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02054071" w14:textId="77777777" w:rsidR="00675EE2" w:rsidRPr="00675EE2" w:rsidRDefault="00B85784" w:rsidP="00675EE2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4E666D" w:rsidRPr="004E666D">
        <w:rPr>
          <w:rFonts w:ascii="Times New Roman" w:eastAsiaTheme="minorHAnsi" w:hAnsi="Times New Roman"/>
          <w:b/>
          <w:lang w:eastAsia="en-US"/>
        </w:rPr>
        <w:t xml:space="preserve">национального стандарта </w:t>
      </w:r>
      <w:r w:rsidR="00675EE2" w:rsidRPr="00675EE2">
        <w:rPr>
          <w:rFonts w:ascii="Times New Roman" w:eastAsiaTheme="minorHAnsi" w:hAnsi="Times New Roman"/>
          <w:b/>
          <w:lang w:eastAsia="en-US"/>
        </w:rPr>
        <w:t xml:space="preserve">«Устойчивое развитие городов и сообществ. Показатели для жизнестойких городов» </w:t>
      </w:r>
    </w:p>
    <w:p w14:paraId="09A65149" w14:textId="1E85DBC9" w:rsidR="00D0511F" w:rsidRPr="00553BBE" w:rsidRDefault="00675EE2" w:rsidP="00675EE2">
      <w:pPr>
        <w:pStyle w:val="Style2"/>
        <w:jc w:val="center"/>
        <w:rPr>
          <w:rFonts w:ascii="Times New Roman" w:hAnsi="Times New Roman"/>
          <w:b/>
        </w:rPr>
      </w:pPr>
      <w:r w:rsidRPr="00675EE2">
        <w:rPr>
          <w:rFonts w:ascii="Times New Roman" w:eastAsiaTheme="minorHAnsi" w:hAnsi="Times New Roman"/>
          <w:b/>
          <w:lang w:eastAsia="en-US"/>
        </w:rPr>
        <w:t>Впервые (ISO 37123:2019, IDT)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77777777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77777777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 почтовый  адрес, 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 почты, 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010000, г. Нур-Султан, пр. Мәнгілік Ел, дом 11, здание «Эталонный центр»</w:t>
            </w:r>
          </w:p>
          <w:p w14:paraId="38761C3D" w14:textId="0957C902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50-51-25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 Дулат Ильясович</w:t>
            </w:r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77777777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 орган  за</w:t>
            </w:r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77777777" w:rsidR="00F871AC" w:rsidRPr="00553BBE" w:rsidRDefault="00811C4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737AC401" w:rsidR="00553BBE" w:rsidRPr="00553BBE" w:rsidRDefault="00A6100B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0B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городов и сообществ. Показатели для жизнестойких городов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17572535" w:rsidR="00553BBE" w:rsidRPr="00553BBE" w:rsidRDefault="00A6100B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0B">
              <w:rPr>
                <w:rFonts w:ascii="Times New Roman" w:hAnsi="Times New Roman" w:cs="Times New Roman"/>
                <w:sz w:val="24"/>
                <w:szCs w:val="24"/>
              </w:rPr>
              <w:t>Показатели для жизнестойких городов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7D811EE7" w:rsidR="00D0511F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стандарта является Национальный план стандартизации на 2022 год (утвержден приказом Комитета технического регулирования и метрологии Министерства торговли и интеграции Республики Казахстан от 21 декабря 2021 года № 485-НҚ)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CCB12C0" w14:textId="77777777"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="0011245F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разработки</w:t>
            </w:r>
          </w:p>
          <w:p w14:paraId="559B2252" w14:textId="77777777"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5CE895FD" w:rsidR="00D0511F" w:rsidRPr="00553BBE" w:rsidRDefault="00F363C0" w:rsidP="0008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EFFE0" w14:textId="77777777" w:rsidR="009C55DD" w:rsidRPr="00553BBE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14:paraId="665AF902" w14:textId="77777777" w:rsidR="00CF3BF6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</w:p>
    <w:p w14:paraId="4B0FAA40" w14:textId="6959FD40" w:rsidR="00F871AC" w:rsidRPr="00553BBE" w:rsidRDefault="00CF3BF6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РГП «Каз</w:t>
      </w:r>
      <w:r w:rsidR="009971F5">
        <w:rPr>
          <w:rFonts w:ascii="Times New Roman" w:hAnsi="Times New Roman" w:cs="Times New Roman"/>
          <w:b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="00FF22B1">
        <w:rPr>
          <w:rFonts w:ascii="Times New Roman" w:hAnsi="Times New Roman" w:cs="Times New Roman"/>
          <w:b/>
        </w:rPr>
        <w:t>А</w:t>
      </w:r>
      <w:r w:rsidR="009971F5">
        <w:rPr>
          <w:rFonts w:ascii="Times New Roman" w:hAnsi="Times New Roman" w:cs="Times New Roman"/>
          <w:b/>
        </w:rPr>
        <w:t>.</w:t>
      </w:r>
      <w:r w:rsidR="00370D66">
        <w:rPr>
          <w:rFonts w:ascii="Times New Roman" w:hAnsi="Times New Roman" w:cs="Times New Roman"/>
          <w:b/>
        </w:rPr>
        <w:t xml:space="preserve"> </w:t>
      </w:r>
      <w:r w:rsidR="00FF22B1">
        <w:rPr>
          <w:rFonts w:ascii="Times New Roman" w:hAnsi="Times New Roman" w:cs="Times New Roman"/>
          <w:b/>
        </w:rPr>
        <w:t>Шамбетова</w:t>
      </w:r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97"/>
    <w:rsid w:val="00083CF6"/>
    <w:rsid w:val="00104E7B"/>
    <w:rsid w:val="0011245F"/>
    <w:rsid w:val="001B627D"/>
    <w:rsid w:val="001D4212"/>
    <w:rsid w:val="001F5051"/>
    <w:rsid w:val="0020511F"/>
    <w:rsid w:val="00213EBF"/>
    <w:rsid w:val="00263D8B"/>
    <w:rsid w:val="00284B13"/>
    <w:rsid w:val="002A29B3"/>
    <w:rsid w:val="002D7397"/>
    <w:rsid w:val="00370D66"/>
    <w:rsid w:val="004D0499"/>
    <w:rsid w:val="004E666D"/>
    <w:rsid w:val="005409A9"/>
    <w:rsid w:val="00553BBE"/>
    <w:rsid w:val="005F61B5"/>
    <w:rsid w:val="00675EE2"/>
    <w:rsid w:val="00703AD5"/>
    <w:rsid w:val="00705142"/>
    <w:rsid w:val="00740305"/>
    <w:rsid w:val="007E66AC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6100B"/>
    <w:rsid w:val="00AE37E8"/>
    <w:rsid w:val="00AF0A5E"/>
    <w:rsid w:val="00B139C4"/>
    <w:rsid w:val="00B27652"/>
    <w:rsid w:val="00B41A07"/>
    <w:rsid w:val="00B466C5"/>
    <w:rsid w:val="00B85784"/>
    <w:rsid w:val="00B95997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B15A6"/>
    <w:rsid w:val="00F023F6"/>
    <w:rsid w:val="00F24A64"/>
    <w:rsid w:val="00F363C0"/>
    <w:rsid w:val="00F871AC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ms2@ksm.kz</cp:lastModifiedBy>
  <cp:revision>57</cp:revision>
  <dcterms:created xsi:type="dcterms:W3CDTF">2016-10-10T06:23:00Z</dcterms:created>
  <dcterms:modified xsi:type="dcterms:W3CDTF">2022-08-02T05:59:00Z</dcterms:modified>
</cp:coreProperties>
</file>