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B01658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>СТ РК ISO</w:t>
      </w:r>
      <w:r w:rsidRPr="00F0164C">
        <w:rPr>
          <w:b/>
        </w:rPr>
        <w:t xml:space="preserve"> </w:t>
      </w:r>
      <w:r w:rsidR="00B4755B">
        <w:rPr>
          <w:b/>
        </w:rPr>
        <w:t>11611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B4755B" w:rsidRPr="00B4755B">
        <w:rPr>
          <w:b/>
        </w:rPr>
        <w:t>Одежда защитная, используемая при сварочных и аналогичных работах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4755B" w:rsidRDefault="00B4755B" w:rsidP="00B4755B">
            <w:pPr>
              <w:tabs>
                <w:tab w:val="num" w:pos="0"/>
              </w:tabs>
              <w:jc w:val="both"/>
            </w:pPr>
            <w:r w:rsidRPr="00B4755B">
              <w:t>СТ РК ISO 11611 «Одежда защитная, используемая при сварочных и аналогичных работах»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4755B" w:rsidP="00022B30">
            <w:pPr>
              <w:tabs>
                <w:tab w:val="num" w:pos="0"/>
              </w:tabs>
              <w:jc w:val="both"/>
            </w:pPr>
            <w:r w:rsidRPr="006C7AB2">
              <w:t>Настоящий стандарт устанавливает минимальные основные требования безопасности и методы испытаний для защитной одежды, включая подшлемники, фартуки, нарукавники и гетры, которые предназначены для защиты тела работающего, включая голову (капюшоны) и ноги (гетры), и которые следует надевать во время проведения сварочных и аналогичных работ с сопоставимыми рисками.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B4755B" w:rsidP="00B4755B">
            <w:pPr>
              <w:tabs>
                <w:tab w:val="num" w:pos="0"/>
              </w:tabs>
              <w:jc w:val="both"/>
            </w:pPr>
            <w:r w:rsidRPr="00B4755B">
              <w:t>В реализацию проекта программы «</w:t>
            </w:r>
            <w:proofErr w:type="spellStart"/>
            <w:r w:rsidRPr="00B4755B">
              <w:t>Сапалы</w:t>
            </w:r>
            <w:proofErr w:type="spellEnd"/>
            <w:r w:rsidRPr="00B4755B">
              <w:t xml:space="preserve"> </w:t>
            </w:r>
            <w:proofErr w:type="spellStart"/>
            <w:r w:rsidRPr="00B4755B">
              <w:t>Қазақстан</w:t>
            </w:r>
            <w:proofErr w:type="spellEnd"/>
            <w:r w:rsidRPr="00B4755B">
              <w:t>»</w:t>
            </w:r>
            <w:r>
              <w:t xml:space="preserve"> </w:t>
            </w:r>
            <w:r w:rsidRPr="00B4755B">
              <w:t>Раздел 2 «непродовольственные товары», код ОКЭД 1412- Производство спецодежды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r w:rsidR="00B4755B" w:rsidRPr="00B4755B">
              <w:t>ISO</w:t>
            </w:r>
            <w:proofErr w:type="gramEnd"/>
            <w:r w:rsidR="00B4755B" w:rsidRPr="00B4755B">
              <w:t xml:space="preserve"> 11611:2015 Protective clothing for use in welding and allied processes </w:t>
            </w:r>
            <w:r w:rsidR="00B4755B" w:rsidRPr="00FE0BD0">
              <w:t>(</w:t>
            </w:r>
            <w:r w:rsidR="00B4755B">
              <w:t>Одежда</w:t>
            </w:r>
            <w:r w:rsidR="00B4755B" w:rsidRPr="00FE0BD0">
              <w:t xml:space="preserve"> </w:t>
            </w:r>
            <w:r w:rsidR="00B4755B">
              <w:t>защитная</w:t>
            </w:r>
            <w:r w:rsidR="00B4755B" w:rsidRPr="00FE0BD0">
              <w:t xml:space="preserve">, </w:t>
            </w:r>
            <w:r w:rsidR="00B4755B">
              <w:t>используемая при сварочных и аналогичных работах</w:t>
            </w:r>
            <w:r w:rsidR="00B4755B" w:rsidRPr="00FE0BD0">
              <w:t>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EC7750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EC7750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EC7750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EC7750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1658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C7750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D82D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9</cp:revision>
  <cp:lastPrinted>2017-03-24T05:52:00Z</cp:lastPrinted>
  <dcterms:created xsi:type="dcterms:W3CDTF">2020-03-05T06:44:00Z</dcterms:created>
  <dcterms:modified xsi:type="dcterms:W3CDTF">2020-09-29T04:54:00Z</dcterms:modified>
</cp:coreProperties>
</file>