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C1A" w:rsidRPr="009E7C1A" w:rsidRDefault="00140DE4" w:rsidP="009E7C1A">
      <w:pPr>
        <w:spacing w:after="0" w:line="240" w:lineRule="auto"/>
        <w:jc w:val="center"/>
        <w:rPr>
          <w:b/>
          <w:sz w:val="24"/>
          <w:szCs w:val="24"/>
        </w:rPr>
      </w:pPr>
      <w:r w:rsidRPr="009E7C1A">
        <w:rPr>
          <w:b/>
          <w:sz w:val="24"/>
          <w:szCs w:val="24"/>
        </w:rPr>
        <w:t>Уведомление о завершении разработки</w:t>
      </w:r>
      <w:r w:rsidR="004611D0" w:rsidRPr="009E7C1A">
        <w:rPr>
          <w:b/>
          <w:sz w:val="24"/>
          <w:szCs w:val="24"/>
          <w:lang w:val="kk-KZ"/>
        </w:rPr>
        <w:t xml:space="preserve"> </w:t>
      </w:r>
      <w:r w:rsidRPr="009E7C1A">
        <w:rPr>
          <w:b/>
          <w:sz w:val="24"/>
          <w:szCs w:val="24"/>
        </w:rPr>
        <w:t xml:space="preserve">проекта </w:t>
      </w:r>
    </w:p>
    <w:p w:rsidR="00DD2BEF" w:rsidRPr="009E7C1A" w:rsidRDefault="00456A4D" w:rsidP="009E7C1A">
      <w:pPr>
        <w:spacing w:after="0" w:line="240" w:lineRule="auto"/>
        <w:jc w:val="center"/>
        <w:rPr>
          <w:b/>
          <w:sz w:val="24"/>
          <w:szCs w:val="24"/>
        </w:rPr>
      </w:pPr>
      <w:r w:rsidRPr="00456A4D">
        <w:rPr>
          <w:b/>
          <w:sz w:val="24"/>
          <w:szCs w:val="24"/>
        </w:rPr>
        <w:t>Изменени</w:t>
      </w:r>
      <w:r w:rsidR="00C3373C">
        <w:rPr>
          <w:b/>
          <w:sz w:val="24"/>
          <w:szCs w:val="24"/>
        </w:rPr>
        <w:t>е</w:t>
      </w:r>
      <w:r w:rsidRPr="00456A4D">
        <w:rPr>
          <w:b/>
          <w:sz w:val="24"/>
          <w:szCs w:val="24"/>
        </w:rPr>
        <w:t xml:space="preserve"> №1 СТ РК 2280-2013 «Провода медные круглые эмалированные лаком на </w:t>
      </w:r>
      <w:proofErr w:type="spellStart"/>
      <w:r w:rsidRPr="00456A4D">
        <w:rPr>
          <w:b/>
          <w:sz w:val="24"/>
          <w:szCs w:val="24"/>
        </w:rPr>
        <w:t>полиэфиримидной</w:t>
      </w:r>
      <w:proofErr w:type="spellEnd"/>
      <w:r w:rsidRPr="00456A4D">
        <w:rPr>
          <w:b/>
          <w:sz w:val="24"/>
          <w:szCs w:val="24"/>
        </w:rPr>
        <w:t xml:space="preserve"> основе. Технические условия»</w:t>
      </w:r>
    </w:p>
    <w:p w:rsidR="00351FC0" w:rsidRPr="009E7C1A" w:rsidRDefault="00351FC0" w:rsidP="009E7C1A">
      <w:pPr>
        <w:tabs>
          <w:tab w:val="left" w:pos="1418"/>
        </w:tabs>
        <w:spacing w:after="0" w:line="240" w:lineRule="auto"/>
        <w:jc w:val="center"/>
        <w:rPr>
          <w:b/>
          <w:sz w:val="24"/>
          <w:szCs w:val="24"/>
        </w:rPr>
      </w:pPr>
    </w:p>
    <w:p w:rsidR="00351FC0" w:rsidRPr="009E7C1A" w:rsidRDefault="00351FC0" w:rsidP="009E7C1A">
      <w:pPr>
        <w:tabs>
          <w:tab w:val="left" w:pos="1418"/>
        </w:tabs>
        <w:spacing w:after="0" w:line="240" w:lineRule="auto"/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"/>
        <w:gridCol w:w="3827"/>
        <w:gridCol w:w="5006"/>
      </w:tblGrid>
      <w:tr w:rsidR="00140DE4" w:rsidRPr="009E7C1A" w:rsidTr="009E7C1A">
        <w:tc>
          <w:tcPr>
            <w:tcW w:w="519" w:type="dxa"/>
          </w:tcPr>
          <w:p w:rsidR="00140DE4" w:rsidRPr="009E7C1A" w:rsidRDefault="00140DE4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</w:tcPr>
          <w:p w:rsidR="00140DE4" w:rsidRPr="009E7C1A" w:rsidRDefault="00140DE4" w:rsidP="009E7C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7C1A">
              <w:rPr>
                <w:b/>
                <w:bCs/>
                <w:sz w:val="24"/>
                <w:szCs w:val="24"/>
              </w:rPr>
              <w:t>Разработчик</w:t>
            </w:r>
            <w:r w:rsidRPr="009E7C1A">
              <w:rPr>
                <w:bCs/>
                <w:sz w:val="24"/>
                <w:szCs w:val="24"/>
              </w:rPr>
              <w:t xml:space="preserve"> </w:t>
            </w:r>
            <w:r w:rsidRPr="009E7C1A">
              <w:rPr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73" w:type="dxa"/>
          </w:tcPr>
          <w:p w:rsidR="009E7C1A" w:rsidRPr="009E7C1A" w:rsidRDefault="009E7C1A" w:rsidP="009E7C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7C1A">
              <w:rPr>
                <w:sz w:val="24"/>
                <w:szCs w:val="24"/>
              </w:rPr>
              <w:t xml:space="preserve">ОЮЛ «Республиканская ассоциация горнодобывающих и горно-металлургических предприятий» адрес: РК, г. </w:t>
            </w:r>
            <w:proofErr w:type="spellStart"/>
            <w:r w:rsidRPr="009E7C1A">
              <w:rPr>
                <w:sz w:val="24"/>
                <w:szCs w:val="24"/>
              </w:rPr>
              <w:t>Нур</w:t>
            </w:r>
            <w:proofErr w:type="spellEnd"/>
            <w:r w:rsidRPr="009E7C1A">
              <w:rPr>
                <w:sz w:val="24"/>
                <w:szCs w:val="24"/>
              </w:rPr>
              <w:t xml:space="preserve">-Султан, </w:t>
            </w:r>
          </w:p>
          <w:p w:rsidR="009E7C1A" w:rsidRPr="009E7C1A" w:rsidRDefault="009E7C1A" w:rsidP="009E7C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7C1A">
              <w:rPr>
                <w:sz w:val="24"/>
                <w:szCs w:val="24"/>
              </w:rPr>
              <w:t xml:space="preserve">ул. Д. </w:t>
            </w:r>
            <w:proofErr w:type="spellStart"/>
            <w:r w:rsidRPr="009E7C1A">
              <w:rPr>
                <w:sz w:val="24"/>
                <w:szCs w:val="24"/>
              </w:rPr>
              <w:t>Кунаева</w:t>
            </w:r>
            <w:proofErr w:type="spellEnd"/>
            <w:r w:rsidRPr="009E7C1A">
              <w:rPr>
                <w:sz w:val="24"/>
                <w:szCs w:val="24"/>
              </w:rPr>
              <w:t>, 12/1 Тел./факс: +7 7172 689 616</w:t>
            </w:r>
          </w:p>
          <w:p w:rsidR="009E7C1A" w:rsidRPr="00C3373C" w:rsidRDefault="009E7C1A" w:rsidP="009E7C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C3373C">
              <w:rPr>
                <w:sz w:val="24"/>
                <w:szCs w:val="24"/>
                <w:lang w:val="en-US"/>
              </w:rPr>
              <w:t>e-mail: a.kaldarbek@agmp.kz</w:t>
            </w:r>
          </w:p>
          <w:p w:rsidR="00140DE4" w:rsidRPr="009E7C1A" w:rsidRDefault="009E7C1A" w:rsidP="009E7C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9E7C1A">
              <w:rPr>
                <w:sz w:val="24"/>
                <w:szCs w:val="24"/>
              </w:rPr>
              <w:t>Асель</w:t>
            </w:r>
            <w:proofErr w:type="spellEnd"/>
            <w:r w:rsidRPr="009E7C1A">
              <w:rPr>
                <w:sz w:val="24"/>
                <w:szCs w:val="24"/>
              </w:rPr>
              <w:t xml:space="preserve"> </w:t>
            </w:r>
            <w:proofErr w:type="spellStart"/>
            <w:r w:rsidRPr="009E7C1A">
              <w:rPr>
                <w:sz w:val="24"/>
                <w:szCs w:val="24"/>
              </w:rPr>
              <w:t>Калдарбек</w:t>
            </w:r>
            <w:proofErr w:type="spellEnd"/>
          </w:p>
        </w:tc>
      </w:tr>
      <w:tr w:rsidR="00351FC0" w:rsidRPr="009E7C1A" w:rsidTr="009E7C1A">
        <w:tc>
          <w:tcPr>
            <w:tcW w:w="519" w:type="dxa"/>
          </w:tcPr>
          <w:p w:rsidR="00351FC0" w:rsidRPr="009E7C1A" w:rsidRDefault="00351FC0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</w:tcPr>
          <w:p w:rsidR="00351FC0" w:rsidRPr="009E7C1A" w:rsidRDefault="00351FC0" w:rsidP="009E7C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7C1A">
              <w:rPr>
                <w:b/>
                <w:bCs/>
                <w:sz w:val="24"/>
                <w:szCs w:val="24"/>
              </w:rPr>
              <w:t>Ответственный орган за разработку СТ РК</w:t>
            </w:r>
          </w:p>
        </w:tc>
        <w:tc>
          <w:tcPr>
            <w:tcW w:w="5073" w:type="dxa"/>
          </w:tcPr>
          <w:p w:rsidR="00351FC0" w:rsidRPr="009E7C1A" w:rsidRDefault="00351FC0" w:rsidP="009E7C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7C1A">
              <w:rPr>
                <w:sz w:val="24"/>
                <w:szCs w:val="24"/>
              </w:rPr>
              <w:t xml:space="preserve">РГП «Казахстанский институт стандартизации и метрологии» </w:t>
            </w:r>
          </w:p>
        </w:tc>
      </w:tr>
      <w:tr w:rsidR="00351FC0" w:rsidRPr="009E7C1A" w:rsidTr="009E7C1A">
        <w:tc>
          <w:tcPr>
            <w:tcW w:w="519" w:type="dxa"/>
          </w:tcPr>
          <w:p w:rsidR="00351FC0" w:rsidRPr="009E7C1A" w:rsidRDefault="00351FC0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351FC0" w:rsidRPr="009E7C1A" w:rsidRDefault="00351FC0" w:rsidP="009E7C1A">
            <w:pPr>
              <w:rPr>
                <w:b/>
                <w:sz w:val="24"/>
                <w:szCs w:val="24"/>
              </w:rPr>
            </w:pPr>
            <w:r w:rsidRPr="009E7C1A">
              <w:rPr>
                <w:b/>
                <w:sz w:val="24"/>
                <w:szCs w:val="24"/>
              </w:rPr>
              <w:t xml:space="preserve">Наименование проекта </w:t>
            </w:r>
          </w:p>
        </w:tc>
        <w:tc>
          <w:tcPr>
            <w:tcW w:w="5073" w:type="dxa"/>
          </w:tcPr>
          <w:p w:rsidR="00351FC0" w:rsidRPr="009E7C1A" w:rsidRDefault="00456A4D" w:rsidP="00C337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6A4D">
              <w:rPr>
                <w:sz w:val="24"/>
                <w:szCs w:val="24"/>
              </w:rPr>
              <w:t>Изменени</w:t>
            </w:r>
            <w:r w:rsidR="00C3373C">
              <w:rPr>
                <w:sz w:val="24"/>
                <w:szCs w:val="24"/>
              </w:rPr>
              <w:t>е</w:t>
            </w:r>
            <w:r w:rsidRPr="00456A4D">
              <w:rPr>
                <w:sz w:val="24"/>
                <w:szCs w:val="24"/>
              </w:rPr>
              <w:t xml:space="preserve"> №1 СТ РК 2280-2013 «Провода медные круглые эмалированные лаком на </w:t>
            </w:r>
            <w:proofErr w:type="spellStart"/>
            <w:r w:rsidRPr="00456A4D">
              <w:rPr>
                <w:sz w:val="24"/>
                <w:szCs w:val="24"/>
              </w:rPr>
              <w:t>полиэфиримидной</w:t>
            </w:r>
            <w:proofErr w:type="spellEnd"/>
            <w:r w:rsidRPr="00456A4D">
              <w:rPr>
                <w:sz w:val="24"/>
                <w:szCs w:val="24"/>
              </w:rPr>
              <w:t xml:space="preserve"> основе. Технические условия»</w:t>
            </w:r>
          </w:p>
        </w:tc>
      </w:tr>
      <w:tr w:rsidR="00351FC0" w:rsidRPr="009E7C1A" w:rsidTr="009E7C1A">
        <w:tc>
          <w:tcPr>
            <w:tcW w:w="519" w:type="dxa"/>
          </w:tcPr>
          <w:p w:rsidR="00351FC0" w:rsidRPr="009E7C1A" w:rsidRDefault="00351FC0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351FC0" w:rsidRPr="009E7C1A" w:rsidRDefault="00351FC0" w:rsidP="009E7C1A">
            <w:pPr>
              <w:rPr>
                <w:b/>
                <w:sz w:val="24"/>
                <w:szCs w:val="24"/>
              </w:rPr>
            </w:pPr>
            <w:r w:rsidRPr="009E7C1A">
              <w:rPr>
                <w:b/>
                <w:sz w:val="24"/>
                <w:szCs w:val="24"/>
              </w:rPr>
              <w:t xml:space="preserve">Объект стандартизации  </w:t>
            </w:r>
          </w:p>
        </w:tc>
        <w:tc>
          <w:tcPr>
            <w:tcW w:w="5073" w:type="dxa"/>
          </w:tcPr>
          <w:p w:rsidR="00351FC0" w:rsidRPr="009E7C1A" w:rsidRDefault="00F47618" w:rsidP="009E7C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Медные провода эмалированные лаком</w:t>
            </w:r>
            <w:bookmarkStart w:id="0" w:name="_GoBack"/>
            <w:bookmarkEnd w:id="0"/>
          </w:p>
        </w:tc>
      </w:tr>
      <w:tr w:rsidR="00351FC0" w:rsidRPr="009E7C1A" w:rsidTr="009E7C1A">
        <w:tc>
          <w:tcPr>
            <w:tcW w:w="519" w:type="dxa"/>
          </w:tcPr>
          <w:p w:rsidR="00351FC0" w:rsidRPr="009E7C1A" w:rsidRDefault="00351FC0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351FC0" w:rsidRPr="009E7C1A" w:rsidRDefault="00351FC0" w:rsidP="009E7C1A">
            <w:pPr>
              <w:rPr>
                <w:b/>
                <w:sz w:val="24"/>
                <w:szCs w:val="24"/>
              </w:rPr>
            </w:pPr>
            <w:r w:rsidRPr="009E7C1A">
              <w:rPr>
                <w:b/>
                <w:sz w:val="24"/>
                <w:szCs w:val="24"/>
              </w:rPr>
              <w:t xml:space="preserve">Цель разработки </w:t>
            </w:r>
          </w:p>
        </w:tc>
        <w:tc>
          <w:tcPr>
            <w:tcW w:w="5073" w:type="dxa"/>
          </w:tcPr>
          <w:p w:rsidR="00351FC0" w:rsidRPr="009E7C1A" w:rsidRDefault="009E7C1A" w:rsidP="00456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9E7C1A">
              <w:rPr>
                <w:sz w:val="24"/>
                <w:szCs w:val="24"/>
              </w:rPr>
              <w:t xml:space="preserve">Обновление требований </w:t>
            </w:r>
            <w:r w:rsidR="00456A4D">
              <w:rPr>
                <w:sz w:val="24"/>
                <w:szCs w:val="24"/>
              </w:rPr>
              <w:t xml:space="preserve">в </w:t>
            </w:r>
            <w:r w:rsidR="00456A4D" w:rsidRPr="00456A4D">
              <w:rPr>
                <w:sz w:val="24"/>
                <w:szCs w:val="24"/>
              </w:rPr>
              <w:t xml:space="preserve">СТ РК 2280-2013 «Провода медные круглые эмалированные лаком на </w:t>
            </w:r>
            <w:proofErr w:type="spellStart"/>
            <w:r w:rsidR="00456A4D" w:rsidRPr="00456A4D">
              <w:rPr>
                <w:sz w:val="24"/>
                <w:szCs w:val="24"/>
              </w:rPr>
              <w:t>полиэфиримидной</w:t>
            </w:r>
            <w:proofErr w:type="spellEnd"/>
            <w:r w:rsidR="00456A4D" w:rsidRPr="00456A4D">
              <w:rPr>
                <w:sz w:val="24"/>
                <w:szCs w:val="24"/>
              </w:rPr>
              <w:t xml:space="preserve"> основе. Технические условия»</w:t>
            </w:r>
          </w:p>
        </w:tc>
      </w:tr>
      <w:tr w:rsidR="00140DE4" w:rsidRPr="009E7C1A" w:rsidTr="009E7C1A">
        <w:tc>
          <w:tcPr>
            <w:tcW w:w="519" w:type="dxa"/>
          </w:tcPr>
          <w:p w:rsidR="00140DE4" w:rsidRPr="009E7C1A" w:rsidRDefault="00140DE4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</w:tcPr>
          <w:p w:rsidR="00140DE4" w:rsidRPr="009E7C1A" w:rsidRDefault="00140DE4" w:rsidP="009E7C1A">
            <w:pPr>
              <w:rPr>
                <w:b/>
                <w:sz w:val="24"/>
                <w:szCs w:val="24"/>
              </w:rPr>
            </w:pPr>
            <w:r w:rsidRPr="009E7C1A">
              <w:rPr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073" w:type="dxa"/>
          </w:tcPr>
          <w:p w:rsidR="00140DE4" w:rsidRPr="009E7C1A" w:rsidRDefault="00351FC0" w:rsidP="009E7C1A">
            <w:pPr>
              <w:jc w:val="both"/>
              <w:rPr>
                <w:sz w:val="24"/>
                <w:szCs w:val="24"/>
              </w:rPr>
            </w:pPr>
            <w:r w:rsidRPr="009E7C1A">
              <w:rPr>
                <w:sz w:val="24"/>
                <w:szCs w:val="24"/>
              </w:rPr>
              <w:t>Инициативная разработка</w:t>
            </w:r>
            <w:r w:rsidR="009E7C1A" w:rsidRPr="009E7C1A">
              <w:rPr>
                <w:sz w:val="24"/>
                <w:szCs w:val="24"/>
              </w:rPr>
              <w:t xml:space="preserve">. Заявка предприятия -пользователя </w:t>
            </w:r>
          </w:p>
        </w:tc>
      </w:tr>
      <w:tr w:rsidR="00140DE4" w:rsidRPr="009E7C1A" w:rsidTr="009E7C1A">
        <w:tc>
          <w:tcPr>
            <w:tcW w:w="519" w:type="dxa"/>
          </w:tcPr>
          <w:p w:rsidR="00140DE4" w:rsidRPr="009E7C1A" w:rsidRDefault="00140DE4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</w:tcPr>
          <w:p w:rsidR="00140DE4" w:rsidRPr="009E7C1A" w:rsidRDefault="00140DE4" w:rsidP="009E7C1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E7C1A">
              <w:rPr>
                <w:b/>
                <w:bCs/>
                <w:sz w:val="24"/>
                <w:szCs w:val="24"/>
              </w:rPr>
              <w:t>Дата начала разработки проекта СТ РК</w:t>
            </w:r>
            <w:r w:rsidRPr="009E7C1A">
              <w:rPr>
                <w:bCs/>
                <w:sz w:val="24"/>
                <w:szCs w:val="24"/>
              </w:rPr>
              <w:t xml:space="preserve"> (число/месяц/год)</w:t>
            </w:r>
          </w:p>
        </w:tc>
        <w:tc>
          <w:tcPr>
            <w:tcW w:w="5073" w:type="dxa"/>
          </w:tcPr>
          <w:p w:rsidR="00140DE4" w:rsidRPr="009E7C1A" w:rsidRDefault="009E7C1A" w:rsidP="009E7C1A">
            <w:pPr>
              <w:rPr>
                <w:bCs/>
                <w:sz w:val="24"/>
                <w:szCs w:val="24"/>
              </w:rPr>
            </w:pPr>
            <w:r w:rsidRPr="009E7C1A">
              <w:rPr>
                <w:bCs/>
                <w:sz w:val="24"/>
                <w:szCs w:val="24"/>
              </w:rPr>
              <w:t>май</w:t>
            </w:r>
            <w:r w:rsidR="00E66542" w:rsidRPr="009E7C1A">
              <w:rPr>
                <w:bCs/>
                <w:sz w:val="24"/>
                <w:szCs w:val="24"/>
              </w:rPr>
              <w:t xml:space="preserve"> </w:t>
            </w:r>
            <w:r w:rsidR="00140DE4" w:rsidRPr="009E7C1A">
              <w:rPr>
                <w:bCs/>
                <w:sz w:val="24"/>
                <w:szCs w:val="24"/>
              </w:rPr>
              <w:t>20</w:t>
            </w:r>
            <w:r w:rsidR="006C0C2D" w:rsidRPr="009E7C1A">
              <w:rPr>
                <w:bCs/>
                <w:sz w:val="24"/>
                <w:szCs w:val="24"/>
              </w:rPr>
              <w:t>2</w:t>
            </w:r>
            <w:r w:rsidR="00351FC0" w:rsidRPr="009E7C1A">
              <w:rPr>
                <w:bCs/>
                <w:sz w:val="24"/>
                <w:szCs w:val="24"/>
              </w:rPr>
              <w:t>1</w:t>
            </w:r>
            <w:r w:rsidR="008C6E05" w:rsidRPr="009E7C1A">
              <w:rPr>
                <w:bCs/>
                <w:sz w:val="24"/>
                <w:szCs w:val="24"/>
              </w:rPr>
              <w:t xml:space="preserve"> </w:t>
            </w:r>
            <w:r w:rsidR="00140DE4" w:rsidRPr="009E7C1A">
              <w:rPr>
                <w:bCs/>
                <w:sz w:val="24"/>
                <w:szCs w:val="24"/>
              </w:rPr>
              <w:t>года</w:t>
            </w:r>
          </w:p>
        </w:tc>
      </w:tr>
      <w:tr w:rsidR="00140DE4" w:rsidRPr="009E7C1A" w:rsidTr="009E7C1A">
        <w:tc>
          <w:tcPr>
            <w:tcW w:w="519" w:type="dxa"/>
          </w:tcPr>
          <w:p w:rsidR="00140DE4" w:rsidRPr="009E7C1A" w:rsidRDefault="00140DE4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</w:tcPr>
          <w:p w:rsidR="00140DE4" w:rsidRPr="009E7C1A" w:rsidRDefault="00140DE4" w:rsidP="009E7C1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E7C1A">
              <w:rPr>
                <w:b/>
                <w:bCs/>
                <w:sz w:val="24"/>
                <w:szCs w:val="24"/>
              </w:rPr>
              <w:t xml:space="preserve">Ответственный за составление уведомления </w:t>
            </w:r>
            <w:r w:rsidRPr="009E7C1A">
              <w:rPr>
                <w:i/>
                <w:iCs/>
                <w:sz w:val="24"/>
                <w:szCs w:val="24"/>
              </w:rPr>
              <w:t>(ФИО исполнителя)</w:t>
            </w:r>
          </w:p>
        </w:tc>
        <w:tc>
          <w:tcPr>
            <w:tcW w:w="5073" w:type="dxa"/>
          </w:tcPr>
          <w:p w:rsidR="00140DE4" w:rsidRPr="009E7C1A" w:rsidRDefault="009E7C1A" w:rsidP="009E7C1A">
            <w:pPr>
              <w:rPr>
                <w:bCs/>
                <w:sz w:val="24"/>
                <w:szCs w:val="24"/>
              </w:rPr>
            </w:pPr>
            <w:proofErr w:type="spellStart"/>
            <w:r w:rsidRPr="009E7C1A">
              <w:rPr>
                <w:color w:val="auto"/>
                <w:sz w:val="24"/>
                <w:szCs w:val="24"/>
              </w:rPr>
              <w:t>Калдарбек</w:t>
            </w:r>
            <w:proofErr w:type="spellEnd"/>
            <w:r w:rsidRPr="009E7C1A">
              <w:rPr>
                <w:color w:val="auto"/>
                <w:sz w:val="24"/>
                <w:szCs w:val="24"/>
              </w:rPr>
              <w:t xml:space="preserve"> А.А.</w:t>
            </w:r>
          </w:p>
        </w:tc>
      </w:tr>
      <w:tr w:rsidR="00140DE4" w:rsidRPr="009E7C1A" w:rsidTr="009E7C1A">
        <w:tc>
          <w:tcPr>
            <w:tcW w:w="519" w:type="dxa"/>
          </w:tcPr>
          <w:p w:rsidR="00140DE4" w:rsidRPr="009E7C1A" w:rsidRDefault="00140DE4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</w:tcPr>
          <w:p w:rsidR="00140DE4" w:rsidRPr="009E7C1A" w:rsidRDefault="00140DE4" w:rsidP="009E7C1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E7C1A">
              <w:rPr>
                <w:b/>
                <w:bCs/>
                <w:sz w:val="24"/>
                <w:szCs w:val="24"/>
              </w:rPr>
              <w:t xml:space="preserve">Дата составления уведомления </w:t>
            </w:r>
            <w:r w:rsidRPr="009E7C1A">
              <w:rPr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5073" w:type="dxa"/>
          </w:tcPr>
          <w:p w:rsidR="00140DE4" w:rsidRPr="009E7C1A" w:rsidRDefault="009E7C1A" w:rsidP="009E7C1A">
            <w:pPr>
              <w:rPr>
                <w:bCs/>
                <w:sz w:val="24"/>
                <w:szCs w:val="24"/>
              </w:rPr>
            </w:pPr>
            <w:r w:rsidRPr="009E7C1A">
              <w:rPr>
                <w:bCs/>
                <w:sz w:val="24"/>
                <w:szCs w:val="24"/>
              </w:rPr>
              <w:t>1</w:t>
            </w:r>
            <w:r w:rsidR="00351FC0" w:rsidRPr="009E7C1A">
              <w:rPr>
                <w:bCs/>
                <w:sz w:val="24"/>
                <w:szCs w:val="24"/>
              </w:rPr>
              <w:t xml:space="preserve"> </w:t>
            </w:r>
            <w:r w:rsidRPr="009E7C1A">
              <w:rPr>
                <w:bCs/>
                <w:sz w:val="24"/>
                <w:szCs w:val="24"/>
              </w:rPr>
              <w:t>декабря</w:t>
            </w:r>
            <w:r w:rsidR="00DD2BEF" w:rsidRPr="009E7C1A">
              <w:rPr>
                <w:bCs/>
                <w:sz w:val="24"/>
                <w:szCs w:val="24"/>
              </w:rPr>
              <w:t xml:space="preserve"> </w:t>
            </w:r>
            <w:r w:rsidR="00140DE4" w:rsidRPr="009E7C1A">
              <w:rPr>
                <w:bCs/>
                <w:sz w:val="24"/>
                <w:szCs w:val="24"/>
              </w:rPr>
              <w:t>20</w:t>
            </w:r>
            <w:r w:rsidR="006C0C2D" w:rsidRPr="009E7C1A">
              <w:rPr>
                <w:bCs/>
                <w:sz w:val="24"/>
                <w:szCs w:val="24"/>
              </w:rPr>
              <w:t>2</w:t>
            </w:r>
            <w:r w:rsidR="00351FC0" w:rsidRPr="009E7C1A">
              <w:rPr>
                <w:bCs/>
                <w:sz w:val="24"/>
                <w:szCs w:val="24"/>
              </w:rPr>
              <w:t>1</w:t>
            </w:r>
            <w:r w:rsidR="00140DE4" w:rsidRPr="009E7C1A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140DE4" w:rsidRDefault="00140DE4" w:rsidP="009E7C1A">
      <w:pPr>
        <w:spacing w:after="0"/>
        <w:rPr>
          <w:sz w:val="24"/>
          <w:szCs w:val="24"/>
        </w:rPr>
      </w:pPr>
    </w:p>
    <w:p w:rsidR="009E7C1A" w:rsidRPr="009E7C1A" w:rsidRDefault="009E7C1A" w:rsidP="009E7C1A">
      <w:pPr>
        <w:spacing w:after="0"/>
        <w:rPr>
          <w:sz w:val="24"/>
          <w:szCs w:val="24"/>
        </w:rPr>
      </w:pPr>
    </w:p>
    <w:p w:rsidR="00140DE4" w:rsidRPr="009E7C1A" w:rsidRDefault="009E7C1A" w:rsidP="009E7C1A">
      <w:pPr>
        <w:widowControl w:val="0"/>
        <w:spacing w:after="0" w:line="240" w:lineRule="auto"/>
        <w:ind w:firstLine="567"/>
        <w:rPr>
          <w:b/>
          <w:sz w:val="24"/>
          <w:szCs w:val="24"/>
        </w:rPr>
      </w:pPr>
      <w:r w:rsidRPr="009E7C1A">
        <w:rPr>
          <w:b/>
          <w:sz w:val="24"/>
          <w:szCs w:val="24"/>
        </w:rPr>
        <w:t>Исполнительный директор</w:t>
      </w:r>
      <w:r w:rsidRPr="009E7C1A">
        <w:rPr>
          <w:b/>
          <w:sz w:val="24"/>
          <w:szCs w:val="24"/>
        </w:rPr>
        <w:tab/>
      </w:r>
      <w:r w:rsidRPr="009E7C1A">
        <w:rPr>
          <w:b/>
          <w:sz w:val="24"/>
          <w:szCs w:val="24"/>
        </w:rPr>
        <w:tab/>
      </w:r>
      <w:r w:rsidRPr="009E7C1A">
        <w:rPr>
          <w:b/>
          <w:sz w:val="24"/>
          <w:szCs w:val="24"/>
        </w:rPr>
        <w:tab/>
      </w:r>
      <w:r w:rsidRPr="009E7C1A">
        <w:rPr>
          <w:b/>
          <w:sz w:val="24"/>
          <w:szCs w:val="24"/>
        </w:rPr>
        <w:tab/>
        <w:t xml:space="preserve">              </w:t>
      </w:r>
      <w:r w:rsidRPr="009E7C1A">
        <w:rPr>
          <w:b/>
          <w:sz w:val="24"/>
          <w:szCs w:val="24"/>
        </w:rPr>
        <w:tab/>
        <w:t xml:space="preserve">Н. </w:t>
      </w:r>
      <w:proofErr w:type="spellStart"/>
      <w:r w:rsidRPr="009E7C1A">
        <w:rPr>
          <w:b/>
          <w:sz w:val="24"/>
          <w:szCs w:val="24"/>
        </w:rPr>
        <w:t>Радостовец</w:t>
      </w:r>
      <w:proofErr w:type="spellEnd"/>
    </w:p>
    <w:sectPr w:rsidR="00140DE4" w:rsidRPr="009E7C1A" w:rsidSect="00F52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52544"/>
    <w:multiLevelType w:val="hybridMultilevel"/>
    <w:tmpl w:val="9B28E82E"/>
    <w:lvl w:ilvl="0" w:tplc="2B8045AE">
      <w:start w:val="1"/>
      <w:numFmt w:val="decimal"/>
      <w:lvlText w:val="%1."/>
      <w:lvlJc w:val="left"/>
      <w:pPr>
        <w:ind w:left="653" w:hanging="5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9322D4"/>
    <w:multiLevelType w:val="hybridMultilevel"/>
    <w:tmpl w:val="278C8C20"/>
    <w:lvl w:ilvl="0" w:tplc="34062112">
      <w:start w:val="1"/>
      <w:numFmt w:val="decimal"/>
      <w:lvlText w:val="%1."/>
      <w:lvlJc w:val="left"/>
      <w:pPr>
        <w:ind w:left="653" w:hanging="5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8B4A88"/>
    <w:multiLevelType w:val="multilevel"/>
    <w:tmpl w:val="B40490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ED9"/>
    <w:rsid w:val="00005576"/>
    <w:rsid w:val="000144A9"/>
    <w:rsid w:val="00024B18"/>
    <w:rsid w:val="00056E1C"/>
    <w:rsid w:val="00061B42"/>
    <w:rsid w:val="000A012F"/>
    <w:rsid w:val="000E0D86"/>
    <w:rsid w:val="00107B62"/>
    <w:rsid w:val="001214D8"/>
    <w:rsid w:val="00122AC2"/>
    <w:rsid w:val="00140DE4"/>
    <w:rsid w:val="00174746"/>
    <w:rsid w:val="00197A31"/>
    <w:rsid w:val="001A2A77"/>
    <w:rsid w:val="001A49EF"/>
    <w:rsid w:val="001B4809"/>
    <w:rsid w:val="001F6D44"/>
    <w:rsid w:val="00215D7F"/>
    <w:rsid w:val="002306B4"/>
    <w:rsid w:val="002508E9"/>
    <w:rsid w:val="002C07D7"/>
    <w:rsid w:val="002C2F5D"/>
    <w:rsid w:val="002C4427"/>
    <w:rsid w:val="00301050"/>
    <w:rsid w:val="00325881"/>
    <w:rsid w:val="0032774F"/>
    <w:rsid w:val="00330511"/>
    <w:rsid w:val="00332A13"/>
    <w:rsid w:val="00333777"/>
    <w:rsid w:val="003342D4"/>
    <w:rsid w:val="00344590"/>
    <w:rsid w:val="00344F96"/>
    <w:rsid w:val="00351FC0"/>
    <w:rsid w:val="00366205"/>
    <w:rsid w:val="00376486"/>
    <w:rsid w:val="00394ED9"/>
    <w:rsid w:val="003A3EEC"/>
    <w:rsid w:val="003A5C64"/>
    <w:rsid w:val="003B229D"/>
    <w:rsid w:val="003F067F"/>
    <w:rsid w:val="003F096A"/>
    <w:rsid w:val="003F5C93"/>
    <w:rsid w:val="003F606A"/>
    <w:rsid w:val="004062CF"/>
    <w:rsid w:val="00410C85"/>
    <w:rsid w:val="00435DBD"/>
    <w:rsid w:val="00456A4D"/>
    <w:rsid w:val="004611D0"/>
    <w:rsid w:val="00472521"/>
    <w:rsid w:val="0048385E"/>
    <w:rsid w:val="004B1085"/>
    <w:rsid w:val="004C425B"/>
    <w:rsid w:val="00500C69"/>
    <w:rsid w:val="005323FD"/>
    <w:rsid w:val="00543FA8"/>
    <w:rsid w:val="005831C2"/>
    <w:rsid w:val="0062415B"/>
    <w:rsid w:val="00660F6D"/>
    <w:rsid w:val="006768F2"/>
    <w:rsid w:val="00685D0C"/>
    <w:rsid w:val="006A4010"/>
    <w:rsid w:val="006A5F9C"/>
    <w:rsid w:val="006A7140"/>
    <w:rsid w:val="006B5CF4"/>
    <w:rsid w:val="006C0C2D"/>
    <w:rsid w:val="006D363A"/>
    <w:rsid w:val="006D7079"/>
    <w:rsid w:val="006F674E"/>
    <w:rsid w:val="00733E01"/>
    <w:rsid w:val="007929D5"/>
    <w:rsid w:val="007B266E"/>
    <w:rsid w:val="007B5473"/>
    <w:rsid w:val="007F0B7B"/>
    <w:rsid w:val="007F6F60"/>
    <w:rsid w:val="008003F1"/>
    <w:rsid w:val="0085342D"/>
    <w:rsid w:val="0086225C"/>
    <w:rsid w:val="00865EC9"/>
    <w:rsid w:val="00875933"/>
    <w:rsid w:val="0089342C"/>
    <w:rsid w:val="008B7FB3"/>
    <w:rsid w:val="008C00DF"/>
    <w:rsid w:val="008C2C05"/>
    <w:rsid w:val="008C5A0D"/>
    <w:rsid w:val="008C6E05"/>
    <w:rsid w:val="008F4E39"/>
    <w:rsid w:val="0091401E"/>
    <w:rsid w:val="00917666"/>
    <w:rsid w:val="00936568"/>
    <w:rsid w:val="00971346"/>
    <w:rsid w:val="009E7C1A"/>
    <w:rsid w:val="00A00D76"/>
    <w:rsid w:val="00A10E23"/>
    <w:rsid w:val="00A13B36"/>
    <w:rsid w:val="00A44F42"/>
    <w:rsid w:val="00A6153D"/>
    <w:rsid w:val="00A6169A"/>
    <w:rsid w:val="00A74D78"/>
    <w:rsid w:val="00AA7D67"/>
    <w:rsid w:val="00AC3901"/>
    <w:rsid w:val="00AC5DE1"/>
    <w:rsid w:val="00AD0330"/>
    <w:rsid w:val="00AD7DB1"/>
    <w:rsid w:val="00B23220"/>
    <w:rsid w:val="00B37BEB"/>
    <w:rsid w:val="00B54929"/>
    <w:rsid w:val="00B62F8F"/>
    <w:rsid w:val="00BA7895"/>
    <w:rsid w:val="00BC1745"/>
    <w:rsid w:val="00BD1B6C"/>
    <w:rsid w:val="00BD2749"/>
    <w:rsid w:val="00BD6F29"/>
    <w:rsid w:val="00BE7AFB"/>
    <w:rsid w:val="00BF5F5F"/>
    <w:rsid w:val="00C00B84"/>
    <w:rsid w:val="00C12490"/>
    <w:rsid w:val="00C14D12"/>
    <w:rsid w:val="00C21B9A"/>
    <w:rsid w:val="00C3373C"/>
    <w:rsid w:val="00C62F28"/>
    <w:rsid w:val="00C63AF0"/>
    <w:rsid w:val="00C66E31"/>
    <w:rsid w:val="00CC2BF7"/>
    <w:rsid w:val="00CE507F"/>
    <w:rsid w:val="00D032A2"/>
    <w:rsid w:val="00DB7606"/>
    <w:rsid w:val="00DD0E11"/>
    <w:rsid w:val="00DD2BEF"/>
    <w:rsid w:val="00DE13AF"/>
    <w:rsid w:val="00E13A61"/>
    <w:rsid w:val="00E265AD"/>
    <w:rsid w:val="00E426CF"/>
    <w:rsid w:val="00E43D00"/>
    <w:rsid w:val="00E54F60"/>
    <w:rsid w:val="00E649D6"/>
    <w:rsid w:val="00E66542"/>
    <w:rsid w:val="00E85264"/>
    <w:rsid w:val="00EA23D9"/>
    <w:rsid w:val="00EB54F3"/>
    <w:rsid w:val="00EB6122"/>
    <w:rsid w:val="00EF0607"/>
    <w:rsid w:val="00F02524"/>
    <w:rsid w:val="00F04E40"/>
    <w:rsid w:val="00F21ADA"/>
    <w:rsid w:val="00F274FF"/>
    <w:rsid w:val="00F376BA"/>
    <w:rsid w:val="00F47618"/>
    <w:rsid w:val="00F528C8"/>
    <w:rsid w:val="00F5651D"/>
    <w:rsid w:val="00F60177"/>
    <w:rsid w:val="00F71074"/>
    <w:rsid w:val="00FB2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BE01"/>
  <w15:docId w15:val="{2085320F-4639-489B-97B2-4651E25F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85D0C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5">
    <w:name w:val="Hyperlink"/>
    <w:basedOn w:val="a0"/>
    <w:unhideWhenUsed/>
    <w:rsid w:val="00685D0C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344590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44590"/>
    <w:pPr>
      <w:widowControl w:val="0"/>
      <w:shd w:val="clear" w:color="auto" w:fill="FFFFFF"/>
      <w:spacing w:after="1800" w:line="230" w:lineRule="exact"/>
    </w:pPr>
    <w:rPr>
      <w:rFonts w:ascii="Arial" w:eastAsia="Arial" w:hAnsi="Arial" w:cs="Arial"/>
      <w:b/>
      <w:bCs/>
      <w:sz w:val="19"/>
      <w:szCs w:val="19"/>
    </w:rPr>
  </w:style>
  <w:style w:type="character" w:customStyle="1" w:styleId="4Exact">
    <w:name w:val="Основной текст (4) Exact"/>
    <w:basedOn w:val="a0"/>
    <w:rsid w:val="0089342C"/>
    <w:rPr>
      <w:rFonts w:ascii="Arial" w:eastAsia="Arial" w:hAnsi="Arial" w:cs="Arial"/>
      <w:b/>
      <w:bCs/>
      <w:i w:val="0"/>
      <w:iCs w:val="0"/>
      <w:smallCaps w:val="0"/>
      <w:strike w:val="0"/>
      <w:spacing w:val="4"/>
      <w:sz w:val="56"/>
      <w:szCs w:val="56"/>
      <w:u w:val="none"/>
      <w:lang w:val="en-US"/>
    </w:rPr>
  </w:style>
  <w:style w:type="character" w:customStyle="1" w:styleId="2">
    <w:name w:val="Заголовок №2_"/>
    <w:basedOn w:val="a0"/>
    <w:link w:val="20"/>
    <w:rsid w:val="0089342C"/>
    <w:rPr>
      <w:rFonts w:ascii="Arial" w:eastAsia="Arial" w:hAnsi="Arial" w:cs="Arial"/>
      <w:b/>
      <w:bCs/>
      <w:sz w:val="35"/>
      <w:szCs w:val="35"/>
      <w:shd w:val="clear" w:color="auto" w:fill="FFFFFF"/>
    </w:rPr>
  </w:style>
  <w:style w:type="paragraph" w:customStyle="1" w:styleId="20">
    <w:name w:val="Заголовок №2"/>
    <w:basedOn w:val="a"/>
    <w:link w:val="2"/>
    <w:rsid w:val="0089342C"/>
    <w:pPr>
      <w:widowControl w:val="0"/>
      <w:shd w:val="clear" w:color="auto" w:fill="FFFFFF"/>
      <w:spacing w:before="600" w:after="840" w:line="413" w:lineRule="exact"/>
      <w:outlineLvl w:val="1"/>
    </w:pPr>
    <w:rPr>
      <w:rFonts w:ascii="Arial" w:eastAsia="Arial" w:hAnsi="Arial" w:cs="Arial"/>
      <w:b/>
      <w:bCs/>
      <w:sz w:val="35"/>
      <w:szCs w:val="35"/>
    </w:rPr>
  </w:style>
  <w:style w:type="character" w:customStyle="1" w:styleId="5">
    <w:name w:val="Основной текст (5)_"/>
    <w:basedOn w:val="a0"/>
    <w:link w:val="50"/>
    <w:rsid w:val="000144A9"/>
    <w:rPr>
      <w:rFonts w:ascii="Arial" w:eastAsia="Arial" w:hAnsi="Arial" w:cs="Arial"/>
      <w:b/>
      <w:bCs/>
      <w:sz w:val="29"/>
      <w:szCs w:val="2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144A9"/>
    <w:pPr>
      <w:widowControl w:val="0"/>
      <w:shd w:val="clear" w:color="auto" w:fill="FFFFFF"/>
      <w:spacing w:before="1380" w:after="60" w:line="370" w:lineRule="exact"/>
      <w:jc w:val="both"/>
    </w:pPr>
    <w:rPr>
      <w:rFonts w:ascii="Arial" w:eastAsia="Arial" w:hAnsi="Arial" w:cs="Arial"/>
      <w:b/>
      <w:bCs/>
      <w:sz w:val="29"/>
      <w:szCs w:val="29"/>
    </w:rPr>
  </w:style>
  <w:style w:type="character" w:customStyle="1" w:styleId="a6">
    <w:name w:val="Основной текст_"/>
    <w:basedOn w:val="a0"/>
    <w:link w:val="21"/>
    <w:rsid w:val="006B5CF4"/>
    <w:rPr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6"/>
    <w:rsid w:val="006B5CF4"/>
    <w:pPr>
      <w:widowControl w:val="0"/>
      <w:shd w:val="clear" w:color="auto" w:fill="FFFFFF"/>
      <w:spacing w:before="3720" w:after="180" w:line="0" w:lineRule="atLeast"/>
      <w:jc w:val="both"/>
    </w:pPr>
    <w:rPr>
      <w:sz w:val="21"/>
      <w:szCs w:val="21"/>
    </w:rPr>
  </w:style>
  <w:style w:type="paragraph" w:styleId="a7">
    <w:name w:val="List Paragraph"/>
    <w:basedOn w:val="a"/>
    <w:uiPriority w:val="34"/>
    <w:qFormat/>
    <w:rsid w:val="00C21B9A"/>
    <w:pPr>
      <w:ind w:left="720"/>
      <w:contextualSpacing/>
    </w:pPr>
  </w:style>
  <w:style w:type="paragraph" w:customStyle="1" w:styleId="Default">
    <w:name w:val="Default"/>
    <w:uiPriority w:val="99"/>
    <w:rsid w:val="00AC390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8">
    <w:name w:val="Body Text"/>
    <w:basedOn w:val="a"/>
    <w:link w:val="a9"/>
    <w:qFormat/>
    <w:rsid w:val="00B37BE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sz w:val="20"/>
      <w:szCs w:val="20"/>
      <w:lang w:val="en-US"/>
    </w:rPr>
  </w:style>
  <w:style w:type="character" w:customStyle="1" w:styleId="a9">
    <w:name w:val="Основной текст Знак"/>
    <w:basedOn w:val="a0"/>
    <w:link w:val="a8"/>
    <w:rsid w:val="00B37BEB"/>
    <w:rPr>
      <w:rFonts w:ascii="Arial" w:eastAsia="Arial" w:hAnsi="Arial" w:cs="Arial"/>
      <w:color w:val="auto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9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67E62-3D41-4D97-8216-EBBE673D4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aserikpayeva</dc:creator>
  <cp:lastModifiedBy>Assel Kaldarbek</cp:lastModifiedBy>
  <cp:revision>4</cp:revision>
  <dcterms:created xsi:type="dcterms:W3CDTF">2021-12-07T14:51:00Z</dcterms:created>
  <dcterms:modified xsi:type="dcterms:W3CDTF">2021-12-07T15:11:00Z</dcterms:modified>
</cp:coreProperties>
</file>