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4B7BD9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4B7BD9">
        <w:rPr>
          <w:b/>
          <w:sz w:val="24"/>
          <w:szCs w:val="24"/>
        </w:rPr>
        <w:t>Изменени</w:t>
      </w:r>
      <w:r w:rsidR="003C6DF8">
        <w:rPr>
          <w:b/>
          <w:sz w:val="24"/>
          <w:szCs w:val="24"/>
        </w:rPr>
        <w:t>е</w:t>
      </w:r>
      <w:r w:rsidRPr="004B7BD9">
        <w:rPr>
          <w:b/>
          <w:sz w:val="24"/>
          <w:szCs w:val="24"/>
        </w:rPr>
        <w:t xml:space="preserve"> №1 СТ РК 2288-2013 «Кислота промывная.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Нур-Султан,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ул. Д. Кунаева, 12/1 Тел./факс: +7 7172 689 616</w:t>
            </w:r>
          </w:p>
          <w:p w:rsidR="009E7C1A" w:rsidRPr="003C6DF8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C6DF8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Асель Калдарбек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4B7BD9" w:rsidP="003C6D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7BD9">
              <w:rPr>
                <w:sz w:val="24"/>
                <w:szCs w:val="24"/>
              </w:rPr>
              <w:t>Изменени</w:t>
            </w:r>
            <w:r w:rsidR="003C6DF8">
              <w:rPr>
                <w:sz w:val="24"/>
                <w:szCs w:val="24"/>
              </w:rPr>
              <w:t>е</w:t>
            </w:r>
            <w:r w:rsidRPr="004B7BD9">
              <w:rPr>
                <w:sz w:val="24"/>
                <w:szCs w:val="24"/>
              </w:rPr>
              <w:t xml:space="preserve"> №1 СТ РК 2288-2013 «Кислота промывная.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FB22AF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промывная</w:t>
            </w:r>
            <w:bookmarkStart w:id="0" w:name="_GoBack"/>
            <w:bookmarkEnd w:id="0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9E7C1A" w:rsidP="004B7B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E7C1A">
              <w:rPr>
                <w:sz w:val="24"/>
                <w:szCs w:val="24"/>
              </w:rPr>
              <w:t xml:space="preserve">Обновление требований </w:t>
            </w:r>
            <w:r w:rsidR="00456A4D">
              <w:rPr>
                <w:sz w:val="24"/>
                <w:szCs w:val="24"/>
              </w:rPr>
              <w:t xml:space="preserve">в </w:t>
            </w:r>
            <w:r w:rsidR="004B7BD9" w:rsidRPr="004B7BD9">
              <w:rPr>
                <w:sz w:val="24"/>
                <w:szCs w:val="24"/>
              </w:rPr>
              <w:t>СТ РК 2288-2013 «Кислота промывная. Технические условия»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-пользователя 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май</w:t>
            </w:r>
            <w:r w:rsidR="00E66542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color w:val="auto"/>
                <w:sz w:val="24"/>
                <w:szCs w:val="24"/>
              </w:rPr>
              <w:t>Калдарбек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>Н. Радостовец</w:t>
      </w:r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C6DF8"/>
    <w:rsid w:val="003F067F"/>
    <w:rsid w:val="003F096A"/>
    <w:rsid w:val="003F5C93"/>
    <w:rsid w:val="003F606A"/>
    <w:rsid w:val="004062CF"/>
    <w:rsid w:val="00410C85"/>
    <w:rsid w:val="00435DBD"/>
    <w:rsid w:val="00456A4D"/>
    <w:rsid w:val="004611D0"/>
    <w:rsid w:val="00472521"/>
    <w:rsid w:val="0048385E"/>
    <w:rsid w:val="004B1085"/>
    <w:rsid w:val="004B7BD9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E7C1A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66E31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2AF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2C8E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EAF8-821C-4543-B962-C84D6432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4</cp:revision>
  <dcterms:created xsi:type="dcterms:W3CDTF">2021-12-07T14:52:00Z</dcterms:created>
  <dcterms:modified xsi:type="dcterms:W3CDTF">2021-12-07T15:10:00Z</dcterms:modified>
</cp:coreProperties>
</file>