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27E605E4" w14:textId="77777777" w:rsidR="00FE6D61" w:rsidRDefault="001B5167" w:rsidP="00FE6D61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14097 «</w:t>
      </w:r>
      <w:r w:rsidR="00FE6D61" w:rsidRPr="00FE6D61">
        <w:rPr>
          <w:b/>
          <w:sz w:val="22"/>
          <w:szCs w:val="22"/>
        </w:rPr>
        <w:t xml:space="preserve">Менеджмент парниковых газов и связанная с ним деятельность. </w:t>
      </w:r>
    </w:p>
    <w:p w14:paraId="03FF1DBE" w14:textId="44A92465" w:rsidR="001B5167" w:rsidRPr="0021489B" w:rsidRDefault="00FE6D61" w:rsidP="00FE6D61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FE6D61">
        <w:rPr>
          <w:b/>
          <w:sz w:val="22"/>
          <w:szCs w:val="22"/>
        </w:rPr>
        <w:t>Общая схема, включающая принципы и требования к оценке и отчетности по инвестициям и финансированию, относящимся к изменению климата</w:t>
      </w:r>
      <w:r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4ED2AC55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843DD8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23412D79" w14:textId="77777777" w:rsidR="00FE6D61" w:rsidRPr="00FE6D61" w:rsidRDefault="00FE6D61" w:rsidP="00FE6D61">
            <w:pPr>
              <w:jc w:val="both"/>
              <w:rPr>
                <w:sz w:val="22"/>
                <w:szCs w:val="22"/>
              </w:rPr>
            </w:pPr>
            <w:r w:rsidRPr="00FE6D61">
              <w:rPr>
                <w:sz w:val="22"/>
                <w:szCs w:val="22"/>
              </w:rPr>
              <w:t xml:space="preserve">СТ РК ISO 14097 «Менеджмент парниковых газов и связанная с ним деятельность. </w:t>
            </w:r>
          </w:p>
          <w:p w14:paraId="7E64C7D3" w14:textId="167A334E" w:rsidR="00187243" w:rsidRPr="00913DDB" w:rsidRDefault="00FE6D61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FE6D61">
              <w:rPr>
                <w:sz w:val="22"/>
                <w:szCs w:val="22"/>
              </w:rPr>
              <w:t>Общая схема, включающая принципы и требования к оценке и отчетности по инвестициям и финансированию, относящимся к изменению климата»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1357AAF1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FE6D61">
              <w:rPr>
                <w:spacing w:val="-4"/>
                <w:sz w:val="22"/>
                <w:szCs w:val="22"/>
              </w:rPr>
              <w:t>деятельность связанная с парниковым газом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B45298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>С. Радаев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09CD" w14:textId="77777777" w:rsidR="00B45298" w:rsidRDefault="00B45298" w:rsidP="001D2D6F">
      <w:r>
        <w:separator/>
      </w:r>
    </w:p>
  </w:endnote>
  <w:endnote w:type="continuationSeparator" w:id="0">
    <w:p w14:paraId="5CCC05DB" w14:textId="77777777" w:rsidR="00B45298" w:rsidRDefault="00B4529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89E5" w14:textId="77777777" w:rsidR="00B45298" w:rsidRDefault="00B45298" w:rsidP="001D2D6F">
      <w:r>
        <w:separator/>
      </w:r>
    </w:p>
  </w:footnote>
  <w:footnote w:type="continuationSeparator" w:id="0">
    <w:p w14:paraId="3714CD01" w14:textId="77777777" w:rsidR="00B45298" w:rsidRDefault="00B4529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43DD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45298"/>
    <w:rsid w:val="00B61FD0"/>
    <w:rsid w:val="00B626A9"/>
    <w:rsid w:val="00B64BA7"/>
    <w:rsid w:val="00B80010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1889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123</cp:revision>
  <cp:lastPrinted>2015-11-05T03:56:00Z</cp:lastPrinted>
  <dcterms:created xsi:type="dcterms:W3CDTF">2015-05-29T07:49:00Z</dcterms:created>
  <dcterms:modified xsi:type="dcterms:W3CDTF">2022-03-29T11:32:00Z</dcterms:modified>
</cp:coreProperties>
</file>