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777777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1D2D6F" w:rsidRPr="00913DDB">
        <w:rPr>
          <w:b/>
          <w:sz w:val="22"/>
          <w:szCs w:val="22"/>
        </w:rPr>
        <w:t>начале разработки</w:t>
      </w:r>
    </w:p>
    <w:p w14:paraId="03FF1DBE" w14:textId="16B37AD5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814292">
        <w:rPr>
          <w:b/>
          <w:sz w:val="22"/>
          <w:szCs w:val="22"/>
        </w:rPr>
        <w:t>91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814292" w:rsidRPr="00814292">
        <w:rPr>
          <w:b/>
          <w:sz w:val="22"/>
          <w:szCs w:val="22"/>
        </w:rPr>
        <w:t>Адаптация к изменению климата. Руководящие указания по оценке уязвимости, воздействия и риска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</w:t>
            </w:r>
            <w:proofErr w:type="spellStart"/>
            <w:r w:rsidRPr="00FA4880">
              <w:rPr>
                <w:sz w:val="22"/>
                <w:szCs w:val="22"/>
              </w:rPr>
              <w:t>Каз</w:t>
            </w:r>
            <w:proofErr w:type="spellEnd"/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 xml:space="preserve">160000, г. Шымкент, </w:t>
            </w:r>
            <w:proofErr w:type="spellStart"/>
            <w:r w:rsidRPr="00FA4880">
              <w:rPr>
                <w:sz w:val="22"/>
                <w:szCs w:val="22"/>
              </w:rPr>
              <w:t>мкр</w:t>
            </w:r>
            <w:proofErr w:type="spellEnd"/>
            <w:r w:rsidRPr="00FA4880">
              <w:rPr>
                <w:sz w:val="22"/>
                <w:szCs w:val="22"/>
              </w:rPr>
              <w:t>. Северо-Восток, 304 Г, БЦ «</w:t>
            </w:r>
            <w:proofErr w:type="spellStart"/>
            <w:r w:rsidRPr="00FA4880">
              <w:rPr>
                <w:sz w:val="22"/>
                <w:szCs w:val="22"/>
              </w:rPr>
              <w:t>Зангар</w:t>
            </w:r>
            <w:proofErr w:type="spellEnd"/>
            <w:r w:rsidRPr="00FA4880">
              <w:rPr>
                <w:sz w:val="22"/>
                <w:szCs w:val="22"/>
              </w:rPr>
              <w:t xml:space="preserve">», 415 </w:t>
            </w:r>
            <w:proofErr w:type="spellStart"/>
            <w:r w:rsidRPr="00FA4880">
              <w:rPr>
                <w:sz w:val="22"/>
                <w:szCs w:val="22"/>
              </w:rPr>
              <w:t>каб</w:t>
            </w:r>
            <w:proofErr w:type="spellEnd"/>
            <w:r w:rsidRPr="00FA4880">
              <w:rPr>
                <w:sz w:val="22"/>
                <w:szCs w:val="22"/>
              </w:rPr>
              <w:t>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1841258C" w:rsidR="00187243" w:rsidRPr="00913DDB" w:rsidRDefault="00C24CC5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C24CC5">
              <w:rPr>
                <w:sz w:val="22"/>
                <w:szCs w:val="22"/>
              </w:rPr>
              <w:t>СТ РК ISO 14091 «Адаптация к изменению климата. Руководящие указания по оценке уязвимости, воздействия и риска»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78B79D89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C24CC5">
              <w:rPr>
                <w:spacing w:val="-4"/>
                <w:sz w:val="22"/>
                <w:szCs w:val="22"/>
              </w:rPr>
              <w:t>оценка рисков связанные с изменением климата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  <w:tr w:rsidR="000F020F" w:rsidRPr="00913DDB" w14:paraId="268BD993" w14:textId="77777777" w:rsidTr="00E36CF6">
        <w:tc>
          <w:tcPr>
            <w:tcW w:w="648" w:type="dxa"/>
          </w:tcPr>
          <w:p w14:paraId="36A53D69" w14:textId="44F25927" w:rsidR="000F020F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7</w:t>
            </w:r>
          </w:p>
        </w:tc>
        <w:tc>
          <w:tcPr>
            <w:tcW w:w="3348" w:type="dxa"/>
          </w:tcPr>
          <w:p w14:paraId="7C31B371" w14:textId="2052FC72" w:rsidR="000F020F" w:rsidRPr="00913DDB" w:rsidRDefault="000F020F" w:rsidP="0093646A">
            <w:pPr>
              <w:pStyle w:val="Default"/>
              <w:jc w:val="both"/>
              <w:rPr>
                <w:sz w:val="22"/>
                <w:szCs w:val="22"/>
              </w:rPr>
            </w:pPr>
            <w:r w:rsidRPr="00913DDB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913DDB">
              <w:rPr>
                <w:b/>
                <w:bCs/>
                <w:sz w:val="22"/>
                <w:szCs w:val="22"/>
              </w:rPr>
              <w:t xml:space="preserve"> </w:t>
            </w:r>
            <w:r w:rsidRPr="00913DDB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9BDEF23" w14:textId="783DD692" w:rsidR="000F020F" w:rsidRPr="00913DDB" w:rsidRDefault="000F020F" w:rsidP="0093646A">
            <w:pPr>
              <w:jc w:val="both"/>
              <w:rPr>
                <w:sz w:val="22"/>
                <w:szCs w:val="22"/>
                <w:lang w:val="kk-KZ"/>
              </w:rPr>
            </w:pPr>
            <w:r w:rsidRPr="00913DDB">
              <w:rPr>
                <w:sz w:val="22"/>
                <w:szCs w:val="22"/>
                <w:lang w:val="kk-KZ"/>
              </w:rPr>
              <w:t xml:space="preserve">ТК </w:t>
            </w:r>
            <w:r w:rsidR="00EF7F8B">
              <w:rPr>
                <w:sz w:val="22"/>
                <w:szCs w:val="22"/>
                <w:lang w:val="kk-KZ"/>
              </w:rPr>
              <w:t xml:space="preserve">103 </w:t>
            </w:r>
            <w:r w:rsidRPr="00913DDB">
              <w:rPr>
                <w:sz w:val="22"/>
                <w:szCs w:val="22"/>
                <w:lang w:val="kk-KZ"/>
              </w:rPr>
              <w:t xml:space="preserve"> </w:t>
            </w:r>
            <w:r w:rsidR="00EF7F8B" w:rsidRPr="00EF7F8B">
              <w:rPr>
                <w:sz w:val="22"/>
                <w:szCs w:val="22"/>
              </w:rPr>
              <w:t>«Управление парниковыми газами»</w:t>
            </w:r>
          </w:p>
        </w:tc>
      </w:tr>
      <w:tr w:rsidR="000F020F" w:rsidRPr="00913DDB" w14:paraId="5DD6F6E9" w14:textId="77777777" w:rsidTr="00E36CF6">
        <w:tc>
          <w:tcPr>
            <w:tcW w:w="648" w:type="dxa"/>
          </w:tcPr>
          <w:p w14:paraId="4432440B" w14:textId="0AE734DD" w:rsidR="000F020F" w:rsidRPr="00FA4880" w:rsidRDefault="00FA4880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8</w:t>
            </w:r>
          </w:p>
        </w:tc>
        <w:tc>
          <w:tcPr>
            <w:tcW w:w="3348" w:type="dxa"/>
          </w:tcPr>
          <w:p w14:paraId="57693482" w14:textId="77777777" w:rsidR="000F020F" w:rsidRPr="00913DDB" w:rsidRDefault="000F020F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Проект размещен</w:t>
            </w:r>
          </w:p>
        </w:tc>
        <w:tc>
          <w:tcPr>
            <w:tcW w:w="5652" w:type="dxa"/>
          </w:tcPr>
          <w:p w14:paraId="7A10493F" w14:textId="1EF21A23" w:rsidR="000F020F" w:rsidRPr="0047633D" w:rsidRDefault="00362FC2" w:rsidP="00AD0677">
            <w:pPr>
              <w:rPr>
                <w:i/>
                <w:sz w:val="22"/>
                <w:szCs w:val="22"/>
                <w:u w:val="single"/>
              </w:rPr>
            </w:pPr>
            <w:hyperlink r:id="rId7" w:history="1">
              <w:r w:rsidR="006166A6" w:rsidRPr="00407919">
                <w:rPr>
                  <w:rStyle w:val="a5"/>
                  <w:sz w:val="22"/>
                  <w:szCs w:val="22"/>
                  <w:lang w:val="en-US"/>
                </w:rPr>
                <w:t>https://ksm.kz</w:t>
              </w:r>
            </w:hyperlink>
            <w:r w:rsidR="006166A6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825BAE" w:rsidRPr="00913DDB" w14:paraId="2CAD7051" w14:textId="77777777" w:rsidTr="00E36CF6">
        <w:tc>
          <w:tcPr>
            <w:tcW w:w="648" w:type="dxa"/>
          </w:tcPr>
          <w:p w14:paraId="0CADDAB6" w14:textId="2114B605" w:rsidR="00825BAE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9</w:t>
            </w:r>
          </w:p>
        </w:tc>
        <w:tc>
          <w:tcPr>
            <w:tcW w:w="3348" w:type="dxa"/>
          </w:tcPr>
          <w:p w14:paraId="04AC2F91" w14:textId="07FF911F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завершения</w:t>
            </w:r>
            <w:r w:rsidRPr="00913D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13DDB">
              <w:rPr>
                <w:b/>
                <w:sz w:val="22"/>
                <w:szCs w:val="22"/>
              </w:rPr>
              <w:t>публичного обсуждения проекта</w:t>
            </w:r>
            <w:r w:rsidR="00FA4880">
              <w:rPr>
                <w:b/>
                <w:sz w:val="22"/>
                <w:szCs w:val="22"/>
              </w:rPr>
              <w:t xml:space="preserve"> СТ РК </w:t>
            </w:r>
          </w:p>
          <w:p w14:paraId="5CA99109" w14:textId="77777777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702DEB6C" w14:textId="6A10916E" w:rsidR="00825BAE" w:rsidRPr="00913DDB" w:rsidRDefault="00825BAE" w:rsidP="0093646A">
            <w:pPr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16151D">
              <w:rPr>
                <w:sz w:val="22"/>
                <w:szCs w:val="22"/>
                <w:lang w:val="en-US"/>
              </w:rPr>
              <w:t>6</w:t>
            </w:r>
            <w:r w:rsidRPr="00913DDB">
              <w:rPr>
                <w:sz w:val="22"/>
                <w:szCs w:val="22"/>
              </w:rPr>
              <w:t>.20</w:t>
            </w:r>
            <w:r w:rsidRPr="00913DDB">
              <w:rPr>
                <w:sz w:val="22"/>
                <w:szCs w:val="22"/>
                <w:lang w:val="en-US"/>
              </w:rPr>
              <w:t>2</w:t>
            </w:r>
            <w:r w:rsidR="0016151D">
              <w:rPr>
                <w:sz w:val="22"/>
                <w:szCs w:val="22"/>
                <w:lang w:val="en-US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4A437066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FA4880">
        <w:rPr>
          <w:b/>
          <w:sz w:val="22"/>
          <w:szCs w:val="22"/>
        </w:rPr>
        <w:t xml:space="preserve">С. </w:t>
      </w:r>
      <w:proofErr w:type="spellStart"/>
      <w:r w:rsidR="00FA4880">
        <w:rPr>
          <w:b/>
          <w:sz w:val="22"/>
          <w:szCs w:val="22"/>
        </w:rPr>
        <w:t>Радаев</w:t>
      </w:r>
      <w:proofErr w:type="spellEnd"/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0411" w14:textId="77777777" w:rsidR="00362FC2" w:rsidRDefault="00362FC2" w:rsidP="001D2D6F">
      <w:r>
        <w:separator/>
      </w:r>
    </w:p>
  </w:endnote>
  <w:endnote w:type="continuationSeparator" w:id="0">
    <w:p w14:paraId="69AE40EE" w14:textId="77777777" w:rsidR="00362FC2" w:rsidRDefault="00362FC2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0FBD" w14:textId="77777777" w:rsidR="00362FC2" w:rsidRDefault="00362FC2" w:rsidP="001D2D6F">
      <w:r>
        <w:separator/>
      </w:r>
    </w:p>
  </w:footnote>
  <w:footnote w:type="continuationSeparator" w:id="0">
    <w:p w14:paraId="249B11F9" w14:textId="77777777" w:rsidR="00362FC2" w:rsidRDefault="00362FC2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62FC2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0E28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9587A"/>
    <w:rsid w:val="007E626A"/>
    <w:rsid w:val="00814292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C3712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432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11018"/>
    <w:rsid w:val="00C24CC5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B4528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1692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130</cp:revision>
  <cp:lastPrinted>2015-11-05T03:56:00Z</cp:lastPrinted>
  <dcterms:created xsi:type="dcterms:W3CDTF">2015-05-29T07:49:00Z</dcterms:created>
  <dcterms:modified xsi:type="dcterms:W3CDTF">2022-03-29T11:39:00Z</dcterms:modified>
</cp:coreProperties>
</file>