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797CB8" w:rsidP="00B93B77">
      <w:pPr>
        <w:jc w:val="center"/>
        <w:rPr>
          <w:b/>
          <w:szCs w:val="28"/>
        </w:rPr>
      </w:pPr>
      <w:r>
        <w:rPr>
          <w:b/>
          <w:szCs w:val="28"/>
        </w:rPr>
        <w:t xml:space="preserve">СТ </w:t>
      </w:r>
      <w:proofErr w:type="gramStart"/>
      <w:r>
        <w:rPr>
          <w:b/>
          <w:szCs w:val="28"/>
        </w:rPr>
        <w:t>РК</w:t>
      </w:r>
      <w:r w:rsidR="00D7022F">
        <w:rPr>
          <w:b/>
          <w:szCs w:val="28"/>
        </w:rPr>
        <w:t xml:space="preserve">  «</w:t>
      </w:r>
      <w:proofErr w:type="gramEnd"/>
      <w:r w:rsidR="00A717D6">
        <w:rPr>
          <w:b/>
          <w:szCs w:val="28"/>
        </w:rPr>
        <w:t>Стандартный метод определения бора в угле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797CB8" w:rsidP="007F4A12">
            <w:pPr>
              <w:jc w:val="both"/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A717D6" w:rsidRDefault="00A717D6" w:rsidP="00A717D6">
            <w:pPr>
              <w:jc w:val="both"/>
              <w:rPr>
                <w:szCs w:val="28"/>
              </w:rPr>
            </w:pPr>
            <w:r w:rsidRPr="00A717D6">
              <w:rPr>
                <w:szCs w:val="28"/>
              </w:rPr>
              <w:t xml:space="preserve">СТ </w:t>
            </w:r>
            <w:proofErr w:type="gramStart"/>
            <w:r w:rsidRPr="00A717D6">
              <w:rPr>
                <w:szCs w:val="28"/>
              </w:rPr>
              <w:t>РК  «</w:t>
            </w:r>
            <w:proofErr w:type="gramEnd"/>
            <w:r w:rsidRPr="00A717D6">
              <w:rPr>
                <w:szCs w:val="28"/>
              </w:rPr>
              <w:t>Стандартный метод определения бора в угле»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A717D6">
              <w:t xml:space="preserve">стандартный </w:t>
            </w:r>
            <w:bookmarkStart w:id="1" w:name="_GoBack"/>
            <w:bookmarkEnd w:id="1"/>
            <w:r w:rsidR="00A122EB" w:rsidRPr="00A122EB">
              <w:t xml:space="preserve">метод </w:t>
            </w:r>
            <w:r w:rsidR="00797CB8">
              <w:t xml:space="preserve">определения </w:t>
            </w:r>
            <w:r w:rsidR="00A717D6">
              <w:t>бора в угле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C04364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797CB8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797CB8" w:rsidP="00CC4636"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364" w:rsidRDefault="00C04364" w:rsidP="001D2D6F">
      <w:r>
        <w:separator/>
      </w:r>
    </w:p>
  </w:endnote>
  <w:endnote w:type="continuationSeparator" w:id="0">
    <w:p w:rsidR="00C04364" w:rsidRDefault="00C04364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364" w:rsidRDefault="00C04364" w:rsidP="001D2D6F">
      <w:r>
        <w:separator/>
      </w:r>
    </w:p>
  </w:footnote>
  <w:footnote w:type="continuationSeparator" w:id="0">
    <w:p w:rsidR="00C04364" w:rsidRDefault="00C04364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25AAA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2147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6</cp:revision>
  <cp:lastPrinted>2018-04-09T03:55:00Z</cp:lastPrinted>
  <dcterms:created xsi:type="dcterms:W3CDTF">2021-05-05T10:28:00Z</dcterms:created>
  <dcterms:modified xsi:type="dcterms:W3CDTF">2021-05-06T03:25:00Z</dcterms:modified>
</cp:coreProperties>
</file>