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3264" w:rsidRPr="00970694" w:rsidRDefault="00C33264" w:rsidP="00C33264">
      <w:pPr>
        <w:ind w:firstLine="567"/>
        <w:jc w:val="center"/>
        <w:rPr>
          <w:b/>
        </w:rPr>
      </w:pPr>
      <w:r w:rsidRPr="00970694">
        <w:rPr>
          <w:b/>
        </w:rPr>
        <w:t xml:space="preserve">Уведомление о начале разработки </w:t>
      </w:r>
      <w:r w:rsidR="00F415BE" w:rsidRPr="00970694">
        <w:rPr>
          <w:b/>
        </w:rPr>
        <w:t>национального стандарта</w:t>
      </w:r>
    </w:p>
    <w:p w:rsidR="00E41189" w:rsidRPr="00E41189" w:rsidRDefault="00D94E4D" w:rsidP="00E41189">
      <w:pPr>
        <w:ind w:firstLine="567"/>
        <w:jc w:val="center"/>
        <w:rPr>
          <w:b/>
        </w:rPr>
      </w:pPr>
      <w:r w:rsidRPr="00B4755B">
        <w:rPr>
          <w:b/>
        </w:rPr>
        <w:t xml:space="preserve">СТ РК </w:t>
      </w:r>
      <w:r w:rsidR="00D7495B" w:rsidRPr="00B2090C">
        <w:rPr>
          <w:b/>
        </w:rPr>
        <w:t>ASTM</w:t>
      </w:r>
      <w:r w:rsidR="00D7495B" w:rsidRPr="00551C5D">
        <w:rPr>
          <w:b/>
        </w:rPr>
        <w:t xml:space="preserve"> </w:t>
      </w:r>
      <w:r w:rsidR="00ED4EAD" w:rsidRPr="00ED4EAD">
        <w:rPr>
          <w:b/>
        </w:rPr>
        <w:t>G31</w:t>
      </w:r>
      <w:r w:rsidRPr="00551C5D">
        <w:rPr>
          <w:b/>
        </w:rPr>
        <w:t xml:space="preserve"> </w:t>
      </w:r>
      <w:r w:rsidR="00E41189" w:rsidRPr="00551C5D">
        <w:rPr>
          <w:b/>
        </w:rPr>
        <w:t>«</w:t>
      </w:r>
      <w:r w:rsidR="00ED4EAD" w:rsidRPr="00ED4EAD">
        <w:rPr>
          <w:b/>
        </w:rPr>
        <w:t>Стандартное руководство по лабораторной иммерсионной коррозии металлов</w:t>
      </w:r>
      <w:r w:rsidR="00E41189" w:rsidRPr="00551C5D">
        <w:rPr>
          <w:b/>
        </w:rPr>
        <w:t>»</w:t>
      </w:r>
    </w:p>
    <w:p w:rsidR="00A32E3C" w:rsidRPr="00970694" w:rsidRDefault="00A32E3C" w:rsidP="00C33264">
      <w:pPr>
        <w:jc w:val="center"/>
        <w:rPr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609"/>
        <w:gridCol w:w="5529"/>
      </w:tblGrid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</w:t>
            </w:r>
          </w:p>
        </w:tc>
        <w:tc>
          <w:tcPr>
            <w:tcW w:w="3609" w:type="dxa"/>
          </w:tcPr>
          <w:p w:rsidR="00F415BE" w:rsidRPr="00970694" w:rsidRDefault="00F415BE" w:rsidP="009549DB">
            <w:r w:rsidRPr="00970694">
              <w:rPr>
                <w:b/>
              </w:rPr>
              <w:t>Разработчик</w:t>
            </w:r>
            <w:r w:rsidRPr="00970694">
              <w:t xml:space="preserve">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>БЦ «Азия», ул</w:t>
            </w:r>
            <w:r w:rsidRPr="00322614">
              <w:t xml:space="preserve">. </w:t>
            </w:r>
            <w:proofErr w:type="spellStart"/>
            <w:r>
              <w:t>Ауезова</w:t>
            </w:r>
            <w:proofErr w:type="spellEnd"/>
            <w:r>
              <w:t xml:space="preserve"> 8</w:t>
            </w:r>
            <w:r w:rsidRPr="00322614">
              <w:t xml:space="preserve">, офис </w:t>
            </w:r>
            <w:r>
              <w:t>504.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25-37-45</w:t>
            </w:r>
            <w:r w:rsidRPr="00322614">
              <w:t xml:space="preserve">, </w:t>
            </w:r>
          </w:p>
          <w:p w:rsidR="00F415BE" w:rsidRPr="00970694" w:rsidRDefault="00D94E4D" w:rsidP="00E41189">
            <w:pPr>
              <w:tabs>
                <w:tab w:val="num" w:pos="0"/>
              </w:tabs>
              <w:jc w:val="both"/>
            </w:pPr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hyperlink r:id="rId4" w:history="1">
              <w:r w:rsidRPr="00322614">
                <w:t>tk91kbs@mail.ru</w:t>
              </w:r>
            </w:hyperlink>
            <w:r w:rsidRPr="00322614">
              <w:t xml:space="preserve">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2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529" w:type="dxa"/>
          </w:tcPr>
          <w:p w:rsidR="00F415BE" w:rsidRPr="0097069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3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проекта  </w:t>
            </w:r>
          </w:p>
        </w:tc>
        <w:tc>
          <w:tcPr>
            <w:tcW w:w="5529" w:type="dxa"/>
          </w:tcPr>
          <w:p w:rsidR="00F415BE" w:rsidRPr="00ED4EAD" w:rsidRDefault="00ED4EAD" w:rsidP="00ED4EAD">
            <w:pPr>
              <w:tabs>
                <w:tab w:val="num" w:pos="0"/>
              </w:tabs>
              <w:jc w:val="both"/>
            </w:pPr>
            <w:r w:rsidRPr="00ED4EAD">
              <w:t>СТ РК ASTM G31 «Стандартное руководство по лабораторной иммерсионной коррозии металлов»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4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Объект стандартизации</w:t>
            </w:r>
          </w:p>
        </w:tc>
        <w:tc>
          <w:tcPr>
            <w:tcW w:w="5529" w:type="dxa"/>
          </w:tcPr>
          <w:p w:rsidR="00F415BE" w:rsidRPr="00334A43" w:rsidRDefault="00B2090C" w:rsidP="00022B30">
            <w:pPr>
              <w:tabs>
                <w:tab w:val="num" w:pos="0"/>
              </w:tabs>
              <w:jc w:val="both"/>
            </w:pPr>
            <w:r w:rsidRPr="00B2090C">
              <w:t xml:space="preserve">Настоящий стандарт </w:t>
            </w:r>
            <w:r w:rsidR="00ED4EAD" w:rsidRPr="00ED4EAD">
              <w:t>распространяется и описывает факторы, влияющие на лабораторные коррозионные испытания методом погружения, в частности, в испытаниях на потерю массы.</w:t>
            </w:r>
          </w:p>
        </w:tc>
      </w:tr>
      <w:tr w:rsidR="00F415BE" w:rsidRPr="00970694" w:rsidTr="00E509B7"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5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 xml:space="preserve">Цель разработки </w:t>
            </w:r>
          </w:p>
        </w:tc>
        <w:tc>
          <w:tcPr>
            <w:tcW w:w="5529" w:type="dxa"/>
          </w:tcPr>
          <w:p w:rsidR="00F415BE" w:rsidRPr="007B35C6" w:rsidRDefault="00D7495B" w:rsidP="00B4755B">
            <w:pPr>
              <w:tabs>
                <w:tab w:val="num" w:pos="0"/>
              </w:tabs>
              <w:jc w:val="both"/>
            </w:pPr>
            <w:r w:rsidRPr="00D7495B">
              <w:t>Ссылка на ASTM приведена в ПП РК от 5 февраля 2008 года № 104 «Об утверждении номенклатуры (списка) продукции, подлежащей экспортному контролю»</w:t>
            </w:r>
          </w:p>
        </w:tc>
      </w:tr>
      <w:tr w:rsidR="00F415BE" w:rsidRPr="00970694" w:rsidTr="00E54C35">
        <w:trPr>
          <w:trHeight w:val="345"/>
        </w:trPr>
        <w:tc>
          <w:tcPr>
            <w:tcW w:w="468" w:type="dxa"/>
          </w:tcPr>
          <w:p w:rsidR="00F415BE" w:rsidRPr="00970694" w:rsidRDefault="00F415BE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6</w:t>
            </w:r>
          </w:p>
        </w:tc>
        <w:tc>
          <w:tcPr>
            <w:tcW w:w="3609" w:type="dxa"/>
          </w:tcPr>
          <w:p w:rsidR="00F415BE" w:rsidRPr="00970694" w:rsidRDefault="00F415BE" w:rsidP="00E509B7">
            <w:pPr>
              <w:rPr>
                <w:b/>
              </w:rPr>
            </w:pPr>
            <w:r w:rsidRPr="00970694">
              <w:rPr>
                <w:b/>
              </w:rPr>
              <w:t>Основание для разработки</w:t>
            </w:r>
          </w:p>
        </w:tc>
        <w:tc>
          <w:tcPr>
            <w:tcW w:w="5529" w:type="dxa"/>
          </w:tcPr>
          <w:p w:rsidR="00F415BE" w:rsidRPr="00970694" w:rsidRDefault="009549DB" w:rsidP="00022B30">
            <w:pPr>
              <w:tabs>
                <w:tab w:val="num" w:pos="0"/>
              </w:tabs>
              <w:jc w:val="both"/>
            </w:pPr>
            <w:r w:rsidRPr="00970694">
              <w:t xml:space="preserve">План государственной стандартизации </w:t>
            </w:r>
            <w:r w:rsidR="00A32E3C">
              <w:br/>
            </w:r>
            <w:r w:rsidRPr="00970694">
              <w:t>на</w:t>
            </w:r>
            <w:r w:rsidR="007757B9">
              <w:t xml:space="preserve"> 2020</w:t>
            </w:r>
            <w:r w:rsidRPr="00970694">
              <w:t xml:space="preserve"> год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7</w:t>
            </w:r>
          </w:p>
        </w:tc>
        <w:tc>
          <w:tcPr>
            <w:tcW w:w="3609" w:type="dxa"/>
          </w:tcPr>
          <w:p w:rsidR="009549DB" w:rsidRPr="00970694" w:rsidRDefault="009549DB" w:rsidP="00E509B7">
            <w:pPr>
              <w:rPr>
                <w:b/>
              </w:rPr>
            </w:pPr>
            <w:r w:rsidRPr="00970694">
              <w:rPr>
                <w:b/>
              </w:rPr>
              <w:t>Международные (региональные) документы, на основании которых разработан проект</w:t>
            </w:r>
          </w:p>
        </w:tc>
        <w:tc>
          <w:tcPr>
            <w:tcW w:w="5529" w:type="dxa"/>
          </w:tcPr>
          <w:p w:rsidR="009549DB" w:rsidRPr="00E54C35" w:rsidRDefault="00A32E3C" w:rsidP="00ED4EAD">
            <w:pPr>
              <w:tabs>
                <w:tab w:val="num" w:pos="0"/>
              </w:tabs>
              <w:jc w:val="both"/>
            </w:pPr>
            <w:r w:rsidRPr="00E54C35">
              <w:t>Настоящий</w:t>
            </w:r>
            <w:r w:rsidRPr="00ED4EAD">
              <w:t xml:space="preserve"> </w:t>
            </w:r>
            <w:r w:rsidRPr="00E54C35">
              <w:t>стандарт</w:t>
            </w:r>
            <w:r w:rsidRPr="00ED4EAD">
              <w:t xml:space="preserve"> </w:t>
            </w:r>
            <w:r w:rsidR="00E54C35" w:rsidRPr="00E54C35">
              <w:t>разрабатывается</w:t>
            </w:r>
            <w:r w:rsidR="00E54C35" w:rsidRPr="00ED4EAD">
              <w:t xml:space="preserve"> </w:t>
            </w:r>
            <w:r w:rsidR="00E54C35" w:rsidRPr="00E54C35">
              <w:t>на</w:t>
            </w:r>
            <w:r w:rsidR="00E54C35" w:rsidRPr="00ED4EAD">
              <w:t xml:space="preserve"> </w:t>
            </w:r>
            <w:proofErr w:type="gramStart"/>
            <w:r w:rsidR="00E54C35" w:rsidRPr="00E54C35">
              <w:t>основе</w:t>
            </w:r>
            <w:r w:rsidR="00E54C35" w:rsidRPr="00ED4EAD">
              <w:t xml:space="preserve"> </w:t>
            </w:r>
            <w:r w:rsidR="007757B9" w:rsidRPr="00ED4EAD">
              <w:t xml:space="preserve"> </w:t>
            </w:r>
            <w:bookmarkStart w:id="0" w:name="OLE_LINK6"/>
            <w:bookmarkStart w:id="1" w:name="OLE_LINK7"/>
            <w:r w:rsidR="00ED4EAD" w:rsidRPr="00ED4EAD">
              <w:t>ASTM</w:t>
            </w:r>
            <w:proofErr w:type="gramEnd"/>
            <w:r w:rsidR="00ED4EAD" w:rsidRPr="00ED4EAD">
              <w:t xml:space="preserve"> G31-12a </w:t>
            </w:r>
            <w:proofErr w:type="spellStart"/>
            <w:r w:rsidR="00ED4EAD" w:rsidRPr="00ED4EAD">
              <w:t>Standard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guide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for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laboratory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immersion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corrosion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testing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of</w:t>
            </w:r>
            <w:proofErr w:type="spellEnd"/>
            <w:r w:rsidR="00ED4EAD" w:rsidRPr="00ED4EAD">
              <w:t xml:space="preserve"> </w:t>
            </w:r>
            <w:proofErr w:type="spellStart"/>
            <w:r w:rsidR="00ED4EAD" w:rsidRPr="00ED4EAD">
              <w:t>metals</w:t>
            </w:r>
            <w:proofErr w:type="spellEnd"/>
            <w:r w:rsidR="00ED4EAD" w:rsidRPr="00ED4EAD">
              <w:t xml:space="preserve">  </w:t>
            </w:r>
            <w:r w:rsidR="00551C5D" w:rsidRPr="002A4B95">
              <w:t>(</w:t>
            </w:r>
            <w:bookmarkEnd w:id="0"/>
            <w:bookmarkEnd w:id="1"/>
            <w:r w:rsidR="00ED4EAD" w:rsidRPr="00ED4EAD">
              <w:t>Стандартное руководство по лабораторной иммерсионной коррозии металлов</w:t>
            </w:r>
            <w:r w:rsidR="00551C5D" w:rsidRPr="002A4B95">
              <w:t>)</w:t>
            </w:r>
          </w:p>
        </w:tc>
      </w:tr>
      <w:tr w:rsidR="009549DB" w:rsidRPr="00970694" w:rsidTr="00E509B7">
        <w:tc>
          <w:tcPr>
            <w:tcW w:w="468" w:type="dxa"/>
          </w:tcPr>
          <w:p w:rsidR="009549DB" w:rsidRPr="00970694" w:rsidRDefault="009549DB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8</w:t>
            </w:r>
          </w:p>
        </w:tc>
        <w:tc>
          <w:tcPr>
            <w:tcW w:w="3609" w:type="dxa"/>
          </w:tcPr>
          <w:p w:rsidR="009549DB" w:rsidRPr="00970694" w:rsidRDefault="009549DB" w:rsidP="009549DB">
            <w:pPr>
              <w:rPr>
                <w:b/>
              </w:rPr>
            </w:pPr>
            <w:r w:rsidRPr="00970694">
              <w:rPr>
                <w:b/>
              </w:rPr>
              <w:t>Требования, отличающиеся от требований международных (региональных) документов, на основании которых разработан проект</w:t>
            </w:r>
          </w:p>
        </w:tc>
        <w:tc>
          <w:tcPr>
            <w:tcW w:w="5529" w:type="dxa"/>
          </w:tcPr>
          <w:p w:rsidR="009549DB" w:rsidRPr="00970694" w:rsidRDefault="009549DB" w:rsidP="009549DB">
            <w:pPr>
              <w:shd w:val="clear" w:color="auto" w:fill="FFFFFF"/>
              <w:jc w:val="both"/>
            </w:pPr>
            <w:r w:rsidRPr="00970694">
              <w:t xml:space="preserve">–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9549DB">
            <w:pPr>
              <w:jc w:val="center"/>
              <w:rPr>
                <w:b/>
              </w:rPr>
            </w:pPr>
            <w:r w:rsidRPr="00970694">
              <w:rPr>
                <w:b/>
              </w:rPr>
              <w:t>9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Окончательная дата предоставления замечаний и предложений (отзывов) по проекту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BF6ADF" w:rsidRDefault="007757B9" w:rsidP="007757B9">
            <w:pPr>
              <w:shd w:val="clear" w:color="auto" w:fill="FFFFFF"/>
              <w:jc w:val="both"/>
            </w:pPr>
            <w:r>
              <w:t>1</w:t>
            </w:r>
            <w:r w:rsidR="00D94E4D">
              <w:rPr>
                <w:lang w:val="kk-KZ"/>
              </w:rPr>
              <w:t>2 октября</w:t>
            </w:r>
            <w:r>
              <w:t xml:space="preserve"> 2020</w:t>
            </w:r>
            <w:r w:rsidR="00E54C35" w:rsidRPr="003875FF">
              <w:t xml:space="preserve"> года</w:t>
            </w:r>
          </w:p>
        </w:tc>
      </w:tr>
      <w:tr w:rsidR="00BF6ADF" w:rsidRPr="00BF6ADF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10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Проект размещен</w:t>
            </w:r>
          </w:p>
        </w:tc>
        <w:tc>
          <w:tcPr>
            <w:tcW w:w="5529" w:type="dxa"/>
          </w:tcPr>
          <w:p w:rsidR="007D4838" w:rsidRPr="0084230D" w:rsidRDefault="00ED4EAD" w:rsidP="00551C5D">
            <w:pPr>
              <w:shd w:val="clear" w:color="auto" w:fill="FFFFFF"/>
              <w:jc w:val="both"/>
            </w:pPr>
            <w:hyperlink r:id="rId5" w:history="1">
              <w:r w:rsidR="0084230D" w:rsidRPr="00D70F81">
                <w:rPr>
                  <w:rStyle w:val="a4"/>
                  <w:lang w:val="en-US"/>
                </w:rPr>
                <w:t>www.kazinst.kz</w:t>
              </w:r>
            </w:hyperlink>
            <w:r w:rsidR="0084230D">
              <w:rPr>
                <w:lang w:val="en-US"/>
              </w:rPr>
              <w:t xml:space="preserve"> </w:t>
            </w:r>
            <w:r w:rsidR="0084230D">
              <w:t xml:space="preserve"> 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11</w:t>
            </w:r>
          </w:p>
        </w:tc>
        <w:tc>
          <w:tcPr>
            <w:tcW w:w="3609" w:type="dxa"/>
          </w:tcPr>
          <w:p w:rsidR="00BF6ADF" w:rsidRPr="00970694" w:rsidRDefault="00BF6ADF" w:rsidP="00E509B7">
            <w:pPr>
              <w:rPr>
                <w:b/>
              </w:rPr>
            </w:pPr>
            <w:r w:rsidRPr="00970694">
              <w:rPr>
                <w:b/>
              </w:rPr>
              <w:t xml:space="preserve">Наименование разработчика для направления замечаний и предложений (отзывов) по проекту </w:t>
            </w:r>
            <w:r w:rsidRPr="00970694">
              <w:rPr>
                <w:i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529" w:type="dxa"/>
          </w:tcPr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>Технический комитет по стандартизации ТК 91 «Химия» на базе</w:t>
            </w:r>
            <w:r>
              <w:rPr>
                <w:lang w:val="kk-KZ"/>
              </w:rPr>
              <w:t xml:space="preserve"> </w:t>
            </w:r>
            <w:r w:rsidRPr="00322614">
              <w:t>ТОО «</w:t>
            </w:r>
            <w:proofErr w:type="spellStart"/>
            <w:r w:rsidRPr="00322614">
              <w:t>Kazakhstan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Business</w:t>
            </w:r>
            <w:proofErr w:type="spellEnd"/>
            <w:r w:rsidRPr="00322614">
              <w:t xml:space="preserve"> </w:t>
            </w:r>
            <w:proofErr w:type="spellStart"/>
            <w:r w:rsidRPr="00322614">
              <w:t>Solution</w:t>
            </w:r>
            <w:proofErr w:type="spellEnd"/>
            <w:r w:rsidRPr="00322614">
              <w:t xml:space="preserve">» </w:t>
            </w:r>
          </w:p>
          <w:p w:rsidR="00D94E4D" w:rsidRPr="00322614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010000, Республика Казахстан, г. </w:t>
            </w:r>
            <w:proofErr w:type="spellStart"/>
            <w:r>
              <w:t>Нур</w:t>
            </w:r>
            <w:proofErr w:type="spellEnd"/>
            <w:r>
              <w:t>-</w:t>
            </w:r>
            <w:proofErr w:type="gramStart"/>
            <w:r>
              <w:t>Султан</w:t>
            </w:r>
            <w:r w:rsidRPr="00322614">
              <w:t>,</w:t>
            </w:r>
            <w:r>
              <w:t xml:space="preserve"> </w:t>
            </w:r>
            <w:r>
              <w:rPr>
                <w:lang w:val="kk-KZ"/>
              </w:rPr>
              <w:t xml:space="preserve">  </w:t>
            </w:r>
            <w:proofErr w:type="gramEnd"/>
            <w:r>
              <w:rPr>
                <w:lang w:val="kk-KZ"/>
              </w:rPr>
              <w:t xml:space="preserve">        </w:t>
            </w:r>
            <w:r>
              <w:t>БЦ «Азия», ул</w:t>
            </w:r>
            <w:r w:rsidRPr="00322614">
              <w:t xml:space="preserve">. </w:t>
            </w:r>
            <w:proofErr w:type="spellStart"/>
            <w:r>
              <w:t>Ауезова</w:t>
            </w:r>
            <w:proofErr w:type="spellEnd"/>
            <w:r>
              <w:t xml:space="preserve"> 8</w:t>
            </w:r>
            <w:r w:rsidRPr="00322614">
              <w:t xml:space="preserve">, офис </w:t>
            </w:r>
            <w:r>
              <w:t>504.</w:t>
            </w:r>
          </w:p>
          <w:p w:rsidR="00D94E4D" w:rsidRDefault="00D94E4D" w:rsidP="00D94E4D">
            <w:pPr>
              <w:tabs>
                <w:tab w:val="num" w:pos="0"/>
              </w:tabs>
              <w:jc w:val="both"/>
            </w:pPr>
            <w:r w:rsidRPr="00322614">
              <w:t xml:space="preserve">телефон 8 (7172) </w:t>
            </w:r>
            <w:r>
              <w:t>25-37-45</w:t>
            </w:r>
            <w:r w:rsidRPr="00322614">
              <w:t xml:space="preserve">, </w:t>
            </w:r>
          </w:p>
          <w:p w:rsidR="00BF6ADF" w:rsidRDefault="00D94E4D" w:rsidP="00D94E4D">
            <w:r w:rsidRPr="00322614">
              <w:t>e-</w:t>
            </w:r>
            <w:proofErr w:type="spellStart"/>
            <w:r w:rsidRPr="00322614">
              <w:t>mail</w:t>
            </w:r>
            <w:proofErr w:type="spellEnd"/>
            <w:r w:rsidRPr="00322614">
              <w:t xml:space="preserve">: </w:t>
            </w:r>
            <w:hyperlink r:id="rId6" w:history="1">
              <w:r w:rsidRPr="00322614">
                <w:t>tk91kbs@mail.ru</w:t>
              </w:r>
            </w:hyperlink>
          </w:p>
          <w:p w:rsidR="00ED4EAD" w:rsidRDefault="00ED4EAD" w:rsidP="00D94E4D"/>
          <w:p w:rsidR="00ED4EAD" w:rsidRPr="00BF6ADF" w:rsidRDefault="00ED4EAD" w:rsidP="00D94E4D">
            <w:bookmarkStart w:id="2" w:name="_GoBack"/>
            <w:bookmarkEnd w:id="2"/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lastRenderedPageBreak/>
              <w:t>12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i/>
              </w:rPr>
            </w:pPr>
            <w:r w:rsidRPr="00970694">
              <w:rPr>
                <w:b/>
              </w:rPr>
              <w:t xml:space="preserve">Предполагаемая дата завершения рассмотрения проекта </w:t>
            </w:r>
            <w:r w:rsidRPr="00970694">
              <w:rPr>
                <w:i/>
              </w:rPr>
              <w:t>(число/месяц/год)</w:t>
            </w:r>
          </w:p>
        </w:tc>
        <w:tc>
          <w:tcPr>
            <w:tcW w:w="5529" w:type="dxa"/>
          </w:tcPr>
          <w:p w:rsidR="00BF6ADF" w:rsidRPr="002A3633" w:rsidRDefault="007D4838" w:rsidP="00E54C35">
            <w:pPr>
              <w:rPr>
                <w:highlight w:val="yellow"/>
              </w:rPr>
            </w:pPr>
            <w:r>
              <w:rPr>
                <w:lang w:val="kk-KZ"/>
              </w:rPr>
              <w:t>25</w:t>
            </w:r>
            <w:r w:rsidR="00D94E4D">
              <w:rPr>
                <w:lang w:val="kk-KZ"/>
              </w:rPr>
              <w:t xml:space="preserve"> октября</w:t>
            </w:r>
            <w:r w:rsidR="007757B9">
              <w:t xml:space="preserve">  2020</w:t>
            </w:r>
            <w:r w:rsidR="00E54C35" w:rsidRPr="003875FF">
              <w:t xml:space="preserve"> года</w:t>
            </w:r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13</w:t>
            </w:r>
          </w:p>
        </w:tc>
        <w:tc>
          <w:tcPr>
            <w:tcW w:w="3609" w:type="dxa"/>
          </w:tcPr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b/>
              </w:rPr>
              <w:t>Ответственный за составление уведомления</w:t>
            </w:r>
          </w:p>
          <w:p w:rsidR="00BF6ADF" w:rsidRPr="00970694" w:rsidRDefault="00BF6ADF" w:rsidP="009549DB">
            <w:pPr>
              <w:rPr>
                <w:b/>
              </w:rPr>
            </w:pPr>
            <w:r w:rsidRPr="00970694">
              <w:rPr>
                <w:i/>
              </w:rPr>
              <w:t>(ФИО исполнителя)</w:t>
            </w:r>
            <w:r w:rsidRPr="00970694">
              <w:rPr>
                <w:b/>
              </w:rPr>
              <w:t xml:space="preserve"> </w:t>
            </w:r>
          </w:p>
        </w:tc>
        <w:tc>
          <w:tcPr>
            <w:tcW w:w="5529" w:type="dxa"/>
          </w:tcPr>
          <w:p w:rsidR="00BF6ADF" w:rsidRPr="007757B9" w:rsidRDefault="007757B9" w:rsidP="00BF6ADF">
            <w:pPr>
              <w:rPr>
                <w:highlight w:val="yellow"/>
                <w:lang w:val="kk-KZ"/>
              </w:rPr>
            </w:pPr>
            <w:proofErr w:type="spellStart"/>
            <w:r>
              <w:rPr>
                <w:shd w:val="clear" w:color="auto" w:fill="FFFFFF"/>
              </w:rPr>
              <w:t>Ерсінова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Аяулым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Ерсінқызы</w:t>
            </w:r>
            <w:proofErr w:type="spellEnd"/>
          </w:p>
        </w:tc>
      </w:tr>
      <w:tr w:rsidR="00BF6ADF" w:rsidRPr="00970694" w:rsidTr="00E509B7">
        <w:tc>
          <w:tcPr>
            <w:tcW w:w="468" w:type="dxa"/>
          </w:tcPr>
          <w:p w:rsidR="00BF6ADF" w:rsidRPr="00970694" w:rsidRDefault="00BF6ADF" w:rsidP="00E509B7">
            <w:pPr>
              <w:jc w:val="center"/>
              <w:rPr>
                <w:b/>
              </w:rPr>
            </w:pPr>
            <w:r w:rsidRPr="00970694">
              <w:rPr>
                <w:b/>
              </w:rPr>
              <w:t>14</w:t>
            </w:r>
          </w:p>
        </w:tc>
        <w:tc>
          <w:tcPr>
            <w:tcW w:w="3609" w:type="dxa"/>
          </w:tcPr>
          <w:p w:rsidR="00BF6ADF" w:rsidRPr="00970694" w:rsidRDefault="00BF6ADF" w:rsidP="009549DB">
            <w:r w:rsidRPr="00970694">
              <w:rPr>
                <w:b/>
              </w:rPr>
              <w:t>Дата составления уведомления</w:t>
            </w:r>
            <w:r w:rsidRPr="00970694">
              <w:t xml:space="preserve">  </w:t>
            </w:r>
          </w:p>
          <w:p w:rsidR="00BF6ADF" w:rsidRPr="00970694" w:rsidRDefault="00BF6ADF" w:rsidP="009549DB">
            <w:r w:rsidRPr="00970694">
              <w:rPr>
                <w:i/>
              </w:rPr>
              <w:t>(число/ месяц/ год)</w:t>
            </w:r>
          </w:p>
        </w:tc>
        <w:tc>
          <w:tcPr>
            <w:tcW w:w="5529" w:type="dxa"/>
          </w:tcPr>
          <w:p w:rsidR="00BF6ADF" w:rsidRPr="002A3633" w:rsidRDefault="00D94E4D" w:rsidP="007757B9">
            <w:pPr>
              <w:jc w:val="both"/>
              <w:rPr>
                <w:highlight w:val="yellow"/>
              </w:rPr>
            </w:pPr>
            <w:r>
              <w:rPr>
                <w:lang w:val="kk-KZ"/>
              </w:rPr>
              <w:t>12 августа</w:t>
            </w:r>
            <w:r w:rsidR="007757B9">
              <w:t xml:space="preserve">  2020</w:t>
            </w:r>
            <w:r w:rsidR="00E54C35" w:rsidRPr="003875FF">
              <w:t xml:space="preserve"> года</w:t>
            </w:r>
          </w:p>
        </w:tc>
      </w:tr>
    </w:tbl>
    <w:p w:rsidR="000D13FD" w:rsidRPr="00970694" w:rsidRDefault="000D13FD" w:rsidP="00C33264">
      <w:pPr>
        <w:rPr>
          <w:b/>
        </w:rPr>
      </w:pPr>
    </w:p>
    <w:p w:rsidR="009549DB" w:rsidRDefault="009549DB" w:rsidP="00C33264">
      <w:pPr>
        <w:rPr>
          <w:b/>
        </w:rPr>
      </w:pPr>
    </w:p>
    <w:p w:rsidR="00D94E4D" w:rsidRPr="00970694" w:rsidRDefault="00D94E4D" w:rsidP="00C33264">
      <w:pPr>
        <w:rPr>
          <w:b/>
        </w:rPr>
      </w:pPr>
    </w:p>
    <w:p w:rsidR="00D94E4D" w:rsidRPr="007E45D3" w:rsidRDefault="00D94E4D" w:rsidP="00D94E4D">
      <w:pPr>
        <w:rPr>
          <w:lang w:val="kk-KZ"/>
        </w:rPr>
      </w:pPr>
      <w:r w:rsidRPr="00F02665">
        <w:rPr>
          <w:b/>
          <w:lang w:val="kk-KZ"/>
        </w:rPr>
        <w:t>Директор ТОО «</w:t>
      </w:r>
      <w:r w:rsidRPr="00F02665">
        <w:rPr>
          <w:b/>
          <w:lang w:val="en-US"/>
        </w:rPr>
        <w:t>Kazakhstan Business Solution</w:t>
      </w:r>
      <w:r w:rsidRPr="00F02665">
        <w:rPr>
          <w:b/>
          <w:lang w:val="kk-KZ"/>
        </w:rPr>
        <w:t xml:space="preserve">»                                                А. </w:t>
      </w:r>
      <w:r w:rsidRPr="00F02665">
        <w:rPr>
          <w:b/>
          <w:lang w:val="en-US"/>
        </w:rPr>
        <w:t>И</w:t>
      </w:r>
      <w:proofErr w:type="spellStart"/>
      <w:r w:rsidRPr="00F02665">
        <w:rPr>
          <w:b/>
        </w:rPr>
        <w:t>браева</w:t>
      </w:r>
      <w:proofErr w:type="spellEnd"/>
    </w:p>
    <w:p w:rsidR="009549DB" w:rsidRPr="00D94E4D" w:rsidRDefault="009549DB" w:rsidP="00D94E4D">
      <w:pPr>
        <w:ind w:left="426"/>
        <w:rPr>
          <w:b/>
          <w:lang w:val="kk-KZ"/>
        </w:rPr>
      </w:pPr>
    </w:p>
    <w:sectPr w:rsidR="009549DB" w:rsidRPr="00D94E4D" w:rsidSect="00E12AEE">
      <w:pgSz w:w="11906" w:h="16838"/>
      <w:pgMar w:top="1418" w:right="1418" w:bottom="1134" w:left="1134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264"/>
    <w:rsid w:val="00022B30"/>
    <w:rsid w:val="000961D9"/>
    <w:rsid w:val="000C2B5C"/>
    <w:rsid w:val="000D13FD"/>
    <w:rsid w:val="00102870"/>
    <w:rsid w:val="00124E12"/>
    <w:rsid w:val="0016127B"/>
    <w:rsid w:val="001964C9"/>
    <w:rsid w:val="001B6068"/>
    <w:rsid w:val="001B7819"/>
    <w:rsid w:val="001D27A1"/>
    <w:rsid w:val="001F0982"/>
    <w:rsid w:val="002A3633"/>
    <w:rsid w:val="002B3873"/>
    <w:rsid w:val="002E45CE"/>
    <w:rsid w:val="00303E40"/>
    <w:rsid w:val="0030704C"/>
    <w:rsid w:val="00334A43"/>
    <w:rsid w:val="003C0185"/>
    <w:rsid w:val="00422C66"/>
    <w:rsid w:val="00430466"/>
    <w:rsid w:val="004366FE"/>
    <w:rsid w:val="004422E2"/>
    <w:rsid w:val="00443E80"/>
    <w:rsid w:val="004966E8"/>
    <w:rsid w:val="004B4336"/>
    <w:rsid w:val="00500E38"/>
    <w:rsid w:val="00501EED"/>
    <w:rsid w:val="00521D1D"/>
    <w:rsid w:val="00550481"/>
    <w:rsid w:val="00551C5D"/>
    <w:rsid w:val="00553EA4"/>
    <w:rsid w:val="0059387F"/>
    <w:rsid w:val="00595AB6"/>
    <w:rsid w:val="006A2AD4"/>
    <w:rsid w:val="006B1562"/>
    <w:rsid w:val="006D467A"/>
    <w:rsid w:val="006D4CAD"/>
    <w:rsid w:val="0074104B"/>
    <w:rsid w:val="00744850"/>
    <w:rsid w:val="00746A5B"/>
    <w:rsid w:val="00746C65"/>
    <w:rsid w:val="007757B9"/>
    <w:rsid w:val="007A6162"/>
    <w:rsid w:val="007B35C6"/>
    <w:rsid w:val="007C4EBF"/>
    <w:rsid w:val="007D4838"/>
    <w:rsid w:val="0082082F"/>
    <w:rsid w:val="008215BF"/>
    <w:rsid w:val="0084230D"/>
    <w:rsid w:val="00846A67"/>
    <w:rsid w:val="00871F7E"/>
    <w:rsid w:val="008B782B"/>
    <w:rsid w:val="008C21DF"/>
    <w:rsid w:val="008D4C32"/>
    <w:rsid w:val="008D68DD"/>
    <w:rsid w:val="009549DB"/>
    <w:rsid w:val="00956FBD"/>
    <w:rsid w:val="00962405"/>
    <w:rsid w:val="00970694"/>
    <w:rsid w:val="0099328D"/>
    <w:rsid w:val="009A462E"/>
    <w:rsid w:val="009B4DA7"/>
    <w:rsid w:val="009F57EC"/>
    <w:rsid w:val="00A27584"/>
    <w:rsid w:val="00A32E3C"/>
    <w:rsid w:val="00A346FF"/>
    <w:rsid w:val="00A83875"/>
    <w:rsid w:val="00A976F0"/>
    <w:rsid w:val="00B057DF"/>
    <w:rsid w:val="00B11CE3"/>
    <w:rsid w:val="00B133B7"/>
    <w:rsid w:val="00B2090C"/>
    <w:rsid w:val="00B470E6"/>
    <w:rsid w:val="00B4755B"/>
    <w:rsid w:val="00BA3981"/>
    <w:rsid w:val="00BF4B02"/>
    <w:rsid w:val="00BF6ADF"/>
    <w:rsid w:val="00C33264"/>
    <w:rsid w:val="00C85BFA"/>
    <w:rsid w:val="00CA04D6"/>
    <w:rsid w:val="00CB0C4D"/>
    <w:rsid w:val="00CE7EE2"/>
    <w:rsid w:val="00D06CAB"/>
    <w:rsid w:val="00D73D8F"/>
    <w:rsid w:val="00D7495B"/>
    <w:rsid w:val="00D7709B"/>
    <w:rsid w:val="00D94E4D"/>
    <w:rsid w:val="00DA5D0B"/>
    <w:rsid w:val="00DF08A5"/>
    <w:rsid w:val="00E12AEE"/>
    <w:rsid w:val="00E41189"/>
    <w:rsid w:val="00E41C91"/>
    <w:rsid w:val="00E509B7"/>
    <w:rsid w:val="00E54C35"/>
    <w:rsid w:val="00E73A06"/>
    <w:rsid w:val="00EB257E"/>
    <w:rsid w:val="00ED4EAD"/>
    <w:rsid w:val="00EE36B5"/>
    <w:rsid w:val="00F214A9"/>
    <w:rsid w:val="00F415BE"/>
    <w:rsid w:val="00FC41E3"/>
    <w:rsid w:val="00FC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EDE1"/>
  <w15:docId w15:val="{DECAC7DE-50AE-4D6B-8439-13DD15E75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326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C33264"/>
    <w:rPr>
      <w:b/>
      <w:bCs/>
    </w:rPr>
  </w:style>
  <w:style w:type="character" w:styleId="a4">
    <w:name w:val="Hyperlink"/>
    <w:rsid w:val="00C33264"/>
    <w:rPr>
      <w:color w:val="0000FF"/>
      <w:u w:val="single"/>
    </w:rPr>
  </w:style>
  <w:style w:type="paragraph" w:styleId="a5">
    <w:name w:val="Body Text"/>
    <w:basedOn w:val="a"/>
    <w:link w:val="a6"/>
    <w:rsid w:val="00C85BFA"/>
    <w:pPr>
      <w:spacing w:before="40" w:line="264" w:lineRule="auto"/>
      <w:jc w:val="both"/>
    </w:pPr>
    <w:rPr>
      <w:rFonts w:ascii="Arial" w:hAnsi="Arial"/>
      <w:sz w:val="20"/>
      <w:szCs w:val="20"/>
    </w:rPr>
  </w:style>
  <w:style w:type="character" w:customStyle="1" w:styleId="a6">
    <w:name w:val="Основной текст Знак"/>
    <w:link w:val="a5"/>
    <w:rsid w:val="00C85BF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63">
    <w:name w:val="Font Style63"/>
    <w:uiPriority w:val="99"/>
    <w:rsid w:val="009549DB"/>
    <w:rPr>
      <w:rFonts w:ascii="Arial" w:hAnsi="Arial" w:cs="Arial"/>
      <w:color w:val="000000"/>
      <w:sz w:val="20"/>
      <w:szCs w:val="20"/>
    </w:rPr>
  </w:style>
  <w:style w:type="paragraph" w:customStyle="1" w:styleId="Default">
    <w:name w:val="Default"/>
    <w:rsid w:val="006D4CA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sid w:val="003C0185"/>
    <w:rPr>
      <w:rFonts w:ascii="Arial" w:hAnsi="Arial" w:cs="Arial" w:hint="default"/>
      <w:b/>
      <w:bCs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0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k91kbs@mail.ru" TargetMode="Externa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tk91k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2640</CharactersWithSpaces>
  <SharedDoc>false</SharedDoc>
  <HLinks>
    <vt:vector size="18" baseType="variant">
      <vt:variant>
        <vt:i4>6815821</vt:i4>
      </vt:variant>
      <vt:variant>
        <vt:i4>6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6815821</vt:i4>
      </vt:variant>
      <vt:variant>
        <vt:i4>0</vt:i4>
      </vt:variant>
      <vt:variant>
        <vt:i4>0</vt:i4>
      </vt:variant>
      <vt:variant>
        <vt:i4>5</vt:i4>
      </vt:variant>
      <vt:variant>
        <vt:lpwstr>mailto:tk91kbs@mail.ru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User11_2</dc:creator>
  <cp:lastModifiedBy>KBS</cp:lastModifiedBy>
  <cp:revision>11</cp:revision>
  <cp:lastPrinted>2017-03-24T05:52:00Z</cp:lastPrinted>
  <dcterms:created xsi:type="dcterms:W3CDTF">2020-03-05T06:44:00Z</dcterms:created>
  <dcterms:modified xsi:type="dcterms:W3CDTF">2020-08-12T15:21:00Z</dcterms:modified>
</cp:coreProperties>
</file>