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E00" w:rsidRPr="007D52D7" w:rsidRDefault="002B7E00" w:rsidP="006858A7">
      <w:pPr>
        <w:spacing w:after="0" w:line="240" w:lineRule="auto"/>
        <w:jc w:val="center"/>
        <w:rPr>
          <w:b/>
          <w:sz w:val="24"/>
          <w:szCs w:val="24"/>
        </w:rPr>
      </w:pPr>
      <w:r w:rsidRPr="007D52D7">
        <w:rPr>
          <w:b/>
          <w:sz w:val="24"/>
          <w:szCs w:val="24"/>
        </w:rPr>
        <w:t>Уведомление о начале разработки</w:t>
      </w:r>
    </w:p>
    <w:p w:rsidR="002B7E00" w:rsidRPr="007D52D7" w:rsidRDefault="002B7E00" w:rsidP="006858A7">
      <w:pPr>
        <w:spacing w:after="0" w:line="240" w:lineRule="auto"/>
        <w:ind w:firstLine="567"/>
        <w:jc w:val="center"/>
        <w:rPr>
          <w:b/>
          <w:sz w:val="24"/>
          <w:szCs w:val="24"/>
        </w:rPr>
      </w:pPr>
      <w:r w:rsidRPr="007D52D7">
        <w:rPr>
          <w:b/>
          <w:sz w:val="24"/>
          <w:szCs w:val="24"/>
        </w:rPr>
        <w:t>проекта национального стандарта</w:t>
      </w:r>
    </w:p>
    <w:p w:rsidR="0031142F" w:rsidRPr="007D52D7" w:rsidRDefault="002B7E00" w:rsidP="006858A7">
      <w:pPr>
        <w:spacing w:after="0" w:line="240" w:lineRule="auto"/>
        <w:jc w:val="center"/>
        <w:rPr>
          <w:b/>
          <w:sz w:val="24"/>
          <w:szCs w:val="24"/>
        </w:rPr>
      </w:pPr>
      <w:r w:rsidRPr="007D52D7">
        <w:rPr>
          <w:b/>
          <w:sz w:val="24"/>
          <w:szCs w:val="24"/>
        </w:rPr>
        <w:t xml:space="preserve">СТ РК </w:t>
      </w:r>
      <w:r w:rsidR="00C952F6" w:rsidRPr="007D52D7">
        <w:rPr>
          <w:b/>
          <w:sz w:val="24"/>
          <w:szCs w:val="24"/>
        </w:rPr>
        <w:t xml:space="preserve">ISO/IEC/IEEE 42030 </w:t>
      </w:r>
      <w:r w:rsidRPr="007D52D7">
        <w:rPr>
          <w:b/>
          <w:sz w:val="24"/>
          <w:szCs w:val="24"/>
        </w:rPr>
        <w:t>«</w:t>
      </w:r>
      <w:r w:rsidR="00C952F6" w:rsidRPr="007D52D7">
        <w:rPr>
          <w:b/>
          <w:sz w:val="24"/>
          <w:szCs w:val="24"/>
        </w:rPr>
        <w:t>Программное обеспечение, системы и корпоративная среда. Схема оценки архитектуры</w:t>
      </w:r>
      <w:r w:rsidRPr="007D52D7">
        <w:rPr>
          <w:b/>
          <w:sz w:val="24"/>
          <w:szCs w:val="24"/>
        </w:rPr>
        <w:t>»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30"/>
        <w:gridCol w:w="3576"/>
        <w:gridCol w:w="5245"/>
      </w:tblGrid>
      <w:tr w:rsidR="002B7E00" w:rsidRPr="009C402B" w:rsidTr="005D02B4">
        <w:tc>
          <w:tcPr>
            <w:tcW w:w="530" w:type="dxa"/>
          </w:tcPr>
          <w:p w:rsidR="002B7E00" w:rsidRPr="007D52D7" w:rsidRDefault="002B7E00" w:rsidP="002B7E0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76" w:type="dxa"/>
          </w:tcPr>
          <w:p w:rsidR="005D02B4" w:rsidRPr="007D52D7" w:rsidRDefault="002B7E00" w:rsidP="005D02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7D52D7">
              <w:rPr>
                <w:b/>
                <w:bCs/>
                <w:sz w:val="24"/>
                <w:szCs w:val="24"/>
              </w:rPr>
              <w:t>Разработчик</w:t>
            </w:r>
            <w:r w:rsidRPr="007D52D7">
              <w:rPr>
                <w:bCs/>
                <w:sz w:val="24"/>
                <w:szCs w:val="24"/>
              </w:rPr>
              <w:t xml:space="preserve"> </w:t>
            </w:r>
          </w:p>
          <w:p w:rsidR="002B7E00" w:rsidRPr="007D52D7" w:rsidRDefault="002B7E00" w:rsidP="005D02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7D52D7">
              <w:rPr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245" w:type="dxa"/>
          </w:tcPr>
          <w:p w:rsidR="000117E7" w:rsidRPr="007D52D7" w:rsidRDefault="000117E7" w:rsidP="005D02B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D52D7">
              <w:rPr>
                <w:sz w:val="24"/>
                <w:szCs w:val="24"/>
              </w:rPr>
              <w:t>АО «Национальный</w:t>
            </w:r>
          </w:p>
          <w:p w:rsidR="000117E7" w:rsidRPr="007D52D7" w:rsidRDefault="000117E7" w:rsidP="005D02B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D52D7">
              <w:rPr>
                <w:sz w:val="24"/>
                <w:szCs w:val="24"/>
              </w:rPr>
              <w:t>инфокоммуникационный холдинг «</w:t>
            </w:r>
            <w:proofErr w:type="spellStart"/>
            <w:r w:rsidRPr="007D52D7">
              <w:rPr>
                <w:sz w:val="24"/>
                <w:szCs w:val="24"/>
              </w:rPr>
              <w:t>Зерде</w:t>
            </w:r>
            <w:proofErr w:type="spellEnd"/>
            <w:r w:rsidRPr="007D52D7">
              <w:rPr>
                <w:sz w:val="24"/>
                <w:szCs w:val="24"/>
              </w:rPr>
              <w:t>»</w:t>
            </w:r>
          </w:p>
          <w:p w:rsidR="000117E7" w:rsidRPr="007D52D7" w:rsidRDefault="000117E7" w:rsidP="005D02B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B7E00" w:rsidRPr="007D52D7" w:rsidRDefault="002B7E00" w:rsidP="005D02B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D52D7">
              <w:rPr>
                <w:sz w:val="24"/>
                <w:szCs w:val="24"/>
              </w:rPr>
              <w:t xml:space="preserve">Адрес: 010000, </w:t>
            </w:r>
            <w:r w:rsidR="000117E7" w:rsidRPr="007D52D7">
              <w:rPr>
                <w:sz w:val="24"/>
                <w:szCs w:val="24"/>
              </w:rPr>
              <w:t xml:space="preserve">г. </w:t>
            </w:r>
            <w:proofErr w:type="spellStart"/>
            <w:r w:rsidR="000117E7" w:rsidRPr="007D52D7">
              <w:rPr>
                <w:sz w:val="24"/>
                <w:szCs w:val="24"/>
              </w:rPr>
              <w:t>Нур</w:t>
            </w:r>
            <w:proofErr w:type="spellEnd"/>
            <w:r w:rsidR="000117E7" w:rsidRPr="007D52D7">
              <w:rPr>
                <w:sz w:val="24"/>
                <w:szCs w:val="24"/>
              </w:rPr>
              <w:t xml:space="preserve"> - Султан, район Есиль, ул. </w:t>
            </w:r>
            <w:proofErr w:type="spellStart"/>
            <w:r w:rsidR="000117E7" w:rsidRPr="007D52D7">
              <w:rPr>
                <w:sz w:val="24"/>
                <w:szCs w:val="24"/>
              </w:rPr>
              <w:t>Мәңгілік</w:t>
            </w:r>
            <w:proofErr w:type="spellEnd"/>
            <w:r w:rsidR="000117E7" w:rsidRPr="007D52D7">
              <w:rPr>
                <w:sz w:val="24"/>
                <w:szCs w:val="24"/>
              </w:rPr>
              <w:t xml:space="preserve"> Ел, 55/15</w:t>
            </w:r>
          </w:p>
          <w:p w:rsidR="000117E7" w:rsidRPr="007D52D7" w:rsidRDefault="000117E7" w:rsidP="005D02B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0117E7" w:rsidRPr="007D52D7" w:rsidRDefault="002B7E00" w:rsidP="005D02B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D52D7">
              <w:rPr>
                <w:sz w:val="24"/>
                <w:szCs w:val="24"/>
              </w:rPr>
              <w:t xml:space="preserve">тел.: </w:t>
            </w:r>
            <w:r w:rsidR="000117E7" w:rsidRPr="007D52D7">
              <w:rPr>
                <w:sz w:val="24"/>
                <w:szCs w:val="24"/>
              </w:rPr>
              <w:t>570 778 (приемная), 570 898 (канцелярия)</w:t>
            </w:r>
          </w:p>
          <w:p w:rsidR="000117E7" w:rsidRPr="007D52D7" w:rsidRDefault="000117E7" w:rsidP="005D02B4">
            <w:pPr>
              <w:spacing w:after="0" w:line="240" w:lineRule="auto"/>
              <w:rPr>
                <w:sz w:val="24"/>
                <w:szCs w:val="24"/>
              </w:rPr>
            </w:pPr>
          </w:p>
          <w:p w:rsidR="002B7E00" w:rsidRPr="007D52D7" w:rsidRDefault="002B7E00" w:rsidP="005D02B4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7D52D7">
              <w:rPr>
                <w:sz w:val="24"/>
                <w:szCs w:val="24"/>
                <w:lang w:val="en-US"/>
              </w:rPr>
              <w:t xml:space="preserve">e-mail: </w:t>
            </w:r>
            <w:hyperlink r:id="rId6" w:history="1">
              <w:r w:rsidR="000117E7" w:rsidRPr="007D52D7">
                <w:rPr>
                  <w:rStyle w:val="a5"/>
                  <w:sz w:val="24"/>
                  <w:szCs w:val="24"/>
                  <w:lang w:val="en-US"/>
                </w:rPr>
                <w:t>zerde@zerde.gov.kz</w:t>
              </w:r>
            </w:hyperlink>
          </w:p>
          <w:p w:rsidR="000117E7" w:rsidRPr="007D52D7" w:rsidRDefault="009C402B" w:rsidP="005D02B4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hyperlink r:id="rId7" w:history="1">
              <w:r w:rsidR="000117E7" w:rsidRPr="007D52D7">
                <w:rPr>
                  <w:rStyle w:val="a5"/>
                  <w:sz w:val="24"/>
                  <w:szCs w:val="24"/>
                  <w:lang w:val="en-US"/>
                </w:rPr>
                <w:t>aizhana.serikpayeva@zerde.gov.kz</w:t>
              </w:r>
            </w:hyperlink>
          </w:p>
          <w:p w:rsidR="000117E7" w:rsidRPr="007D52D7" w:rsidRDefault="000117E7" w:rsidP="005D02B4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:rsidR="002B7E00" w:rsidRPr="007D52D7" w:rsidRDefault="000117E7" w:rsidP="005D02B4">
            <w:pPr>
              <w:spacing w:after="0" w:line="240" w:lineRule="auto"/>
              <w:rPr>
                <w:lang w:val="en-US"/>
              </w:rPr>
            </w:pPr>
            <w:proofErr w:type="spellStart"/>
            <w:r w:rsidRPr="007D52D7">
              <w:rPr>
                <w:sz w:val="24"/>
                <w:szCs w:val="24"/>
              </w:rPr>
              <w:t>Серикбаева</w:t>
            </w:r>
            <w:proofErr w:type="spellEnd"/>
            <w:r w:rsidRPr="007D52D7">
              <w:rPr>
                <w:sz w:val="24"/>
                <w:szCs w:val="24"/>
                <w:lang w:val="en-US"/>
              </w:rPr>
              <w:t xml:space="preserve"> </w:t>
            </w:r>
            <w:r w:rsidRPr="007D52D7">
              <w:rPr>
                <w:sz w:val="24"/>
                <w:szCs w:val="24"/>
              </w:rPr>
              <w:t>А</w:t>
            </w:r>
            <w:r w:rsidRPr="007D52D7">
              <w:rPr>
                <w:sz w:val="24"/>
                <w:szCs w:val="24"/>
                <w:lang w:val="en-US"/>
              </w:rPr>
              <w:t>.</w:t>
            </w:r>
            <w:r w:rsidR="002B7E00" w:rsidRPr="007D52D7">
              <w:rPr>
                <w:sz w:val="24"/>
                <w:szCs w:val="24"/>
                <w:lang w:val="en-US"/>
              </w:rPr>
              <w:t xml:space="preserve">  </w:t>
            </w:r>
          </w:p>
        </w:tc>
      </w:tr>
      <w:tr w:rsidR="002B7E00" w:rsidRPr="007D52D7" w:rsidTr="005D02B4">
        <w:tc>
          <w:tcPr>
            <w:tcW w:w="530" w:type="dxa"/>
          </w:tcPr>
          <w:p w:rsidR="002B7E00" w:rsidRPr="007D52D7" w:rsidRDefault="002B7E00" w:rsidP="002B7E0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3576" w:type="dxa"/>
          </w:tcPr>
          <w:p w:rsidR="002B7E00" w:rsidRPr="007D52D7" w:rsidRDefault="002B7E00" w:rsidP="005D02B4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7D52D7">
              <w:rPr>
                <w:b/>
                <w:bCs/>
                <w:sz w:val="24"/>
                <w:szCs w:val="24"/>
              </w:rPr>
              <w:t>Ответственный орган за разработку СТ РК</w:t>
            </w:r>
          </w:p>
        </w:tc>
        <w:tc>
          <w:tcPr>
            <w:tcW w:w="5245" w:type="dxa"/>
          </w:tcPr>
          <w:p w:rsidR="002B7E00" w:rsidRPr="007D52D7" w:rsidRDefault="007624A6" w:rsidP="005D02B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D52D7">
              <w:rPr>
                <w:sz w:val="24"/>
                <w:szCs w:val="24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</w:tr>
      <w:tr w:rsidR="002B7E00" w:rsidRPr="007D52D7" w:rsidTr="005D02B4">
        <w:tc>
          <w:tcPr>
            <w:tcW w:w="530" w:type="dxa"/>
          </w:tcPr>
          <w:p w:rsidR="002B7E00" w:rsidRPr="007D52D7" w:rsidRDefault="002B7E00" w:rsidP="002B7E0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76" w:type="dxa"/>
            <w:vAlign w:val="center"/>
          </w:tcPr>
          <w:p w:rsidR="002B7E00" w:rsidRPr="007D52D7" w:rsidRDefault="002B7E00" w:rsidP="005D02B4">
            <w:pPr>
              <w:spacing w:after="0" w:line="240" w:lineRule="auto"/>
              <w:rPr>
                <w:sz w:val="24"/>
                <w:szCs w:val="24"/>
              </w:rPr>
            </w:pPr>
            <w:r w:rsidRPr="007D52D7">
              <w:rPr>
                <w:b/>
                <w:bCs/>
                <w:sz w:val="24"/>
                <w:szCs w:val="24"/>
              </w:rPr>
              <w:t>Наименование проекта</w:t>
            </w:r>
            <w:r w:rsidRPr="007D52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vAlign w:val="center"/>
          </w:tcPr>
          <w:p w:rsidR="002B7E00" w:rsidRPr="007D52D7" w:rsidRDefault="00C952F6" w:rsidP="005D02B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D52D7">
              <w:rPr>
                <w:sz w:val="24"/>
                <w:szCs w:val="24"/>
              </w:rPr>
              <w:t>СТ РК ISO/IEC/IEEE 42030 «Программное обеспечение, системы и корпоративная среда. Схема оценки архитектуры»</w:t>
            </w:r>
          </w:p>
        </w:tc>
      </w:tr>
      <w:tr w:rsidR="002B7E00" w:rsidRPr="007D52D7" w:rsidTr="005D02B4">
        <w:tc>
          <w:tcPr>
            <w:tcW w:w="530" w:type="dxa"/>
          </w:tcPr>
          <w:p w:rsidR="002B7E00" w:rsidRPr="007D52D7" w:rsidRDefault="002B7E00" w:rsidP="002B7E0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76" w:type="dxa"/>
            <w:vAlign w:val="center"/>
          </w:tcPr>
          <w:p w:rsidR="002B7E00" w:rsidRPr="007D52D7" w:rsidRDefault="002B7E00" w:rsidP="005D02B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D52D7">
              <w:rPr>
                <w:b/>
                <w:sz w:val="24"/>
                <w:szCs w:val="24"/>
              </w:rPr>
              <w:t xml:space="preserve">Объект стандартизации </w:t>
            </w:r>
          </w:p>
        </w:tc>
        <w:tc>
          <w:tcPr>
            <w:tcW w:w="5245" w:type="dxa"/>
            <w:vAlign w:val="center"/>
          </w:tcPr>
          <w:p w:rsidR="002B7E00" w:rsidRPr="007D52D7" w:rsidRDefault="00C96CE6" w:rsidP="005D02B4">
            <w:pPr>
              <w:tabs>
                <w:tab w:val="left" w:pos="-2127"/>
              </w:tabs>
              <w:autoSpaceDN w:val="0"/>
              <w:spacing w:after="0" w:line="240" w:lineRule="auto"/>
              <w:jc w:val="both"/>
              <w:rPr>
                <w:rFonts w:eastAsia="Consolas"/>
                <w:sz w:val="24"/>
                <w:szCs w:val="24"/>
              </w:rPr>
            </w:pPr>
            <w:bookmarkStart w:id="0" w:name="__RefHeading___Toc21858_2021930056"/>
            <w:bookmarkEnd w:id="0"/>
            <w:r w:rsidRPr="007D52D7">
              <w:rPr>
                <w:rFonts w:eastAsia="Consolas"/>
                <w:sz w:val="24"/>
                <w:szCs w:val="24"/>
              </w:rPr>
              <w:t>Средства организации и записи оценок архитектуры для предприятий, систем и областей применения программного обеспечения.</w:t>
            </w:r>
          </w:p>
        </w:tc>
      </w:tr>
      <w:tr w:rsidR="002B7E00" w:rsidRPr="007D52D7" w:rsidTr="005D02B4">
        <w:tc>
          <w:tcPr>
            <w:tcW w:w="530" w:type="dxa"/>
          </w:tcPr>
          <w:p w:rsidR="002B7E00" w:rsidRPr="007D52D7" w:rsidRDefault="002B7E00" w:rsidP="002B7E0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76" w:type="dxa"/>
          </w:tcPr>
          <w:p w:rsidR="002B7E00" w:rsidRPr="007D52D7" w:rsidRDefault="002B7E00" w:rsidP="005D02B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D52D7">
              <w:rPr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5245" w:type="dxa"/>
          </w:tcPr>
          <w:p w:rsidR="002B7E00" w:rsidRPr="007D52D7" w:rsidRDefault="00475A32" w:rsidP="009C402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D52D7">
              <w:rPr>
                <w:sz w:val="24"/>
                <w:szCs w:val="24"/>
              </w:rPr>
              <w:t>Инициативная разработка</w:t>
            </w:r>
          </w:p>
        </w:tc>
      </w:tr>
      <w:tr w:rsidR="00B43C27" w:rsidRPr="007D52D7" w:rsidTr="005D02B4">
        <w:trPr>
          <w:trHeight w:val="605"/>
        </w:trPr>
        <w:tc>
          <w:tcPr>
            <w:tcW w:w="530" w:type="dxa"/>
          </w:tcPr>
          <w:p w:rsidR="00B43C27" w:rsidRPr="007D52D7" w:rsidRDefault="00B43C27" w:rsidP="00B43C2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76" w:type="dxa"/>
          </w:tcPr>
          <w:p w:rsidR="00B43C27" w:rsidRPr="007D52D7" w:rsidRDefault="00B43C27" w:rsidP="005D02B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7D52D7">
              <w:rPr>
                <w:b/>
                <w:bCs/>
                <w:sz w:val="24"/>
                <w:szCs w:val="24"/>
              </w:rPr>
              <w:t xml:space="preserve">Дата начала разработки проекта </w:t>
            </w:r>
            <w:r w:rsidRPr="007D52D7">
              <w:rPr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5245" w:type="dxa"/>
          </w:tcPr>
          <w:p w:rsidR="00B43C27" w:rsidRPr="007D52D7" w:rsidRDefault="00B43C27" w:rsidP="009C402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7D52D7">
              <w:rPr>
                <w:sz w:val="24"/>
                <w:szCs w:val="24"/>
              </w:rPr>
              <w:t>«</w:t>
            </w:r>
            <w:r w:rsidR="009C402B">
              <w:rPr>
                <w:sz w:val="24"/>
                <w:szCs w:val="24"/>
              </w:rPr>
              <w:t>01</w:t>
            </w:r>
            <w:r w:rsidRPr="007D52D7">
              <w:rPr>
                <w:sz w:val="24"/>
                <w:szCs w:val="24"/>
              </w:rPr>
              <w:t xml:space="preserve">» </w:t>
            </w:r>
            <w:r w:rsidR="009C402B">
              <w:rPr>
                <w:sz w:val="24"/>
                <w:szCs w:val="24"/>
              </w:rPr>
              <w:t xml:space="preserve">июня </w:t>
            </w:r>
            <w:r w:rsidRPr="007D52D7">
              <w:rPr>
                <w:sz w:val="24"/>
                <w:szCs w:val="24"/>
              </w:rPr>
              <w:t>202</w:t>
            </w:r>
            <w:r w:rsidR="009C402B">
              <w:rPr>
                <w:sz w:val="24"/>
                <w:szCs w:val="24"/>
              </w:rPr>
              <w:t>2</w:t>
            </w:r>
            <w:r w:rsidRPr="007D52D7">
              <w:rPr>
                <w:sz w:val="24"/>
                <w:szCs w:val="24"/>
              </w:rPr>
              <w:t xml:space="preserve"> года</w:t>
            </w:r>
          </w:p>
        </w:tc>
      </w:tr>
      <w:tr w:rsidR="00B43C27" w:rsidRPr="007D52D7" w:rsidTr="005D02B4">
        <w:tc>
          <w:tcPr>
            <w:tcW w:w="530" w:type="dxa"/>
          </w:tcPr>
          <w:p w:rsidR="00B43C27" w:rsidRPr="007D52D7" w:rsidRDefault="00B43C27" w:rsidP="00B43C2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76" w:type="dxa"/>
          </w:tcPr>
          <w:p w:rsidR="00B43C27" w:rsidRPr="007D52D7" w:rsidRDefault="00B43C27" w:rsidP="005D02B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7D52D7">
              <w:rPr>
                <w:b/>
                <w:bCs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="009420C9" w:rsidRPr="007D52D7">
              <w:rPr>
                <w:b/>
                <w:bCs/>
                <w:sz w:val="24"/>
                <w:szCs w:val="24"/>
              </w:rPr>
              <w:t xml:space="preserve">                    </w:t>
            </w:r>
            <w:r w:rsidRPr="007D52D7">
              <w:rPr>
                <w:bCs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5245" w:type="dxa"/>
          </w:tcPr>
          <w:p w:rsidR="00B43C27" w:rsidRPr="007D52D7" w:rsidRDefault="00B31B4C" w:rsidP="005D02B4">
            <w:pPr>
              <w:spacing w:after="0" w:line="240" w:lineRule="auto"/>
              <w:rPr>
                <w:sz w:val="24"/>
                <w:szCs w:val="24"/>
              </w:rPr>
            </w:pPr>
            <w:r w:rsidRPr="007D52D7">
              <w:rPr>
                <w:sz w:val="24"/>
                <w:szCs w:val="24"/>
              </w:rPr>
              <w:t>ТК №34 «Информационные технологии»</w:t>
            </w:r>
          </w:p>
        </w:tc>
      </w:tr>
      <w:tr w:rsidR="002B7E00" w:rsidRPr="007D52D7" w:rsidTr="005D02B4">
        <w:tc>
          <w:tcPr>
            <w:tcW w:w="530" w:type="dxa"/>
          </w:tcPr>
          <w:p w:rsidR="002B7E00" w:rsidRPr="007D52D7" w:rsidRDefault="002B7E00" w:rsidP="002B7E0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76" w:type="dxa"/>
          </w:tcPr>
          <w:p w:rsidR="002B7E00" w:rsidRPr="007D52D7" w:rsidRDefault="002B7E00" w:rsidP="005D02B4">
            <w:pPr>
              <w:spacing w:after="0" w:line="240" w:lineRule="auto"/>
              <w:rPr>
                <w:sz w:val="24"/>
                <w:szCs w:val="24"/>
              </w:rPr>
            </w:pPr>
            <w:r w:rsidRPr="007D52D7">
              <w:rPr>
                <w:b/>
                <w:bCs/>
                <w:sz w:val="24"/>
                <w:szCs w:val="24"/>
              </w:rPr>
              <w:t>Проект размещен</w:t>
            </w:r>
            <w:r w:rsidRPr="007D52D7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2B7E00" w:rsidRPr="007D52D7" w:rsidRDefault="002B7E00" w:rsidP="005D02B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B7E00" w:rsidRPr="007D52D7" w:rsidTr="005D02B4">
        <w:trPr>
          <w:trHeight w:val="692"/>
        </w:trPr>
        <w:tc>
          <w:tcPr>
            <w:tcW w:w="530" w:type="dxa"/>
          </w:tcPr>
          <w:p w:rsidR="002B7E00" w:rsidRPr="007D52D7" w:rsidRDefault="002B7E00" w:rsidP="002B7E0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76" w:type="dxa"/>
          </w:tcPr>
          <w:p w:rsidR="002B7E00" w:rsidRPr="007D52D7" w:rsidRDefault="00744FDA" w:rsidP="005D02B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7D52D7">
              <w:rPr>
                <w:b/>
                <w:bCs/>
                <w:sz w:val="24"/>
                <w:szCs w:val="24"/>
              </w:rPr>
              <w:t>Д</w:t>
            </w:r>
            <w:r w:rsidR="002B7E00" w:rsidRPr="007D52D7">
              <w:rPr>
                <w:b/>
                <w:bCs/>
                <w:sz w:val="24"/>
                <w:szCs w:val="24"/>
              </w:rPr>
              <w:t xml:space="preserve">ата завершения </w:t>
            </w:r>
            <w:r w:rsidRPr="007D52D7">
              <w:rPr>
                <w:b/>
                <w:bCs/>
                <w:sz w:val="24"/>
                <w:szCs w:val="24"/>
              </w:rPr>
              <w:t>публичного обсуждения проекта СТ РК</w:t>
            </w:r>
            <w:r w:rsidR="002B7E00" w:rsidRPr="007D52D7">
              <w:rPr>
                <w:b/>
                <w:bCs/>
                <w:sz w:val="24"/>
                <w:szCs w:val="24"/>
              </w:rPr>
              <w:t xml:space="preserve"> </w:t>
            </w:r>
            <w:r w:rsidR="002B7E00" w:rsidRPr="007D52D7">
              <w:rPr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5245" w:type="dxa"/>
          </w:tcPr>
          <w:p w:rsidR="002B7E00" w:rsidRPr="007D52D7" w:rsidRDefault="00CA017E" w:rsidP="005D02B4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7D52D7">
              <w:rPr>
                <w:sz w:val="24"/>
                <w:szCs w:val="24"/>
              </w:rPr>
              <w:t>«___»___________2022 года</w:t>
            </w:r>
          </w:p>
        </w:tc>
      </w:tr>
    </w:tbl>
    <w:p w:rsidR="002B7E00" w:rsidRPr="007D52D7" w:rsidRDefault="002B7E00" w:rsidP="002B7E00">
      <w:pPr>
        <w:spacing w:after="0" w:line="240" w:lineRule="auto"/>
        <w:ind w:left="992"/>
        <w:rPr>
          <w:b/>
          <w:sz w:val="24"/>
          <w:szCs w:val="24"/>
        </w:rPr>
      </w:pPr>
    </w:p>
    <w:p w:rsidR="009C402B" w:rsidRDefault="009C402B" w:rsidP="009C402B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Директор департамента</w:t>
      </w:r>
    </w:p>
    <w:p w:rsidR="009C402B" w:rsidRDefault="009C402B" w:rsidP="009C402B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  <w:lang w:val="kk-KZ"/>
        </w:rPr>
        <w:t>цифровой трансформации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  <w:t xml:space="preserve">                                                         </w:t>
      </w:r>
      <w:r>
        <w:rPr>
          <w:b/>
          <w:sz w:val="24"/>
          <w:szCs w:val="24"/>
          <w:lang w:val="kk-KZ"/>
        </w:rPr>
        <w:t xml:space="preserve">    Н.Бажаева</w:t>
      </w:r>
      <w:r>
        <w:rPr>
          <w:b/>
          <w:sz w:val="24"/>
          <w:szCs w:val="24"/>
        </w:rPr>
        <w:t xml:space="preserve">  </w:t>
      </w:r>
    </w:p>
    <w:p w:rsidR="009C402B" w:rsidRDefault="009C402B" w:rsidP="009C402B">
      <w:pPr>
        <w:spacing w:after="0" w:line="240" w:lineRule="auto"/>
        <w:ind w:left="540"/>
        <w:rPr>
          <w:sz w:val="24"/>
          <w:szCs w:val="24"/>
        </w:rPr>
      </w:pPr>
    </w:p>
    <w:p w:rsidR="009C402B" w:rsidRDefault="009C402B" w:rsidP="009C402B">
      <w:pPr>
        <w:spacing w:after="0" w:line="240" w:lineRule="auto"/>
        <w:ind w:left="540"/>
        <w:rPr>
          <w:sz w:val="24"/>
          <w:szCs w:val="24"/>
        </w:rPr>
      </w:pPr>
    </w:p>
    <w:p w:rsidR="009C402B" w:rsidRDefault="009C402B" w:rsidP="009C402B">
      <w:pPr>
        <w:spacing w:after="0" w:line="240" w:lineRule="auto"/>
        <w:ind w:left="540"/>
        <w:rPr>
          <w:sz w:val="24"/>
          <w:szCs w:val="24"/>
        </w:rPr>
      </w:pPr>
    </w:p>
    <w:p w:rsidR="009C402B" w:rsidRDefault="009C402B" w:rsidP="009C402B">
      <w:pPr>
        <w:spacing w:after="0" w:line="240" w:lineRule="auto"/>
        <w:ind w:firstLine="709"/>
        <w:contextualSpacing/>
        <w:rPr>
          <w:i/>
          <w:sz w:val="18"/>
          <w:szCs w:val="18"/>
          <w:lang w:val="kk-KZ"/>
        </w:rPr>
      </w:pPr>
      <w:r>
        <w:rPr>
          <w:sz w:val="18"/>
          <w:szCs w:val="18"/>
        </w:rPr>
        <w:sym w:font="Wingdings 2" w:char="F022"/>
      </w:r>
      <w:r>
        <w:rPr>
          <w:sz w:val="18"/>
          <w:szCs w:val="18"/>
        </w:rPr>
        <w:t>: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  <w:lang w:val="kk-KZ"/>
        </w:rPr>
        <w:t>М</w:t>
      </w:r>
      <w:r>
        <w:rPr>
          <w:i/>
          <w:sz w:val="18"/>
          <w:szCs w:val="18"/>
        </w:rPr>
        <w:t xml:space="preserve">. </w:t>
      </w:r>
      <w:r>
        <w:rPr>
          <w:i/>
          <w:sz w:val="18"/>
          <w:szCs w:val="18"/>
          <w:lang w:val="kk-KZ"/>
        </w:rPr>
        <w:t>Мустафина</w:t>
      </w:r>
    </w:p>
    <w:p w:rsidR="009C402B" w:rsidRDefault="009C402B" w:rsidP="009C402B">
      <w:pPr>
        <w:spacing w:after="0" w:line="240" w:lineRule="auto"/>
        <w:ind w:firstLine="709"/>
        <w:contextualSpacing/>
        <w:rPr>
          <w:i/>
          <w:sz w:val="18"/>
          <w:szCs w:val="18"/>
          <w:lang w:val="kk-KZ"/>
        </w:rPr>
      </w:pPr>
      <w:r>
        <w:rPr>
          <w:sz w:val="18"/>
          <w:szCs w:val="18"/>
        </w:rPr>
        <w:sym w:font="Wingdings 2" w:char="F027"/>
      </w:r>
      <w:r>
        <w:rPr>
          <w:sz w:val="18"/>
          <w:szCs w:val="18"/>
        </w:rPr>
        <w:t>: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  <w:lang w:val="kk-KZ"/>
        </w:rPr>
        <w:t>64-93-95</w:t>
      </w:r>
    </w:p>
    <w:p w:rsidR="009C402B" w:rsidRDefault="009C402B" w:rsidP="009C402B">
      <w:pPr>
        <w:spacing w:after="0" w:line="240" w:lineRule="auto"/>
        <w:ind w:firstLine="709"/>
        <w:contextualSpacing/>
        <w:rPr>
          <w:i/>
          <w:sz w:val="18"/>
          <w:szCs w:val="18"/>
          <w:lang w:val="kk-KZ"/>
        </w:rPr>
      </w:pPr>
      <w:hyperlink r:id="rId8" w:history="1">
        <w:r>
          <w:rPr>
            <w:rStyle w:val="a5"/>
            <w:i/>
            <w:sz w:val="18"/>
            <w:szCs w:val="18"/>
            <w:lang w:val="kk-KZ"/>
          </w:rPr>
          <w:t>m.mustafina@mdai.gov.kz</w:t>
        </w:r>
      </w:hyperlink>
      <w:r>
        <w:rPr>
          <w:i/>
          <w:sz w:val="18"/>
          <w:szCs w:val="18"/>
          <w:lang w:val="kk-KZ"/>
        </w:rPr>
        <w:t xml:space="preserve"> </w:t>
      </w:r>
    </w:p>
    <w:p w:rsidR="009C402B" w:rsidRDefault="009C402B" w:rsidP="009C402B">
      <w:pPr>
        <w:spacing w:after="0" w:line="240" w:lineRule="auto"/>
        <w:ind w:left="540"/>
      </w:pPr>
    </w:p>
    <w:p w:rsidR="00C96CE6" w:rsidRDefault="00C96CE6" w:rsidP="007D52D7">
      <w:pPr>
        <w:spacing w:after="0" w:line="240" w:lineRule="auto"/>
        <w:ind w:firstLine="567"/>
        <w:rPr>
          <w:sz w:val="24"/>
          <w:szCs w:val="24"/>
        </w:rPr>
      </w:pPr>
      <w:bookmarkStart w:id="1" w:name="_GoBack"/>
      <w:bookmarkEnd w:id="1"/>
    </w:p>
    <w:sectPr w:rsidR="00C96CE6" w:rsidSect="005D02B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A52544"/>
    <w:multiLevelType w:val="hybridMultilevel"/>
    <w:tmpl w:val="9B7ED6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60B"/>
    <w:rsid w:val="000117E7"/>
    <w:rsid w:val="000455E5"/>
    <w:rsid w:val="001B07BF"/>
    <w:rsid w:val="00274B8C"/>
    <w:rsid w:val="002B7E00"/>
    <w:rsid w:val="0031142F"/>
    <w:rsid w:val="00316FED"/>
    <w:rsid w:val="003B13BE"/>
    <w:rsid w:val="00475A32"/>
    <w:rsid w:val="004C7AD7"/>
    <w:rsid w:val="004E4F90"/>
    <w:rsid w:val="005D02B4"/>
    <w:rsid w:val="006858A7"/>
    <w:rsid w:val="00744FDA"/>
    <w:rsid w:val="007624A6"/>
    <w:rsid w:val="0076360B"/>
    <w:rsid w:val="007D52D7"/>
    <w:rsid w:val="00880F6A"/>
    <w:rsid w:val="0091755F"/>
    <w:rsid w:val="009420C9"/>
    <w:rsid w:val="009C402B"/>
    <w:rsid w:val="00A4025C"/>
    <w:rsid w:val="00B31B4C"/>
    <w:rsid w:val="00B43C27"/>
    <w:rsid w:val="00BE5C86"/>
    <w:rsid w:val="00C952F6"/>
    <w:rsid w:val="00C96CE6"/>
    <w:rsid w:val="00CA017E"/>
    <w:rsid w:val="00CD3E81"/>
    <w:rsid w:val="00DC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E00"/>
    <w:pPr>
      <w:spacing w:after="200" w:line="276" w:lineRule="auto"/>
    </w:pPr>
    <w:rPr>
      <w:rFonts w:ascii="Times New Roman" w:hAnsi="Times New Roman" w:cs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7E00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7E0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117E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E00"/>
    <w:pPr>
      <w:spacing w:after="200" w:line="276" w:lineRule="auto"/>
    </w:pPr>
    <w:rPr>
      <w:rFonts w:ascii="Times New Roman" w:hAnsi="Times New Roman" w:cs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7E00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7E0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117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4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mustafina@mdai.gov.k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izhana.serikpayeva@zerde.gov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erde@zerde.gov.k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251</Words>
  <Characters>1431</Characters>
  <Application>Microsoft Office Word</Application>
  <DocSecurity>0</DocSecurity>
  <Lines>11</Lines>
  <Paragraphs>3</Paragraphs>
  <ScaleCrop>false</ScaleCrop>
  <Company>HP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77777</dc:creator>
  <cp:keywords/>
  <dc:description/>
  <cp:lastModifiedBy>Akhmetova.a</cp:lastModifiedBy>
  <cp:revision>32</cp:revision>
  <dcterms:created xsi:type="dcterms:W3CDTF">2021-11-12T16:06:00Z</dcterms:created>
  <dcterms:modified xsi:type="dcterms:W3CDTF">2022-06-07T09:32:00Z</dcterms:modified>
</cp:coreProperties>
</file>