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E00" w:rsidRPr="007A1A0C" w:rsidRDefault="002B7E00" w:rsidP="006858A7">
      <w:pPr>
        <w:spacing w:after="0" w:line="240" w:lineRule="auto"/>
        <w:jc w:val="center"/>
        <w:rPr>
          <w:b/>
          <w:sz w:val="24"/>
          <w:szCs w:val="24"/>
        </w:rPr>
      </w:pPr>
      <w:r w:rsidRPr="007A1A0C">
        <w:rPr>
          <w:b/>
          <w:sz w:val="24"/>
          <w:szCs w:val="24"/>
        </w:rPr>
        <w:t>Уведомление о начале разработки</w:t>
      </w:r>
    </w:p>
    <w:p w:rsidR="002B7E00" w:rsidRPr="007A1A0C" w:rsidRDefault="002B7E00" w:rsidP="006858A7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7A1A0C">
        <w:rPr>
          <w:b/>
          <w:sz w:val="24"/>
          <w:szCs w:val="24"/>
        </w:rPr>
        <w:t>проекта национального стандарта</w:t>
      </w:r>
    </w:p>
    <w:p w:rsidR="00517A2F" w:rsidRPr="00517A2F" w:rsidRDefault="00517A2F" w:rsidP="00517A2F">
      <w:pPr>
        <w:spacing w:after="0" w:line="240" w:lineRule="auto"/>
        <w:jc w:val="center"/>
        <w:rPr>
          <w:b/>
          <w:sz w:val="24"/>
          <w:szCs w:val="24"/>
        </w:rPr>
      </w:pPr>
      <w:r w:rsidRPr="00517A2F">
        <w:rPr>
          <w:b/>
          <w:sz w:val="24"/>
          <w:szCs w:val="24"/>
        </w:rPr>
        <w:t xml:space="preserve">СТ РК ISO/IEC 24029-1- 202_ </w:t>
      </w:r>
      <w:r>
        <w:rPr>
          <w:b/>
          <w:sz w:val="24"/>
          <w:szCs w:val="24"/>
        </w:rPr>
        <w:t>«Искусственный интеллект (AI).</w:t>
      </w:r>
    </w:p>
    <w:p w:rsidR="00517A2F" w:rsidRPr="00517A2F" w:rsidRDefault="00517A2F" w:rsidP="00517A2F">
      <w:pPr>
        <w:spacing w:after="0" w:line="240" w:lineRule="auto"/>
        <w:jc w:val="center"/>
        <w:rPr>
          <w:b/>
          <w:sz w:val="24"/>
          <w:szCs w:val="24"/>
        </w:rPr>
      </w:pPr>
      <w:r w:rsidRPr="00517A2F">
        <w:rPr>
          <w:b/>
          <w:sz w:val="24"/>
          <w:szCs w:val="24"/>
        </w:rPr>
        <w:t xml:space="preserve"> ОЦЕН</w:t>
      </w:r>
      <w:r>
        <w:rPr>
          <w:b/>
          <w:sz w:val="24"/>
          <w:szCs w:val="24"/>
        </w:rPr>
        <w:t xml:space="preserve">КА УСТОЙЧИВОСТИ НЕЙРОННЫХ СЕТЕЙ. </w:t>
      </w:r>
      <w:r w:rsidRPr="00517A2F">
        <w:rPr>
          <w:b/>
          <w:sz w:val="24"/>
          <w:szCs w:val="24"/>
        </w:rPr>
        <w:t>Часть 1</w:t>
      </w:r>
      <w:r>
        <w:rPr>
          <w:b/>
          <w:sz w:val="24"/>
          <w:szCs w:val="24"/>
        </w:rPr>
        <w:t xml:space="preserve">. </w:t>
      </w:r>
      <w:r w:rsidRPr="00517A2F">
        <w:rPr>
          <w:b/>
          <w:sz w:val="24"/>
          <w:szCs w:val="24"/>
        </w:rPr>
        <w:t xml:space="preserve">Обзор </w:t>
      </w:r>
    </w:p>
    <w:p w:rsidR="00517A2F" w:rsidRPr="00517A2F" w:rsidRDefault="00517A2F" w:rsidP="00517A2F">
      <w:pPr>
        <w:spacing w:after="0" w:line="240" w:lineRule="auto"/>
        <w:jc w:val="center"/>
        <w:rPr>
          <w:b/>
          <w:sz w:val="24"/>
          <w:szCs w:val="24"/>
        </w:rPr>
      </w:pPr>
    </w:p>
    <w:p w:rsidR="0031142F" w:rsidRPr="007A1A0C" w:rsidRDefault="0031142F" w:rsidP="00517A2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3866"/>
        <w:gridCol w:w="5238"/>
      </w:tblGrid>
      <w:tr w:rsidR="002B7E00" w:rsidRPr="00BA01F6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2B7E00" w:rsidRPr="007A1A0C" w:rsidRDefault="002B7E00" w:rsidP="009A47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Разработчик</w:t>
            </w:r>
            <w:r w:rsidRPr="007A1A0C">
              <w:rPr>
                <w:bCs/>
                <w:sz w:val="24"/>
                <w:szCs w:val="24"/>
              </w:rPr>
              <w:t xml:space="preserve"> </w:t>
            </w:r>
            <w:r w:rsidRPr="007A1A0C">
              <w:rPr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238" w:type="dxa"/>
          </w:tcPr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АО «Национальный</w:t>
            </w:r>
          </w:p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инфокоммуникационный холдинг «</w:t>
            </w:r>
            <w:proofErr w:type="spellStart"/>
            <w:r w:rsidRPr="007A1A0C">
              <w:rPr>
                <w:sz w:val="24"/>
                <w:szCs w:val="24"/>
              </w:rPr>
              <w:t>Зерде</w:t>
            </w:r>
            <w:proofErr w:type="spellEnd"/>
            <w:r w:rsidRPr="007A1A0C">
              <w:rPr>
                <w:sz w:val="24"/>
                <w:szCs w:val="24"/>
              </w:rPr>
              <w:t>»</w:t>
            </w:r>
          </w:p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B7E00" w:rsidRPr="007A1A0C" w:rsidRDefault="002B7E00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 xml:space="preserve">Адрес: 010000, </w:t>
            </w:r>
            <w:r w:rsidR="000117E7" w:rsidRPr="007A1A0C">
              <w:rPr>
                <w:sz w:val="24"/>
                <w:szCs w:val="24"/>
              </w:rPr>
              <w:t xml:space="preserve">г. </w:t>
            </w:r>
            <w:proofErr w:type="spellStart"/>
            <w:r w:rsidR="000117E7" w:rsidRPr="007A1A0C">
              <w:rPr>
                <w:sz w:val="24"/>
                <w:szCs w:val="24"/>
              </w:rPr>
              <w:t>Нур</w:t>
            </w:r>
            <w:proofErr w:type="spellEnd"/>
            <w:r w:rsidR="000117E7" w:rsidRPr="007A1A0C">
              <w:rPr>
                <w:sz w:val="24"/>
                <w:szCs w:val="24"/>
              </w:rPr>
              <w:t xml:space="preserve"> - Султан, район Есиль, ул. </w:t>
            </w:r>
            <w:proofErr w:type="spellStart"/>
            <w:r w:rsidR="000117E7" w:rsidRPr="007A1A0C">
              <w:rPr>
                <w:sz w:val="24"/>
                <w:szCs w:val="24"/>
              </w:rPr>
              <w:t>Мәңгілік</w:t>
            </w:r>
            <w:proofErr w:type="spellEnd"/>
            <w:r w:rsidR="000117E7" w:rsidRPr="007A1A0C">
              <w:rPr>
                <w:sz w:val="24"/>
                <w:szCs w:val="24"/>
              </w:rPr>
              <w:t xml:space="preserve"> Ел, 55/15</w:t>
            </w:r>
          </w:p>
          <w:p w:rsidR="000117E7" w:rsidRPr="007A1A0C" w:rsidRDefault="000117E7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117E7" w:rsidRPr="007A1A0C" w:rsidRDefault="002B7E00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 xml:space="preserve">тел.: </w:t>
            </w:r>
            <w:r w:rsidR="000117E7" w:rsidRPr="007A1A0C">
              <w:rPr>
                <w:sz w:val="24"/>
                <w:szCs w:val="24"/>
              </w:rPr>
              <w:t>570 778 (приемная), 570 898 (канцелярия)</w:t>
            </w:r>
          </w:p>
          <w:p w:rsidR="000117E7" w:rsidRPr="007A1A0C" w:rsidRDefault="000117E7" w:rsidP="000117E7">
            <w:pPr>
              <w:spacing w:after="0" w:line="240" w:lineRule="auto"/>
              <w:rPr>
                <w:sz w:val="24"/>
                <w:szCs w:val="24"/>
              </w:rPr>
            </w:pPr>
          </w:p>
          <w:p w:rsidR="002B7E00" w:rsidRPr="007A1A0C" w:rsidRDefault="002B7E00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7A1A0C">
              <w:rPr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117E7" w:rsidRPr="007A1A0C">
                <w:rPr>
                  <w:rStyle w:val="a5"/>
                  <w:sz w:val="24"/>
                  <w:szCs w:val="24"/>
                  <w:lang w:val="en-US"/>
                </w:rPr>
                <w:t>zerde@zerde.gov.kz</w:t>
              </w:r>
            </w:hyperlink>
          </w:p>
          <w:p w:rsidR="000117E7" w:rsidRPr="007A1A0C" w:rsidRDefault="00BA01F6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hyperlink r:id="rId7" w:history="1">
              <w:r w:rsidR="000117E7" w:rsidRPr="007A1A0C">
                <w:rPr>
                  <w:rStyle w:val="a5"/>
                  <w:sz w:val="24"/>
                  <w:szCs w:val="24"/>
                  <w:lang w:val="en-US"/>
                </w:rPr>
                <w:t>aizhana.serikpayeva@zerde.gov.kz</w:t>
              </w:r>
            </w:hyperlink>
          </w:p>
          <w:p w:rsidR="000117E7" w:rsidRPr="007A1A0C" w:rsidRDefault="000117E7" w:rsidP="000117E7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2B7E00" w:rsidRPr="007A1A0C" w:rsidRDefault="00F67E4D" w:rsidP="000117E7">
            <w:pPr>
              <w:spacing w:after="0" w:line="240" w:lineRule="auto"/>
              <w:rPr>
                <w:lang w:val="en-US"/>
              </w:rPr>
            </w:pPr>
            <w:r w:rsidRPr="007A1A0C">
              <w:rPr>
                <w:sz w:val="24"/>
                <w:szCs w:val="24"/>
              </w:rPr>
              <w:t>Серикп</w:t>
            </w:r>
            <w:r w:rsidR="000117E7" w:rsidRPr="007A1A0C">
              <w:rPr>
                <w:sz w:val="24"/>
                <w:szCs w:val="24"/>
              </w:rPr>
              <w:t>аева</w:t>
            </w:r>
            <w:r w:rsidR="000117E7" w:rsidRPr="007A1A0C">
              <w:rPr>
                <w:sz w:val="24"/>
                <w:szCs w:val="24"/>
                <w:lang w:val="en-US"/>
              </w:rPr>
              <w:t xml:space="preserve"> </w:t>
            </w:r>
            <w:r w:rsidR="000117E7" w:rsidRPr="007A1A0C">
              <w:rPr>
                <w:sz w:val="24"/>
                <w:szCs w:val="24"/>
              </w:rPr>
              <w:t>А</w:t>
            </w:r>
            <w:r w:rsidR="000117E7" w:rsidRPr="007A1A0C">
              <w:rPr>
                <w:sz w:val="24"/>
                <w:szCs w:val="24"/>
                <w:lang w:val="en-US"/>
              </w:rPr>
              <w:t>.</w:t>
            </w:r>
            <w:r w:rsidR="002B7E00" w:rsidRPr="007A1A0C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2B7E00" w:rsidRPr="007A1A0C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866" w:type="dxa"/>
          </w:tcPr>
          <w:p w:rsidR="002B7E00" w:rsidRPr="007A1A0C" w:rsidRDefault="002B7E00" w:rsidP="009A476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Ответственный орган за разработку СТ РК</w:t>
            </w:r>
          </w:p>
        </w:tc>
        <w:tc>
          <w:tcPr>
            <w:tcW w:w="5238" w:type="dxa"/>
          </w:tcPr>
          <w:p w:rsidR="002B7E00" w:rsidRPr="007A1A0C" w:rsidRDefault="007624A6" w:rsidP="006858A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2B7E00" w:rsidRPr="007A1A0C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7A1A0C" w:rsidRDefault="002B7E00" w:rsidP="009A476F">
            <w:pPr>
              <w:spacing w:after="0" w:line="240" w:lineRule="auto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Наименование проекта</w:t>
            </w:r>
            <w:r w:rsidRPr="007A1A0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  <w:vAlign w:val="center"/>
          </w:tcPr>
          <w:p w:rsidR="00517A2F" w:rsidRPr="00517A2F" w:rsidRDefault="00517A2F" w:rsidP="00517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7A2F">
              <w:rPr>
                <w:sz w:val="24"/>
                <w:szCs w:val="24"/>
              </w:rPr>
              <w:t>СТ РК ISO/IEC 24029-1- 202_ «Искусственный интеллект (AI).</w:t>
            </w:r>
          </w:p>
          <w:p w:rsidR="002B7E00" w:rsidRPr="007A1A0C" w:rsidRDefault="00517A2F" w:rsidP="00517A2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17A2F">
              <w:rPr>
                <w:sz w:val="24"/>
                <w:szCs w:val="24"/>
              </w:rPr>
              <w:t xml:space="preserve"> ОЦЕНКА УСТОЙЧИВОСТИ НЕЙРОННЫХ СЕТЕЙ. Часть 1. Обзор</w:t>
            </w:r>
          </w:p>
        </w:tc>
      </w:tr>
      <w:tr w:rsidR="002B7E00" w:rsidRPr="007A1A0C" w:rsidTr="009A476F">
        <w:tc>
          <w:tcPr>
            <w:tcW w:w="530" w:type="dxa"/>
          </w:tcPr>
          <w:p w:rsidR="002B7E00" w:rsidRPr="007A1A0C" w:rsidRDefault="002B7E00" w:rsidP="002B7E0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  <w:vAlign w:val="center"/>
          </w:tcPr>
          <w:p w:rsidR="002B7E00" w:rsidRPr="007A1A0C" w:rsidRDefault="002B7E00" w:rsidP="009A47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1A0C">
              <w:rPr>
                <w:b/>
                <w:sz w:val="24"/>
                <w:szCs w:val="24"/>
              </w:rPr>
              <w:t xml:space="preserve">Объект стандартизации </w:t>
            </w:r>
          </w:p>
        </w:tc>
        <w:tc>
          <w:tcPr>
            <w:tcW w:w="5238" w:type="dxa"/>
            <w:vAlign w:val="center"/>
          </w:tcPr>
          <w:p w:rsidR="002B7E00" w:rsidRPr="007A1A0C" w:rsidRDefault="00517A2F" w:rsidP="00731F6C">
            <w:pPr>
              <w:tabs>
                <w:tab w:val="left" w:pos="-2127"/>
                <w:tab w:val="left" w:pos="567"/>
              </w:tabs>
              <w:autoSpaceDN w:val="0"/>
              <w:spacing w:after="0" w:line="240" w:lineRule="auto"/>
              <w:jc w:val="both"/>
              <w:rPr>
                <w:rFonts w:eastAsia="Consolas"/>
                <w:sz w:val="24"/>
                <w:szCs w:val="24"/>
              </w:rPr>
            </w:pPr>
            <w:bookmarkStart w:id="0" w:name="__RefHeading___Toc21858_2021930056"/>
            <w:bookmarkEnd w:id="0"/>
            <w:r w:rsidRPr="00517A2F">
              <w:rPr>
                <w:rFonts w:eastAsia="Consolas"/>
                <w:sz w:val="24"/>
                <w:szCs w:val="24"/>
              </w:rPr>
              <w:t>В настоящем стандарте представлены основы существующих методов для оценки устойчивости нейронных сетей.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238" w:type="dxa"/>
          </w:tcPr>
          <w:p w:rsidR="009A476F" w:rsidRPr="007A1A0C" w:rsidRDefault="009A476F" w:rsidP="00BA01F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Инициативная разработка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 xml:space="preserve">Дата начала разработки проекта </w:t>
            </w:r>
            <w:r w:rsidRPr="007A1A0C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9A476F" w:rsidRPr="007A1A0C" w:rsidRDefault="009A476F" w:rsidP="00BA01F6">
            <w:pPr>
              <w:rPr>
                <w:bCs/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«</w:t>
            </w:r>
            <w:r w:rsidR="00BA01F6">
              <w:rPr>
                <w:sz w:val="24"/>
                <w:szCs w:val="24"/>
              </w:rPr>
              <w:t>01</w:t>
            </w:r>
            <w:r w:rsidRPr="007A1A0C">
              <w:rPr>
                <w:sz w:val="24"/>
                <w:szCs w:val="24"/>
              </w:rPr>
              <w:t xml:space="preserve">» </w:t>
            </w:r>
            <w:r w:rsidR="00BA01F6">
              <w:rPr>
                <w:sz w:val="24"/>
                <w:szCs w:val="24"/>
              </w:rPr>
              <w:t xml:space="preserve">июня </w:t>
            </w:r>
            <w:r w:rsidRPr="007A1A0C">
              <w:rPr>
                <w:sz w:val="24"/>
                <w:szCs w:val="24"/>
              </w:rPr>
              <w:t>202</w:t>
            </w:r>
            <w:r w:rsidR="00BA01F6">
              <w:rPr>
                <w:sz w:val="24"/>
                <w:szCs w:val="24"/>
              </w:rPr>
              <w:t>2</w:t>
            </w:r>
            <w:r w:rsidRPr="007A1A0C">
              <w:rPr>
                <w:sz w:val="24"/>
                <w:szCs w:val="24"/>
              </w:rPr>
              <w:t xml:space="preserve"> года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                    </w:t>
            </w:r>
            <w:r w:rsidRPr="007A1A0C">
              <w:rPr>
                <w:bCs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238" w:type="dxa"/>
          </w:tcPr>
          <w:p w:rsidR="009A476F" w:rsidRPr="007A1A0C" w:rsidRDefault="009A476F" w:rsidP="009A476F">
            <w:pPr>
              <w:rPr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ТК №34 «Информационные технологии»</w:t>
            </w: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spacing w:after="0" w:line="240" w:lineRule="auto"/>
              <w:rPr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>Проект размещен</w:t>
            </w:r>
            <w:r w:rsidRPr="007A1A0C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8" w:type="dxa"/>
          </w:tcPr>
          <w:p w:rsidR="009A476F" w:rsidRPr="007A1A0C" w:rsidRDefault="009A476F" w:rsidP="009A476F">
            <w:pPr>
              <w:rPr>
                <w:sz w:val="24"/>
                <w:szCs w:val="24"/>
              </w:rPr>
            </w:pPr>
          </w:p>
        </w:tc>
      </w:tr>
      <w:tr w:rsidR="009A476F" w:rsidRPr="007A1A0C" w:rsidTr="009A476F">
        <w:tc>
          <w:tcPr>
            <w:tcW w:w="530" w:type="dxa"/>
          </w:tcPr>
          <w:p w:rsidR="009A476F" w:rsidRPr="007A1A0C" w:rsidRDefault="009A476F" w:rsidP="009A476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866" w:type="dxa"/>
          </w:tcPr>
          <w:p w:rsidR="009A476F" w:rsidRPr="007A1A0C" w:rsidRDefault="009A476F" w:rsidP="009A476F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7A1A0C">
              <w:rPr>
                <w:b/>
                <w:bCs/>
                <w:sz w:val="24"/>
                <w:szCs w:val="24"/>
              </w:rPr>
              <w:t xml:space="preserve">Дата завершения публичного обсуждения проекта СТ РК </w:t>
            </w:r>
            <w:r w:rsidRPr="007A1A0C">
              <w:rPr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238" w:type="dxa"/>
          </w:tcPr>
          <w:p w:rsidR="009A476F" w:rsidRPr="007A1A0C" w:rsidRDefault="009A476F" w:rsidP="009A476F">
            <w:pPr>
              <w:rPr>
                <w:bCs/>
                <w:sz w:val="24"/>
                <w:szCs w:val="24"/>
              </w:rPr>
            </w:pPr>
            <w:r w:rsidRPr="007A1A0C">
              <w:rPr>
                <w:sz w:val="24"/>
                <w:szCs w:val="24"/>
              </w:rPr>
              <w:t>«___»___________2022 года</w:t>
            </w:r>
          </w:p>
        </w:tc>
      </w:tr>
    </w:tbl>
    <w:p w:rsidR="009A476F" w:rsidRPr="007A1A0C" w:rsidRDefault="009A476F" w:rsidP="009A476F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</w:rPr>
      </w:pPr>
    </w:p>
    <w:p w:rsidR="00BA01F6" w:rsidRDefault="00BA01F6" w:rsidP="00BA01F6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Директор департамента</w:t>
      </w:r>
    </w:p>
    <w:p w:rsidR="00BA01F6" w:rsidRDefault="00BA01F6" w:rsidP="00BA01F6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>цифровой трансформации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                                                         </w:t>
      </w:r>
      <w:r>
        <w:rPr>
          <w:b/>
          <w:sz w:val="24"/>
          <w:szCs w:val="24"/>
          <w:lang w:val="kk-KZ"/>
        </w:rPr>
        <w:t xml:space="preserve">    Н.Бажаева</w:t>
      </w:r>
      <w:r>
        <w:rPr>
          <w:b/>
          <w:sz w:val="24"/>
          <w:szCs w:val="24"/>
        </w:rPr>
        <w:t xml:space="preserve">  </w:t>
      </w:r>
    </w:p>
    <w:p w:rsidR="00BA01F6" w:rsidRDefault="00BA01F6" w:rsidP="00BA01F6">
      <w:pPr>
        <w:spacing w:after="0" w:line="240" w:lineRule="auto"/>
        <w:ind w:left="540"/>
        <w:rPr>
          <w:sz w:val="24"/>
          <w:szCs w:val="24"/>
        </w:rPr>
      </w:pPr>
    </w:p>
    <w:p w:rsidR="00BA01F6" w:rsidRDefault="00BA01F6" w:rsidP="00BA01F6">
      <w:pPr>
        <w:spacing w:after="0" w:line="240" w:lineRule="auto"/>
        <w:ind w:left="540"/>
        <w:rPr>
          <w:sz w:val="24"/>
          <w:szCs w:val="24"/>
        </w:rPr>
      </w:pPr>
    </w:p>
    <w:p w:rsidR="00BA01F6" w:rsidRDefault="00BA01F6" w:rsidP="00BA01F6">
      <w:pPr>
        <w:spacing w:after="0" w:line="240" w:lineRule="auto"/>
        <w:ind w:left="540"/>
        <w:rPr>
          <w:sz w:val="24"/>
          <w:szCs w:val="24"/>
        </w:rPr>
      </w:pPr>
    </w:p>
    <w:p w:rsidR="00BA01F6" w:rsidRDefault="00BA01F6" w:rsidP="00BA01F6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2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М</w:t>
      </w:r>
      <w:r>
        <w:rPr>
          <w:i/>
          <w:sz w:val="18"/>
          <w:szCs w:val="18"/>
        </w:rPr>
        <w:t xml:space="preserve">. </w:t>
      </w:r>
      <w:r>
        <w:rPr>
          <w:i/>
          <w:sz w:val="18"/>
          <w:szCs w:val="18"/>
          <w:lang w:val="kk-KZ"/>
        </w:rPr>
        <w:t>Мустафина</w:t>
      </w:r>
    </w:p>
    <w:p w:rsidR="00BA01F6" w:rsidRDefault="00BA01F6" w:rsidP="00BA01F6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>: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kk-KZ"/>
        </w:rPr>
        <w:t>64-93-95</w:t>
      </w:r>
    </w:p>
    <w:p w:rsidR="00BA01F6" w:rsidRDefault="00BA01F6" w:rsidP="00BA01F6">
      <w:pPr>
        <w:spacing w:after="0" w:line="240" w:lineRule="auto"/>
        <w:ind w:firstLine="709"/>
        <w:contextualSpacing/>
        <w:rPr>
          <w:i/>
          <w:sz w:val="18"/>
          <w:szCs w:val="18"/>
          <w:lang w:val="kk-KZ"/>
        </w:rPr>
      </w:pPr>
      <w:hyperlink r:id="rId8" w:history="1">
        <w:r>
          <w:rPr>
            <w:rStyle w:val="a5"/>
            <w:i/>
            <w:sz w:val="18"/>
            <w:szCs w:val="18"/>
            <w:lang w:val="kk-KZ"/>
          </w:rPr>
          <w:t>m.mustafina@mdai.gov.kz</w:t>
        </w:r>
      </w:hyperlink>
      <w:r>
        <w:rPr>
          <w:i/>
          <w:sz w:val="18"/>
          <w:szCs w:val="18"/>
          <w:lang w:val="kk-KZ"/>
        </w:rPr>
        <w:t xml:space="preserve"> </w:t>
      </w:r>
    </w:p>
    <w:p w:rsidR="00BA01F6" w:rsidRDefault="00BA01F6" w:rsidP="00BA01F6">
      <w:pPr>
        <w:spacing w:after="0" w:line="240" w:lineRule="auto"/>
        <w:ind w:left="540"/>
      </w:pPr>
    </w:p>
    <w:p w:rsidR="002B7E00" w:rsidRPr="007A1A0C" w:rsidRDefault="002B7E00" w:rsidP="00BA01F6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sz w:val="20"/>
          <w:szCs w:val="20"/>
        </w:rPr>
      </w:pPr>
      <w:bookmarkStart w:id="1" w:name="_GoBack"/>
      <w:bookmarkEnd w:id="1"/>
    </w:p>
    <w:sectPr w:rsidR="002B7E00" w:rsidRPr="007A1A0C" w:rsidSect="00AD3111">
      <w:pgSz w:w="11906" w:h="16838"/>
      <w:pgMar w:top="907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52544"/>
    <w:multiLevelType w:val="hybridMultilevel"/>
    <w:tmpl w:val="9B7ED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0B"/>
    <w:rsid w:val="000117E7"/>
    <w:rsid w:val="000455E5"/>
    <w:rsid w:val="001B07BF"/>
    <w:rsid w:val="00274B8C"/>
    <w:rsid w:val="002B7E00"/>
    <w:rsid w:val="002F509F"/>
    <w:rsid w:val="0031142F"/>
    <w:rsid w:val="00316FED"/>
    <w:rsid w:val="003B13BE"/>
    <w:rsid w:val="00452C76"/>
    <w:rsid w:val="004B4F0C"/>
    <w:rsid w:val="004C7AD7"/>
    <w:rsid w:val="004E4F90"/>
    <w:rsid w:val="00517A2F"/>
    <w:rsid w:val="00610547"/>
    <w:rsid w:val="006858A7"/>
    <w:rsid w:val="00731F6C"/>
    <w:rsid w:val="00744FDA"/>
    <w:rsid w:val="007624A6"/>
    <w:rsid w:val="0076360B"/>
    <w:rsid w:val="007839DF"/>
    <w:rsid w:val="007A1A0C"/>
    <w:rsid w:val="007D03FB"/>
    <w:rsid w:val="0091755F"/>
    <w:rsid w:val="009420C9"/>
    <w:rsid w:val="009A476F"/>
    <w:rsid w:val="009E60EA"/>
    <w:rsid w:val="00A4025C"/>
    <w:rsid w:val="00AD3111"/>
    <w:rsid w:val="00B31B4C"/>
    <w:rsid w:val="00B35A1F"/>
    <w:rsid w:val="00B43C27"/>
    <w:rsid w:val="00BA01F6"/>
    <w:rsid w:val="00BB30C2"/>
    <w:rsid w:val="00BE5C86"/>
    <w:rsid w:val="00C952F6"/>
    <w:rsid w:val="00CA017E"/>
    <w:rsid w:val="00CD3E81"/>
    <w:rsid w:val="00DC0F29"/>
    <w:rsid w:val="00F6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7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7A2F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0"/>
    <w:pPr>
      <w:spacing w:after="200" w:line="276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E00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E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117E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7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7A2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ustafina@mdai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izhana.serikpayeva@zerde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rde@zerde.gov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Akhmetova.a</cp:lastModifiedBy>
  <cp:revision>11</cp:revision>
  <cp:lastPrinted>2021-12-13T14:09:00Z</cp:lastPrinted>
  <dcterms:created xsi:type="dcterms:W3CDTF">2021-11-29T12:26:00Z</dcterms:created>
  <dcterms:modified xsi:type="dcterms:W3CDTF">2022-06-07T09:26:00Z</dcterms:modified>
</cp:coreProperties>
</file>