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619" w:rsidRPr="009052D5" w:rsidRDefault="00C26619" w:rsidP="00AA08D2">
      <w:pPr>
        <w:spacing w:line="240" w:lineRule="auto"/>
        <w:rPr>
          <w:b/>
          <w:sz w:val="24"/>
          <w:szCs w:val="24"/>
        </w:rPr>
      </w:pPr>
      <w:r w:rsidRPr="009052D5">
        <w:rPr>
          <w:b/>
          <w:sz w:val="24"/>
          <w:szCs w:val="24"/>
        </w:rPr>
        <w:t xml:space="preserve">Уведомление </w:t>
      </w:r>
      <w:r w:rsidR="007D638F" w:rsidRPr="009052D5">
        <w:rPr>
          <w:b/>
          <w:sz w:val="24"/>
          <w:szCs w:val="24"/>
        </w:rPr>
        <w:t>о завершени</w:t>
      </w:r>
      <w:r w:rsidR="00AE708E" w:rsidRPr="009052D5">
        <w:rPr>
          <w:b/>
          <w:sz w:val="24"/>
          <w:szCs w:val="24"/>
        </w:rPr>
        <w:t>и</w:t>
      </w:r>
      <w:r w:rsidR="007D638F" w:rsidRPr="009052D5">
        <w:rPr>
          <w:b/>
          <w:sz w:val="24"/>
          <w:szCs w:val="24"/>
        </w:rPr>
        <w:t xml:space="preserve"> разработки</w:t>
      </w:r>
      <w:r w:rsidR="00C34EF9" w:rsidRPr="009052D5">
        <w:rPr>
          <w:b/>
          <w:sz w:val="24"/>
          <w:szCs w:val="24"/>
        </w:rPr>
        <w:t xml:space="preserve"> проекта</w:t>
      </w:r>
    </w:p>
    <w:p w:rsidR="00AA08D2" w:rsidRPr="009052D5" w:rsidRDefault="00AA08D2" w:rsidP="00712180">
      <w:pPr>
        <w:spacing w:line="240" w:lineRule="auto"/>
        <w:rPr>
          <w:b/>
          <w:sz w:val="24"/>
          <w:szCs w:val="24"/>
        </w:rPr>
      </w:pPr>
      <w:proofErr w:type="gramStart"/>
      <w:r w:rsidRPr="009052D5">
        <w:rPr>
          <w:b/>
          <w:sz w:val="24"/>
          <w:szCs w:val="24"/>
        </w:rPr>
        <w:t>СТ</w:t>
      </w:r>
      <w:proofErr w:type="gramEnd"/>
      <w:r w:rsidRPr="009052D5">
        <w:rPr>
          <w:b/>
          <w:sz w:val="24"/>
          <w:szCs w:val="24"/>
        </w:rPr>
        <w:t xml:space="preserve"> РК </w:t>
      </w:r>
      <w:r w:rsidR="00C555DC" w:rsidRPr="00C555DC">
        <w:rPr>
          <w:b/>
          <w:sz w:val="24"/>
          <w:szCs w:val="24"/>
        </w:rPr>
        <w:t>«Испытание затвердевшего бетона. Часть 9. Устойчивость к замерзанию и оттаиванию. Шелушение (отслаивание)»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3685"/>
        <w:gridCol w:w="5429"/>
      </w:tblGrid>
      <w:tr w:rsidR="007D638F" w:rsidRPr="001263DC" w:rsidTr="005C2E8F">
        <w:tc>
          <w:tcPr>
            <w:tcW w:w="534" w:type="dxa"/>
          </w:tcPr>
          <w:p w:rsidR="007D638F" w:rsidRPr="001263DC" w:rsidRDefault="007D638F" w:rsidP="005C2E8F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7D638F" w:rsidRPr="001263DC" w:rsidRDefault="007D638F" w:rsidP="00330D9C">
            <w:pPr>
              <w:spacing w:before="100" w:beforeAutospacing="1" w:after="100" w:afterAutospacing="1" w:line="240" w:lineRule="auto"/>
              <w:jc w:val="both"/>
              <w:rPr>
                <w:sz w:val="24"/>
                <w:szCs w:val="24"/>
              </w:rPr>
            </w:pPr>
            <w:r w:rsidRPr="001263DC">
              <w:rPr>
                <w:b/>
                <w:sz w:val="24"/>
                <w:szCs w:val="24"/>
              </w:rPr>
              <w:t>Разработчик</w:t>
            </w:r>
            <w:r w:rsidRPr="001263DC">
              <w:rPr>
                <w:sz w:val="24"/>
                <w:szCs w:val="24"/>
              </w:rPr>
              <w:t xml:space="preserve"> </w:t>
            </w:r>
            <w:r w:rsidRPr="001263DC">
              <w:rPr>
                <w:i/>
                <w:sz w:val="24"/>
                <w:szCs w:val="24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5429" w:type="dxa"/>
          </w:tcPr>
          <w:p w:rsidR="00EC5ACF" w:rsidRPr="00EC5ACF" w:rsidRDefault="00EC5ACF" w:rsidP="00EC5ACF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C5ACF">
              <w:rPr>
                <w:sz w:val="24"/>
                <w:szCs w:val="24"/>
              </w:rPr>
              <w:t xml:space="preserve">РГП «Казахстанский институт стандартизации и </w:t>
            </w:r>
            <w:r w:rsidRPr="00EC5ACF">
              <w:rPr>
                <w:sz w:val="24"/>
                <w:szCs w:val="24"/>
                <w:lang w:val="kk-KZ"/>
              </w:rPr>
              <w:t>метрологии</w:t>
            </w:r>
            <w:r w:rsidRPr="00EC5ACF">
              <w:rPr>
                <w:sz w:val="24"/>
                <w:szCs w:val="24"/>
              </w:rPr>
              <w:t>»</w:t>
            </w:r>
          </w:p>
          <w:p w:rsidR="00EC5ACF" w:rsidRPr="00EC5ACF" w:rsidRDefault="00EC5ACF" w:rsidP="00EC5ACF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EC5ACF" w:rsidRPr="00EC5ACF" w:rsidRDefault="00EC5ACF" w:rsidP="00EC5ACF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C5ACF">
              <w:rPr>
                <w:sz w:val="24"/>
                <w:szCs w:val="24"/>
              </w:rPr>
              <w:t xml:space="preserve">010000, Республика Казахстан, г. </w:t>
            </w:r>
            <w:proofErr w:type="spellStart"/>
            <w:r w:rsidRPr="00EC5ACF">
              <w:rPr>
                <w:sz w:val="24"/>
                <w:szCs w:val="24"/>
              </w:rPr>
              <w:t>Нур</w:t>
            </w:r>
            <w:proofErr w:type="spellEnd"/>
            <w:r w:rsidRPr="00EC5ACF">
              <w:rPr>
                <w:sz w:val="24"/>
                <w:szCs w:val="24"/>
              </w:rPr>
              <w:t xml:space="preserve">-Султан ул. </w:t>
            </w:r>
            <w:proofErr w:type="spellStart"/>
            <w:r w:rsidRPr="00EC5ACF">
              <w:rPr>
                <w:sz w:val="24"/>
                <w:szCs w:val="24"/>
              </w:rPr>
              <w:t>Мәңгілік</w:t>
            </w:r>
            <w:proofErr w:type="spellEnd"/>
            <w:proofErr w:type="gramStart"/>
            <w:r w:rsidRPr="00EC5ACF">
              <w:rPr>
                <w:sz w:val="24"/>
                <w:szCs w:val="24"/>
              </w:rPr>
              <w:t xml:space="preserve"> Е</w:t>
            </w:r>
            <w:proofErr w:type="gramEnd"/>
            <w:r w:rsidRPr="00EC5ACF">
              <w:rPr>
                <w:sz w:val="24"/>
                <w:szCs w:val="24"/>
              </w:rPr>
              <w:t>л, дом 11, здание «Эталонный центр»</w:t>
            </w:r>
          </w:p>
          <w:p w:rsidR="00EC5ACF" w:rsidRPr="00EC5ACF" w:rsidRDefault="00EC5ACF" w:rsidP="00EC5ACF">
            <w:pPr>
              <w:spacing w:line="240" w:lineRule="auto"/>
              <w:jc w:val="left"/>
              <w:rPr>
                <w:sz w:val="24"/>
                <w:szCs w:val="24"/>
                <w:lang w:val="en-US"/>
              </w:rPr>
            </w:pPr>
            <w:r w:rsidRPr="00EC5ACF">
              <w:rPr>
                <w:sz w:val="24"/>
                <w:szCs w:val="24"/>
              </w:rPr>
              <w:t>тел</w:t>
            </w:r>
            <w:r w:rsidRPr="00EC5ACF">
              <w:rPr>
                <w:sz w:val="24"/>
                <w:szCs w:val="24"/>
                <w:lang w:val="en-US"/>
              </w:rPr>
              <w:t xml:space="preserve">. +7 (7172) 28-29-35, +7 (7172) 28-29-35 </w:t>
            </w:r>
          </w:p>
          <w:p w:rsidR="00EC5ACF" w:rsidRPr="00EC5ACF" w:rsidRDefault="00EC5ACF" w:rsidP="00EC5ACF">
            <w:pPr>
              <w:spacing w:line="240" w:lineRule="auto"/>
              <w:jc w:val="left"/>
              <w:rPr>
                <w:sz w:val="24"/>
                <w:szCs w:val="24"/>
                <w:lang w:val="en-US"/>
              </w:rPr>
            </w:pPr>
            <w:proofErr w:type="gramStart"/>
            <w:r w:rsidRPr="00EC5ACF">
              <w:rPr>
                <w:sz w:val="24"/>
                <w:szCs w:val="24"/>
                <w:lang w:val="en-US"/>
              </w:rPr>
              <w:t>e-mail</w:t>
            </w:r>
            <w:proofErr w:type="gramEnd"/>
            <w:r w:rsidRPr="00EC5ACF">
              <w:rPr>
                <w:sz w:val="24"/>
                <w:szCs w:val="24"/>
                <w:lang w:val="en-US"/>
              </w:rPr>
              <w:t xml:space="preserve">: </w:t>
            </w:r>
            <w:hyperlink r:id="rId6" w:history="1">
              <w:r w:rsidRPr="00EC5ACF">
                <w:rPr>
                  <w:rStyle w:val="a5"/>
                  <w:sz w:val="24"/>
                  <w:szCs w:val="24"/>
                  <w:lang w:val="en-US"/>
                </w:rPr>
                <w:t>info</w:t>
              </w:r>
              <w:r w:rsidRPr="00EC5ACF">
                <w:rPr>
                  <w:rStyle w:val="a5"/>
                  <w:sz w:val="24"/>
                  <w:szCs w:val="24"/>
                  <w:lang w:val="kk-KZ"/>
                </w:rPr>
                <w:t>@ksm.kz</w:t>
              </w:r>
            </w:hyperlink>
            <w:r w:rsidRPr="00EC5ACF">
              <w:rPr>
                <w:sz w:val="24"/>
                <w:szCs w:val="24"/>
                <w:lang w:val="kk-KZ"/>
              </w:rPr>
              <w:t xml:space="preserve">. </w:t>
            </w:r>
          </w:p>
          <w:p w:rsidR="00EC5ACF" w:rsidRPr="00EC5ACF" w:rsidRDefault="00EC5ACF" w:rsidP="00EC5ACF">
            <w:pPr>
              <w:spacing w:line="240" w:lineRule="auto"/>
              <w:jc w:val="left"/>
              <w:rPr>
                <w:sz w:val="24"/>
                <w:szCs w:val="24"/>
                <w:lang w:val="en-US"/>
              </w:rPr>
            </w:pPr>
          </w:p>
          <w:p w:rsidR="00EC5ACF" w:rsidRPr="00EC5ACF" w:rsidRDefault="00EC5ACF" w:rsidP="00EC5ACF">
            <w:pPr>
              <w:spacing w:line="240" w:lineRule="auto"/>
              <w:jc w:val="left"/>
              <w:rPr>
                <w:sz w:val="24"/>
                <w:szCs w:val="24"/>
                <w:lang w:val="en-US"/>
              </w:rPr>
            </w:pPr>
            <w:r w:rsidRPr="00EC5ACF">
              <w:rPr>
                <w:sz w:val="24"/>
                <w:szCs w:val="24"/>
                <w:lang w:val="en-US"/>
              </w:rPr>
              <w:t>050035,</w:t>
            </w:r>
            <w:r w:rsidRPr="00EC5ACF">
              <w:rPr>
                <w:sz w:val="24"/>
                <w:szCs w:val="24"/>
                <w:lang w:val="kk-KZ"/>
              </w:rPr>
              <w:t xml:space="preserve"> г.</w:t>
            </w:r>
            <w:r w:rsidRPr="00EC5ACF">
              <w:rPr>
                <w:sz w:val="24"/>
                <w:szCs w:val="24"/>
              </w:rPr>
              <w:t>Алматы</w:t>
            </w:r>
            <w:r w:rsidRPr="00EC5ACF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C5ACF">
              <w:rPr>
                <w:sz w:val="24"/>
                <w:szCs w:val="24"/>
              </w:rPr>
              <w:t>пр</w:t>
            </w:r>
            <w:proofErr w:type="spellEnd"/>
            <w:r w:rsidRPr="00EC5ACF">
              <w:rPr>
                <w:sz w:val="24"/>
                <w:szCs w:val="24"/>
                <w:lang w:val="en-US"/>
              </w:rPr>
              <w:t>.</w:t>
            </w:r>
            <w:proofErr w:type="spellStart"/>
            <w:r w:rsidRPr="00EC5ACF">
              <w:rPr>
                <w:sz w:val="24"/>
                <w:szCs w:val="24"/>
              </w:rPr>
              <w:t>Алтынсарина</w:t>
            </w:r>
            <w:proofErr w:type="spellEnd"/>
            <w:r w:rsidRPr="00EC5ACF">
              <w:rPr>
                <w:sz w:val="24"/>
                <w:szCs w:val="24"/>
                <w:lang w:val="en-US"/>
              </w:rPr>
              <w:t>, 83</w:t>
            </w:r>
          </w:p>
          <w:p w:rsidR="00EC5ACF" w:rsidRPr="00EC5ACF" w:rsidRDefault="00EC5ACF" w:rsidP="00EC5ACF">
            <w:pPr>
              <w:spacing w:line="240" w:lineRule="auto"/>
              <w:jc w:val="left"/>
              <w:rPr>
                <w:sz w:val="24"/>
                <w:szCs w:val="24"/>
                <w:lang w:val="en-US"/>
              </w:rPr>
            </w:pPr>
            <w:r w:rsidRPr="00EC5ACF">
              <w:rPr>
                <w:sz w:val="24"/>
                <w:szCs w:val="24"/>
                <w:lang w:val="en-US"/>
              </w:rPr>
              <w:t xml:space="preserve">e-mail: </w:t>
            </w:r>
            <w:hyperlink r:id="rId7" w:history="1">
              <w:r w:rsidRPr="00EC5ACF">
                <w:rPr>
                  <w:rStyle w:val="a5"/>
                  <w:sz w:val="24"/>
                  <w:szCs w:val="24"/>
                  <w:lang w:val="en-US"/>
                </w:rPr>
                <w:t>almaty@ksm.kz</w:t>
              </w:r>
            </w:hyperlink>
            <w:r w:rsidRPr="00EC5ACF">
              <w:rPr>
                <w:sz w:val="24"/>
                <w:szCs w:val="24"/>
                <w:lang w:val="en-US"/>
              </w:rPr>
              <w:t xml:space="preserve">  </w:t>
            </w:r>
          </w:p>
          <w:p w:rsidR="00EC5ACF" w:rsidRPr="00EC5ACF" w:rsidRDefault="00EC5ACF" w:rsidP="00EC5ACF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C5ACF">
              <w:rPr>
                <w:sz w:val="24"/>
                <w:szCs w:val="24"/>
              </w:rPr>
              <w:t>тел. +7 727 303 88 54</w:t>
            </w:r>
          </w:p>
          <w:p w:rsidR="007D638F" w:rsidRPr="001263DC" w:rsidRDefault="00B45BE6" w:rsidP="00EC5ACF">
            <w:pPr>
              <w:spacing w:line="240" w:lineRule="auto"/>
              <w:jc w:val="left"/>
              <w:rPr>
                <w:sz w:val="24"/>
                <w:szCs w:val="24"/>
              </w:rPr>
            </w:pPr>
            <w:proofErr w:type="spellStart"/>
            <w:r w:rsidRPr="00B45BE6">
              <w:rPr>
                <w:sz w:val="24"/>
                <w:szCs w:val="24"/>
              </w:rPr>
              <w:t>Абдраимов</w:t>
            </w:r>
            <w:proofErr w:type="spellEnd"/>
            <w:r w:rsidRPr="00B45BE6">
              <w:rPr>
                <w:sz w:val="24"/>
                <w:szCs w:val="24"/>
              </w:rPr>
              <w:t xml:space="preserve"> </w:t>
            </w:r>
            <w:proofErr w:type="spellStart"/>
            <w:r w:rsidRPr="00B45BE6">
              <w:rPr>
                <w:sz w:val="24"/>
                <w:szCs w:val="24"/>
              </w:rPr>
              <w:t>Жанболат</w:t>
            </w:r>
            <w:proofErr w:type="spellEnd"/>
            <w:r w:rsidRPr="00B45BE6">
              <w:rPr>
                <w:sz w:val="24"/>
                <w:szCs w:val="24"/>
              </w:rPr>
              <w:t xml:space="preserve"> </w:t>
            </w:r>
            <w:proofErr w:type="spellStart"/>
            <w:r w:rsidRPr="00B45BE6">
              <w:rPr>
                <w:sz w:val="24"/>
                <w:szCs w:val="24"/>
              </w:rPr>
              <w:t>Мырзабаевич</w:t>
            </w:r>
            <w:proofErr w:type="spellEnd"/>
          </w:p>
        </w:tc>
      </w:tr>
      <w:tr w:rsidR="007D638F" w:rsidRPr="001263DC" w:rsidTr="005C2E8F">
        <w:tc>
          <w:tcPr>
            <w:tcW w:w="534" w:type="dxa"/>
          </w:tcPr>
          <w:p w:rsidR="007D638F" w:rsidRPr="001263DC" w:rsidRDefault="007D638F" w:rsidP="005C2E8F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7D638F" w:rsidRPr="001263DC" w:rsidRDefault="007D638F" w:rsidP="00330D9C">
            <w:pPr>
              <w:spacing w:before="100" w:beforeAutospacing="1" w:after="100" w:afterAutospacing="1" w:line="240" w:lineRule="auto"/>
              <w:jc w:val="both"/>
              <w:rPr>
                <w:b/>
                <w:sz w:val="24"/>
                <w:szCs w:val="24"/>
              </w:rPr>
            </w:pPr>
            <w:r w:rsidRPr="001263DC">
              <w:rPr>
                <w:b/>
                <w:sz w:val="24"/>
                <w:szCs w:val="24"/>
              </w:rPr>
              <w:t xml:space="preserve">Ответственный орган за разработку </w:t>
            </w:r>
            <w:proofErr w:type="gramStart"/>
            <w:r w:rsidRPr="001263DC">
              <w:rPr>
                <w:b/>
                <w:sz w:val="24"/>
                <w:szCs w:val="24"/>
              </w:rPr>
              <w:t>СТ</w:t>
            </w:r>
            <w:proofErr w:type="gramEnd"/>
            <w:r w:rsidRPr="001263DC">
              <w:rPr>
                <w:b/>
                <w:sz w:val="24"/>
                <w:szCs w:val="24"/>
              </w:rPr>
              <w:t xml:space="preserve"> РК </w:t>
            </w:r>
          </w:p>
        </w:tc>
        <w:tc>
          <w:tcPr>
            <w:tcW w:w="5429" w:type="dxa"/>
          </w:tcPr>
          <w:p w:rsidR="007D638F" w:rsidRPr="001263DC" w:rsidRDefault="001263DC" w:rsidP="001263DC">
            <w:pPr>
              <w:tabs>
                <w:tab w:val="left" w:pos="5137"/>
              </w:tabs>
              <w:spacing w:before="100" w:beforeAutospacing="1" w:after="100" w:afterAutospacing="1" w:line="240" w:lineRule="auto"/>
              <w:ind w:right="76"/>
              <w:jc w:val="both"/>
              <w:rPr>
                <w:sz w:val="24"/>
                <w:szCs w:val="24"/>
              </w:rPr>
            </w:pPr>
            <w:r w:rsidRPr="001263DC">
              <w:rPr>
                <w:sz w:val="24"/>
                <w:szCs w:val="24"/>
              </w:rPr>
              <w:t>Комитет технического регулирования и метрологии Министерства торговли и интеграции Республики Казахстан</w:t>
            </w:r>
            <w:r w:rsidR="00844956">
              <w:rPr>
                <w:sz w:val="24"/>
                <w:szCs w:val="24"/>
              </w:rPr>
              <w:t>.</w:t>
            </w:r>
          </w:p>
        </w:tc>
      </w:tr>
      <w:tr w:rsidR="007D638F" w:rsidRPr="001263DC" w:rsidTr="005C2E8F">
        <w:tc>
          <w:tcPr>
            <w:tcW w:w="534" w:type="dxa"/>
          </w:tcPr>
          <w:p w:rsidR="007D638F" w:rsidRPr="001263DC" w:rsidRDefault="007D638F" w:rsidP="005C2E8F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7D638F" w:rsidRPr="001263DC" w:rsidRDefault="007D638F" w:rsidP="00330D9C">
            <w:pPr>
              <w:spacing w:before="100" w:beforeAutospacing="1" w:after="100" w:afterAutospacing="1" w:line="240" w:lineRule="auto"/>
              <w:jc w:val="both"/>
              <w:rPr>
                <w:b/>
                <w:sz w:val="24"/>
                <w:szCs w:val="24"/>
              </w:rPr>
            </w:pPr>
            <w:r w:rsidRPr="001263DC">
              <w:rPr>
                <w:b/>
                <w:sz w:val="24"/>
                <w:szCs w:val="24"/>
              </w:rPr>
              <w:t xml:space="preserve">Наименование проекта  </w:t>
            </w:r>
          </w:p>
        </w:tc>
        <w:tc>
          <w:tcPr>
            <w:tcW w:w="5429" w:type="dxa"/>
          </w:tcPr>
          <w:p w:rsidR="007D638F" w:rsidRPr="001263DC" w:rsidRDefault="00C555DC" w:rsidP="00C555DC">
            <w:pPr>
              <w:shd w:val="clear" w:color="auto" w:fill="FFFFFF"/>
              <w:tabs>
                <w:tab w:val="left" w:pos="9354"/>
              </w:tabs>
              <w:spacing w:before="100" w:beforeAutospacing="1" w:after="100" w:afterAutospacing="1" w:line="240" w:lineRule="auto"/>
              <w:ind w:right="76"/>
              <w:jc w:val="both"/>
              <w:rPr>
                <w:sz w:val="24"/>
                <w:szCs w:val="24"/>
                <w:lang w:val="kk-KZ"/>
              </w:rPr>
            </w:pPr>
            <w:r w:rsidRPr="00C555DC">
              <w:rPr>
                <w:sz w:val="24"/>
                <w:szCs w:val="24"/>
                <w:lang w:eastAsia="en-US"/>
              </w:rPr>
              <w:t>Геотехнические испытания и исследования. Полевые испытания. Часть 9. Полевые испытания грунта крыльчаткой</w:t>
            </w:r>
            <w:r w:rsidR="00844956">
              <w:rPr>
                <w:sz w:val="24"/>
                <w:szCs w:val="24"/>
                <w:lang w:eastAsia="en-US"/>
              </w:rPr>
              <w:t>.</w:t>
            </w:r>
            <w:bookmarkStart w:id="0" w:name="_GoBack"/>
            <w:bookmarkEnd w:id="0"/>
          </w:p>
        </w:tc>
      </w:tr>
      <w:tr w:rsidR="007D638F" w:rsidRPr="001263DC" w:rsidTr="005C2E8F">
        <w:tc>
          <w:tcPr>
            <w:tcW w:w="534" w:type="dxa"/>
          </w:tcPr>
          <w:p w:rsidR="007D638F" w:rsidRPr="001263DC" w:rsidRDefault="007D638F" w:rsidP="005C2E8F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7D638F" w:rsidRPr="001263DC" w:rsidRDefault="007D638F" w:rsidP="00330D9C">
            <w:pPr>
              <w:spacing w:before="100" w:beforeAutospacing="1" w:after="100" w:afterAutospacing="1" w:line="240" w:lineRule="auto"/>
              <w:jc w:val="both"/>
              <w:rPr>
                <w:b/>
                <w:sz w:val="24"/>
                <w:szCs w:val="24"/>
              </w:rPr>
            </w:pPr>
            <w:r w:rsidRPr="001263DC">
              <w:rPr>
                <w:b/>
                <w:sz w:val="24"/>
                <w:szCs w:val="24"/>
              </w:rPr>
              <w:t>Объект стандартизации</w:t>
            </w:r>
          </w:p>
        </w:tc>
        <w:tc>
          <w:tcPr>
            <w:tcW w:w="5429" w:type="dxa"/>
          </w:tcPr>
          <w:p w:rsidR="007D638F" w:rsidRPr="001263DC" w:rsidRDefault="00C555DC" w:rsidP="00C555DC">
            <w:pPr>
              <w:tabs>
                <w:tab w:val="left" w:pos="5213"/>
              </w:tabs>
              <w:spacing w:line="240" w:lineRule="auto"/>
              <w:ind w:right="0"/>
              <w:jc w:val="both"/>
              <w:rPr>
                <w:sz w:val="24"/>
                <w:szCs w:val="24"/>
              </w:rPr>
            </w:pPr>
            <w:r w:rsidRPr="00C555DC">
              <w:rPr>
                <w:sz w:val="24"/>
                <w:szCs w:val="24"/>
              </w:rPr>
              <w:t xml:space="preserve">Настоящий стандарт устанавливает методы испытаний по определению стойкости к отслаиванию бетона при циклическом воздействии переменного замораживания и оттаивания с применением воды или раствора хлорида натрия. </w:t>
            </w:r>
            <w:proofErr w:type="gramStart"/>
            <w:r w:rsidRPr="00C555DC">
              <w:rPr>
                <w:sz w:val="24"/>
                <w:szCs w:val="24"/>
              </w:rPr>
              <w:t>Стандарт предназначен для применения при сравнении новых исходных материалов или новых составов бетона с существующими, с помощью которых обеспечиваются требуемые показатели бетона в местных условиях, или при сравнении и оценке результатов испытаний с предельными значениями, полученными посредством опытных данных.</w:t>
            </w:r>
            <w:proofErr w:type="gramEnd"/>
          </w:p>
        </w:tc>
      </w:tr>
      <w:tr w:rsidR="007D638F" w:rsidRPr="001263DC" w:rsidTr="005C2E8F">
        <w:tc>
          <w:tcPr>
            <w:tcW w:w="534" w:type="dxa"/>
          </w:tcPr>
          <w:p w:rsidR="007D638F" w:rsidRPr="001263DC" w:rsidRDefault="007D638F" w:rsidP="005C2E8F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7D638F" w:rsidRPr="001263DC" w:rsidRDefault="007D638F" w:rsidP="00330D9C">
            <w:pPr>
              <w:spacing w:before="100" w:beforeAutospacing="1" w:after="100" w:afterAutospacing="1" w:line="240" w:lineRule="auto"/>
              <w:jc w:val="both"/>
              <w:rPr>
                <w:b/>
                <w:sz w:val="24"/>
                <w:szCs w:val="24"/>
              </w:rPr>
            </w:pPr>
            <w:r w:rsidRPr="001263DC">
              <w:rPr>
                <w:b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5429" w:type="dxa"/>
          </w:tcPr>
          <w:p w:rsidR="007D638F" w:rsidRPr="001263DC" w:rsidRDefault="00712180" w:rsidP="00431705">
            <w:pPr>
              <w:spacing w:before="100" w:beforeAutospacing="1" w:after="100" w:afterAutospacing="1" w:line="240" w:lineRule="auto"/>
              <w:ind w:right="0"/>
              <w:jc w:val="both"/>
              <w:rPr>
                <w:sz w:val="24"/>
                <w:szCs w:val="24"/>
              </w:rPr>
            </w:pPr>
            <w:r w:rsidRPr="00712180">
              <w:rPr>
                <w:sz w:val="24"/>
                <w:szCs w:val="24"/>
              </w:rPr>
              <w:t>Национальный план стандартизации на 2022 год, утвержденный приказом Председателя Комитета технического регулирования и метрологии Министерства торговли  интеграции Республики Казахстан № 485-НҚ от 30.12.2021 года.</w:t>
            </w:r>
          </w:p>
        </w:tc>
      </w:tr>
      <w:tr w:rsidR="007D638F" w:rsidRPr="001263DC" w:rsidTr="005C2E8F">
        <w:tc>
          <w:tcPr>
            <w:tcW w:w="534" w:type="dxa"/>
          </w:tcPr>
          <w:p w:rsidR="007D638F" w:rsidRPr="001263DC" w:rsidRDefault="007D638F" w:rsidP="005C2E8F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7D638F" w:rsidRPr="001263DC" w:rsidRDefault="007D638F" w:rsidP="00C01C1A">
            <w:pPr>
              <w:spacing w:line="240" w:lineRule="auto"/>
              <w:ind w:right="454"/>
              <w:jc w:val="both"/>
              <w:rPr>
                <w:b/>
                <w:sz w:val="24"/>
                <w:szCs w:val="24"/>
              </w:rPr>
            </w:pPr>
            <w:r w:rsidRPr="001263DC">
              <w:rPr>
                <w:b/>
                <w:sz w:val="24"/>
                <w:szCs w:val="24"/>
              </w:rPr>
              <w:t xml:space="preserve">Дата начала разработки проекта </w:t>
            </w:r>
            <w:proofErr w:type="gramStart"/>
            <w:r w:rsidRPr="001263DC">
              <w:rPr>
                <w:b/>
                <w:sz w:val="24"/>
                <w:szCs w:val="24"/>
              </w:rPr>
              <w:t>СТ</w:t>
            </w:r>
            <w:proofErr w:type="gramEnd"/>
            <w:r w:rsidRPr="001263DC">
              <w:rPr>
                <w:b/>
                <w:sz w:val="24"/>
                <w:szCs w:val="24"/>
              </w:rPr>
              <w:t xml:space="preserve"> РК </w:t>
            </w:r>
          </w:p>
          <w:p w:rsidR="007D638F" w:rsidRPr="001263DC" w:rsidRDefault="007D638F" w:rsidP="00C01C1A">
            <w:pPr>
              <w:spacing w:line="240" w:lineRule="auto"/>
              <w:ind w:right="454"/>
              <w:jc w:val="both"/>
              <w:rPr>
                <w:i/>
                <w:sz w:val="24"/>
                <w:szCs w:val="24"/>
              </w:rPr>
            </w:pPr>
            <w:r w:rsidRPr="001263DC">
              <w:rPr>
                <w:i/>
                <w:sz w:val="24"/>
                <w:szCs w:val="24"/>
              </w:rPr>
              <w:t>(число/ месяц/ год)</w:t>
            </w:r>
          </w:p>
        </w:tc>
        <w:tc>
          <w:tcPr>
            <w:tcW w:w="5429" w:type="dxa"/>
          </w:tcPr>
          <w:p w:rsidR="007D638F" w:rsidRPr="001263DC" w:rsidRDefault="00712180" w:rsidP="00865F53">
            <w:pPr>
              <w:spacing w:before="100" w:beforeAutospacing="1" w:after="100" w:afterAutospacing="1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  <w:r w:rsidR="009E0BC2">
              <w:rPr>
                <w:sz w:val="24"/>
                <w:szCs w:val="24"/>
              </w:rPr>
              <w:t xml:space="preserve"> 2022</w:t>
            </w:r>
            <w:r w:rsidR="00B24787" w:rsidRPr="001263DC">
              <w:rPr>
                <w:sz w:val="24"/>
                <w:szCs w:val="24"/>
              </w:rPr>
              <w:t xml:space="preserve"> года</w:t>
            </w:r>
          </w:p>
        </w:tc>
      </w:tr>
    </w:tbl>
    <w:p w:rsidR="001A19F3" w:rsidRPr="001263DC" w:rsidRDefault="001A19F3" w:rsidP="00C72825">
      <w:pPr>
        <w:suppressLineNumbers w:val="0"/>
        <w:suppressAutoHyphens w:val="0"/>
        <w:spacing w:line="240" w:lineRule="auto"/>
        <w:ind w:right="0"/>
        <w:jc w:val="left"/>
        <w:rPr>
          <w:b/>
          <w:sz w:val="24"/>
          <w:szCs w:val="24"/>
        </w:rPr>
      </w:pPr>
    </w:p>
    <w:p w:rsidR="001A19F3" w:rsidRPr="001263DC" w:rsidRDefault="001A19F3" w:rsidP="00C72825">
      <w:pPr>
        <w:suppressLineNumbers w:val="0"/>
        <w:suppressAutoHyphens w:val="0"/>
        <w:spacing w:line="240" w:lineRule="auto"/>
        <w:ind w:right="0"/>
        <w:jc w:val="left"/>
        <w:rPr>
          <w:b/>
          <w:sz w:val="24"/>
          <w:szCs w:val="24"/>
        </w:rPr>
      </w:pPr>
    </w:p>
    <w:p w:rsidR="00B24787" w:rsidRPr="001263DC" w:rsidRDefault="00B24787" w:rsidP="005C2E8F">
      <w:pPr>
        <w:ind w:firstLine="851"/>
        <w:jc w:val="both"/>
        <w:rPr>
          <w:b/>
          <w:sz w:val="24"/>
          <w:szCs w:val="24"/>
        </w:rPr>
      </w:pPr>
      <w:r w:rsidRPr="001263DC">
        <w:rPr>
          <w:b/>
          <w:sz w:val="24"/>
          <w:szCs w:val="24"/>
        </w:rPr>
        <w:t>Заместитель</w:t>
      </w:r>
    </w:p>
    <w:p w:rsidR="00A04396" w:rsidRPr="001263DC" w:rsidRDefault="00B24787" w:rsidP="005C2E8F">
      <w:pPr>
        <w:ind w:firstLine="851"/>
        <w:jc w:val="both"/>
        <w:rPr>
          <w:sz w:val="24"/>
          <w:szCs w:val="24"/>
        </w:rPr>
      </w:pPr>
      <w:r w:rsidRPr="001263DC">
        <w:rPr>
          <w:b/>
          <w:sz w:val="24"/>
          <w:szCs w:val="24"/>
        </w:rPr>
        <w:t xml:space="preserve">Генерального директора                                </w:t>
      </w:r>
      <w:r w:rsidR="005C2E8F" w:rsidRPr="001263DC">
        <w:rPr>
          <w:b/>
          <w:sz w:val="24"/>
          <w:szCs w:val="24"/>
        </w:rPr>
        <w:t xml:space="preserve">      </w:t>
      </w:r>
      <w:r w:rsidRPr="001263DC">
        <w:rPr>
          <w:b/>
          <w:sz w:val="24"/>
          <w:szCs w:val="24"/>
        </w:rPr>
        <w:t xml:space="preserve">                     </w:t>
      </w:r>
      <w:r w:rsidR="00712180">
        <w:rPr>
          <w:b/>
          <w:sz w:val="24"/>
          <w:szCs w:val="24"/>
        </w:rPr>
        <w:t xml:space="preserve">А. </w:t>
      </w:r>
      <w:proofErr w:type="spellStart"/>
      <w:r w:rsidR="00712180">
        <w:rPr>
          <w:b/>
          <w:sz w:val="24"/>
          <w:szCs w:val="24"/>
        </w:rPr>
        <w:t>Шамбетова</w:t>
      </w:r>
      <w:proofErr w:type="spellEnd"/>
    </w:p>
    <w:sectPr w:rsidR="00A04396" w:rsidRPr="001263DC" w:rsidSect="00C66C08">
      <w:pgSz w:w="11906" w:h="16838"/>
      <w:pgMar w:top="851" w:right="850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505B29"/>
    <w:multiLevelType w:val="hybridMultilevel"/>
    <w:tmpl w:val="0DD4CBC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619"/>
    <w:rsid w:val="000B41EF"/>
    <w:rsid w:val="000F09D6"/>
    <w:rsid w:val="001263DC"/>
    <w:rsid w:val="00133B92"/>
    <w:rsid w:val="001A19F3"/>
    <w:rsid w:val="002621ED"/>
    <w:rsid w:val="002C6E5E"/>
    <w:rsid w:val="0032174E"/>
    <w:rsid w:val="003F5391"/>
    <w:rsid w:val="00431705"/>
    <w:rsid w:val="00453527"/>
    <w:rsid w:val="004B5598"/>
    <w:rsid w:val="00557B5B"/>
    <w:rsid w:val="00591694"/>
    <w:rsid w:val="005C2E8F"/>
    <w:rsid w:val="00712180"/>
    <w:rsid w:val="00715968"/>
    <w:rsid w:val="007440B3"/>
    <w:rsid w:val="007851D2"/>
    <w:rsid w:val="007D638F"/>
    <w:rsid w:val="00844956"/>
    <w:rsid w:val="00865F53"/>
    <w:rsid w:val="009052D5"/>
    <w:rsid w:val="0096192A"/>
    <w:rsid w:val="009847E7"/>
    <w:rsid w:val="009E0BC2"/>
    <w:rsid w:val="00A43D26"/>
    <w:rsid w:val="00AA08D2"/>
    <w:rsid w:val="00AE708E"/>
    <w:rsid w:val="00B24787"/>
    <w:rsid w:val="00B45BE6"/>
    <w:rsid w:val="00B916C0"/>
    <w:rsid w:val="00BE4FAC"/>
    <w:rsid w:val="00C01C1A"/>
    <w:rsid w:val="00C26619"/>
    <w:rsid w:val="00C34EF9"/>
    <w:rsid w:val="00C37783"/>
    <w:rsid w:val="00C555DC"/>
    <w:rsid w:val="00C667DA"/>
    <w:rsid w:val="00C66C08"/>
    <w:rsid w:val="00C72825"/>
    <w:rsid w:val="00C97399"/>
    <w:rsid w:val="00D7433D"/>
    <w:rsid w:val="00DD52E1"/>
    <w:rsid w:val="00E87F84"/>
    <w:rsid w:val="00E96C57"/>
    <w:rsid w:val="00EC5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619"/>
    <w:pPr>
      <w:suppressLineNumbers/>
      <w:suppressAutoHyphens/>
      <w:spacing w:after="0" w:line="283" w:lineRule="auto"/>
      <w:ind w:right="496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"/>
    <w:basedOn w:val="a"/>
    <w:autoRedefine/>
    <w:rsid w:val="00C97399"/>
    <w:pPr>
      <w:suppressLineNumbers w:val="0"/>
      <w:suppressAutoHyphens w:val="0"/>
      <w:spacing w:after="160" w:line="240" w:lineRule="exact"/>
      <w:ind w:right="0"/>
      <w:jc w:val="left"/>
    </w:pPr>
    <w:rPr>
      <w:rFonts w:eastAsia="SimSun"/>
      <w:b/>
      <w:szCs w:val="24"/>
      <w:lang w:val="en-US" w:eastAsia="en-US"/>
    </w:rPr>
  </w:style>
  <w:style w:type="paragraph" w:styleId="a4">
    <w:name w:val="List Paragraph"/>
    <w:basedOn w:val="a"/>
    <w:uiPriority w:val="34"/>
    <w:qFormat/>
    <w:rsid w:val="005C2E8F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263D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619"/>
    <w:pPr>
      <w:suppressLineNumbers/>
      <w:suppressAutoHyphens/>
      <w:spacing w:after="0" w:line="283" w:lineRule="auto"/>
      <w:ind w:right="496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"/>
    <w:basedOn w:val="a"/>
    <w:autoRedefine/>
    <w:rsid w:val="00C97399"/>
    <w:pPr>
      <w:suppressLineNumbers w:val="0"/>
      <w:suppressAutoHyphens w:val="0"/>
      <w:spacing w:after="160" w:line="240" w:lineRule="exact"/>
      <w:ind w:right="0"/>
      <w:jc w:val="left"/>
    </w:pPr>
    <w:rPr>
      <w:rFonts w:eastAsia="SimSun"/>
      <w:b/>
      <w:szCs w:val="24"/>
      <w:lang w:val="en-US" w:eastAsia="en-US"/>
    </w:rPr>
  </w:style>
  <w:style w:type="paragraph" w:styleId="a4">
    <w:name w:val="List Paragraph"/>
    <w:basedOn w:val="a"/>
    <w:uiPriority w:val="34"/>
    <w:qFormat/>
    <w:rsid w:val="005C2E8F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263D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almaty@ksm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ksm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Xsw Qazx</dc:creator>
  <cp:lastModifiedBy>User</cp:lastModifiedBy>
  <cp:revision>45</cp:revision>
  <cp:lastPrinted>2018-07-11T06:18:00Z</cp:lastPrinted>
  <dcterms:created xsi:type="dcterms:W3CDTF">2018-07-11T06:04:00Z</dcterms:created>
  <dcterms:modified xsi:type="dcterms:W3CDTF">2022-09-07T06:10:00Z</dcterms:modified>
</cp:coreProperties>
</file>