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AF4192" w:rsidRDefault="00891A31" w:rsidP="002B3E3D">
      <w:pPr>
        <w:ind w:left="-142" w:firstLine="709"/>
        <w:jc w:val="center"/>
        <w:rPr>
          <w:b/>
          <w:bCs/>
        </w:rPr>
      </w:pPr>
      <w:r w:rsidRPr="00A90848">
        <w:rPr>
          <w:b/>
        </w:rPr>
        <w:t xml:space="preserve">СТ РК </w:t>
      </w:r>
      <w:r w:rsidRPr="002E7895">
        <w:rPr>
          <w:b/>
        </w:rPr>
        <w:t>ISO</w:t>
      </w:r>
      <w:r>
        <w:rPr>
          <w:b/>
        </w:rPr>
        <w:t xml:space="preserve"> </w:t>
      </w:r>
      <w:r w:rsidR="004301B2">
        <w:rPr>
          <w:b/>
        </w:rPr>
        <w:t>1170</w:t>
      </w:r>
      <w:r>
        <w:rPr>
          <w:b/>
          <w:lang w:val="kk-KZ"/>
        </w:rPr>
        <w:t xml:space="preserve"> </w:t>
      </w:r>
      <w:r w:rsidRPr="00A90848">
        <w:rPr>
          <w:b/>
        </w:rPr>
        <w:t>«</w:t>
      </w:r>
      <w:r w:rsidRPr="00966C88">
        <w:rPr>
          <w:b/>
        </w:rPr>
        <w:t xml:space="preserve">Уголь и кокс. </w:t>
      </w:r>
      <w:r w:rsidR="004301B2" w:rsidRPr="00210393">
        <w:rPr>
          <w:b/>
          <w:bCs/>
        </w:rPr>
        <w:t>Пересчет</w:t>
      </w:r>
      <w:r w:rsidR="004301B2" w:rsidRPr="00B37B3E">
        <w:rPr>
          <w:b/>
          <w:bCs/>
        </w:rPr>
        <w:t xml:space="preserve"> результатов анализов на различные состояния</w:t>
      </w:r>
      <w:r>
        <w:rPr>
          <w:b/>
        </w:rPr>
        <w:t>»</w:t>
      </w:r>
    </w:p>
    <w:p w:rsidR="00396F5B" w:rsidRPr="00A53939" w:rsidRDefault="00396F5B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3"/>
        <w:gridCol w:w="3111"/>
        <w:gridCol w:w="53"/>
        <w:gridCol w:w="7371"/>
        <w:gridCol w:w="9"/>
        <w:gridCol w:w="31"/>
        <w:gridCol w:w="3475"/>
        <w:gridCol w:w="3506"/>
        <w:gridCol w:w="3501"/>
      </w:tblGrid>
      <w:tr w:rsidR="00396F5B" w:rsidRPr="00A53939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Default="00396F5B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336934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Default="00272234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396F5B" w:rsidRPr="00336934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FB119C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C" w:rsidRPr="001263E4" w:rsidRDefault="002004A0" w:rsidP="0000681B">
            <w:pPr>
              <w:ind w:firstLine="567"/>
              <w:jc w:val="center"/>
              <w:rPr>
                <w:bCs/>
              </w:rPr>
            </w:pPr>
            <w:r w:rsidRPr="001263E4">
              <w:rPr>
                <w:bCs/>
              </w:rPr>
              <w:t>4</w:t>
            </w:r>
            <w:r w:rsidR="00FB119C" w:rsidRPr="001263E4">
              <w:rPr>
                <w:bCs/>
              </w:rPr>
              <w:t>. Национальная палата предпринимателей Республики Казахстан «</w:t>
            </w:r>
            <w:proofErr w:type="spellStart"/>
            <w:r w:rsidR="00FB119C" w:rsidRPr="001263E4">
              <w:rPr>
                <w:bCs/>
              </w:rPr>
              <w:t>Атамекен</w:t>
            </w:r>
            <w:proofErr w:type="spellEnd"/>
            <w:r w:rsidR="00FB119C" w:rsidRPr="001263E4">
              <w:rPr>
                <w:bCs/>
              </w:rPr>
              <w:t>»</w:t>
            </w:r>
          </w:p>
          <w:p w:rsidR="001263E4" w:rsidRPr="009E5F41" w:rsidRDefault="001263E4" w:rsidP="0000681B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716736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E4" w:rsidRPr="00463350" w:rsidRDefault="001263E4" w:rsidP="001263E4">
            <w:pPr>
              <w:ind w:firstLine="567"/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:rsidR="005C2489" w:rsidRPr="00182079" w:rsidRDefault="001263E4" w:rsidP="001263E4">
            <w:pPr>
              <w:ind w:firstLine="567"/>
              <w:jc w:val="both"/>
              <w:rPr>
                <w:bCs/>
              </w:rPr>
            </w:pP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63350">
              <w:rPr>
                <w:bCs/>
              </w:rPr>
              <w:t>Каражыра</w:t>
            </w:r>
            <w:proofErr w:type="spellEnd"/>
            <w:r w:rsidRPr="00463350">
              <w:rPr>
                <w:bCs/>
              </w:rPr>
              <w:t xml:space="preserve">», ТОО «Богатырь </w:t>
            </w:r>
            <w:proofErr w:type="spellStart"/>
            <w:r w:rsidRPr="00463350">
              <w:rPr>
                <w:bCs/>
              </w:rPr>
              <w:t>Комир</w:t>
            </w:r>
            <w:proofErr w:type="spellEnd"/>
            <w:r w:rsidRPr="00463350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752D7D" w:rsidRPr="00C74E12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 xml:space="preserve">5. </w:t>
            </w:r>
            <w:r w:rsidR="00752D7D">
              <w:rPr>
                <w:bCs/>
              </w:rPr>
              <w:t>АО «</w:t>
            </w:r>
            <w:proofErr w:type="spellStart"/>
            <w:r w:rsidR="00752D7D">
              <w:rPr>
                <w:bCs/>
              </w:rPr>
              <w:t>Каражира</w:t>
            </w:r>
            <w:proofErr w:type="spellEnd"/>
            <w:r w:rsidR="00752D7D">
              <w:rPr>
                <w:bCs/>
              </w:rPr>
              <w:t>»</w:t>
            </w:r>
          </w:p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752D7D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5D1577">
              <w:rPr>
                <w:bCs/>
                <w:color w:val="000000"/>
              </w:rPr>
              <w:t xml:space="preserve">. ТОО «Богатырь </w:t>
            </w:r>
            <w:proofErr w:type="spellStart"/>
            <w:r w:rsidR="005D1577">
              <w:rPr>
                <w:bCs/>
                <w:color w:val="000000"/>
              </w:rPr>
              <w:t>Комир</w:t>
            </w:r>
            <w:proofErr w:type="spellEnd"/>
            <w:r w:rsidR="005D1577">
              <w:rPr>
                <w:bCs/>
                <w:color w:val="000000"/>
              </w:rPr>
              <w:t>»</w:t>
            </w:r>
          </w:p>
          <w:p w:rsidR="00C7200B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</w:t>
            </w:r>
            <w:r w:rsidR="00C7200B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1263E4">
            <w:pPr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EA67D9" w:rsidRDefault="005D1577" w:rsidP="00EA67D9">
            <w:pPr>
              <w:ind w:firstLine="567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0B" w:rsidRPr="00EA67D9" w:rsidRDefault="004301B2" w:rsidP="004301B2">
            <w:pPr>
              <w:autoSpaceDE w:val="0"/>
              <w:autoSpaceDN w:val="0"/>
              <w:adjustRightInd w:val="0"/>
              <w:ind w:left="629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8B6FCE" w:rsidRDefault="005D1577" w:rsidP="008B6FCE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AF4192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AF4192" w:rsidRPr="00C575E9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AF4192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Default="00AF4192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1263E4" w:rsidRDefault="00AF4192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1263E4">
              <w:rPr>
                <w:bCs/>
                <w:color w:val="000000"/>
              </w:rPr>
              <w:t>Просим учесть замечания и предложения АО «</w:t>
            </w:r>
            <w:proofErr w:type="spellStart"/>
            <w:r w:rsidRPr="001263E4">
              <w:rPr>
                <w:bCs/>
                <w:color w:val="000000"/>
              </w:rPr>
              <w:t>Шубарколь</w:t>
            </w:r>
            <w:proofErr w:type="spellEnd"/>
            <w:r w:rsidR="00FD3B93">
              <w:rPr>
                <w:bCs/>
                <w:color w:val="000000"/>
              </w:rPr>
              <w:t xml:space="preserve"> </w:t>
            </w:r>
            <w:proofErr w:type="spellStart"/>
            <w:r w:rsidRPr="001263E4">
              <w:rPr>
                <w:bCs/>
                <w:color w:val="000000"/>
              </w:rPr>
              <w:lastRenderedPageBreak/>
              <w:t>комир</w:t>
            </w:r>
            <w:proofErr w:type="spellEnd"/>
            <w:r w:rsidRPr="001263E4">
              <w:rPr>
                <w:bCs/>
                <w:color w:val="000000"/>
              </w:rPr>
              <w:t>», направленные 15 июня 2022г. исх.№ 01.4-2207.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1263E4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D1577">
              <w:rPr>
                <w:bCs/>
                <w:color w:val="000000"/>
              </w:rPr>
              <w:t>. АО «Евроазиатская энергетическая корпорация»</w:t>
            </w:r>
          </w:p>
          <w:p w:rsidR="00ED72DF" w:rsidRPr="00C575E9" w:rsidRDefault="00ED72D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396F5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Default="00396F5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45058B" w:rsidRDefault="00ED72D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5D1577">
              <w:rPr>
                <w:bCs/>
                <w:color w:val="000000"/>
              </w:rPr>
              <w:t>. АО «</w:t>
            </w:r>
            <w:proofErr w:type="spellStart"/>
            <w:r w:rsidR="005D1577">
              <w:rPr>
                <w:bCs/>
                <w:color w:val="000000"/>
              </w:rPr>
              <w:t>АрселорМиттал</w:t>
            </w:r>
            <w:proofErr w:type="spellEnd"/>
            <w:r w:rsidR="005D1577">
              <w:rPr>
                <w:bCs/>
                <w:color w:val="000000"/>
              </w:rPr>
              <w:t xml:space="preserve"> Темиртау»</w:t>
            </w:r>
            <w:r w:rsidR="008B3230">
              <w:rPr>
                <w:bCs/>
                <w:color w:val="000000"/>
              </w:rPr>
              <w:t xml:space="preserve"> Угольный департамент</w:t>
            </w:r>
          </w:p>
          <w:p w:rsidR="00642270" w:rsidRPr="00C575E9" w:rsidRDefault="0000681B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</w:t>
            </w:r>
            <w:r w:rsidR="00642270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45058B" w:rsidRDefault="0064227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АО «</w:t>
            </w:r>
            <w:proofErr w:type="spellStart"/>
            <w:r w:rsidR="008B3230" w:rsidRPr="008B3230">
              <w:rPr>
                <w:bCs/>
                <w:color w:val="000000"/>
              </w:rPr>
              <w:t>ШубаркольКомир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2C00D1" w:rsidRPr="00C575E9" w:rsidRDefault="002C00D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4301B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4301B2" w:rsidP="0000681B">
            <w:pPr>
              <w:ind w:firstLine="567"/>
              <w:jc w:val="center"/>
            </w:pPr>
            <w:r>
              <w:t>Титульный лист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D1" w:rsidRPr="0045058B" w:rsidRDefault="004301B2" w:rsidP="00EB2C98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титульном листе в заголовке слово «Расчет» заменить на слово «Пересчет»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4301B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Принято 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8B3230">
              <w:rPr>
                <w:bCs/>
                <w:color w:val="000000"/>
              </w:rPr>
              <w:t>. ТОО «</w:t>
            </w:r>
            <w:proofErr w:type="spellStart"/>
            <w:r w:rsidR="008B3230">
              <w:rPr>
                <w:bCs/>
                <w:color w:val="000000"/>
              </w:rPr>
              <w:t>Майкубен</w:t>
            </w:r>
            <w:proofErr w:type="spellEnd"/>
            <w:r w:rsidR="008B3230">
              <w:rPr>
                <w:bCs/>
                <w:color w:val="000000"/>
              </w:rPr>
              <w:t xml:space="preserve"> Вест»</w:t>
            </w:r>
          </w:p>
          <w:p w:rsidR="004A29C3" w:rsidRPr="00C575E9" w:rsidRDefault="004A29C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4A29C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="008B3230" w:rsidRPr="008B3230">
              <w:rPr>
                <w:bCs/>
                <w:color w:val="000000"/>
              </w:rPr>
              <w:t>Сарыколь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001340" w:rsidRPr="00C575E9" w:rsidRDefault="0000134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00134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8B3230">
              <w:rPr>
                <w:bCs/>
                <w:color w:val="000000"/>
              </w:rPr>
              <w:t>. ТОО «</w:t>
            </w:r>
            <w:proofErr w:type="spellStart"/>
            <w:r w:rsidR="008B3230">
              <w:rPr>
                <w:bCs/>
                <w:color w:val="000000"/>
                <w:lang w:val="en-US"/>
              </w:rPr>
              <w:t>EximArtis</w:t>
            </w:r>
            <w:proofErr w:type="spellEnd"/>
            <w:r w:rsidR="008B3230">
              <w:rPr>
                <w:bCs/>
                <w:color w:val="000000"/>
              </w:rPr>
              <w:t>»</w:t>
            </w:r>
          </w:p>
          <w:p w:rsidR="003B58C0" w:rsidRPr="008B3230" w:rsidRDefault="003B58C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2C00D1" w:rsidP="00EB2C98">
            <w:pPr>
              <w:ind w:firstLine="567"/>
              <w:jc w:val="both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 «</w:t>
            </w:r>
            <w:proofErr w:type="spellStart"/>
            <w:r w:rsidR="008B3230" w:rsidRPr="00453346">
              <w:rPr>
                <w:bCs/>
                <w:color w:val="000000"/>
              </w:rPr>
              <w:t>Ангре</w:t>
            </w:r>
            <w:r w:rsidR="008B3230">
              <w:rPr>
                <w:bCs/>
                <w:color w:val="000000"/>
              </w:rPr>
              <w:t>н</w:t>
            </w:r>
            <w:r w:rsidR="008B3230" w:rsidRPr="00453346">
              <w:rPr>
                <w:bCs/>
                <w:color w:val="000000"/>
              </w:rPr>
              <w:t>сорЭнерго</w:t>
            </w:r>
            <w:proofErr w:type="spellEnd"/>
            <w:r w:rsidR="008B3230" w:rsidRPr="00453346">
              <w:rPr>
                <w:bCs/>
                <w:color w:val="000000"/>
              </w:rPr>
              <w:t>»</w:t>
            </w:r>
          </w:p>
          <w:p w:rsidR="001E3437" w:rsidRPr="00C575E9" w:rsidRDefault="001E3437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E3437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FD3B93">
            <w:pPr>
              <w:pageBreakBefore/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15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ТОО «Разрез Кузнецкий»</w:t>
            </w:r>
          </w:p>
          <w:p w:rsidR="00D939A0" w:rsidRPr="00C575E9" w:rsidRDefault="00D939A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D939A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ТОО «</w:t>
            </w:r>
            <w:proofErr w:type="spellStart"/>
            <w:r w:rsidR="008B3230"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="008B3230" w:rsidRPr="008B3230">
              <w:rPr>
                <w:bCs/>
                <w:color w:val="000000"/>
              </w:rPr>
              <w:t xml:space="preserve"> и К»</w:t>
            </w:r>
          </w:p>
          <w:p w:rsidR="007F4481" w:rsidRPr="00C575E9" w:rsidRDefault="007F448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7F4481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АО «</w:t>
            </w:r>
            <w:proofErr w:type="spellStart"/>
            <w:r w:rsidR="008B3230" w:rsidRPr="008B3230">
              <w:rPr>
                <w:bCs/>
                <w:color w:val="000000"/>
              </w:rPr>
              <w:t>АлЭС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066C98" w:rsidRPr="00C575E9" w:rsidRDefault="00066C98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8B3230" w:rsidRPr="00C575E9" w:rsidTr="004301B2">
        <w:trPr>
          <w:gridAfter w:val="2"/>
          <w:wAfter w:w="1597" w:type="pct"/>
          <w:trHeight w:val="42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FD3B93">
            <w:pPr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2905A3" w:rsidRDefault="008B3230" w:rsidP="000F2C22">
            <w:pPr>
              <w:jc w:val="center"/>
              <w:rPr>
                <w:lang w:val="kk-KZ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98" w:rsidRPr="002905A3" w:rsidRDefault="004301B2" w:rsidP="004301B2">
            <w:pPr>
              <w:autoSpaceDE w:val="0"/>
              <w:autoSpaceDN w:val="0"/>
              <w:adjustRightInd w:val="0"/>
              <w:ind w:left="487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F2C22" w:rsidRDefault="008B3230" w:rsidP="0000681B">
            <w:pPr>
              <w:ind w:firstLine="567"/>
              <w:jc w:val="center"/>
              <w:rPr>
                <w:bCs/>
                <w:color w:val="000000"/>
                <w:lang w:val="kk-KZ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F61231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F61231">
              <w:rPr>
                <w:bCs/>
                <w:color w:val="000000"/>
              </w:rPr>
              <w:t>18</w:t>
            </w:r>
            <w:r w:rsidR="008B3230" w:rsidRPr="00F61231">
              <w:rPr>
                <w:bCs/>
                <w:color w:val="000000"/>
              </w:rPr>
              <w:t>. ТОО «УПНК-ПВ»</w:t>
            </w:r>
          </w:p>
          <w:p w:rsidR="0016001F" w:rsidRPr="00F61231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F61231">
              <w:rPr>
                <w:bCs/>
                <w:color w:val="000000"/>
              </w:rPr>
              <w:t>№ 02-06-04/734 от 27.06.2022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8B3230">
              <w:rPr>
                <w:bCs/>
                <w:color w:val="000000"/>
              </w:rPr>
              <w:t>. ТОО «СТС-1»</w:t>
            </w:r>
          </w:p>
          <w:p w:rsidR="009E6660" w:rsidRPr="00C575E9" w:rsidRDefault="009E666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9E666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8B3230">
              <w:rPr>
                <w:bCs/>
                <w:color w:val="000000"/>
              </w:rPr>
              <w:t>.ТОО «Альянс Уголь»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8B3230">
              <w:rPr>
                <w:bCs/>
                <w:color w:val="000000"/>
              </w:rPr>
              <w:t>. ТОО «</w:t>
            </w:r>
            <w:proofErr w:type="spellStart"/>
            <w:r w:rsidR="008B3230">
              <w:rPr>
                <w:bCs/>
                <w:color w:val="000000"/>
              </w:rPr>
              <w:t>Транскомир</w:t>
            </w:r>
            <w:proofErr w:type="spellEnd"/>
            <w:r w:rsidR="008B3230">
              <w:rPr>
                <w:bCs/>
                <w:color w:val="000000"/>
              </w:rPr>
              <w:t>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AF4192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AF4192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="008B3230" w:rsidRPr="00066C98">
              <w:rPr>
                <w:bCs/>
                <w:color w:val="000000"/>
                <w:lang w:val="en-US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</w:t>
            </w:r>
            <w:r w:rsidR="008B3230"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="008B3230" w:rsidRPr="00453346">
              <w:rPr>
                <w:bCs/>
                <w:color w:val="000000"/>
                <w:lang w:val="en-US"/>
              </w:rPr>
              <w:t>KazakhmysCoal</w:t>
            </w:r>
            <w:proofErr w:type="spellEnd"/>
            <w:r w:rsidR="008B3230" w:rsidRPr="00066C98">
              <w:rPr>
                <w:bCs/>
                <w:color w:val="000000"/>
                <w:lang w:val="en-US"/>
              </w:rPr>
              <w:t>»</w:t>
            </w:r>
          </w:p>
          <w:p w:rsidR="00EB578E" w:rsidRPr="00066C98" w:rsidRDefault="00EB578E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E" w:rsidRPr="0045058B" w:rsidRDefault="00EB578E" w:rsidP="00B6757F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FD3B93">
            <w:pPr>
              <w:pageBreakBefore/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23</w:t>
            </w:r>
            <w:r w:rsidR="008B3230">
              <w:rPr>
                <w:bCs/>
                <w:color w:val="000000"/>
              </w:rPr>
              <w:t>.</w:t>
            </w:r>
            <w:r w:rsidR="008B3230" w:rsidRPr="008B3230">
              <w:rPr>
                <w:bCs/>
                <w:color w:val="000000"/>
              </w:rPr>
              <w:t>ТОО «</w:t>
            </w:r>
            <w:proofErr w:type="spellStart"/>
            <w:r w:rsidR="008B3230" w:rsidRPr="008B3230">
              <w:rPr>
                <w:bCs/>
                <w:color w:val="000000"/>
              </w:rPr>
              <w:t>KazakhmysEnergy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AD27C4" w:rsidRPr="00C575E9" w:rsidRDefault="00AD27C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D27C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AF4192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</w:t>
            </w:r>
            <w:r w:rsidR="005E0766">
              <w:rPr>
                <w:bCs/>
                <w:color w:val="000000"/>
              </w:rPr>
              <w:t xml:space="preserve">ТОО «ГРЭС </w:t>
            </w:r>
            <w:proofErr w:type="spellStart"/>
            <w:r w:rsidR="005E0766">
              <w:rPr>
                <w:bCs/>
                <w:color w:val="000000"/>
              </w:rPr>
              <w:t>Топар</w:t>
            </w:r>
            <w:proofErr w:type="spellEnd"/>
            <w:r w:rsidR="005E0766">
              <w:rPr>
                <w:bCs/>
                <w:color w:val="000000"/>
              </w:rPr>
              <w:t>»</w:t>
            </w:r>
          </w:p>
          <w:p w:rsidR="005E0766" w:rsidRDefault="005E0766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F1F48">
              <w:rPr>
                <w:bCs/>
                <w:color w:val="000000"/>
              </w:rPr>
              <w:t>.</w:t>
            </w:r>
            <w:r w:rsidR="00FF1F48" w:rsidRPr="00FF1F48">
              <w:rPr>
                <w:bCs/>
                <w:color w:val="000000"/>
              </w:rPr>
              <w:t>ТОО «Караганда Энергоцентр»</w:t>
            </w:r>
          </w:p>
          <w:p w:rsidR="00117DE4" w:rsidRPr="00C575E9" w:rsidRDefault="00117DE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17DE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001F">
              <w:rPr>
                <w:bCs/>
                <w:color w:val="000000"/>
              </w:rPr>
              <w:t>6. ТОО «</w:t>
            </w:r>
            <w:proofErr w:type="spellStart"/>
            <w:r w:rsidR="0016001F">
              <w:rPr>
                <w:bCs/>
                <w:color w:val="000000"/>
                <w:lang w:val="en-US"/>
              </w:rPr>
              <w:t>EcoExpert</w:t>
            </w:r>
            <w:proofErr w:type="spellEnd"/>
            <w:r w:rsidR="00FF1F48">
              <w:rPr>
                <w:bCs/>
                <w:color w:val="000000"/>
              </w:rPr>
              <w:t>»</w:t>
            </w:r>
          </w:p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16001F" w:rsidRPr="00C575E9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Default="0016001F" w:rsidP="0000681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D47DCB">
              <w:rPr>
                <w:bCs/>
              </w:rPr>
              <w:t>. ТОО «</w:t>
            </w:r>
            <w:proofErr w:type="spellStart"/>
            <w:r w:rsidR="00D47DCB">
              <w:rPr>
                <w:bCs/>
                <w:lang w:val="en-US"/>
              </w:rPr>
              <w:t>AsiaFerroAlloys</w:t>
            </w:r>
            <w:proofErr w:type="spellEnd"/>
            <w:r w:rsidR="00D47DCB">
              <w:rPr>
                <w:bCs/>
              </w:rPr>
              <w:t>»</w:t>
            </w:r>
          </w:p>
          <w:p w:rsidR="00D47DCB" w:rsidRDefault="00D47DCB" w:rsidP="0000681B">
            <w:pPr>
              <w:ind w:firstLine="567"/>
              <w:jc w:val="center"/>
            </w:pPr>
            <w:r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</w:pPr>
            <w:r>
              <w:t xml:space="preserve">28. </w:t>
            </w:r>
            <w:r w:rsidR="00752D7D">
              <w:t>ТОО «К</w:t>
            </w:r>
            <w:r w:rsidR="00752D7D">
              <w:rPr>
                <w:lang w:val="kk-KZ"/>
              </w:rPr>
              <w:t>ұлан комир</w:t>
            </w:r>
            <w:r w:rsidR="00752D7D">
              <w:t>»</w:t>
            </w:r>
          </w:p>
          <w:p w:rsidR="00752D7D" w:rsidRPr="00752D7D" w:rsidRDefault="00752D7D" w:rsidP="0000681B">
            <w:pPr>
              <w:ind w:firstLine="567"/>
              <w:jc w:val="center"/>
            </w:pPr>
            <w:r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C575E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AF4192" w:rsidP="0000681B">
            <w:pPr>
              <w:ind w:firstLine="567"/>
              <w:jc w:val="center"/>
            </w:pPr>
            <w:r>
              <w:t xml:space="preserve">29. </w:t>
            </w:r>
            <w:r w:rsidR="00001340">
              <w:t>ТОО «Эдельвейс+»</w:t>
            </w:r>
          </w:p>
          <w:p w:rsidR="00001340" w:rsidRDefault="00001340" w:rsidP="0000681B">
            <w:pPr>
              <w:ind w:firstLine="567"/>
              <w:jc w:val="center"/>
            </w:pPr>
            <w:r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Pr="00C575E9" w:rsidRDefault="0000134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CC663A" w:rsidRDefault="005B1B70" w:rsidP="0000681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5B1B70" w:rsidRPr="00C575E9" w:rsidRDefault="005B1B7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30</w:t>
            </w:r>
            <w:r w:rsidR="005B1B70">
              <w:t>. ТК 80 «Энергосбережение, повышение энергоэффективности в энергетике и теплотехнике»</w:t>
            </w:r>
          </w:p>
          <w:p w:rsidR="00E13B60" w:rsidRPr="00FF1F48" w:rsidRDefault="00E13B60" w:rsidP="0000681B">
            <w:pPr>
              <w:ind w:firstLine="567"/>
              <w:jc w:val="center"/>
            </w:pPr>
            <w:r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E13B60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D3673F" w:rsidRDefault="005B1B70" w:rsidP="0000681B">
            <w:pPr>
              <w:ind w:firstLine="567"/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31</w:t>
            </w:r>
            <w:r w:rsidR="005B1B70">
              <w:t>.АО «Национальный центр экспертизы и сертификации (</w:t>
            </w:r>
            <w:proofErr w:type="spellStart"/>
            <w:r w:rsidR="005B1B70">
              <w:t>НаЦЕкС</w:t>
            </w:r>
            <w:proofErr w:type="spellEnd"/>
            <w:r w:rsidR="005B1B70">
              <w:t xml:space="preserve">) </w:t>
            </w:r>
          </w:p>
          <w:p w:rsidR="00B638E4" w:rsidRDefault="00B638E4" w:rsidP="0000681B">
            <w:pPr>
              <w:ind w:firstLine="567"/>
              <w:jc w:val="center"/>
            </w:pPr>
            <w:r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B638E4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32</w:t>
            </w:r>
            <w:r w:rsidR="005B1B70">
              <w:t>. ТОО «Национальный центр аккредитации (НЦА)</w:t>
            </w:r>
          </w:p>
          <w:p w:rsidR="007F4481" w:rsidRDefault="007F4481" w:rsidP="0000681B">
            <w:pPr>
              <w:ind w:firstLine="567"/>
              <w:jc w:val="center"/>
            </w:pPr>
            <w:r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913FC2">
        <w:trPr>
          <w:trHeight w:val="70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FD3B93" w:rsidRDefault="005B1B70" w:rsidP="00FD3B93">
            <w:pPr>
              <w:jc w:val="center"/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Default="00913FC2" w:rsidP="00913FC2"/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81" w:rsidRPr="00FD3B93" w:rsidRDefault="004301B2" w:rsidP="004301B2">
            <w:pPr>
              <w:ind w:left="487" w:firstLine="67"/>
              <w:jc w:val="both"/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B6757F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  <w:bottom w:val="nil"/>
            </w:tcBorders>
          </w:tcPr>
          <w:p w:rsidR="005B1B70" w:rsidRDefault="005B1B70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13FC2" w:rsidRPr="00C575E9" w:rsidTr="00913FC2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Default="00913FC2" w:rsidP="00B6757F">
            <w:pPr>
              <w:ind w:firstLine="567"/>
              <w:jc w:val="center"/>
            </w:pPr>
            <w:r>
              <w:t>33. АО «</w:t>
            </w:r>
            <w:proofErr w:type="spellStart"/>
            <w:r>
              <w:t>Шубарколь</w:t>
            </w:r>
            <w:proofErr w:type="spellEnd"/>
            <w:r>
              <w:t xml:space="preserve"> </w:t>
            </w:r>
            <w:proofErr w:type="spellStart"/>
            <w:r>
              <w:t>Комир</w:t>
            </w:r>
            <w:proofErr w:type="spellEnd"/>
            <w:r>
              <w:t>»</w:t>
            </w:r>
          </w:p>
          <w:p w:rsidR="00913FC2" w:rsidRDefault="00913FC2" w:rsidP="00B6757F">
            <w:pPr>
              <w:ind w:firstLine="567"/>
              <w:jc w:val="center"/>
            </w:pPr>
            <w:r>
              <w:t>№01.4-2556 от 13.07.2022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13FC2" w:rsidRDefault="00913FC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913FC2" w:rsidRPr="00CC663A" w:rsidRDefault="00913FC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13FC2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Pr="00FD3B93" w:rsidRDefault="00913FC2" w:rsidP="00FD3B93">
            <w:pPr>
              <w:jc w:val="center"/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Default="00913FC2" w:rsidP="00913FC2"/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Default="00913FC2" w:rsidP="004301B2">
            <w:pPr>
              <w:ind w:left="487" w:firstLine="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C2" w:rsidRDefault="00913FC2" w:rsidP="00B6757F">
            <w:pPr>
              <w:ind w:firstLine="567"/>
              <w:jc w:val="center"/>
            </w:pPr>
          </w:p>
        </w:tc>
        <w:tc>
          <w:tcPr>
            <w:tcW w:w="799" w:type="pct"/>
            <w:tcBorders>
              <w:top w:val="nil"/>
            </w:tcBorders>
          </w:tcPr>
          <w:p w:rsidR="00913FC2" w:rsidRDefault="00913FC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913FC2" w:rsidRPr="00CC663A" w:rsidRDefault="00913FC2" w:rsidP="007F4481">
            <w:pPr>
              <w:ind w:left="72" w:firstLine="567"/>
              <w:jc w:val="center"/>
              <w:rPr>
                <w:b/>
              </w:rPr>
            </w:pPr>
          </w:p>
        </w:tc>
      </w:tr>
    </w:tbl>
    <w:p w:rsidR="006B1E56" w:rsidRDefault="006B1E56" w:rsidP="007F4481">
      <w:pPr>
        <w:ind w:firstLine="567"/>
      </w:pPr>
    </w:p>
    <w:p w:rsidR="00482427" w:rsidRDefault="00482427" w:rsidP="006B1E56">
      <w:pPr>
        <w:ind w:firstLine="567"/>
        <w:rPr>
          <w:i/>
          <w:iCs/>
          <w:color w:val="000000"/>
        </w:rPr>
      </w:pP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 xml:space="preserve">Общее количество отзывов: </w:t>
      </w:r>
      <w:r w:rsidR="001263E4" w:rsidRPr="008A4090">
        <w:rPr>
          <w:i/>
          <w:iCs/>
          <w:color w:val="000000"/>
        </w:rPr>
        <w:t>3</w:t>
      </w:r>
      <w:r w:rsidR="00913FC2">
        <w:rPr>
          <w:i/>
          <w:iCs/>
          <w:color w:val="000000"/>
        </w:rPr>
        <w:t>3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из них: без замечаний и предложений:</w:t>
      </w:r>
      <w:r w:rsidR="00FD3B93" w:rsidRPr="008A4090">
        <w:rPr>
          <w:i/>
          <w:iCs/>
          <w:color w:val="000000"/>
        </w:rPr>
        <w:t xml:space="preserve"> </w:t>
      </w:r>
      <w:r w:rsidR="004301B2">
        <w:rPr>
          <w:i/>
          <w:iCs/>
          <w:color w:val="000000"/>
        </w:rPr>
        <w:t>3</w:t>
      </w:r>
      <w:r w:rsidR="00913FC2">
        <w:rPr>
          <w:i/>
          <w:iCs/>
          <w:color w:val="000000"/>
        </w:rPr>
        <w:t>2</w:t>
      </w:r>
      <w:bookmarkStart w:id="0" w:name="_GoBack"/>
      <w:bookmarkEnd w:id="0"/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с замечаниями и предложениями:</w:t>
      </w:r>
      <w:r w:rsidR="00FD3B93" w:rsidRPr="008A4090">
        <w:rPr>
          <w:i/>
          <w:iCs/>
          <w:color w:val="000000"/>
        </w:rPr>
        <w:t xml:space="preserve"> </w:t>
      </w:r>
      <w:r w:rsidR="004301B2">
        <w:rPr>
          <w:i/>
          <w:iCs/>
          <w:color w:val="000000"/>
        </w:rPr>
        <w:t>1</w:t>
      </w:r>
    </w:p>
    <w:p w:rsidR="00482427" w:rsidRPr="008A4090" w:rsidRDefault="00482427" w:rsidP="006B1E56">
      <w:pPr>
        <w:ind w:firstLine="567"/>
        <w:rPr>
          <w:i/>
          <w:iCs/>
          <w:color w:val="000000"/>
        </w:rPr>
      </w:pPr>
    </w:p>
    <w:p w:rsidR="00482427" w:rsidRPr="008A4090" w:rsidRDefault="00482427" w:rsidP="006B1E56">
      <w:pPr>
        <w:ind w:firstLine="567"/>
        <w:rPr>
          <w:i/>
          <w:iCs/>
          <w:color w:val="000000"/>
        </w:rPr>
      </w:pP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Общее количество замечаний:</w:t>
      </w:r>
      <w:r w:rsidR="001263E4" w:rsidRPr="008A4090">
        <w:rPr>
          <w:i/>
          <w:iCs/>
          <w:color w:val="000000"/>
        </w:rPr>
        <w:t xml:space="preserve"> </w:t>
      </w:r>
      <w:r w:rsidR="004301B2">
        <w:rPr>
          <w:i/>
          <w:iCs/>
          <w:color w:val="000000"/>
        </w:rPr>
        <w:t>1</w:t>
      </w:r>
    </w:p>
    <w:p w:rsidR="006B1E56" w:rsidRPr="008A4090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 xml:space="preserve">из них: принято: </w:t>
      </w:r>
      <w:r w:rsidR="004301B2">
        <w:rPr>
          <w:i/>
          <w:iCs/>
          <w:color w:val="000000"/>
        </w:rPr>
        <w:t>1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A4090">
        <w:rPr>
          <w:i/>
          <w:iCs/>
          <w:color w:val="000000"/>
        </w:rPr>
        <w:t>не принято:</w:t>
      </w:r>
      <w:r w:rsidR="001263E4" w:rsidRPr="008A4090">
        <w:rPr>
          <w:i/>
          <w:iCs/>
          <w:color w:val="000000"/>
        </w:rPr>
        <w:t>0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2905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7B" w:rsidRDefault="00A1797B" w:rsidP="00F61231">
      <w:r>
        <w:separator/>
      </w:r>
    </w:p>
  </w:endnote>
  <w:endnote w:type="continuationSeparator" w:id="0">
    <w:p w:rsidR="00A1797B" w:rsidRDefault="00A1797B" w:rsidP="00F6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7B" w:rsidRDefault="00A1797B" w:rsidP="00F61231">
      <w:r>
        <w:separator/>
      </w:r>
    </w:p>
  </w:footnote>
  <w:footnote w:type="continuationSeparator" w:id="0">
    <w:p w:rsidR="00A1797B" w:rsidRDefault="00A1797B" w:rsidP="00F6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0F2C22"/>
    <w:rsid w:val="00117DE4"/>
    <w:rsid w:val="00120A8A"/>
    <w:rsid w:val="00120E21"/>
    <w:rsid w:val="00124D62"/>
    <w:rsid w:val="001263E4"/>
    <w:rsid w:val="0016001F"/>
    <w:rsid w:val="001B75AE"/>
    <w:rsid w:val="001E3437"/>
    <w:rsid w:val="001F776D"/>
    <w:rsid w:val="002004A0"/>
    <w:rsid w:val="00272234"/>
    <w:rsid w:val="0028354F"/>
    <w:rsid w:val="002905A3"/>
    <w:rsid w:val="0029395F"/>
    <w:rsid w:val="002A155A"/>
    <w:rsid w:val="002A3C58"/>
    <w:rsid w:val="002A47BB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4281"/>
    <w:rsid w:val="003B58C0"/>
    <w:rsid w:val="003E068B"/>
    <w:rsid w:val="003E1A8C"/>
    <w:rsid w:val="003F7997"/>
    <w:rsid w:val="00421B69"/>
    <w:rsid w:val="004301B2"/>
    <w:rsid w:val="00434E72"/>
    <w:rsid w:val="00437626"/>
    <w:rsid w:val="00441BDC"/>
    <w:rsid w:val="0045058B"/>
    <w:rsid w:val="00453346"/>
    <w:rsid w:val="004710C5"/>
    <w:rsid w:val="00482427"/>
    <w:rsid w:val="004A29C3"/>
    <w:rsid w:val="004A5956"/>
    <w:rsid w:val="004A5D53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42270"/>
    <w:rsid w:val="0066167D"/>
    <w:rsid w:val="006B1E56"/>
    <w:rsid w:val="006D35CC"/>
    <w:rsid w:val="006E5198"/>
    <w:rsid w:val="00716736"/>
    <w:rsid w:val="00736936"/>
    <w:rsid w:val="00745CC2"/>
    <w:rsid w:val="00752D7D"/>
    <w:rsid w:val="00765CD2"/>
    <w:rsid w:val="00766E89"/>
    <w:rsid w:val="00783F00"/>
    <w:rsid w:val="00795180"/>
    <w:rsid w:val="007B6FAE"/>
    <w:rsid w:val="007E31A6"/>
    <w:rsid w:val="007F4481"/>
    <w:rsid w:val="0081481F"/>
    <w:rsid w:val="008524D2"/>
    <w:rsid w:val="00852846"/>
    <w:rsid w:val="00876CDA"/>
    <w:rsid w:val="00877F56"/>
    <w:rsid w:val="00891A31"/>
    <w:rsid w:val="008A4090"/>
    <w:rsid w:val="008B3230"/>
    <w:rsid w:val="008B6FCE"/>
    <w:rsid w:val="008F1BD9"/>
    <w:rsid w:val="00913FC2"/>
    <w:rsid w:val="0091672C"/>
    <w:rsid w:val="00951F57"/>
    <w:rsid w:val="00992185"/>
    <w:rsid w:val="00995BD5"/>
    <w:rsid w:val="009B1A12"/>
    <w:rsid w:val="009B39F4"/>
    <w:rsid w:val="009E5F41"/>
    <w:rsid w:val="009E6660"/>
    <w:rsid w:val="00A1797B"/>
    <w:rsid w:val="00A20322"/>
    <w:rsid w:val="00A31F83"/>
    <w:rsid w:val="00A53E07"/>
    <w:rsid w:val="00A67934"/>
    <w:rsid w:val="00AC7EFF"/>
    <w:rsid w:val="00AD27C4"/>
    <w:rsid w:val="00AF4192"/>
    <w:rsid w:val="00B131EE"/>
    <w:rsid w:val="00B15432"/>
    <w:rsid w:val="00B4020E"/>
    <w:rsid w:val="00B57707"/>
    <w:rsid w:val="00B638E4"/>
    <w:rsid w:val="00B6757F"/>
    <w:rsid w:val="00BC2DC5"/>
    <w:rsid w:val="00BD354E"/>
    <w:rsid w:val="00C059F6"/>
    <w:rsid w:val="00C07A31"/>
    <w:rsid w:val="00C10CFD"/>
    <w:rsid w:val="00C233E8"/>
    <w:rsid w:val="00C7200B"/>
    <w:rsid w:val="00CC663A"/>
    <w:rsid w:val="00CF2D22"/>
    <w:rsid w:val="00D04134"/>
    <w:rsid w:val="00D364D4"/>
    <w:rsid w:val="00D3673F"/>
    <w:rsid w:val="00D47DCB"/>
    <w:rsid w:val="00D86AD7"/>
    <w:rsid w:val="00D939A0"/>
    <w:rsid w:val="00DA2AF5"/>
    <w:rsid w:val="00E13B60"/>
    <w:rsid w:val="00E22187"/>
    <w:rsid w:val="00E50594"/>
    <w:rsid w:val="00E61C60"/>
    <w:rsid w:val="00E63392"/>
    <w:rsid w:val="00E8684D"/>
    <w:rsid w:val="00E974CB"/>
    <w:rsid w:val="00EA67D9"/>
    <w:rsid w:val="00EB2C98"/>
    <w:rsid w:val="00EB578E"/>
    <w:rsid w:val="00ED72DF"/>
    <w:rsid w:val="00F61231"/>
    <w:rsid w:val="00F6281F"/>
    <w:rsid w:val="00FB119C"/>
    <w:rsid w:val="00FD3B93"/>
    <w:rsid w:val="00FF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193"/>
  <w15:docId w15:val="{CEE7B59A-E1D6-41C3-BA65-D02D0F17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612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12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612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123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09B5-23B4-4218-8C5D-699BB9A6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2022-03-28T10:20:00Z</dcterms:created>
  <dcterms:modified xsi:type="dcterms:W3CDTF">2022-07-22T08:30:00Z</dcterms:modified>
</cp:coreProperties>
</file>