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E8" w:rsidRPr="008A4B93" w:rsidRDefault="009D77E8" w:rsidP="009D77E8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9D77E8" w:rsidRDefault="009D77E8" w:rsidP="009D77E8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 xml:space="preserve">национального </w:t>
      </w:r>
      <w:r w:rsidRPr="00C345B7">
        <w:rPr>
          <w:b/>
          <w:bCs/>
        </w:rPr>
        <w:t>стандарта</w:t>
      </w:r>
      <w:r w:rsidRPr="008A4B93">
        <w:rPr>
          <w:b/>
          <w:bCs/>
        </w:rPr>
        <w:t xml:space="preserve"> </w:t>
      </w:r>
      <w:r w:rsidRPr="00C345B7">
        <w:rPr>
          <w:b/>
          <w:bCs/>
        </w:rPr>
        <w:t xml:space="preserve">СТ РК </w:t>
      </w:r>
      <w:r w:rsidR="00C345B7" w:rsidRPr="00C345B7">
        <w:rPr>
          <w:b/>
          <w:bCs/>
        </w:rPr>
        <w:t>IEC/TR 62660-4 «Аккумуляторы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</w:t>
      </w:r>
      <w:r w:rsidRPr="00C345B7">
        <w:rPr>
          <w:b/>
          <w:bCs/>
        </w:rPr>
        <w:t>»</w:t>
      </w:r>
    </w:p>
    <w:p w:rsidR="00F43B92" w:rsidRDefault="00F43B92" w:rsidP="009D77E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53"/>
        <w:gridCol w:w="9306"/>
        <w:gridCol w:w="2369"/>
      </w:tblGrid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F43B92" w:rsidRPr="008A4B93" w:rsidRDefault="00F43B92" w:rsidP="008B1EEC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43B92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672BC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1" w:rsidRPr="004104B9" w:rsidRDefault="00672BC1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C1" w:rsidRPr="004104B9" w:rsidRDefault="00672BC1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C1" w:rsidRPr="004104B9" w:rsidRDefault="00672BC1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672BC1" w:rsidRPr="004104B9" w:rsidRDefault="00672BC1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C1" w:rsidRPr="00AE0075" w:rsidRDefault="00672BC1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672BC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1" w:rsidRPr="004104B9" w:rsidRDefault="00672BC1" w:rsidP="00672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C1" w:rsidRPr="004104B9" w:rsidRDefault="00672BC1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1" w:rsidRPr="004104B9" w:rsidRDefault="00672BC1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1" w:rsidRPr="00AE0075" w:rsidRDefault="00672BC1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5E7F4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Pr="008A4B93" w:rsidRDefault="005E7F42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42" w:rsidRPr="008A4B93" w:rsidRDefault="005E7F42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Default="005E7F42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5E7F42" w:rsidRPr="00E93372" w:rsidRDefault="005E7F42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Pr="008A4B93" w:rsidRDefault="005E7F42" w:rsidP="002379EA">
            <w:pPr>
              <w:jc w:val="center"/>
              <w:rPr>
                <w:lang w:val="ru-RU"/>
              </w:rPr>
            </w:pPr>
          </w:p>
        </w:tc>
      </w:tr>
      <w:tr w:rsidR="005E7F4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Pr="00E93372" w:rsidRDefault="005E7F42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42" w:rsidRPr="008A4B93" w:rsidRDefault="005E7F42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Pr="008A4B93" w:rsidRDefault="005E7F42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42" w:rsidRPr="008A4B93" w:rsidRDefault="005E7F42" w:rsidP="002379EA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E5739A" w:rsidRDefault="00F43B92" w:rsidP="008B1E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F43B92" w:rsidRPr="00057058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D20F1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3B51EE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51EE" w:rsidRPr="008A4B93" w:rsidRDefault="003B51EE" w:rsidP="008B1EE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3B51EE" w:rsidRPr="008A4B93" w:rsidTr="003B51EE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Default="003B51EE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B51EE" w:rsidRPr="00083249" w:rsidRDefault="003B51EE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3B51EE" w:rsidRPr="008A4B93" w:rsidTr="003B51EE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3B51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EE" w:rsidRPr="00083249" w:rsidRDefault="003B51EE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F43B92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F43B92" w:rsidRPr="006D439B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</w:t>
            </w:r>
            <w:r w:rsidR="00EC00E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вагонов (контейнеров)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3F1AFD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Pr="00A70DCA" w:rsidRDefault="003F1AFD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FD" w:rsidRDefault="003F1AFD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Pr="00A70DCA" w:rsidRDefault="003F1AFD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F1AFD" w:rsidRPr="00A70DCA" w:rsidRDefault="003F1AFD" w:rsidP="00320D0B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 xml:space="preserve">№1-21/09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Pr="008A4B93" w:rsidRDefault="003F1AFD" w:rsidP="00320D0B">
            <w:pPr>
              <w:jc w:val="center"/>
              <w:rPr>
                <w:lang w:val="ru-RU"/>
              </w:rPr>
            </w:pPr>
          </w:p>
        </w:tc>
      </w:tr>
      <w:tr w:rsidR="003F1AFD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Pr="008A4B93" w:rsidRDefault="003F1AFD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FD" w:rsidRDefault="003F1AFD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Default="003F1AFD" w:rsidP="00320D0B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FD" w:rsidRPr="008A4B93" w:rsidRDefault="003F1AFD" w:rsidP="00320D0B">
            <w:pPr>
              <w:jc w:val="center"/>
              <w:rPr>
                <w:lang w:val="ru-RU"/>
              </w:rPr>
            </w:pPr>
          </w:p>
        </w:tc>
      </w:tr>
      <w:tr w:rsidR="00CB7143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B95DB3" w:rsidRDefault="00CB7143" w:rsidP="008D6EA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3" w:rsidRDefault="00CB7143" w:rsidP="008D6E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B95DB3" w:rsidRDefault="00CB7143" w:rsidP="008D6E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CB7143" w:rsidRPr="00B95DB3" w:rsidRDefault="00CB7143" w:rsidP="008D6EA8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8A4B93" w:rsidRDefault="00CB7143" w:rsidP="008D6EA8">
            <w:pPr>
              <w:jc w:val="center"/>
              <w:rPr>
                <w:lang w:val="ru-RU"/>
              </w:rPr>
            </w:pPr>
          </w:p>
        </w:tc>
      </w:tr>
      <w:tr w:rsidR="00CB7143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8A4B93" w:rsidRDefault="00CB7143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3" w:rsidRDefault="00CB7143" w:rsidP="008D6E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8A4B93" w:rsidRDefault="00CB7143" w:rsidP="008D6E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3" w:rsidRPr="008A4B93" w:rsidRDefault="00CB7143" w:rsidP="008D6EA8">
            <w:pPr>
              <w:jc w:val="center"/>
              <w:rPr>
                <w:lang w:val="ru-RU"/>
              </w:rPr>
            </w:pPr>
          </w:p>
        </w:tc>
      </w:tr>
      <w:tr w:rsidR="00FC3314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4465F0" w:rsidRDefault="00FC3314" w:rsidP="00AD4B1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14" w:rsidRDefault="00FC3314" w:rsidP="00AD4B1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4465F0" w:rsidRDefault="00FC3314" w:rsidP="00AD4B1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FC3314" w:rsidRPr="004465F0" w:rsidRDefault="00FC3314" w:rsidP="00AD4B17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8A4B93" w:rsidRDefault="00FC3314" w:rsidP="00AD4B17">
            <w:pPr>
              <w:jc w:val="center"/>
              <w:rPr>
                <w:lang w:val="ru-RU"/>
              </w:rPr>
            </w:pPr>
          </w:p>
        </w:tc>
      </w:tr>
      <w:tr w:rsidR="00FC3314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8A4B93" w:rsidRDefault="00FC3314" w:rsidP="00AD4B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14" w:rsidRDefault="00FC3314" w:rsidP="00AD4B1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8A4B93" w:rsidRDefault="00FC3314" w:rsidP="00AD4B1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14" w:rsidRPr="008A4B93" w:rsidRDefault="00FC3314" w:rsidP="00AD4B17">
            <w:pPr>
              <w:jc w:val="center"/>
              <w:rPr>
                <w:lang w:val="ru-RU"/>
              </w:rPr>
            </w:pPr>
          </w:p>
        </w:tc>
      </w:tr>
      <w:tr w:rsidR="00F43B92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EC00E1" w:rsidRPr="00EC00E1" w:rsidRDefault="00EC00E1" w:rsidP="00EC00E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6E2FCA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4C303B" w:rsidRDefault="006E2FCA" w:rsidP="00A305A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4C303B" w:rsidRDefault="006E2FCA" w:rsidP="00A305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6E2FCA" w:rsidRPr="004C303B" w:rsidRDefault="006E2FCA" w:rsidP="00A305A0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jc w:val="center"/>
              <w:rPr>
                <w:lang w:val="ru-RU"/>
              </w:rPr>
            </w:pPr>
          </w:p>
        </w:tc>
      </w:tr>
      <w:tr w:rsidR="006E2FCA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CA" w:rsidRPr="008A4B93" w:rsidRDefault="006E2FCA" w:rsidP="00A305A0">
            <w:pPr>
              <w:jc w:val="center"/>
              <w:rPr>
                <w:lang w:val="ru-RU"/>
              </w:rPr>
            </w:pPr>
          </w:p>
        </w:tc>
      </w:tr>
      <w:tr w:rsidR="00F43B92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F43B92" w:rsidRPr="008A4B93" w:rsidRDefault="00F43B92" w:rsidP="008B1EE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24A23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C24A23" w:rsidRDefault="00F43B92" w:rsidP="008B1EEC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24A2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9955C0" w:rsidRDefault="00F43B92" w:rsidP="008B1EEC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560782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8B1EEC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9955C0" w:rsidRDefault="00F43B92" w:rsidP="008B1EEC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F43B92" w:rsidRPr="00560782" w:rsidRDefault="00F43B92" w:rsidP="008B1EEC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 xml:space="preserve">№12/0401-1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D20F1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F43B92" w:rsidRPr="00C24A23" w:rsidRDefault="00F43B92" w:rsidP="008B1EEC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D20F1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837C0" w:rsidRDefault="00F43B92" w:rsidP="008B1E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902505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F43B92" w:rsidRPr="00902505" w:rsidRDefault="00F43B92" w:rsidP="008B1EEC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837C0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457B8C" w:rsidRDefault="00F43B92" w:rsidP="008B1EEC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457B8C" w:rsidRDefault="00F43B92" w:rsidP="00EC00E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D20F1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FF7E5E" w:rsidRDefault="00F43B92" w:rsidP="008B1EEC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8B1EEC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F43B92" w:rsidRPr="00FF7E5E" w:rsidRDefault="00F43B92" w:rsidP="008B1EEC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FF7E5E" w:rsidRDefault="00F43B92" w:rsidP="008B1EEC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8B1EE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507DE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F43B92" w:rsidRPr="00B8244C" w:rsidRDefault="00F43B92" w:rsidP="008B1EEC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60782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5E7B7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F1715C" w:rsidRDefault="005E7B70" w:rsidP="00316C1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8A4B93" w:rsidRDefault="005E7B70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5E7B70" w:rsidRDefault="005E7B70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E7B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5E7B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5E7B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E7B70" w:rsidRPr="00F1715C" w:rsidRDefault="005E7B70" w:rsidP="00316C15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8A4B93" w:rsidRDefault="005E7B70" w:rsidP="00316C15">
            <w:pPr>
              <w:jc w:val="center"/>
              <w:rPr>
                <w:lang w:val="ru-RU"/>
              </w:rPr>
            </w:pPr>
          </w:p>
        </w:tc>
      </w:tr>
      <w:tr w:rsidR="005E7B7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AD20F1" w:rsidRDefault="005E7B70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8A4B93" w:rsidRDefault="005E7B70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8A4B93" w:rsidRDefault="005E7B70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0" w:rsidRPr="008A4B93" w:rsidRDefault="005E7B70" w:rsidP="00316C15">
            <w:pPr>
              <w:jc w:val="center"/>
              <w:rPr>
                <w:lang w:val="ru-RU"/>
              </w:rPr>
            </w:pPr>
          </w:p>
        </w:tc>
      </w:tr>
      <w:tr w:rsidR="00C3515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3B770B" w:rsidRDefault="00C3515F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8A4B93" w:rsidRDefault="00C3515F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3B770B" w:rsidRDefault="00C3515F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3515F" w:rsidRPr="008A4B93" w:rsidRDefault="00C3515F" w:rsidP="00320D0B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8A4B93" w:rsidRDefault="00C3515F" w:rsidP="00320D0B">
            <w:pPr>
              <w:jc w:val="center"/>
              <w:rPr>
                <w:lang w:val="ru-RU"/>
              </w:rPr>
            </w:pPr>
          </w:p>
        </w:tc>
      </w:tr>
      <w:tr w:rsidR="00C3515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F837C0" w:rsidRDefault="00C3515F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8A4B93" w:rsidRDefault="00C3515F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8A4B93" w:rsidRDefault="00C3515F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5F" w:rsidRPr="008A4B93" w:rsidRDefault="00C3515F" w:rsidP="00320D0B">
            <w:pPr>
              <w:jc w:val="center"/>
              <w:rPr>
                <w:lang w:val="ru-RU"/>
              </w:rPr>
            </w:pPr>
          </w:p>
        </w:tc>
      </w:tr>
      <w:tr w:rsidR="00A24646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201AC8" w:rsidRDefault="00A24646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8A4B93" w:rsidRDefault="00A24646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Default="00A24646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24646" w:rsidRPr="00201AC8" w:rsidRDefault="00A24646" w:rsidP="00320D0B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 xml:space="preserve">№723-н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8A4B93" w:rsidRDefault="00A24646" w:rsidP="00320D0B">
            <w:pPr>
              <w:jc w:val="center"/>
              <w:rPr>
                <w:lang w:val="ru-RU"/>
              </w:rPr>
            </w:pPr>
          </w:p>
        </w:tc>
      </w:tr>
      <w:tr w:rsidR="00A24646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F837C0" w:rsidRDefault="00A24646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8A4B93" w:rsidRDefault="00A24646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8A4B93" w:rsidRDefault="00A24646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46" w:rsidRPr="008A4B93" w:rsidRDefault="00A24646" w:rsidP="00320D0B">
            <w:pPr>
              <w:jc w:val="center"/>
              <w:rPr>
                <w:lang w:val="ru-RU"/>
              </w:rPr>
            </w:pPr>
          </w:p>
        </w:tc>
      </w:tr>
      <w:tr w:rsidR="009006B9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952B2A" w:rsidRDefault="009006B9" w:rsidP="00BE12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9006B9" w:rsidRPr="008A4B93" w:rsidRDefault="009006B9" w:rsidP="00BE128D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jc w:val="center"/>
              <w:rPr>
                <w:lang w:val="ru-RU"/>
              </w:rPr>
            </w:pPr>
          </w:p>
        </w:tc>
      </w:tr>
      <w:tr w:rsidR="009006B9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9166A9" w:rsidRDefault="009006B9" w:rsidP="00BE128D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9" w:rsidRPr="008A4B93" w:rsidRDefault="009006B9" w:rsidP="00BE128D">
            <w:pPr>
              <w:jc w:val="center"/>
              <w:rPr>
                <w:lang w:val="ru-RU"/>
              </w:rPr>
            </w:pPr>
          </w:p>
        </w:tc>
      </w:tr>
      <w:tr w:rsidR="00A33545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2651A5" w:rsidRDefault="00A33545" w:rsidP="006D3A15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A4B93" w:rsidRDefault="00A33545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2651A5" w:rsidRDefault="00A33545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A33545" w:rsidRPr="002651A5" w:rsidRDefault="00A33545" w:rsidP="006D3A15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A4B93" w:rsidRDefault="00A33545" w:rsidP="006D3A15">
            <w:pPr>
              <w:jc w:val="center"/>
              <w:rPr>
                <w:lang w:val="ru-RU"/>
              </w:rPr>
            </w:pPr>
          </w:p>
        </w:tc>
      </w:tr>
      <w:tr w:rsidR="00A33545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F837C0" w:rsidRDefault="00A33545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A4B93" w:rsidRDefault="00A33545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A4B93" w:rsidRDefault="00A33545" w:rsidP="006D3A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A4B93" w:rsidRDefault="00A33545" w:rsidP="006D3A15">
            <w:pPr>
              <w:jc w:val="center"/>
              <w:rPr>
                <w:lang w:val="ru-RU"/>
              </w:rPr>
            </w:pPr>
          </w:p>
        </w:tc>
      </w:tr>
      <w:tr w:rsidR="00905D5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AC6AD8" w:rsidRDefault="00905D5F" w:rsidP="00A305A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8A4B93" w:rsidRDefault="00905D5F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AC6AD8" w:rsidRDefault="00905D5F" w:rsidP="00A305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905D5F" w:rsidRPr="00AC6AD8" w:rsidRDefault="00905D5F" w:rsidP="00A305A0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8A4B93" w:rsidRDefault="00905D5F" w:rsidP="00A305A0">
            <w:pPr>
              <w:jc w:val="center"/>
              <w:rPr>
                <w:lang w:val="ru-RU"/>
              </w:rPr>
            </w:pPr>
          </w:p>
        </w:tc>
      </w:tr>
      <w:tr w:rsidR="00905D5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F837C0" w:rsidRDefault="00905D5F" w:rsidP="00A305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8A4B93" w:rsidRDefault="00905D5F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8A4B93" w:rsidRDefault="00905D5F" w:rsidP="00A305A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F" w:rsidRPr="008A4B93" w:rsidRDefault="00905D5F" w:rsidP="00A305A0">
            <w:pPr>
              <w:jc w:val="center"/>
              <w:rPr>
                <w:lang w:val="ru-RU"/>
              </w:rPr>
            </w:pPr>
          </w:p>
        </w:tc>
      </w:tr>
      <w:tr w:rsidR="00F43B92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3B51EE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8A4B93" w:rsidRDefault="003B51EE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8A4B93" w:rsidRDefault="003B51EE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Default="003B51EE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3B51EE" w:rsidRPr="00083249" w:rsidRDefault="003B51EE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8A4B93" w:rsidRDefault="003B51EE" w:rsidP="006D4D37">
            <w:pPr>
              <w:jc w:val="center"/>
              <w:rPr>
                <w:lang w:val="ru-RU"/>
              </w:rPr>
            </w:pPr>
          </w:p>
        </w:tc>
      </w:tr>
      <w:tr w:rsidR="003B51EE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E26CBD" w:rsidRDefault="003B51EE" w:rsidP="003B51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8A4B93" w:rsidRDefault="003B51EE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6D439B" w:rsidRDefault="003B51EE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E" w:rsidRPr="008A4B93" w:rsidRDefault="003B51EE" w:rsidP="006D4D37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Default="00F43B92" w:rsidP="00EC00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F43B92" w:rsidRPr="00550426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6D439B" w:rsidRDefault="00F43B92" w:rsidP="008B1EEC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6D439B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F43B92" w:rsidRPr="006D439B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22083E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5460A4" w:rsidRDefault="00F43B92" w:rsidP="008B1EEC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57E99" w:rsidRDefault="00F43B92" w:rsidP="008B1E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6D439B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F43B92" w:rsidRPr="006D439B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D20F1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C53F76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9166A9" w:rsidRDefault="00C53F76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C90F8C" w:rsidRDefault="00C53F7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672DF1" w:rsidRDefault="00C53F76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C53F76" w:rsidRPr="008A4B93" w:rsidRDefault="00C53F76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8A4B93" w:rsidRDefault="00C53F76" w:rsidP="00320D0B">
            <w:pPr>
              <w:jc w:val="center"/>
              <w:rPr>
                <w:lang w:val="ru-RU"/>
              </w:rPr>
            </w:pPr>
          </w:p>
        </w:tc>
      </w:tr>
      <w:tr w:rsidR="00C53F76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9166A9" w:rsidRDefault="00C53F76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C90F8C" w:rsidRDefault="00C53F7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8A4B93" w:rsidRDefault="00C53F76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6" w:rsidRPr="008A4B93" w:rsidRDefault="00C53F76" w:rsidP="00320D0B">
            <w:pPr>
              <w:jc w:val="center"/>
              <w:rPr>
                <w:lang w:val="ru-RU"/>
              </w:rPr>
            </w:pPr>
          </w:p>
        </w:tc>
      </w:tr>
      <w:tr w:rsidR="00AA5F6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1D4884" w:rsidRDefault="00AA5F62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C90F8C" w:rsidRDefault="00AA5F62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672DF1" w:rsidRDefault="00AA5F62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AA5F62" w:rsidRPr="001D4884" w:rsidRDefault="00AA5F62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8A4B93" w:rsidRDefault="00AA5F62" w:rsidP="006D3A15">
            <w:pPr>
              <w:jc w:val="center"/>
              <w:rPr>
                <w:lang w:val="ru-RU"/>
              </w:rPr>
            </w:pPr>
          </w:p>
        </w:tc>
      </w:tr>
      <w:tr w:rsidR="00AA5F6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9166A9" w:rsidRDefault="00AA5F62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C90F8C" w:rsidRDefault="00AA5F62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8A4B93" w:rsidRDefault="00AA5F62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2" w:rsidRPr="008A4B93" w:rsidRDefault="00AA5F62" w:rsidP="006D3A15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57E99" w:rsidRDefault="00F43B92" w:rsidP="008B1E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6D439B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F43B92" w:rsidRPr="006D439B" w:rsidRDefault="00F43B92" w:rsidP="008B1EEC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57E99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07713A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07713A" w:rsidRDefault="0007713A" w:rsidP="00B2526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7713A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3A" w:rsidRDefault="0007713A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57E99" w:rsidRDefault="00F43B92" w:rsidP="008B1EE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A42813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A42813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57E99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95503" w:rsidRDefault="00F43B92" w:rsidP="008B1E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</w:t>
            </w:r>
            <w:r w:rsidR="005E7B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 w:rsidR="00EC00E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Проти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вопожарная </w:t>
            </w:r>
            <w:r w:rsidR="00B1798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безопасность</w:t>
            </w:r>
            <w:r w:rsidR="005E7B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43B92" w:rsidRPr="00895503" w:rsidRDefault="00F43B92" w:rsidP="008B1EEC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F43B92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C90F8C" w:rsidRDefault="00F43B92" w:rsidP="008B1EEC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92" w:rsidRPr="008A4B93" w:rsidRDefault="00F43B92" w:rsidP="008B1EEC">
            <w:pPr>
              <w:jc w:val="center"/>
              <w:rPr>
                <w:lang w:val="ru-RU"/>
              </w:rPr>
            </w:pPr>
          </w:p>
        </w:tc>
      </w:tr>
      <w:tr w:rsidR="00B17987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9166A9" w:rsidRDefault="00B17987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C90F8C" w:rsidRDefault="00B17987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443205" w:rsidRDefault="00B17987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B17987" w:rsidRPr="00443205" w:rsidRDefault="00B17987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8A4B93" w:rsidRDefault="00B17987" w:rsidP="00316C15">
            <w:pPr>
              <w:jc w:val="center"/>
              <w:rPr>
                <w:lang w:val="ru-RU"/>
              </w:rPr>
            </w:pPr>
          </w:p>
        </w:tc>
      </w:tr>
      <w:tr w:rsidR="00B17987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9166A9" w:rsidRDefault="00B17987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C90F8C" w:rsidRDefault="00B17987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8A4B93" w:rsidRDefault="00B17987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87" w:rsidRPr="008A4B93" w:rsidRDefault="00B17987" w:rsidP="00316C15">
            <w:pPr>
              <w:jc w:val="center"/>
              <w:rPr>
                <w:lang w:val="ru-RU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D567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D567F0" w:rsidRDefault="00D567F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D567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D567F0" w:rsidRDefault="00D567F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D567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D567F0" w:rsidRDefault="00D567F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567F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20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0" w:rsidRDefault="00D567F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6372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Pr="00A80AD3" w:rsidRDefault="00763720" w:rsidP="0076372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763720" w:rsidRPr="00A80AD3" w:rsidRDefault="00763720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63720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7637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0" w:rsidRDefault="00763720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00D4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 w:rsidP="00C00D4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C00D41" w:rsidRPr="00C00D41" w:rsidRDefault="00C00D41" w:rsidP="00C00D41">
            <w:pPr>
              <w:spacing w:line="276" w:lineRule="auto"/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C00D41">
              <w:rPr>
                <w:b/>
                <w:spacing w:val="-3"/>
                <w:lang w:val="ru-RU"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00D4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 w:rsidP="00C00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00D4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 w:rsidP="00C00D4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C00D41" w:rsidRDefault="00C00D41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00D4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 w:rsidP="00C00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41" w:rsidRDefault="00C00D41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70D7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Pr="003C368F" w:rsidRDefault="00870D7F" w:rsidP="00A4203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Pr="003C368F" w:rsidRDefault="00870D7F" w:rsidP="00A420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870D7F" w:rsidRPr="003C368F" w:rsidRDefault="00870D7F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70D7F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F" w:rsidRDefault="00870D7F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06BE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D06BE1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D06B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D06BE1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D06BE1" w:rsidRPr="00D06BE1" w:rsidRDefault="00D06BE1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D06BE1">
              <w:rPr>
                <w:b/>
                <w:spacing w:val="-3"/>
                <w:lang w:val="ru-RU" w:eastAsia="en-US"/>
              </w:rPr>
              <w:t>№ 14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06BE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D06BE1">
              <w:rPr>
                <w:lang w:val="ru-RU" w:eastAsia="en-US"/>
              </w:rPr>
              <w:t xml:space="preserve">В приложении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D06BE1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lang w:val="ru-RU"/>
              </w:rPr>
            </w:pPr>
            <w:r w:rsidRPr="00D06BE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В п. A.2.2.5.1 и далее по всему тексту стандарта привести в соответствие с СТ РК 1.5-2019 «</w:t>
            </w:r>
            <w:r w:rsidRPr="00D06BE1">
              <w:rPr>
                <w:rFonts w:eastAsia="Arial"/>
              </w:rPr>
              <w:t>Общие требования к построению, изложению, оформлению и содержанию национальных стандартов и рекомендаций по стандартизации»</w:t>
            </w:r>
            <w:r w:rsidRPr="00D06BE1">
              <w:rPr>
                <w:rFonts w:eastAsia="Arial"/>
                <w:b/>
              </w:rPr>
              <w:t xml:space="preserve"> </w:t>
            </w:r>
            <w:r w:rsidRPr="00D06BE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6BE1">
              <w:t xml:space="preserve">ГОСТ 8.417-2002 «ГСИ. Единицы величин» </w:t>
            </w:r>
            <w:r w:rsidRPr="00D06BE1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выражение «37 A.ч»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E00C3F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D06BE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A42030">
            <w:pPr>
              <w:spacing w:line="276" w:lineRule="auto"/>
              <w:jc w:val="center"/>
              <w:rPr>
                <w:lang w:val="ru-RU" w:eastAsia="en-US"/>
              </w:rPr>
            </w:pPr>
            <w:r w:rsidRPr="00D06BE1">
              <w:rPr>
                <w:lang w:val="ru-RU" w:eastAsia="en-US"/>
              </w:rPr>
              <w:t>В приложении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D06BE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eastAsia="Arial"/>
                <w:bCs/>
              </w:rPr>
              <w:t>В п. А.2.2.3.2 и далее по всему тексту стандарта привести в соответствие с СТ РК 1.5 и ГОСТ 8.417 выражение «0,001 мм/С».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E00C3F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D06BE1" w:rsidRPr="008A4B93" w:rsidTr="003B51E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D06BE1" w:rsidRDefault="00D06BE1" w:rsidP="00D06BE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FontStyle124"/>
                <w:rFonts w:ascii="Times New Roman" w:eastAsia="Arial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06BE1">
              <w:rPr>
                <w:rFonts w:eastAsia="Arial"/>
                <w:bCs/>
                <w:iCs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D06BE1">
              <w:rPr>
                <w:rFonts w:eastAsia="Arial"/>
              </w:rPr>
              <w:t xml:space="preserve">средства измерений времени, скорости, диаметра, напряжение и </w:t>
            </w:r>
            <w:r w:rsidRPr="00D06BE1">
              <w:rPr>
                <w:rFonts w:eastAsia="Arial"/>
                <w:bCs/>
              </w:rPr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0436BE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601DE6" w:rsidRDefault="00601DE6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виде примечания</w:t>
            </w:r>
            <w:bookmarkStart w:id="0" w:name="_GoBack"/>
            <w:bookmarkEnd w:id="0"/>
          </w:p>
        </w:tc>
      </w:tr>
    </w:tbl>
    <w:p w:rsidR="00F43B92" w:rsidRPr="008A4B93" w:rsidRDefault="00F43B92" w:rsidP="009D77E8">
      <w:pPr>
        <w:tabs>
          <w:tab w:val="num" w:pos="0"/>
        </w:tabs>
        <w:ind w:firstLine="567"/>
        <w:rPr>
          <w:b/>
        </w:rPr>
      </w:pPr>
      <w:bookmarkStart w:id="1" w:name="_Hlk41473076"/>
    </w:p>
    <w:p w:rsidR="009D77E8" w:rsidRPr="008A4B93" w:rsidRDefault="009D77E8" w:rsidP="009D77E8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9D77E8" w:rsidRPr="00763720" w:rsidRDefault="009D77E8" w:rsidP="009D77E8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D06BE1">
        <w:rPr>
          <w:bCs/>
          <w:i/>
          <w:iCs/>
          <w:lang w:val="ru-RU"/>
        </w:rPr>
        <w:t>47</w:t>
      </w:r>
    </w:p>
    <w:p w:rsidR="009D77E8" w:rsidRPr="00763720" w:rsidRDefault="009D77E8" w:rsidP="009D77E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905D5F">
        <w:rPr>
          <w:bCs/>
          <w:i/>
          <w:iCs/>
          <w:lang w:val="ru-RU"/>
        </w:rPr>
        <w:t>46</w:t>
      </w:r>
    </w:p>
    <w:p w:rsidR="009D77E8" w:rsidRPr="00C00D41" w:rsidRDefault="009D77E8" w:rsidP="009D77E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lastRenderedPageBreak/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D06BE1">
        <w:rPr>
          <w:bCs/>
          <w:i/>
          <w:iCs/>
          <w:lang w:val="ru-RU"/>
        </w:rPr>
        <w:t>3</w:t>
      </w:r>
    </w:p>
    <w:p w:rsidR="009D77E8" w:rsidRPr="00C00D41" w:rsidRDefault="009D77E8" w:rsidP="009D77E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D06BE1">
        <w:rPr>
          <w:bCs/>
          <w:i/>
          <w:iCs/>
          <w:lang w:val="ru-RU"/>
        </w:rPr>
        <w:t>3</w:t>
      </w:r>
    </w:p>
    <w:p w:rsidR="009D77E8" w:rsidRPr="008A4B93" w:rsidRDefault="009D77E8" w:rsidP="009D77E8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9D77E8" w:rsidRPr="00291969" w:rsidRDefault="00291969" w:rsidP="00291969">
      <w:pPr>
        <w:tabs>
          <w:tab w:val="left" w:pos="993"/>
          <w:tab w:val="left" w:pos="1418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9D77E8" w:rsidRPr="00EC00E1" w:rsidRDefault="009D77E8" w:rsidP="009D77E8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EC00E1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EC00E1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EC00E1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9D77E8" w:rsidRPr="00EC00E1" w:rsidRDefault="009D77E8" w:rsidP="009D77E8">
      <w:pPr>
        <w:rPr>
          <w:lang w:val="ru-RU"/>
        </w:rPr>
      </w:pPr>
    </w:p>
    <w:p w:rsidR="00407751" w:rsidRPr="00EC00E1" w:rsidRDefault="00407751">
      <w:pPr>
        <w:rPr>
          <w:lang w:val="ru-RU"/>
        </w:rPr>
      </w:pPr>
    </w:p>
    <w:sectPr w:rsidR="00407751" w:rsidRPr="00EC00E1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E8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23D6"/>
    <w:rsid w:val="00033AC1"/>
    <w:rsid w:val="0003479F"/>
    <w:rsid w:val="0004019C"/>
    <w:rsid w:val="00040E2E"/>
    <w:rsid w:val="000436B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3A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03983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1969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1E2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3DDD"/>
    <w:rsid w:val="00354068"/>
    <w:rsid w:val="00354937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A7058"/>
    <w:rsid w:val="003B0568"/>
    <w:rsid w:val="003B43F3"/>
    <w:rsid w:val="003B51EE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37FD"/>
    <w:rsid w:val="003D4077"/>
    <w:rsid w:val="003E143C"/>
    <w:rsid w:val="003E1AFE"/>
    <w:rsid w:val="003E23B6"/>
    <w:rsid w:val="003E58D4"/>
    <w:rsid w:val="003F0094"/>
    <w:rsid w:val="003F1313"/>
    <w:rsid w:val="003F1AFD"/>
    <w:rsid w:val="003F4F06"/>
    <w:rsid w:val="00403227"/>
    <w:rsid w:val="00404410"/>
    <w:rsid w:val="00407751"/>
    <w:rsid w:val="00410830"/>
    <w:rsid w:val="00414891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0D48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26C69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76477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330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E7B70"/>
    <w:rsid w:val="005E7F42"/>
    <w:rsid w:val="005F14A7"/>
    <w:rsid w:val="005F2B33"/>
    <w:rsid w:val="005F3F73"/>
    <w:rsid w:val="005F449A"/>
    <w:rsid w:val="005F617D"/>
    <w:rsid w:val="00601DE6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3BD3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2BC1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2FCA"/>
    <w:rsid w:val="006E5274"/>
    <w:rsid w:val="006E5957"/>
    <w:rsid w:val="006E6B2D"/>
    <w:rsid w:val="006E73EB"/>
    <w:rsid w:val="006F082A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337"/>
    <w:rsid w:val="00726410"/>
    <w:rsid w:val="007264AE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3720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38C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0D7F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3E4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06B9"/>
    <w:rsid w:val="009024DE"/>
    <w:rsid w:val="009033EF"/>
    <w:rsid w:val="00905D5F"/>
    <w:rsid w:val="00906462"/>
    <w:rsid w:val="009070B0"/>
    <w:rsid w:val="00910E52"/>
    <w:rsid w:val="009172BD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778F3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D77E8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4646"/>
    <w:rsid w:val="00A24789"/>
    <w:rsid w:val="00A253B9"/>
    <w:rsid w:val="00A25986"/>
    <w:rsid w:val="00A260E0"/>
    <w:rsid w:val="00A262C5"/>
    <w:rsid w:val="00A30A9F"/>
    <w:rsid w:val="00A31745"/>
    <w:rsid w:val="00A32508"/>
    <w:rsid w:val="00A33545"/>
    <w:rsid w:val="00A37163"/>
    <w:rsid w:val="00A37653"/>
    <w:rsid w:val="00A442A1"/>
    <w:rsid w:val="00A444AB"/>
    <w:rsid w:val="00A474E8"/>
    <w:rsid w:val="00A474F0"/>
    <w:rsid w:val="00A61AD3"/>
    <w:rsid w:val="00A61CD4"/>
    <w:rsid w:val="00A631DA"/>
    <w:rsid w:val="00A63AA7"/>
    <w:rsid w:val="00A64D1C"/>
    <w:rsid w:val="00A718E9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A5F62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20F1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376C"/>
    <w:rsid w:val="00B053EB"/>
    <w:rsid w:val="00B063E1"/>
    <w:rsid w:val="00B17987"/>
    <w:rsid w:val="00B2022A"/>
    <w:rsid w:val="00B20DEF"/>
    <w:rsid w:val="00B22D8A"/>
    <w:rsid w:val="00B23965"/>
    <w:rsid w:val="00B31699"/>
    <w:rsid w:val="00B35D5B"/>
    <w:rsid w:val="00B4116E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0D41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45B7"/>
    <w:rsid w:val="00C3515F"/>
    <w:rsid w:val="00C37919"/>
    <w:rsid w:val="00C41A0D"/>
    <w:rsid w:val="00C42225"/>
    <w:rsid w:val="00C43446"/>
    <w:rsid w:val="00C50B40"/>
    <w:rsid w:val="00C536B6"/>
    <w:rsid w:val="00C53F7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8503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B7143"/>
    <w:rsid w:val="00CC174B"/>
    <w:rsid w:val="00CC61B9"/>
    <w:rsid w:val="00CD043B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6BE1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567F0"/>
    <w:rsid w:val="00D61C8E"/>
    <w:rsid w:val="00D643C4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A7A3F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0C3F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75FC9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0E1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3B92"/>
    <w:rsid w:val="00F4497C"/>
    <w:rsid w:val="00F45A1A"/>
    <w:rsid w:val="00F45B8C"/>
    <w:rsid w:val="00F50A66"/>
    <w:rsid w:val="00F52195"/>
    <w:rsid w:val="00F606B9"/>
    <w:rsid w:val="00F64C1B"/>
    <w:rsid w:val="00F66189"/>
    <w:rsid w:val="00F668B8"/>
    <w:rsid w:val="00F71A18"/>
    <w:rsid w:val="00F73C2B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A7B9F"/>
    <w:rsid w:val="00FB0219"/>
    <w:rsid w:val="00FB492B"/>
    <w:rsid w:val="00FB599B"/>
    <w:rsid w:val="00FC08F9"/>
    <w:rsid w:val="00FC11D1"/>
    <w:rsid w:val="00FC1243"/>
    <w:rsid w:val="00FC3314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86B7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77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9D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D77E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D77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4">
    <w:name w:val="Font Style124"/>
    <w:uiPriority w:val="99"/>
    <w:rsid w:val="00D06BE1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9">
    <w:name w:val="Font Style39"/>
    <w:uiPriority w:val="99"/>
    <w:rsid w:val="00D06BE1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D06BE1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</cp:lastModifiedBy>
  <cp:revision>5</cp:revision>
  <dcterms:created xsi:type="dcterms:W3CDTF">2020-10-05T08:36:00Z</dcterms:created>
  <dcterms:modified xsi:type="dcterms:W3CDTF">2020-10-12T05:20:00Z</dcterms:modified>
</cp:coreProperties>
</file>