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54" w:rsidRPr="008A4B93" w:rsidRDefault="003C3E54" w:rsidP="009E6259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3C3E54" w:rsidRPr="008A4B93" w:rsidRDefault="003C3E54" w:rsidP="009E6259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>СТ РК</w:t>
      </w:r>
      <w:r w:rsidR="00204EF3">
        <w:rPr>
          <w:b/>
          <w:lang w:val="ru-RU"/>
        </w:rPr>
        <w:t xml:space="preserve"> </w:t>
      </w:r>
      <w:r w:rsidR="00C366BE">
        <w:rPr>
          <w:b/>
          <w:lang w:val="en-US"/>
        </w:rPr>
        <w:t>ASTM</w:t>
      </w:r>
      <w:r w:rsidR="00C366BE" w:rsidRPr="00C366BE">
        <w:rPr>
          <w:b/>
          <w:lang w:val="ru-RU"/>
        </w:rPr>
        <w:t xml:space="preserve"> </w:t>
      </w:r>
      <w:r w:rsidR="00204EF3">
        <w:rPr>
          <w:b/>
          <w:lang w:val="en-US"/>
        </w:rPr>
        <w:t>D</w:t>
      </w:r>
      <w:r w:rsidR="00204EF3" w:rsidRPr="00204EF3">
        <w:rPr>
          <w:b/>
          <w:lang w:val="ru-RU"/>
        </w:rPr>
        <w:t>257</w:t>
      </w:r>
      <w:r w:rsidRPr="008A4B93">
        <w:rPr>
          <w:b/>
        </w:rPr>
        <w:t xml:space="preserve"> «</w:t>
      </w:r>
      <w:r w:rsidR="00204EF3">
        <w:rPr>
          <w:b/>
          <w:lang w:val="ru-RU"/>
        </w:rPr>
        <w:t xml:space="preserve">Стандартные методы испытаний на сопротивление постоянному току </w:t>
      </w:r>
      <w:r w:rsidR="00C366BE">
        <w:rPr>
          <w:b/>
          <w:lang w:val="ru-RU"/>
        </w:rPr>
        <w:t>и</w:t>
      </w:r>
      <w:r w:rsidR="00204EF3">
        <w:rPr>
          <w:b/>
          <w:lang w:val="ru-RU"/>
        </w:rPr>
        <w:t>л</w:t>
      </w:r>
      <w:r w:rsidR="00C366BE">
        <w:rPr>
          <w:b/>
          <w:lang w:val="ru-RU"/>
        </w:rPr>
        <w:t>и</w:t>
      </w:r>
      <w:r w:rsidR="00204EF3">
        <w:rPr>
          <w:b/>
          <w:lang w:val="ru-RU"/>
        </w:rPr>
        <w:t xml:space="preserve"> проводимости изоляционных материалов</w:t>
      </w:r>
      <w:r w:rsidRPr="008A4B93">
        <w:rPr>
          <w:b/>
        </w:rPr>
        <w:t>»</w:t>
      </w:r>
    </w:p>
    <w:p w:rsidR="003C3E54" w:rsidRPr="008A4B93" w:rsidRDefault="003C3E54" w:rsidP="009E6259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153"/>
        <w:gridCol w:w="9306"/>
        <w:gridCol w:w="2369"/>
      </w:tblGrid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right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3C3E54" w:rsidRPr="008A4B93" w:rsidRDefault="003C3E54" w:rsidP="009E6259">
            <w:pPr>
              <w:jc w:val="right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54" w:rsidRPr="008A4B93" w:rsidRDefault="003C3E54" w:rsidP="009E62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54" w:rsidRPr="008A4B93" w:rsidRDefault="003C3E54" w:rsidP="009E62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54" w:rsidRPr="008A4B93" w:rsidRDefault="003C3E54" w:rsidP="009E62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3C3E54" w:rsidRPr="008A4B93" w:rsidTr="00C24A2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E54" w:rsidRPr="008A4B93" w:rsidRDefault="003C3E54" w:rsidP="009E62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CC6596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6" w:rsidRPr="004104B9" w:rsidRDefault="00CC6596" w:rsidP="009E6259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6" w:rsidRPr="004104B9" w:rsidRDefault="00CC6596" w:rsidP="009E62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6" w:rsidRPr="004104B9" w:rsidRDefault="00CC6596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CC6596" w:rsidRPr="004104B9" w:rsidRDefault="00CC6596" w:rsidP="009E6259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6" w:rsidRPr="00AE0075" w:rsidRDefault="00CC6596" w:rsidP="009E6259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CC6596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6" w:rsidRPr="004104B9" w:rsidRDefault="00CC6596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96" w:rsidRPr="004104B9" w:rsidRDefault="00CC6596" w:rsidP="009E62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6" w:rsidRPr="004104B9" w:rsidRDefault="00CC6596" w:rsidP="009E6259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96" w:rsidRPr="00AE0075" w:rsidRDefault="00CC6596" w:rsidP="009E6259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6A6F52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Pr="008A4B93" w:rsidRDefault="006A6F52" w:rsidP="009E6259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2" w:rsidRPr="008A4B93" w:rsidRDefault="006A6F52" w:rsidP="009E62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Default="006A6F52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6A6F52" w:rsidRPr="00E93372" w:rsidRDefault="006A6F52" w:rsidP="009E6259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Pr="008A4B93" w:rsidRDefault="006A6F52" w:rsidP="009E6259">
            <w:pPr>
              <w:jc w:val="center"/>
              <w:rPr>
                <w:lang w:val="ru-RU"/>
              </w:rPr>
            </w:pPr>
          </w:p>
        </w:tc>
      </w:tr>
      <w:tr w:rsidR="006A6F52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Pr="00E93372" w:rsidRDefault="006A6F52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52" w:rsidRPr="008A4B93" w:rsidRDefault="006A6F52" w:rsidP="009E62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Pr="008A4B93" w:rsidRDefault="006A6F52" w:rsidP="009E6259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Pr="008A4B93" w:rsidRDefault="006A6F52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right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54" w:rsidRPr="008A4B93" w:rsidRDefault="003C3E54" w:rsidP="009E62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</w:t>
            </w:r>
            <w:r w:rsidR="00DD7CEC"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№ </w:t>
            </w:r>
            <w:r w:rsidR="003F715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01-21/8876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54" w:rsidRPr="003F7151" w:rsidRDefault="003F7151" w:rsidP="009E6259">
            <w:pPr>
              <w:jc w:val="center"/>
              <w:rPr>
                <w:lang w:val="ru-RU"/>
              </w:rPr>
            </w:pPr>
            <w:r w:rsidRPr="003F7151">
              <w:rPr>
                <w:lang w:val="ru-RU"/>
              </w:rPr>
              <w:t xml:space="preserve">Титульный лист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3F7151" w:rsidRDefault="003F7151" w:rsidP="009E6259">
            <w:pPr>
              <w:ind w:firstLine="567"/>
              <w:jc w:val="both"/>
              <w:rPr>
                <w:rFonts w:ascii="TimesNewRomanPSMT" w:eastAsiaTheme="minorHAnsi" w:hAnsi="TimesNewRomanPSMT" w:cs="TimesNewRomanPSMT"/>
                <w:sz w:val="29"/>
                <w:szCs w:val="29"/>
                <w:lang w:val="ru-RU" w:eastAsia="en-US"/>
              </w:rPr>
            </w:pPr>
            <w:r>
              <w:rPr>
                <w:spacing w:val="-3"/>
                <w:lang w:val="ru-RU"/>
              </w:rPr>
              <w:t>Г</w:t>
            </w:r>
            <w:r w:rsidRPr="003F7151">
              <w:rPr>
                <w:spacing w:val="-3"/>
                <w:lang w:val="ru-RU"/>
              </w:rPr>
              <w:t>рамматические ошибки допущены на титульном листе и на странице 5 в написании частицы «ИЛИ</w:t>
            </w:r>
            <w:r>
              <w:rPr>
                <w:spacing w:val="-3"/>
                <w:lang w:val="ru-RU"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C366BE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right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54" w:rsidRPr="008A4B93" w:rsidRDefault="003C3E54" w:rsidP="009E62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Default="003C3E54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Казахстан.</w:t>
            </w:r>
          </w:p>
          <w:p w:rsidR="00C24A23" w:rsidRPr="00C24A23" w:rsidRDefault="00DD7CEC" w:rsidP="009E62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54" w:rsidRPr="008A4B93" w:rsidRDefault="003C3E54" w:rsidP="009E62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C24A23" w:rsidP="009E6259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C24A2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C3E54" w:rsidRPr="008A4B93" w:rsidRDefault="003C3E54" w:rsidP="009E62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4609D7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09D7" w:rsidRPr="00083249" w:rsidRDefault="004609D7" w:rsidP="009E6259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09D7" w:rsidRPr="00083249" w:rsidRDefault="004609D7" w:rsidP="009E6259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09D7" w:rsidRDefault="004609D7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4609D7" w:rsidRPr="00083249" w:rsidRDefault="004609D7" w:rsidP="009E6259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09D7" w:rsidRPr="00083249" w:rsidRDefault="004609D7" w:rsidP="009E6259">
            <w:pPr>
              <w:rPr>
                <w:color w:val="FFFFFF" w:themeColor="background1"/>
                <w:lang w:val="ru-RU"/>
              </w:rPr>
            </w:pPr>
          </w:p>
        </w:tc>
      </w:tr>
      <w:tr w:rsidR="004609D7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09D7" w:rsidRPr="00083249" w:rsidRDefault="004609D7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09D7" w:rsidRPr="00083249" w:rsidRDefault="004609D7" w:rsidP="009E6259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09D7" w:rsidRPr="00083249" w:rsidRDefault="004609D7" w:rsidP="009E6259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09D7" w:rsidRPr="00083249" w:rsidRDefault="004609D7" w:rsidP="009E6259">
            <w:pPr>
              <w:rPr>
                <w:color w:val="FFFFFF" w:themeColor="background1"/>
                <w:lang w:val="ru-RU"/>
              </w:rPr>
            </w:pPr>
          </w:p>
        </w:tc>
      </w:tr>
      <w:tr w:rsidR="003C3E54" w:rsidRPr="008A4B93" w:rsidTr="00C24A2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E54" w:rsidRPr="008A4B93" w:rsidRDefault="003C3E54" w:rsidP="009E6259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8A6D6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6D439B" w:rsidRDefault="008A6D6C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8A6D6C" w:rsidRPr="006D439B" w:rsidRDefault="008A6D6C" w:rsidP="009E62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3A78B6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jc w:val="center"/>
              <w:rPr>
                <w:lang w:val="ru-RU"/>
              </w:rPr>
            </w:pPr>
          </w:p>
        </w:tc>
      </w:tr>
      <w:tr w:rsidR="008A6D6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6C" w:rsidRPr="008A4B93" w:rsidRDefault="008A6D6C" w:rsidP="009E62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jc w:val="center"/>
              <w:rPr>
                <w:lang w:val="ru-RU"/>
              </w:rPr>
            </w:pPr>
          </w:p>
        </w:tc>
      </w:tr>
      <w:tr w:rsidR="002D4B64" w:rsidRPr="008A4B93" w:rsidTr="004609D7">
        <w:trPr>
          <w:trHeight w:val="53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2D4B64" w:rsidRDefault="002D4B64" w:rsidP="009E6259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64" w:rsidRPr="008A4B93" w:rsidRDefault="002D4B64" w:rsidP="009E62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2D4B64" w:rsidRDefault="002D4B64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D4B6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«Национальная телекоммуникационная ассоциация»</w:t>
            </w:r>
          </w:p>
          <w:p w:rsidR="002D4B64" w:rsidRPr="002D4B64" w:rsidRDefault="002D4B64" w:rsidP="009E6259">
            <w:pPr>
              <w:jc w:val="center"/>
              <w:rPr>
                <w:b/>
                <w:spacing w:val="-3"/>
                <w:lang w:val="ru-RU"/>
              </w:rPr>
            </w:pPr>
            <w:r w:rsidRPr="002D4B64">
              <w:rPr>
                <w:b/>
                <w:spacing w:val="-3"/>
                <w:lang w:val="ru-RU"/>
              </w:rPr>
              <w:t>№ 435 от 18.09.2020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2D4B64" w:rsidP="009E6259">
            <w:pPr>
              <w:jc w:val="center"/>
              <w:rPr>
                <w:lang w:val="ru-RU"/>
              </w:rPr>
            </w:pPr>
          </w:p>
        </w:tc>
      </w:tr>
      <w:tr w:rsidR="002D4B6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2D4B6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64" w:rsidRPr="002D4B64" w:rsidRDefault="002D4B64" w:rsidP="009E6259">
            <w:pPr>
              <w:jc w:val="center"/>
              <w:rPr>
                <w:lang w:val="ru-RU"/>
              </w:rPr>
            </w:pPr>
            <w:r w:rsidRPr="002D4B64">
              <w:rPr>
                <w:lang w:val="ru-RU"/>
              </w:rPr>
              <w:t xml:space="preserve">Титульный лист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2D4B64" w:rsidP="009E6259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t>В заголовке стандарта добавить букву  «г» - г. Нур-Султан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Default="001D5B10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принято</w:t>
            </w:r>
          </w:p>
          <w:p w:rsidR="001D5B10" w:rsidRPr="008A4B93" w:rsidRDefault="001D5B10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Согласно Приложению А </w:t>
            </w:r>
            <w:r w:rsidR="0032177A">
              <w:rPr>
                <w:lang w:val="ru-RU"/>
              </w:rPr>
              <w:t xml:space="preserve">            </w:t>
            </w:r>
            <w:r>
              <w:rPr>
                <w:lang w:val="ru-RU"/>
              </w:rPr>
              <w:t xml:space="preserve">СТ РК 1.5-2019 букву «г» </w:t>
            </w:r>
            <w:proofErr w:type="spellStart"/>
            <w:r>
              <w:rPr>
                <w:lang w:val="ru-RU"/>
              </w:rPr>
              <w:t>Нур-Султан</w:t>
            </w:r>
            <w:proofErr w:type="spellEnd"/>
            <w:r>
              <w:rPr>
                <w:lang w:val="ru-RU"/>
              </w:rPr>
              <w:t xml:space="preserve"> не добавляют</w:t>
            </w:r>
          </w:p>
        </w:tc>
      </w:tr>
      <w:tr w:rsidR="002D4B6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2D4B6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64" w:rsidRPr="002D4B64" w:rsidRDefault="002D4B64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Default="002D4B64" w:rsidP="009E6259">
            <w:pPr>
              <w:ind w:firstLine="567"/>
              <w:jc w:val="both"/>
            </w:pPr>
            <w:r>
              <w:t xml:space="preserve">Пункт </w:t>
            </w:r>
            <w:r w:rsidRPr="002D4B64">
              <w:t>3.1.2 Проводимость, изоляционная (conductance, insulation) изложить в следующей редакции:</w:t>
            </w:r>
          </w:p>
          <w:p w:rsidR="002D4B64" w:rsidRPr="002D4B64" w:rsidRDefault="002D4B64" w:rsidP="009E6259">
            <w:pPr>
              <w:ind w:firstLine="567"/>
              <w:jc w:val="both"/>
              <w:rPr>
                <w:lang w:val="ru-RU"/>
              </w:rPr>
            </w:pPr>
            <w:bookmarkStart w:id="0" w:name="_Toc17887518"/>
            <w:bookmarkStart w:id="1" w:name="_Toc17887728"/>
            <w:bookmarkStart w:id="2" w:name="_Toc17887767"/>
            <w:bookmarkStart w:id="3" w:name="_Hlk51932363"/>
            <w:bookmarkEnd w:id="0"/>
            <w:bookmarkEnd w:id="1"/>
            <w:bookmarkEnd w:id="2"/>
            <w:r w:rsidRPr="002D4B64">
              <w:t>Это отношение общего объема и поверхностного тока между двумя электродами (на образце или в образце) к напряжению постоянного тока, приложенному к двум электродам. П</w:t>
            </w:r>
            <w:r>
              <w:t>роводимость изоляции G</w:t>
            </w:r>
            <w:r w:rsidRPr="002D4B64">
              <w:t xml:space="preserve">из </w:t>
            </w:r>
            <w:r>
              <w:t>(См), определяется как отношение тока утечки через изоляцию I</w:t>
            </w:r>
            <w:r w:rsidRPr="002D4B64">
              <w:t>из</w:t>
            </w:r>
            <w:r>
              <w:t xml:space="preserve"> к величине приложенного постоянного напряжения: G</w:t>
            </w:r>
            <w:r w:rsidRPr="002D4B64">
              <w:t>из</w:t>
            </w:r>
            <w:r>
              <w:t>= I</w:t>
            </w:r>
            <w:r w:rsidRPr="002D4B64">
              <w:t>из</w:t>
            </w:r>
            <w:r>
              <w:t>/U</w:t>
            </w:r>
            <w:r>
              <w:rPr>
                <w:lang w:val="ru-RU"/>
              </w:rPr>
              <w:t>.</w:t>
            </w:r>
            <w:bookmarkEnd w:id="3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1D5B10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2D4B6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2D4B6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64" w:rsidRPr="002D4B64" w:rsidRDefault="002D4B64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Default="002D4B64" w:rsidP="009E6259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3.1.2.1 (Обсуждение) изложить в следующей редакции:</w:t>
            </w:r>
          </w:p>
          <w:p w:rsidR="002D4B64" w:rsidRPr="002D4B64" w:rsidRDefault="002D4B64" w:rsidP="009E6259">
            <w:pPr>
              <w:ind w:firstLine="567"/>
              <w:jc w:val="both"/>
              <w:rPr>
                <w:color w:val="000000"/>
                <w:lang w:val="ru-RU"/>
              </w:rPr>
            </w:pPr>
            <w:bookmarkStart w:id="4" w:name="_Hlk51932621"/>
            <w:r>
              <w:rPr>
                <w:color w:val="000000"/>
              </w:rPr>
              <w:t xml:space="preserve">Проводимость изоляции, являющаяся обратной величиной сопротивления изоляции, </w:t>
            </w:r>
            <w:r>
              <w:t>т.е.  R</w:t>
            </w:r>
            <w:r>
              <w:rPr>
                <w:vertAlign w:val="subscript"/>
              </w:rPr>
              <w:t>из</w:t>
            </w:r>
            <w:r>
              <w:rPr>
                <w:rFonts w:ascii="Cambria" w:hAnsi="Cambria"/>
              </w:rPr>
              <w:t xml:space="preserve"> = </w:t>
            </w:r>
            <w:r>
              <w:rPr>
                <w:rFonts w:ascii="Cambria" w:hAnsi="Cambria"/>
                <w:lang w:val="en-US"/>
              </w:rPr>
              <w:t>U</w:t>
            </w:r>
            <w:r>
              <w:rPr>
                <w:rFonts w:ascii="Cambria" w:hAnsi="Cambria"/>
              </w:rPr>
              <w:t xml:space="preserve">/ </w:t>
            </w:r>
            <w:r>
              <w:rPr>
                <w:rFonts w:ascii="Cambria" w:hAnsi="Cambria"/>
                <w:lang w:val="en-US"/>
              </w:rPr>
              <w:t>I</w:t>
            </w:r>
            <w:r>
              <w:rPr>
                <w:rFonts w:ascii="Cambria" w:hAnsi="Cambria"/>
              </w:rPr>
              <w:t>из (Ом)</w:t>
            </w:r>
            <w:r>
              <w:rPr>
                <w:color w:val="000000"/>
                <w:lang w:val="ru-RU"/>
              </w:rPr>
              <w:t>.</w:t>
            </w:r>
            <w:bookmarkEnd w:id="4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1D5B10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2D4B6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2D4B6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64" w:rsidRPr="002D4B64" w:rsidRDefault="002D4B64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Default="002D4B64" w:rsidP="009E6259">
            <w:pPr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</w:t>
            </w:r>
            <w:r>
              <w:rPr>
                <w:color w:val="000000"/>
              </w:rPr>
              <w:t xml:space="preserve">Пункт 3.1.3 </w:t>
            </w:r>
            <w:r>
              <w:rPr>
                <w:b/>
                <w:color w:val="000000"/>
              </w:rPr>
              <w:t>Проводимость, поверхностная</w:t>
            </w:r>
            <w:r>
              <w:rPr>
                <w:color w:val="000000"/>
              </w:rPr>
              <w:t xml:space="preserve"> (</w:t>
            </w:r>
            <w:r>
              <w:rPr>
                <w:rFonts w:ascii="Times-Italic" w:hAnsi="Times-Italic" w:cs="Times-Italic"/>
                <w:iCs/>
                <w:color w:val="231F20"/>
              </w:rPr>
              <w:t>conductance, surface</w:t>
            </w:r>
            <w:r>
              <w:rPr>
                <w:rFonts w:ascii="Calibri" w:hAnsi="Calibri" w:cs="Times-Italic"/>
                <w:iCs/>
                <w:color w:val="231F20"/>
              </w:rPr>
              <w:t xml:space="preserve">) </w:t>
            </w:r>
            <w:r>
              <w:rPr>
                <w:color w:val="000000"/>
              </w:rPr>
              <w:t>изложить в следующей редакции</w:t>
            </w:r>
            <w:r>
              <w:rPr>
                <w:b/>
                <w:color w:val="000000"/>
              </w:rPr>
              <w:t>:</w:t>
            </w:r>
          </w:p>
          <w:p w:rsidR="002D4B64" w:rsidRDefault="002D4B64" w:rsidP="009E6259">
            <w:pPr>
              <w:ind w:firstLine="567"/>
              <w:jc w:val="both"/>
            </w:pPr>
            <w:bookmarkStart w:id="5" w:name="_Hlk51932799"/>
            <w:r>
              <w:rPr>
                <w:color w:val="000000"/>
              </w:rPr>
              <w:t xml:space="preserve">Это отношение тока между двумя электродами (на поверхности образца) к напряжению постоянного тока, приложенному к электродам, т.е. </w:t>
            </w:r>
            <w:r>
              <w:rPr>
                <w:rStyle w:val="hgkelc"/>
              </w:rPr>
              <w:t xml:space="preserve">электрическая </w:t>
            </w:r>
            <w:r>
              <w:rPr>
                <w:rStyle w:val="hgkelc"/>
                <w:bCs/>
              </w:rPr>
              <w:t>проводимость</w:t>
            </w:r>
            <w:r>
              <w:rPr>
                <w:rStyle w:val="hgkelc"/>
              </w:rPr>
              <w:t xml:space="preserve"> поверхностного слоя диэлектрика между соприкасающимися с этой поверхностью электродами (при исключении объемной </w:t>
            </w:r>
            <w:r>
              <w:rPr>
                <w:rStyle w:val="hgkelc"/>
                <w:bCs/>
              </w:rPr>
              <w:t>проводимости</w:t>
            </w:r>
            <w:r>
              <w:rPr>
                <w:rStyle w:val="hgkelc"/>
              </w:rPr>
              <w:t>)</w:t>
            </w:r>
            <w:bookmarkEnd w:id="5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1D5B10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2D4B6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2D4B6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64" w:rsidRPr="002D4B64" w:rsidRDefault="002D4B64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Default="002D4B64" w:rsidP="009E6259">
            <w:pPr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</w:t>
            </w:r>
            <w:r>
              <w:rPr>
                <w:color w:val="000000"/>
              </w:rPr>
              <w:t xml:space="preserve">Пункт 3.1.3.1 (Обсуждение) изложить в следующей редакции: </w:t>
            </w:r>
          </w:p>
          <w:p w:rsidR="002D4B64" w:rsidRDefault="002D4B64" w:rsidP="009E6259">
            <w:pPr>
              <w:ind w:firstLine="567"/>
              <w:jc w:val="both"/>
            </w:pPr>
            <w:bookmarkStart w:id="6" w:name="_Hlk51932924"/>
            <w:r>
              <w:rPr>
                <w:color w:val="000000"/>
              </w:rPr>
              <w:t xml:space="preserve">(Некоторая объемная проводимость неизбежно включается в фактическое измерение.) поверхностная проводимость, являющаяся обратной величиной </w:t>
            </w:r>
            <w:r>
              <w:rPr>
                <w:b/>
                <w:color w:val="000000"/>
              </w:rPr>
              <w:lastRenderedPageBreak/>
              <w:t>поверхностного сопротивления</w:t>
            </w:r>
            <w:r>
              <w:rPr>
                <w:color w:val="000000"/>
              </w:rPr>
              <w:t xml:space="preserve">, </w:t>
            </w:r>
            <w:r>
              <w:t>т.е.</w:t>
            </w:r>
            <w:r>
              <w:rPr>
                <w:color w:val="000000"/>
              </w:rPr>
              <w:t xml:space="preserve"> </w:t>
            </w:r>
            <w:r>
              <w:rPr>
                <w:rStyle w:val="hgkelc"/>
                <w:bCs/>
              </w:rPr>
              <w:t>поверхностное сопротивление</w:t>
            </w:r>
            <w:r>
              <w:rPr>
                <w:rStyle w:val="hgkelc"/>
              </w:rPr>
              <w:t xml:space="preserve"> (Ом) - способность пропускать электрический ток по поверхности диэлектрика - определяется как электрическое </w:t>
            </w:r>
            <w:r>
              <w:rPr>
                <w:rStyle w:val="hgkelc"/>
                <w:bCs/>
              </w:rPr>
              <w:t>сопротивление</w:t>
            </w:r>
            <w:r>
              <w:rPr>
                <w:rStyle w:val="hgkelc"/>
              </w:rPr>
              <w:t xml:space="preserve"> поверхности диэлектрического материала. Измерение происходит от электрода к электроду вдоль поверхности образца диэлектрика, т.е. это сопротивление, которое проявляет диэлектрик при протекании постоянного тока по его поверхности</w:t>
            </w:r>
            <w:bookmarkEnd w:id="6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1D5B10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Принято</w:t>
            </w:r>
          </w:p>
        </w:tc>
      </w:tr>
      <w:tr w:rsidR="002D4B6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2D4B6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64" w:rsidRDefault="002D4B64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Default="002D4B64" w:rsidP="009E6259">
            <w:pPr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</w:t>
            </w:r>
            <w:r>
              <w:rPr>
                <w:color w:val="000000"/>
              </w:rPr>
              <w:t xml:space="preserve">Пункт 3.1.4 </w:t>
            </w:r>
            <w:r>
              <w:rPr>
                <w:b/>
                <w:color w:val="000000"/>
              </w:rPr>
              <w:t>Проводимость, объемная</w:t>
            </w:r>
            <w:r>
              <w:rPr>
                <w:color w:val="000000"/>
              </w:rPr>
              <w:t xml:space="preserve"> (</w:t>
            </w:r>
            <w:r>
              <w:rPr>
                <w:rFonts w:ascii="Times-Italic" w:hAnsi="Times-Italic" w:cs="Times-Italic"/>
                <w:iCs/>
                <w:color w:val="231F20"/>
              </w:rPr>
              <w:t>conductance, volume</w:t>
            </w:r>
            <w:r>
              <w:rPr>
                <w:rFonts w:ascii="Calibri" w:hAnsi="Calibri" w:cs="Times-Italic"/>
                <w:iCs/>
                <w:color w:val="231F20"/>
              </w:rPr>
              <w:t xml:space="preserve">) </w:t>
            </w:r>
            <w:r>
              <w:rPr>
                <w:color w:val="000000"/>
              </w:rPr>
              <w:t>изложить в следующей редакции</w:t>
            </w:r>
            <w:r>
              <w:rPr>
                <w:rFonts w:ascii="Calibri" w:hAnsi="Calibri" w:cs="Times-Italic"/>
                <w:iCs/>
                <w:color w:val="231F2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2D4B64" w:rsidRDefault="002D4B64" w:rsidP="009E6259">
            <w:pPr>
              <w:ind w:firstLine="567"/>
              <w:jc w:val="both"/>
            </w:pPr>
            <w:bookmarkStart w:id="7" w:name="_Hlk51933034"/>
            <w:r>
              <w:rPr>
                <w:color w:val="000000"/>
              </w:rPr>
              <w:t>Это отношение тока в объеме образца между двумя электродами (на образце или в образце) к напряжению постоянного тока, приложенному к двум электродам,</w:t>
            </w:r>
            <w:r>
              <w:t xml:space="preserve"> т.е.</w:t>
            </w:r>
            <w:r>
              <w:rPr>
                <w:color w:val="000000"/>
              </w:rPr>
              <w:t xml:space="preserve"> </w:t>
            </w:r>
            <w:r>
              <w:rPr>
                <w:rStyle w:val="hgkelc"/>
              </w:rPr>
              <w:t xml:space="preserve">это </w:t>
            </w:r>
            <w:r>
              <w:rPr>
                <w:rStyle w:val="hgkelc"/>
                <w:bCs/>
              </w:rPr>
              <w:t>сопротивление</w:t>
            </w:r>
            <w:r>
              <w:rPr>
                <w:rStyle w:val="hgkelc"/>
              </w:rPr>
              <w:t>, которое проявляет диэлектрик при протекании постоянного тока через его объем</w:t>
            </w:r>
            <w:bookmarkEnd w:id="7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BB5051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2D4B6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2D4B6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64" w:rsidRDefault="002D4B64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Default="002D4B64" w:rsidP="009E6259">
            <w:pPr>
              <w:ind w:firstLine="567"/>
              <w:jc w:val="both"/>
            </w:pPr>
            <w:r>
              <w:rPr>
                <w:color w:val="000000"/>
              </w:rPr>
              <w:t xml:space="preserve">Пункт 3.1.5 </w:t>
            </w:r>
            <w:r>
              <w:rPr>
                <w:b/>
                <w:color w:val="000000"/>
              </w:rPr>
              <w:t>Проводимость, поверхностная</w:t>
            </w:r>
            <w:r>
              <w:rPr>
                <w:color w:val="000000"/>
              </w:rPr>
              <w:t xml:space="preserve"> (</w:t>
            </w:r>
            <w:r>
              <w:rPr>
                <w:rFonts w:ascii="Times-Italic" w:hAnsi="Times-Italic" w:cs="Times-Italic"/>
                <w:iCs/>
                <w:color w:val="231F20"/>
              </w:rPr>
              <w:t>conductivity, surface</w:t>
            </w:r>
            <w:r>
              <w:rPr>
                <w:rFonts w:ascii="Calibri" w:hAnsi="Calibri" w:cs="Times-Italic"/>
                <w:iCs/>
                <w:color w:val="231F20"/>
              </w:rPr>
              <w:t xml:space="preserve">) </w:t>
            </w:r>
            <w:r>
              <w:rPr>
                <w:color w:val="000000"/>
              </w:rPr>
              <w:t>по своему смыслу дублирует пункт 3.1.3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BB5051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2D4B6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2D4B6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64" w:rsidRDefault="002D4B64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Раздел 3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2D4B64" w:rsidRDefault="002D4B64" w:rsidP="009E6259">
            <w:pPr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</w:t>
            </w:r>
            <w:r>
              <w:rPr>
                <w:color w:val="000000"/>
              </w:rPr>
              <w:t xml:space="preserve">Пункт 3.1.6 </w:t>
            </w:r>
            <w:r>
              <w:rPr>
                <w:b/>
                <w:color w:val="000000"/>
              </w:rPr>
              <w:t>Проводимость, объемная</w:t>
            </w:r>
            <w:r>
              <w:rPr>
                <w:color w:val="000000"/>
              </w:rPr>
              <w:t xml:space="preserve"> (</w:t>
            </w:r>
            <w:r>
              <w:rPr>
                <w:rFonts w:ascii="Times-Italic" w:hAnsi="Times-Italic" w:cs="Times-Italic"/>
                <w:iCs/>
                <w:color w:val="231F20"/>
              </w:rPr>
              <w:t>conductivity, volume</w:t>
            </w:r>
            <w:r>
              <w:rPr>
                <w:rFonts w:ascii="Calibri" w:hAnsi="Calibri" w:cs="Times-Italic"/>
                <w:iCs/>
                <w:color w:val="231F20"/>
              </w:rPr>
              <w:t xml:space="preserve">) </w:t>
            </w:r>
            <w:r>
              <w:rPr>
                <w:color w:val="000000"/>
              </w:rPr>
              <w:t>по своему смыслу дублирует пункт 3.1.4.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4" w:rsidRPr="008A4B93" w:rsidRDefault="00BB5051" w:rsidP="009E6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</w:tc>
      </w:tr>
      <w:tr w:rsidR="00A70DCA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CA" w:rsidRPr="00A70DCA" w:rsidRDefault="00A70DCA" w:rsidP="009E6259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CA" w:rsidRDefault="00A70DCA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CA" w:rsidRPr="00A70DCA" w:rsidRDefault="00A70DCA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70DCA" w:rsidRPr="00A70DCA" w:rsidRDefault="00A70DCA" w:rsidP="009E6259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>№</w:t>
            </w:r>
            <w:r w:rsidR="003A78B6">
              <w:rPr>
                <w:b/>
                <w:color w:val="000000"/>
                <w:lang w:val="ru-RU"/>
              </w:rPr>
              <w:t xml:space="preserve"> </w:t>
            </w:r>
            <w:r w:rsidRPr="00A70DCA">
              <w:rPr>
                <w:b/>
                <w:color w:val="000000"/>
                <w:lang w:val="ru-RU"/>
              </w:rPr>
              <w:t xml:space="preserve">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CA" w:rsidRPr="008A4B93" w:rsidRDefault="00A70DCA" w:rsidP="009E6259">
            <w:pPr>
              <w:jc w:val="center"/>
              <w:rPr>
                <w:lang w:val="ru-RU"/>
              </w:rPr>
            </w:pPr>
          </w:p>
        </w:tc>
      </w:tr>
      <w:tr w:rsidR="00A70DCA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CA" w:rsidRPr="008A4B93" w:rsidRDefault="00A70DCA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CA" w:rsidRDefault="00A70DCA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CA" w:rsidRDefault="00A70DCA" w:rsidP="009E6259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CA" w:rsidRPr="008A4B93" w:rsidRDefault="00A70DCA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C24A2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C24A23" w:rsidRDefault="00C24A23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№104 «Кабельно-проводниковая продукция» на базе ТОО «FORBEST»</w:t>
            </w:r>
          </w:p>
          <w:p w:rsidR="00C24A23" w:rsidRPr="003A78B6" w:rsidRDefault="00C24A23" w:rsidP="009E62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3A78B6">
              <w:rPr>
                <w:b/>
                <w:spacing w:val="-3"/>
                <w:lang w:val="ru-RU"/>
              </w:rPr>
              <w:t>№ 24 от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C24A2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23" w:rsidRPr="008A4B93" w:rsidRDefault="00C24A23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3C3E54" w:rsidRPr="008A4B93" w:rsidRDefault="00C24A23" w:rsidP="009E62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C24A23" w:rsidRDefault="003C3E54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C24A2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r w:rsid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 w:rsidR="00C24A2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C24A23" w:rsidRPr="00C24A23" w:rsidRDefault="00C24A23" w:rsidP="009E6259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C24A23" w:rsidRDefault="003C3E5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C24A23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5460A4" w:rsidRDefault="003C3E54" w:rsidP="009E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457B8C" w:rsidRDefault="00C24A23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«Казахстанская компания по управлению электрическими сетями» (</w:t>
            </w: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KEGOC</w:t>
            </w:r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C24A23" w:rsidRPr="00C24A23" w:rsidRDefault="00C24A23" w:rsidP="009E6259">
            <w:pPr>
              <w:ind w:firstLine="709"/>
              <w:jc w:val="center"/>
              <w:rPr>
                <w:b/>
                <w:spacing w:val="-3"/>
                <w:lang w:val="ru-RU"/>
              </w:rPr>
            </w:pPr>
            <w:r w:rsidRPr="00C24A23">
              <w:rPr>
                <w:b/>
                <w:spacing w:val="-3"/>
                <w:lang w:val="ru-RU"/>
              </w:rPr>
              <w:lastRenderedPageBreak/>
              <w:t>№</w:t>
            </w:r>
            <w:r w:rsidR="003A78B6">
              <w:rPr>
                <w:b/>
                <w:spacing w:val="-3"/>
                <w:lang w:val="ru-RU"/>
              </w:rPr>
              <w:t xml:space="preserve"> </w:t>
            </w:r>
            <w:r w:rsidRPr="00C24A23">
              <w:rPr>
                <w:b/>
                <w:spacing w:val="-3"/>
                <w:lang w:val="ru-RU"/>
              </w:rPr>
              <w:t xml:space="preserve">01-34-01-02/6172 от 01.09.2020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C24A23" w:rsidRDefault="003C3E5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C24A23" w:rsidP="009E6259">
            <w:pPr>
              <w:ind w:firstLine="709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C24A23" w:rsidRDefault="003C3E54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="00C24A23"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</w:t>
            </w:r>
            <w:proofErr w:type="spellStart"/>
            <w:r w:rsidR="00C24A23"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Казахтелеком</w:t>
            </w:r>
            <w:proofErr w:type="spellEnd"/>
            <w:r w:rsidR="00C24A23"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C24A23" w:rsidRPr="008A4B93" w:rsidRDefault="00C24A23" w:rsidP="009E6259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22-12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C24A23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A42813" w:rsidRDefault="00C24A23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«КАЗРЕМЭНЕРГО»</w:t>
            </w:r>
          </w:p>
          <w:p w:rsidR="00C24A23" w:rsidRPr="00C24A23" w:rsidRDefault="00C24A23" w:rsidP="009E6259">
            <w:pPr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3A78B6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C24A23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Default="00A42813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Ка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zcentrelectroprovod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(KCEP)</w:t>
            </w:r>
          </w:p>
          <w:p w:rsidR="00A42813" w:rsidRPr="00A42813" w:rsidRDefault="00A42813" w:rsidP="009E625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3A78B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512 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A42813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8A6D6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Default="008A6D6C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</w:t>
            </w:r>
            <w:proofErr w:type="spellStart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Самрук-Энерго</w:t>
            </w:r>
            <w:proofErr w:type="spellEnd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8A6D6C" w:rsidRPr="008A6D6C" w:rsidRDefault="008A6D6C" w:rsidP="009E6259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 </w:t>
            </w:r>
            <w:r>
              <w:rPr>
                <w:b/>
              </w:rPr>
              <w:t>№ 04-03-14/2208</w:t>
            </w:r>
            <w:r>
              <w:rPr>
                <w:b/>
                <w:lang w:val="ru-RU"/>
              </w:rPr>
              <w:t xml:space="preserve"> от </w:t>
            </w:r>
            <w:r>
              <w:rPr>
                <w:b/>
              </w:rPr>
              <w:t xml:space="preserve">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jc w:val="center"/>
              <w:rPr>
                <w:lang w:val="ru-RU"/>
              </w:rPr>
            </w:pPr>
          </w:p>
        </w:tc>
      </w:tr>
      <w:tr w:rsidR="008A6D6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22083E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C" w:rsidRPr="008A4B93" w:rsidRDefault="008A6D6C" w:rsidP="009E6259">
            <w:pPr>
              <w:jc w:val="center"/>
              <w:rPr>
                <w:lang w:val="ru-RU"/>
              </w:rPr>
            </w:pPr>
          </w:p>
        </w:tc>
      </w:tr>
      <w:tr w:rsidR="0022083E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E" w:rsidRPr="008A4B93" w:rsidRDefault="0022083E" w:rsidP="009E6259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E" w:rsidRPr="008A4B93" w:rsidRDefault="0022083E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E" w:rsidRPr="0022083E" w:rsidRDefault="0022083E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</w:t>
            </w:r>
            <w:proofErr w:type="spellStart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Тыныс</w:t>
            </w:r>
            <w:proofErr w:type="spellEnd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22083E" w:rsidRPr="008A4B93" w:rsidRDefault="0022083E" w:rsidP="009E6259">
            <w:pPr>
              <w:jc w:val="center"/>
              <w:rPr>
                <w:spacing w:val="-3"/>
                <w:lang w:val="ru-RU"/>
              </w:rPr>
            </w:pPr>
            <w:r w:rsidRPr="0022083E">
              <w:rPr>
                <w:b/>
                <w:spacing w:val="-3"/>
                <w:lang w:val="ru-RU"/>
              </w:rPr>
              <w:t>№</w:t>
            </w:r>
            <w:r w:rsidR="003A78B6">
              <w:rPr>
                <w:b/>
                <w:spacing w:val="-3"/>
                <w:lang w:val="ru-RU"/>
              </w:rPr>
              <w:t xml:space="preserve"> </w:t>
            </w:r>
            <w:r w:rsidRPr="0022083E">
              <w:rPr>
                <w:b/>
                <w:spacing w:val="-3"/>
                <w:lang w:val="ru-RU"/>
              </w:rPr>
              <w:t>17-11-09-01/ 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E" w:rsidRPr="008A4B93" w:rsidRDefault="0022083E" w:rsidP="009E6259">
            <w:pPr>
              <w:jc w:val="center"/>
              <w:rPr>
                <w:lang w:val="ru-RU"/>
              </w:rPr>
            </w:pPr>
          </w:p>
        </w:tc>
      </w:tr>
      <w:tr w:rsidR="0022083E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E" w:rsidRPr="008A4B93" w:rsidRDefault="0022083E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E" w:rsidRPr="008A4B93" w:rsidRDefault="0022083E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E" w:rsidRPr="008A4B93" w:rsidRDefault="0022083E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E" w:rsidRPr="008A4B93" w:rsidRDefault="0022083E" w:rsidP="009E6259">
            <w:pPr>
              <w:jc w:val="center"/>
              <w:rPr>
                <w:lang w:val="ru-RU"/>
              </w:rPr>
            </w:pPr>
          </w:p>
        </w:tc>
      </w:tr>
      <w:tr w:rsidR="00457B8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8C" w:rsidRPr="00457B8C" w:rsidRDefault="00457B8C" w:rsidP="009E6259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8C" w:rsidRPr="008A4B93" w:rsidRDefault="00457B8C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8C" w:rsidRPr="00457B8C" w:rsidRDefault="00457B8C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Евразия</w:t>
            </w:r>
            <w:proofErr w:type="spellEnd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Электрокоплект</w:t>
            </w:r>
            <w:proofErr w:type="spellEnd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457B8C" w:rsidRPr="00457B8C" w:rsidRDefault="00457B8C" w:rsidP="009E6259">
            <w:pPr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</w:t>
            </w:r>
            <w:r w:rsidR="003A78B6">
              <w:rPr>
                <w:b/>
                <w:spacing w:val="-3"/>
                <w:lang w:val="ru-RU"/>
              </w:rPr>
              <w:t xml:space="preserve"> </w:t>
            </w:r>
            <w:r w:rsidRPr="00457B8C">
              <w:rPr>
                <w:b/>
                <w:spacing w:val="-3"/>
                <w:lang w:val="ru-RU"/>
              </w:rPr>
              <w:t>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8C" w:rsidRPr="008A4B93" w:rsidRDefault="00457B8C" w:rsidP="009E6259">
            <w:pPr>
              <w:jc w:val="center"/>
              <w:rPr>
                <w:lang w:val="ru-RU"/>
              </w:rPr>
            </w:pPr>
          </w:p>
        </w:tc>
      </w:tr>
      <w:tr w:rsidR="00457B8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8C" w:rsidRPr="008A4B93" w:rsidRDefault="00457B8C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8C" w:rsidRPr="008A4B93" w:rsidRDefault="00457B8C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8C" w:rsidRPr="008A4B93" w:rsidRDefault="00457B8C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8C" w:rsidRPr="008A4B93" w:rsidRDefault="00457B8C" w:rsidP="009E6259">
            <w:pPr>
              <w:jc w:val="center"/>
              <w:rPr>
                <w:lang w:val="ru-RU"/>
              </w:rPr>
            </w:pPr>
          </w:p>
        </w:tc>
      </w:tr>
      <w:tr w:rsidR="007652F7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7" w:rsidRPr="00F837C0" w:rsidRDefault="007652F7" w:rsidP="009E62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7" w:rsidRPr="008A4B93" w:rsidRDefault="007652F7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7" w:rsidRPr="00902505" w:rsidRDefault="007652F7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7652F7" w:rsidRPr="00902505" w:rsidRDefault="007652F7" w:rsidP="009E6259">
            <w:pPr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 w:rsidR="003A78B6">
              <w:rPr>
                <w:b/>
                <w:spacing w:val="-3"/>
                <w:lang w:val="ru-RU"/>
              </w:rPr>
              <w:t xml:space="preserve"> </w:t>
            </w:r>
            <w:r w:rsidRPr="00902505">
              <w:rPr>
                <w:b/>
                <w:spacing w:val="-3"/>
                <w:lang w:val="ru-RU"/>
              </w:rPr>
              <w:t>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7" w:rsidRPr="008A4B93" w:rsidRDefault="007652F7" w:rsidP="009E6259">
            <w:pPr>
              <w:jc w:val="center"/>
              <w:rPr>
                <w:lang w:val="ru-RU"/>
              </w:rPr>
            </w:pPr>
          </w:p>
        </w:tc>
      </w:tr>
      <w:tr w:rsidR="007652F7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7" w:rsidRPr="00F837C0" w:rsidRDefault="007652F7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7" w:rsidRPr="008A4B93" w:rsidRDefault="007652F7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7" w:rsidRPr="008A4B93" w:rsidRDefault="007652F7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7" w:rsidRPr="008A4B93" w:rsidRDefault="007652F7" w:rsidP="009E6259">
            <w:pPr>
              <w:jc w:val="center"/>
              <w:rPr>
                <w:lang w:val="ru-RU"/>
              </w:rPr>
            </w:pPr>
          </w:p>
        </w:tc>
      </w:tr>
      <w:tr w:rsidR="00F1715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F1715C" w:rsidRDefault="00F1715C" w:rsidP="009E6259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8A4B93" w:rsidRDefault="00F1715C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CC6596" w:rsidRDefault="00F1715C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CC659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«Камаз»</w:t>
            </w:r>
          </w:p>
          <w:p w:rsidR="00F1715C" w:rsidRPr="00F1715C" w:rsidRDefault="00F1715C" w:rsidP="009E6259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</w:t>
            </w:r>
            <w:r w:rsidR="003A78B6">
              <w:rPr>
                <w:b/>
                <w:spacing w:val="-3"/>
                <w:lang w:val="ru-RU"/>
              </w:rPr>
              <w:t xml:space="preserve"> </w:t>
            </w:r>
            <w:r w:rsidRPr="00F1715C">
              <w:rPr>
                <w:b/>
                <w:spacing w:val="-3"/>
                <w:lang w:val="ru-RU"/>
              </w:rPr>
              <w:t>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8A4B93" w:rsidRDefault="00F1715C" w:rsidP="009E6259">
            <w:pPr>
              <w:jc w:val="center"/>
              <w:rPr>
                <w:lang w:val="ru-RU"/>
              </w:rPr>
            </w:pPr>
          </w:p>
        </w:tc>
      </w:tr>
      <w:tr w:rsidR="00F1715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F837C0" w:rsidRDefault="00F1715C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8A4B93" w:rsidRDefault="00F1715C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8A4B93" w:rsidRDefault="00F1715C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5C" w:rsidRPr="008A4B93" w:rsidRDefault="00F1715C" w:rsidP="009E6259">
            <w:pPr>
              <w:jc w:val="center"/>
              <w:rPr>
                <w:lang w:val="ru-RU"/>
              </w:rPr>
            </w:pPr>
          </w:p>
        </w:tc>
      </w:tr>
      <w:tr w:rsidR="0032309A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A" w:rsidRPr="003B770B" w:rsidRDefault="0032309A" w:rsidP="009E6259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A" w:rsidRPr="008A4B93" w:rsidRDefault="0032309A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A" w:rsidRPr="003B770B" w:rsidRDefault="0032309A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ПромЭлектроСеть</w:t>
            </w:r>
            <w:proofErr w:type="spellEnd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32309A" w:rsidRPr="008A4B93" w:rsidRDefault="0032309A" w:rsidP="009E6259">
            <w:pPr>
              <w:jc w:val="center"/>
              <w:rPr>
                <w:spacing w:val="-3"/>
                <w:lang w:val="ru-RU"/>
              </w:rPr>
            </w:pPr>
            <w:r w:rsidRPr="003B770B">
              <w:rPr>
                <w:b/>
                <w:spacing w:val="-3"/>
                <w:lang w:val="ru-RU"/>
              </w:rPr>
              <w:t>№</w:t>
            </w:r>
            <w:r w:rsidR="000014FF">
              <w:rPr>
                <w:b/>
                <w:spacing w:val="-3"/>
                <w:lang w:val="ru-RU"/>
              </w:rPr>
              <w:t xml:space="preserve"> </w:t>
            </w:r>
            <w:r w:rsidRPr="003B770B">
              <w:rPr>
                <w:b/>
                <w:spacing w:val="-3"/>
                <w:lang w:val="ru-RU"/>
              </w:rPr>
              <w:t>136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A" w:rsidRPr="008A4B93" w:rsidRDefault="0032309A" w:rsidP="009E6259">
            <w:pPr>
              <w:jc w:val="center"/>
              <w:rPr>
                <w:lang w:val="ru-RU"/>
              </w:rPr>
            </w:pPr>
          </w:p>
        </w:tc>
      </w:tr>
      <w:tr w:rsidR="0032309A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A" w:rsidRPr="00F837C0" w:rsidRDefault="0032309A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A" w:rsidRPr="008A4B93" w:rsidRDefault="0032309A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A" w:rsidRPr="008A4B93" w:rsidRDefault="0032309A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A" w:rsidRPr="008A4B93" w:rsidRDefault="0032309A" w:rsidP="009E6259">
            <w:pPr>
              <w:jc w:val="center"/>
              <w:rPr>
                <w:lang w:val="ru-RU"/>
              </w:rPr>
            </w:pPr>
          </w:p>
        </w:tc>
      </w:tr>
      <w:tr w:rsidR="002651A5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5" w:rsidRPr="002651A5" w:rsidRDefault="002651A5" w:rsidP="009E6259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5" w:rsidRPr="008A4B93" w:rsidRDefault="002651A5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5" w:rsidRPr="002651A5" w:rsidRDefault="002651A5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«Уральский трансформаторный завод» (Alegeum electric)</w:t>
            </w:r>
          </w:p>
          <w:p w:rsidR="002651A5" w:rsidRPr="002651A5" w:rsidRDefault="002651A5" w:rsidP="009E6259">
            <w:pPr>
              <w:jc w:val="center"/>
              <w:rPr>
                <w:b/>
                <w:spacing w:val="-3"/>
                <w:lang w:val="ru-RU"/>
              </w:rPr>
            </w:pPr>
            <w:r w:rsidRPr="002651A5">
              <w:rPr>
                <w:b/>
                <w:spacing w:val="-3"/>
                <w:lang w:val="ru-RU"/>
              </w:rPr>
              <w:t>№ 02-10/626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5" w:rsidRPr="008A4B93" w:rsidRDefault="002651A5" w:rsidP="009E6259">
            <w:pPr>
              <w:jc w:val="center"/>
              <w:rPr>
                <w:lang w:val="ru-RU"/>
              </w:rPr>
            </w:pPr>
          </w:p>
        </w:tc>
      </w:tr>
      <w:tr w:rsidR="002651A5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5" w:rsidRPr="00F837C0" w:rsidRDefault="002651A5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5" w:rsidRPr="008A4B93" w:rsidRDefault="002651A5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5" w:rsidRPr="008A4B93" w:rsidRDefault="002651A5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5" w:rsidRPr="008A4B93" w:rsidRDefault="002651A5" w:rsidP="009E6259">
            <w:pPr>
              <w:jc w:val="center"/>
              <w:rPr>
                <w:lang w:val="ru-RU"/>
              </w:rPr>
            </w:pPr>
          </w:p>
        </w:tc>
      </w:tr>
      <w:tr w:rsidR="0000286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6C" w:rsidRPr="0000286C" w:rsidRDefault="0000286C" w:rsidP="0000286C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6C" w:rsidRPr="008A4B93" w:rsidRDefault="0000286C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6C" w:rsidRPr="0000286C" w:rsidRDefault="0000286C" w:rsidP="0000286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0286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«СКТБ Гранит»</w:t>
            </w:r>
          </w:p>
          <w:p w:rsidR="0000286C" w:rsidRPr="0000286C" w:rsidRDefault="0000286C" w:rsidP="009E6259">
            <w:pPr>
              <w:jc w:val="center"/>
              <w:rPr>
                <w:b/>
                <w:spacing w:val="-3"/>
                <w:lang w:val="ru-RU"/>
              </w:rPr>
            </w:pPr>
            <w:r w:rsidRPr="0000286C">
              <w:rPr>
                <w:b/>
                <w:spacing w:val="-3"/>
                <w:lang w:val="ru-RU"/>
              </w:rPr>
              <w:t>№ 522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6C" w:rsidRPr="008A4B93" w:rsidRDefault="0000286C" w:rsidP="009E6259">
            <w:pPr>
              <w:jc w:val="center"/>
              <w:rPr>
                <w:lang w:val="ru-RU"/>
              </w:rPr>
            </w:pPr>
          </w:p>
        </w:tc>
      </w:tr>
      <w:tr w:rsidR="0000286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6C" w:rsidRPr="00F837C0" w:rsidRDefault="0000286C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6C" w:rsidRPr="008A4B93" w:rsidRDefault="0000286C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6C" w:rsidRPr="008A4B93" w:rsidRDefault="0000286C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6C" w:rsidRPr="008A4B93" w:rsidRDefault="0000286C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C24A2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4609D7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7" w:rsidRPr="008A4B93" w:rsidRDefault="004609D7" w:rsidP="009E6259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7" w:rsidRPr="008A4B93" w:rsidRDefault="004609D7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7" w:rsidRDefault="004609D7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4609D7" w:rsidRPr="00083249" w:rsidRDefault="004609D7" w:rsidP="009E62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7" w:rsidRPr="008A4B93" w:rsidRDefault="004609D7" w:rsidP="009E6259">
            <w:pPr>
              <w:jc w:val="center"/>
              <w:rPr>
                <w:lang w:val="ru-RU"/>
              </w:rPr>
            </w:pPr>
          </w:p>
        </w:tc>
      </w:tr>
      <w:tr w:rsidR="004609D7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7" w:rsidRPr="008A4B93" w:rsidRDefault="004609D7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7" w:rsidRPr="008A4B93" w:rsidRDefault="004609D7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7" w:rsidRPr="006D439B" w:rsidRDefault="004609D7" w:rsidP="009E6259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7" w:rsidRPr="008A4B93" w:rsidRDefault="004609D7" w:rsidP="009E6259">
            <w:pPr>
              <w:jc w:val="center"/>
              <w:rPr>
                <w:lang w:val="ru-RU"/>
              </w:rPr>
            </w:pPr>
          </w:p>
        </w:tc>
      </w:tr>
      <w:tr w:rsidR="00A4281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Default="00A42813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A42813" w:rsidRPr="000014FF" w:rsidRDefault="00A42813" w:rsidP="009E62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0014FF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</w:tr>
      <w:tr w:rsidR="00A4281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6D439B" w:rsidRDefault="00A42813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</w:tr>
      <w:tr w:rsidR="00A4281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6D439B" w:rsidRDefault="00A42813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A42813" w:rsidRPr="006D439B" w:rsidRDefault="00A42813" w:rsidP="009E62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</w:tr>
      <w:tr w:rsidR="00A4281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22083E" w:rsidRDefault="00A42813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C90F8C" w:rsidRDefault="00A42813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5460A4" w:rsidRDefault="00A42813" w:rsidP="009E6259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</w:tr>
      <w:tr w:rsidR="00A4281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C57E99" w:rsidRDefault="00A42813" w:rsidP="009E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6D439B" w:rsidRDefault="00A42813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A42813" w:rsidRPr="006D439B" w:rsidRDefault="00A42813" w:rsidP="009E62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3A78B6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</w:tr>
      <w:tr w:rsidR="00A4281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C57E99" w:rsidRDefault="00A42813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</w:tr>
      <w:tr w:rsidR="001345E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4" w:rsidRPr="009166A9" w:rsidRDefault="001345E4" w:rsidP="009E625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4" w:rsidRPr="00C90F8C" w:rsidRDefault="001345E4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4" w:rsidRPr="00672DF1" w:rsidRDefault="001345E4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1345E4" w:rsidRPr="008A4B93" w:rsidRDefault="001345E4" w:rsidP="009E6259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4" w:rsidRPr="008A4B93" w:rsidRDefault="001345E4" w:rsidP="009E6259">
            <w:pPr>
              <w:jc w:val="center"/>
              <w:rPr>
                <w:lang w:val="ru-RU"/>
              </w:rPr>
            </w:pPr>
          </w:p>
        </w:tc>
      </w:tr>
      <w:tr w:rsidR="001345E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4" w:rsidRPr="009166A9" w:rsidRDefault="001345E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4" w:rsidRPr="00C90F8C" w:rsidRDefault="001345E4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4" w:rsidRPr="008A4B93" w:rsidRDefault="001345E4" w:rsidP="009E625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4" w:rsidRPr="008A4B93" w:rsidRDefault="001345E4" w:rsidP="009E6259">
            <w:pPr>
              <w:jc w:val="center"/>
              <w:rPr>
                <w:lang w:val="ru-RU"/>
              </w:rPr>
            </w:pPr>
          </w:p>
        </w:tc>
      </w:tr>
      <w:tr w:rsidR="00540CDA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A" w:rsidRPr="001D4884" w:rsidRDefault="00540CDA" w:rsidP="009E62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A" w:rsidRPr="00C90F8C" w:rsidRDefault="00540CDA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A" w:rsidRPr="00672DF1" w:rsidRDefault="00540CDA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540CDA" w:rsidRPr="001D4884" w:rsidRDefault="00540CDA" w:rsidP="009E6259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A" w:rsidRPr="008A4B93" w:rsidRDefault="00540CDA" w:rsidP="009E6259">
            <w:pPr>
              <w:jc w:val="center"/>
              <w:rPr>
                <w:lang w:val="ru-RU"/>
              </w:rPr>
            </w:pPr>
          </w:p>
        </w:tc>
      </w:tr>
      <w:tr w:rsidR="00540CDA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A" w:rsidRPr="009166A9" w:rsidRDefault="00540CDA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A" w:rsidRPr="00C90F8C" w:rsidRDefault="00540CDA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A" w:rsidRPr="008A4B93" w:rsidRDefault="00540CDA" w:rsidP="009E625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A" w:rsidRPr="008A4B93" w:rsidRDefault="00540CDA" w:rsidP="009E6259">
            <w:pPr>
              <w:jc w:val="center"/>
              <w:rPr>
                <w:lang w:val="ru-RU"/>
              </w:rPr>
            </w:pPr>
          </w:p>
        </w:tc>
      </w:tr>
      <w:tr w:rsidR="00DE0BF6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F6" w:rsidRDefault="00DE0BF6" w:rsidP="009E625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F6" w:rsidRDefault="00DE0BF6" w:rsidP="009E62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F6" w:rsidRDefault="00DE0BF6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DE0BF6" w:rsidRDefault="00DE0BF6" w:rsidP="009E6259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F6" w:rsidRDefault="00DE0BF6" w:rsidP="009E6259">
            <w:pPr>
              <w:jc w:val="center"/>
              <w:rPr>
                <w:lang w:val="ru-RU" w:eastAsia="en-US"/>
              </w:rPr>
            </w:pPr>
          </w:p>
        </w:tc>
      </w:tr>
      <w:tr w:rsidR="00DE0BF6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F6" w:rsidRDefault="00DE0BF6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F6" w:rsidRDefault="00DE0BF6" w:rsidP="009E62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F6" w:rsidRDefault="00DE0BF6" w:rsidP="009E62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F6" w:rsidRDefault="00DE0BF6" w:rsidP="009E6259">
            <w:pPr>
              <w:jc w:val="center"/>
              <w:rPr>
                <w:lang w:val="ru-RU" w:eastAsia="en-US"/>
              </w:rPr>
            </w:pPr>
          </w:p>
        </w:tc>
      </w:tr>
      <w:tr w:rsidR="00A4281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C57E99" w:rsidRDefault="00A42813" w:rsidP="009E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6D439B" w:rsidRDefault="00A42813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A42813" w:rsidRPr="006D439B" w:rsidRDefault="00A42813" w:rsidP="009E6259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</w:tr>
      <w:tr w:rsidR="00A4281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C57E99" w:rsidRDefault="00A42813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C90F8C" w:rsidRDefault="00A42813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C90F8C" w:rsidRDefault="00A42813" w:rsidP="009E6259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</w:tr>
      <w:tr w:rsidR="001D5D7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3" w:rsidRPr="001D5D73" w:rsidRDefault="001D5D73" w:rsidP="001D5D7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3" w:rsidRPr="00C90F8C" w:rsidRDefault="001D5D73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3" w:rsidRPr="001D5D73" w:rsidRDefault="001D5D73" w:rsidP="001D5D7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1D5D73" w:rsidRDefault="001D5D73" w:rsidP="001D5D7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1D5D73" w:rsidRPr="001D5D73" w:rsidRDefault="001D5D73" w:rsidP="001D5D7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3" w:rsidRPr="008A4B93" w:rsidRDefault="001D5D73" w:rsidP="009E6259">
            <w:pPr>
              <w:jc w:val="center"/>
              <w:rPr>
                <w:lang w:val="ru-RU"/>
              </w:rPr>
            </w:pPr>
          </w:p>
        </w:tc>
      </w:tr>
      <w:tr w:rsidR="001D5D7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3" w:rsidRPr="00C57E99" w:rsidRDefault="001D5D73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3" w:rsidRPr="00C90F8C" w:rsidRDefault="001D5D73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3" w:rsidRPr="008A4B93" w:rsidRDefault="001D5D73" w:rsidP="009E625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73" w:rsidRPr="008A4B93" w:rsidRDefault="001D5D73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C57E99" w:rsidRDefault="003C3E54" w:rsidP="009E625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A42813" w:rsidRDefault="00A42813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42813" w:rsidRPr="00A42813" w:rsidRDefault="00A42813" w:rsidP="009E625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3C3E54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C57E99" w:rsidRDefault="003C3E54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C90F8C" w:rsidRDefault="003C3E54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C90F8C" w:rsidRDefault="00A42813" w:rsidP="009E6259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54" w:rsidRPr="008A4B93" w:rsidRDefault="003C3E54" w:rsidP="009E6259">
            <w:pPr>
              <w:jc w:val="center"/>
              <w:rPr>
                <w:lang w:val="ru-RU"/>
              </w:rPr>
            </w:pPr>
          </w:p>
        </w:tc>
      </w:tr>
      <w:tr w:rsidR="00A4281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9166A9" w:rsidRDefault="00A42813" w:rsidP="009E6259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C90F8C" w:rsidRDefault="00A42813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6D439B" w:rsidRDefault="00A42813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A42813" w:rsidRPr="006D439B" w:rsidRDefault="00A42813" w:rsidP="009E6259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</w:tr>
      <w:tr w:rsidR="00A42813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9166A9" w:rsidRDefault="00A42813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C90F8C" w:rsidRDefault="00A42813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13" w:rsidRPr="008A4B93" w:rsidRDefault="00A42813" w:rsidP="009E6259">
            <w:pPr>
              <w:jc w:val="center"/>
              <w:rPr>
                <w:lang w:val="ru-RU"/>
              </w:rPr>
            </w:pPr>
          </w:p>
        </w:tc>
      </w:tr>
      <w:tr w:rsidR="00D11DE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C" w:rsidRPr="009166A9" w:rsidRDefault="00D11DEC" w:rsidP="009E625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C" w:rsidRPr="00C90F8C" w:rsidRDefault="00D11DEC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C" w:rsidRPr="00443205" w:rsidRDefault="00D11DEC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D11DEC" w:rsidRPr="00443205" w:rsidRDefault="00D11DEC" w:rsidP="009E6259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C" w:rsidRPr="008A4B93" w:rsidRDefault="00D11DEC" w:rsidP="009E6259">
            <w:pPr>
              <w:jc w:val="center"/>
              <w:rPr>
                <w:lang w:val="ru-RU"/>
              </w:rPr>
            </w:pPr>
          </w:p>
        </w:tc>
      </w:tr>
      <w:tr w:rsidR="00D11DEC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C" w:rsidRPr="009166A9" w:rsidRDefault="00D11DEC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C" w:rsidRPr="00C90F8C" w:rsidRDefault="00D11DEC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C" w:rsidRPr="008A4B93" w:rsidRDefault="00D11DEC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C" w:rsidRPr="008A4B93" w:rsidRDefault="00D11DEC" w:rsidP="009E6259">
            <w:pPr>
              <w:jc w:val="center"/>
              <w:rPr>
                <w:lang w:val="ru-RU"/>
              </w:rPr>
            </w:pPr>
          </w:p>
        </w:tc>
      </w:tr>
      <w:tr w:rsidR="00974441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9166A9" w:rsidRDefault="00974441" w:rsidP="009E625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C90F8C" w:rsidRDefault="00974441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55136B" w:rsidRDefault="00974441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 «Петро-Экспертиза»</w:t>
            </w:r>
          </w:p>
          <w:p w:rsidR="00974441" w:rsidRPr="0055136B" w:rsidRDefault="00974441" w:rsidP="009E6259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8A4B93" w:rsidRDefault="00974441" w:rsidP="009E6259">
            <w:pPr>
              <w:jc w:val="center"/>
              <w:rPr>
                <w:lang w:val="ru-RU"/>
              </w:rPr>
            </w:pPr>
          </w:p>
        </w:tc>
      </w:tr>
      <w:tr w:rsidR="00974441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9166A9" w:rsidRDefault="00974441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C90F8C" w:rsidRDefault="00974441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8A4B93" w:rsidRDefault="00974441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8A4B93" w:rsidRDefault="00974441" w:rsidP="009E6259">
            <w:pPr>
              <w:jc w:val="center"/>
              <w:rPr>
                <w:lang w:val="ru-RU"/>
              </w:rPr>
            </w:pPr>
          </w:p>
        </w:tc>
      </w:tr>
      <w:tr w:rsidR="00974441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9166A9" w:rsidRDefault="00974441" w:rsidP="009E625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C90F8C" w:rsidRDefault="00974441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55136B" w:rsidRDefault="00974441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«</w:t>
            </w:r>
            <w:proofErr w:type="spellStart"/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Тян</w:t>
            </w:r>
            <w:proofErr w:type="spellEnd"/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74441" w:rsidRPr="0055136B" w:rsidRDefault="00974441" w:rsidP="009E6259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8A4B93" w:rsidRDefault="00974441" w:rsidP="009E6259">
            <w:pPr>
              <w:jc w:val="center"/>
              <w:rPr>
                <w:lang w:val="ru-RU"/>
              </w:rPr>
            </w:pPr>
          </w:p>
        </w:tc>
      </w:tr>
      <w:tr w:rsidR="00974441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9166A9" w:rsidRDefault="00974441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C90F8C" w:rsidRDefault="00974441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8A4B93" w:rsidRDefault="00974441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8A4B93" w:rsidRDefault="00974441" w:rsidP="009E6259">
            <w:pPr>
              <w:jc w:val="center"/>
              <w:rPr>
                <w:lang w:val="ru-RU"/>
              </w:rPr>
            </w:pPr>
          </w:p>
        </w:tc>
      </w:tr>
      <w:tr w:rsidR="00974441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9166A9" w:rsidRDefault="00974441" w:rsidP="009E6259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C90F8C" w:rsidRDefault="00974441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55136B" w:rsidRDefault="00974441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«Центр подтверждения соответствия продукции»</w:t>
            </w:r>
          </w:p>
          <w:p w:rsidR="00974441" w:rsidRPr="0055136B" w:rsidRDefault="00974441" w:rsidP="009E6259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8A4B93" w:rsidRDefault="00974441" w:rsidP="009E6259">
            <w:pPr>
              <w:jc w:val="center"/>
              <w:rPr>
                <w:lang w:val="ru-RU"/>
              </w:rPr>
            </w:pPr>
          </w:p>
        </w:tc>
      </w:tr>
      <w:tr w:rsidR="00974441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9166A9" w:rsidRDefault="00974441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C90F8C" w:rsidRDefault="00974441" w:rsidP="009E625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8A4B93" w:rsidRDefault="00974441" w:rsidP="009E625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41" w:rsidRPr="008A4B93" w:rsidRDefault="00974441" w:rsidP="009E6259">
            <w:pPr>
              <w:jc w:val="center"/>
              <w:rPr>
                <w:lang w:val="ru-RU"/>
              </w:rPr>
            </w:pPr>
          </w:p>
        </w:tc>
      </w:tr>
      <w:tr w:rsidR="00155180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Default="00155180" w:rsidP="009E6259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Default="00155180" w:rsidP="009E62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A80AD3" w:rsidRDefault="00155180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155180" w:rsidRPr="00A80AD3" w:rsidRDefault="00155180" w:rsidP="009E6259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Default="00155180" w:rsidP="009E6259">
            <w:pPr>
              <w:jc w:val="center"/>
              <w:rPr>
                <w:lang w:val="ru-RU" w:eastAsia="en-US"/>
              </w:rPr>
            </w:pPr>
          </w:p>
        </w:tc>
      </w:tr>
      <w:tr w:rsidR="00155180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Default="00155180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Default="00155180" w:rsidP="009E62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Default="00155180" w:rsidP="009E62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Default="00155180" w:rsidP="009E6259">
            <w:pPr>
              <w:jc w:val="center"/>
              <w:rPr>
                <w:lang w:val="ru-RU" w:eastAsia="en-US"/>
              </w:rPr>
            </w:pPr>
          </w:p>
        </w:tc>
      </w:tr>
      <w:tr w:rsidR="005D2726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5D2726" w:rsidRDefault="005D2726" w:rsidP="009E6259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lang w:val="ru-RU" w:eastAsia="en-US"/>
              </w:rPr>
            </w:pPr>
          </w:p>
        </w:tc>
      </w:tr>
      <w:tr w:rsidR="005D2726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lang w:val="ru-RU" w:eastAsia="en-US"/>
              </w:rPr>
            </w:pPr>
          </w:p>
        </w:tc>
      </w:tr>
      <w:tr w:rsidR="005D2726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5D2726" w:rsidRDefault="005D2726" w:rsidP="009E6259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lang w:val="ru-RU" w:eastAsia="en-US"/>
              </w:rPr>
            </w:pPr>
          </w:p>
        </w:tc>
      </w:tr>
      <w:tr w:rsidR="005D2726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26" w:rsidRDefault="005D2726" w:rsidP="009E6259">
            <w:pPr>
              <w:jc w:val="center"/>
              <w:rPr>
                <w:lang w:val="ru-RU" w:eastAsia="en-US"/>
              </w:rPr>
            </w:pPr>
          </w:p>
        </w:tc>
      </w:tr>
      <w:tr w:rsidR="007603F8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8" w:rsidRPr="003C368F" w:rsidRDefault="007603F8" w:rsidP="009E6259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8" w:rsidRDefault="007603F8" w:rsidP="009E62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8" w:rsidRPr="003C368F" w:rsidRDefault="007603F8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7603F8" w:rsidRPr="003C368F" w:rsidRDefault="007603F8" w:rsidP="009E6259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8" w:rsidRDefault="007603F8" w:rsidP="009E6259">
            <w:pPr>
              <w:jc w:val="center"/>
              <w:rPr>
                <w:lang w:val="ru-RU" w:eastAsia="en-US"/>
              </w:rPr>
            </w:pPr>
          </w:p>
        </w:tc>
      </w:tr>
      <w:tr w:rsidR="007603F8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8" w:rsidRDefault="007603F8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8" w:rsidRDefault="007603F8" w:rsidP="009E62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8" w:rsidRDefault="007603F8" w:rsidP="009E62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8" w:rsidRDefault="007603F8" w:rsidP="009E6259">
            <w:pPr>
              <w:jc w:val="center"/>
              <w:rPr>
                <w:lang w:val="ru-RU" w:eastAsia="en-US"/>
              </w:rPr>
            </w:pPr>
          </w:p>
        </w:tc>
      </w:tr>
      <w:tr w:rsidR="00A04486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Pr="0091609F" w:rsidRDefault="00A04486" w:rsidP="009E625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Default="00A04486" w:rsidP="009E6259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Default="00A04486" w:rsidP="009E62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Экспертное заключение РГП «Казахстанский институт метрологии»</w:t>
            </w:r>
          </w:p>
          <w:p w:rsidR="00A04486" w:rsidRPr="0091609F" w:rsidRDefault="00A04486" w:rsidP="009E6259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b/>
                <w:spacing w:val="-3"/>
              </w:rPr>
              <w:t xml:space="preserve">№ </w:t>
            </w:r>
            <w:r>
              <w:rPr>
                <w:b/>
                <w:spacing w:val="-3"/>
                <w:lang w:val="ru-RU"/>
              </w:rPr>
              <w:t xml:space="preserve"> </w:t>
            </w:r>
            <w:r w:rsidR="00EB08CE">
              <w:rPr>
                <w:b/>
                <w:spacing w:val="-3"/>
                <w:lang w:val="ru-RU"/>
              </w:rPr>
              <w:t xml:space="preserve">2 от 28.09.2020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Default="00A04486" w:rsidP="009E6259">
            <w:pPr>
              <w:jc w:val="center"/>
              <w:rPr>
                <w:lang w:val="ru-RU" w:eastAsia="en-US"/>
              </w:rPr>
            </w:pPr>
          </w:p>
        </w:tc>
      </w:tr>
      <w:tr w:rsidR="00A04486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Pr="0091609F" w:rsidRDefault="00A04486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Default="00A04486" w:rsidP="009E6259">
            <w:pPr>
              <w:jc w:val="center"/>
              <w:rPr>
                <w:highlight w:val="yellow"/>
                <w:lang w:val="ru-RU" w:eastAsia="en-US"/>
              </w:rPr>
            </w:pPr>
            <w:r w:rsidRPr="00A04486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Pr="00A04486" w:rsidRDefault="00A04486" w:rsidP="009E6259">
            <w:pPr>
              <w:pStyle w:val="Style1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разделах стандарта </w:t>
            </w:r>
            <w:r>
              <w:rPr>
                <w:rFonts w:ascii="Times New Roman" w:hAnsi="Times New Roman" w:cs="Times New Roman"/>
              </w:rPr>
              <w:t xml:space="preserve">привести метрологические характеристики или ссылки на соответствующие нормативные документы на средства измерений и испытательное оборудование </w:t>
            </w:r>
            <w:r>
              <w:rPr>
                <w:rFonts w:ascii="Times New Roman" w:hAnsi="Times New Roman" w:cs="Times New Roman"/>
                <w:b/>
                <w:u w:val="single"/>
              </w:rPr>
              <w:t>по тексту и</w:t>
            </w:r>
            <w:r>
              <w:rPr>
                <w:rFonts w:ascii="Times New Roman" w:hAnsi="Times New Roman" w:cs="Times New Roman"/>
              </w:rPr>
              <w:t xml:space="preserve">: п.п. </w:t>
            </w:r>
            <w:r>
              <w:rPr>
                <w:rFonts w:ascii="Times New Roman" w:hAnsi="Times New Roman" w:cs="Times New Roman"/>
                <w:color w:val="000000" w:themeColor="text1"/>
              </w:rPr>
              <w:t>6.1.8 - жидкие металлические электроды,</w:t>
            </w:r>
            <w:r>
              <w:rPr>
                <w:rFonts w:ascii="Times New Roman" w:hAnsi="Times New Roman" w:cs="Times New Roman"/>
              </w:rPr>
              <w:t xml:space="preserve"> п.п.7.1 -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источник постоянного напряжения,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7.2 -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два электрода (без защиты) или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трехконтактная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система (два электрода плюс защита),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7.5.2.1 - </w:t>
            </w:r>
            <w:r>
              <w:rPr>
                <w:rFonts w:ascii="Times New Roman" w:hAnsi="Times New Roman" w:cs="Times New Roman"/>
                <w:color w:val="000000" w:themeColor="text1"/>
              </w:rPr>
              <w:t>гальванометр-вольтметр</w:t>
            </w:r>
            <w:r>
              <w:rPr>
                <w:rFonts w:ascii="Times New Roman" w:hAnsi="Times New Roman" w:cs="Times New Roman"/>
              </w:rPr>
              <w:t xml:space="preserve">, п.п.7.5.2.2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вольтметр-амперметр, п.п. 7.5.2.3. - сравнительный гальванометр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Default="009B6FD6" w:rsidP="009E625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Не принято</w:t>
            </w:r>
          </w:p>
          <w:p w:rsidR="0032177A" w:rsidRDefault="0032177A" w:rsidP="009E625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Электроды не являются средством измерения.</w:t>
            </w:r>
          </w:p>
          <w:p w:rsidR="0032177A" w:rsidRDefault="0032177A" w:rsidP="009E625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7.1 указано, что могут применяться батареи и люб</w:t>
            </w:r>
            <w:bookmarkStart w:id="8" w:name="_GoBack"/>
            <w:bookmarkEnd w:id="8"/>
            <w:r>
              <w:rPr>
                <w:lang w:val="ru-RU" w:eastAsia="en-US"/>
              </w:rPr>
              <w:t>ые источники питания</w:t>
            </w:r>
          </w:p>
          <w:p w:rsidR="009B6FD6" w:rsidRDefault="009B6FD6" w:rsidP="009E625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7.5.2.1, 7.5.2.2, 7.5.2.3 в проекте стандарта уже приведены метрологические характеристики</w:t>
            </w:r>
          </w:p>
        </w:tc>
      </w:tr>
      <w:tr w:rsidR="00A04486" w:rsidRPr="008A4B93" w:rsidTr="004609D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Pr="0091609F" w:rsidRDefault="00A04486" w:rsidP="009E6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Default="00A04486" w:rsidP="009E6259">
            <w:pPr>
              <w:jc w:val="center"/>
              <w:rPr>
                <w:highlight w:val="yellow"/>
                <w:lang w:val="ru-RU" w:eastAsia="en-US"/>
              </w:rPr>
            </w:pPr>
            <w:r w:rsidRPr="00A04486">
              <w:rPr>
                <w:lang w:val="ru-RU" w:eastAsia="en-US"/>
              </w:rPr>
              <w:t>Раздел 7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Pr="00A04486" w:rsidRDefault="00A04486" w:rsidP="009E625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п.п.7.5.2.4 и 7.5.2.5, в разделе X1.2 прописывают измерения </w:t>
            </w:r>
            <w:r>
              <w:rPr>
                <w:color w:val="000000" w:themeColor="text1"/>
              </w:rPr>
              <w:t>скорости изменения напряжения, измерения с помощью сравнительного моста</w:t>
            </w:r>
            <w:r>
              <w:t xml:space="preserve">, X1.2 измерения температуры, X1.3 измерения влажности, X1.4 измерения времени без указаний метрологических характеристик </w:t>
            </w:r>
            <w:r>
              <w:rPr>
                <w:u w:val="single"/>
              </w:rPr>
              <w:t>к средствам измерений и испытательному оборудованию</w:t>
            </w:r>
            <w: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86" w:rsidRDefault="00B76C82" w:rsidP="009E625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 частично</w:t>
            </w:r>
          </w:p>
          <w:p w:rsidR="009E6259" w:rsidRDefault="009E6259" w:rsidP="009E625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В 7.5.2.4 В примечании приведены метрологические характеристики для электрометра. В </w:t>
            </w:r>
            <w:r>
              <w:rPr>
                <w:lang w:val="ru-RU" w:eastAsia="en-US"/>
              </w:rPr>
              <w:lastRenderedPageBreak/>
              <w:t>7.5.2.5 Для сравнительного моста уже приведены метрологические характеристики</w:t>
            </w:r>
          </w:p>
          <w:p w:rsidR="009B6FD6" w:rsidRDefault="009B6FD6" w:rsidP="009E6259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 остальным средствам измерений привели метрологические характеристики</w:t>
            </w:r>
          </w:p>
        </w:tc>
      </w:tr>
    </w:tbl>
    <w:p w:rsidR="003C3E54" w:rsidRPr="008A4B93" w:rsidRDefault="003C3E54" w:rsidP="009E6259">
      <w:pPr>
        <w:tabs>
          <w:tab w:val="num" w:pos="0"/>
        </w:tabs>
        <w:ind w:firstLine="567"/>
        <w:rPr>
          <w:b/>
        </w:rPr>
      </w:pPr>
      <w:bookmarkStart w:id="9" w:name="_Hlk41473076"/>
    </w:p>
    <w:p w:rsidR="003C3E54" w:rsidRPr="008A4B93" w:rsidRDefault="003C3E54" w:rsidP="009E6259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3C3E54" w:rsidRPr="005D2726" w:rsidRDefault="003C3E54" w:rsidP="009E6259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A25079">
        <w:rPr>
          <w:bCs/>
          <w:i/>
          <w:iCs/>
          <w:lang w:val="ru-RU"/>
        </w:rPr>
        <w:t>43</w:t>
      </w:r>
    </w:p>
    <w:p w:rsidR="003C3E54" w:rsidRPr="00155180" w:rsidRDefault="003C3E54" w:rsidP="009E625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A25079">
        <w:rPr>
          <w:bCs/>
          <w:i/>
          <w:iCs/>
          <w:lang w:val="ru-RU"/>
        </w:rPr>
        <w:t>41</w:t>
      </w:r>
    </w:p>
    <w:p w:rsidR="003C3E54" w:rsidRPr="008A4B93" w:rsidRDefault="003C3E54" w:rsidP="009E625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1517FA">
        <w:rPr>
          <w:bCs/>
          <w:i/>
          <w:iCs/>
          <w:lang w:val="ru-RU"/>
        </w:rPr>
        <w:t>11</w:t>
      </w:r>
    </w:p>
    <w:p w:rsidR="003C3E54" w:rsidRPr="001517FA" w:rsidRDefault="003C3E54" w:rsidP="009E6259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1517FA">
        <w:rPr>
          <w:bCs/>
          <w:i/>
          <w:iCs/>
          <w:lang w:val="ru-RU"/>
        </w:rPr>
        <w:t>10</w:t>
      </w:r>
    </w:p>
    <w:p w:rsidR="003C3E54" w:rsidRPr="00CE52CC" w:rsidRDefault="006A6F52" w:rsidP="009E6259">
      <w:pPr>
        <w:ind w:firstLine="567"/>
        <w:jc w:val="both"/>
        <w:rPr>
          <w:bCs/>
          <w:i/>
          <w:iCs/>
          <w:lang w:val="ru-RU"/>
        </w:rPr>
      </w:pPr>
      <w:r>
        <w:rPr>
          <w:bCs/>
          <w:i/>
          <w:iCs/>
        </w:rPr>
        <w:t xml:space="preserve">             не принято: </w:t>
      </w:r>
      <w:r>
        <w:rPr>
          <w:bCs/>
          <w:i/>
          <w:iCs/>
          <w:lang w:val="ru-RU"/>
        </w:rPr>
        <w:t>1</w:t>
      </w:r>
      <w:bookmarkEnd w:id="9"/>
    </w:p>
    <w:p w:rsidR="003C3E54" w:rsidRPr="008A4B93" w:rsidRDefault="003C3E54" w:rsidP="009E6259">
      <w:pPr>
        <w:pStyle w:val="Normal1"/>
        <w:ind w:firstLine="567"/>
        <w:jc w:val="both"/>
      </w:pPr>
    </w:p>
    <w:p w:rsidR="003C3E54" w:rsidRPr="00F54916" w:rsidRDefault="003C3E54" w:rsidP="009E6259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F54916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F54916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F54916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407751" w:rsidRPr="00F54916" w:rsidRDefault="00407751" w:rsidP="009E6259">
      <w:pPr>
        <w:rPr>
          <w:lang w:val="ru-RU"/>
        </w:rPr>
      </w:pPr>
    </w:p>
    <w:sectPr w:rsidR="00407751" w:rsidRPr="00F54916" w:rsidSect="003C3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17885"/>
    <w:multiLevelType w:val="hybridMultilevel"/>
    <w:tmpl w:val="163C7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3E54"/>
    <w:rsid w:val="000014FF"/>
    <w:rsid w:val="0000186D"/>
    <w:rsid w:val="0000286C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0EC6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2CB8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8D4"/>
    <w:rsid w:val="00133F03"/>
    <w:rsid w:val="001345E4"/>
    <w:rsid w:val="00136A1A"/>
    <w:rsid w:val="00136A69"/>
    <w:rsid w:val="0014477B"/>
    <w:rsid w:val="0015099E"/>
    <w:rsid w:val="00150B6F"/>
    <w:rsid w:val="00151329"/>
    <w:rsid w:val="001517FA"/>
    <w:rsid w:val="001545B9"/>
    <w:rsid w:val="00155180"/>
    <w:rsid w:val="00156275"/>
    <w:rsid w:val="00156EB0"/>
    <w:rsid w:val="0015743F"/>
    <w:rsid w:val="00157511"/>
    <w:rsid w:val="001611A9"/>
    <w:rsid w:val="00161A45"/>
    <w:rsid w:val="00161E29"/>
    <w:rsid w:val="00162A2D"/>
    <w:rsid w:val="0016413B"/>
    <w:rsid w:val="00166001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1AE6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5B10"/>
    <w:rsid w:val="001D5D73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0D2F"/>
    <w:rsid w:val="00201B8F"/>
    <w:rsid w:val="00204EF3"/>
    <w:rsid w:val="00205705"/>
    <w:rsid w:val="00205864"/>
    <w:rsid w:val="00206F0E"/>
    <w:rsid w:val="002117FF"/>
    <w:rsid w:val="0021294D"/>
    <w:rsid w:val="0021593F"/>
    <w:rsid w:val="0021761C"/>
    <w:rsid w:val="002203D3"/>
    <w:rsid w:val="0022083E"/>
    <w:rsid w:val="00222F08"/>
    <w:rsid w:val="00223703"/>
    <w:rsid w:val="0023628E"/>
    <w:rsid w:val="00243680"/>
    <w:rsid w:val="002454DF"/>
    <w:rsid w:val="00245E77"/>
    <w:rsid w:val="00246706"/>
    <w:rsid w:val="00247823"/>
    <w:rsid w:val="00250FEE"/>
    <w:rsid w:val="00251DFC"/>
    <w:rsid w:val="002521C2"/>
    <w:rsid w:val="00253552"/>
    <w:rsid w:val="00260C39"/>
    <w:rsid w:val="00260FA6"/>
    <w:rsid w:val="002651A5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D4B64"/>
    <w:rsid w:val="002E4D21"/>
    <w:rsid w:val="002E7F0B"/>
    <w:rsid w:val="002F0FC1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77A"/>
    <w:rsid w:val="00321824"/>
    <w:rsid w:val="00322727"/>
    <w:rsid w:val="0032309A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A78B6"/>
    <w:rsid w:val="003B0568"/>
    <w:rsid w:val="003B43F3"/>
    <w:rsid w:val="003B55E1"/>
    <w:rsid w:val="003B5F47"/>
    <w:rsid w:val="003C0A81"/>
    <w:rsid w:val="003C12E7"/>
    <w:rsid w:val="003C1FFC"/>
    <w:rsid w:val="003C3E54"/>
    <w:rsid w:val="003C4413"/>
    <w:rsid w:val="003C6B36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3F7151"/>
    <w:rsid w:val="00403227"/>
    <w:rsid w:val="00404410"/>
    <w:rsid w:val="00406812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31C4"/>
    <w:rsid w:val="0043514F"/>
    <w:rsid w:val="0043578D"/>
    <w:rsid w:val="0043766C"/>
    <w:rsid w:val="00445756"/>
    <w:rsid w:val="00447A92"/>
    <w:rsid w:val="00450C1F"/>
    <w:rsid w:val="00457B8C"/>
    <w:rsid w:val="004601DE"/>
    <w:rsid w:val="004609D7"/>
    <w:rsid w:val="00464AD9"/>
    <w:rsid w:val="00464B5D"/>
    <w:rsid w:val="00470BE7"/>
    <w:rsid w:val="00475E9E"/>
    <w:rsid w:val="00483083"/>
    <w:rsid w:val="0048464C"/>
    <w:rsid w:val="00486542"/>
    <w:rsid w:val="00491BE0"/>
    <w:rsid w:val="00493ADA"/>
    <w:rsid w:val="004947F9"/>
    <w:rsid w:val="00495CB5"/>
    <w:rsid w:val="004A17A1"/>
    <w:rsid w:val="004A34DA"/>
    <w:rsid w:val="004B55BC"/>
    <w:rsid w:val="004C2A41"/>
    <w:rsid w:val="004C30C8"/>
    <w:rsid w:val="004D2145"/>
    <w:rsid w:val="004D5006"/>
    <w:rsid w:val="004D693C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40CDA"/>
    <w:rsid w:val="00551EA4"/>
    <w:rsid w:val="00553B35"/>
    <w:rsid w:val="00555844"/>
    <w:rsid w:val="0056060C"/>
    <w:rsid w:val="00562C85"/>
    <w:rsid w:val="0057758E"/>
    <w:rsid w:val="00580816"/>
    <w:rsid w:val="0058093A"/>
    <w:rsid w:val="00581FB1"/>
    <w:rsid w:val="00584141"/>
    <w:rsid w:val="00585290"/>
    <w:rsid w:val="00587FE6"/>
    <w:rsid w:val="00594D6C"/>
    <w:rsid w:val="005951F5"/>
    <w:rsid w:val="005A0F43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2726"/>
    <w:rsid w:val="005D3E4D"/>
    <w:rsid w:val="005D40CB"/>
    <w:rsid w:val="005D5A80"/>
    <w:rsid w:val="005D655E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6F52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3642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03F8"/>
    <w:rsid w:val="007642C4"/>
    <w:rsid w:val="007652F7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1A55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E7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A6D6C"/>
    <w:rsid w:val="008B0E72"/>
    <w:rsid w:val="008C0628"/>
    <w:rsid w:val="008C2356"/>
    <w:rsid w:val="008C2EC0"/>
    <w:rsid w:val="008C36DC"/>
    <w:rsid w:val="008D47F5"/>
    <w:rsid w:val="008D4AB1"/>
    <w:rsid w:val="008D6AAA"/>
    <w:rsid w:val="008E1AEF"/>
    <w:rsid w:val="008E64D5"/>
    <w:rsid w:val="008F0FE6"/>
    <w:rsid w:val="008F4701"/>
    <w:rsid w:val="008F4F98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6FBE"/>
    <w:rsid w:val="00967370"/>
    <w:rsid w:val="0097400E"/>
    <w:rsid w:val="00974441"/>
    <w:rsid w:val="00974692"/>
    <w:rsid w:val="00980255"/>
    <w:rsid w:val="009814C2"/>
    <w:rsid w:val="0098167E"/>
    <w:rsid w:val="00983755"/>
    <w:rsid w:val="00984167"/>
    <w:rsid w:val="00984939"/>
    <w:rsid w:val="009873CE"/>
    <w:rsid w:val="0099054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A7E98"/>
    <w:rsid w:val="009B0962"/>
    <w:rsid w:val="009B34AF"/>
    <w:rsid w:val="009B4653"/>
    <w:rsid w:val="009B5D78"/>
    <w:rsid w:val="009B6FD6"/>
    <w:rsid w:val="009C063F"/>
    <w:rsid w:val="009C0785"/>
    <w:rsid w:val="009D2C94"/>
    <w:rsid w:val="009D3555"/>
    <w:rsid w:val="009D4782"/>
    <w:rsid w:val="009D7169"/>
    <w:rsid w:val="009E6259"/>
    <w:rsid w:val="009F0F63"/>
    <w:rsid w:val="00A00494"/>
    <w:rsid w:val="00A03B57"/>
    <w:rsid w:val="00A03BA9"/>
    <w:rsid w:val="00A04486"/>
    <w:rsid w:val="00A04977"/>
    <w:rsid w:val="00A11C6F"/>
    <w:rsid w:val="00A15C16"/>
    <w:rsid w:val="00A176D8"/>
    <w:rsid w:val="00A20BAA"/>
    <w:rsid w:val="00A23A20"/>
    <w:rsid w:val="00A2461F"/>
    <w:rsid w:val="00A25079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2813"/>
    <w:rsid w:val="00A442A1"/>
    <w:rsid w:val="00A444AB"/>
    <w:rsid w:val="00A474E8"/>
    <w:rsid w:val="00A61AD3"/>
    <w:rsid w:val="00A61CD4"/>
    <w:rsid w:val="00A631DA"/>
    <w:rsid w:val="00A63AA7"/>
    <w:rsid w:val="00A64D1C"/>
    <w:rsid w:val="00A66F4E"/>
    <w:rsid w:val="00A70DCA"/>
    <w:rsid w:val="00A719ED"/>
    <w:rsid w:val="00A73B2B"/>
    <w:rsid w:val="00A74F64"/>
    <w:rsid w:val="00A80F6E"/>
    <w:rsid w:val="00A81EFA"/>
    <w:rsid w:val="00A834DD"/>
    <w:rsid w:val="00A86F63"/>
    <w:rsid w:val="00A9490E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3B1F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43E5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76C82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B5051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23CF"/>
    <w:rsid w:val="00C03A84"/>
    <w:rsid w:val="00C0476C"/>
    <w:rsid w:val="00C112E4"/>
    <w:rsid w:val="00C12490"/>
    <w:rsid w:val="00C14327"/>
    <w:rsid w:val="00C1467B"/>
    <w:rsid w:val="00C14EC4"/>
    <w:rsid w:val="00C2167E"/>
    <w:rsid w:val="00C24A23"/>
    <w:rsid w:val="00C24AEC"/>
    <w:rsid w:val="00C24B80"/>
    <w:rsid w:val="00C2621A"/>
    <w:rsid w:val="00C31B74"/>
    <w:rsid w:val="00C366BE"/>
    <w:rsid w:val="00C37919"/>
    <w:rsid w:val="00C41A0D"/>
    <w:rsid w:val="00C42225"/>
    <w:rsid w:val="00C43446"/>
    <w:rsid w:val="00C50B40"/>
    <w:rsid w:val="00C536B6"/>
    <w:rsid w:val="00C563A9"/>
    <w:rsid w:val="00C57E9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C6596"/>
    <w:rsid w:val="00CD0CD3"/>
    <w:rsid w:val="00CD2927"/>
    <w:rsid w:val="00CD3F35"/>
    <w:rsid w:val="00CE3FD1"/>
    <w:rsid w:val="00CE52CC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1DEC"/>
    <w:rsid w:val="00D121AB"/>
    <w:rsid w:val="00D144A8"/>
    <w:rsid w:val="00D215E1"/>
    <w:rsid w:val="00D2245C"/>
    <w:rsid w:val="00D22E03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D7CEC"/>
    <w:rsid w:val="00DE0469"/>
    <w:rsid w:val="00DE0BF6"/>
    <w:rsid w:val="00DE1088"/>
    <w:rsid w:val="00DE4511"/>
    <w:rsid w:val="00DE6A0D"/>
    <w:rsid w:val="00DE73EA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7EC2"/>
    <w:rsid w:val="00E50196"/>
    <w:rsid w:val="00E51239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8CE"/>
    <w:rsid w:val="00EB0FA4"/>
    <w:rsid w:val="00EB223C"/>
    <w:rsid w:val="00EB30DA"/>
    <w:rsid w:val="00EB4844"/>
    <w:rsid w:val="00EB4F29"/>
    <w:rsid w:val="00EB5666"/>
    <w:rsid w:val="00EB74F2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15C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54916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3E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3C3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3C3E54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3C3E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2D4B64"/>
  </w:style>
  <w:style w:type="paragraph" w:customStyle="1" w:styleId="Style12">
    <w:name w:val="Style12"/>
    <w:basedOn w:val="a"/>
    <w:uiPriority w:val="99"/>
    <w:rsid w:val="00A04486"/>
    <w:pPr>
      <w:widowControl w:val="0"/>
      <w:autoSpaceDE w:val="0"/>
      <w:autoSpaceDN w:val="0"/>
      <w:adjustRightInd w:val="0"/>
      <w:spacing w:line="230" w:lineRule="exact"/>
      <w:ind w:firstLine="509"/>
      <w:jc w:val="both"/>
    </w:pPr>
    <w:rPr>
      <w:rFonts w:ascii="Arial" w:hAnsi="Arial" w:cs="Arial"/>
      <w:lang w:val="ru-RU"/>
    </w:rPr>
  </w:style>
  <w:style w:type="character" w:customStyle="1" w:styleId="FontStyle38">
    <w:name w:val="Font Style38"/>
    <w:uiPriority w:val="99"/>
    <w:rsid w:val="00A04486"/>
    <w:rPr>
      <w:rFonts w:ascii="Bookman Old Style" w:hAnsi="Bookman Old Style" w:cs="Bookman Old Style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DEA81-2957-4505-A834-60AC5EB1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Kbs-3</dc:creator>
  <cp:lastModifiedBy>Kbs-3</cp:lastModifiedBy>
  <cp:revision>18</cp:revision>
  <dcterms:created xsi:type="dcterms:W3CDTF">2020-09-28T09:31:00Z</dcterms:created>
  <dcterms:modified xsi:type="dcterms:W3CDTF">2020-10-14T03:50:00Z</dcterms:modified>
</cp:coreProperties>
</file>