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1A19F3" w:rsidRDefault="00C26619" w:rsidP="00C66C08">
      <w:pPr>
        <w:rPr>
          <w:b/>
          <w:sz w:val="24"/>
          <w:szCs w:val="24"/>
        </w:rPr>
      </w:pPr>
      <w:r w:rsidRPr="001A19F3">
        <w:rPr>
          <w:b/>
          <w:sz w:val="24"/>
          <w:szCs w:val="24"/>
        </w:rPr>
        <w:t xml:space="preserve">Уведомление </w:t>
      </w:r>
      <w:r w:rsidR="007D638F" w:rsidRPr="001A19F3">
        <w:rPr>
          <w:b/>
          <w:sz w:val="24"/>
          <w:szCs w:val="24"/>
        </w:rPr>
        <w:t>о завершени</w:t>
      </w:r>
      <w:r w:rsidR="00AE708E">
        <w:rPr>
          <w:b/>
          <w:sz w:val="24"/>
          <w:szCs w:val="24"/>
        </w:rPr>
        <w:t>и</w:t>
      </w:r>
      <w:r w:rsidR="007D638F" w:rsidRPr="001A19F3">
        <w:rPr>
          <w:b/>
          <w:sz w:val="24"/>
          <w:szCs w:val="24"/>
        </w:rPr>
        <w:t xml:space="preserve"> разработки</w:t>
      </w:r>
      <w:r w:rsidR="00C34EF9">
        <w:rPr>
          <w:b/>
          <w:sz w:val="24"/>
          <w:szCs w:val="24"/>
        </w:rPr>
        <w:t xml:space="preserve"> проекта</w:t>
      </w:r>
    </w:p>
    <w:p w:rsidR="00C667DA" w:rsidRDefault="00053760" w:rsidP="00C26619">
      <w:pPr>
        <w:rPr>
          <w:b/>
          <w:sz w:val="24"/>
          <w:szCs w:val="24"/>
        </w:rPr>
      </w:pPr>
      <w:proofErr w:type="gramStart"/>
      <w:r w:rsidRPr="00053760">
        <w:rPr>
          <w:b/>
          <w:sz w:val="24"/>
          <w:szCs w:val="24"/>
        </w:rPr>
        <w:t>СТ</w:t>
      </w:r>
      <w:proofErr w:type="gramEnd"/>
      <w:r w:rsidRPr="00053760">
        <w:rPr>
          <w:b/>
          <w:sz w:val="24"/>
          <w:szCs w:val="24"/>
        </w:rPr>
        <w:t xml:space="preserve"> РК ISO 8130-14 «Краски порошковые. Часть 14. Словарь»</w:t>
      </w:r>
    </w:p>
    <w:p w:rsidR="000B41EF" w:rsidRPr="001A19F3" w:rsidRDefault="000B41EF" w:rsidP="00C26619">
      <w:pPr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Разработчик</w:t>
            </w:r>
            <w:r w:rsidRPr="001A19F3">
              <w:rPr>
                <w:sz w:val="24"/>
                <w:szCs w:val="24"/>
              </w:rPr>
              <w:t xml:space="preserve"> </w:t>
            </w:r>
            <w:r w:rsidRPr="001A19F3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C667DA" w:rsidRPr="00C01C1A" w:rsidRDefault="00C667DA" w:rsidP="00C667DA">
            <w:pPr>
              <w:jc w:val="left"/>
              <w:rPr>
                <w:sz w:val="20"/>
                <w:szCs w:val="20"/>
              </w:rPr>
            </w:pP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C667DA">
              <w:rPr>
                <w:sz w:val="24"/>
                <w:szCs w:val="24"/>
              </w:rPr>
              <w:t>Нур</w:t>
            </w:r>
            <w:proofErr w:type="spellEnd"/>
            <w:r w:rsidRPr="00C667DA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C667DA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C667DA">
              <w:rPr>
                <w:sz w:val="24"/>
                <w:szCs w:val="24"/>
              </w:rPr>
              <w:t xml:space="preserve"> Е</w:t>
            </w:r>
            <w:proofErr w:type="gramEnd"/>
            <w:r w:rsidRPr="00C667DA">
              <w:rPr>
                <w:sz w:val="24"/>
                <w:szCs w:val="24"/>
              </w:rPr>
              <w:t>л, дом 11, здание "Эталонный центр"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тел. (7172) 27-08-01, факс (7172) 44-64-29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e-</w:t>
            </w:r>
            <w:proofErr w:type="spellStart"/>
            <w:r w:rsidRPr="00C667DA">
              <w:rPr>
                <w:sz w:val="24"/>
                <w:szCs w:val="24"/>
              </w:rPr>
              <w:t>mail</w:t>
            </w:r>
            <w:proofErr w:type="spellEnd"/>
            <w:r w:rsidRPr="00C667DA">
              <w:rPr>
                <w:sz w:val="24"/>
                <w:szCs w:val="24"/>
              </w:rPr>
              <w:t>: kazinst@kazinst.kz</w:t>
            </w:r>
          </w:p>
          <w:p w:rsidR="00C667DA" w:rsidRPr="00C01C1A" w:rsidRDefault="00C667DA" w:rsidP="00C667DA">
            <w:pPr>
              <w:jc w:val="left"/>
              <w:rPr>
                <w:sz w:val="20"/>
                <w:szCs w:val="20"/>
              </w:rPr>
            </w:pP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 xml:space="preserve">050035, </w:t>
            </w:r>
            <w:proofErr w:type="spellStart"/>
            <w:r w:rsidRPr="00C667DA">
              <w:rPr>
                <w:sz w:val="24"/>
                <w:szCs w:val="24"/>
              </w:rPr>
              <w:t>г</w:t>
            </w:r>
            <w:proofErr w:type="gramStart"/>
            <w:r w:rsidRPr="00C667DA">
              <w:rPr>
                <w:sz w:val="24"/>
                <w:szCs w:val="24"/>
              </w:rPr>
              <w:t>.А</w:t>
            </w:r>
            <w:proofErr w:type="gramEnd"/>
            <w:r w:rsidRPr="00C667DA">
              <w:rPr>
                <w:sz w:val="24"/>
                <w:szCs w:val="24"/>
              </w:rPr>
              <w:t>лматы</w:t>
            </w:r>
            <w:proofErr w:type="spellEnd"/>
            <w:r w:rsidRPr="00C667DA">
              <w:rPr>
                <w:sz w:val="24"/>
                <w:szCs w:val="24"/>
              </w:rPr>
              <w:t xml:space="preserve">, </w:t>
            </w:r>
            <w:proofErr w:type="spellStart"/>
            <w:r w:rsidRPr="00C667DA">
              <w:rPr>
                <w:sz w:val="24"/>
                <w:szCs w:val="24"/>
              </w:rPr>
              <w:t>пр.Алтынсарина</w:t>
            </w:r>
            <w:proofErr w:type="spellEnd"/>
            <w:r w:rsidRPr="00C667DA">
              <w:rPr>
                <w:sz w:val="24"/>
                <w:szCs w:val="24"/>
              </w:rPr>
              <w:t>, 83</w:t>
            </w:r>
          </w:p>
          <w:p w:rsidR="00C667DA" w:rsidRPr="00B916C0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  <w:lang w:val="en-US"/>
              </w:rPr>
              <w:t>e</w:t>
            </w:r>
            <w:r w:rsidRPr="00B916C0">
              <w:rPr>
                <w:sz w:val="24"/>
                <w:szCs w:val="24"/>
              </w:rPr>
              <w:t>-</w:t>
            </w:r>
            <w:r w:rsidRPr="00C667DA">
              <w:rPr>
                <w:sz w:val="24"/>
                <w:szCs w:val="24"/>
                <w:lang w:val="en-US"/>
              </w:rPr>
              <w:t>mail</w:t>
            </w:r>
            <w:r w:rsidRPr="00B916C0">
              <w:rPr>
                <w:sz w:val="24"/>
                <w:szCs w:val="24"/>
              </w:rPr>
              <w:t xml:space="preserve">: 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almaty</w:t>
            </w:r>
            <w:proofErr w:type="spellEnd"/>
            <w:r w:rsidRPr="00B916C0">
              <w:rPr>
                <w:sz w:val="24"/>
                <w:szCs w:val="24"/>
              </w:rPr>
              <w:t>_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kazinst</w:t>
            </w:r>
            <w:proofErr w:type="spellEnd"/>
            <w:r w:rsidRPr="00B916C0">
              <w:rPr>
                <w:sz w:val="24"/>
                <w:szCs w:val="24"/>
              </w:rPr>
              <w:t>@</w:t>
            </w:r>
            <w:r w:rsidRPr="00C667DA">
              <w:rPr>
                <w:sz w:val="24"/>
                <w:szCs w:val="24"/>
                <w:lang w:val="en-US"/>
              </w:rPr>
              <w:t>mail</w:t>
            </w:r>
            <w:r w:rsidRPr="00B916C0">
              <w:rPr>
                <w:sz w:val="24"/>
                <w:szCs w:val="24"/>
              </w:rPr>
              <w:t>.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916C0">
              <w:rPr>
                <w:sz w:val="24"/>
                <w:szCs w:val="24"/>
              </w:rPr>
              <w:t xml:space="preserve"> 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тел. (727) 3039152, факс 3039132</w:t>
            </w:r>
          </w:p>
          <w:p w:rsidR="007D638F" w:rsidRPr="001A19F3" w:rsidRDefault="00C667DA" w:rsidP="00C667DA">
            <w:pPr>
              <w:jc w:val="left"/>
              <w:rPr>
                <w:sz w:val="24"/>
                <w:szCs w:val="24"/>
              </w:rPr>
            </w:pPr>
            <w:proofErr w:type="spellStart"/>
            <w:r w:rsidRPr="00C667DA">
              <w:rPr>
                <w:sz w:val="24"/>
                <w:szCs w:val="24"/>
              </w:rPr>
              <w:t>Боканова</w:t>
            </w:r>
            <w:proofErr w:type="spellEnd"/>
            <w:r w:rsidRPr="00C667DA">
              <w:rPr>
                <w:sz w:val="24"/>
                <w:szCs w:val="24"/>
              </w:rPr>
              <w:t xml:space="preserve"> </w:t>
            </w:r>
            <w:proofErr w:type="spellStart"/>
            <w:r w:rsidRPr="00C667DA">
              <w:rPr>
                <w:sz w:val="24"/>
                <w:szCs w:val="24"/>
              </w:rPr>
              <w:t>Мадина</w:t>
            </w:r>
            <w:proofErr w:type="spellEnd"/>
            <w:r w:rsidRPr="00C667DA">
              <w:rPr>
                <w:sz w:val="24"/>
                <w:szCs w:val="24"/>
              </w:rPr>
              <w:t xml:space="preserve"> </w:t>
            </w:r>
            <w:proofErr w:type="spellStart"/>
            <w:r w:rsidRPr="00C667DA">
              <w:rPr>
                <w:sz w:val="24"/>
                <w:szCs w:val="24"/>
              </w:rPr>
              <w:t>Жакановна</w:t>
            </w:r>
            <w:proofErr w:type="spellEnd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A19F3">
              <w:rPr>
                <w:b/>
                <w:sz w:val="24"/>
                <w:szCs w:val="24"/>
              </w:rPr>
              <w:t>СТ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A19F3" w:rsidRDefault="00E86CF6" w:rsidP="007D638F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865F53">
              <w:rPr>
                <w:sz w:val="24"/>
                <w:szCs w:val="24"/>
              </w:rPr>
              <w:t xml:space="preserve"> технического регулирования и метрологии Министерства торговли  интеграции Республики Казахстан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A19F3" w:rsidRDefault="00531C8D" w:rsidP="0096192A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531C8D">
              <w:rPr>
                <w:sz w:val="24"/>
                <w:szCs w:val="24"/>
              </w:rPr>
              <w:t>Краски порошковые. Часть 14. Словарь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A19F3" w:rsidRDefault="00531C8D" w:rsidP="007D638F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531C8D">
              <w:rPr>
                <w:sz w:val="24"/>
                <w:szCs w:val="24"/>
              </w:rPr>
              <w:t>Краски порошковые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429" w:type="dxa"/>
          </w:tcPr>
          <w:p w:rsidR="007D638F" w:rsidRPr="001A19F3" w:rsidRDefault="00735282" w:rsidP="0073528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735282">
              <w:rPr>
                <w:sz w:val="24"/>
                <w:szCs w:val="24"/>
              </w:rPr>
              <w:t xml:space="preserve">В реализацию направлений по программе </w:t>
            </w:r>
            <w:proofErr w:type="spellStart"/>
            <w:r w:rsidRPr="00735282">
              <w:rPr>
                <w:sz w:val="24"/>
                <w:szCs w:val="24"/>
              </w:rPr>
              <w:t>Сапалы</w:t>
            </w:r>
            <w:proofErr w:type="spellEnd"/>
            <w:r w:rsidRPr="00735282">
              <w:rPr>
                <w:sz w:val="24"/>
                <w:szCs w:val="24"/>
              </w:rPr>
              <w:t xml:space="preserve"> </w:t>
            </w:r>
            <w:proofErr w:type="spellStart"/>
            <w:r w:rsidRPr="00735282">
              <w:rPr>
                <w:sz w:val="24"/>
                <w:szCs w:val="24"/>
              </w:rPr>
              <w:t>Қазақстан</w:t>
            </w:r>
            <w:proofErr w:type="spellEnd"/>
            <w:r w:rsidRPr="00735282">
              <w:rPr>
                <w:sz w:val="24"/>
                <w:szCs w:val="24"/>
              </w:rPr>
              <w:t xml:space="preserve">, Экономики простых вещей (химическая промышленность), </w:t>
            </w:r>
            <w:r>
              <w:rPr>
                <w:sz w:val="24"/>
                <w:szCs w:val="24"/>
              </w:rPr>
              <w:t>у</w:t>
            </w:r>
            <w:r w:rsidRPr="00735282">
              <w:rPr>
                <w:sz w:val="24"/>
                <w:szCs w:val="24"/>
              </w:rPr>
              <w:t>становлени</w:t>
            </w:r>
            <w:r>
              <w:rPr>
                <w:sz w:val="24"/>
                <w:szCs w:val="24"/>
              </w:rPr>
              <w:t>е</w:t>
            </w:r>
            <w:r w:rsidRPr="00735282">
              <w:rPr>
                <w:sz w:val="24"/>
                <w:szCs w:val="24"/>
              </w:rPr>
              <w:t xml:space="preserve"> единой терминологии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A19F3" w:rsidRDefault="00865F53" w:rsidP="00C9739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865F53">
              <w:rPr>
                <w:sz w:val="24"/>
                <w:szCs w:val="24"/>
              </w:rPr>
              <w:t>Национальный план стандартизации на 2020 год, утвержденный приказом Председателя Комитета технического регулирования и метрологии Министерства торговли  интеграции Республики Казахстан от 27 января 2020 года № 39-од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7D638F" w:rsidRPr="001A19F3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A19F3">
              <w:rPr>
                <w:b/>
                <w:sz w:val="24"/>
                <w:szCs w:val="24"/>
              </w:rPr>
              <w:t>СТ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A19F3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A19F3" w:rsidRDefault="00AF503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5F53" w:rsidRPr="00865F53">
              <w:rPr>
                <w:sz w:val="24"/>
                <w:szCs w:val="24"/>
              </w:rPr>
              <w:t>.02.2020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proofErr w:type="gramStart"/>
            <w:r w:rsidRPr="001A19F3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(ФИО исполнителя)</w:t>
            </w:r>
            <w:r w:rsidRPr="001A19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:rsidR="007D638F" w:rsidRPr="001A19F3" w:rsidRDefault="00C34EF9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34EF9">
              <w:rPr>
                <w:sz w:val="24"/>
                <w:szCs w:val="24"/>
              </w:rPr>
              <w:t>Боканова</w:t>
            </w:r>
            <w:proofErr w:type="spellEnd"/>
            <w:r w:rsidRPr="00C34EF9">
              <w:rPr>
                <w:sz w:val="24"/>
                <w:szCs w:val="24"/>
              </w:rPr>
              <w:t xml:space="preserve"> </w:t>
            </w:r>
            <w:proofErr w:type="spellStart"/>
            <w:r w:rsidRPr="00C34EF9">
              <w:rPr>
                <w:sz w:val="24"/>
                <w:szCs w:val="24"/>
              </w:rPr>
              <w:t>Мадина</w:t>
            </w:r>
            <w:proofErr w:type="spellEnd"/>
            <w:r w:rsidRPr="00C34EF9">
              <w:rPr>
                <w:sz w:val="24"/>
                <w:szCs w:val="24"/>
              </w:rPr>
              <w:t xml:space="preserve"> </w:t>
            </w:r>
            <w:proofErr w:type="spellStart"/>
            <w:r w:rsidRPr="00C34EF9">
              <w:rPr>
                <w:sz w:val="24"/>
                <w:szCs w:val="24"/>
              </w:rPr>
              <w:t>Жакановна</w:t>
            </w:r>
            <w:proofErr w:type="spellEnd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:rsidR="007D638F" w:rsidRPr="001A19F3" w:rsidRDefault="00C01C1A" w:rsidP="00C01C1A">
            <w:pPr>
              <w:spacing w:line="240" w:lineRule="auto"/>
              <w:ind w:right="49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7D638F" w:rsidRPr="001A19F3">
              <w:rPr>
                <w:b/>
                <w:sz w:val="24"/>
                <w:szCs w:val="24"/>
              </w:rPr>
              <w:t>составления уведомления</w:t>
            </w:r>
            <w:r w:rsidR="007D638F" w:rsidRPr="001A19F3">
              <w:rPr>
                <w:sz w:val="24"/>
                <w:szCs w:val="24"/>
              </w:rPr>
              <w:t xml:space="preserve">  </w:t>
            </w:r>
          </w:p>
          <w:p w:rsidR="007D638F" w:rsidRPr="001A19F3" w:rsidRDefault="007D638F" w:rsidP="00C01C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A19F3" w:rsidRDefault="002621ED" w:rsidP="002621ED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65F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865F53">
              <w:rPr>
                <w:sz w:val="24"/>
                <w:szCs w:val="24"/>
              </w:rPr>
              <w:t>.2020</w:t>
            </w:r>
          </w:p>
        </w:tc>
      </w:tr>
    </w:tbl>
    <w:p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 xml:space="preserve">Заместитель </w:t>
      </w:r>
    </w:p>
    <w:p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>Генерального директора</w:t>
      </w:r>
      <w:r w:rsidR="0032174E">
        <w:rPr>
          <w:b/>
          <w:sz w:val="24"/>
          <w:szCs w:val="24"/>
        </w:rPr>
        <w:t xml:space="preserve">   </w:t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  <w:t xml:space="preserve">              </w:t>
      </w:r>
      <w:r w:rsidR="00133B92">
        <w:rPr>
          <w:b/>
          <w:sz w:val="24"/>
          <w:szCs w:val="24"/>
        </w:rPr>
        <w:t>И.</w:t>
      </w:r>
      <w:r w:rsidR="00E86CF6">
        <w:rPr>
          <w:b/>
          <w:sz w:val="24"/>
          <w:szCs w:val="24"/>
        </w:rPr>
        <w:t xml:space="preserve"> </w:t>
      </w:r>
      <w:bookmarkStart w:id="0" w:name="_GoBack"/>
      <w:bookmarkEnd w:id="0"/>
      <w:r w:rsidR="00133B92">
        <w:rPr>
          <w:b/>
          <w:sz w:val="24"/>
          <w:szCs w:val="24"/>
        </w:rPr>
        <w:t>Хамитов</w:t>
      </w:r>
    </w:p>
    <w:p w:rsidR="00A04396" w:rsidRPr="001A19F3" w:rsidRDefault="00E86CF6">
      <w:pPr>
        <w:rPr>
          <w:sz w:val="24"/>
          <w:szCs w:val="24"/>
        </w:rPr>
      </w:pPr>
    </w:p>
    <w:sectPr w:rsidR="00A04396" w:rsidRPr="001A19F3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53760"/>
    <w:rsid w:val="000B41EF"/>
    <w:rsid w:val="00133B92"/>
    <w:rsid w:val="001A19F3"/>
    <w:rsid w:val="002621ED"/>
    <w:rsid w:val="0032174E"/>
    <w:rsid w:val="004B5598"/>
    <w:rsid w:val="00531C8D"/>
    <w:rsid w:val="00557B5B"/>
    <w:rsid w:val="00591694"/>
    <w:rsid w:val="00735282"/>
    <w:rsid w:val="007440B3"/>
    <w:rsid w:val="007D638F"/>
    <w:rsid w:val="00865F53"/>
    <w:rsid w:val="0096192A"/>
    <w:rsid w:val="00AE708E"/>
    <w:rsid w:val="00AF5030"/>
    <w:rsid w:val="00B916C0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433D"/>
    <w:rsid w:val="00E86CF6"/>
    <w:rsid w:val="00E87F84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Айжан Танирбердина</cp:lastModifiedBy>
  <cp:revision>26</cp:revision>
  <cp:lastPrinted>2020-05-22T09:10:00Z</cp:lastPrinted>
  <dcterms:created xsi:type="dcterms:W3CDTF">2018-07-11T06:04:00Z</dcterms:created>
  <dcterms:modified xsi:type="dcterms:W3CDTF">2020-05-22T09:10:00Z</dcterms:modified>
</cp:coreProperties>
</file>