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58" w:rsidRPr="003E452D" w:rsidRDefault="00166258" w:rsidP="00166258">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sidRPr="003E452D">
        <w:rPr>
          <w:rFonts w:ascii="Times New Roman" w:eastAsia="SimSun" w:hAnsi="Times New Roman" w:cs="Times New Roman"/>
          <w:i/>
        </w:rPr>
        <w:t>Проект</w:t>
      </w: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rPr>
      </w:pPr>
      <w:r w:rsidRPr="003E452D">
        <w:rPr>
          <w:rFonts w:ascii="Times New Roman" w:eastAsia="SimSun" w:hAnsi="Times New Roman" w:cs="Times New Roman"/>
        </w:rPr>
        <w:t>Изображение государственного Герба Республики Казахстан</w:t>
      </w: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b/>
        </w:rPr>
      </w:pPr>
    </w:p>
    <w:p w:rsidR="00166258" w:rsidRPr="003E452D" w:rsidRDefault="00166258" w:rsidP="00166258">
      <w:pPr>
        <w:pBdr>
          <w:bottom w:val="single" w:sz="12" w:space="1" w:color="auto"/>
        </w:pBdr>
        <w:shd w:val="clear" w:color="auto" w:fill="FFFFFF"/>
        <w:jc w:val="center"/>
        <w:rPr>
          <w:rFonts w:ascii="Times New Roman" w:eastAsia="SimSun" w:hAnsi="Times New Roman" w:cs="Times New Roman"/>
          <w:b/>
        </w:rPr>
      </w:pPr>
      <w:r w:rsidRPr="003E452D">
        <w:rPr>
          <w:rFonts w:ascii="Times New Roman" w:eastAsia="SimSun" w:hAnsi="Times New Roman" w:cs="Times New Roman"/>
          <w:b/>
        </w:rPr>
        <w:t>НАЦИОНАЛЬНЫЙ СТАНДАРТ РЕСПУБЛИКИ КАЗАХСТАН</w:t>
      </w:r>
    </w:p>
    <w:p w:rsidR="00166258" w:rsidRPr="003E452D" w:rsidRDefault="00166258" w:rsidP="00166258">
      <w:pPr>
        <w:shd w:val="clear" w:color="auto" w:fill="FFFFFF"/>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166258" w:rsidRPr="003E452D" w:rsidRDefault="00166258" w:rsidP="00166258">
      <w:pPr>
        <w:shd w:val="clear" w:color="auto" w:fill="FFFFFF"/>
        <w:tabs>
          <w:tab w:val="left" w:pos="8640"/>
        </w:tabs>
        <w:jc w:val="center"/>
        <w:rPr>
          <w:rFonts w:ascii="Times New Roman" w:eastAsia="SimSun" w:hAnsi="Times New Roman" w:cs="Times New Roman"/>
          <w:b/>
          <w:caps/>
        </w:rPr>
      </w:pPr>
    </w:p>
    <w:p w:rsidR="00E01755" w:rsidRDefault="00E01755" w:rsidP="00166258">
      <w:pPr>
        <w:shd w:val="clear" w:color="auto" w:fill="FFFFFF"/>
        <w:jc w:val="center"/>
        <w:rPr>
          <w:rFonts w:ascii="Times New Roman" w:eastAsia="SimSun" w:hAnsi="Times New Roman" w:cs="Times New Roman"/>
          <w:b/>
          <w:bCs/>
          <w:lang w:val="ru"/>
        </w:rPr>
      </w:pPr>
      <w:r w:rsidRPr="00E01755">
        <w:rPr>
          <w:rFonts w:ascii="Times New Roman" w:eastAsia="SimSun" w:hAnsi="Times New Roman" w:cs="Times New Roman"/>
          <w:b/>
          <w:bCs/>
          <w:lang w:val="ru"/>
        </w:rPr>
        <w:t xml:space="preserve">СТАНДАРТНЫЙ МЕТОД ОПРЕДЕЛЕНИЯ УГЛЕВОДОРОДОВ </w:t>
      </w:r>
    </w:p>
    <w:p w:rsidR="00E01755" w:rsidRDefault="00E01755" w:rsidP="00166258">
      <w:pPr>
        <w:shd w:val="clear" w:color="auto" w:fill="FFFFFF"/>
        <w:jc w:val="center"/>
        <w:rPr>
          <w:rFonts w:ascii="Times New Roman" w:eastAsia="SimSun" w:hAnsi="Times New Roman" w:cs="Times New Roman"/>
          <w:b/>
          <w:bCs/>
          <w:lang w:val="ru"/>
        </w:rPr>
      </w:pPr>
      <w:r w:rsidRPr="00E01755">
        <w:rPr>
          <w:rFonts w:ascii="Times New Roman" w:eastAsia="SimSun" w:hAnsi="Times New Roman" w:cs="Times New Roman"/>
          <w:b/>
          <w:bCs/>
          <w:lang w:val="ru"/>
        </w:rPr>
        <w:t xml:space="preserve">И НЕУГЛЕВОДОРОДНЫХ ГАЗОВ В ГАЗОВЫХ СМЕСЯХ </w:t>
      </w:r>
    </w:p>
    <w:p w:rsidR="00166258" w:rsidRPr="00E01755" w:rsidRDefault="00E01755" w:rsidP="00166258">
      <w:pPr>
        <w:shd w:val="clear" w:color="auto" w:fill="FFFFFF"/>
        <w:jc w:val="center"/>
        <w:rPr>
          <w:rFonts w:ascii="Times New Roman" w:eastAsia="SimSun" w:hAnsi="Times New Roman" w:cs="Times New Roman"/>
          <w:b/>
          <w:caps/>
          <w:lang w:val="en-US"/>
        </w:rPr>
      </w:pPr>
      <w:r w:rsidRPr="00E01755">
        <w:rPr>
          <w:rFonts w:ascii="Times New Roman" w:eastAsia="SimSun" w:hAnsi="Times New Roman" w:cs="Times New Roman"/>
          <w:b/>
          <w:bCs/>
          <w:lang w:val="ru"/>
        </w:rPr>
        <w:t>МЕТОДОМ</w:t>
      </w:r>
      <w:r w:rsidRPr="00E01755">
        <w:rPr>
          <w:rFonts w:ascii="Times New Roman" w:eastAsia="SimSun" w:hAnsi="Times New Roman" w:cs="Times New Roman"/>
          <w:b/>
          <w:bCs/>
          <w:lang w:val="en-US"/>
        </w:rPr>
        <w:t xml:space="preserve"> </w:t>
      </w:r>
      <w:r w:rsidRPr="00E01755">
        <w:rPr>
          <w:rFonts w:ascii="Times New Roman" w:eastAsia="SimSun" w:hAnsi="Times New Roman" w:cs="Times New Roman"/>
          <w:b/>
          <w:bCs/>
          <w:lang w:val="ru"/>
        </w:rPr>
        <w:t>ГАЗОВОЙ</w:t>
      </w:r>
      <w:r w:rsidRPr="00E01755">
        <w:rPr>
          <w:rFonts w:ascii="Times New Roman" w:eastAsia="SimSun" w:hAnsi="Times New Roman" w:cs="Times New Roman"/>
          <w:b/>
          <w:bCs/>
          <w:lang w:val="en-US"/>
        </w:rPr>
        <w:t xml:space="preserve"> </w:t>
      </w:r>
      <w:r w:rsidRPr="00E01755">
        <w:rPr>
          <w:rFonts w:ascii="Times New Roman" w:eastAsia="SimSun" w:hAnsi="Times New Roman" w:cs="Times New Roman"/>
          <w:b/>
          <w:bCs/>
          <w:lang w:val="ru"/>
        </w:rPr>
        <w:t>ХРОМАТОГРАФИИ</w:t>
      </w:r>
    </w:p>
    <w:p w:rsidR="007939ED" w:rsidRPr="00E01755" w:rsidRDefault="007939ED" w:rsidP="00166258">
      <w:pPr>
        <w:shd w:val="clear" w:color="auto" w:fill="FFFFFF"/>
        <w:jc w:val="center"/>
        <w:rPr>
          <w:rFonts w:ascii="Times New Roman" w:eastAsia="SimSun" w:hAnsi="Times New Roman" w:cs="Times New Roman"/>
          <w:b/>
          <w:caps/>
          <w:lang w:val="en-US"/>
        </w:rPr>
      </w:pPr>
    </w:p>
    <w:p w:rsidR="00166258" w:rsidRPr="00E01755" w:rsidRDefault="00166258" w:rsidP="00166258">
      <w:pPr>
        <w:shd w:val="clear" w:color="auto" w:fill="FFFFFF"/>
        <w:jc w:val="center"/>
        <w:rPr>
          <w:rFonts w:ascii="Times New Roman" w:eastAsia="SimSun" w:hAnsi="Times New Roman" w:cs="Times New Roman"/>
          <w:lang w:val="en-US"/>
        </w:rPr>
      </w:pPr>
      <w:proofErr w:type="gramStart"/>
      <w:r w:rsidRPr="003E452D">
        <w:rPr>
          <w:rFonts w:ascii="Times New Roman" w:eastAsia="SimSun" w:hAnsi="Times New Roman" w:cs="Times New Roman"/>
          <w:b/>
          <w:caps/>
        </w:rPr>
        <w:t>СТ</w:t>
      </w:r>
      <w:proofErr w:type="gramEnd"/>
      <w:r w:rsidRPr="0081183F">
        <w:rPr>
          <w:rFonts w:ascii="Times New Roman" w:eastAsia="SimSun" w:hAnsi="Times New Roman" w:cs="Times New Roman"/>
          <w:b/>
          <w:caps/>
          <w:lang w:val="en-US"/>
        </w:rPr>
        <w:t xml:space="preserve"> </w:t>
      </w:r>
      <w:r w:rsidRPr="003E452D">
        <w:rPr>
          <w:rFonts w:ascii="Times New Roman" w:eastAsia="SimSun" w:hAnsi="Times New Roman" w:cs="Times New Roman"/>
          <w:b/>
          <w:caps/>
        </w:rPr>
        <w:t>РК</w:t>
      </w:r>
      <w:r w:rsidRPr="0081183F">
        <w:rPr>
          <w:rFonts w:ascii="Times New Roman" w:eastAsia="SimSun" w:hAnsi="Times New Roman" w:cs="Times New Roman"/>
          <w:b/>
          <w:caps/>
          <w:lang w:val="en-US"/>
        </w:rPr>
        <w:t xml:space="preserve"> </w:t>
      </w:r>
      <w:r w:rsidR="007939ED">
        <w:rPr>
          <w:rFonts w:ascii="Times New Roman" w:eastAsia="SimSun" w:hAnsi="Times New Roman" w:cs="Times New Roman"/>
          <w:b/>
          <w:caps/>
          <w:lang w:val="en-US"/>
        </w:rPr>
        <w:t xml:space="preserve">ASTM D </w:t>
      </w:r>
      <w:r w:rsidR="00E01755" w:rsidRPr="00E01755">
        <w:rPr>
          <w:rFonts w:ascii="Times New Roman" w:eastAsia="SimSun" w:hAnsi="Times New Roman" w:cs="Times New Roman"/>
          <w:b/>
          <w:caps/>
          <w:lang w:val="en-US"/>
        </w:rPr>
        <w:t>7833</w:t>
      </w:r>
    </w:p>
    <w:p w:rsidR="00166258"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p>
    <w:p w:rsidR="00E01755" w:rsidRPr="00E01755" w:rsidRDefault="002F1860" w:rsidP="00E01755">
      <w:pPr>
        <w:shd w:val="clear" w:color="auto" w:fill="FFFFFF"/>
        <w:jc w:val="center"/>
        <w:rPr>
          <w:rFonts w:ascii="Times New Roman" w:eastAsia="SimSun" w:hAnsi="Times New Roman" w:cs="Times New Roman"/>
          <w:i/>
          <w:lang w:val="en-US"/>
        </w:rPr>
      </w:pPr>
      <w:r w:rsidRPr="002F1860">
        <w:rPr>
          <w:rFonts w:ascii="Times New Roman" w:eastAsia="SimSun" w:hAnsi="Times New Roman" w:cs="Times New Roman"/>
          <w:i/>
          <w:lang w:val="kk-KZ"/>
        </w:rPr>
        <w:t>(</w:t>
      </w:r>
      <w:r w:rsidR="007939ED">
        <w:rPr>
          <w:rFonts w:ascii="Times New Roman" w:eastAsia="SimSun" w:hAnsi="Times New Roman" w:cs="Times New Roman"/>
          <w:i/>
          <w:lang w:val="en-US"/>
        </w:rPr>
        <w:t xml:space="preserve">ASTM D </w:t>
      </w:r>
      <w:r w:rsidR="00E01755" w:rsidRPr="00E01755">
        <w:rPr>
          <w:rFonts w:ascii="Times New Roman" w:eastAsia="SimSun" w:hAnsi="Times New Roman" w:cs="Times New Roman"/>
          <w:i/>
          <w:lang w:val="en-US"/>
        </w:rPr>
        <w:t>7833</w:t>
      </w:r>
      <w:r w:rsidR="007939ED">
        <w:rPr>
          <w:rFonts w:ascii="Times New Roman" w:eastAsia="SimSun" w:hAnsi="Times New Roman" w:cs="Times New Roman"/>
          <w:i/>
          <w:lang w:val="kk-KZ"/>
        </w:rPr>
        <w:t>:</w:t>
      </w:r>
      <w:r w:rsidR="00E01755" w:rsidRPr="00E01755">
        <w:rPr>
          <w:rFonts w:ascii="Times New Roman" w:eastAsia="SimSun" w:hAnsi="Times New Roman" w:cs="Times New Roman"/>
          <w:i/>
          <w:lang w:val="en-US"/>
        </w:rPr>
        <w:t>20</w:t>
      </w:r>
      <w:r w:rsidRPr="002F1860">
        <w:rPr>
          <w:rFonts w:ascii="Times New Roman" w:eastAsia="SimSun" w:hAnsi="Times New Roman" w:cs="Times New Roman"/>
          <w:i/>
          <w:lang w:val="kk-KZ"/>
        </w:rPr>
        <w:t xml:space="preserve"> </w:t>
      </w:r>
      <w:r w:rsidR="00E01755" w:rsidRPr="00E01755">
        <w:rPr>
          <w:rFonts w:ascii="Times New Roman" w:eastAsia="SimSun" w:hAnsi="Times New Roman" w:cs="Times New Roman"/>
          <w:i/>
          <w:lang w:val="en-US"/>
        </w:rPr>
        <w:t xml:space="preserve">Standard Test Method for Determination of Hydrocarbons </w:t>
      </w:r>
    </w:p>
    <w:p w:rsidR="00166258" w:rsidRDefault="00E01755" w:rsidP="00E01755">
      <w:pPr>
        <w:shd w:val="clear" w:color="auto" w:fill="FFFFFF"/>
        <w:jc w:val="center"/>
        <w:rPr>
          <w:rFonts w:ascii="Times New Roman" w:eastAsia="SimSun" w:hAnsi="Times New Roman" w:cs="Times New Roman"/>
          <w:b/>
          <w:lang w:val="kk-KZ"/>
        </w:rPr>
      </w:pPr>
      <w:proofErr w:type="gramStart"/>
      <w:r w:rsidRPr="00E01755">
        <w:rPr>
          <w:rFonts w:ascii="Times New Roman" w:eastAsia="SimSun" w:hAnsi="Times New Roman" w:cs="Times New Roman"/>
          <w:i/>
          <w:lang w:val="en-US"/>
        </w:rPr>
        <w:t>and</w:t>
      </w:r>
      <w:proofErr w:type="gramEnd"/>
      <w:r w:rsidRPr="00E01755">
        <w:rPr>
          <w:rFonts w:ascii="Times New Roman" w:eastAsia="SimSun" w:hAnsi="Times New Roman" w:cs="Times New Roman"/>
          <w:i/>
          <w:lang w:val="en-US"/>
        </w:rPr>
        <w:t xml:space="preserve"> Non-Hydrocarbon Gases in Gaseous Mixtures by Gas Chromatography</w:t>
      </w:r>
      <w:r w:rsidR="002F1860" w:rsidRPr="00E01755">
        <w:rPr>
          <w:rFonts w:ascii="Times New Roman" w:eastAsia="SimSun" w:hAnsi="Times New Roman" w:cs="Times New Roman"/>
          <w:i/>
          <w:lang w:val="kk-KZ"/>
        </w:rPr>
        <w:t>, IDT</w:t>
      </w:r>
      <w:r w:rsidR="002F1860" w:rsidRPr="002F1860">
        <w:rPr>
          <w:rFonts w:ascii="Times New Roman" w:eastAsia="SimSun" w:hAnsi="Times New Roman" w:cs="Times New Roman"/>
          <w:i/>
          <w:lang w:val="kk-KZ"/>
        </w:rPr>
        <w:t>)</w:t>
      </w: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both"/>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Комитет технического регулирования и метрологии</w:t>
      </w: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 xml:space="preserve">Министерства торговли и интеграции </w:t>
      </w:r>
      <w:r w:rsidRPr="003E452D">
        <w:rPr>
          <w:rFonts w:ascii="Times New Roman" w:eastAsia="SimSun" w:hAnsi="Times New Roman" w:cs="Times New Roman"/>
          <w:b/>
        </w:rPr>
        <w:t>Республики Казахстан</w:t>
      </w:r>
    </w:p>
    <w:p w:rsidR="00166258" w:rsidRPr="003E452D" w:rsidRDefault="00166258" w:rsidP="00166258">
      <w:pPr>
        <w:shd w:val="clear" w:color="auto" w:fill="FFFFFF"/>
        <w:jc w:val="center"/>
        <w:rPr>
          <w:rFonts w:ascii="Times New Roman" w:eastAsia="SimSun" w:hAnsi="Times New Roman" w:cs="Times New Roman"/>
          <w:b/>
          <w:lang w:val="kk-KZ"/>
        </w:rPr>
      </w:pPr>
      <w:r w:rsidRPr="003E452D">
        <w:rPr>
          <w:rFonts w:ascii="Times New Roman" w:eastAsia="SimSun" w:hAnsi="Times New Roman" w:cs="Times New Roman"/>
          <w:b/>
          <w:lang w:val="kk-KZ"/>
        </w:rPr>
        <w:t>(Госстандарт)</w:t>
      </w:r>
    </w:p>
    <w:p w:rsidR="00166258" w:rsidRPr="003E452D" w:rsidRDefault="00166258" w:rsidP="00166258">
      <w:pPr>
        <w:shd w:val="clear" w:color="auto" w:fill="FFFFFF"/>
        <w:jc w:val="center"/>
        <w:rPr>
          <w:rFonts w:ascii="Times New Roman" w:eastAsia="SimSun" w:hAnsi="Times New Roman" w:cs="Times New Roman"/>
          <w:b/>
          <w:lang w:val="kk-KZ"/>
        </w:rPr>
      </w:pPr>
    </w:p>
    <w:p w:rsidR="00166258" w:rsidRPr="003E452D" w:rsidRDefault="00166258" w:rsidP="00166258">
      <w:pPr>
        <w:shd w:val="clear" w:color="auto" w:fill="FFFFFF"/>
        <w:jc w:val="center"/>
        <w:rPr>
          <w:rFonts w:ascii="Times New Roman" w:eastAsia="SimSun" w:hAnsi="Times New Roman" w:cs="Times New Roman"/>
          <w:b/>
          <w:sz w:val="28"/>
          <w:szCs w:val="28"/>
          <w:lang w:val="kk-KZ"/>
        </w:rPr>
      </w:pPr>
      <w:r w:rsidRPr="003E452D">
        <w:rPr>
          <w:rFonts w:ascii="Times New Roman" w:eastAsia="SimSun" w:hAnsi="Times New Roman" w:cs="Times New Roman"/>
          <w:b/>
          <w:lang w:val="kk-KZ"/>
        </w:rPr>
        <w:t>Нур-Султан</w:t>
      </w:r>
    </w:p>
    <w:p w:rsidR="00166258" w:rsidRPr="003E452D" w:rsidRDefault="00166258" w:rsidP="00166258">
      <w:pPr>
        <w:widowControl/>
        <w:autoSpaceDE/>
        <w:autoSpaceDN/>
        <w:adjustRightInd/>
        <w:rPr>
          <w:rFonts w:ascii="Times New Roman" w:eastAsia="SimSun" w:hAnsi="Times New Roman" w:cs="Times New Roman"/>
          <w:b/>
          <w:sz w:val="28"/>
          <w:szCs w:val="28"/>
          <w:lang w:val="kk-KZ"/>
        </w:rPr>
        <w:sectPr w:rsidR="00166258" w:rsidRPr="003E452D" w:rsidSect="00741185">
          <w:headerReference w:type="even" r:id="rId9"/>
          <w:headerReference w:type="default" r:id="rId10"/>
          <w:footerReference w:type="even" r:id="rId11"/>
          <w:footerReference w:type="default" r:id="rId12"/>
          <w:type w:val="nextColumn"/>
          <w:pgSz w:w="11906" w:h="16838"/>
          <w:pgMar w:top="1134" w:right="851" w:bottom="851" w:left="1418" w:header="1021" w:footer="1021" w:gutter="0"/>
          <w:pgNumType w:fmt="lowerRoman" w:start="1"/>
          <w:cols w:space="720"/>
          <w:titlePg/>
          <w:docGrid w:linePitch="326"/>
        </w:sectPr>
      </w:pPr>
    </w:p>
    <w:p w:rsidR="00166258" w:rsidRDefault="00166258" w:rsidP="00166258">
      <w:pPr>
        <w:shd w:val="clear" w:color="auto" w:fill="FFFFFF"/>
        <w:tabs>
          <w:tab w:val="center" w:pos="4677"/>
          <w:tab w:val="left" w:pos="7980"/>
        </w:tabs>
        <w:jc w:val="center"/>
        <w:rPr>
          <w:rFonts w:ascii="Times New Roman" w:eastAsia="SimSun" w:hAnsi="Times New Roman" w:cs="Times New Roman"/>
          <w:b/>
          <w:bCs/>
          <w:spacing w:val="3"/>
        </w:rPr>
      </w:pPr>
      <w:r w:rsidRPr="007722FD">
        <w:rPr>
          <w:rFonts w:ascii="Times New Roman" w:eastAsia="SimSun" w:hAnsi="Times New Roman" w:cs="Times New Roman"/>
          <w:b/>
          <w:bCs/>
          <w:spacing w:val="3"/>
        </w:rPr>
        <w:lastRenderedPageBreak/>
        <w:t>Предисловие</w:t>
      </w:r>
    </w:p>
    <w:p w:rsidR="00C504D7" w:rsidRPr="007722FD" w:rsidRDefault="00C504D7" w:rsidP="00166258">
      <w:pPr>
        <w:shd w:val="clear" w:color="auto" w:fill="FFFFFF"/>
        <w:tabs>
          <w:tab w:val="center" w:pos="4677"/>
          <w:tab w:val="left" w:pos="7980"/>
        </w:tabs>
        <w:jc w:val="center"/>
        <w:rPr>
          <w:rFonts w:ascii="Times New Roman" w:eastAsia="SimSun" w:hAnsi="Times New Roman" w:cs="Times New Roman"/>
          <w:b/>
          <w:bCs/>
          <w:spacing w:val="3"/>
        </w:rPr>
      </w:pPr>
    </w:p>
    <w:p w:rsidR="00166258" w:rsidRPr="007722FD" w:rsidRDefault="00166258" w:rsidP="00166258">
      <w:pPr>
        <w:tabs>
          <w:tab w:val="left" w:pos="922"/>
        </w:tabs>
        <w:autoSpaceDE/>
        <w:adjustRightInd/>
        <w:ind w:right="20" w:firstLine="567"/>
        <w:jc w:val="both"/>
        <w:rPr>
          <w:rFonts w:ascii="Times New Roman" w:eastAsia="SimSun" w:hAnsi="Times New Roman" w:cs="Times New Roman"/>
        </w:rPr>
      </w:pPr>
      <w:r w:rsidRPr="007722FD">
        <w:rPr>
          <w:rFonts w:ascii="Times New Roman" w:eastAsia="SimSun" w:hAnsi="Times New Roman" w:cs="Times New Roman"/>
          <w:b/>
        </w:rPr>
        <w:t>1</w:t>
      </w:r>
      <w:r w:rsidR="00D5505B">
        <w:rPr>
          <w:rFonts w:ascii="Times New Roman" w:eastAsia="SimSun" w:hAnsi="Times New Roman" w:cs="Times New Roman"/>
          <w:b/>
        </w:rPr>
        <w:t>.</w:t>
      </w:r>
      <w:r w:rsidRPr="007722FD">
        <w:rPr>
          <w:rFonts w:ascii="Times New Roman" w:eastAsia="SimSun" w:hAnsi="Times New Roman" w:cs="Times New Roman"/>
          <w:b/>
        </w:rPr>
        <w:t xml:space="preserve"> ПОДГОТОВЛЕН И </w:t>
      </w:r>
      <w:r w:rsidRPr="007722FD">
        <w:rPr>
          <w:rFonts w:ascii="Times New Roman" w:eastAsia="SimSun" w:hAnsi="Times New Roman" w:cs="Times New Roman"/>
          <w:b/>
          <w:bCs/>
        </w:rPr>
        <w:t xml:space="preserve">ВНЕСЕН </w:t>
      </w:r>
      <w:r w:rsidRPr="007722FD">
        <w:rPr>
          <w:rFonts w:ascii="Times New Roman" w:eastAsia="SimSun" w:hAnsi="Times New Roman" w:cs="Times New Roman"/>
        </w:rPr>
        <w:t xml:space="preserve">РГП на ПХВ «Казахстанский институт стандартизации и метрологии» Комитета технического регулирования и метрологии Министерства </w:t>
      </w:r>
      <w:r w:rsidRPr="007722FD">
        <w:rPr>
          <w:rFonts w:ascii="Times New Roman" w:eastAsia="SimSun" w:hAnsi="Times New Roman" w:cs="Times New Roman"/>
          <w:lang w:val="kk-KZ"/>
        </w:rPr>
        <w:t>торговли и интеграции</w:t>
      </w:r>
      <w:r w:rsidRPr="007722FD">
        <w:rPr>
          <w:rFonts w:ascii="Times New Roman" w:eastAsia="SimSun" w:hAnsi="Times New Roman" w:cs="Times New Roman"/>
        </w:rPr>
        <w:t xml:space="preserve"> Республики Казахстан</w:t>
      </w:r>
    </w:p>
    <w:p w:rsidR="00166258" w:rsidRPr="007722FD" w:rsidRDefault="00166258" w:rsidP="00166258">
      <w:pPr>
        <w:tabs>
          <w:tab w:val="left" w:pos="922"/>
        </w:tabs>
        <w:autoSpaceDE/>
        <w:adjustRightInd/>
        <w:ind w:right="20" w:firstLine="567"/>
        <w:jc w:val="both"/>
        <w:rPr>
          <w:rFonts w:ascii="Times New Roman" w:eastAsia="SimSun" w:hAnsi="Times New Roman" w:cs="Times New Roman"/>
        </w:rPr>
      </w:pPr>
    </w:p>
    <w:p w:rsidR="00166258" w:rsidRPr="007722FD" w:rsidRDefault="00166258" w:rsidP="00166258">
      <w:pPr>
        <w:tabs>
          <w:tab w:val="left" w:pos="835"/>
        </w:tabs>
        <w:autoSpaceDE/>
        <w:adjustRightInd/>
        <w:ind w:right="20" w:firstLine="567"/>
        <w:jc w:val="both"/>
        <w:rPr>
          <w:rFonts w:ascii="Times New Roman" w:eastAsia="SimSun" w:hAnsi="Times New Roman" w:cs="Times New Roman"/>
        </w:rPr>
      </w:pPr>
      <w:r w:rsidRPr="007722FD">
        <w:rPr>
          <w:rFonts w:ascii="Times New Roman" w:eastAsia="SimSun" w:hAnsi="Times New Roman" w:cs="Times New Roman"/>
          <w:b/>
          <w:bCs/>
        </w:rPr>
        <w:t>2</w:t>
      </w:r>
      <w:r w:rsidR="00D5505B">
        <w:rPr>
          <w:rFonts w:ascii="Times New Roman" w:eastAsia="SimSun" w:hAnsi="Times New Roman" w:cs="Times New Roman"/>
          <w:b/>
          <w:bCs/>
        </w:rPr>
        <w:t>.</w:t>
      </w:r>
      <w:r w:rsidRPr="007722FD">
        <w:rPr>
          <w:rFonts w:ascii="Times New Roman" w:eastAsia="SimSun" w:hAnsi="Times New Roman" w:cs="Times New Roman"/>
          <w:b/>
          <w:bCs/>
        </w:rPr>
        <w:t xml:space="preserve"> УТВЕРЖДЕН И ВВЕДЕН В ДЕЙСТВИЕ </w:t>
      </w:r>
      <w:r w:rsidRPr="007722FD">
        <w:rPr>
          <w:rFonts w:ascii="Times New Roman" w:eastAsia="SimSun" w:hAnsi="Times New Roman" w:cs="Times New Roman"/>
          <w:bCs/>
        </w:rPr>
        <w:t xml:space="preserve">Приказом Председателя Комитета технического регулирования и метрологии Министерства </w:t>
      </w:r>
      <w:r w:rsidRPr="007722FD">
        <w:rPr>
          <w:rFonts w:ascii="Times New Roman" w:eastAsia="SimSun" w:hAnsi="Times New Roman" w:cs="Times New Roman"/>
          <w:bCs/>
          <w:lang w:val="kk-KZ"/>
        </w:rPr>
        <w:t>торговли и интеграции</w:t>
      </w:r>
      <w:r w:rsidRPr="007722FD">
        <w:rPr>
          <w:rFonts w:ascii="Times New Roman" w:eastAsia="SimSun" w:hAnsi="Times New Roman" w:cs="Times New Roman"/>
          <w:bCs/>
        </w:rPr>
        <w:t xml:space="preserve"> Республики Казахстан № __ от            «   » ____ 202_года.</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b/>
          <w:lang w:val="kk-KZ"/>
        </w:rPr>
      </w:pPr>
    </w:p>
    <w:p w:rsidR="00166258" w:rsidRDefault="00166258" w:rsidP="00E01755">
      <w:pPr>
        <w:tabs>
          <w:tab w:val="left" w:pos="9072"/>
        </w:tabs>
        <w:ind w:firstLine="567"/>
        <w:jc w:val="both"/>
        <w:rPr>
          <w:rFonts w:ascii="Times New Roman" w:eastAsia="SimSun" w:hAnsi="Times New Roman" w:cs="Times New Roman"/>
          <w:lang w:val="kk-KZ"/>
        </w:rPr>
      </w:pPr>
      <w:r w:rsidRPr="007722FD">
        <w:rPr>
          <w:rFonts w:ascii="Times New Roman" w:eastAsia="SimSun" w:hAnsi="Times New Roman" w:cs="Times New Roman"/>
          <w:b/>
          <w:lang w:val="kk-KZ"/>
        </w:rPr>
        <w:t>3</w:t>
      </w:r>
      <w:r w:rsidR="00D5505B">
        <w:rPr>
          <w:rFonts w:ascii="Times New Roman" w:eastAsia="SimSun" w:hAnsi="Times New Roman" w:cs="Times New Roman"/>
          <w:b/>
          <w:lang w:val="kk-KZ"/>
        </w:rPr>
        <w:t>.</w:t>
      </w:r>
      <w:r w:rsidRPr="007722FD">
        <w:rPr>
          <w:rFonts w:ascii="Times New Roman" w:eastAsia="SimSun" w:hAnsi="Times New Roman" w:cs="Times New Roman"/>
          <w:b/>
          <w:lang w:val="kk-KZ"/>
        </w:rPr>
        <w:t xml:space="preserve"> </w:t>
      </w:r>
      <w:r w:rsidRPr="007722FD">
        <w:rPr>
          <w:rFonts w:ascii="Times New Roman" w:eastAsia="SimSun" w:hAnsi="Times New Roman" w:cs="Times New Roman"/>
          <w:lang w:val="kk-KZ"/>
        </w:rPr>
        <w:t>Настоящий стандарт идентичен стандарту</w:t>
      </w:r>
      <w:r w:rsidR="00E01755">
        <w:rPr>
          <w:rFonts w:ascii="Times New Roman" w:eastAsia="SimSun" w:hAnsi="Times New Roman" w:cs="Times New Roman"/>
          <w:lang w:val="kk-KZ"/>
        </w:rPr>
        <w:t xml:space="preserve"> </w:t>
      </w:r>
      <w:r w:rsidR="00741185">
        <w:rPr>
          <w:rFonts w:ascii="Times New Roman" w:eastAsia="SimSun" w:hAnsi="Times New Roman" w:cs="Times New Roman"/>
          <w:lang w:val="kk-KZ"/>
        </w:rPr>
        <w:t>Американского общества по испытаниям и материалам (</w:t>
      </w:r>
      <w:r w:rsidR="00741185" w:rsidRPr="00741185">
        <w:rPr>
          <w:rFonts w:ascii="Times New Roman" w:eastAsia="SimSun" w:hAnsi="Times New Roman" w:cs="Times New Roman"/>
          <w:lang w:val="kk-KZ"/>
        </w:rPr>
        <w:t>ASTM International)</w:t>
      </w:r>
      <w:r w:rsidRPr="007722FD">
        <w:rPr>
          <w:rFonts w:ascii="Times New Roman" w:eastAsia="SimSun" w:hAnsi="Times New Roman" w:cs="Times New Roman"/>
          <w:lang w:val="kk-KZ"/>
        </w:rPr>
        <w:t xml:space="preserve"> </w:t>
      </w:r>
      <w:r w:rsidR="00E01755" w:rsidRPr="00E01755">
        <w:rPr>
          <w:rFonts w:ascii="Times New Roman" w:eastAsia="SimSun" w:hAnsi="Times New Roman" w:cs="Times New Roman"/>
          <w:lang w:val="kk-KZ"/>
        </w:rPr>
        <w:t>ASTM D 7833:20 Standard Test Method for</w:t>
      </w:r>
      <w:r w:rsidR="00E01755">
        <w:rPr>
          <w:rFonts w:ascii="Times New Roman" w:eastAsia="SimSun" w:hAnsi="Times New Roman" w:cs="Times New Roman"/>
          <w:lang w:val="kk-KZ"/>
        </w:rPr>
        <w:t xml:space="preserve"> Determination of Hydrocarbons</w:t>
      </w:r>
      <w:r w:rsidR="00741185" w:rsidRPr="00741185">
        <w:rPr>
          <w:rFonts w:ascii="Times New Roman" w:eastAsia="SimSun" w:hAnsi="Times New Roman" w:cs="Times New Roman"/>
          <w:lang w:val="kk-KZ"/>
        </w:rPr>
        <w:t xml:space="preserve"> and Non-Hydrocarbon Gases in Gaseous Mixtures by Gas Chromatography</w:t>
      </w:r>
      <w:r w:rsidR="00E01755">
        <w:rPr>
          <w:rFonts w:ascii="Times New Roman" w:eastAsia="SimSun" w:hAnsi="Times New Roman" w:cs="Times New Roman"/>
          <w:lang w:val="kk-KZ"/>
        </w:rPr>
        <w:t xml:space="preserve"> (</w:t>
      </w:r>
      <w:r w:rsidR="00E01755" w:rsidRPr="00E01755">
        <w:rPr>
          <w:rFonts w:ascii="Times New Roman" w:eastAsia="SimSun" w:hAnsi="Times New Roman" w:cs="Times New Roman"/>
          <w:lang w:val="kk-KZ"/>
        </w:rPr>
        <w:t>Стандартный метод определения углеводородов и не углеводородных газов в газовых</w:t>
      </w:r>
      <w:r w:rsidR="00741185" w:rsidRPr="00741185">
        <w:rPr>
          <w:rFonts w:ascii="Times New Roman" w:eastAsia="SimSun" w:hAnsi="Times New Roman" w:cs="Times New Roman"/>
          <w:lang w:val="kk-KZ"/>
        </w:rPr>
        <w:t xml:space="preserve"> </w:t>
      </w:r>
      <w:r w:rsidR="00E01755" w:rsidRPr="00E01755">
        <w:rPr>
          <w:rFonts w:ascii="Times New Roman" w:eastAsia="SimSun" w:hAnsi="Times New Roman" w:cs="Times New Roman"/>
          <w:lang w:val="kk-KZ"/>
        </w:rPr>
        <w:t>смесях методом газовой хроматографии</w:t>
      </w:r>
      <w:r w:rsidR="00E01755">
        <w:rPr>
          <w:rFonts w:ascii="Times New Roman" w:eastAsia="SimSun" w:hAnsi="Times New Roman" w:cs="Times New Roman"/>
          <w:lang w:val="kk-KZ"/>
        </w:rPr>
        <w:t>)</w:t>
      </w:r>
      <w:r w:rsidR="00D130A4">
        <w:rPr>
          <w:rFonts w:ascii="Times New Roman" w:eastAsia="SimSun" w:hAnsi="Times New Roman" w:cs="Times New Roman"/>
          <w:lang w:val="kk-KZ"/>
        </w:rPr>
        <w:t xml:space="preserve">, </w:t>
      </w:r>
      <w:r w:rsidR="00D130A4" w:rsidRPr="00D130A4">
        <w:rPr>
          <w:rFonts w:ascii="Times New Roman" w:eastAsia="SimSun" w:hAnsi="Times New Roman" w:cs="Times New Roman"/>
          <w:lang w:val="kk-KZ"/>
        </w:rPr>
        <w:t>copyright ASTM International, 100 Barr Harbor Drive, W</w:t>
      </w:r>
      <w:r w:rsidR="00D130A4">
        <w:rPr>
          <w:rFonts w:ascii="Times New Roman" w:eastAsia="SimSun" w:hAnsi="Times New Roman" w:cs="Times New Roman"/>
          <w:lang w:val="kk-KZ"/>
        </w:rPr>
        <w:t xml:space="preserve">est Conshohocken PA, 19428 США, </w:t>
      </w:r>
      <w:r w:rsidR="00D130A4" w:rsidRPr="00D130A4">
        <w:rPr>
          <w:rFonts w:ascii="Times New Roman" w:eastAsia="SimSun" w:hAnsi="Times New Roman" w:cs="Times New Roman"/>
          <w:lang w:val="kk-KZ"/>
        </w:rPr>
        <w:t>в соответствии с лицензионным соглашением с ASTM International</w:t>
      </w:r>
      <w:r w:rsidR="00D130A4">
        <w:rPr>
          <w:rFonts w:ascii="Times New Roman" w:eastAsia="SimSun" w:hAnsi="Times New Roman" w:cs="Times New Roman"/>
          <w:lang w:val="kk-KZ"/>
        </w:rPr>
        <w:t>.</w:t>
      </w:r>
    </w:p>
    <w:p w:rsidR="00A377BA" w:rsidRPr="00110775" w:rsidRDefault="00A377BA" w:rsidP="007939ED">
      <w:pPr>
        <w:tabs>
          <w:tab w:val="left" w:pos="9072"/>
        </w:tabs>
        <w:ind w:firstLine="567"/>
        <w:jc w:val="both"/>
        <w:rPr>
          <w:rFonts w:ascii="Times New Roman" w:eastAsia="SimSun" w:hAnsi="Times New Roman" w:cs="Times New Roman"/>
          <w:b/>
        </w:rPr>
      </w:pPr>
      <w:r>
        <w:rPr>
          <w:rFonts w:ascii="Times New Roman" w:eastAsia="SimSun" w:hAnsi="Times New Roman" w:cs="Times New Roman"/>
          <w:lang w:val="kk-KZ"/>
        </w:rPr>
        <w:t xml:space="preserve">Стандарт </w:t>
      </w:r>
      <w:r w:rsidR="00110775">
        <w:rPr>
          <w:rFonts w:ascii="Times New Roman" w:eastAsia="SimSun" w:hAnsi="Times New Roman" w:cs="Times New Roman"/>
          <w:lang w:val="kk-KZ"/>
        </w:rPr>
        <w:t xml:space="preserve">американской организации по стандартизации </w:t>
      </w:r>
      <w:r w:rsidR="00110775">
        <w:rPr>
          <w:rFonts w:ascii="Times New Roman" w:eastAsia="SimSun" w:hAnsi="Times New Roman" w:cs="Times New Roman"/>
          <w:lang w:val="en-US"/>
        </w:rPr>
        <w:t>ASTM</w:t>
      </w:r>
      <w:r w:rsidR="00110775" w:rsidRPr="00110775">
        <w:rPr>
          <w:rFonts w:ascii="Times New Roman" w:eastAsia="SimSun" w:hAnsi="Times New Roman" w:cs="Times New Roman"/>
        </w:rPr>
        <w:t xml:space="preserve"> </w:t>
      </w:r>
      <w:r w:rsidR="00110775">
        <w:rPr>
          <w:rFonts w:ascii="Times New Roman" w:eastAsia="SimSun" w:hAnsi="Times New Roman" w:cs="Times New Roman"/>
          <w:lang w:val="en-US"/>
        </w:rPr>
        <w:t>D</w:t>
      </w:r>
      <w:r w:rsidR="00110775" w:rsidRPr="00110775">
        <w:rPr>
          <w:rFonts w:ascii="Times New Roman" w:eastAsia="SimSun" w:hAnsi="Times New Roman" w:cs="Times New Roman"/>
        </w:rPr>
        <w:t xml:space="preserve"> </w:t>
      </w:r>
      <w:r w:rsidR="00741185" w:rsidRPr="00741185">
        <w:rPr>
          <w:rFonts w:ascii="Times New Roman" w:eastAsia="SimSun" w:hAnsi="Times New Roman" w:cs="Times New Roman"/>
        </w:rPr>
        <w:t>7833</w:t>
      </w:r>
      <w:r w:rsidR="00110775" w:rsidRPr="00110775">
        <w:rPr>
          <w:rFonts w:ascii="Times New Roman" w:eastAsia="SimSun" w:hAnsi="Times New Roman" w:cs="Times New Roman"/>
        </w:rPr>
        <w:t xml:space="preserve"> </w:t>
      </w:r>
      <w:r w:rsidR="00110775">
        <w:rPr>
          <w:rFonts w:ascii="Times New Roman" w:eastAsia="SimSun" w:hAnsi="Times New Roman" w:cs="Times New Roman"/>
        </w:rPr>
        <w:t xml:space="preserve">разработан </w:t>
      </w:r>
      <w:r w:rsidR="00110775" w:rsidRPr="00110775">
        <w:rPr>
          <w:rFonts w:ascii="Times New Roman" w:eastAsia="SimSun" w:hAnsi="Times New Roman" w:cs="Times New Roman"/>
        </w:rPr>
        <w:t>Подкомитет</w:t>
      </w:r>
      <w:r w:rsidR="00110775">
        <w:rPr>
          <w:rFonts w:ascii="Times New Roman" w:eastAsia="SimSun" w:hAnsi="Times New Roman" w:cs="Times New Roman"/>
        </w:rPr>
        <w:t xml:space="preserve">ом </w:t>
      </w:r>
      <w:r w:rsidR="00110775" w:rsidRPr="00110775">
        <w:rPr>
          <w:rFonts w:ascii="Times New Roman" w:eastAsia="SimSun" w:hAnsi="Times New Roman" w:cs="Times New Roman"/>
        </w:rPr>
        <w:t>D03.0</w:t>
      </w:r>
      <w:r w:rsidR="00741185" w:rsidRPr="00741185">
        <w:rPr>
          <w:rFonts w:ascii="Times New Roman" w:eastAsia="SimSun" w:hAnsi="Times New Roman" w:cs="Times New Roman"/>
        </w:rPr>
        <w:t>7</w:t>
      </w:r>
      <w:r w:rsidR="00110775" w:rsidRPr="00110775">
        <w:rPr>
          <w:rFonts w:ascii="Times New Roman" w:eastAsia="SimSun" w:hAnsi="Times New Roman" w:cs="Times New Roman"/>
        </w:rPr>
        <w:t xml:space="preserve"> </w:t>
      </w:r>
      <w:r w:rsidR="00110775">
        <w:rPr>
          <w:rFonts w:ascii="Times New Roman" w:eastAsia="SimSun" w:hAnsi="Times New Roman" w:cs="Times New Roman"/>
        </w:rPr>
        <w:t>«</w:t>
      </w:r>
      <w:r w:rsidR="00741185">
        <w:rPr>
          <w:rFonts w:ascii="Times New Roman" w:eastAsia="SimSun" w:hAnsi="Times New Roman" w:cs="Times New Roman"/>
        </w:rPr>
        <w:t>Анализ химического состава газообразных топлив</w:t>
      </w:r>
      <w:r w:rsidR="00110775">
        <w:rPr>
          <w:rFonts w:ascii="Times New Roman" w:eastAsia="SimSun" w:hAnsi="Times New Roman" w:cs="Times New Roman"/>
        </w:rPr>
        <w:t>»</w:t>
      </w:r>
      <w:r w:rsidR="00110775" w:rsidRPr="00110775">
        <w:rPr>
          <w:rFonts w:ascii="Times New Roman" w:eastAsia="SimSun" w:hAnsi="Times New Roman" w:cs="Times New Roman"/>
        </w:rPr>
        <w:t xml:space="preserve"> Комитета ASTM D</w:t>
      </w:r>
      <w:r w:rsidR="00110775">
        <w:rPr>
          <w:rFonts w:ascii="Times New Roman" w:eastAsia="SimSun" w:hAnsi="Times New Roman" w:cs="Times New Roman"/>
        </w:rPr>
        <w:t xml:space="preserve"> </w:t>
      </w:r>
      <w:r w:rsidR="00110775" w:rsidRPr="00110775">
        <w:rPr>
          <w:rFonts w:ascii="Times New Roman" w:eastAsia="SimSun" w:hAnsi="Times New Roman" w:cs="Times New Roman"/>
        </w:rPr>
        <w:t xml:space="preserve">03 </w:t>
      </w:r>
      <w:r w:rsidR="00110775">
        <w:rPr>
          <w:rFonts w:ascii="Times New Roman" w:eastAsia="SimSun" w:hAnsi="Times New Roman" w:cs="Times New Roman"/>
        </w:rPr>
        <w:t>«Г</w:t>
      </w:r>
      <w:r w:rsidR="00110775" w:rsidRPr="00110775">
        <w:rPr>
          <w:rFonts w:ascii="Times New Roman" w:eastAsia="SimSun" w:hAnsi="Times New Roman" w:cs="Times New Roman"/>
        </w:rPr>
        <w:t>азообразно</w:t>
      </w:r>
      <w:r w:rsidR="00110775">
        <w:rPr>
          <w:rFonts w:ascii="Times New Roman" w:eastAsia="SimSun" w:hAnsi="Times New Roman" w:cs="Times New Roman"/>
        </w:rPr>
        <w:t>е</w:t>
      </w:r>
      <w:r w:rsidR="00110775" w:rsidRPr="00110775">
        <w:rPr>
          <w:rFonts w:ascii="Times New Roman" w:eastAsia="SimSun" w:hAnsi="Times New Roman" w:cs="Times New Roman"/>
        </w:rPr>
        <w:t xml:space="preserve"> топлив</w:t>
      </w:r>
      <w:r w:rsidR="00110775">
        <w:rPr>
          <w:rFonts w:ascii="Times New Roman" w:eastAsia="SimSun" w:hAnsi="Times New Roman" w:cs="Times New Roman"/>
        </w:rPr>
        <w:t>о»</w:t>
      </w:r>
      <w:r w:rsidR="00110775" w:rsidRPr="00110775">
        <w:rPr>
          <w:rFonts w:ascii="Times New Roman" w:eastAsia="SimSun" w:hAnsi="Times New Roman" w:cs="Times New Roman"/>
        </w:rPr>
        <w:t>.</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lang w:val="kk-KZ"/>
        </w:rPr>
      </w:pPr>
      <w:r w:rsidRPr="007722FD">
        <w:rPr>
          <w:rFonts w:ascii="Times New Roman" w:eastAsia="SimSun" w:hAnsi="Times New Roman" w:cs="Times New Roman"/>
          <w:lang w:val="kk-KZ"/>
        </w:rPr>
        <w:t>Перевод с английского языка (en)</w:t>
      </w:r>
    </w:p>
    <w:p w:rsidR="00166258" w:rsidRPr="007722FD" w:rsidRDefault="005F4D26" w:rsidP="00166258">
      <w:pPr>
        <w:tabs>
          <w:tab w:val="left" w:pos="835"/>
        </w:tabs>
        <w:autoSpaceDE/>
        <w:adjustRightInd/>
        <w:ind w:right="20" w:firstLine="567"/>
        <w:jc w:val="both"/>
        <w:rPr>
          <w:rFonts w:ascii="Times New Roman" w:eastAsia="SimSun" w:hAnsi="Times New Roman" w:cs="Times New Roman"/>
          <w:lang w:val="kk-KZ"/>
        </w:rPr>
      </w:pPr>
      <w:r>
        <w:rPr>
          <w:rFonts w:ascii="Times New Roman" w:eastAsia="SimSun" w:hAnsi="Times New Roman" w:cs="Times New Roman"/>
          <w:lang w:val="kk-KZ"/>
        </w:rPr>
        <w:t>Официальный экземпляр</w:t>
      </w:r>
      <w:r w:rsidR="00166258" w:rsidRPr="007722FD">
        <w:rPr>
          <w:rFonts w:ascii="Times New Roman" w:eastAsia="SimSun" w:hAnsi="Times New Roman" w:cs="Times New Roman"/>
          <w:lang w:val="kk-KZ"/>
        </w:rPr>
        <w:t xml:space="preserve"> стандарта</w:t>
      </w:r>
      <w:r w:rsidR="00741185">
        <w:rPr>
          <w:rFonts w:ascii="Times New Roman" w:eastAsia="SimSun" w:hAnsi="Times New Roman" w:cs="Times New Roman"/>
          <w:lang w:val="kk-KZ"/>
        </w:rPr>
        <w:t xml:space="preserve"> организации</w:t>
      </w:r>
      <w:r>
        <w:rPr>
          <w:rFonts w:ascii="Times New Roman" w:eastAsia="SimSun" w:hAnsi="Times New Roman" w:cs="Times New Roman"/>
          <w:lang w:val="kk-KZ"/>
        </w:rPr>
        <w:t xml:space="preserve"> иностранного государства</w:t>
      </w:r>
      <w:r w:rsidR="00166258" w:rsidRPr="007722FD">
        <w:rPr>
          <w:rFonts w:ascii="Times New Roman" w:eastAsia="SimSun" w:hAnsi="Times New Roman" w:cs="Times New Roman"/>
          <w:lang w:val="kk-KZ"/>
        </w:rPr>
        <w:t>, на основе которого разработан настоящий стандарт, и официальные экземпляры международных</w:t>
      </w:r>
      <w:r w:rsidR="005147C7">
        <w:rPr>
          <w:rFonts w:ascii="Times New Roman" w:eastAsia="SimSun" w:hAnsi="Times New Roman" w:cs="Times New Roman"/>
          <w:lang w:val="kk-KZ"/>
        </w:rPr>
        <w:t xml:space="preserve"> и региональных</w:t>
      </w:r>
      <w:r w:rsidR="00166258" w:rsidRPr="007722FD">
        <w:rPr>
          <w:rFonts w:ascii="Times New Roman" w:eastAsia="SimSun" w:hAnsi="Times New Roman" w:cs="Times New Roman"/>
          <w:lang w:val="kk-KZ"/>
        </w:rPr>
        <w:t xml:space="preserve"> стандартов, на которые даны ссылки, имеются в Едином государственном фонде нормативных технических документов</w:t>
      </w:r>
      <w:r>
        <w:rPr>
          <w:rFonts w:ascii="Times New Roman" w:eastAsia="SimSun" w:hAnsi="Times New Roman" w:cs="Times New Roman"/>
          <w:lang w:val="kk-KZ"/>
        </w:rPr>
        <w:t>.</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lang w:val="kk-KZ"/>
        </w:rPr>
      </w:pPr>
      <w:r w:rsidRPr="007722FD">
        <w:rPr>
          <w:rFonts w:ascii="Times New Roman" w:eastAsia="SimSun" w:hAnsi="Times New Roman" w:cs="Times New Roman"/>
          <w:lang w:val="kk-KZ"/>
        </w:rPr>
        <w:t>В разделе «Нормативные ссылки» и тексте стандарта ссылочные международные стандарты актуализированы.</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lang w:val="kk-KZ"/>
        </w:rPr>
      </w:pPr>
      <w:r w:rsidRPr="007722FD">
        <w:rPr>
          <w:rFonts w:ascii="Times New Roman" w:eastAsia="SimSun" w:hAnsi="Times New Roman" w:cs="Times New Roman"/>
          <w:lang w:val="kk-KZ"/>
        </w:rPr>
        <w:t>Сведения о соответствии национальных (межгосударственных) ста</w:t>
      </w:r>
      <w:r w:rsidR="00ED692F">
        <w:rPr>
          <w:rFonts w:ascii="Times New Roman" w:eastAsia="SimSun" w:hAnsi="Times New Roman" w:cs="Times New Roman"/>
          <w:lang w:val="kk-KZ"/>
        </w:rPr>
        <w:t>ндартов ссылочным стандартам иностранных государств</w:t>
      </w:r>
      <w:r w:rsidRPr="007722FD">
        <w:rPr>
          <w:rFonts w:ascii="Times New Roman" w:eastAsia="SimSun" w:hAnsi="Times New Roman" w:cs="Times New Roman"/>
          <w:lang w:val="kk-KZ"/>
        </w:rPr>
        <w:t xml:space="preserve"> приведены </w:t>
      </w:r>
      <w:r w:rsidRPr="001D770E">
        <w:rPr>
          <w:rFonts w:ascii="Times New Roman" w:eastAsia="SimSun" w:hAnsi="Times New Roman" w:cs="Times New Roman"/>
          <w:lang w:val="kk-KZ"/>
        </w:rPr>
        <w:t>в дополнительном приложении B</w:t>
      </w:r>
      <w:r w:rsidR="00422FC4">
        <w:rPr>
          <w:rFonts w:ascii="Times New Roman" w:eastAsia="SimSun" w:hAnsi="Times New Roman" w:cs="Times New Roman"/>
          <w:lang w:val="kk-KZ"/>
        </w:rPr>
        <w:t>.В</w:t>
      </w:r>
      <w:r w:rsidRPr="001D770E">
        <w:rPr>
          <w:rFonts w:ascii="Times New Roman" w:eastAsia="SimSun" w:hAnsi="Times New Roman" w:cs="Times New Roman"/>
          <w:lang w:val="kk-KZ"/>
        </w:rPr>
        <w:t>.</w:t>
      </w:r>
    </w:p>
    <w:p w:rsidR="00166258" w:rsidRPr="007722FD" w:rsidRDefault="00166258" w:rsidP="00166258">
      <w:pPr>
        <w:tabs>
          <w:tab w:val="left" w:pos="835"/>
        </w:tabs>
        <w:autoSpaceDE/>
        <w:adjustRightInd/>
        <w:ind w:right="20" w:firstLine="567"/>
        <w:jc w:val="both"/>
        <w:rPr>
          <w:rFonts w:ascii="Times New Roman" w:eastAsia="SimSun" w:hAnsi="Times New Roman" w:cs="Times New Roman"/>
          <w:highlight w:val="yellow"/>
          <w:lang w:val="kk-KZ"/>
        </w:rPr>
      </w:pPr>
      <w:r w:rsidRPr="007722FD">
        <w:rPr>
          <w:rFonts w:ascii="Times New Roman" w:eastAsia="SimSun" w:hAnsi="Times New Roman" w:cs="Times New Roman"/>
          <w:lang w:val="kk-KZ"/>
        </w:rPr>
        <w:t>Степень соответствия – идентичная (IDT)</w:t>
      </w:r>
    </w:p>
    <w:p w:rsidR="00166258" w:rsidRPr="00AE18B4" w:rsidRDefault="00AE18B4" w:rsidP="00166258">
      <w:pPr>
        <w:tabs>
          <w:tab w:val="left" w:pos="835"/>
        </w:tabs>
        <w:autoSpaceDE/>
        <w:adjustRightInd/>
        <w:ind w:right="20" w:firstLine="567"/>
        <w:jc w:val="both"/>
        <w:rPr>
          <w:rFonts w:ascii="Times New Roman" w:eastAsia="SimSun" w:hAnsi="Times New Roman" w:cs="Times New Roman"/>
          <w:lang w:val="kk-KZ"/>
        </w:rPr>
      </w:pPr>
      <w:r w:rsidRPr="00AE18B4">
        <w:rPr>
          <w:rFonts w:ascii="Times New Roman" w:eastAsia="SimSun" w:hAnsi="Times New Roman" w:cs="Times New Roman"/>
          <w:lang w:val="kk-KZ"/>
        </w:rPr>
        <w:t xml:space="preserve">В стандарт внесены следующие редакционные изменения: </w:t>
      </w:r>
    </w:p>
    <w:p w:rsidR="00923AAA" w:rsidRPr="00D82E33" w:rsidRDefault="002F064D" w:rsidP="00923AAA">
      <w:pPr>
        <w:tabs>
          <w:tab w:val="left" w:pos="835"/>
        </w:tabs>
        <w:autoSpaceDE/>
        <w:adjustRightInd/>
        <w:ind w:right="20" w:firstLine="567"/>
        <w:jc w:val="both"/>
        <w:rPr>
          <w:rFonts w:ascii="Times New Roman" w:eastAsia="SimSun" w:hAnsi="Times New Roman" w:cs="Times New Roman"/>
        </w:rPr>
      </w:pPr>
      <w:r w:rsidRPr="002F064D">
        <w:rPr>
          <w:rFonts w:ascii="Times New Roman" w:eastAsia="SimSun" w:hAnsi="Times New Roman" w:cs="Times New Roman"/>
          <w:lang w:val="kk-KZ"/>
        </w:rPr>
        <w:t>Наименование настоящего стандарта изменено относительно наименования</w:t>
      </w:r>
      <w:r>
        <w:rPr>
          <w:rFonts w:ascii="Times New Roman" w:eastAsia="SimSun" w:hAnsi="Times New Roman" w:cs="Times New Roman"/>
          <w:lang w:val="kk-KZ"/>
        </w:rPr>
        <w:t xml:space="preserve"> </w:t>
      </w:r>
      <w:r w:rsidRPr="002F064D">
        <w:rPr>
          <w:rFonts w:ascii="Times New Roman" w:eastAsia="SimSun" w:hAnsi="Times New Roman" w:cs="Times New Roman"/>
          <w:lang w:val="kk-KZ"/>
        </w:rPr>
        <w:t>стандарта</w:t>
      </w:r>
      <w:r>
        <w:rPr>
          <w:rFonts w:ascii="Times New Roman" w:eastAsia="SimSun" w:hAnsi="Times New Roman" w:cs="Times New Roman"/>
          <w:lang w:val="kk-KZ"/>
        </w:rPr>
        <w:t xml:space="preserve"> </w:t>
      </w:r>
      <w:r>
        <w:rPr>
          <w:rFonts w:ascii="Times New Roman" w:eastAsia="SimSun" w:hAnsi="Times New Roman" w:cs="Times New Roman"/>
          <w:lang w:val="en-US"/>
        </w:rPr>
        <w:t>ASTM</w:t>
      </w:r>
      <w:r w:rsidRPr="002F064D">
        <w:rPr>
          <w:rFonts w:ascii="Times New Roman" w:eastAsia="SimSun" w:hAnsi="Times New Roman" w:cs="Times New Roman"/>
          <w:lang w:val="kk-KZ"/>
        </w:rPr>
        <w:t xml:space="preserve"> </w:t>
      </w:r>
      <w:r w:rsidR="00C504D7">
        <w:rPr>
          <w:rFonts w:ascii="Times New Roman" w:eastAsia="SimSun" w:hAnsi="Times New Roman" w:cs="Times New Roman"/>
          <w:lang w:val="kk-KZ"/>
        </w:rPr>
        <w:t>в целях обеспечения однозначной классификации стандарта в соответствии с требованиями национальной системы стандартизации Республики Казахстан</w:t>
      </w:r>
      <w:r w:rsidRPr="002F064D">
        <w:rPr>
          <w:rFonts w:ascii="Times New Roman" w:eastAsia="SimSun" w:hAnsi="Times New Roman" w:cs="Times New Roman"/>
          <w:lang w:val="kk-KZ"/>
        </w:rPr>
        <w:t>.</w:t>
      </w:r>
      <w:r w:rsidR="00923AAA" w:rsidRPr="00923AAA">
        <w:rPr>
          <w:rFonts w:ascii="Times New Roman" w:eastAsia="SimSun" w:hAnsi="Times New Roman" w:cs="Times New Roman"/>
        </w:rPr>
        <w:t xml:space="preserve"> </w:t>
      </w:r>
    </w:p>
    <w:p w:rsidR="00923AAA" w:rsidRPr="00AE18B4" w:rsidRDefault="00923AAA" w:rsidP="00923AAA">
      <w:pPr>
        <w:tabs>
          <w:tab w:val="left" w:pos="835"/>
        </w:tabs>
        <w:autoSpaceDE/>
        <w:adjustRightInd/>
        <w:ind w:right="20" w:firstLine="567"/>
        <w:jc w:val="both"/>
        <w:rPr>
          <w:rFonts w:ascii="Times New Roman" w:eastAsia="SimSun" w:hAnsi="Times New Roman" w:cs="Times New Roman"/>
          <w:lang w:val="kk-KZ"/>
        </w:rPr>
      </w:pPr>
      <w:r w:rsidRPr="00AE18B4">
        <w:rPr>
          <w:rFonts w:ascii="Times New Roman" w:eastAsia="SimSun" w:hAnsi="Times New Roman" w:cs="Times New Roman"/>
          <w:lang w:val="kk-KZ"/>
        </w:rPr>
        <w:t>Настоящий стандарт дополнен Приложением В</w:t>
      </w:r>
      <w:r>
        <w:rPr>
          <w:rFonts w:ascii="Times New Roman" w:eastAsia="SimSun" w:hAnsi="Times New Roman" w:cs="Times New Roman"/>
          <w:lang w:val="kk-KZ"/>
        </w:rPr>
        <w:t>.А</w:t>
      </w:r>
      <w:r w:rsidRPr="00AE18B4">
        <w:rPr>
          <w:rFonts w:ascii="Times New Roman" w:eastAsia="SimSun" w:hAnsi="Times New Roman" w:cs="Times New Roman"/>
          <w:lang w:val="kk-KZ"/>
        </w:rPr>
        <w:t>, в котором приведен</w:t>
      </w:r>
      <w:r>
        <w:rPr>
          <w:rFonts w:ascii="Times New Roman" w:eastAsia="SimSun" w:hAnsi="Times New Roman" w:cs="Times New Roman"/>
          <w:lang w:val="kk-KZ"/>
        </w:rPr>
        <w:t>а</w:t>
      </w:r>
      <w:r w:rsidRPr="00AE18B4">
        <w:rPr>
          <w:rFonts w:ascii="Times New Roman" w:eastAsia="SimSun" w:hAnsi="Times New Roman" w:cs="Times New Roman"/>
          <w:lang w:val="kk-KZ"/>
        </w:rPr>
        <w:t xml:space="preserve"> </w:t>
      </w:r>
      <w:r>
        <w:rPr>
          <w:rFonts w:ascii="Times New Roman" w:eastAsia="SimSun" w:hAnsi="Times New Roman" w:cs="Times New Roman"/>
          <w:lang w:val="kk-KZ"/>
        </w:rPr>
        <w:t>информация</w:t>
      </w:r>
      <w:r w:rsidRPr="00AE18B4">
        <w:rPr>
          <w:rFonts w:ascii="Times New Roman" w:eastAsia="SimSun" w:hAnsi="Times New Roman" w:cs="Times New Roman"/>
          <w:lang w:val="kk-KZ"/>
        </w:rPr>
        <w:t xml:space="preserve"> о </w:t>
      </w:r>
      <w:r>
        <w:rPr>
          <w:rFonts w:ascii="Times New Roman" w:eastAsia="SimSun" w:hAnsi="Times New Roman" w:cs="Times New Roman"/>
          <w:lang w:val="kk-KZ"/>
        </w:rPr>
        <w:t xml:space="preserve">национальных </w:t>
      </w:r>
      <w:r w:rsidRPr="00AE18B4">
        <w:rPr>
          <w:rFonts w:ascii="Times New Roman" w:eastAsia="SimSun" w:hAnsi="Times New Roman" w:cs="Times New Roman"/>
          <w:lang w:val="kk-KZ"/>
        </w:rPr>
        <w:t xml:space="preserve">требованиях к прослеживаемости и применению стандартных образцов состава и свойств веществ и материалов </w:t>
      </w:r>
      <w:r>
        <w:rPr>
          <w:rFonts w:ascii="Times New Roman" w:eastAsia="SimSun" w:hAnsi="Times New Roman" w:cs="Times New Roman"/>
          <w:lang w:val="kk-KZ"/>
        </w:rPr>
        <w:t xml:space="preserve">в соответствии с </w:t>
      </w:r>
      <w:r w:rsidRPr="00AE18B4">
        <w:rPr>
          <w:rFonts w:ascii="Times New Roman" w:eastAsia="SimSun" w:hAnsi="Times New Roman" w:cs="Times New Roman"/>
          <w:lang w:val="kk-KZ"/>
        </w:rPr>
        <w:t>законодательств</w:t>
      </w:r>
      <w:r>
        <w:rPr>
          <w:rFonts w:ascii="Times New Roman" w:eastAsia="SimSun" w:hAnsi="Times New Roman" w:cs="Times New Roman"/>
          <w:lang w:val="kk-KZ"/>
        </w:rPr>
        <w:t>ом</w:t>
      </w:r>
      <w:r w:rsidRPr="00AE18B4">
        <w:rPr>
          <w:rFonts w:ascii="Times New Roman" w:eastAsia="SimSun" w:hAnsi="Times New Roman" w:cs="Times New Roman"/>
          <w:lang w:val="kk-KZ"/>
        </w:rPr>
        <w:t xml:space="preserve"> в области обеспечения единства измерений Республик</w:t>
      </w:r>
      <w:r>
        <w:rPr>
          <w:rFonts w:ascii="Times New Roman" w:eastAsia="SimSun" w:hAnsi="Times New Roman" w:cs="Times New Roman"/>
          <w:lang w:val="kk-KZ"/>
        </w:rPr>
        <w:t>и</w:t>
      </w:r>
      <w:r w:rsidRPr="00AE18B4">
        <w:rPr>
          <w:rFonts w:ascii="Times New Roman" w:eastAsia="SimSun" w:hAnsi="Times New Roman" w:cs="Times New Roman"/>
          <w:lang w:val="kk-KZ"/>
        </w:rPr>
        <w:t xml:space="preserve"> Казахстан. </w:t>
      </w:r>
    </w:p>
    <w:p w:rsidR="00AE18B4" w:rsidRPr="007722FD" w:rsidRDefault="00AE18B4" w:rsidP="002F064D">
      <w:pPr>
        <w:tabs>
          <w:tab w:val="left" w:pos="835"/>
        </w:tabs>
        <w:autoSpaceDE/>
        <w:adjustRightInd/>
        <w:ind w:right="20" w:firstLine="567"/>
        <w:jc w:val="both"/>
        <w:rPr>
          <w:rFonts w:ascii="Times New Roman" w:eastAsia="SimSun" w:hAnsi="Times New Roman" w:cs="Times New Roman"/>
          <w:highlight w:val="yellow"/>
          <w:lang w:val="kk-KZ"/>
        </w:rPr>
      </w:pPr>
    </w:p>
    <w:p w:rsidR="00166258" w:rsidRPr="007722FD" w:rsidRDefault="00D5505B" w:rsidP="00166258">
      <w:pPr>
        <w:tabs>
          <w:tab w:val="left" w:pos="835"/>
        </w:tabs>
        <w:autoSpaceDE/>
        <w:adjustRightInd/>
        <w:ind w:right="20" w:firstLine="567"/>
        <w:jc w:val="both"/>
        <w:rPr>
          <w:rFonts w:ascii="Times New Roman" w:eastAsia="SimSun" w:hAnsi="Times New Roman" w:cs="Times New Roman"/>
          <w:bCs/>
          <w:lang w:val="kk-KZ"/>
        </w:rPr>
      </w:pPr>
      <w:bookmarkStart w:id="0" w:name="_Toc494286439"/>
      <w:r>
        <w:rPr>
          <w:rFonts w:ascii="Times New Roman" w:eastAsia="SimSun" w:hAnsi="Times New Roman" w:cs="Times New Roman"/>
          <w:b/>
          <w:bCs/>
        </w:rPr>
        <w:t>4.</w:t>
      </w:r>
      <w:r w:rsidR="006655B3" w:rsidRPr="007722FD">
        <w:rPr>
          <w:rFonts w:ascii="Times New Roman" w:eastAsia="SimSun" w:hAnsi="Times New Roman" w:cs="Times New Roman"/>
          <w:b/>
          <w:bCs/>
        </w:rPr>
        <w:t xml:space="preserve"> </w:t>
      </w:r>
      <w:r w:rsidR="00166258" w:rsidRPr="007722FD">
        <w:rPr>
          <w:rFonts w:ascii="Times New Roman" w:eastAsia="SimSun" w:hAnsi="Times New Roman" w:cs="Times New Roman"/>
          <w:b/>
          <w:bCs/>
        </w:rPr>
        <w:t xml:space="preserve">ВВЕДЕН </w:t>
      </w:r>
      <w:bookmarkEnd w:id="0"/>
      <w:r w:rsidR="00166258" w:rsidRPr="007722FD">
        <w:rPr>
          <w:rFonts w:ascii="Times New Roman" w:eastAsia="SimSun" w:hAnsi="Times New Roman" w:cs="Times New Roman"/>
          <w:b/>
          <w:bCs/>
          <w:lang w:val="kk-KZ"/>
        </w:rPr>
        <w:t>ВПЕРВЫЕ</w:t>
      </w:r>
    </w:p>
    <w:p w:rsidR="00166258" w:rsidRPr="007722FD" w:rsidRDefault="00166258" w:rsidP="00166258">
      <w:pPr>
        <w:tabs>
          <w:tab w:val="left" w:pos="567"/>
        </w:tabs>
        <w:autoSpaceDE/>
        <w:adjustRightInd/>
        <w:jc w:val="both"/>
        <w:outlineLvl w:val="2"/>
        <w:rPr>
          <w:rFonts w:ascii="Times New Roman" w:eastAsia="SimSun" w:hAnsi="Times New Roman" w:cs="Times New Roman"/>
          <w:bCs/>
          <w:highlight w:val="yellow"/>
          <w:lang w:val="kk-KZ"/>
        </w:rPr>
      </w:pPr>
    </w:p>
    <w:p w:rsidR="00166258" w:rsidRPr="007722FD" w:rsidRDefault="00166258" w:rsidP="00166258">
      <w:pPr>
        <w:tabs>
          <w:tab w:val="left" w:pos="567"/>
        </w:tabs>
        <w:autoSpaceDE/>
        <w:adjustRightInd/>
        <w:ind w:firstLine="567"/>
        <w:jc w:val="both"/>
        <w:outlineLvl w:val="2"/>
        <w:rPr>
          <w:rFonts w:ascii="Times New Roman" w:eastAsia="SimSun" w:hAnsi="Times New Roman" w:cs="Times New Roman"/>
          <w:bCs/>
          <w:i/>
          <w:lang w:val="kk-KZ"/>
        </w:rPr>
      </w:pPr>
      <w:r w:rsidRPr="007722FD">
        <w:rPr>
          <w:rFonts w:ascii="Times New Roman" w:eastAsia="SimSun" w:hAnsi="Times New Roman" w:cs="Times New Roman"/>
          <w:bCs/>
          <w:i/>
          <w:lang w:val="kk-KZ"/>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каталоге «Национальные стандарты»</w:t>
      </w:r>
    </w:p>
    <w:p w:rsidR="00166258" w:rsidRPr="007722FD" w:rsidRDefault="00166258" w:rsidP="00166258">
      <w:pPr>
        <w:shd w:val="clear" w:color="auto" w:fill="FFFFFF"/>
        <w:ind w:firstLine="567"/>
        <w:jc w:val="both"/>
        <w:rPr>
          <w:rFonts w:ascii="Times New Roman" w:eastAsia="SimSun" w:hAnsi="Times New Roman" w:cs="Times New Roman"/>
          <w:i/>
          <w:lang w:val="kk-KZ"/>
        </w:rPr>
      </w:pPr>
    </w:p>
    <w:p w:rsidR="00166258" w:rsidRPr="007722FD" w:rsidRDefault="00166258" w:rsidP="00166258">
      <w:pPr>
        <w:shd w:val="clear" w:color="auto" w:fill="FFFFFF"/>
        <w:ind w:firstLine="567"/>
        <w:jc w:val="both"/>
        <w:rPr>
          <w:rFonts w:ascii="Times New Roman" w:eastAsia="SimSun" w:hAnsi="Times New Roman" w:cs="Times New Roman"/>
          <w:color w:val="000000"/>
        </w:rPr>
      </w:pPr>
      <w:r w:rsidRPr="007722FD">
        <w:rPr>
          <w:rFonts w:ascii="Times New Roman" w:eastAsia="SimSun" w:hAnsi="Times New Roman" w:cs="Times New Roman"/>
        </w:rPr>
        <w:t xml:space="preserve">Настоящий стандарт не может быть </w:t>
      </w:r>
      <w:r w:rsidRPr="007722FD">
        <w:rPr>
          <w:rFonts w:ascii="Times New Roman" w:eastAsia="SimSun" w:hAnsi="Times New Roman" w:cs="Times New Roman"/>
          <w:lang w:val="kk-KZ"/>
        </w:rPr>
        <w:t xml:space="preserve">полностью или частично воспроизведен, </w:t>
      </w:r>
      <w:r w:rsidRPr="007722FD">
        <w:rPr>
          <w:rFonts w:ascii="Times New Roman" w:eastAsia="SimSun" w:hAnsi="Times New Roman" w:cs="Times New Roman"/>
        </w:rPr>
        <w:t xml:space="preserve">тиражирован и распространен </w:t>
      </w:r>
      <w:r w:rsidRPr="007722FD">
        <w:rPr>
          <w:rFonts w:ascii="Times New Roman" w:eastAsia="SimSun" w:hAnsi="Times New Roman" w:cs="Times New Roman"/>
          <w:lang w:val="kk-KZ"/>
        </w:rPr>
        <w:t xml:space="preserve">в качестве официального издания </w:t>
      </w:r>
      <w:r w:rsidRPr="007722FD">
        <w:rPr>
          <w:rFonts w:ascii="Times New Roman" w:eastAsia="SimSun" w:hAnsi="Times New Roman" w:cs="Times New Roman"/>
        </w:rPr>
        <w:t xml:space="preserve">без разрешения Комитета технического регулирования и метрологии Министерства </w:t>
      </w:r>
      <w:r w:rsidRPr="007722FD">
        <w:rPr>
          <w:rFonts w:ascii="Times New Roman" w:eastAsia="SimSun" w:hAnsi="Times New Roman" w:cs="Times New Roman"/>
          <w:lang w:val="kk-KZ"/>
        </w:rPr>
        <w:t xml:space="preserve">торговли и интеграции </w:t>
      </w:r>
      <w:r w:rsidRPr="007722FD">
        <w:rPr>
          <w:rFonts w:ascii="Times New Roman" w:eastAsia="SimSun" w:hAnsi="Times New Roman" w:cs="Times New Roman"/>
        </w:rPr>
        <w:t>Республики Казахстан</w:t>
      </w:r>
      <w:r w:rsidRPr="007722FD">
        <w:rPr>
          <w:rFonts w:ascii="Times New Roman" w:eastAsia="SimSun" w:hAnsi="Times New Roman" w:cs="Times New Roman"/>
          <w:lang w:val="kk-KZ"/>
        </w:rPr>
        <w:t>.</w:t>
      </w:r>
    </w:p>
    <w:p w:rsidR="00D43015" w:rsidRPr="007722FD" w:rsidRDefault="00D43015">
      <w:pPr>
        <w:widowControl/>
        <w:autoSpaceDE/>
        <w:autoSpaceDN/>
        <w:adjustRightInd/>
        <w:rPr>
          <w:rStyle w:val="FontStyle95"/>
          <w:rFonts w:ascii="Times New Roman" w:hAnsi="Times New Roman" w:cs="Times New Roman"/>
          <w:sz w:val="24"/>
          <w:szCs w:val="24"/>
          <w:lang w:eastAsia="en-US"/>
        </w:rPr>
      </w:pPr>
    </w:p>
    <w:p w:rsidR="006373EE" w:rsidRPr="007722FD" w:rsidRDefault="006373EE" w:rsidP="004B6978">
      <w:pPr>
        <w:pStyle w:val="Style12"/>
        <w:widowControl/>
        <w:jc w:val="center"/>
        <w:rPr>
          <w:rStyle w:val="FontStyle97"/>
          <w:rFonts w:ascii="Times New Roman" w:hAnsi="Times New Roman" w:cs="Times New Roman"/>
          <w:sz w:val="24"/>
          <w:szCs w:val="24"/>
          <w:lang w:eastAsia="en-US"/>
        </w:rPr>
      </w:pPr>
      <w:r w:rsidRPr="007722FD">
        <w:rPr>
          <w:rStyle w:val="FontStyle95"/>
          <w:rFonts w:ascii="Times New Roman" w:hAnsi="Times New Roman" w:cs="Times New Roman"/>
          <w:sz w:val="24"/>
          <w:szCs w:val="24"/>
          <w:lang w:eastAsia="en-US"/>
        </w:rPr>
        <w:t>Содержание</w:t>
      </w:r>
    </w:p>
    <w:p w:rsidR="006373EE" w:rsidRPr="007722FD" w:rsidRDefault="006373EE" w:rsidP="006373EE">
      <w:pPr>
        <w:pStyle w:val="Style5"/>
        <w:widowControl/>
        <w:jc w:val="both"/>
        <w:rPr>
          <w:rStyle w:val="FontStyle99"/>
          <w:rFonts w:ascii="Times New Roman" w:hAnsi="Times New Roman" w:cs="Times New Roman"/>
          <w:sz w:val="24"/>
          <w:szCs w:val="24"/>
          <w:lang w:eastAsia="en-US"/>
        </w:rPr>
      </w:pP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lang w:val="ru" w:eastAsia="en-US"/>
        </w:rPr>
      </w:pPr>
      <w:r>
        <w:rPr>
          <w:rFonts w:ascii="Times New Roman" w:eastAsiaTheme="minorEastAsia" w:hAnsi="Times New Roman" w:cs="Times New Roman"/>
          <w:bCs/>
          <w:color w:val="000000"/>
          <w:lang w:val="ru" w:eastAsia="en-US"/>
        </w:rPr>
        <w:t xml:space="preserve">1. </w:t>
      </w:r>
      <w:r w:rsidR="00897FC3" w:rsidRPr="00897FC3">
        <w:rPr>
          <w:rFonts w:ascii="Times New Roman" w:eastAsiaTheme="minorEastAsia" w:hAnsi="Times New Roman" w:cs="Times New Roman"/>
          <w:bCs/>
          <w:color w:val="000000"/>
          <w:lang w:val="ru" w:eastAsia="en-US"/>
        </w:rPr>
        <w:t xml:space="preserve">Область применения </w:t>
      </w:r>
      <w:r w:rsidR="00E91333">
        <w:rPr>
          <w:rFonts w:ascii="Times New Roman" w:eastAsiaTheme="minorEastAsia" w:hAnsi="Times New Roman" w:cs="Times New Roman"/>
          <w:bCs/>
          <w:color w:val="000000"/>
          <w:lang w:val="ru" w:eastAsia="en-US"/>
        </w:rPr>
        <w:t>........................................................................................................4</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2. </w:t>
      </w:r>
      <w:r w:rsidR="00897FC3" w:rsidRPr="00897FC3">
        <w:rPr>
          <w:rFonts w:ascii="Times New Roman" w:eastAsiaTheme="minorEastAsia" w:hAnsi="Times New Roman" w:cs="Times New Roman"/>
          <w:bCs/>
          <w:color w:val="000000"/>
          <w:lang w:val="ru"/>
        </w:rPr>
        <w:t>Нормативные ссылки</w:t>
      </w:r>
      <w:r w:rsidR="00E91333">
        <w:rPr>
          <w:rFonts w:ascii="Times New Roman" w:eastAsiaTheme="minorEastAsia" w:hAnsi="Times New Roman" w:cs="Times New Roman"/>
          <w:bCs/>
          <w:color w:val="000000"/>
          <w:lang w:val="ru"/>
        </w:rPr>
        <w:t>....................................................................................................5</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3. </w:t>
      </w:r>
      <w:r w:rsidR="00897FC3" w:rsidRPr="00897FC3">
        <w:rPr>
          <w:rFonts w:ascii="Times New Roman" w:eastAsiaTheme="minorEastAsia" w:hAnsi="Times New Roman" w:cs="Times New Roman"/>
          <w:bCs/>
          <w:color w:val="000000"/>
          <w:lang w:val="ru"/>
        </w:rPr>
        <w:t>Термины и определения</w:t>
      </w:r>
      <w:r w:rsidR="00E91333">
        <w:rPr>
          <w:rFonts w:ascii="Times New Roman" w:eastAsiaTheme="minorEastAsia" w:hAnsi="Times New Roman" w:cs="Times New Roman"/>
          <w:bCs/>
          <w:color w:val="000000"/>
          <w:lang w:val="ru"/>
        </w:rPr>
        <w:t>................................................................................................6</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4. </w:t>
      </w:r>
      <w:r w:rsidR="00897FC3" w:rsidRPr="00897FC3">
        <w:rPr>
          <w:rFonts w:ascii="Times New Roman" w:eastAsiaTheme="minorEastAsia" w:hAnsi="Times New Roman" w:cs="Times New Roman"/>
          <w:bCs/>
          <w:color w:val="000000"/>
          <w:lang w:val="ru"/>
        </w:rPr>
        <w:t>Краткое описание метода испытаний</w:t>
      </w:r>
      <w:r w:rsidR="00E91333">
        <w:rPr>
          <w:rFonts w:ascii="Times New Roman" w:eastAsiaTheme="minorEastAsia" w:hAnsi="Times New Roman" w:cs="Times New Roman"/>
          <w:bCs/>
          <w:color w:val="000000"/>
          <w:lang w:val="ru"/>
        </w:rPr>
        <w:t>............................................................................6</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5. </w:t>
      </w:r>
      <w:r w:rsidR="00897FC3" w:rsidRPr="00897FC3">
        <w:rPr>
          <w:rFonts w:ascii="Times New Roman" w:eastAsiaTheme="minorEastAsia" w:hAnsi="Times New Roman" w:cs="Times New Roman"/>
          <w:bCs/>
          <w:color w:val="000000"/>
          <w:lang w:val="ru"/>
        </w:rPr>
        <w:t>Значимость и использование</w:t>
      </w:r>
      <w:r w:rsidR="00E91333">
        <w:rPr>
          <w:rFonts w:ascii="Times New Roman" w:eastAsiaTheme="minorEastAsia" w:hAnsi="Times New Roman" w:cs="Times New Roman"/>
          <w:bCs/>
          <w:color w:val="000000"/>
          <w:lang w:val="ru"/>
        </w:rPr>
        <w:t>.........................................................................................7</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6. </w:t>
      </w:r>
      <w:r w:rsidR="00897FC3" w:rsidRPr="00897FC3">
        <w:rPr>
          <w:rFonts w:ascii="Times New Roman" w:eastAsiaTheme="minorEastAsia" w:hAnsi="Times New Roman" w:cs="Times New Roman"/>
          <w:bCs/>
          <w:color w:val="000000"/>
          <w:lang w:val="ru"/>
        </w:rPr>
        <w:t>Испытательное оборудование</w:t>
      </w:r>
      <w:r w:rsidR="00E91333">
        <w:rPr>
          <w:rFonts w:ascii="Times New Roman" w:eastAsiaTheme="minorEastAsia" w:hAnsi="Times New Roman" w:cs="Times New Roman"/>
          <w:bCs/>
          <w:color w:val="000000"/>
          <w:lang w:val="ru"/>
        </w:rPr>
        <w:t>.......................................................................................</w:t>
      </w:r>
      <w:r w:rsidR="001F7371">
        <w:rPr>
          <w:rFonts w:ascii="Times New Roman" w:eastAsiaTheme="minorEastAsia" w:hAnsi="Times New Roman" w:cs="Times New Roman"/>
          <w:bCs/>
          <w:color w:val="000000"/>
          <w:lang w:val="ru"/>
        </w:rPr>
        <w:t>.7</w:t>
      </w:r>
    </w:p>
    <w:p w:rsidR="00897FC3" w:rsidRPr="00897FC3" w:rsidRDefault="005F428D" w:rsidP="005F428D">
      <w:pPr>
        <w:widowControl/>
        <w:autoSpaceDE/>
        <w:autoSpaceDN/>
        <w:adjustRightInd/>
        <w:spacing w:after="200" w:line="276" w:lineRule="auto"/>
        <w:ind w:left="720"/>
        <w:contextualSpacing/>
        <w:jc w:val="both"/>
        <w:rPr>
          <w:rFonts w:ascii="Times New Roman" w:eastAsiaTheme="minorEastAsia" w:hAnsi="Times New Roman" w:cs="Times New Roman"/>
          <w:bCs/>
          <w:color w:val="000000"/>
        </w:rPr>
      </w:pPr>
      <w:r>
        <w:rPr>
          <w:rFonts w:ascii="Times New Roman" w:eastAsiaTheme="minorEastAsia" w:hAnsi="Times New Roman" w:cs="Times New Roman"/>
          <w:bCs/>
          <w:color w:val="000000"/>
          <w:lang w:val="ru"/>
        </w:rPr>
        <w:t xml:space="preserve">7. </w:t>
      </w:r>
      <w:r w:rsidR="00897FC3" w:rsidRPr="00897FC3">
        <w:rPr>
          <w:rFonts w:ascii="Times New Roman" w:eastAsiaTheme="minorEastAsia" w:hAnsi="Times New Roman" w:cs="Times New Roman"/>
          <w:bCs/>
          <w:color w:val="000000"/>
          <w:lang w:val="ru"/>
        </w:rPr>
        <w:t>Реагенты и материалы</w:t>
      </w:r>
      <w:r w:rsidR="001F7371">
        <w:rPr>
          <w:rFonts w:ascii="Times New Roman" w:eastAsiaTheme="minorEastAsia" w:hAnsi="Times New Roman" w:cs="Times New Roman"/>
          <w:bCs/>
          <w:color w:val="000000"/>
          <w:lang w:val="ru"/>
        </w:rPr>
        <w:t>....................................................................................................14</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 xml:space="preserve">8. Подготовка </w:t>
      </w:r>
      <w:r w:rsidR="001F7371">
        <w:rPr>
          <w:rFonts w:ascii="Times New Roman" w:eastAsiaTheme="minorEastAsia" w:hAnsi="Times New Roman" w:cs="Times New Roman"/>
          <w:bCs/>
          <w:color w:val="000000"/>
          <w:lang w:val="ru" w:eastAsia="en-US"/>
        </w:rPr>
        <w:t>оборудования............................................................................................16</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 xml:space="preserve">9. Калибровка и </w:t>
      </w:r>
      <w:r w:rsidR="001F7371">
        <w:rPr>
          <w:rFonts w:ascii="Times New Roman" w:eastAsiaTheme="minorEastAsia" w:hAnsi="Times New Roman" w:cs="Times New Roman"/>
          <w:bCs/>
          <w:color w:val="000000"/>
          <w:lang w:val="ru" w:eastAsia="en-US"/>
        </w:rPr>
        <w:t>стандартизация работы оборудования...................................................17</w:t>
      </w:r>
    </w:p>
    <w:p w:rsidR="00897FC3" w:rsidRPr="00897FC3" w:rsidRDefault="00897FC3" w:rsidP="00897FC3">
      <w:pPr>
        <w:ind w:left="1140"/>
        <w:contextualSpacing/>
        <w:rPr>
          <w:rFonts w:ascii="Times New Roman" w:eastAsiaTheme="minorEastAsia" w:hAnsi="Times New Roman" w:cs="Times New Roman"/>
          <w:iCs/>
          <w:color w:val="000000"/>
          <w:lang w:val="ru" w:eastAsia="en-US"/>
        </w:rPr>
      </w:pPr>
      <w:r w:rsidRPr="00897FC3">
        <w:rPr>
          <w:rFonts w:ascii="Times New Roman" w:eastAsiaTheme="minorEastAsia" w:hAnsi="Times New Roman" w:cs="Times New Roman"/>
          <w:color w:val="000000"/>
          <w:lang w:val="ru" w:eastAsia="en-US"/>
        </w:rPr>
        <w:t xml:space="preserve">9.1 </w:t>
      </w:r>
      <w:r w:rsidRPr="00897FC3">
        <w:rPr>
          <w:rFonts w:ascii="Times New Roman" w:eastAsiaTheme="minorEastAsia" w:hAnsi="Times New Roman" w:cs="Times New Roman"/>
          <w:iCs/>
          <w:color w:val="000000"/>
          <w:lang w:val="ru" w:eastAsia="en-US"/>
        </w:rPr>
        <w:t>Качественный анализ</w:t>
      </w:r>
      <w:r w:rsidR="001F7371">
        <w:rPr>
          <w:rFonts w:ascii="Times New Roman" w:eastAsiaTheme="minorEastAsia" w:hAnsi="Times New Roman" w:cs="Times New Roman"/>
          <w:iCs/>
          <w:color w:val="000000"/>
          <w:lang w:val="ru" w:eastAsia="en-US"/>
        </w:rPr>
        <w:t>..............................................................................................17</w:t>
      </w:r>
    </w:p>
    <w:p w:rsidR="00897FC3" w:rsidRPr="00897FC3" w:rsidRDefault="00897FC3" w:rsidP="00897FC3">
      <w:pPr>
        <w:ind w:left="1140"/>
        <w:contextualSpacing/>
        <w:rPr>
          <w:rFonts w:ascii="Times New Roman" w:eastAsiaTheme="minorEastAsia" w:hAnsi="Times New Roman" w:cs="Times New Roman"/>
          <w:iCs/>
          <w:color w:val="000000"/>
          <w:lang w:val="ru" w:eastAsia="en-US"/>
        </w:rPr>
      </w:pPr>
      <w:r w:rsidRPr="00897FC3">
        <w:rPr>
          <w:rFonts w:ascii="Times New Roman" w:eastAsiaTheme="minorEastAsia" w:hAnsi="Times New Roman" w:cs="Times New Roman"/>
          <w:color w:val="000000"/>
          <w:lang w:val="ru" w:eastAsia="en-US"/>
        </w:rPr>
        <w:t xml:space="preserve">9.2 </w:t>
      </w:r>
      <w:r w:rsidRPr="00897FC3">
        <w:rPr>
          <w:rFonts w:ascii="Times New Roman" w:eastAsiaTheme="minorEastAsia" w:hAnsi="Times New Roman" w:cs="Times New Roman"/>
          <w:iCs/>
          <w:color w:val="000000"/>
          <w:lang w:val="ru" w:eastAsia="en-US"/>
        </w:rPr>
        <w:t>Проверка (верификация) линейности</w:t>
      </w:r>
      <w:r w:rsidR="001F7371">
        <w:rPr>
          <w:rFonts w:ascii="Times New Roman" w:eastAsiaTheme="minorEastAsia" w:hAnsi="Times New Roman" w:cs="Times New Roman"/>
          <w:iCs/>
          <w:color w:val="000000"/>
          <w:lang w:val="ru" w:eastAsia="en-US"/>
        </w:rPr>
        <w:t>....................................................................18</w:t>
      </w:r>
    </w:p>
    <w:p w:rsidR="00897FC3" w:rsidRPr="00897FC3" w:rsidRDefault="00897FC3" w:rsidP="00897FC3">
      <w:pPr>
        <w:ind w:left="1140"/>
        <w:contextualSpacing/>
        <w:rPr>
          <w:rFonts w:ascii="Times New Roman" w:eastAsiaTheme="minorEastAsia" w:hAnsi="Times New Roman" w:cs="Times New Roman"/>
          <w:iCs/>
          <w:color w:val="000000"/>
          <w:lang w:val="ru" w:eastAsia="en-US"/>
        </w:rPr>
      </w:pPr>
      <w:r w:rsidRPr="00897FC3">
        <w:rPr>
          <w:rFonts w:ascii="Times New Roman" w:eastAsiaTheme="minorEastAsia" w:hAnsi="Times New Roman" w:cs="Times New Roman"/>
          <w:color w:val="000000"/>
          <w:lang w:val="ru" w:eastAsia="en-US"/>
        </w:rPr>
        <w:t xml:space="preserve">9.3 </w:t>
      </w:r>
      <w:r w:rsidR="001F7371">
        <w:rPr>
          <w:rFonts w:ascii="Times New Roman" w:eastAsiaTheme="minorEastAsia" w:hAnsi="Times New Roman" w:cs="Times New Roman"/>
          <w:iCs/>
          <w:color w:val="000000"/>
          <w:lang w:val="ru" w:eastAsia="en-US"/>
        </w:rPr>
        <w:t xml:space="preserve">Калибровка и </w:t>
      </w:r>
      <w:r w:rsidR="00E37458">
        <w:rPr>
          <w:rFonts w:ascii="Times New Roman" w:eastAsiaTheme="minorEastAsia" w:hAnsi="Times New Roman" w:cs="Times New Roman"/>
          <w:iCs/>
          <w:color w:val="000000"/>
          <w:lang w:val="ru" w:eastAsia="en-US"/>
        </w:rPr>
        <w:t>первичная</w:t>
      </w:r>
      <w:r w:rsidR="001F7371">
        <w:rPr>
          <w:rFonts w:ascii="Times New Roman" w:eastAsiaTheme="minorEastAsia" w:hAnsi="Times New Roman" w:cs="Times New Roman"/>
          <w:iCs/>
          <w:color w:val="000000"/>
          <w:lang w:val="ru" w:eastAsia="en-US"/>
        </w:rPr>
        <w:t xml:space="preserve"> стандартизация работы оборудования</w:t>
      </w:r>
      <w:r w:rsidR="00E37458">
        <w:rPr>
          <w:rFonts w:ascii="Times New Roman" w:eastAsiaTheme="minorEastAsia" w:hAnsi="Times New Roman" w:cs="Times New Roman"/>
          <w:iCs/>
          <w:color w:val="000000"/>
          <w:lang w:val="ru" w:eastAsia="en-US"/>
        </w:rPr>
        <w:t>.....................</w:t>
      </w:r>
      <w:r w:rsidR="001F7371">
        <w:rPr>
          <w:rFonts w:ascii="Times New Roman" w:eastAsiaTheme="minorEastAsia" w:hAnsi="Times New Roman" w:cs="Times New Roman"/>
          <w:iCs/>
          <w:color w:val="000000"/>
          <w:lang w:val="ru" w:eastAsia="en-US"/>
        </w:rPr>
        <w:t>..19</w:t>
      </w:r>
    </w:p>
    <w:p w:rsidR="00897FC3" w:rsidRPr="00897FC3" w:rsidRDefault="00897FC3" w:rsidP="00897FC3">
      <w:pPr>
        <w:ind w:left="1140"/>
        <w:contextualSpacing/>
        <w:rPr>
          <w:rFonts w:ascii="Times New Roman" w:eastAsiaTheme="minorEastAsia" w:hAnsi="Times New Roman" w:cs="Times New Roman"/>
          <w:iCs/>
          <w:color w:val="000000"/>
          <w:lang w:val="ru" w:eastAsia="en-US"/>
        </w:rPr>
      </w:pPr>
      <w:r w:rsidRPr="00897FC3">
        <w:rPr>
          <w:rFonts w:ascii="Times New Roman" w:eastAsiaTheme="minorEastAsia" w:hAnsi="Times New Roman" w:cs="Times New Roman"/>
          <w:color w:val="000000"/>
          <w:lang w:val="ru" w:eastAsia="en-US"/>
        </w:rPr>
        <w:t xml:space="preserve">9.4 </w:t>
      </w:r>
      <w:r w:rsidRPr="00897FC3">
        <w:rPr>
          <w:rFonts w:ascii="Times New Roman" w:eastAsiaTheme="minorEastAsia" w:hAnsi="Times New Roman" w:cs="Times New Roman"/>
          <w:iCs/>
          <w:color w:val="000000"/>
          <w:lang w:val="ru" w:eastAsia="en-US"/>
        </w:rPr>
        <w:t>Мониторинг качества</w:t>
      </w:r>
      <w:r w:rsidR="001F7371">
        <w:rPr>
          <w:rFonts w:ascii="Times New Roman" w:eastAsiaTheme="minorEastAsia" w:hAnsi="Times New Roman" w:cs="Times New Roman"/>
          <w:iCs/>
          <w:color w:val="000000"/>
          <w:lang w:val="ru" w:eastAsia="en-US"/>
        </w:rPr>
        <w:t>..............................................................................................20</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10. Отбор проб</w:t>
      </w:r>
      <w:r w:rsidR="001F7371">
        <w:rPr>
          <w:rFonts w:ascii="Times New Roman" w:eastAsiaTheme="minorEastAsia" w:hAnsi="Times New Roman" w:cs="Times New Roman"/>
          <w:bCs/>
          <w:color w:val="000000"/>
          <w:lang w:val="ru" w:eastAsia="en-US"/>
        </w:rPr>
        <w:t>.................................................................................................................20</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11. Процедура</w:t>
      </w:r>
      <w:r w:rsidR="001F7371">
        <w:rPr>
          <w:rFonts w:ascii="Times New Roman" w:eastAsiaTheme="minorEastAsia" w:hAnsi="Times New Roman" w:cs="Times New Roman"/>
          <w:bCs/>
          <w:color w:val="000000"/>
          <w:lang w:val="ru" w:eastAsia="en-US"/>
        </w:rPr>
        <w:t>....................................................................................................................21</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12. Вычисления</w:t>
      </w:r>
      <w:r w:rsidR="001F7371">
        <w:rPr>
          <w:rFonts w:ascii="Times New Roman" w:eastAsiaTheme="minorEastAsia" w:hAnsi="Times New Roman" w:cs="Times New Roman"/>
          <w:bCs/>
          <w:color w:val="000000"/>
          <w:lang w:val="ru" w:eastAsia="en-US"/>
        </w:rPr>
        <w:t>................................................................................................................22</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13. Отчет о результатах</w:t>
      </w:r>
      <w:r w:rsidR="001F7371">
        <w:rPr>
          <w:rFonts w:ascii="Times New Roman" w:eastAsiaTheme="minorEastAsia" w:hAnsi="Times New Roman" w:cs="Times New Roman"/>
          <w:bCs/>
          <w:color w:val="000000"/>
          <w:lang w:val="ru" w:eastAsia="en-US"/>
        </w:rPr>
        <w:t>.....................................................................................................22</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14. Контроль качества</w:t>
      </w:r>
      <w:r w:rsidR="001F7371">
        <w:rPr>
          <w:rFonts w:ascii="Times New Roman" w:eastAsiaTheme="minorEastAsia" w:hAnsi="Times New Roman" w:cs="Times New Roman"/>
          <w:bCs/>
          <w:color w:val="000000"/>
          <w:lang w:val="ru" w:eastAsia="en-US"/>
        </w:rPr>
        <w:t>........................................................................................................23</w:t>
      </w:r>
    </w:p>
    <w:p w:rsidR="00897FC3" w:rsidRPr="00897FC3" w:rsidRDefault="00897FC3" w:rsidP="00897FC3">
      <w:pPr>
        <w:widowControl/>
        <w:autoSpaceDE/>
        <w:autoSpaceDN/>
        <w:adjustRightInd/>
        <w:ind w:firstLine="720"/>
        <w:jc w:val="both"/>
        <w:rPr>
          <w:rFonts w:ascii="Times New Roman" w:eastAsiaTheme="minorEastAsia" w:hAnsi="Times New Roman" w:cs="Times New Roman"/>
          <w:bCs/>
          <w:color w:val="000000"/>
          <w:lang w:eastAsia="en-US"/>
        </w:rPr>
      </w:pPr>
      <w:r w:rsidRPr="00897FC3">
        <w:rPr>
          <w:rFonts w:ascii="Times New Roman" w:eastAsiaTheme="minorEastAsia" w:hAnsi="Times New Roman" w:cs="Times New Roman"/>
          <w:bCs/>
          <w:color w:val="000000"/>
          <w:lang w:val="ru" w:eastAsia="en-US"/>
        </w:rPr>
        <w:t>15. Точность и погрешность</w:t>
      </w:r>
      <w:r w:rsidR="001F7371">
        <w:rPr>
          <w:rFonts w:ascii="Times New Roman" w:eastAsiaTheme="minorEastAsia" w:hAnsi="Times New Roman" w:cs="Times New Roman"/>
          <w:bCs/>
          <w:color w:val="000000"/>
          <w:lang w:val="ru" w:eastAsia="en-US"/>
        </w:rPr>
        <w:t>............................................................................................24</w:t>
      </w:r>
    </w:p>
    <w:p w:rsidR="00897FC3" w:rsidRDefault="00897FC3" w:rsidP="00897FC3">
      <w:pPr>
        <w:widowControl/>
        <w:autoSpaceDE/>
        <w:autoSpaceDN/>
        <w:adjustRightInd/>
        <w:ind w:firstLine="720"/>
        <w:jc w:val="both"/>
        <w:rPr>
          <w:rFonts w:ascii="Times New Roman" w:eastAsiaTheme="minorEastAsia" w:hAnsi="Times New Roman" w:cs="Times New Roman"/>
          <w:bCs/>
          <w:color w:val="000000"/>
          <w:lang w:val="ru" w:eastAsia="en-US"/>
        </w:rPr>
      </w:pPr>
      <w:r w:rsidRPr="00897FC3">
        <w:rPr>
          <w:rFonts w:ascii="Times New Roman" w:eastAsiaTheme="minorEastAsia" w:hAnsi="Times New Roman" w:cs="Times New Roman"/>
          <w:bCs/>
          <w:color w:val="000000"/>
          <w:lang w:val="ru" w:eastAsia="en-US"/>
        </w:rPr>
        <w:t>16. Ключевые слова</w:t>
      </w:r>
      <w:r w:rsidR="001F7371">
        <w:rPr>
          <w:rFonts w:ascii="Times New Roman" w:eastAsiaTheme="minorEastAsia" w:hAnsi="Times New Roman" w:cs="Times New Roman"/>
          <w:bCs/>
          <w:color w:val="000000"/>
          <w:lang w:val="ru" w:eastAsia="en-US"/>
        </w:rPr>
        <w:t>.........................................................................................................24</w:t>
      </w:r>
    </w:p>
    <w:p w:rsidR="001F7371" w:rsidRDefault="00E91333" w:rsidP="00897FC3">
      <w:pPr>
        <w:widowControl/>
        <w:autoSpaceDE/>
        <w:autoSpaceDN/>
        <w:adjustRightInd/>
        <w:ind w:firstLine="720"/>
        <w:jc w:val="both"/>
        <w:rPr>
          <w:rFonts w:ascii="Times New Roman" w:eastAsiaTheme="minorEastAsia" w:hAnsi="Times New Roman" w:cs="Times New Roman"/>
          <w:bCs/>
          <w:color w:val="000000"/>
          <w:lang w:val="ru" w:eastAsia="en-US"/>
        </w:rPr>
      </w:pPr>
      <w:r w:rsidRPr="00511FE3">
        <w:rPr>
          <w:rFonts w:ascii="Times New Roman" w:eastAsiaTheme="minorEastAsia" w:hAnsi="Times New Roman" w:cs="Times New Roman"/>
          <w:b/>
          <w:bCs/>
          <w:color w:val="000000"/>
          <w:lang w:val="ru" w:eastAsia="en-US"/>
        </w:rPr>
        <w:t>Приложение.</w:t>
      </w:r>
      <w:r>
        <w:rPr>
          <w:rFonts w:ascii="Times New Roman" w:eastAsiaTheme="minorEastAsia" w:hAnsi="Times New Roman" w:cs="Times New Roman"/>
          <w:bCs/>
          <w:color w:val="000000"/>
          <w:lang w:val="ru" w:eastAsia="en-US"/>
        </w:rPr>
        <w:t xml:space="preserve"> Рекомендуемые рабочие характеристики </w:t>
      </w:r>
    </w:p>
    <w:p w:rsidR="00E91333" w:rsidRDefault="00E91333" w:rsidP="00897FC3">
      <w:pPr>
        <w:widowControl/>
        <w:autoSpaceDE/>
        <w:autoSpaceDN/>
        <w:adjustRightInd/>
        <w:ind w:firstLine="720"/>
        <w:jc w:val="both"/>
        <w:rPr>
          <w:rFonts w:ascii="Times New Roman" w:eastAsiaTheme="minorEastAsia" w:hAnsi="Times New Roman" w:cs="Times New Roman"/>
          <w:bCs/>
          <w:color w:val="000000"/>
          <w:lang w:val="ru" w:eastAsia="en-US"/>
        </w:rPr>
      </w:pPr>
      <w:r>
        <w:rPr>
          <w:rFonts w:ascii="Times New Roman" w:eastAsiaTheme="minorEastAsia" w:hAnsi="Times New Roman" w:cs="Times New Roman"/>
          <w:bCs/>
          <w:color w:val="000000"/>
          <w:lang w:val="ru" w:eastAsia="en-US"/>
        </w:rPr>
        <w:t>оборудования для анализа</w:t>
      </w:r>
      <w:r w:rsidR="001F7371">
        <w:rPr>
          <w:rFonts w:ascii="Times New Roman" w:eastAsiaTheme="minorEastAsia" w:hAnsi="Times New Roman" w:cs="Times New Roman"/>
          <w:bCs/>
          <w:color w:val="000000"/>
          <w:lang w:val="ru" w:eastAsia="en-US"/>
        </w:rPr>
        <w:t>................................................................................................25</w:t>
      </w:r>
    </w:p>
    <w:p w:rsidR="003B56CC" w:rsidRPr="00AE18B4" w:rsidRDefault="00E91333" w:rsidP="00511FE3">
      <w:pPr>
        <w:tabs>
          <w:tab w:val="left" w:pos="835"/>
        </w:tabs>
        <w:autoSpaceDE/>
        <w:adjustRightInd/>
        <w:ind w:right="20" w:firstLine="709"/>
        <w:jc w:val="both"/>
        <w:rPr>
          <w:rFonts w:ascii="Times New Roman" w:eastAsia="SimSun" w:hAnsi="Times New Roman" w:cs="Times New Roman"/>
          <w:lang w:val="kk-KZ"/>
        </w:rPr>
      </w:pPr>
      <w:r w:rsidRPr="00511FE3">
        <w:rPr>
          <w:rFonts w:ascii="Times New Roman" w:eastAsiaTheme="minorEastAsia" w:hAnsi="Times New Roman" w:cs="Times New Roman"/>
          <w:b/>
          <w:bCs/>
          <w:color w:val="000000"/>
          <w:lang w:val="ru" w:eastAsia="en-US"/>
        </w:rPr>
        <w:t>Приложение В</w:t>
      </w:r>
      <w:r w:rsidR="003B56CC" w:rsidRPr="00511FE3">
        <w:rPr>
          <w:rFonts w:ascii="Times New Roman" w:eastAsiaTheme="minorEastAsia" w:hAnsi="Times New Roman" w:cs="Times New Roman"/>
          <w:b/>
          <w:bCs/>
          <w:color w:val="000000"/>
          <w:lang w:val="ru" w:eastAsia="en-US"/>
        </w:rPr>
        <w:t>.</w:t>
      </w:r>
      <w:r w:rsidRPr="00511FE3">
        <w:rPr>
          <w:rFonts w:ascii="Times New Roman" w:eastAsiaTheme="minorEastAsia" w:hAnsi="Times New Roman" w:cs="Times New Roman"/>
          <w:b/>
          <w:bCs/>
          <w:color w:val="000000"/>
          <w:lang w:val="ru" w:eastAsia="en-US"/>
        </w:rPr>
        <w:t>А</w:t>
      </w:r>
      <w:r>
        <w:rPr>
          <w:rFonts w:ascii="Times New Roman" w:eastAsiaTheme="minorEastAsia" w:hAnsi="Times New Roman" w:cs="Times New Roman"/>
          <w:bCs/>
          <w:color w:val="000000"/>
          <w:lang w:val="ru" w:eastAsia="en-US"/>
        </w:rPr>
        <w:t xml:space="preserve"> </w:t>
      </w:r>
      <w:r w:rsidR="003B56CC">
        <w:rPr>
          <w:rFonts w:ascii="Times New Roman" w:eastAsia="SimSun" w:hAnsi="Times New Roman" w:cs="Times New Roman"/>
          <w:lang w:val="kk-KZ"/>
        </w:rPr>
        <w:t xml:space="preserve">Дополнительные сведения о национальных </w:t>
      </w:r>
      <w:r w:rsidR="003B56CC" w:rsidRPr="00AE18B4">
        <w:rPr>
          <w:rFonts w:ascii="Times New Roman" w:eastAsia="SimSun" w:hAnsi="Times New Roman" w:cs="Times New Roman"/>
          <w:lang w:val="kk-KZ"/>
        </w:rPr>
        <w:t xml:space="preserve">требованиях к прослеживаемости и применению стандартных образцов состава и свойств веществ и материалов </w:t>
      </w:r>
      <w:r w:rsidR="003B56CC">
        <w:rPr>
          <w:rFonts w:ascii="Times New Roman" w:eastAsia="SimSun" w:hAnsi="Times New Roman" w:cs="Times New Roman"/>
          <w:lang w:val="kk-KZ"/>
        </w:rPr>
        <w:t xml:space="preserve">в соответствии с </w:t>
      </w:r>
      <w:r w:rsidR="003B56CC" w:rsidRPr="00AE18B4">
        <w:rPr>
          <w:rFonts w:ascii="Times New Roman" w:eastAsia="SimSun" w:hAnsi="Times New Roman" w:cs="Times New Roman"/>
          <w:lang w:val="kk-KZ"/>
        </w:rPr>
        <w:t>законодательств</w:t>
      </w:r>
      <w:r w:rsidR="003B56CC">
        <w:rPr>
          <w:rFonts w:ascii="Times New Roman" w:eastAsia="SimSun" w:hAnsi="Times New Roman" w:cs="Times New Roman"/>
          <w:lang w:val="kk-KZ"/>
        </w:rPr>
        <w:t>ом</w:t>
      </w:r>
      <w:r w:rsidR="003B56CC" w:rsidRPr="00AE18B4">
        <w:rPr>
          <w:rFonts w:ascii="Times New Roman" w:eastAsia="SimSun" w:hAnsi="Times New Roman" w:cs="Times New Roman"/>
          <w:lang w:val="kk-KZ"/>
        </w:rPr>
        <w:t xml:space="preserve"> в области обеспечения единства измерений Республик</w:t>
      </w:r>
      <w:r w:rsidR="003B56CC">
        <w:rPr>
          <w:rFonts w:ascii="Times New Roman" w:eastAsia="SimSun" w:hAnsi="Times New Roman" w:cs="Times New Roman"/>
          <w:lang w:val="kk-KZ"/>
        </w:rPr>
        <w:t>и</w:t>
      </w:r>
      <w:r w:rsidR="003B56CC" w:rsidRPr="00AE18B4">
        <w:rPr>
          <w:rFonts w:ascii="Times New Roman" w:eastAsia="SimSun" w:hAnsi="Times New Roman" w:cs="Times New Roman"/>
          <w:lang w:val="kk-KZ"/>
        </w:rPr>
        <w:t xml:space="preserve"> Казахстан.</w:t>
      </w:r>
      <w:r w:rsidR="003B56CC">
        <w:rPr>
          <w:rFonts w:ascii="Times New Roman" w:eastAsia="SimSun" w:hAnsi="Times New Roman" w:cs="Times New Roman"/>
          <w:lang w:val="kk-KZ"/>
        </w:rPr>
        <w:t>.................................................................................................................28</w:t>
      </w:r>
      <w:r w:rsidR="003B56CC" w:rsidRPr="00AE18B4">
        <w:rPr>
          <w:rFonts w:ascii="Times New Roman" w:eastAsia="SimSun" w:hAnsi="Times New Roman" w:cs="Times New Roman"/>
          <w:lang w:val="kk-KZ"/>
        </w:rPr>
        <w:t xml:space="preserve"> </w:t>
      </w:r>
    </w:p>
    <w:p w:rsidR="00E91333" w:rsidRPr="00897FC3" w:rsidRDefault="003B56CC" w:rsidP="00AD53AA">
      <w:pPr>
        <w:widowControl/>
        <w:autoSpaceDE/>
        <w:autoSpaceDN/>
        <w:adjustRightInd/>
        <w:ind w:firstLine="720"/>
        <w:jc w:val="both"/>
        <w:rPr>
          <w:rFonts w:ascii="Times New Roman" w:eastAsiaTheme="minorEastAsia" w:hAnsi="Times New Roman" w:cs="Times New Roman"/>
          <w:bCs/>
          <w:color w:val="000000"/>
          <w:lang w:eastAsia="en-US"/>
        </w:rPr>
      </w:pPr>
      <w:r w:rsidRPr="00511FE3">
        <w:rPr>
          <w:rFonts w:ascii="Times New Roman" w:eastAsiaTheme="minorEastAsia" w:hAnsi="Times New Roman" w:cs="Times New Roman"/>
          <w:b/>
          <w:bCs/>
          <w:color w:val="000000"/>
          <w:lang w:val="kk-KZ" w:eastAsia="en-US"/>
        </w:rPr>
        <w:t>Приложение В.В</w:t>
      </w:r>
      <w:r>
        <w:rPr>
          <w:rFonts w:ascii="Times New Roman" w:eastAsiaTheme="minorEastAsia" w:hAnsi="Times New Roman" w:cs="Times New Roman"/>
          <w:bCs/>
          <w:color w:val="000000"/>
          <w:lang w:val="kk-KZ" w:eastAsia="en-US"/>
        </w:rPr>
        <w:t xml:space="preserve"> </w:t>
      </w:r>
      <w:r w:rsidR="00E91333" w:rsidRPr="00E91333">
        <w:rPr>
          <w:rFonts w:ascii="Times New Roman" w:eastAsiaTheme="minorEastAsia" w:hAnsi="Times New Roman" w:cs="Times New Roman"/>
          <w:bCs/>
          <w:color w:val="000000"/>
          <w:lang w:val="ru" w:eastAsia="en-US"/>
        </w:rPr>
        <w:t xml:space="preserve">Сведения о соответствии </w:t>
      </w:r>
      <w:r w:rsidR="00AD53AA" w:rsidRPr="00AD53AA">
        <w:rPr>
          <w:rFonts w:ascii="Times New Roman" w:eastAsiaTheme="minorEastAsia" w:hAnsi="Times New Roman" w:cs="Times New Roman"/>
          <w:bCs/>
          <w:color w:val="000000"/>
          <w:lang w:val="kk-KZ" w:eastAsia="en-US"/>
        </w:rPr>
        <w:t>национальных (межгосударственных) стандартов ссылочным стандартам иностранных государств</w:t>
      </w:r>
      <w:r w:rsidR="00AD53AA">
        <w:rPr>
          <w:rFonts w:ascii="Times New Roman" w:eastAsiaTheme="minorEastAsia" w:hAnsi="Times New Roman" w:cs="Times New Roman"/>
          <w:bCs/>
          <w:color w:val="000000"/>
          <w:lang w:val="kk-KZ" w:eastAsia="en-US"/>
        </w:rPr>
        <w:t>......</w:t>
      </w:r>
      <w:r w:rsidR="001F7371">
        <w:rPr>
          <w:rFonts w:ascii="Times New Roman" w:eastAsiaTheme="minorEastAsia" w:hAnsi="Times New Roman" w:cs="Times New Roman"/>
          <w:bCs/>
          <w:color w:val="000000"/>
          <w:lang w:val="ru" w:eastAsia="en-US"/>
        </w:rPr>
        <w:t>..............................................2</w:t>
      </w:r>
      <w:r>
        <w:rPr>
          <w:rFonts w:ascii="Times New Roman" w:eastAsiaTheme="minorEastAsia" w:hAnsi="Times New Roman" w:cs="Times New Roman"/>
          <w:bCs/>
          <w:color w:val="000000"/>
          <w:lang w:val="ru" w:eastAsia="en-US"/>
        </w:rPr>
        <w:t>9</w:t>
      </w:r>
    </w:p>
    <w:p w:rsidR="00525481" w:rsidRDefault="00525481">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897FC3" w:rsidRDefault="00897FC3">
      <w:pPr>
        <w:widowControl/>
        <w:autoSpaceDE/>
        <w:autoSpaceDN/>
        <w:adjustRightInd/>
        <w:rPr>
          <w:rFonts w:ascii="Times New Roman" w:eastAsia="SimSun" w:hAnsi="Times New Roman" w:cs="Times New Roman"/>
          <w:b/>
        </w:rPr>
      </w:pPr>
    </w:p>
    <w:p w:rsidR="00C504D7" w:rsidRDefault="00C504D7" w:rsidP="000C14D3">
      <w:pPr>
        <w:pBdr>
          <w:bottom w:val="single" w:sz="12" w:space="4" w:color="auto"/>
        </w:pBdr>
        <w:shd w:val="clear" w:color="auto" w:fill="FFFFFF"/>
        <w:jc w:val="center"/>
        <w:outlineLvl w:val="0"/>
        <w:rPr>
          <w:rFonts w:ascii="Times New Roman" w:eastAsia="SimSun" w:hAnsi="Times New Roman" w:cs="Times New Roman"/>
          <w:b/>
        </w:rPr>
      </w:pPr>
      <w:bookmarkStart w:id="1" w:name="_Toc101186221"/>
    </w:p>
    <w:p w:rsidR="000C14D3" w:rsidRPr="007722FD" w:rsidRDefault="000C14D3" w:rsidP="000C14D3">
      <w:pPr>
        <w:pBdr>
          <w:bottom w:val="single" w:sz="12" w:space="4" w:color="auto"/>
        </w:pBdr>
        <w:shd w:val="clear" w:color="auto" w:fill="FFFFFF"/>
        <w:jc w:val="center"/>
        <w:outlineLvl w:val="0"/>
        <w:rPr>
          <w:rFonts w:ascii="Times New Roman" w:eastAsia="SimSun" w:hAnsi="Times New Roman" w:cs="Times New Roman"/>
          <w:b/>
        </w:rPr>
      </w:pPr>
      <w:r w:rsidRPr="007722FD">
        <w:rPr>
          <w:rFonts w:ascii="Times New Roman" w:eastAsia="SimSun" w:hAnsi="Times New Roman" w:cs="Times New Roman"/>
          <w:b/>
        </w:rPr>
        <w:t>НАЦИОНАЛЬНЫЙ СТАНДАРТ РЕСПУБЛИКИ КАЗАХСТАН</w:t>
      </w:r>
    </w:p>
    <w:p w:rsidR="002F064D" w:rsidRDefault="002F064D" w:rsidP="002F064D">
      <w:pPr>
        <w:tabs>
          <w:tab w:val="left" w:pos="9072"/>
        </w:tabs>
        <w:jc w:val="center"/>
        <w:rPr>
          <w:rFonts w:ascii="Times New Roman" w:eastAsia="SimSun" w:hAnsi="Times New Roman" w:cs="Times New Roman"/>
          <w:b/>
          <w:lang w:val="kk-KZ"/>
        </w:rPr>
      </w:pPr>
    </w:p>
    <w:p w:rsidR="002F064D" w:rsidRDefault="002F064D" w:rsidP="002F064D">
      <w:pPr>
        <w:pBdr>
          <w:bottom w:val="single" w:sz="12" w:space="0" w:color="auto"/>
        </w:pBdr>
        <w:shd w:val="clear" w:color="auto" w:fill="FFFFFF"/>
        <w:tabs>
          <w:tab w:val="left" w:pos="4125"/>
        </w:tabs>
        <w:jc w:val="center"/>
        <w:rPr>
          <w:rFonts w:ascii="Times New Roman" w:eastAsia="SimSun" w:hAnsi="Times New Roman" w:cs="Times New Roman"/>
          <w:b/>
        </w:rPr>
      </w:pPr>
      <w:bookmarkStart w:id="2" w:name="_GoBack"/>
      <w:bookmarkEnd w:id="2"/>
      <w:r w:rsidRPr="002F064D">
        <w:rPr>
          <w:rFonts w:ascii="Times New Roman" w:eastAsia="SimSun" w:hAnsi="Times New Roman" w:cs="Times New Roman"/>
          <w:b/>
        </w:rPr>
        <w:t>СТАНДАРТНЫЙ МЕТОД ОПРЕДЕЛЕНИЯ УГЛЕВОДОРОДОВ</w:t>
      </w:r>
      <w:r>
        <w:rPr>
          <w:rFonts w:ascii="Times New Roman" w:eastAsia="SimSun" w:hAnsi="Times New Roman" w:cs="Times New Roman"/>
          <w:b/>
        </w:rPr>
        <w:t xml:space="preserve"> </w:t>
      </w:r>
    </w:p>
    <w:p w:rsidR="002F064D" w:rsidRDefault="002F064D" w:rsidP="002F064D">
      <w:pPr>
        <w:pBdr>
          <w:bottom w:val="single" w:sz="12" w:space="0" w:color="auto"/>
        </w:pBdr>
        <w:shd w:val="clear" w:color="auto" w:fill="FFFFFF"/>
        <w:tabs>
          <w:tab w:val="left" w:pos="4125"/>
        </w:tabs>
        <w:jc w:val="center"/>
        <w:rPr>
          <w:rFonts w:ascii="Times New Roman" w:eastAsia="SimSun" w:hAnsi="Times New Roman" w:cs="Times New Roman"/>
          <w:b/>
        </w:rPr>
      </w:pPr>
      <w:r>
        <w:rPr>
          <w:rFonts w:ascii="Times New Roman" w:eastAsia="SimSun" w:hAnsi="Times New Roman" w:cs="Times New Roman"/>
          <w:b/>
        </w:rPr>
        <w:t>И</w:t>
      </w:r>
      <w:r w:rsidRPr="002F064D">
        <w:rPr>
          <w:rFonts w:ascii="Times New Roman" w:eastAsia="SimSun" w:hAnsi="Times New Roman" w:cs="Times New Roman"/>
          <w:b/>
        </w:rPr>
        <w:t xml:space="preserve"> НЕУГЛЕВОДОРОДНЫХ ГАЗОВ</w:t>
      </w:r>
      <w:r>
        <w:rPr>
          <w:rFonts w:ascii="Times New Roman" w:eastAsia="SimSun" w:hAnsi="Times New Roman" w:cs="Times New Roman"/>
          <w:b/>
        </w:rPr>
        <w:t xml:space="preserve"> </w:t>
      </w:r>
      <w:r w:rsidRPr="002F064D">
        <w:rPr>
          <w:rFonts w:ascii="Times New Roman" w:eastAsia="SimSun" w:hAnsi="Times New Roman" w:cs="Times New Roman"/>
          <w:b/>
        </w:rPr>
        <w:t xml:space="preserve">В ГАЗОВЫХ СМЕСЯХ </w:t>
      </w:r>
    </w:p>
    <w:p w:rsidR="00ED692F" w:rsidRPr="007722FD" w:rsidRDefault="002F064D" w:rsidP="002F064D">
      <w:pPr>
        <w:pBdr>
          <w:bottom w:val="single" w:sz="12" w:space="0" w:color="auto"/>
        </w:pBdr>
        <w:shd w:val="clear" w:color="auto" w:fill="FFFFFF"/>
        <w:tabs>
          <w:tab w:val="left" w:pos="4125"/>
        </w:tabs>
        <w:jc w:val="center"/>
        <w:rPr>
          <w:rFonts w:ascii="Times New Roman" w:eastAsia="SimSun" w:hAnsi="Times New Roman" w:cs="Times New Roman"/>
          <w:b/>
        </w:rPr>
      </w:pPr>
      <w:r>
        <w:rPr>
          <w:rFonts w:ascii="Times New Roman" w:eastAsia="SimSun" w:hAnsi="Times New Roman" w:cs="Times New Roman"/>
          <w:b/>
        </w:rPr>
        <w:t>М</w:t>
      </w:r>
      <w:r w:rsidRPr="002F064D">
        <w:rPr>
          <w:rFonts w:ascii="Times New Roman" w:eastAsia="SimSun" w:hAnsi="Times New Roman" w:cs="Times New Roman"/>
          <w:b/>
        </w:rPr>
        <w:t>ЕТОДОМ ГАЗОВОЙ ХРОМАТОГРАФИИ</w:t>
      </w:r>
      <w:r>
        <w:rPr>
          <w:rStyle w:val="a9"/>
          <w:rFonts w:ascii="Times New Roman" w:eastAsiaTheme="minorEastAsia" w:hAnsi="Times New Roman" w:cs="Times New Roman"/>
          <w:color w:val="000000"/>
          <w:sz w:val="28"/>
          <w:szCs w:val="28"/>
          <w:lang w:val="ru" w:eastAsia="en-US"/>
        </w:rPr>
        <w:footnoteReference w:id="1"/>
      </w:r>
    </w:p>
    <w:p w:rsidR="00166258" w:rsidRDefault="00166258" w:rsidP="00166258">
      <w:pPr>
        <w:shd w:val="clear" w:color="auto" w:fill="FFFFFF"/>
        <w:ind w:firstLine="567"/>
        <w:jc w:val="right"/>
        <w:outlineLvl w:val="0"/>
        <w:rPr>
          <w:rFonts w:ascii="Times New Roman" w:eastAsia="SimSun" w:hAnsi="Times New Roman" w:cs="Times New Roman"/>
          <w:b/>
          <w:lang w:val="kk-KZ"/>
        </w:rPr>
      </w:pPr>
      <w:r w:rsidRPr="007722FD">
        <w:rPr>
          <w:rFonts w:ascii="Times New Roman" w:eastAsia="SimSun" w:hAnsi="Times New Roman" w:cs="Times New Roman"/>
          <w:b/>
        </w:rPr>
        <w:t>Дата введения</w:t>
      </w:r>
      <w:proofErr w:type="gramStart"/>
      <w:r w:rsidRPr="007722FD">
        <w:rPr>
          <w:rFonts w:ascii="Times New Roman" w:eastAsia="SimSun" w:hAnsi="Times New Roman" w:cs="Times New Roman"/>
          <w:b/>
          <w:lang w:val="kk-KZ"/>
        </w:rPr>
        <w:t xml:space="preserve"> ____ -__-__</w:t>
      </w:r>
      <w:bookmarkEnd w:id="1"/>
      <w:proofErr w:type="gramEnd"/>
    </w:p>
    <w:p w:rsidR="000C14D3" w:rsidRPr="007722FD" w:rsidRDefault="000C14D3" w:rsidP="00166258">
      <w:pPr>
        <w:shd w:val="clear" w:color="auto" w:fill="FFFFFF"/>
        <w:ind w:firstLine="567"/>
        <w:jc w:val="right"/>
        <w:outlineLvl w:val="0"/>
        <w:rPr>
          <w:rFonts w:ascii="Times New Roman" w:eastAsia="SimSun" w:hAnsi="Times New Roman" w:cs="Times New Roman"/>
          <w:b/>
          <w:lang w:val="kk-KZ"/>
        </w:rPr>
      </w:pPr>
    </w:p>
    <w:p w:rsidR="00741185" w:rsidRPr="00FA18A6" w:rsidRDefault="00741185" w:rsidP="00FA18A6">
      <w:pPr>
        <w:pStyle w:val="af8"/>
        <w:widowControl/>
        <w:numPr>
          <w:ilvl w:val="0"/>
          <w:numId w:val="3"/>
        </w:numPr>
        <w:jc w:val="both"/>
        <w:rPr>
          <w:rFonts w:ascii="Times New Roman" w:eastAsiaTheme="minorEastAsia" w:hAnsi="Times New Roman" w:cs="Times New Roman"/>
          <w:b/>
          <w:bCs/>
          <w:color w:val="000000"/>
          <w:sz w:val="28"/>
          <w:szCs w:val="28"/>
          <w:lang w:val="ru" w:eastAsia="en-US"/>
        </w:rPr>
      </w:pPr>
      <w:r w:rsidRPr="00FA18A6">
        <w:rPr>
          <w:rFonts w:ascii="Times New Roman" w:eastAsiaTheme="minorEastAsia" w:hAnsi="Times New Roman" w:cs="Times New Roman"/>
          <w:b/>
          <w:bCs/>
          <w:color w:val="000000"/>
          <w:sz w:val="28"/>
          <w:szCs w:val="28"/>
          <w:lang w:val="ru" w:eastAsia="en-US"/>
        </w:rPr>
        <w:t>Область применения</w:t>
      </w:r>
    </w:p>
    <w:p w:rsidR="00FA18A6" w:rsidRPr="00FA18A6" w:rsidRDefault="00FA18A6" w:rsidP="00FA18A6">
      <w:pPr>
        <w:pStyle w:val="af8"/>
        <w:widowControl/>
        <w:ind w:left="108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1.1 </w:t>
      </w:r>
      <w:r w:rsidR="00FA18A6">
        <w:rPr>
          <w:rFonts w:ascii="Times New Roman" w:eastAsiaTheme="minorEastAsia" w:hAnsi="Times New Roman" w:cs="Times New Roman"/>
          <w:color w:val="000000"/>
          <w:sz w:val="28"/>
          <w:szCs w:val="28"/>
          <w:lang w:val="ru" w:eastAsia="en-US"/>
        </w:rPr>
        <w:t>Настоящий стандарт устанавливает метод</w:t>
      </w:r>
      <w:r w:rsidRPr="00741185">
        <w:rPr>
          <w:rFonts w:ascii="Times New Roman" w:eastAsiaTheme="minorEastAsia" w:hAnsi="Times New Roman" w:cs="Times New Roman"/>
          <w:color w:val="000000"/>
          <w:sz w:val="28"/>
          <w:szCs w:val="28"/>
          <w:lang w:val="ru" w:eastAsia="en-US"/>
        </w:rPr>
        <w:t xml:space="preserve"> количественного определения неконденсированных углеводородных газов с числом углерода от C</w:t>
      </w:r>
      <w:r w:rsidRPr="00741185">
        <w:rPr>
          <w:rFonts w:ascii="Times New Roman" w:eastAsiaTheme="minorEastAsia" w:hAnsi="Times New Roman" w:cs="Times New Roman"/>
          <w:color w:val="000000"/>
          <w:sz w:val="28"/>
          <w:szCs w:val="28"/>
          <w:vertAlign w:val="subscript"/>
          <w:lang w:val="ru" w:eastAsia="en-US"/>
        </w:rPr>
        <w:t xml:space="preserve">1 </w:t>
      </w:r>
      <w:r w:rsidRPr="00741185">
        <w:rPr>
          <w:rFonts w:ascii="Times New Roman" w:eastAsiaTheme="minorEastAsia" w:hAnsi="Times New Roman" w:cs="Times New Roman"/>
          <w:color w:val="000000"/>
          <w:sz w:val="28"/>
          <w:szCs w:val="28"/>
          <w:lang w:val="ru" w:eastAsia="en-US"/>
        </w:rPr>
        <w:t>до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и </w:t>
      </w:r>
      <w:proofErr w:type="spellStart"/>
      <w:r w:rsidRPr="00741185">
        <w:rPr>
          <w:rFonts w:ascii="Times New Roman" w:eastAsiaTheme="minorEastAsia" w:hAnsi="Times New Roman" w:cs="Times New Roman"/>
          <w:color w:val="000000"/>
          <w:sz w:val="28"/>
          <w:szCs w:val="28"/>
          <w:lang w:val="ru" w:eastAsia="en-US"/>
        </w:rPr>
        <w:t>неуглеводородных</w:t>
      </w:r>
      <w:proofErr w:type="spellEnd"/>
      <w:r w:rsidRPr="00741185">
        <w:rPr>
          <w:rFonts w:ascii="Times New Roman" w:eastAsiaTheme="minorEastAsia" w:hAnsi="Times New Roman" w:cs="Times New Roman"/>
          <w:color w:val="000000"/>
          <w:sz w:val="28"/>
          <w:szCs w:val="28"/>
          <w:lang w:val="ru" w:eastAsia="en-US"/>
        </w:rPr>
        <w:t xml:space="preserve"> газов, таких как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w:t>
      </w:r>
      <w:r w:rsidR="00FA18A6">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CO</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en-US" w:eastAsia="en-US"/>
        </w:rPr>
        <w:t>O</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N</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 и CO в газообразных образцах. </w:t>
      </w:r>
      <w:r w:rsidR="00FA18A6">
        <w:rPr>
          <w:rFonts w:ascii="Times New Roman" w:eastAsiaTheme="minorEastAsia" w:hAnsi="Times New Roman" w:cs="Times New Roman"/>
          <w:color w:val="000000"/>
          <w:sz w:val="28"/>
          <w:szCs w:val="28"/>
          <w:lang w:val="ru" w:eastAsia="en-US"/>
        </w:rPr>
        <w:t>Данный</w:t>
      </w:r>
      <w:r w:rsidRPr="00741185">
        <w:rPr>
          <w:rFonts w:ascii="Times New Roman" w:eastAsiaTheme="minorEastAsia" w:hAnsi="Times New Roman" w:cs="Times New Roman"/>
          <w:color w:val="000000"/>
          <w:sz w:val="28"/>
          <w:szCs w:val="28"/>
          <w:lang w:val="ru" w:eastAsia="en-US"/>
        </w:rPr>
        <w:t xml:space="preserve"> метод испытаний </w:t>
      </w:r>
      <w:r w:rsidR="00FA18A6">
        <w:rPr>
          <w:rFonts w:ascii="Times New Roman" w:eastAsiaTheme="minorEastAsia" w:hAnsi="Times New Roman" w:cs="Times New Roman"/>
          <w:color w:val="000000"/>
          <w:sz w:val="28"/>
          <w:szCs w:val="28"/>
          <w:lang w:val="ru" w:eastAsia="en-US"/>
        </w:rPr>
        <w:t>дополняет</w:t>
      </w:r>
      <w:r w:rsidRPr="00741185">
        <w:rPr>
          <w:rFonts w:ascii="Times New Roman" w:eastAsiaTheme="minorEastAsia" w:hAnsi="Times New Roman" w:cs="Times New Roman"/>
          <w:color w:val="000000"/>
          <w:sz w:val="28"/>
          <w:szCs w:val="28"/>
          <w:lang w:val="ru" w:eastAsia="en-US"/>
        </w:rPr>
        <w:t xml:space="preserve"> стандартн</w:t>
      </w:r>
      <w:r w:rsidR="00FA18A6">
        <w:rPr>
          <w:rFonts w:ascii="Times New Roman" w:eastAsiaTheme="minorEastAsia" w:hAnsi="Times New Roman" w:cs="Times New Roman"/>
          <w:color w:val="000000"/>
          <w:sz w:val="28"/>
          <w:szCs w:val="28"/>
          <w:lang w:val="ru" w:eastAsia="en-US"/>
        </w:rPr>
        <w:t>ые</w:t>
      </w:r>
      <w:r w:rsidRPr="00741185">
        <w:rPr>
          <w:rFonts w:ascii="Times New Roman" w:eastAsiaTheme="minorEastAsia" w:hAnsi="Times New Roman" w:cs="Times New Roman"/>
          <w:color w:val="000000"/>
          <w:sz w:val="28"/>
          <w:szCs w:val="28"/>
          <w:lang w:val="ru" w:eastAsia="en-US"/>
        </w:rPr>
        <w:t xml:space="preserve"> метод</w:t>
      </w:r>
      <w:r w:rsidR="00FA18A6">
        <w:rPr>
          <w:rFonts w:ascii="Times New Roman" w:eastAsiaTheme="minorEastAsia" w:hAnsi="Times New Roman" w:cs="Times New Roman"/>
          <w:color w:val="000000"/>
          <w:sz w:val="28"/>
          <w:szCs w:val="28"/>
          <w:lang w:val="ru" w:eastAsia="en-US"/>
        </w:rPr>
        <w:t xml:space="preserve">ы, изложенные в </w:t>
      </w:r>
      <w:r w:rsidR="00FA18A6">
        <w:rPr>
          <w:rFonts w:ascii="Times New Roman" w:eastAsiaTheme="minorEastAsia" w:hAnsi="Times New Roman" w:cs="Times New Roman"/>
          <w:color w:val="000000"/>
          <w:sz w:val="28"/>
          <w:szCs w:val="28"/>
          <w:lang w:val="en-US" w:eastAsia="en-US"/>
        </w:rPr>
        <w:t>ASTM</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D1945</w:t>
        </w:r>
      </w:hyperlink>
      <w:r w:rsidRPr="00741185">
        <w:rPr>
          <w:rFonts w:ascii="Times New Roman" w:eastAsiaTheme="minorEastAsia" w:hAnsi="Times New Roman" w:cs="Times New Roman"/>
          <w:color w:val="000000"/>
          <w:sz w:val="28"/>
          <w:szCs w:val="28"/>
          <w:lang w:val="ru" w:eastAsia="en-US"/>
        </w:rPr>
        <w:t xml:space="preserve"> и </w:t>
      </w:r>
      <w:r w:rsidR="00FA18A6">
        <w:rPr>
          <w:rFonts w:ascii="Times New Roman" w:eastAsiaTheme="minorEastAsia" w:hAnsi="Times New Roman" w:cs="Times New Roman"/>
          <w:color w:val="000000"/>
          <w:sz w:val="28"/>
          <w:szCs w:val="28"/>
          <w:lang w:val="en-US" w:eastAsia="en-US"/>
        </w:rPr>
        <w:t>ASTM</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D1946</w:t>
        </w:r>
      </w:hyperlink>
      <w:r w:rsidRPr="00741185">
        <w:rPr>
          <w:rFonts w:ascii="Times New Roman" w:eastAsiaTheme="minorEastAsia" w:hAnsi="Times New Roman" w:cs="Times New Roman"/>
          <w:color w:val="000000"/>
          <w:sz w:val="28"/>
          <w:szCs w:val="28"/>
          <w:lang w:val="ru" w:eastAsia="en-US"/>
        </w:rPr>
        <w:t>, отличаясь тем, что он включает использование капиллярных колонок вместо насадочных колонок и допускает другие технологические различия.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1.2 Сероводород может быть обнаружен, но не может быть точно определен с помощью </w:t>
      </w:r>
      <w:r w:rsidR="00A30349">
        <w:rPr>
          <w:rFonts w:ascii="Times New Roman" w:eastAsiaTheme="minorEastAsia" w:hAnsi="Times New Roman" w:cs="Times New Roman"/>
          <w:color w:val="000000"/>
          <w:sz w:val="28"/>
          <w:szCs w:val="28"/>
          <w:lang w:eastAsia="en-US"/>
        </w:rPr>
        <w:t>настоящей методики,</w:t>
      </w:r>
      <w:r w:rsidRPr="00741185">
        <w:rPr>
          <w:rFonts w:ascii="Times New Roman" w:eastAsiaTheme="minorEastAsia" w:hAnsi="Times New Roman" w:cs="Times New Roman"/>
          <w:color w:val="000000"/>
          <w:sz w:val="28"/>
          <w:szCs w:val="28"/>
          <w:lang w:val="ru" w:eastAsia="en-US"/>
        </w:rPr>
        <w:t xml:space="preserve"> из-за потерь в контейнерах для образцов или линиях отбора проб и возможных реакций, если не будут приняты специальные меры предосторожности.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gramStart"/>
      <w:r w:rsidRPr="00741185">
        <w:rPr>
          <w:rFonts w:ascii="Times New Roman" w:eastAsiaTheme="minorEastAsia" w:hAnsi="Times New Roman" w:cs="Times New Roman"/>
          <w:color w:val="000000"/>
          <w:sz w:val="28"/>
          <w:szCs w:val="28"/>
          <w:lang w:val="ru" w:eastAsia="en-US"/>
        </w:rPr>
        <w:t xml:space="preserve">1.3 </w:t>
      </w:r>
      <w:proofErr w:type="spellStart"/>
      <w:r w:rsidRPr="00741185">
        <w:rPr>
          <w:rFonts w:ascii="Times New Roman" w:eastAsiaTheme="minorEastAsia" w:hAnsi="Times New Roman" w:cs="Times New Roman"/>
          <w:color w:val="000000"/>
          <w:sz w:val="28"/>
          <w:szCs w:val="28"/>
          <w:lang w:val="ru" w:eastAsia="en-US"/>
        </w:rPr>
        <w:t>Неуглеводородные</w:t>
      </w:r>
      <w:proofErr w:type="spellEnd"/>
      <w:r w:rsidRPr="00741185">
        <w:rPr>
          <w:rFonts w:ascii="Times New Roman" w:eastAsiaTheme="minorEastAsia" w:hAnsi="Times New Roman" w:cs="Times New Roman"/>
          <w:color w:val="000000"/>
          <w:sz w:val="28"/>
          <w:szCs w:val="28"/>
          <w:lang w:val="ru" w:eastAsia="en-US"/>
        </w:rPr>
        <w:t xml:space="preserve"> газы имеют нижний предел обнаружения в диапазоне концентраций от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03 до 100 </w:t>
      </w:r>
      <w:r w:rsidRPr="004441E0">
        <w:rPr>
          <w:rFonts w:ascii="Times New Roman" w:eastAsiaTheme="minorEastAsia" w:hAnsi="Times New Roman" w:cs="Times New Roman"/>
          <w:color w:val="000000"/>
          <w:sz w:val="28"/>
          <w:szCs w:val="28"/>
          <w:lang w:val="ru" w:eastAsia="en-US"/>
        </w:rPr>
        <w:t>мольных процентов</w:t>
      </w:r>
      <w:r w:rsidRPr="00741185">
        <w:rPr>
          <w:rFonts w:ascii="Times New Roman" w:eastAsiaTheme="minorEastAsia" w:hAnsi="Times New Roman" w:cs="Times New Roman"/>
          <w:color w:val="000000"/>
          <w:sz w:val="28"/>
          <w:szCs w:val="28"/>
          <w:lang w:val="ru" w:eastAsia="en-US"/>
        </w:rPr>
        <w:t xml:space="preserve"> с использованием детектора теплопроводности (TCD), а углеводороды C</w:t>
      </w:r>
      <w:r w:rsidRPr="00741185">
        <w:rPr>
          <w:rFonts w:ascii="Times New Roman" w:eastAsiaTheme="minorEastAsia" w:hAnsi="Times New Roman" w:cs="Times New Roman"/>
          <w:color w:val="000000"/>
          <w:sz w:val="28"/>
          <w:szCs w:val="28"/>
          <w:vertAlign w:val="subscript"/>
          <w:lang w:val="ru" w:eastAsia="en-US"/>
        </w:rPr>
        <w:t>1</w:t>
      </w:r>
      <w:r w:rsidRPr="00741185">
        <w:rPr>
          <w:rFonts w:ascii="Times New Roman" w:eastAsiaTheme="minorEastAsia" w:hAnsi="Times New Roman" w:cs="Times New Roman"/>
          <w:color w:val="000000"/>
          <w:sz w:val="28"/>
          <w:szCs w:val="28"/>
          <w:vertAlign w:val="subscript"/>
          <w:lang w:eastAsia="en-US"/>
        </w:rPr>
        <w:t xml:space="preserve"> </w:t>
      </w:r>
      <w:r w:rsidRPr="00741185">
        <w:rPr>
          <w:rFonts w:ascii="Times New Roman" w:eastAsiaTheme="minorEastAsia" w:hAnsi="Times New Roman" w:cs="Times New Roman"/>
          <w:color w:val="000000"/>
          <w:sz w:val="28"/>
          <w:szCs w:val="28"/>
          <w:lang w:eastAsia="en-US"/>
        </w:rPr>
        <w:t xml:space="preserve">до </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имеют нижний предел обнаружения в диапазоне от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005 до 100 мольных процентов с использованием детектора ионизации пламени (FID);</w:t>
      </w:r>
      <w:r w:rsidRPr="00741185">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color w:val="000000"/>
          <w:sz w:val="28"/>
          <w:szCs w:val="28"/>
          <w:lang w:val="ru" w:eastAsia="en-US"/>
        </w:rPr>
        <w:t>использование TCD может увеличить нижний предел обнаружения примерно до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03 молярного процента.</w:t>
      </w:r>
      <w:proofErr w:type="gramEnd"/>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1.3.1 Пределы обнаружения углеводородов могут быть </w:t>
      </w:r>
      <w:r w:rsidR="004441E0">
        <w:rPr>
          <w:rFonts w:ascii="Times New Roman" w:eastAsiaTheme="minorEastAsia" w:hAnsi="Times New Roman" w:cs="Times New Roman"/>
          <w:color w:val="000000"/>
          <w:sz w:val="28"/>
          <w:szCs w:val="28"/>
          <w:lang w:val="ru" w:eastAsia="en-US"/>
        </w:rPr>
        <w:t>по</w:t>
      </w:r>
      <w:r w:rsidRPr="00741185">
        <w:rPr>
          <w:rFonts w:ascii="Times New Roman" w:eastAsiaTheme="minorEastAsia" w:hAnsi="Times New Roman" w:cs="Times New Roman"/>
          <w:color w:val="000000"/>
          <w:sz w:val="28"/>
          <w:szCs w:val="28"/>
          <w:lang w:val="ru" w:eastAsia="en-US"/>
        </w:rPr>
        <w:t xml:space="preserve">нижены </w:t>
      </w:r>
      <w:r w:rsidR="004441E0">
        <w:rPr>
          <w:rFonts w:ascii="Times New Roman" w:eastAsiaTheme="minorEastAsia" w:hAnsi="Times New Roman" w:cs="Times New Roman"/>
          <w:color w:val="000000"/>
          <w:sz w:val="28"/>
          <w:szCs w:val="28"/>
          <w:lang w:val="ru" w:eastAsia="en-US"/>
        </w:rPr>
        <w:t>при</w:t>
      </w:r>
      <w:r w:rsidRPr="00741185">
        <w:rPr>
          <w:rFonts w:ascii="Times New Roman" w:eastAsiaTheme="minorEastAsia" w:hAnsi="Times New Roman" w:cs="Times New Roman"/>
          <w:color w:val="000000"/>
          <w:sz w:val="28"/>
          <w:szCs w:val="28"/>
          <w:lang w:val="ru" w:eastAsia="en-US"/>
        </w:rPr>
        <w:t xml:space="preserve"> помощ</w:t>
      </w:r>
      <w:r w:rsidR="004441E0">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методов предварительной концентрации или криогенного улавливания, или и того, и другого.</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gramStart"/>
      <w:r w:rsidRPr="00741185">
        <w:rPr>
          <w:rFonts w:ascii="Times New Roman" w:eastAsiaTheme="minorEastAsia" w:hAnsi="Times New Roman" w:cs="Times New Roman"/>
          <w:color w:val="000000"/>
          <w:sz w:val="28"/>
          <w:szCs w:val="28"/>
          <w:lang w:val="ru" w:eastAsia="en-US"/>
        </w:rPr>
        <w:t xml:space="preserve">1.4 </w:t>
      </w:r>
      <w:r w:rsidR="004441E0">
        <w:rPr>
          <w:rFonts w:ascii="Times New Roman" w:eastAsiaTheme="minorEastAsia" w:hAnsi="Times New Roman" w:cs="Times New Roman"/>
          <w:color w:val="000000"/>
          <w:sz w:val="28"/>
          <w:szCs w:val="28"/>
          <w:lang w:val="ru" w:eastAsia="en-US"/>
        </w:rPr>
        <w:t>Настоящий</w:t>
      </w:r>
      <w:r w:rsidRPr="00741185">
        <w:rPr>
          <w:rFonts w:ascii="Times New Roman" w:eastAsiaTheme="minorEastAsia" w:hAnsi="Times New Roman" w:cs="Times New Roman"/>
          <w:color w:val="000000"/>
          <w:sz w:val="28"/>
          <w:szCs w:val="28"/>
          <w:lang w:val="ru" w:eastAsia="en-US"/>
        </w:rPr>
        <w:t xml:space="preserve"> метод испытаний не позволяет полностью определить отдельные углеводороды тяжелее бензола, которые сгруппированы вместе как C</w:t>
      </w:r>
      <w:r w:rsidRPr="00741185">
        <w:rPr>
          <w:rFonts w:ascii="Times New Roman" w:eastAsiaTheme="minorEastAsia" w:hAnsi="Times New Roman" w:cs="Times New Roman"/>
          <w:color w:val="000000"/>
          <w:sz w:val="28"/>
          <w:szCs w:val="28"/>
          <w:vertAlign w:val="subscript"/>
          <w:lang w:val="ru" w:eastAsia="en-US"/>
        </w:rPr>
        <w:t>7</w:t>
      </w:r>
      <w:r w:rsidRPr="00741185">
        <w:rPr>
          <w:rFonts w:ascii="Times New Roman" w:eastAsiaTheme="minorEastAsia" w:hAnsi="Times New Roman" w:cs="Times New Roman"/>
          <w:color w:val="000000"/>
          <w:sz w:val="28"/>
          <w:szCs w:val="28"/>
          <w:lang w:val="ru" w:eastAsia="en-US"/>
        </w:rPr>
        <w:t>+. Когда детальный анализ не требуется, соединения с углеродным числом, превышающим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могут быть сгруппированы либо как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либо как </w:t>
      </w:r>
      <w:r w:rsidRPr="00741185">
        <w:rPr>
          <w:rFonts w:ascii="Times New Roman" w:eastAsiaTheme="minorEastAsia" w:hAnsi="Times New Roman" w:cs="Times New Roman"/>
          <w:color w:val="000000"/>
          <w:spacing w:val="50"/>
          <w:sz w:val="28"/>
          <w:szCs w:val="28"/>
          <w:lang w:val="ru" w:eastAsia="en-US"/>
        </w:rPr>
        <w:t>C</w:t>
      </w:r>
      <w:r w:rsidRPr="00741185">
        <w:rPr>
          <w:rFonts w:ascii="Times New Roman" w:eastAsiaTheme="minorEastAsia" w:hAnsi="Times New Roman" w:cs="Times New Roman"/>
          <w:color w:val="000000"/>
          <w:spacing w:val="50"/>
          <w:sz w:val="28"/>
          <w:szCs w:val="28"/>
          <w:vertAlign w:val="subscript"/>
          <w:lang w:val="ru" w:eastAsia="en-US"/>
        </w:rPr>
        <w:t>7</w:t>
      </w:r>
      <w:r w:rsidRPr="00741185">
        <w:rPr>
          <w:rFonts w:ascii="Times New Roman" w:eastAsiaTheme="minorEastAsia" w:hAnsi="Times New Roman" w:cs="Times New Roman"/>
          <w:color w:val="000000"/>
          <w:spacing w:val="50"/>
          <w:sz w:val="28"/>
          <w:szCs w:val="28"/>
          <w:lang w:val="ru" w:eastAsia="en-US"/>
        </w:rPr>
        <w:t>+</w:t>
      </w:r>
      <w:r w:rsidRPr="00741185">
        <w:rPr>
          <w:rFonts w:ascii="Times New Roman" w:eastAsiaTheme="minorEastAsia" w:hAnsi="Times New Roman" w:cs="Times New Roman"/>
          <w:color w:val="000000"/>
          <w:sz w:val="28"/>
          <w:szCs w:val="28"/>
          <w:lang w:val="ru" w:eastAsia="en-US"/>
        </w:rPr>
        <w:t>. Точный анализ компонентов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зависит от правильного </w:t>
      </w:r>
      <w:r w:rsidR="0095136E">
        <w:rPr>
          <w:rFonts w:ascii="Times New Roman" w:eastAsiaTheme="minorEastAsia" w:hAnsi="Times New Roman" w:cs="Times New Roman"/>
          <w:color w:val="000000"/>
          <w:sz w:val="28"/>
          <w:szCs w:val="28"/>
          <w:lang w:val="ru" w:eastAsia="en-US"/>
        </w:rPr>
        <w:t>выпарива</w:t>
      </w:r>
      <w:r w:rsidRPr="00741185">
        <w:rPr>
          <w:rFonts w:ascii="Times New Roman" w:eastAsiaTheme="minorEastAsia" w:hAnsi="Times New Roman" w:cs="Times New Roman"/>
          <w:color w:val="000000"/>
          <w:sz w:val="28"/>
          <w:szCs w:val="28"/>
          <w:lang w:val="ru" w:eastAsia="en-US"/>
        </w:rPr>
        <w:t xml:space="preserve">ния этих </w:t>
      </w:r>
      <w:r w:rsidRPr="00741185">
        <w:rPr>
          <w:rFonts w:ascii="Times New Roman" w:eastAsiaTheme="minorEastAsia" w:hAnsi="Times New Roman" w:cs="Times New Roman"/>
          <w:color w:val="000000"/>
          <w:sz w:val="28"/>
          <w:szCs w:val="28"/>
          <w:lang w:val="ru" w:eastAsia="en-US"/>
        </w:rPr>
        <w:lastRenderedPageBreak/>
        <w:t xml:space="preserve">соединений во время отбора проб </w:t>
      </w:r>
      <w:r w:rsidR="0095136E">
        <w:rPr>
          <w:rFonts w:ascii="Times New Roman" w:eastAsiaTheme="minorEastAsia" w:hAnsi="Times New Roman" w:cs="Times New Roman"/>
          <w:color w:val="000000"/>
          <w:sz w:val="28"/>
          <w:szCs w:val="28"/>
          <w:lang w:val="ru" w:eastAsia="en-US"/>
        </w:rPr>
        <w:t>из</w:t>
      </w:r>
      <w:r w:rsidRPr="00741185">
        <w:rPr>
          <w:rFonts w:ascii="Times New Roman" w:eastAsiaTheme="minorEastAsia" w:hAnsi="Times New Roman" w:cs="Times New Roman"/>
          <w:color w:val="000000"/>
          <w:sz w:val="28"/>
          <w:szCs w:val="28"/>
          <w:lang w:val="ru" w:eastAsia="en-US"/>
        </w:rPr>
        <w:t xml:space="preserve"> источник</w:t>
      </w:r>
      <w:r w:rsidR="0095136E">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технологических установок, а также при вводе пробы</w:t>
      </w:r>
      <w:proofErr w:type="gramEnd"/>
      <w:r w:rsidRPr="00741185">
        <w:rPr>
          <w:rFonts w:ascii="Times New Roman" w:eastAsiaTheme="minorEastAsia" w:hAnsi="Times New Roman" w:cs="Times New Roman"/>
          <w:color w:val="000000"/>
          <w:sz w:val="28"/>
          <w:szCs w:val="28"/>
          <w:lang w:val="ru" w:eastAsia="en-US"/>
        </w:rPr>
        <w:t xml:space="preserve"> в анализатор в лаборатории.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val="ru" w:eastAsia="en-US"/>
        </w:rPr>
      </w:pPr>
      <w:r w:rsidRPr="00741185">
        <w:rPr>
          <w:rFonts w:ascii="Times New Roman" w:eastAsiaTheme="minorEastAsia" w:hAnsi="Times New Roman" w:cs="Times New Roman"/>
          <w:color w:val="000000"/>
          <w:sz w:val="28"/>
          <w:szCs w:val="28"/>
          <w:lang w:val="ru" w:eastAsia="en-US"/>
        </w:rPr>
        <w:t xml:space="preserve">1.5 </w:t>
      </w:r>
      <w:r w:rsidR="0095136E">
        <w:rPr>
          <w:rFonts w:ascii="Times New Roman" w:eastAsiaTheme="minorEastAsia" w:hAnsi="Times New Roman" w:cs="Times New Roman"/>
          <w:color w:val="000000"/>
          <w:sz w:val="28"/>
          <w:szCs w:val="28"/>
          <w:lang w:eastAsia="en-US"/>
        </w:rPr>
        <w:t>Водяные испарения</w:t>
      </w:r>
      <w:r w:rsidRPr="00741185">
        <w:rPr>
          <w:rFonts w:ascii="Times New Roman" w:eastAsiaTheme="minorEastAsia" w:hAnsi="Times New Roman" w:cs="Times New Roman"/>
          <w:color w:val="000000"/>
          <w:sz w:val="28"/>
          <w:szCs w:val="28"/>
          <w:lang w:val="ru" w:eastAsia="en-US"/>
        </w:rPr>
        <w:t xml:space="preserve"> мо</w:t>
      </w:r>
      <w:r w:rsidR="0095136E">
        <w:rPr>
          <w:rFonts w:ascii="Times New Roman" w:eastAsiaTheme="minorEastAsia" w:hAnsi="Times New Roman" w:cs="Times New Roman"/>
          <w:color w:val="000000"/>
          <w:sz w:val="28"/>
          <w:szCs w:val="28"/>
          <w:lang w:val="ru" w:eastAsia="en-US"/>
        </w:rPr>
        <w:t>гу</w:t>
      </w:r>
      <w:r w:rsidRPr="00741185">
        <w:rPr>
          <w:rFonts w:ascii="Times New Roman" w:eastAsiaTheme="minorEastAsia" w:hAnsi="Times New Roman" w:cs="Times New Roman"/>
          <w:color w:val="000000"/>
          <w:sz w:val="28"/>
          <w:szCs w:val="28"/>
          <w:lang w:val="ru" w:eastAsia="en-US"/>
        </w:rPr>
        <w:t>т помешать анализу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если используется детектор TCD.</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1.6 Гелий и аргон могут </w:t>
      </w:r>
      <w:r w:rsidR="006E4509">
        <w:rPr>
          <w:rFonts w:ascii="Times New Roman" w:eastAsiaTheme="minorEastAsia" w:hAnsi="Times New Roman" w:cs="Times New Roman"/>
          <w:color w:val="000000"/>
          <w:sz w:val="28"/>
          <w:szCs w:val="28"/>
          <w:lang w:val="ru" w:eastAsia="en-US"/>
        </w:rPr>
        <w:t>вносить помехи в</w:t>
      </w:r>
      <w:r w:rsidRPr="00741185">
        <w:rPr>
          <w:rFonts w:ascii="Times New Roman" w:eastAsiaTheme="minorEastAsia" w:hAnsi="Times New Roman" w:cs="Times New Roman"/>
          <w:color w:val="000000"/>
          <w:sz w:val="28"/>
          <w:szCs w:val="28"/>
          <w:lang w:val="ru" w:eastAsia="en-US"/>
        </w:rPr>
        <w:t xml:space="preserve"> определени</w:t>
      </w:r>
      <w:r w:rsidR="006E4509">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водорода и кислорода соответственно. В зависимости от используемого анализатора</w:t>
      </w:r>
      <w:r w:rsidRPr="00741185">
        <w:rPr>
          <w:rFonts w:ascii="Times New Roman" w:eastAsiaTheme="minorEastAsia" w:hAnsi="Times New Roman" w:cs="Times New Roman"/>
          <w:color w:val="000000"/>
          <w:sz w:val="28"/>
          <w:szCs w:val="28"/>
          <w:lang w:eastAsia="en-US"/>
        </w:rPr>
        <w:t>,</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пентены</w:t>
      </w:r>
      <w:proofErr w:type="spellEnd"/>
      <w:r w:rsidRPr="00741185">
        <w:rPr>
          <w:rFonts w:ascii="Times New Roman" w:eastAsiaTheme="minorEastAsia" w:hAnsi="Times New Roman" w:cs="Times New Roman"/>
          <w:color w:val="000000"/>
          <w:sz w:val="28"/>
          <w:szCs w:val="28"/>
          <w:lang w:val="ru" w:eastAsia="en-US"/>
        </w:rPr>
        <w:t>, если они присутствуют, могут быть либо разделены, либо сгруппированы с компонентами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1.7 </w:t>
      </w:r>
      <w:r w:rsidRPr="00741185">
        <w:rPr>
          <w:rFonts w:ascii="Times New Roman" w:eastAsiaTheme="minorEastAsia" w:hAnsi="Times New Roman" w:cs="Times New Roman"/>
          <w:i/>
          <w:iCs/>
          <w:color w:val="000000"/>
          <w:sz w:val="28"/>
          <w:szCs w:val="28"/>
          <w:lang w:val="ru" w:eastAsia="en-US"/>
        </w:rPr>
        <w:t>Единицы</w:t>
      </w:r>
      <w:r w:rsidRPr="00741185">
        <w:rPr>
          <w:rFonts w:ascii="Times New Roman" w:eastAsiaTheme="minorEastAsia" w:hAnsi="Times New Roman" w:cs="Times New Roman"/>
          <w:color w:val="000000"/>
          <w:sz w:val="28"/>
          <w:szCs w:val="28"/>
          <w:lang w:val="ru" w:eastAsia="en-US"/>
        </w:rPr>
        <w:t xml:space="preserve"> измерения — Значения, указанные в единицах </w:t>
      </w:r>
      <w:r w:rsidR="005D1A70">
        <w:rPr>
          <w:rFonts w:ascii="Times New Roman" w:eastAsiaTheme="minorEastAsia" w:hAnsi="Times New Roman" w:cs="Times New Roman"/>
          <w:color w:val="000000"/>
          <w:sz w:val="28"/>
          <w:szCs w:val="28"/>
          <w:lang w:val="ru" w:eastAsia="en-US"/>
        </w:rPr>
        <w:t>Международной системы измерений (</w:t>
      </w:r>
      <w:r w:rsidRPr="00741185">
        <w:rPr>
          <w:rFonts w:ascii="Times New Roman" w:eastAsiaTheme="minorEastAsia" w:hAnsi="Times New Roman" w:cs="Times New Roman"/>
          <w:color w:val="000000"/>
          <w:sz w:val="28"/>
          <w:szCs w:val="28"/>
          <w:lang w:val="ru" w:eastAsia="en-US"/>
        </w:rPr>
        <w:t>СИ</w:t>
      </w:r>
      <w:r w:rsidR="005D1A70">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должны рассматриваться как стандартные. Никакие другие единицы измерения не включены в настоящий стандарт.</w:t>
      </w:r>
    </w:p>
    <w:p w:rsidR="00741185" w:rsidRPr="00741185" w:rsidRDefault="00741185" w:rsidP="00741185">
      <w:pPr>
        <w:widowControl/>
        <w:ind w:firstLine="720"/>
        <w:jc w:val="both"/>
        <w:rPr>
          <w:rFonts w:ascii="Times New Roman" w:eastAsiaTheme="minorEastAsia" w:hAnsi="Times New Roman" w:cs="Times New Roman"/>
          <w:i/>
          <w:iCs/>
          <w:color w:val="000000"/>
          <w:sz w:val="28"/>
          <w:szCs w:val="28"/>
          <w:lang w:eastAsia="en-US"/>
        </w:rPr>
      </w:pPr>
      <w:r w:rsidRPr="00741185">
        <w:rPr>
          <w:rFonts w:ascii="Times New Roman" w:eastAsiaTheme="minorEastAsia" w:hAnsi="Times New Roman" w:cs="Times New Roman"/>
          <w:color w:val="000000"/>
          <w:sz w:val="28"/>
          <w:szCs w:val="28"/>
          <w:lang w:val="ru" w:eastAsia="en-US"/>
        </w:rPr>
        <w:t>1.8</w:t>
      </w:r>
      <w:r w:rsidRPr="00741185">
        <w:rPr>
          <w:rFonts w:ascii="Times New Roman" w:eastAsiaTheme="minorEastAsia" w:hAnsi="Times New Roman" w:cs="Times New Roman"/>
          <w:i/>
          <w:iCs/>
          <w:color w:val="000000"/>
          <w:sz w:val="28"/>
          <w:szCs w:val="28"/>
          <w:lang w:val="ru" w:eastAsia="en-US"/>
        </w:rPr>
        <w:t xml:space="preserve"> Настоящий стандарт не претендует на решение всех проблем безопасности, если таковые имеются, связанных с его использованием. Пользователь настоящего стандарта несет ответственность за установление надлежащих методов обеспечения безопасности, охраны здоровья и окружающей среды и определение применимости нормативных ограничений до начала использования.</w:t>
      </w:r>
    </w:p>
    <w:p w:rsidR="00741185" w:rsidRPr="00741185" w:rsidRDefault="00741185" w:rsidP="00741185">
      <w:pPr>
        <w:widowControl/>
        <w:ind w:firstLine="720"/>
        <w:jc w:val="both"/>
        <w:rPr>
          <w:rFonts w:ascii="Times New Roman" w:eastAsiaTheme="minorEastAsia" w:hAnsi="Times New Roman" w:cs="Times New Roman"/>
          <w:i/>
          <w:iCs/>
          <w:color w:val="000000"/>
          <w:sz w:val="28"/>
          <w:szCs w:val="28"/>
          <w:lang w:eastAsia="en-US"/>
        </w:rPr>
      </w:pPr>
      <w:r w:rsidRPr="00741185">
        <w:rPr>
          <w:rFonts w:ascii="Times New Roman" w:eastAsiaTheme="minorEastAsia" w:hAnsi="Times New Roman" w:cs="Times New Roman"/>
          <w:color w:val="000000"/>
          <w:sz w:val="28"/>
          <w:szCs w:val="28"/>
          <w:lang w:val="ru" w:eastAsia="en-US"/>
        </w:rPr>
        <w:t>1.9</w:t>
      </w:r>
      <w:r w:rsidRPr="00741185">
        <w:rPr>
          <w:rFonts w:ascii="Times New Roman" w:eastAsiaTheme="minorEastAsia" w:hAnsi="Times New Roman" w:cs="Times New Roman"/>
          <w:i/>
          <w:iCs/>
          <w:color w:val="000000"/>
          <w:sz w:val="28"/>
          <w:szCs w:val="28"/>
          <w:lang w:val="ru" w:eastAsia="en-US"/>
        </w:rPr>
        <w:t xml:space="preserve"> Настоящий международный стандарт разработан в соответствии с международно-признанными принципами стандартизации, установленными в Решении о принципах разработки международных стандартов, руководств и рекомендаций, изданных Комитетом Всемирной торговой организации по техническим барьерам в торговле (ТБТ).</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 xml:space="preserve">2. </w:t>
      </w:r>
      <w:r w:rsidR="005D1A70">
        <w:rPr>
          <w:rFonts w:ascii="Times New Roman" w:eastAsiaTheme="minorEastAsia" w:hAnsi="Times New Roman" w:cs="Times New Roman"/>
          <w:b/>
          <w:bCs/>
          <w:color w:val="000000"/>
          <w:sz w:val="28"/>
          <w:szCs w:val="28"/>
          <w:lang w:val="ru" w:eastAsia="en-US"/>
        </w:rPr>
        <w:t>Нормативные ссылки</w:t>
      </w:r>
    </w:p>
    <w:p w:rsidR="00741185" w:rsidRPr="00741185" w:rsidRDefault="006E4509" w:rsidP="00741185">
      <w:pPr>
        <w:widowControl/>
        <w:ind w:firstLine="720"/>
        <w:jc w:val="both"/>
        <w:rPr>
          <w:rFonts w:ascii="Times New Roman" w:eastAsiaTheme="minorEastAsia" w:hAnsi="Times New Roman" w:cs="Times New Roman"/>
          <w:i/>
          <w:iCs/>
          <w:color w:val="000000"/>
          <w:sz w:val="28"/>
          <w:szCs w:val="28"/>
          <w:vertAlign w:val="superscript"/>
          <w:lang w:eastAsia="en-US"/>
        </w:rPr>
      </w:pPr>
      <w:r w:rsidRPr="006E4509">
        <w:rPr>
          <w:rFonts w:ascii="Times New Roman" w:eastAsiaTheme="minorEastAsia" w:hAnsi="Times New Roman" w:cs="Times New Roman"/>
          <w:iCs/>
          <w:color w:val="000000"/>
          <w:sz w:val="28"/>
          <w:szCs w:val="28"/>
          <w:lang w:eastAsia="en-US"/>
        </w:rPr>
        <w:t>Для применения настоящего стандарта необходимы следующие ссылочные документы по стандартизации. Для датированных ссылок применяют только указанное издание ссылочного нормативного документа, для недатированных ссылок применяют последнее издание ссылочного документа (включая все его изменения)</w:t>
      </w:r>
      <w:r>
        <w:rPr>
          <w:rFonts w:ascii="Times New Roman" w:eastAsiaTheme="minorEastAsia" w:hAnsi="Times New Roman" w:cs="Times New Roman"/>
          <w:iCs/>
          <w:color w:val="000000"/>
          <w:sz w:val="28"/>
          <w:szCs w:val="28"/>
          <w:lang w:eastAsia="en-US"/>
        </w:rPr>
        <w:t>:</w:t>
      </w:r>
    </w:p>
    <w:p w:rsidR="00E1522D" w:rsidRDefault="00E1522D" w:rsidP="00741185">
      <w:pPr>
        <w:widowControl/>
        <w:ind w:firstLine="720"/>
        <w:jc w:val="both"/>
        <w:rPr>
          <w:rFonts w:ascii="Times New Roman" w:eastAsiaTheme="minorEastAsia" w:hAnsi="Times New Roman" w:cs="Times New Roman"/>
          <w:color w:val="000000"/>
          <w:sz w:val="28"/>
          <w:szCs w:val="28"/>
          <w:lang w:val="ru" w:eastAsia="en-US"/>
        </w:rPr>
      </w:pPr>
      <w:r w:rsidRPr="00741185">
        <w:rPr>
          <w:rFonts w:ascii="Times New Roman" w:eastAsiaTheme="minorEastAsia" w:hAnsi="Times New Roman" w:cs="Times New Roman"/>
          <w:color w:val="000000"/>
          <w:sz w:val="28"/>
          <w:szCs w:val="28"/>
          <w:lang w:val="ru" w:eastAsia="en-US"/>
        </w:rPr>
        <w:t>2.1</w:t>
      </w:r>
      <w:r>
        <w:rPr>
          <w:rFonts w:ascii="Times New Roman" w:eastAsiaTheme="minorEastAsia" w:hAnsi="Times New Roman" w:cs="Times New Roman"/>
          <w:color w:val="000000"/>
          <w:sz w:val="28"/>
          <w:szCs w:val="28"/>
          <w:lang w:val="ru" w:eastAsia="en-US"/>
        </w:rPr>
        <w:t xml:space="preserve"> </w:t>
      </w:r>
      <w:r w:rsidRPr="00C84199">
        <w:rPr>
          <w:rStyle w:val="FontStyle47"/>
          <w:sz w:val="28"/>
          <w:szCs w:val="28"/>
          <w:lang w:val="ru" w:eastAsia="en-US"/>
        </w:rPr>
        <w:t>Стандарты ASTM</w:t>
      </w:r>
      <w:r>
        <w:rPr>
          <w:rStyle w:val="a9"/>
          <w:rFonts w:ascii="Times New Roman" w:eastAsiaTheme="minorEastAsia" w:hAnsi="Times New Roman" w:cs="Times New Roman"/>
          <w:color w:val="C2151B"/>
          <w:sz w:val="28"/>
          <w:szCs w:val="28"/>
          <w:lang w:val="ru" w:eastAsia="en-US"/>
        </w:rPr>
        <w:footnoteReference w:id="2"/>
      </w:r>
      <w:r>
        <w:rPr>
          <w:rStyle w:val="FontStyle47"/>
          <w:sz w:val="28"/>
          <w:szCs w:val="28"/>
          <w:lang w:val="ru" w:eastAsia="en-US"/>
        </w:rPr>
        <w:t>:</w:t>
      </w:r>
    </w:p>
    <w:p w:rsidR="00741185" w:rsidRPr="007F3C70" w:rsidRDefault="00741185" w:rsidP="00741185">
      <w:pPr>
        <w:widowControl/>
        <w:ind w:firstLine="720"/>
        <w:jc w:val="both"/>
        <w:rPr>
          <w:rFonts w:ascii="Times New Roman" w:eastAsiaTheme="minorEastAsia" w:hAnsi="Times New Roman" w:cs="Times New Roman"/>
          <w:sz w:val="28"/>
          <w:szCs w:val="28"/>
          <w:lang w:eastAsia="en-US"/>
        </w:rPr>
      </w:pPr>
      <w:proofErr w:type="gramStart"/>
      <w:r w:rsidRPr="007F3C70">
        <w:rPr>
          <w:rFonts w:ascii="Times New Roman" w:eastAsiaTheme="minorEastAsia" w:hAnsi="Times New Roman" w:cs="Times New Roman"/>
          <w:sz w:val="28"/>
          <w:szCs w:val="28"/>
          <w:lang w:val="en-US" w:eastAsia="en-US"/>
        </w:rPr>
        <w:t>D1945</w:t>
      </w:r>
      <w:hyperlink r:id="rId13" w:history="1">
        <w:r w:rsidRPr="007F3C70">
          <w:rPr>
            <w:rFonts w:ascii="Times New Roman" w:eastAsiaTheme="minorEastAsia" w:hAnsi="Times New Roman" w:cs="Times New Roman"/>
            <w:sz w:val="28"/>
            <w:szCs w:val="28"/>
            <w:lang w:val="en-US" w:eastAsia="en-US"/>
          </w:rPr>
          <w:t xml:space="preserve"> </w:t>
        </w:r>
        <w:r w:rsidR="00E1522D" w:rsidRPr="007F3C70">
          <w:rPr>
            <w:rFonts w:ascii="Times New Roman" w:eastAsiaTheme="minorEastAsia" w:hAnsi="Times New Roman" w:cs="Times New Roman"/>
            <w:sz w:val="28"/>
            <w:szCs w:val="28"/>
            <w:lang w:val="en-US" w:eastAsia="en-US"/>
          </w:rPr>
          <w:t xml:space="preserve">Test Method for Analysis of </w:t>
        </w:r>
        <w:r w:rsidR="003D0A74" w:rsidRPr="007F3C70">
          <w:rPr>
            <w:rFonts w:ascii="Times New Roman" w:eastAsiaTheme="minorEastAsia" w:hAnsi="Times New Roman" w:cs="Times New Roman"/>
            <w:sz w:val="28"/>
            <w:szCs w:val="28"/>
            <w:lang w:val="en-US" w:eastAsia="en-US"/>
          </w:rPr>
          <w:t>N</w:t>
        </w:r>
        <w:r w:rsidR="00E1522D" w:rsidRPr="007F3C70">
          <w:rPr>
            <w:rFonts w:ascii="Times New Roman" w:eastAsiaTheme="minorEastAsia" w:hAnsi="Times New Roman" w:cs="Times New Roman"/>
            <w:sz w:val="28"/>
            <w:szCs w:val="28"/>
            <w:lang w:val="en-US" w:eastAsia="en-US"/>
          </w:rPr>
          <w:t xml:space="preserve">atural </w:t>
        </w:r>
        <w:r w:rsidR="003D0A74" w:rsidRPr="007F3C70">
          <w:rPr>
            <w:rFonts w:ascii="Times New Roman" w:eastAsiaTheme="minorEastAsia" w:hAnsi="Times New Roman" w:cs="Times New Roman"/>
            <w:sz w:val="28"/>
            <w:szCs w:val="28"/>
            <w:lang w:val="en-US" w:eastAsia="en-US"/>
          </w:rPr>
          <w:t>G</w:t>
        </w:r>
        <w:r w:rsidR="00E1522D" w:rsidRPr="007F3C70">
          <w:rPr>
            <w:rFonts w:ascii="Times New Roman" w:eastAsiaTheme="minorEastAsia" w:hAnsi="Times New Roman" w:cs="Times New Roman"/>
            <w:sz w:val="28"/>
            <w:szCs w:val="28"/>
            <w:lang w:val="en-US" w:eastAsia="en-US"/>
          </w:rPr>
          <w:t>as</w:t>
        </w:r>
        <w:r w:rsidR="003D0A74" w:rsidRPr="007F3C70">
          <w:rPr>
            <w:rFonts w:ascii="Times New Roman" w:eastAsiaTheme="minorEastAsia" w:hAnsi="Times New Roman" w:cs="Times New Roman"/>
            <w:sz w:val="28"/>
            <w:szCs w:val="28"/>
            <w:lang w:val="en-US" w:eastAsia="en-US"/>
          </w:rPr>
          <w:t xml:space="preserve"> by Gas Chromatography.</w:t>
        </w:r>
        <w:proofErr w:type="gramEnd"/>
        <w:r w:rsidR="00E1522D" w:rsidRPr="007F3C70">
          <w:rPr>
            <w:rFonts w:ascii="Times New Roman" w:eastAsiaTheme="minorEastAsia" w:hAnsi="Times New Roman" w:cs="Times New Roman"/>
            <w:sz w:val="28"/>
            <w:szCs w:val="28"/>
            <w:lang w:val="en-US" w:eastAsia="en-US"/>
          </w:rPr>
          <w:t xml:space="preserve"> </w:t>
        </w:r>
        <w:r w:rsidR="003D0A74" w:rsidRPr="007F3C70">
          <w:rPr>
            <w:rFonts w:ascii="Times New Roman" w:eastAsiaTheme="minorEastAsia" w:hAnsi="Times New Roman" w:cs="Times New Roman"/>
            <w:sz w:val="28"/>
            <w:szCs w:val="28"/>
            <w:lang w:eastAsia="en-US"/>
          </w:rPr>
          <w:t>(</w:t>
        </w:r>
        <w:r w:rsidR="003D0A74" w:rsidRPr="007F3C70">
          <w:rPr>
            <w:rFonts w:ascii="Times New Roman" w:eastAsiaTheme="minorEastAsia" w:hAnsi="Times New Roman" w:cs="Times New Roman"/>
            <w:sz w:val="28"/>
            <w:szCs w:val="28"/>
            <w:lang w:val="ru" w:eastAsia="en-US"/>
          </w:rPr>
          <w:t>Метод испытаний для анализа</w:t>
        </w:r>
        <w:r w:rsidRPr="007F3C70">
          <w:rPr>
            <w:rFonts w:ascii="Times New Roman" w:eastAsiaTheme="minorEastAsia" w:hAnsi="Times New Roman" w:cs="Times New Roman"/>
            <w:sz w:val="28"/>
            <w:szCs w:val="28"/>
            <w:lang w:val="ru" w:eastAsia="en-US"/>
          </w:rPr>
          <w:t xml:space="preserve"> природного газа </w:t>
        </w:r>
        <w:r w:rsidR="003D0A74" w:rsidRPr="007F3C70">
          <w:rPr>
            <w:rFonts w:ascii="Times New Roman" w:eastAsiaTheme="minorEastAsia" w:hAnsi="Times New Roman" w:cs="Times New Roman"/>
            <w:sz w:val="28"/>
            <w:szCs w:val="28"/>
            <w:lang w:val="ru" w:eastAsia="en-US"/>
          </w:rPr>
          <w:t>с использованием</w:t>
        </w:r>
        <w:r w:rsidRPr="007F3C70">
          <w:rPr>
            <w:rFonts w:ascii="Times New Roman" w:eastAsiaTheme="minorEastAsia" w:hAnsi="Times New Roman" w:cs="Times New Roman"/>
            <w:sz w:val="28"/>
            <w:szCs w:val="28"/>
            <w:lang w:val="ru" w:eastAsia="en-US"/>
          </w:rPr>
          <w:t xml:space="preserve"> газовой хроматографии</w:t>
        </w:r>
      </w:hyperlink>
      <w:r w:rsidR="003D0A74" w:rsidRPr="007F3C70">
        <w:rPr>
          <w:rFonts w:ascii="Times New Roman" w:eastAsiaTheme="minorEastAsia" w:hAnsi="Times New Roman" w:cs="Times New Roman"/>
          <w:sz w:val="28"/>
          <w:szCs w:val="28"/>
          <w:lang w:eastAsia="en-US"/>
        </w:rPr>
        <w:t>).</w:t>
      </w:r>
    </w:p>
    <w:p w:rsidR="00741185" w:rsidRPr="007F3C70" w:rsidRDefault="002E1B07" w:rsidP="00741185">
      <w:pPr>
        <w:widowControl/>
        <w:ind w:firstLine="720"/>
        <w:jc w:val="both"/>
        <w:rPr>
          <w:rFonts w:ascii="Times New Roman" w:eastAsiaTheme="minorEastAsia" w:hAnsi="Times New Roman" w:cs="Times New Roman"/>
          <w:sz w:val="28"/>
          <w:szCs w:val="28"/>
          <w:lang w:val="en-US" w:eastAsia="en-US"/>
        </w:rPr>
      </w:pPr>
      <w:hyperlink w:anchor="bookmark0" w:history="1">
        <w:r w:rsidR="00741185" w:rsidRPr="007F3C70">
          <w:rPr>
            <w:rFonts w:ascii="Times New Roman" w:eastAsiaTheme="minorEastAsia" w:hAnsi="Times New Roman" w:cs="Times New Roman"/>
            <w:sz w:val="28"/>
            <w:szCs w:val="28"/>
            <w:lang w:val="en-US" w:eastAsia="en-US"/>
          </w:rPr>
          <w:t>D1946</w:t>
        </w:r>
      </w:hyperlink>
      <w:r w:rsidR="00741185" w:rsidRPr="007F3C70">
        <w:rPr>
          <w:rFonts w:ascii="Times New Roman" w:eastAsiaTheme="minorEastAsia" w:hAnsi="Times New Roman" w:cs="Times New Roman"/>
          <w:sz w:val="28"/>
          <w:szCs w:val="28"/>
          <w:lang w:val="en-US" w:eastAsia="en-US"/>
        </w:rPr>
        <w:t xml:space="preserve"> </w:t>
      </w:r>
      <w:r w:rsidR="003D0A74" w:rsidRPr="007F3C70">
        <w:rPr>
          <w:rFonts w:ascii="Times New Roman" w:eastAsiaTheme="minorEastAsia" w:hAnsi="Times New Roman" w:cs="Times New Roman"/>
          <w:sz w:val="28"/>
          <w:szCs w:val="28"/>
          <w:lang w:val="en-US" w:eastAsia="en-US"/>
        </w:rPr>
        <w:t xml:space="preserve">Practice for Analysis of Reformed Gas by Gas Chromatography. </w:t>
      </w:r>
      <w:proofErr w:type="gramStart"/>
      <w:r w:rsidR="003D0A74" w:rsidRPr="007F3C70">
        <w:rPr>
          <w:rFonts w:ascii="Times New Roman" w:eastAsiaTheme="minorEastAsia" w:hAnsi="Times New Roman" w:cs="Times New Roman"/>
          <w:sz w:val="28"/>
          <w:szCs w:val="28"/>
          <w:lang w:val="en-US" w:eastAsia="en-US"/>
        </w:rPr>
        <w:t>(</w:t>
      </w:r>
      <w:r w:rsidR="003D0A74" w:rsidRPr="007F3C70">
        <w:rPr>
          <w:rFonts w:ascii="Times New Roman" w:eastAsiaTheme="minorEastAsia" w:hAnsi="Times New Roman" w:cs="Times New Roman"/>
          <w:sz w:val="28"/>
          <w:szCs w:val="28"/>
          <w:lang w:eastAsia="en-US"/>
        </w:rPr>
        <w:t>Методика</w:t>
      </w:r>
      <w:hyperlink r:id="rId14" w:history="1">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анализ</w:t>
        </w:r>
        <w:r w:rsidR="003D0A74" w:rsidRPr="007F3C70">
          <w:rPr>
            <w:rFonts w:ascii="Times New Roman" w:eastAsiaTheme="minorEastAsia" w:hAnsi="Times New Roman" w:cs="Times New Roman"/>
            <w:sz w:val="28"/>
            <w:szCs w:val="28"/>
            <w:lang w:val="ru" w:eastAsia="en-US"/>
          </w:rPr>
          <w:t>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конвертированного</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газа</w:t>
        </w:r>
        <w:r w:rsidR="00741185" w:rsidRPr="007F3C70">
          <w:rPr>
            <w:rFonts w:ascii="Times New Roman" w:eastAsiaTheme="minorEastAsia" w:hAnsi="Times New Roman" w:cs="Times New Roman"/>
            <w:sz w:val="28"/>
            <w:szCs w:val="28"/>
            <w:lang w:val="en-US" w:eastAsia="en-US"/>
          </w:rPr>
          <w:t xml:space="preserve"> </w:t>
        </w:r>
        <w:r w:rsidR="003D0A74" w:rsidRPr="007F3C70">
          <w:rPr>
            <w:rFonts w:ascii="Times New Roman" w:eastAsiaTheme="minorEastAsia" w:hAnsi="Times New Roman" w:cs="Times New Roman"/>
            <w:sz w:val="28"/>
            <w:szCs w:val="28"/>
            <w:lang w:val="ru" w:eastAsia="en-US"/>
          </w:rPr>
          <w:t>с</w:t>
        </w:r>
        <w:r w:rsidR="003D0A74" w:rsidRPr="007F3C70">
          <w:rPr>
            <w:rFonts w:ascii="Times New Roman" w:eastAsiaTheme="minorEastAsia" w:hAnsi="Times New Roman" w:cs="Times New Roman"/>
            <w:sz w:val="28"/>
            <w:szCs w:val="28"/>
            <w:lang w:val="en-US" w:eastAsia="en-US"/>
          </w:rPr>
          <w:t xml:space="preserve"> </w:t>
        </w:r>
        <w:r w:rsidR="003D0A74" w:rsidRPr="007F3C70">
          <w:rPr>
            <w:rFonts w:ascii="Times New Roman" w:eastAsiaTheme="minorEastAsia" w:hAnsi="Times New Roman" w:cs="Times New Roman"/>
            <w:sz w:val="28"/>
            <w:szCs w:val="28"/>
            <w:lang w:val="ru" w:eastAsia="en-US"/>
          </w:rPr>
          <w:t>использованием</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газовой</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хроматографии</w:t>
        </w:r>
      </w:hyperlink>
      <w:r w:rsidR="003D0A74" w:rsidRPr="007F3C70">
        <w:rPr>
          <w:rFonts w:ascii="Times New Roman" w:eastAsiaTheme="minorEastAsia" w:hAnsi="Times New Roman" w:cs="Times New Roman"/>
          <w:sz w:val="28"/>
          <w:szCs w:val="28"/>
          <w:lang w:val="en-US" w:eastAsia="en-US"/>
        </w:rPr>
        <w:t>).</w:t>
      </w:r>
      <w:proofErr w:type="gramEnd"/>
    </w:p>
    <w:p w:rsidR="00741185" w:rsidRPr="007F3C70" w:rsidRDefault="002E1B07" w:rsidP="00741185">
      <w:pPr>
        <w:widowControl/>
        <w:ind w:firstLine="720"/>
        <w:jc w:val="both"/>
        <w:rPr>
          <w:rFonts w:ascii="Times New Roman" w:eastAsiaTheme="minorEastAsia" w:hAnsi="Times New Roman" w:cs="Times New Roman"/>
          <w:sz w:val="28"/>
          <w:szCs w:val="28"/>
          <w:lang w:val="en-US" w:eastAsia="en-US"/>
        </w:rPr>
      </w:pPr>
      <w:hyperlink w:anchor="bookmark1" w:history="1">
        <w:r w:rsidR="00741185" w:rsidRPr="007F3C70">
          <w:rPr>
            <w:rFonts w:ascii="Times New Roman" w:eastAsiaTheme="minorEastAsia" w:hAnsi="Times New Roman" w:cs="Times New Roman"/>
            <w:sz w:val="28"/>
            <w:szCs w:val="28"/>
            <w:lang w:val="en-US" w:eastAsia="en-US"/>
          </w:rPr>
          <w:t>D3588</w:t>
        </w:r>
      </w:hyperlink>
      <w:r w:rsidR="00741185" w:rsidRPr="007F3C70">
        <w:rPr>
          <w:rFonts w:ascii="Times New Roman" w:eastAsiaTheme="minorEastAsia" w:hAnsi="Times New Roman" w:cs="Times New Roman"/>
          <w:sz w:val="28"/>
          <w:szCs w:val="28"/>
          <w:lang w:val="en-US" w:eastAsia="en-US"/>
        </w:rPr>
        <w:t xml:space="preserve"> </w:t>
      </w:r>
      <w:r w:rsidR="003D0A74" w:rsidRPr="007F3C70">
        <w:rPr>
          <w:rFonts w:ascii="Times New Roman" w:eastAsiaTheme="minorEastAsia" w:hAnsi="Times New Roman" w:cs="Times New Roman"/>
          <w:sz w:val="28"/>
          <w:szCs w:val="28"/>
          <w:lang w:val="en-US" w:eastAsia="en-US"/>
        </w:rPr>
        <w:t>Practice for Calculating Heat Value, Compressibility Factor, and Relative Density of Gaseous Fuels (</w:t>
      </w:r>
      <w:hyperlink r:id="rId15" w:history="1">
        <w:r w:rsidR="00741185" w:rsidRPr="007F3C70">
          <w:rPr>
            <w:rFonts w:ascii="Times New Roman" w:eastAsiaTheme="minorEastAsia" w:hAnsi="Times New Roman" w:cs="Times New Roman"/>
            <w:sz w:val="28"/>
            <w:szCs w:val="28"/>
            <w:lang w:val="ru" w:eastAsia="en-US"/>
          </w:rPr>
          <w:t>Методика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расчета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теплоты</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сгорания</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lastRenderedPageBreak/>
          <w:t>коэффициента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сжимаемости</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и</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относительной</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плотности</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газообразного</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топлива</w:t>
        </w:r>
      </w:hyperlink>
      <w:r w:rsidR="002752A1" w:rsidRPr="007F3C70">
        <w:rPr>
          <w:rFonts w:ascii="Times New Roman" w:eastAsiaTheme="minorEastAsia" w:hAnsi="Times New Roman" w:cs="Times New Roman"/>
          <w:sz w:val="28"/>
          <w:szCs w:val="28"/>
          <w:lang w:val="en-US" w:eastAsia="en-US"/>
        </w:rPr>
        <w:t>).</w:t>
      </w:r>
    </w:p>
    <w:p w:rsidR="00741185" w:rsidRPr="007F3C70" w:rsidRDefault="002E1B07" w:rsidP="00741185">
      <w:pPr>
        <w:widowControl/>
        <w:ind w:firstLine="720"/>
        <w:jc w:val="both"/>
        <w:rPr>
          <w:rFonts w:ascii="Times New Roman" w:eastAsiaTheme="minorEastAsia" w:hAnsi="Times New Roman" w:cs="Times New Roman"/>
          <w:sz w:val="28"/>
          <w:szCs w:val="28"/>
          <w:lang w:val="en-US" w:eastAsia="en-US"/>
        </w:rPr>
      </w:pPr>
      <w:hyperlink w:anchor="bookmark1" w:history="1">
        <w:r w:rsidR="00741185" w:rsidRPr="007F3C70">
          <w:rPr>
            <w:rFonts w:ascii="Times New Roman" w:eastAsiaTheme="minorEastAsia" w:hAnsi="Times New Roman" w:cs="Times New Roman"/>
            <w:sz w:val="28"/>
            <w:szCs w:val="28"/>
            <w:lang w:val="en-US" w:eastAsia="en-US"/>
          </w:rPr>
          <w:t>E355</w:t>
        </w:r>
      </w:hyperlink>
      <w:r w:rsidR="00741185" w:rsidRPr="007F3C70">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Practice for Gas Chromatography Terms and Relationships (</w:t>
      </w:r>
      <w:hyperlink r:id="rId16" w:history="1">
        <w:r w:rsidR="00741185" w:rsidRPr="007F3C70">
          <w:rPr>
            <w:rFonts w:ascii="Times New Roman" w:eastAsiaTheme="minorEastAsia" w:hAnsi="Times New Roman" w:cs="Times New Roman"/>
            <w:sz w:val="28"/>
            <w:szCs w:val="28"/>
            <w:lang w:val="ru" w:eastAsia="en-US"/>
          </w:rPr>
          <w:t>Практи</w:t>
        </w:r>
        <w:r w:rsidR="002752A1" w:rsidRPr="007F3C70">
          <w:rPr>
            <w:rFonts w:ascii="Times New Roman" w:eastAsiaTheme="minorEastAsia" w:hAnsi="Times New Roman" w:cs="Times New Roman"/>
            <w:sz w:val="28"/>
            <w:szCs w:val="28"/>
            <w:lang w:val="ru" w:eastAsia="en-US"/>
          </w:rPr>
          <w:t>ческое</w:t>
        </w:r>
        <w:r w:rsidR="002752A1" w:rsidRPr="007F3C70">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ru" w:eastAsia="en-US"/>
          </w:rPr>
          <w:t>руководство</w:t>
        </w:r>
        <w:r w:rsidR="002752A1" w:rsidRPr="007F3C70">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ru" w:eastAsia="en-US"/>
          </w:rPr>
          <w:t>по</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использовани</w:t>
        </w:r>
        <w:r w:rsidR="002752A1" w:rsidRPr="007F3C70">
          <w:rPr>
            <w:rFonts w:ascii="Times New Roman" w:eastAsiaTheme="minorEastAsia" w:hAnsi="Times New Roman" w:cs="Times New Roman"/>
            <w:sz w:val="28"/>
            <w:szCs w:val="28"/>
            <w:lang w:val="ru" w:eastAsia="en-US"/>
          </w:rPr>
          <w:t>ю</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терминов</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и</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взаимосвязей</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в</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газовой</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хроматографии</w:t>
        </w:r>
      </w:hyperlink>
      <w:r w:rsidR="002752A1" w:rsidRPr="007F3C70">
        <w:rPr>
          <w:rFonts w:ascii="Times New Roman" w:eastAsiaTheme="minorEastAsia" w:hAnsi="Times New Roman" w:cs="Times New Roman"/>
          <w:sz w:val="28"/>
          <w:szCs w:val="28"/>
          <w:lang w:val="en-US" w:eastAsia="en-US"/>
        </w:rPr>
        <w:t>).</w:t>
      </w:r>
    </w:p>
    <w:p w:rsidR="00741185" w:rsidRPr="007F3C70" w:rsidRDefault="002E1B07" w:rsidP="00741185">
      <w:pPr>
        <w:widowControl/>
        <w:ind w:firstLine="720"/>
        <w:jc w:val="both"/>
        <w:rPr>
          <w:rFonts w:ascii="Times New Roman" w:eastAsiaTheme="minorEastAsia" w:hAnsi="Times New Roman" w:cs="Times New Roman"/>
          <w:sz w:val="28"/>
          <w:szCs w:val="28"/>
          <w:u w:val="single"/>
          <w:lang w:val="en-US" w:eastAsia="en-US"/>
        </w:rPr>
      </w:pPr>
      <w:hyperlink w:anchor="bookmark3" w:history="1">
        <w:r w:rsidR="00741185" w:rsidRPr="007F3C70">
          <w:rPr>
            <w:rFonts w:ascii="Times New Roman" w:eastAsiaTheme="minorEastAsia" w:hAnsi="Times New Roman" w:cs="Times New Roman"/>
            <w:sz w:val="28"/>
            <w:szCs w:val="28"/>
            <w:lang w:val="en-US" w:eastAsia="en-US"/>
          </w:rPr>
          <w:t>E1510</w:t>
        </w:r>
      </w:hyperlink>
      <w:r w:rsidR="00741185" w:rsidRPr="007F3C70">
        <w:rPr>
          <w:rFonts w:ascii="Times New Roman" w:eastAsiaTheme="minorEastAsia" w:hAnsi="Times New Roman" w:cs="Times New Roman"/>
          <w:sz w:val="28"/>
          <w:szCs w:val="28"/>
          <w:lang w:val="en-US" w:eastAsia="en-US"/>
        </w:rPr>
        <w:t xml:space="preserve"> </w:t>
      </w:r>
      <w:proofErr w:type="spellStart"/>
      <w:r w:rsidR="002752A1" w:rsidRPr="007F3C70">
        <w:rPr>
          <w:rFonts w:ascii="Times New Roman" w:eastAsiaTheme="minorEastAsia" w:hAnsi="Times New Roman" w:cs="Times New Roman"/>
          <w:sz w:val="28"/>
          <w:szCs w:val="28"/>
          <w:lang w:val="en-US" w:eastAsia="en-US"/>
        </w:rPr>
        <w:t>Practise</w:t>
      </w:r>
      <w:proofErr w:type="spellEnd"/>
      <w:r w:rsidR="002752A1" w:rsidRPr="007F3C70">
        <w:rPr>
          <w:rFonts w:ascii="Times New Roman" w:eastAsiaTheme="minorEastAsia" w:hAnsi="Times New Roman" w:cs="Times New Roman"/>
          <w:sz w:val="28"/>
          <w:szCs w:val="28"/>
          <w:lang w:val="en-US" w:eastAsia="en-US"/>
        </w:rPr>
        <w:t xml:space="preserve"> for Installing Fused Silica Open Tubular Capillary </w:t>
      </w:r>
      <w:proofErr w:type="spellStart"/>
      <w:r w:rsidR="002752A1" w:rsidRPr="007F3C70">
        <w:rPr>
          <w:rFonts w:ascii="Times New Roman" w:eastAsiaTheme="minorEastAsia" w:hAnsi="Times New Roman" w:cs="Times New Roman"/>
          <w:sz w:val="28"/>
          <w:szCs w:val="28"/>
          <w:lang w:val="en-US" w:eastAsia="en-US"/>
        </w:rPr>
        <w:t>Collumns</w:t>
      </w:r>
      <w:proofErr w:type="spellEnd"/>
      <w:r w:rsidR="002752A1" w:rsidRPr="007F3C70">
        <w:rPr>
          <w:rFonts w:ascii="Times New Roman" w:eastAsiaTheme="minorEastAsia" w:hAnsi="Times New Roman" w:cs="Times New Roman"/>
          <w:sz w:val="28"/>
          <w:szCs w:val="28"/>
          <w:lang w:val="en-US" w:eastAsia="en-US"/>
        </w:rPr>
        <w:t xml:space="preserve"> in Gas Chromatographs (</w:t>
      </w:r>
      <w:hyperlink r:id="rId17" w:history="1">
        <w:r w:rsidR="002752A1" w:rsidRPr="007F3C70">
          <w:rPr>
            <w:rFonts w:ascii="Times New Roman" w:eastAsiaTheme="minorEastAsia" w:hAnsi="Times New Roman" w:cs="Times New Roman"/>
            <w:sz w:val="28"/>
            <w:szCs w:val="28"/>
            <w:lang w:val="ru" w:eastAsia="en-US"/>
          </w:rPr>
          <w:t>Методика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установки</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открытых</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трубчатых</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капиллярных</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колонок</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из</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плавленого</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кремнезема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в</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газовых</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хроматографах</w:t>
        </w:r>
      </w:hyperlink>
      <w:r w:rsidR="002752A1" w:rsidRPr="007F3C70">
        <w:rPr>
          <w:rFonts w:ascii="Times New Roman" w:eastAsiaTheme="minorEastAsia" w:hAnsi="Times New Roman" w:cs="Times New Roman"/>
          <w:sz w:val="28"/>
          <w:szCs w:val="28"/>
          <w:lang w:val="en-US" w:eastAsia="en-US"/>
        </w:rPr>
        <w:t>).</w:t>
      </w:r>
    </w:p>
    <w:p w:rsidR="00741185" w:rsidRPr="007F3C70" w:rsidRDefault="002E1B07" w:rsidP="00741185">
      <w:pPr>
        <w:widowControl/>
        <w:ind w:firstLine="720"/>
        <w:jc w:val="both"/>
        <w:rPr>
          <w:rFonts w:ascii="Times New Roman" w:eastAsiaTheme="minorEastAsia" w:hAnsi="Times New Roman" w:cs="Times New Roman"/>
          <w:sz w:val="28"/>
          <w:szCs w:val="28"/>
          <w:lang w:val="en-US" w:eastAsia="en-US"/>
        </w:rPr>
      </w:pPr>
      <w:hyperlink w:anchor="bookmark5" w:history="1">
        <w:r w:rsidR="00741185" w:rsidRPr="007F3C70">
          <w:rPr>
            <w:rFonts w:ascii="Times New Roman" w:eastAsiaTheme="minorEastAsia" w:hAnsi="Times New Roman" w:cs="Times New Roman"/>
            <w:sz w:val="28"/>
            <w:szCs w:val="28"/>
            <w:lang w:val="en-US" w:eastAsia="en-US"/>
          </w:rPr>
          <w:t>F307</w:t>
        </w:r>
      </w:hyperlink>
      <w:r w:rsidR="00741185" w:rsidRPr="007F3C70">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Practice for Sampling Pressurized Gas for Gas Analysis (</w:t>
      </w:r>
      <w:hyperlink r:id="rId18" w:history="1">
        <w:r w:rsidR="002752A1" w:rsidRPr="007F3C70">
          <w:rPr>
            <w:rFonts w:ascii="Times New Roman" w:eastAsiaTheme="minorEastAsia" w:hAnsi="Times New Roman" w:cs="Times New Roman"/>
            <w:sz w:val="28"/>
            <w:szCs w:val="28"/>
            <w:lang w:val="ru" w:eastAsia="en-US"/>
          </w:rPr>
          <w:t>Методика</w:t>
        </w:r>
        <w:r w:rsidR="002752A1"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отбора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проб</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под</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давлением</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для</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анализа</w:t>
        </w:r>
        <w:r w:rsidR="00741185" w:rsidRPr="007F3C70">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газа</w:t>
        </w:r>
        <w:r w:rsidR="002752A1" w:rsidRPr="007F3C70">
          <w:rPr>
            <w:rFonts w:ascii="Times New Roman" w:eastAsiaTheme="minorEastAsia" w:hAnsi="Times New Roman" w:cs="Times New Roman"/>
            <w:sz w:val="28"/>
            <w:szCs w:val="28"/>
            <w:lang w:val="en-US" w:eastAsia="en-US"/>
          </w:rPr>
          <w:t>).</w:t>
        </w:r>
        <w:r w:rsidR="00741185" w:rsidRPr="007F3C70">
          <w:rPr>
            <w:rFonts w:ascii="Times New Roman" w:eastAsiaTheme="minorEastAsia" w:hAnsi="Times New Roman" w:cs="Times New Roman"/>
            <w:sz w:val="28"/>
            <w:szCs w:val="28"/>
            <w:lang w:val="en-US" w:eastAsia="en-US"/>
          </w:rPr>
          <w:t xml:space="preserve"> </w:t>
        </w:r>
      </w:hyperlink>
    </w:p>
    <w:p w:rsidR="00741185" w:rsidRPr="00A00A31" w:rsidRDefault="00741185" w:rsidP="00741185">
      <w:pPr>
        <w:widowControl/>
        <w:ind w:firstLine="720"/>
        <w:jc w:val="both"/>
        <w:rPr>
          <w:rFonts w:ascii="Times New Roman" w:eastAsiaTheme="minorEastAsia" w:hAnsi="Times New Roman" w:cs="Times New Roman"/>
          <w:i/>
          <w:iCs/>
          <w:sz w:val="28"/>
          <w:szCs w:val="28"/>
          <w:vertAlign w:val="superscript"/>
          <w:lang w:val="en-US" w:eastAsia="en-US"/>
        </w:rPr>
      </w:pPr>
      <w:r w:rsidRPr="00A00A31">
        <w:rPr>
          <w:rFonts w:ascii="Times New Roman" w:eastAsiaTheme="minorEastAsia" w:hAnsi="Times New Roman" w:cs="Times New Roman"/>
          <w:sz w:val="28"/>
          <w:szCs w:val="28"/>
          <w:lang w:val="en-US" w:eastAsia="en-US"/>
        </w:rPr>
        <w:t>2.2</w:t>
      </w:r>
      <w:r w:rsidRPr="00A00A31">
        <w:rPr>
          <w:rFonts w:ascii="Times New Roman" w:eastAsiaTheme="minorEastAsia" w:hAnsi="Times New Roman" w:cs="Times New Roman"/>
          <w:i/>
          <w:iCs/>
          <w:sz w:val="28"/>
          <w:szCs w:val="28"/>
          <w:lang w:val="en-US" w:eastAsia="en-US"/>
        </w:rPr>
        <w:t xml:space="preserve"> </w:t>
      </w:r>
      <w:r w:rsidRPr="007F3C70">
        <w:rPr>
          <w:rFonts w:ascii="Times New Roman" w:eastAsiaTheme="minorEastAsia" w:hAnsi="Times New Roman" w:cs="Times New Roman"/>
          <w:i/>
          <w:iCs/>
          <w:sz w:val="28"/>
          <w:szCs w:val="28"/>
          <w:lang w:val="ru" w:eastAsia="en-US"/>
        </w:rPr>
        <w:t>Публикаци</w:t>
      </w:r>
      <w:r w:rsidR="002752A1" w:rsidRPr="007F3C70">
        <w:rPr>
          <w:rFonts w:ascii="Times New Roman" w:eastAsiaTheme="minorEastAsia" w:hAnsi="Times New Roman" w:cs="Times New Roman"/>
          <w:i/>
          <w:iCs/>
          <w:sz w:val="28"/>
          <w:szCs w:val="28"/>
          <w:lang w:val="ru" w:eastAsia="en-US"/>
        </w:rPr>
        <w:t>и</w:t>
      </w:r>
      <w:r w:rsidRPr="00A00A31">
        <w:rPr>
          <w:rFonts w:ascii="Times New Roman" w:eastAsiaTheme="minorEastAsia" w:hAnsi="Times New Roman" w:cs="Times New Roman"/>
          <w:i/>
          <w:iCs/>
          <w:sz w:val="28"/>
          <w:szCs w:val="28"/>
          <w:lang w:val="en-US" w:eastAsia="en-US"/>
        </w:rPr>
        <w:t xml:space="preserve"> ASTM</w:t>
      </w:r>
      <w:r w:rsidR="00A00A31">
        <w:rPr>
          <w:rStyle w:val="a9"/>
          <w:rFonts w:ascii="Times New Roman" w:eastAsiaTheme="minorEastAsia" w:hAnsi="Times New Roman" w:cs="Times New Roman"/>
          <w:i/>
          <w:iCs/>
          <w:sz w:val="28"/>
          <w:szCs w:val="28"/>
          <w:lang w:val="en-US" w:eastAsia="en-US"/>
        </w:rPr>
        <w:footnoteReference w:id="3"/>
      </w:r>
      <w:r w:rsidRPr="00A00A31">
        <w:rPr>
          <w:rFonts w:ascii="Times New Roman" w:eastAsiaTheme="minorEastAsia" w:hAnsi="Times New Roman" w:cs="Times New Roman"/>
          <w:i/>
          <w:iCs/>
          <w:sz w:val="28"/>
          <w:szCs w:val="28"/>
          <w:lang w:val="en-US" w:eastAsia="en-US"/>
        </w:rPr>
        <w:t>:</w:t>
      </w:r>
    </w:p>
    <w:p w:rsidR="00741185" w:rsidRPr="00A00A31" w:rsidRDefault="00741185" w:rsidP="00741185">
      <w:pPr>
        <w:widowControl/>
        <w:ind w:firstLine="720"/>
        <w:jc w:val="both"/>
        <w:rPr>
          <w:rFonts w:ascii="Times New Roman" w:eastAsiaTheme="minorEastAsia" w:hAnsi="Times New Roman" w:cs="Times New Roman"/>
          <w:sz w:val="28"/>
          <w:szCs w:val="28"/>
          <w:lang w:val="en-US" w:eastAsia="en-US"/>
        </w:rPr>
      </w:pPr>
      <w:proofErr w:type="gramStart"/>
      <w:r w:rsidRPr="00A00A31">
        <w:rPr>
          <w:rFonts w:ascii="Times New Roman" w:eastAsiaTheme="minorEastAsia" w:hAnsi="Times New Roman" w:cs="Times New Roman"/>
          <w:sz w:val="28"/>
          <w:szCs w:val="28"/>
          <w:lang w:val="en-US" w:eastAsia="en-US"/>
        </w:rPr>
        <w:t>ASTM DS 4B, 1991</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Physical</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Constants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of</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Hydrocarbon</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and</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Non</w:t>
      </w:r>
      <w:r w:rsidR="002752A1" w:rsidRPr="00A00A31">
        <w:rPr>
          <w:rFonts w:ascii="Times New Roman" w:eastAsiaTheme="minorEastAsia" w:hAnsi="Times New Roman" w:cs="Times New Roman"/>
          <w:sz w:val="28"/>
          <w:szCs w:val="28"/>
          <w:lang w:val="en-US" w:eastAsia="en-US"/>
        </w:rPr>
        <w:t>-</w:t>
      </w:r>
      <w:r w:rsidR="002752A1" w:rsidRPr="007F3C70">
        <w:rPr>
          <w:rFonts w:ascii="Times New Roman" w:eastAsiaTheme="minorEastAsia" w:hAnsi="Times New Roman" w:cs="Times New Roman"/>
          <w:sz w:val="28"/>
          <w:szCs w:val="28"/>
          <w:lang w:val="en-US" w:eastAsia="en-US"/>
        </w:rPr>
        <w:t>Hydrocarbon</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Compounds</w:t>
      </w:r>
      <w:r w:rsidR="002752A1" w:rsidRPr="00A00A31">
        <w:rPr>
          <w:rFonts w:ascii="Times New Roman" w:eastAsiaTheme="minorEastAsia" w:hAnsi="Times New Roman" w:cs="Times New Roman"/>
          <w:sz w:val="28"/>
          <w:szCs w:val="28"/>
          <w:lang w:val="en-US" w:eastAsia="en-US"/>
        </w:rPr>
        <w:t xml:space="preserve"> (</w:t>
      </w:r>
      <w:r w:rsidRPr="007F3C70">
        <w:rPr>
          <w:rFonts w:ascii="Times New Roman" w:eastAsiaTheme="minorEastAsia" w:hAnsi="Times New Roman" w:cs="Times New Roman"/>
          <w:sz w:val="28"/>
          <w:szCs w:val="28"/>
          <w:lang w:val="ru" w:eastAsia="en-US"/>
        </w:rPr>
        <w:t>Физические</w:t>
      </w:r>
      <w:r w:rsidRPr="00A00A31">
        <w:rPr>
          <w:rFonts w:ascii="Times New Roman" w:eastAsiaTheme="minorEastAsia" w:hAnsi="Times New Roman" w:cs="Times New Roman"/>
          <w:sz w:val="28"/>
          <w:szCs w:val="28"/>
          <w:lang w:val="en-US" w:eastAsia="en-US"/>
        </w:rPr>
        <w:t xml:space="preserve"> </w:t>
      </w:r>
      <w:r w:rsidRPr="007F3C70">
        <w:rPr>
          <w:rFonts w:ascii="Times New Roman" w:eastAsiaTheme="minorEastAsia" w:hAnsi="Times New Roman" w:cs="Times New Roman"/>
          <w:sz w:val="28"/>
          <w:szCs w:val="28"/>
          <w:lang w:val="ru" w:eastAsia="en-US"/>
        </w:rPr>
        <w:t>константы</w:t>
      </w:r>
      <w:r w:rsidRPr="00A00A31">
        <w:rPr>
          <w:rFonts w:ascii="Times New Roman" w:eastAsiaTheme="minorEastAsia" w:hAnsi="Times New Roman" w:cs="Times New Roman"/>
          <w:sz w:val="28"/>
          <w:szCs w:val="28"/>
          <w:lang w:val="en-US" w:eastAsia="en-US"/>
        </w:rPr>
        <w:t xml:space="preserve"> </w:t>
      </w:r>
      <w:r w:rsidRPr="007F3C70">
        <w:rPr>
          <w:rFonts w:ascii="Times New Roman" w:eastAsiaTheme="minorEastAsia" w:hAnsi="Times New Roman" w:cs="Times New Roman"/>
          <w:sz w:val="28"/>
          <w:szCs w:val="28"/>
          <w:lang w:val="ru" w:eastAsia="en-US"/>
        </w:rPr>
        <w:t>углеводородных</w:t>
      </w:r>
      <w:r w:rsidRPr="00A00A31">
        <w:rPr>
          <w:rFonts w:ascii="Times New Roman" w:eastAsiaTheme="minorEastAsia" w:hAnsi="Times New Roman" w:cs="Times New Roman"/>
          <w:sz w:val="28"/>
          <w:szCs w:val="28"/>
          <w:lang w:val="en-US" w:eastAsia="en-US"/>
        </w:rPr>
        <w:t xml:space="preserve"> </w:t>
      </w:r>
      <w:r w:rsidRPr="007F3C70">
        <w:rPr>
          <w:rFonts w:ascii="Times New Roman" w:eastAsiaTheme="minorEastAsia" w:hAnsi="Times New Roman" w:cs="Times New Roman"/>
          <w:sz w:val="28"/>
          <w:szCs w:val="28"/>
          <w:lang w:val="ru" w:eastAsia="en-US"/>
        </w:rPr>
        <w:t>и</w:t>
      </w:r>
      <w:r w:rsidRPr="00A00A31">
        <w:rPr>
          <w:rFonts w:ascii="Times New Roman" w:eastAsiaTheme="minorEastAsia" w:hAnsi="Times New Roman" w:cs="Times New Roman"/>
          <w:sz w:val="28"/>
          <w:szCs w:val="28"/>
          <w:lang w:val="en-US" w:eastAsia="en-US"/>
        </w:rPr>
        <w:t xml:space="preserve"> </w:t>
      </w:r>
      <w:proofErr w:type="spellStart"/>
      <w:r w:rsidRPr="007F3C70">
        <w:rPr>
          <w:rFonts w:ascii="Times New Roman" w:eastAsiaTheme="minorEastAsia" w:hAnsi="Times New Roman" w:cs="Times New Roman"/>
          <w:sz w:val="28"/>
          <w:szCs w:val="28"/>
          <w:lang w:val="ru" w:eastAsia="en-US"/>
        </w:rPr>
        <w:t>неуглеводородных</w:t>
      </w:r>
      <w:proofErr w:type="spellEnd"/>
      <w:r w:rsidRPr="00A00A31">
        <w:rPr>
          <w:rFonts w:ascii="Times New Roman" w:eastAsiaTheme="minorEastAsia" w:hAnsi="Times New Roman" w:cs="Times New Roman"/>
          <w:sz w:val="28"/>
          <w:szCs w:val="28"/>
          <w:lang w:val="en-US" w:eastAsia="en-US"/>
        </w:rPr>
        <w:t xml:space="preserve"> </w:t>
      </w:r>
      <w:r w:rsidRPr="007F3C70">
        <w:rPr>
          <w:rFonts w:ascii="Times New Roman" w:eastAsiaTheme="minorEastAsia" w:hAnsi="Times New Roman" w:cs="Times New Roman"/>
          <w:sz w:val="28"/>
          <w:szCs w:val="28"/>
          <w:lang w:val="ru" w:eastAsia="en-US"/>
        </w:rPr>
        <w:t>соединений</w:t>
      </w:r>
      <w:r w:rsidR="002752A1" w:rsidRPr="00A00A31">
        <w:rPr>
          <w:rFonts w:ascii="Times New Roman" w:eastAsiaTheme="minorEastAsia" w:hAnsi="Times New Roman" w:cs="Times New Roman"/>
          <w:sz w:val="28"/>
          <w:szCs w:val="28"/>
          <w:lang w:val="en-US" w:eastAsia="en-US"/>
        </w:rPr>
        <w:t>).</w:t>
      </w:r>
      <w:proofErr w:type="gramEnd"/>
      <w:r w:rsidR="002752A1" w:rsidRPr="00A00A31">
        <w:rPr>
          <w:rFonts w:ascii="Times New Roman" w:eastAsiaTheme="minorEastAsia" w:hAnsi="Times New Roman" w:cs="Times New Roman"/>
          <w:sz w:val="28"/>
          <w:szCs w:val="28"/>
          <w:lang w:val="en-US" w:eastAsia="en-US"/>
        </w:rPr>
        <w:t xml:space="preserve"> </w:t>
      </w:r>
    </w:p>
    <w:p w:rsidR="00741185" w:rsidRPr="00A00A31" w:rsidRDefault="00741185" w:rsidP="00741185">
      <w:pPr>
        <w:widowControl/>
        <w:ind w:firstLine="720"/>
        <w:jc w:val="both"/>
        <w:rPr>
          <w:rFonts w:ascii="Times New Roman" w:eastAsiaTheme="minorEastAsia" w:hAnsi="Times New Roman" w:cs="Times New Roman"/>
          <w:i/>
          <w:iCs/>
          <w:sz w:val="28"/>
          <w:szCs w:val="28"/>
          <w:vertAlign w:val="superscript"/>
          <w:lang w:val="en-US" w:eastAsia="en-US"/>
        </w:rPr>
      </w:pPr>
      <w:bookmarkStart w:id="3" w:name="bookmark1"/>
      <w:r w:rsidRPr="00A00A31">
        <w:rPr>
          <w:rFonts w:ascii="Times New Roman" w:eastAsiaTheme="minorEastAsia" w:hAnsi="Times New Roman" w:cs="Times New Roman"/>
          <w:sz w:val="28"/>
          <w:szCs w:val="28"/>
          <w:lang w:val="en-US" w:eastAsia="en-US"/>
        </w:rPr>
        <w:t>2.3</w:t>
      </w:r>
      <w:bookmarkEnd w:id="3"/>
      <w:r w:rsidRPr="00A00A31">
        <w:rPr>
          <w:rFonts w:ascii="Times New Roman" w:eastAsiaTheme="minorEastAsia" w:hAnsi="Times New Roman" w:cs="Times New Roman"/>
          <w:i/>
          <w:iCs/>
          <w:sz w:val="28"/>
          <w:szCs w:val="28"/>
          <w:lang w:val="en-US" w:eastAsia="en-US"/>
        </w:rPr>
        <w:t xml:space="preserve"> </w:t>
      </w:r>
      <w:r w:rsidRPr="007F3C70">
        <w:rPr>
          <w:rFonts w:ascii="Times New Roman" w:eastAsiaTheme="minorEastAsia" w:hAnsi="Times New Roman" w:cs="Times New Roman"/>
          <w:i/>
          <w:iCs/>
          <w:sz w:val="28"/>
          <w:szCs w:val="28"/>
          <w:lang w:val="ru" w:eastAsia="en-US"/>
        </w:rPr>
        <w:t>Другой</w:t>
      </w:r>
      <w:r w:rsidRPr="00A00A31">
        <w:rPr>
          <w:rFonts w:ascii="Times New Roman" w:eastAsiaTheme="minorEastAsia" w:hAnsi="Times New Roman" w:cs="Times New Roman"/>
          <w:i/>
          <w:iCs/>
          <w:sz w:val="28"/>
          <w:szCs w:val="28"/>
          <w:lang w:val="en-US" w:eastAsia="en-US"/>
        </w:rPr>
        <w:t xml:space="preserve"> </w:t>
      </w:r>
      <w:r w:rsidRPr="007F3C70">
        <w:rPr>
          <w:rFonts w:ascii="Times New Roman" w:eastAsiaTheme="minorEastAsia" w:hAnsi="Times New Roman" w:cs="Times New Roman"/>
          <w:i/>
          <w:iCs/>
          <w:sz w:val="28"/>
          <w:szCs w:val="28"/>
          <w:lang w:val="ru" w:eastAsia="en-US"/>
        </w:rPr>
        <w:t>документ</w:t>
      </w:r>
      <w:r w:rsidRPr="00A00A31">
        <w:rPr>
          <w:rFonts w:ascii="Times New Roman" w:eastAsiaTheme="minorEastAsia" w:hAnsi="Times New Roman" w:cs="Times New Roman"/>
          <w:i/>
          <w:iCs/>
          <w:sz w:val="28"/>
          <w:szCs w:val="28"/>
          <w:lang w:val="en-US" w:eastAsia="en-US"/>
        </w:rPr>
        <w:t>:</w:t>
      </w:r>
      <w:r w:rsidR="00A00A31">
        <w:rPr>
          <w:rStyle w:val="a9"/>
          <w:rFonts w:ascii="Times New Roman" w:eastAsiaTheme="minorEastAsia" w:hAnsi="Times New Roman" w:cs="Times New Roman"/>
          <w:i/>
          <w:iCs/>
          <w:sz w:val="28"/>
          <w:szCs w:val="28"/>
          <w:lang w:val="ru" w:eastAsia="en-US"/>
        </w:rPr>
        <w:footnoteReference w:id="4"/>
      </w:r>
    </w:p>
    <w:p w:rsidR="00741185" w:rsidRPr="00A00A31" w:rsidRDefault="002E1B07" w:rsidP="00741185">
      <w:pPr>
        <w:widowControl/>
        <w:ind w:firstLine="720"/>
        <w:jc w:val="both"/>
        <w:rPr>
          <w:rFonts w:ascii="Times New Roman" w:eastAsiaTheme="minorEastAsia" w:hAnsi="Times New Roman" w:cs="Times New Roman"/>
          <w:sz w:val="28"/>
          <w:szCs w:val="28"/>
          <w:lang w:val="en-US" w:eastAsia="en-US"/>
        </w:rPr>
      </w:pPr>
      <w:hyperlink w:anchor="bookmark5" w:history="1">
        <w:proofErr w:type="gramStart"/>
        <w:r w:rsidR="00741185" w:rsidRPr="00A00A31">
          <w:rPr>
            <w:rFonts w:ascii="Times New Roman" w:eastAsiaTheme="minorEastAsia" w:hAnsi="Times New Roman" w:cs="Times New Roman"/>
            <w:sz w:val="28"/>
            <w:szCs w:val="28"/>
            <w:lang w:val="en-US" w:eastAsia="en-US"/>
          </w:rPr>
          <w:t>API MPMS 14.1</w:t>
        </w:r>
      </w:hyperlink>
      <w:r w:rsidR="00741185"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Manual</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of</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Petroleum</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Measurement</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Standards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Chapter</w:t>
      </w:r>
      <w:r w:rsidR="002752A1" w:rsidRPr="00A00A31">
        <w:rPr>
          <w:rFonts w:ascii="Times New Roman" w:eastAsiaTheme="minorEastAsia" w:hAnsi="Times New Roman" w:cs="Times New Roman"/>
          <w:sz w:val="28"/>
          <w:szCs w:val="28"/>
          <w:lang w:val="en-US" w:eastAsia="en-US"/>
        </w:rPr>
        <w:t xml:space="preserve"> 14-</w:t>
      </w:r>
      <w:r w:rsidR="002752A1" w:rsidRPr="007F3C70">
        <w:rPr>
          <w:rFonts w:ascii="Times New Roman" w:eastAsiaTheme="minorEastAsia" w:hAnsi="Times New Roman" w:cs="Times New Roman"/>
          <w:sz w:val="28"/>
          <w:szCs w:val="28"/>
          <w:lang w:val="en-US" w:eastAsia="en-US"/>
        </w:rPr>
        <w:t>Natural</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Gas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Fluids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Measurement</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Section</w:t>
      </w:r>
      <w:r w:rsidR="002752A1" w:rsidRPr="00A00A31">
        <w:rPr>
          <w:rFonts w:ascii="Times New Roman" w:eastAsiaTheme="minorEastAsia" w:hAnsi="Times New Roman" w:cs="Times New Roman"/>
          <w:sz w:val="28"/>
          <w:szCs w:val="28"/>
          <w:lang w:val="en-US" w:eastAsia="en-US"/>
        </w:rPr>
        <w:t xml:space="preserve"> 1-</w:t>
      </w:r>
      <w:r w:rsidR="002752A1" w:rsidRPr="007F3C70">
        <w:rPr>
          <w:rFonts w:ascii="Times New Roman" w:eastAsiaTheme="minorEastAsia" w:hAnsi="Times New Roman" w:cs="Times New Roman"/>
          <w:sz w:val="28"/>
          <w:szCs w:val="28"/>
          <w:lang w:val="en-US" w:eastAsia="en-US"/>
        </w:rPr>
        <w:t>Collecting</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and</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Handling</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of</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Natural</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Gas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Samples</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for</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Custody</w:t>
      </w:r>
      <w:r w:rsidR="002752A1" w:rsidRPr="00A00A31">
        <w:rPr>
          <w:rFonts w:ascii="Times New Roman" w:eastAsiaTheme="minorEastAsia" w:hAnsi="Times New Roman" w:cs="Times New Roman"/>
          <w:sz w:val="28"/>
          <w:szCs w:val="28"/>
          <w:lang w:val="en-US" w:eastAsia="en-US"/>
        </w:rPr>
        <w:t xml:space="preserve"> </w:t>
      </w:r>
      <w:r w:rsidR="002752A1" w:rsidRPr="007F3C70">
        <w:rPr>
          <w:rFonts w:ascii="Times New Roman" w:eastAsiaTheme="minorEastAsia" w:hAnsi="Times New Roman" w:cs="Times New Roman"/>
          <w:sz w:val="28"/>
          <w:szCs w:val="28"/>
          <w:lang w:val="en-US" w:eastAsia="en-US"/>
        </w:rPr>
        <w:t>Transfer</w:t>
      </w:r>
      <w:r w:rsidR="002752A1"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Руководство</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по</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стандартам</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измерения</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нефти</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Глава</w:t>
      </w:r>
      <w:r w:rsidR="00741185" w:rsidRPr="00A00A31">
        <w:rPr>
          <w:rFonts w:ascii="Times New Roman" w:eastAsiaTheme="minorEastAsia" w:hAnsi="Times New Roman" w:cs="Times New Roman"/>
          <w:sz w:val="28"/>
          <w:szCs w:val="28"/>
          <w:lang w:val="en-US" w:eastAsia="en-US"/>
        </w:rPr>
        <w:t xml:space="preserve"> 14 - </w:t>
      </w:r>
      <w:proofErr w:type="spellStart"/>
      <w:r w:rsidR="00741185" w:rsidRPr="007F3C70">
        <w:rPr>
          <w:rFonts w:ascii="Times New Roman" w:eastAsiaTheme="minorEastAsia" w:hAnsi="Times New Roman" w:cs="Times New Roman"/>
          <w:sz w:val="28"/>
          <w:szCs w:val="28"/>
          <w:lang w:val="ru" w:eastAsia="en-US"/>
        </w:rPr>
        <w:t>Измерени</w:t>
      </w:r>
      <w:proofErr w:type="spellEnd"/>
      <w:r w:rsidR="009D052A" w:rsidRPr="007F3C70">
        <w:rPr>
          <w:rFonts w:ascii="Times New Roman" w:eastAsiaTheme="minorEastAsia" w:hAnsi="Times New Roman" w:cs="Times New Roman"/>
          <w:sz w:val="28"/>
          <w:szCs w:val="28"/>
          <w:lang w:eastAsia="en-US"/>
        </w:rPr>
        <w:t>е</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жидкостей</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природного</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газа</w:t>
      </w:r>
      <w:r w:rsidR="00741185" w:rsidRPr="00A00A31">
        <w:rPr>
          <w:rFonts w:ascii="Times New Roman" w:eastAsiaTheme="minorEastAsia" w:hAnsi="Times New Roman" w:cs="Times New Roman"/>
          <w:sz w:val="28"/>
          <w:szCs w:val="28"/>
          <w:lang w:val="en-US" w:eastAsia="en-US"/>
        </w:rPr>
        <w:t xml:space="preserve"> </w:t>
      </w:r>
      <w:r w:rsidR="00741185" w:rsidRPr="007F3C70">
        <w:rPr>
          <w:rFonts w:ascii="Times New Roman" w:eastAsiaTheme="minorEastAsia" w:hAnsi="Times New Roman" w:cs="Times New Roman"/>
          <w:sz w:val="28"/>
          <w:szCs w:val="28"/>
          <w:lang w:val="ru" w:eastAsia="en-US"/>
        </w:rPr>
        <w:t>Раздел</w:t>
      </w:r>
      <w:r w:rsidR="00741185" w:rsidRPr="00A00A31">
        <w:rPr>
          <w:rFonts w:ascii="Times New Roman" w:eastAsiaTheme="minorEastAsia" w:hAnsi="Times New Roman" w:cs="Times New Roman"/>
          <w:sz w:val="28"/>
          <w:szCs w:val="28"/>
          <w:lang w:val="en-US" w:eastAsia="en-US"/>
        </w:rPr>
        <w:t xml:space="preserve"> 1 - </w:t>
      </w:r>
      <w:r w:rsidR="009D052A" w:rsidRPr="007F3C70">
        <w:rPr>
          <w:rFonts w:ascii="Times New Roman" w:eastAsiaTheme="minorEastAsia" w:hAnsi="Times New Roman" w:cs="Times New Roman"/>
          <w:sz w:val="28"/>
          <w:szCs w:val="28"/>
          <w:lang w:val="ru" w:eastAsia="en-US"/>
        </w:rPr>
        <w:t>От</w:t>
      </w:r>
      <w:r w:rsidR="00741185" w:rsidRPr="007F3C70">
        <w:rPr>
          <w:rFonts w:ascii="Times New Roman" w:eastAsiaTheme="minorEastAsia" w:hAnsi="Times New Roman" w:cs="Times New Roman"/>
          <w:sz w:val="28"/>
          <w:szCs w:val="28"/>
          <w:lang w:val="ru" w:eastAsia="en-US"/>
        </w:rPr>
        <w:t>бор</w:t>
      </w:r>
      <w:r w:rsidR="00741185"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и</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обращение</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с</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образцами</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eastAsia="en-US"/>
        </w:rPr>
        <w:t>проб</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природного</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газа</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для</w:t>
      </w:r>
      <w:r w:rsidR="009D052A" w:rsidRPr="00A00A31">
        <w:rPr>
          <w:rFonts w:ascii="Times New Roman" w:eastAsiaTheme="minorEastAsia" w:hAnsi="Times New Roman" w:cs="Times New Roman"/>
          <w:sz w:val="28"/>
          <w:szCs w:val="28"/>
          <w:lang w:val="en-US" w:eastAsia="en-US"/>
        </w:rPr>
        <w:t xml:space="preserve"> </w:t>
      </w:r>
      <w:proofErr w:type="spellStart"/>
      <w:r w:rsidR="009D052A" w:rsidRPr="007F3C70">
        <w:rPr>
          <w:rFonts w:ascii="Times New Roman" w:eastAsiaTheme="minorEastAsia" w:hAnsi="Times New Roman" w:cs="Times New Roman"/>
          <w:sz w:val="28"/>
          <w:szCs w:val="28"/>
          <w:lang w:val="ru" w:eastAsia="en-US"/>
        </w:rPr>
        <w:t>учетно</w:t>
      </w:r>
      <w:proofErr w:type="spellEnd"/>
      <w:r w:rsidR="009D052A" w:rsidRPr="00A00A31">
        <w:rPr>
          <w:rFonts w:ascii="Times New Roman" w:eastAsiaTheme="minorEastAsia" w:hAnsi="Times New Roman" w:cs="Times New Roman"/>
          <w:sz w:val="28"/>
          <w:szCs w:val="28"/>
          <w:lang w:val="en-US" w:eastAsia="en-US"/>
        </w:rPr>
        <w:t>-</w:t>
      </w:r>
      <w:r w:rsidR="009D052A" w:rsidRPr="007F3C70">
        <w:rPr>
          <w:rFonts w:ascii="Times New Roman" w:eastAsiaTheme="minorEastAsia" w:hAnsi="Times New Roman" w:cs="Times New Roman"/>
          <w:sz w:val="28"/>
          <w:szCs w:val="28"/>
          <w:lang w:val="ru" w:eastAsia="en-US"/>
        </w:rPr>
        <w:t>расчетных</w:t>
      </w:r>
      <w:r w:rsidR="009D052A" w:rsidRPr="00A00A31">
        <w:rPr>
          <w:rFonts w:ascii="Times New Roman" w:eastAsiaTheme="minorEastAsia" w:hAnsi="Times New Roman" w:cs="Times New Roman"/>
          <w:sz w:val="28"/>
          <w:szCs w:val="28"/>
          <w:lang w:val="en-US" w:eastAsia="en-US"/>
        </w:rPr>
        <w:t xml:space="preserve"> </w:t>
      </w:r>
      <w:r w:rsidR="009D052A" w:rsidRPr="007F3C70">
        <w:rPr>
          <w:rFonts w:ascii="Times New Roman" w:eastAsiaTheme="minorEastAsia" w:hAnsi="Times New Roman" w:cs="Times New Roman"/>
          <w:sz w:val="28"/>
          <w:szCs w:val="28"/>
          <w:lang w:val="ru" w:eastAsia="en-US"/>
        </w:rPr>
        <w:t>операций</w:t>
      </w:r>
      <w:r w:rsidR="009D052A" w:rsidRPr="00A00A31">
        <w:rPr>
          <w:rFonts w:ascii="Times New Roman" w:eastAsiaTheme="minorEastAsia" w:hAnsi="Times New Roman" w:cs="Times New Roman"/>
          <w:sz w:val="28"/>
          <w:szCs w:val="28"/>
          <w:lang w:val="en-US" w:eastAsia="en-US"/>
        </w:rPr>
        <w:t>).</w:t>
      </w:r>
      <w:proofErr w:type="gramEnd"/>
      <w:r w:rsidR="009D052A" w:rsidRPr="00A00A31">
        <w:rPr>
          <w:rFonts w:ascii="Times New Roman" w:eastAsiaTheme="minorEastAsia" w:hAnsi="Times New Roman" w:cs="Times New Roman"/>
          <w:sz w:val="28"/>
          <w:szCs w:val="28"/>
          <w:lang w:val="en-US" w:eastAsia="en-US"/>
        </w:rPr>
        <w:t xml:space="preserve"> </w:t>
      </w:r>
    </w:p>
    <w:p w:rsidR="00741185" w:rsidRPr="00A00A31" w:rsidRDefault="00741185" w:rsidP="00741185">
      <w:pPr>
        <w:widowControl/>
        <w:ind w:firstLine="720"/>
        <w:jc w:val="both"/>
        <w:rPr>
          <w:rFonts w:ascii="Times New Roman" w:eastAsiaTheme="minorEastAsia" w:hAnsi="Times New Roman" w:cs="Times New Roman"/>
          <w:b/>
          <w:bCs/>
          <w:color w:val="000000"/>
          <w:sz w:val="28"/>
          <w:szCs w:val="28"/>
          <w:lang w:val="en-US"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3. Термин</w:t>
      </w:r>
      <w:r w:rsidR="00D5505B">
        <w:rPr>
          <w:rFonts w:ascii="Times New Roman" w:eastAsiaTheme="minorEastAsia" w:hAnsi="Times New Roman" w:cs="Times New Roman"/>
          <w:b/>
          <w:bCs/>
          <w:color w:val="000000"/>
          <w:sz w:val="28"/>
          <w:szCs w:val="28"/>
          <w:lang w:val="ru" w:eastAsia="en-US"/>
        </w:rPr>
        <w:t>ы и определения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3.1 Терминологию, относящуюся к </w:t>
      </w:r>
      <w:r w:rsidR="003C3D24">
        <w:rPr>
          <w:rFonts w:ascii="Times New Roman" w:eastAsiaTheme="minorEastAsia" w:hAnsi="Times New Roman" w:cs="Times New Roman"/>
          <w:color w:val="000000"/>
          <w:sz w:val="28"/>
          <w:szCs w:val="28"/>
          <w:lang w:val="ru" w:eastAsia="en-US"/>
        </w:rPr>
        <w:t>методике</w:t>
      </w:r>
      <w:r w:rsidRPr="00741185">
        <w:rPr>
          <w:rFonts w:ascii="Times New Roman" w:eastAsiaTheme="minorEastAsia" w:hAnsi="Times New Roman" w:cs="Times New Roman"/>
          <w:color w:val="000000"/>
          <w:sz w:val="28"/>
          <w:szCs w:val="28"/>
          <w:lang w:val="ru" w:eastAsia="en-US"/>
        </w:rPr>
        <w:t xml:space="preserve"> газовой хроматографии, можно найти в Практи</w:t>
      </w:r>
      <w:r w:rsidR="003C3D24">
        <w:rPr>
          <w:rFonts w:ascii="Times New Roman" w:eastAsiaTheme="minorEastAsia" w:hAnsi="Times New Roman" w:cs="Times New Roman"/>
          <w:color w:val="000000"/>
          <w:sz w:val="28"/>
          <w:szCs w:val="28"/>
          <w:lang w:val="ru" w:eastAsia="en-US"/>
        </w:rPr>
        <w:t>ческом руководстве</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E355</w:t>
        </w:r>
      </w:hyperlink>
      <w:r w:rsidR="007F3C70">
        <w:rPr>
          <w:rStyle w:val="a9"/>
          <w:rFonts w:ascii="Times New Roman" w:eastAsiaTheme="minorEastAsia" w:hAnsi="Times New Roman" w:cs="Times New Roman"/>
          <w:color w:val="C2151B"/>
          <w:sz w:val="28"/>
          <w:szCs w:val="28"/>
          <w:lang w:val="ru" w:eastAsia="en-US"/>
        </w:rPr>
        <w:footnoteReference w:id="5"/>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i/>
          <w:iCs/>
          <w:color w:val="000000"/>
          <w:sz w:val="28"/>
          <w:szCs w:val="28"/>
          <w:lang w:eastAsia="en-US"/>
        </w:rPr>
      </w:pPr>
      <w:r w:rsidRPr="00741185">
        <w:rPr>
          <w:rFonts w:ascii="Times New Roman" w:eastAsiaTheme="minorEastAsia" w:hAnsi="Times New Roman" w:cs="Times New Roman"/>
          <w:color w:val="000000"/>
          <w:sz w:val="28"/>
          <w:szCs w:val="28"/>
          <w:lang w:val="ru" w:eastAsia="en-US"/>
        </w:rPr>
        <w:t>3.2</w:t>
      </w:r>
      <w:r w:rsidRPr="00741185">
        <w:rPr>
          <w:rFonts w:ascii="Times New Roman" w:eastAsiaTheme="minorEastAsia" w:hAnsi="Times New Roman" w:cs="Times New Roman"/>
          <w:i/>
          <w:iCs/>
          <w:color w:val="000000"/>
          <w:sz w:val="28"/>
          <w:szCs w:val="28"/>
          <w:lang w:val="ru" w:eastAsia="en-US"/>
        </w:rPr>
        <w:t xml:space="preserve"> Определения:</w:t>
      </w:r>
    </w:p>
    <w:p w:rsidR="00741185" w:rsidRPr="00792F78"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3.2.1 </w:t>
      </w:r>
      <w:r w:rsidR="00A5397D">
        <w:rPr>
          <w:rFonts w:ascii="Times New Roman" w:eastAsiaTheme="minorEastAsia" w:hAnsi="Times New Roman" w:cs="Times New Roman"/>
          <w:b/>
          <w:iCs/>
          <w:color w:val="000000"/>
          <w:sz w:val="28"/>
          <w:szCs w:val="28"/>
          <w:lang w:val="ru" w:eastAsia="en-US"/>
        </w:rPr>
        <w:t>Набор проб</w:t>
      </w:r>
      <w:r w:rsidR="007F3C70" w:rsidRPr="007F3C70">
        <w:rPr>
          <w:rFonts w:ascii="Times New Roman" w:eastAsiaTheme="minorEastAsia" w:hAnsi="Times New Roman" w:cs="Times New Roman"/>
          <w:b/>
          <w:iCs/>
          <w:color w:val="000000"/>
          <w:sz w:val="28"/>
          <w:szCs w:val="28"/>
          <w:lang w:val="ru" w:eastAsia="en-US"/>
        </w:rPr>
        <w:t xml:space="preserve"> (</w:t>
      </w:r>
      <w:r w:rsidR="007F3C70" w:rsidRPr="007F3C70">
        <w:rPr>
          <w:rFonts w:ascii="Times New Roman" w:eastAsiaTheme="minorEastAsia" w:hAnsi="Times New Roman" w:cs="Times New Roman"/>
          <w:b/>
          <w:iCs/>
          <w:color w:val="000000"/>
          <w:sz w:val="28"/>
          <w:szCs w:val="28"/>
          <w:lang w:val="en-US" w:eastAsia="en-US"/>
        </w:rPr>
        <w:t>sample</w:t>
      </w:r>
      <w:r w:rsidR="007F3C70" w:rsidRPr="007F3C70">
        <w:rPr>
          <w:rFonts w:ascii="Times New Roman" w:eastAsiaTheme="minorEastAsia" w:hAnsi="Times New Roman" w:cs="Times New Roman"/>
          <w:b/>
          <w:iCs/>
          <w:color w:val="000000"/>
          <w:sz w:val="28"/>
          <w:szCs w:val="28"/>
          <w:lang w:eastAsia="en-US"/>
        </w:rPr>
        <w:t xml:space="preserve"> </w:t>
      </w:r>
      <w:r w:rsidR="007F3C70" w:rsidRPr="007F3C70">
        <w:rPr>
          <w:rFonts w:ascii="Times New Roman" w:eastAsiaTheme="minorEastAsia" w:hAnsi="Times New Roman" w:cs="Times New Roman"/>
          <w:b/>
          <w:iCs/>
          <w:color w:val="000000"/>
          <w:sz w:val="28"/>
          <w:szCs w:val="28"/>
          <w:lang w:val="en-US" w:eastAsia="en-US"/>
        </w:rPr>
        <w:t>set</w:t>
      </w:r>
      <w:r w:rsidR="007F3C70" w:rsidRPr="007F3C70">
        <w:rPr>
          <w:rFonts w:ascii="Times New Roman" w:eastAsiaTheme="minorEastAsia" w:hAnsi="Times New Roman" w:cs="Times New Roman"/>
          <w:b/>
          <w:iCs/>
          <w:color w:val="000000"/>
          <w:sz w:val="28"/>
          <w:szCs w:val="28"/>
          <w:lang w:eastAsia="en-US"/>
        </w:rPr>
        <w:t>):</w:t>
      </w:r>
      <w:r w:rsidR="007F3C70" w:rsidRPr="007F3C70">
        <w:rPr>
          <w:rFonts w:ascii="Times New Roman" w:eastAsiaTheme="minorEastAsia" w:hAnsi="Times New Roman" w:cs="Times New Roman"/>
          <w:i/>
          <w:iCs/>
          <w:color w:val="000000"/>
          <w:sz w:val="28"/>
          <w:szCs w:val="28"/>
          <w:lang w:eastAsia="en-US"/>
        </w:rPr>
        <w:t xml:space="preserve"> </w:t>
      </w:r>
      <w:r w:rsidR="00792F78">
        <w:rPr>
          <w:rFonts w:ascii="Times New Roman" w:eastAsiaTheme="minorEastAsia" w:hAnsi="Times New Roman" w:cs="Times New Roman"/>
          <w:iCs/>
          <w:color w:val="000000"/>
          <w:sz w:val="28"/>
          <w:szCs w:val="28"/>
          <w:lang w:eastAsia="en-US"/>
        </w:rPr>
        <w:t>Совокупность</w:t>
      </w:r>
      <w:r w:rsidRPr="00741185">
        <w:rPr>
          <w:rFonts w:ascii="Times New Roman" w:eastAsiaTheme="minorEastAsia" w:hAnsi="Times New Roman" w:cs="Times New Roman"/>
          <w:color w:val="000000"/>
          <w:sz w:val="28"/>
          <w:szCs w:val="28"/>
          <w:lang w:val="ru" w:eastAsia="en-US"/>
        </w:rPr>
        <w:t xml:space="preserve"> образцов, взятых из одного и того же источника или с аналогичным составом компонентов и концентрациями.</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4. Краткое описание метода испытаний</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4.1 Компоненты в </w:t>
      </w:r>
      <w:r w:rsidR="00A5397D">
        <w:rPr>
          <w:rFonts w:ascii="Times New Roman" w:eastAsiaTheme="minorEastAsia" w:hAnsi="Times New Roman" w:cs="Times New Roman"/>
          <w:color w:val="000000"/>
          <w:sz w:val="28"/>
          <w:szCs w:val="28"/>
          <w:lang w:val="ru" w:eastAsia="en-US"/>
        </w:rPr>
        <w:t>представительной пробе</w:t>
      </w:r>
      <w:r w:rsidRPr="00741185">
        <w:rPr>
          <w:rFonts w:ascii="Times New Roman" w:eastAsiaTheme="minorEastAsia" w:hAnsi="Times New Roman" w:cs="Times New Roman"/>
          <w:color w:val="000000"/>
          <w:sz w:val="28"/>
          <w:szCs w:val="28"/>
          <w:lang w:val="ru" w:eastAsia="en-US"/>
        </w:rPr>
        <w:t xml:space="preserve"> физически разделяются с помощью газовой хроматографии (GC) и сравниваются с калибровочными данными, полученными при идентичных </w:t>
      </w:r>
      <w:r w:rsidR="00A5397D">
        <w:rPr>
          <w:rFonts w:ascii="Times New Roman" w:eastAsiaTheme="minorEastAsia" w:hAnsi="Times New Roman" w:cs="Times New Roman"/>
          <w:color w:val="000000"/>
          <w:sz w:val="28"/>
          <w:szCs w:val="28"/>
          <w:lang w:val="ru" w:eastAsia="en-US"/>
        </w:rPr>
        <w:t xml:space="preserve">рабочих </w:t>
      </w:r>
      <w:r w:rsidRPr="00741185">
        <w:rPr>
          <w:rFonts w:ascii="Times New Roman" w:eastAsiaTheme="minorEastAsia" w:hAnsi="Times New Roman" w:cs="Times New Roman"/>
          <w:color w:val="000000"/>
          <w:sz w:val="28"/>
          <w:szCs w:val="28"/>
          <w:lang w:val="ru" w:eastAsia="en-US"/>
        </w:rPr>
        <w:t xml:space="preserve">условиях </w:t>
      </w:r>
      <w:r w:rsidR="00A5397D">
        <w:rPr>
          <w:rFonts w:ascii="Times New Roman" w:eastAsiaTheme="minorEastAsia" w:hAnsi="Times New Roman" w:cs="Times New Roman"/>
          <w:color w:val="000000"/>
          <w:sz w:val="28"/>
          <w:szCs w:val="28"/>
          <w:lang w:val="ru" w:eastAsia="en-US"/>
        </w:rPr>
        <w:t xml:space="preserve">измерений </w:t>
      </w:r>
      <w:r w:rsidRPr="00741185">
        <w:rPr>
          <w:rFonts w:ascii="Times New Roman" w:eastAsiaTheme="minorEastAsia" w:hAnsi="Times New Roman" w:cs="Times New Roman"/>
          <w:color w:val="000000"/>
          <w:sz w:val="28"/>
          <w:szCs w:val="28"/>
          <w:lang w:val="ru" w:eastAsia="en-US"/>
        </w:rPr>
        <w:t>стандартно</w:t>
      </w:r>
      <w:r w:rsidR="00A5397D">
        <w:rPr>
          <w:rFonts w:ascii="Times New Roman" w:eastAsiaTheme="minorEastAsia" w:hAnsi="Times New Roman" w:cs="Times New Roman"/>
          <w:color w:val="000000"/>
          <w:sz w:val="28"/>
          <w:szCs w:val="28"/>
          <w:lang w:val="ru" w:eastAsia="en-US"/>
        </w:rPr>
        <w:t>го образца газовой</w:t>
      </w:r>
      <w:r w:rsidRPr="00741185">
        <w:rPr>
          <w:rFonts w:ascii="Times New Roman" w:eastAsiaTheme="minorEastAsia" w:hAnsi="Times New Roman" w:cs="Times New Roman"/>
          <w:color w:val="000000"/>
          <w:sz w:val="28"/>
          <w:szCs w:val="28"/>
          <w:lang w:val="ru" w:eastAsia="en-US"/>
        </w:rPr>
        <w:t xml:space="preserve"> смеси известного состава. </w:t>
      </w:r>
      <w:proofErr w:type="gramStart"/>
      <w:r w:rsidR="00000FA8">
        <w:rPr>
          <w:rFonts w:ascii="Times New Roman" w:eastAsiaTheme="minorEastAsia" w:hAnsi="Times New Roman" w:cs="Times New Roman"/>
          <w:color w:val="000000"/>
          <w:sz w:val="28"/>
          <w:szCs w:val="28"/>
          <w:lang w:val="ru" w:eastAsia="en-US"/>
        </w:rPr>
        <w:t>Множественны</w:t>
      </w:r>
      <w:r w:rsidRPr="00741185">
        <w:rPr>
          <w:rFonts w:ascii="Times New Roman" w:eastAsiaTheme="minorEastAsia" w:hAnsi="Times New Roman" w:cs="Times New Roman"/>
          <w:color w:val="000000"/>
          <w:sz w:val="28"/>
          <w:szCs w:val="28"/>
          <w:lang w:val="ru" w:eastAsia="en-US"/>
        </w:rPr>
        <w:t>е тяжел</w:t>
      </w:r>
      <w:r w:rsidR="00000FA8">
        <w:rPr>
          <w:rFonts w:ascii="Times New Roman" w:eastAsiaTheme="minorEastAsia" w:hAnsi="Times New Roman" w:cs="Times New Roman"/>
          <w:color w:val="000000"/>
          <w:sz w:val="28"/>
          <w:szCs w:val="28"/>
          <w:lang w:val="ru" w:eastAsia="en-US"/>
        </w:rPr>
        <w:t xml:space="preserve">ые </w:t>
      </w:r>
      <w:r w:rsidRPr="00741185">
        <w:rPr>
          <w:rFonts w:ascii="Times New Roman" w:eastAsiaTheme="minorEastAsia" w:hAnsi="Times New Roman" w:cs="Times New Roman"/>
          <w:color w:val="000000"/>
          <w:sz w:val="28"/>
          <w:szCs w:val="28"/>
          <w:lang w:val="ru" w:eastAsia="en-US"/>
        </w:rPr>
        <w:t xml:space="preserve">компоненты </w:t>
      </w:r>
      <w:r w:rsidR="00000FA8">
        <w:rPr>
          <w:rFonts w:ascii="Times New Roman" w:eastAsiaTheme="minorEastAsia" w:hAnsi="Times New Roman" w:cs="Times New Roman"/>
          <w:color w:val="000000"/>
          <w:sz w:val="28"/>
          <w:szCs w:val="28"/>
          <w:lang w:val="ru" w:eastAsia="en-US"/>
        </w:rPr>
        <w:t>в составе анализируемой пробы</w:t>
      </w:r>
      <w:r w:rsidRPr="00741185">
        <w:rPr>
          <w:rFonts w:ascii="Times New Roman" w:eastAsiaTheme="minorEastAsia" w:hAnsi="Times New Roman" w:cs="Times New Roman"/>
          <w:color w:val="000000"/>
          <w:sz w:val="28"/>
          <w:szCs w:val="28"/>
          <w:lang w:val="ru" w:eastAsia="en-US"/>
        </w:rPr>
        <w:t xml:space="preserve"> могут быть сгруппированы в</w:t>
      </w:r>
      <w:r w:rsidR="00000FA8">
        <w:rPr>
          <w:rFonts w:ascii="Times New Roman" w:eastAsiaTheme="minorEastAsia" w:hAnsi="Times New Roman" w:cs="Times New Roman"/>
          <w:color w:val="000000"/>
          <w:sz w:val="28"/>
          <w:szCs w:val="28"/>
          <w:lang w:val="ru" w:eastAsia="en-US"/>
        </w:rPr>
        <w:t xml:space="preserve"> виде</w:t>
      </w:r>
      <w:r w:rsidRPr="00741185">
        <w:rPr>
          <w:rFonts w:ascii="Times New Roman" w:eastAsiaTheme="minorEastAsia" w:hAnsi="Times New Roman" w:cs="Times New Roman"/>
          <w:color w:val="000000"/>
          <w:sz w:val="28"/>
          <w:szCs w:val="28"/>
          <w:lang w:val="ru" w:eastAsia="en-US"/>
        </w:rPr>
        <w:t xml:space="preserve"> </w:t>
      </w:r>
      <w:r w:rsidR="00000FA8">
        <w:rPr>
          <w:rFonts w:ascii="Times New Roman" w:eastAsiaTheme="minorEastAsia" w:hAnsi="Times New Roman" w:cs="Times New Roman"/>
          <w:color w:val="000000"/>
          <w:sz w:val="28"/>
          <w:szCs w:val="28"/>
          <w:lang w:val="ru" w:eastAsia="en-US"/>
        </w:rPr>
        <w:t>несимметричных</w:t>
      </w:r>
      <w:r w:rsidRPr="00741185">
        <w:rPr>
          <w:rFonts w:ascii="Times New Roman" w:eastAsiaTheme="minorEastAsia" w:hAnsi="Times New Roman" w:cs="Times New Roman"/>
          <w:color w:val="000000"/>
          <w:sz w:val="28"/>
          <w:szCs w:val="28"/>
          <w:lang w:val="ru" w:eastAsia="en-US"/>
        </w:rPr>
        <w:t xml:space="preserve"> пик</w:t>
      </w:r>
      <w:r w:rsidR="00000FA8">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путем изменения направления</w:t>
      </w:r>
      <w:r w:rsidR="00000FA8">
        <w:rPr>
          <w:rFonts w:ascii="Times New Roman" w:eastAsiaTheme="minorEastAsia" w:hAnsi="Times New Roman" w:cs="Times New Roman"/>
          <w:color w:val="000000"/>
          <w:sz w:val="28"/>
          <w:szCs w:val="28"/>
          <w:lang w:val="ru" w:eastAsia="en-US"/>
        </w:rPr>
        <w:t xml:space="preserve"> потока</w:t>
      </w:r>
      <w:r w:rsidRPr="00741185">
        <w:rPr>
          <w:rFonts w:ascii="Times New Roman" w:eastAsiaTheme="minorEastAsia" w:hAnsi="Times New Roman" w:cs="Times New Roman"/>
          <w:color w:val="000000"/>
          <w:sz w:val="28"/>
          <w:szCs w:val="28"/>
          <w:lang w:val="ru" w:eastAsia="en-US"/>
        </w:rPr>
        <w:t xml:space="preserve"> газа-носителя через колонку </w:t>
      </w:r>
      <w:r w:rsidR="00FB0DA2">
        <w:rPr>
          <w:rFonts w:ascii="Times New Roman" w:eastAsiaTheme="minorEastAsia" w:hAnsi="Times New Roman" w:cs="Times New Roman"/>
          <w:color w:val="000000"/>
          <w:sz w:val="28"/>
          <w:szCs w:val="28"/>
          <w:lang w:val="ru" w:eastAsia="en-US"/>
        </w:rPr>
        <w:t>на время, достаточное,</w:t>
      </w:r>
      <w:r w:rsidRPr="00741185">
        <w:rPr>
          <w:rFonts w:ascii="Times New Roman" w:eastAsiaTheme="minorEastAsia" w:hAnsi="Times New Roman" w:cs="Times New Roman"/>
          <w:color w:val="000000"/>
          <w:sz w:val="28"/>
          <w:szCs w:val="28"/>
          <w:lang w:val="ru" w:eastAsia="en-US"/>
        </w:rPr>
        <w:t xml:space="preserve"> чтобы </w:t>
      </w:r>
      <w:r w:rsidR="00000FA8">
        <w:rPr>
          <w:rFonts w:ascii="Times New Roman" w:eastAsiaTheme="minorEastAsia" w:hAnsi="Times New Roman" w:cs="Times New Roman"/>
          <w:color w:val="000000"/>
          <w:sz w:val="28"/>
          <w:szCs w:val="28"/>
          <w:lang w:val="ru" w:eastAsia="en-US"/>
        </w:rPr>
        <w:t xml:space="preserve">получить суммарные пики </w:t>
      </w:r>
      <w:r w:rsidR="00D41DA1">
        <w:rPr>
          <w:rFonts w:ascii="Times New Roman" w:eastAsiaTheme="minorEastAsia" w:hAnsi="Times New Roman" w:cs="Times New Roman"/>
          <w:color w:val="000000"/>
          <w:sz w:val="28"/>
          <w:szCs w:val="28"/>
          <w:lang w:val="ru" w:eastAsia="en-US"/>
        </w:rPr>
        <w:t>для компонентов</w:t>
      </w:r>
      <w:r w:rsidRPr="00741185">
        <w:rPr>
          <w:rFonts w:ascii="Times New Roman" w:eastAsiaTheme="minorEastAsia" w:hAnsi="Times New Roman" w:cs="Times New Roman"/>
          <w:color w:val="000000"/>
          <w:sz w:val="28"/>
          <w:szCs w:val="28"/>
          <w:lang w:val="ru" w:eastAsia="en-US"/>
        </w:rPr>
        <w:t xml:space="preserve"> как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и тяжелее,</w:t>
      </w:r>
      <w:r w:rsidR="00FB0DA2">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и тяжелее, или C</w:t>
      </w:r>
      <w:r w:rsidRPr="00741185">
        <w:rPr>
          <w:rFonts w:ascii="Times New Roman" w:eastAsiaTheme="minorEastAsia" w:hAnsi="Times New Roman" w:cs="Times New Roman"/>
          <w:color w:val="000000"/>
          <w:sz w:val="28"/>
          <w:szCs w:val="28"/>
          <w:vertAlign w:val="subscript"/>
          <w:lang w:val="ru" w:eastAsia="en-US"/>
        </w:rPr>
        <w:t>7</w:t>
      </w:r>
      <w:r w:rsidRPr="00741185">
        <w:rPr>
          <w:rFonts w:ascii="Times New Roman" w:eastAsiaTheme="minorEastAsia" w:hAnsi="Times New Roman" w:cs="Times New Roman"/>
          <w:color w:val="000000"/>
          <w:sz w:val="28"/>
          <w:szCs w:val="28"/>
          <w:lang w:val="ru" w:eastAsia="en-US"/>
        </w:rPr>
        <w:t xml:space="preserve"> и тяжелее, </w:t>
      </w:r>
      <w:r w:rsidR="00FB0DA2">
        <w:rPr>
          <w:rFonts w:ascii="Times New Roman" w:eastAsiaTheme="minorEastAsia" w:hAnsi="Times New Roman" w:cs="Times New Roman"/>
          <w:color w:val="000000"/>
          <w:sz w:val="28"/>
          <w:szCs w:val="28"/>
          <w:lang w:val="ru" w:eastAsia="en-US"/>
        </w:rPr>
        <w:t>либо</w:t>
      </w:r>
      <w:r w:rsidR="00A87131">
        <w:rPr>
          <w:rFonts w:ascii="Times New Roman" w:eastAsiaTheme="minorEastAsia" w:hAnsi="Times New Roman" w:cs="Times New Roman"/>
          <w:color w:val="000000"/>
          <w:sz w:val="28"/>
          <w:szCs w:val="28"/>
          <w:lang w:eastAsia="en-US"/>
        </w:rPr>
        <w:t xml:space="preserve">, </w:t>
      </w:r>
      <w:r w:rsidR="00A87131">
        <w:rPr>
          <w:rFonts w:ascii="Times New Roman" w:eastAsiaTheme="minorEastAsia" w:hAnsi="Times New Roman" w:cs="Times New Roman"/>
          <w:color w:val="000000"/>
          <w:sz w:val="28"/>
          <w:szCs w:val="28"/>
          <w:lang w:val="kk-KZ" w:eastAsia="en-US"/>
        </w:rPr>
        <w:t>как</w:t>
      </w:r>
      <w:r w:rsidR="00FB0DA2">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альтернативн</w:t>
      </w:r>
      <w:r w:rsidR="00A87131">
        <w:rPr>
          <w:rFonts w:ascii="Times New Roman" w:eastAsiaTheme="minorEastAsia" w:hAnsi="Times New Roman" w:cs="Times New Roman"/>
          <w:color w:val="000000"/>
          <w:sz w:val="28"/>
          <w:szCs w:val="28"/>
          <w:lang w:val="ru" w:eastAsia="en-US"/>
        </w:rPr>
        <w:t>ый вариант,</w:t>
      </w:r>
      <w:r w:rsidRPr="00741185">
        <w:rPr>
          <w:rFonts w:ascii="Times New Roman" w:eastAsiaTheme="minorEastAsia" w:hAnsi="Times New Roman" w:cs="Times New Roman"/>
          <w:color w:val="000000"/>
          <w:sz w:val="28"/>
          <w:szCs w:val="28"/>
          <w:lang w:val="ru" w:eastAsia="en-US"/>
        </w:rPr>
        <w:t xml:space="preserve"> </w:t>
      </w:r>
      <w:r w:rsidR="00D41DA1">
        <w:rPr>
          <w:rFonts w:ascii="Times New Roman" w:eastAsiaTheme="minorEastAsia" w:hAnsi="Times New Roman" w:cs="Times New Roman"/>
          <w:color w:val="000000"/>
          <w:sz w:val="28"/>
          <w:szCs w:val="28"/>
          <w:lang w:val="ru" w:eastAsia="en-US"/>
        </w:rPr>
        <w:t>продолжить элюирование этих компонентов в прямом направлении</w:t>
      </w:r>
      <w:r w:rsidRPr="00741185">
        <w:rPr>
          <w:rFonts w:ascii="Times New Roman" w:eastAsiaTheme="minorEastAsia" w:hAnsi="Times New Roman" w:cs="Times New Roman"/>
          <w:color w:val="000000"/>
          <w:sz w:val="28"/>
          <w:szCs w:val="28"/>
          <w:lang w:val="ru" w:eastAsia="en-US"/>
        </w:rPr>
        <w:t xml:space="preserve"> и соответственно </w:t>
      </w:r>
      <w:r w:rsidR="00D41DA1">
        <w:rPr>
          <w:rFonts w:ascii="Times New Roman" w:eastAsiaTheme="minorEastAsia" w:hAnsi="Times New Roman" w:cs="Times New Roman"/>
          <w:color w:val="000000"/>
          <w:sz w:val="28"/>
          <w:szCs w:val="28"/>
          <w:lang w:val="ru" w:eastAsia="en-US"/>
        </w:rPr>
        <w:t xml:space="preserve">их </w:t>
      </w:r>
      <w:r w:rsidRPr="00741185">
        <w:rPr>
          <w:rFonts w:ascii="Times New Roman" w:eastAsiaTheme="minorEastAsia" w:hAnsi="Times New Roman" w:cs="Times New Roman"/>
          <w:color w:val="000000"/>
          <w:sz w:val="28"/>
          <w:szCs w:val="28"/>
          <w:lang w:val="ru" w:eastAsia="en-US"/>
        </w:rPr>
        <w:t>суммирова</w:t>
      </w:r>
      <w:r w:rsidR="00A87131">
        <w:rPr>
          <w:rFonts w:ascii="Times New Roman" w:eastAsiaTheme="minorEastAsia" w:hAnsi="Times New Roman" w:cs="Times New Roman"/>
          <w:color w:val="000000"/>
          <w:sz w:val="28"/>
          <w:szCs w:val="28"/>
          <w:lang w:val="ru" w:eastAsia="en-US"/>
        </w:rPr>
        <w:t>ть</w:t>
      </w:r>
      <w:r w:rsidRPr="00741185">
        <w:rPr>
          <w:rFonts w:ascii="Times New Roman" w:eastAsiaTheme="minorEastAsia" w:hAnsi="Times New Roman" w:cs="Times New Roman"/>
          <w:color w:val="000000"/>
          <w:sz w:val="28"/>
          <w:szCs w:val="28"/>
          <w:lang w:val="ru" w:eastAsia="en-US"/>
        </w:rPr>
        <w:t>.</w:t>
      </w:r>
      <w:proofErr w:type="gramEnd"/>
      <w:r w:rsidRPr="00741185">
        <w:rPr>
          <w:rFonts w:ascii="Times New Roman" w:eastAsiaTheme="minorEastAsia" w:hAnsi="Times New Roman" w:cs="Times New Roman"/>
          <w:color w:val="000000"/>
          <w:sz w:val="28"/>
          <w:szCs w:val="28"/>
          <w:lang w:val="ru" w:eastAsia="en-US"/>
        </w:rPr>
        <w:t xml:space="preserve"> </w:t>
      </w:r>
      <w:r w:rsidR="00945379">
        <w:rPr>
          <w:rFonts w:ascii="Times New Roman" w:eastAsiaTheme="minorEastAsia" w:hAnsi="Times New Roman" w:cs="Times New Roman"/>
          <w:color w:val="000000"/>
          <w:sz w:val="28"/>
          <w:szCs w:val="28"/>
          <w:lang w:val="ru" w:eastAsia="en-US"/>
        </w:rPr>
        <w:lastRenderedPageBreak/>
        <w:t>Компонентный с</w:t>
      </w:r>
      <w:r w:rsidRPr="00741185">
        <w:rPr>
          <w:rFonts w:ascii="Times New Roman" w:eastAsiaTheme="minorEastAsia" w:hAnsi="Times New Roman" w:cs="Times New Roman"/>
          <w:color w:val="000000"/>
          <w:sz w:val="28"/>
          <w:szCs w:val="28"/>
          <w:lang w:val="ru" w:eastAsia="en-US"/>
        </w:rPr>
        <w:t xml:space="preserve">остав образца </w:t>
      </w:r>
      <w:r w:rsidR="00945379">
        <w:rPr>
          <w:rFonts w:ascii="Times New Roman" w:eastAsiaTheme="minorEastAsia" w:hAnsi="Times New Roman" w:cs="Times New Roman"/>
          <w:color w:val="000000"/>
          <w:sz w:val="28"/>
          <w:szCs w:val="28"/>
          <w:lang w:val="ru" w:eastAsia="en-US"/>
        </w:rPr>
        <w:t>вычисляется</w:t>
      </w:r>
      <w:r w:rsidRPr="00741185">
        <w:rPr>
          <w:rFonts w:ascii="Times New Roman" w:eastAsiaTheme="minorEastAsia" w:hAnsi="Times New Roman" w:cs="Times New Roman"/>
          <w:color w:val="000000"/>
          <w:sz w:val="28"/>
          <w:szCs w:val="28"/>
          <w:lang w:val="ru" w:eastAsia="en-US"/>
        </w:rPr>
        <w:t xml:space="preserve"> путем сравнения площадей пиков с соответствующими значениями, полученными </w:t>
      </w:r>
      <w:r w:rsidR="00507C77">
        <w:rPr>
          <w:rFonts w:ascii="Times New Roman" w:eastAsiaTheme="minorEastAsia" w:hAnsi="Times New Roman" w:cs="Times New Roman"/>
          <w:color w:val="000000"/>
          <w:sz w:val="28"/>
          <w:szCs w:val="28"/>
          <w:lang w:val="ru" w:eastAsia="en-US"/>
        </w:rPr>
        <w:t>при измерениях</w:t>
      </w:r>
      <w:r w:rsidRPr="00741185">
        <w:rPr>
          <w:rFonts w:ascii="Times New Roman" w:eastAsiaTheme="minorEastAsia" w:hAnsi="Times New Roman" w:cs="Times New Roman"/>
          <w:color w:val="000000"/>
          <w:sz w:val="28"/>
          <w:szCs w:val="28"/>
          <w:lang w:val="ru" w:eastAsia="en-US"/>
        </w:rPr>
        <w:t xml:space="preserve"> </w:t>
      </w:r>
      <w:r w:rsidR="00945379">
        <w:rPr>
          <w:rFonts w:ascii="Times New Roman" w:eastAsiaTheme="minorEastAsia" w:hAnsi="Times New Roman" w:cs="Times New Roman"/>
          <w:color w:val="000000"/>
          <w:sz w:val="28"/>
          <w:szCs w:val="28"/>
          <w:lang w:val="ru" w:eastAsia="en-US"/>
        </w:rPr>
        <w:t>стандартного образца</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5. Знач</w:t>
      </w:r>
      <w:r w:rsidR="00945379">
        <w:rPr>
          <w:rFonts w:ascii="Times New Roman" w:eastAsiaTheme="minorEastAsia" w:hAnsi="Times New Roman" w:cs="Times New Roman"/>
          <w:b/>
          <w:bCs/>
          <w:color w:val="000000"/>
          <w:sz w:val="28"/>
          <w:szCs w:val="28"/>
          <w:lang w:val="ru" w:eastAsia="en-US"/>
        </w:rPr>
        <w:t>имость</w:t>
      </w:r>
      <w:r w:rsidRPr="00741185">
        <w:rPr>
          <w:rFonts w:ascii="Times New Roman" w:eastAsiaTheme="minorEastAsia" w:hAnsi="Times New Roman" w:cs="Times New Roman"/>
          <w:b/>
          <w:bCs/>
          <w:color w:val="000000"/>
          <w:sz w:val="28"/>
          <w:szCs w:val="28"/>
          <w:lang w:val="ru" w:eastAsia="en-US"/>
        </w:rPr>
        <w:t xml:space="preserve"> и использование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5.1 </w:t>
      </w:r>
      <w:r w:rsidR="006346D1">
        <w:rPr>
          <w:rFonts w:ascii="Times New Roman" w:eastAsiaTheme="minorEastAsia" w:hAnsi="Times New Roman" w:cs="Times New Roman"/>
          <w:color w:val="000000"/>
          <w:sz w:val="28"/>
          <w:szCs w:val="28"/>
          <w:lang w:val="ru" w:eastAsia="en-US"/>
        </w:rPr>
        <w:t>Информация о р</w:t>
      </w:r>
      <w:r w:rsidRPr="00741185">
        <w:rPr>
          <w:rFonts w:ascii="Times New Roman" w:eastAsiaTheme="minorEastAsia" w:hAnsi="Times New Roman" w:cs="Times New Roman"/>
          <w:color w:val="000000"/>
          <w:sz w:val="28"/>
          <w:szCs w:val="28"/>
          <w:lang w:val="ru" w:eastAsia="en-US"/>
        </w:rPr>
        <w:t>аспределени</w:t>
      </w:r>
      <w:r w:rsidR="006346D1">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углеводородных компонентов в газовых смесях часто требуется для продажи этого материала конечн</w:t>
      </w:r>
      <w:r w:rsidR="006346D1">
        <w:rPr>
          <w:rFonts w:ascii="Times New Roman" w:eastAsiaTheme="minorEastAsia" w:hAnsi="Times New Roman" w:cs="Times New Roman"/>
          <w:color w:val="000000"/>
          <w:sz w:val="28"/>
          <w:szCs w:val="28"/>
          <w:lang w:val="ru" w:eastAsia="en-US"/>
        </w:rPr>
        <w:t>ым</w:t>
      </w:r>
      <w:r w:rsidRPr="00741185">
        <w:rPr>
          <w:rFonts w:ascii="Times New Roman" w:eastAsiaTheme="minorEastAsia" w:hAnsi="Times New Roman" w:cs="Times New Roman"/>
          <w:color w:val="000000"/>
          <w:sz w:val="28"/>
          <w:szCs w:val="28"/>
          <w:lang w:val="ru" w:eastAsia="en-US"/>
        </w:rPr>
        <w:t xml:space="preserve"> пользова</w:t>
      </w:r>
      <w:r w:rsidR="006346D1">
        <w:rPr>
          <w:rFonts w:ascii="Times New Roman" w:eastAsiaTheme="minorEastAsia" w:hAnsi="Times New Roman" w:cs="Times New Roman"/>
          <w:color w:val="000000"/>
          <w:sz w:val="28"/>
          <w:szCs w:val="28"/>
          <w:lang w:val="ru" w:eastAsia="en-US"/>
        </w:rPr>
        <w:t>телям</w:t>
      </w:r>
      <w:r w:rsidRPr="00741185">
        <w:rPr>
          <w:rFonts w:ascii="Times New Roman" w:eastAsiaTheme="minorEastAsia" w:hAnsi="Times New Roman" w:cs="Times New Roman"/>
          <w:color w:val="000000"/>
          <w:sz w:val="28"/>
          <w:szCs w:val="28"/>
          <w:lang w:val="ru" w:eastAsia="en-US"/>
        </w:rPr>
        <w:t xml:space="preserve">. </w:t>
      </w:r>
      <w:r w:rsidR="006346D1">
        <w:rPr>
          <w:rFonts w:ascii="Times New Roman" w:eastAsiaTheme="minorEastAsia" w:hAnsi="Times New Roman" w:cs="Times New Roman"/>
          <w:color w:val="000000"/>
          <w:sz w:val="28"/>
          <w:szCs w:val="28"/>
          <w:lang w:val="ru" w:eastAsia="en-US"/>
        </w:rPr>
        <w:t>Для</w:t>
      </w:r>
      <w:r w:rsidRPr="00741185">
        <w:rPr>
          <w:rFonts w:ascii="Times New Roman" w:eastAsiaTheme="minorEastAsia" w:hAnsi="Times New Roman" w:cs="Times New Roman"/>
          <w:color w:val="000000"/>
          <w:sz w:val="28"/>
          <w:szCs w:val="28"/>
          <w:lang w:val="ru" w:eastAsia="en-US"/>
        </w:rPr>
        <w:t xml:space="preserve"> применения</w:t>
      </w:r>
      <w:r w:rsidR="006346D1">
        <w:rPr>
          <w:rFonts w:ascii="Times New Roman" w:eastAsiaTheme="minorEastAsia" w:hAnsi="Times New Roman" w:cs="Times New Roman"/>
          <w:color w:val="000000"/>
          <w:sz w:val="28"/>
          <w:szCs w:val="28"/>
          <w:lang w:val="ru" w:eastAsia="en-US"/>
        </w:rPr>
        <w:t xml:space="preserve"> в качестве химического</w:t>
      </w:r>
      <w:r w:rsidRPr="00741185">
        <w:rPr>
          <w:rFonts w:ascii="Times New Roman" w:eastAsiaTheme="minorEastAsia" w:hAnsi="Times New Roman" w:cs="Times New Roman"/>
          <w:color w:val="000000"/>
          <w:sz w:val="28"/>
          <w:szCs w:val="28"/>
          <w:lang w:val="ru" w:eastAsia="en-US"/>
        </w:rPr>
        <w:t xml:space="preserve"> сырь</w:t>
      </w:r>
      <w:r w:rsidR="006346D1">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или топлив</w:t>
      </w:r>
      <w:r w:rsidR="006346D1">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точны</w:t>
      </w:r>
      <w:r w:rsidR="006346D1">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данны</w:t>
      </w:r>
      <w:r w:rsidR="006346D1">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о </w:t>
      </w:r>
      <w:r w:rsidR="006346D1">
        <w:rPr>
          <w:rFonts w:ascii="Times New Roman" w:eastAsiaTheme="minorEastAsia" w:hAnsi="Times New Roman" w:cs="Times New Roman"/>
          <w:color w:val="000000"/>
          <w:sz w:val="28"/>
          <w:szCs w:val="28"/>
          <w:lang w:val="ru" w:eastAsia="en-US"/>
        </w:rPr>
        <w:t xml:space="preserve">компонентном </w:t>
      </w:r>
      <w:r w:rsidRPr="00741185">
        <w:rPr>
          <w:rFonts w:ascii="Times New Roman" w:eastAsiaTheme="minorEastAsia" w:hAnsi="Times New Roman" w:cs="Times New Roman"/>
          <w:color w:val="000000"/>
          <w:sz w:val="28"/>
          <w:szCs w:val="28"/>
          <w:lang w:val="ru" w:eastAsia="en-US"/>
        </w:rPr>
        <w:t xml:space="preserve">составе </w:t>
      </w:r>
      <w:r w:rsidR="006346D1">
        <w:rPr>
          <w:rFonts w:ascii="Times New Roman" w:eastAsiaTheme="minorEastAsia" w:hAnsi="Times New Roman" w:cs="Times New Roman"/>
          <w:color w:val="000000"/>
          <w:sz w:val="28"/>
          <w:szCs w:val="28"/>
          <w:lang w:val="ru" w:eastAsia="en-US"/>
        </w:rPr>
        <w:t xml:space="preserve">необходимы в целях </w:t>
      </w:r>
      <w:r w:rsidRPr="00741185">
        <w:rPr>
          <w:rFonts w:ascii="Times New Roman" w:eastAsiaTheme="minorEastAsia" w:hAnsi="Times New Roman" w:cs="Times New Roman"/>
          <w:color w:val="000000"/>
          <w:sz w:val="28"/>
          <w:szCs w:val="28"/>
          <w:lang w:val="ru" w:eastAsia="en-US"/>
        </w:rPr>
        <w:t xml:space="preserve">обеспечения однородного качества. </w:t>
      </w:r>
      <w:r w:rsidR="006346D1">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 xml:space="preserve">статочные количества некоторых углеводородных примесей в этих материалах могут оказывать неблагоприятное воздействие на их использование и переработку. </w:t>
      </w:r>
      <w:r w:rsidR="005D0AC6">
        <w:rPr>
          <w:rFonts w:ascii="Times New Roman" w:eastAsiaTheme="minorEastAsia" w:hAnsi="Times New Roman" w:cs="Times New Roman"/>
          <w:color w:val="000000"/>
          <w:sz w:val="28"/>
          <w:szCs w:val="28"/>
          <w:lang w:val="ru" w:eastAsia="en-US"/>
        </w:rPr>
        <w:t>И</w:t>
      </w:r>
      <w:r w:rsidR="005D0AC6" w:rsidRPr="00741185">
        <w:rPr>
          <w:rFonts w:ascii="Times New Roman" w:eastAsiaTheme="minorEastAsia" w:hAnsi="Times New Roman" w:cs="Times New Roman"/>
          <w:color w:val="000000"/>
          <w:sz w:val="28"/>
          <w:szCs w:val="28"/>
          <w:lang w:val="ru" w:eastAsia="en-US"/>
        </w:rPr>
        <w:t>спользовани</w:t>
      </w:r>
      <w:r w:rsidR="005D0AC6">
        <w:rPr>
          <w:rFonts w:ascii="Times New Roman" w:eastAsiaTheme="minorEastAsia" w:hAnsi="Times New Roman" w:cs="Times New Roman"/>
          <w:color w:val="000000"/>
          <w:sz w:val="28"/>
          <w:szCs w:val="28"/>
          <w:lang w:val="ru" w:eastAsia="en-US"/>
        </w:rPr>
        <w:t>е</w:t>
      </w:r>
      <w:r w:rsidR="005D0AC6" w:rsidRPr="00741185">
        <w:rPr>
          <w:rFonts w:ascii="Times New Roman" w:eastAsiaTheme="minorEastAsia" w:hAnsi="Times New Roman" w:cs="Times New Roman"/>
          <w:color w:val="000000"/>
          <w:sz w:val="28"/>
          <w:szCs w:val="28"/>
          <w:lang w:val="ru" w:eastAsia="en-US"/>
        </w:rPr>
        <w:t xml:space="preserve"> </w:t>
      </w:r>
      <w:r w:rsidR="005D0AC6">
        <w:rPr>
          <w:rFonts w:ascii="Times New Roman" w:eastAsiaTheme="minorEastAsia" w:hAnsi="Times New Roman" w:cs="Times New Roman"/>
          <w:color w:val="000000"/>
          <w:sz w:val="28"/>
          <w:szCs w:val="28"/>
          <w:lang w:val="ru" w:eastAsia="en-US"/>
        </w:rPr>
        <w:t>данного</w:t>
      </w:r>
      <w:r w:rsidR="005D0AC6" w:rsidRPr="00741185">
        <w:rPr>
          <w:rFonts w:ascii="Times New Roman" w:eastAsiaTheme="minorEastAsia" w:hAnsi="Times New Roman" w:cs="Times New Roman"/>
          <w:color w:val="000000"/>
          <w:sz w:val="28"/>
          <w:szCs w:val="28"/>
          <w:lang w:val="ru" w:eastAsia="en-US"/>
        </w:rPr>
        <w:t xml:space="preserve"> метода</w:t>
      </w:r>
      <w:r w:rsidR="005D0AC6">
        <w:rPr>
          <w:rFonts w:ascii="Times New Roman" w:eastAsiaTheme="minorEastAsia" w:hAnsi="Times New Roman" w:cs="Times New Roman"/>
          <w:color w:val="000000"/>
          <w:sz w:val="28"/>
          <w:szCs w:val="28"/>
          <w:lang w:val="ru" w:eastAsia="en-US"/>
        </w:rPr>
        <w:t xml:space="preserve"> может быть регламентировано о</w:t>
      </w:r>
      <w:r w:rsidRPr="00741185">
        <w:rPr>
          <w:rFonts w:ascii="Times New Roman" w:eastAsiaTheme="minorEastAsia" w:hAnsi="Times New Roman" w:cs="Times New Roman"/>
          <w:color w:val="000000"/>
          <w:sz w:val="28"/>
          <w:szCs w:val="28"/>
          <w:lang w:val="ru" w:eastAsia="en-US"/>
        </w:rPr>
        <w:t>пределенны</w:t>
      </w:r>
      <w:r w:rsidR="005D0AC6">
        <w:rPr>
          <w:rFonts w:ascii="Times New Roman" w:eastAsiaTheme="minorEastAsia" w:hAnsi="Times New Roman" w:cs="Times New Roman"/>
          <w:color w:val="000000"/>
          <w:sz w:val="28"/>
          <w:szCs w:val="28"/>
          <w:lang w:val="ru" w:eastAsia="en-US"/>
        </w:rPr>
        <w:t>ми нормативными требованиями</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5.2 Данные о распределении компонентов </w:t>
      </w:r>
      <w:r w:rsidR="005D0AC6">
        <w:rPr>
          <w:rFonts w:ascii="Times New Roman" w:eastAsiaTheme="minorEastAsia" w:hAnsi="Times New Roman" w:cs="Times New Roman"/>
          <w:color w:val="000000"/>
          <w:sz w:val="28"/>
          <w:szCs w:val="28"/>
          <w:lang w:val="ru" w:eastAsia="en-US"/>
        </w:rPr>
        <w:t xml:space="preserve">в </w:t>
      </w:r>
      <w:r w:rsidRPr="00741185">
        <w:rPr>
          <w:rFonts w:ascii="Times New Roman" w:eastAsiaTheme="minorEastAsia" w:hAnsi="Times New Roman" w:cs="Times New Roman"/>
          <w:color w:val="000000"/>
          <w:sz w:val="28"/>
          <w:szCs w:val="28"/>
          <w:lang w:val="ru" w:eastAsia="en-US"/>
        </w:rPr>
        <w:t>газов</w:t>
      </w:r>
      <w:r w:rsidR="006D052A">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смес</w:t>
      </w:r>
      <w:r w:rsidR="006D052A">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могут быть использованы для </w:t>
      </w:r>
      <w:r w:rsidR="006D052A">
        <w:rPr>
          <w:rFonts w:ascii="Times New Roman" w:eastAsiaTheme="minorEastAsia" w:hAnsi="Times New Roman" w:cs="Times New Roman"/>
          <w:color w:val="000000"/>
          <w:sz w:val="28"/>
          <w:szCs w:val="28"/>
          <w:lang w:val="ru" w:eastAsia="en-US"/>
        </w:rPr>
        <w:t>расчета</w:t>
      </w:r>
      <w:r w:rsidRPr="00741185">
        <w:rPr>
          <w:rFonts w:ascii="Times New Roman" w:eastAsiaTheme="minorEastAsia" w:hAnsi="Times New Roman" w:cs="Times New Roman"/>
          <w:color w:val="000000"/>
          <w:sz w:val="28"/>
          <w:szCs w:val="28"/>
          <w:lang w:val="ru" w:eastAsia="en-US"/>
        </w:rPr>
        <w:t xml:space="preserve"> </w:t>
      </w:r>
      <w:r w:rsidR="006D052A">
        <w:rPr>
          <w:rFonts w:ascii="Times New Roman" w:eastAsiaTheme="minorEastAsia" w:hAnsi="Times New Roman" w:cs="Times New Roman"/>
          <w:color w:val="000000"/>
          <w:sz w:val="28"/>
          <w:szCs w:val="28"/>
          <w:lang w:val="ru" w:eastAsia="en-US"/>
        </w:rPr>
        <w:t xml:space="preserve">ее </w:t>
      </w:r>
      <w:r w:rsidRPr="00741185">
        <w:rPr>
          <w:rFonts w:ascii="Times New Roman" w:eastAsiaTheme="minorEastAsia" w:hAnsi="Times New Roman" w:cs="Times New Roman"/>
          <w:color w:val="000000"/>
          <w:sz w:val="28"/>
          <w:szCs w:val="28"/>
          <w:lang w:val="ru" w:eastAsia="en-US"/>
        </w:rPr>
        <w:t xml:space="preserve">физических свойств, таких как относительная плотность, давление пара и </w:t>
      </w:r>
      <w:proofErr w:type="spellStart"/>
      <w:r w:rsidRPr="00741185">
        <w:rPr>
          <w:rFonts w:ascii="Times New Roman" w:eastAsiaTheme="minorEastAsia" w:hAnsi="Times New Roman" w:cs="Times New Roman"/>
          <w:color w:val="000000"/>
          <w:sz w:val="28"/>
          <w:szCs w:val="28"/>
          <w:lang w:val="ru" w:eastAsia="en-US"/>
        </w:rPr>
        <w:t>теплот</w:t>
      </w:r>
      <w:proofErr w:type="spellEnd"/>
      <w:r w:rsidR="006D052A">
        <w:rPr>
          <w:rFonts w:ascii="Times New Roman" w:eastAsiaTheme="minorEastAsia" w:hAnsi="Times New Roman" w:cs="Times New Roman"/>
          <w:color w:val="000000"/>
          <w:sz w:val="28"/>
          <w:szCs w:val="28"/>
          <w:lang w:eastAsia="en-US"/>
        </w:rPr>
        <w:t>а</w:t>
      </w:r>
      <w:r w:rsidRPr="00741185">
        <w:rPr>
          <w:rFonts w:ascii="Times New Roman" w:eastAsiaTheme="minorEastAsia" w:hAnsi="Times New Roman" w:cs="Times New Roman"/>
          <w:color w:val="000000"/>
          <w:sz w:val="28"/>
          <w:szCs w:val="28"/>
          <w:lang w:val="ru" w:eastAsia="en-US"/>
        </w:rPr>
        <w:t xml:space="preserve"> сгорания, </w:t>
      </w:r>
      <w:r w:rsidR="006D052A">
        <w:rPr>
          <w:rFonts w:ascii="Times New Roman" w:eastAsiaTheme="minorEastAsia" w:hAnsi="Times New Roman" w:cs="Times New Roman"/>
          <w:color w:val="000000"/>
          <w:sz w:val="28"/>
          <w:szCs w:val="28"/>
          <w:lang w:val="ru" w:eastAsia="en-US"/>
        </w:rPr>
        <w:t>методика определения которых приведена в</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D3588</w:t>
        </w:r>
      </w:hyperlink>
      <w:r w:rsidRPr="00741185">
        <w:rPr>
          <w:rFonts w:ascii="Times New Roman" w:eastAsiaTheme="minorEastAsia" w:hAnsi="Times New Roman" w:cs="Times New Roman"/>
          <w:color w:val="000000"/>
          <w:sz w:val="28"/>
          <w:szCs w:val="28"/>
          <w:lang w:val="ru" w:eastAsia="en-US"/>
        </w:rPr>
        <w:t xml:space="preserve">. Точность и корректность данных о </w:t>
      </w:r>
      <w:r w:rsidR="006D052A">
        <w:rPr>
          <w:rFonts w:ascii="Times New Roman" w:eastAsiaTheme="minorEastAsia" w:hAnsi="Times New Roman" w:cs="Times New Roman"/>
          <w:color w:val="000000"/>
          <w:sz w:val="28"/>
          <w:szCs w:val="28"/>
          <w:lang w:val="ru" w:eastAsia="en-US"/>
        </w:rPr>
        <w:t xml:space="preserve">компонентном </w:t>
      </w:r>
      <w:r w:rsidRPr="00741185">
        <w:rPr>
          <w:rFonts w:ascii="Times New Roman" w:eastAsiaTheme="minorEastAsia" w:hAnsi="Times New Roman" w:cs="Times New Roman"/>
          <w:color w:val="000000"/>
          <w:sz w:val="28"/>
          <w:szCs w:val="28"/>
          <w:lang w:val="ru" w:eastAsia="en-US"/>
        </w:rPr>
        <w:t>составе чрезвычайно важны</w:t>
      </w:r>
      <w:r w:rsidR="006D052A">
        <w:rPr>
          <w:rFonts w:ascii="Times New Roman" w:eastAsiaTheme="minorEastAsia" w:hAnsi="Times New Roman" w:cs="Times New Roman"/>
          <w:color w:val="000000"/>
          <w:sz w:val="28"/>
          <w:szCs w:val="28"/>
          <w:lang w:val="ru" w:eastAsia="en-US"/>
        </w:rPr>
        <w:t xml:space="preserve"> при определении</w:t>
      </w:r>
      <w:r w:rsidRPr="00741185">
        <w:rPr>
          <w:rFonts w:ascii="Times New Roman" w:eastAsiaTheme="minorEastAsia" w:hAnsi="Times New Roman" w:cs="Times New Roman"/>
          <w:color w:val="000000"/>
          <w:sz w:val="28"/>
          <w:szCs w:val="28"/>
          <w:lang w:val="ru" w:eastAsia="en-US"/>
        </w:rPr>
        <w:t xml:space="preserve"> различных свойств нефтепродуктов.</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 xml:space="preserve">6. </w:t>
      </w:r>
      <w:r w:rsidR="006D052A">
        <w:rPr>
          <w:rFonts w:ascii="Times New Roman" w:eastAsiaTheme="minorEastAsia" w:hAnsi="Times New Roman" w:cs="Times New Roman"/>
          <w:b/>
          <w:bCs/>
          <w:color w:val="000000"/>
          <w:sz w:val="28"/>
          <w:szCs w:val="28"/>
          <w:lang w:val="ru" w:eastAsia="en-US"/>
        </w:rPr>
        <w:t>Испытательное оборудование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 </w:t>
      </w:r>
      <w:r w:rsidRPr="00741185">
        <w:rPr>
          <w:rFonts w:ascii="Times New Roman" w:eastAsiaTheme="minorEastAsia" w:hAnsi="Times New Roman" w:cs="Times New Roman"/>
          <w:i/>
          <w:iCs/>
          <w:color w:val="000000"/>
          <w:sz w:val="28"/>
          <w:szCs w:val="28"/>
          <w:lang w:val="ru" w:eastAsia="en-US"/>
        </w:rPr>
        <w:t>Газовый хроматограф (GC)</w:t>
      </w:r>
      <w:r w:rsidRPr="00741185">
        <w:rPr>
          <w:rFonts w:ascii="Times New Roman" w:eastAsiaTheme="minorEastAsia" w:hAnsi="Times New Roman" w:cs="Times New Roman"/>
          <w:color w:val="000000"/>
          <w:sz w:val="28"/>
          <w:szCs w:val="28"/>
          <w:lang w:val="ru" w:eastAsia="en-US"/>
        </w:rPr>
        <w:t xml:space="preserve"> — Этот метод позволяет использовать большинство газохроматографических анализаторов, предназначенных для анализа газов. Как правило, можно использовать любой </w:t>
      </w:r>
      <w:proofErr w:type="gramStart"/>
      <w:r w:rsidRPr="00741185">
        <w:rPr>
          <w:rFonts w:ascii="Times New Roman" w:eastAsiaTheme="minorEastAsia" w:hAnsi="Times New Roman" w:cs="Times New Roman"/>
          <w:color w:val="000000"/>
          <w:sz w:val="28"/>
          <w:szCs w:val="28"/>
          <w:lang w:val="ru" w:eastAsia="en-US"/>
        </w:rPr>
        <w:t>газо-</w:t>
      </w:r>
      <w:proofErr w:type="spellStart"/>
      <w:r w:rsidRPr="00741185">
        <w:rPr>
          <w:rFonts w:ascii="Times New Roman" w:eastAsiaTheme="minorEastAsia" w:hAnsi="Times New Roman" w:cs="Times New Roman"/>
          <w:color w:val="000000"/>
          <w:sz w:val="28"/>
          <w:szCs w:val="28"/>
          <w:lang w:val="ru" w:eastAsia="en-US"/>
        </w:rPr>
        <w:t>хроматографический</w:t>
      </w:r>
      <w:proofErr w:type="spellEnd"/>
      <w:proofErr w:type="gramEnd"/>
      <w:r w:rsidRPr="00741185">
        <w:rPr>
          <w:rFonts w:ascii="Times New Roman" w:eastAsiaTheme="minorEastAsia" w:hAnsi="Times New Roman" w:cs="Times New Roman"/>
          <w:color w:val="000000"/>
          <w:sz w:val="28"/>
          <w:szCs w:val="28"/>
          <w:lang w:val="ru" w:eastAsia="en-US"/>
        </w:rPr>
        <w:t xml:space="preserve"> прибор с </w:t>
      </w:r>
      <w:r w:rsidR="00272D9B">
        <w:rPr>
          <w:rFonts w:ascii="Times New Roman" w:eastAsiaTheme="minorEastAsia" w:hAnsi="Times New Roman" w:cs="Times New Roman"/>
          <w:color w:val="000000"/>
          <w:sz w:val="28"/>
          <w:szCs w:val="28"/>
          <w:lang w:val="ru" w:eastAsia="en-US"/>
        </w:rPr>
        <w:t>термостатом с линейным программированием температуры колонки</w:t>
      </w:r>
      <w:r w:rsidRPr="00741185">
        <w:rPr>
          <w:rFonts w:ascii="Times New Roman" w:eastAsiaTheme="minorEastAsia" w:hAnsi="Times New Roman" w:cs="Times New Roman"/>
          <w:color w:val="000000"/>
          <w:sz w:val="28"/>
          <w:szCs w:val="28"/>
          <w:lang w:val="ru" w:eastAsia="en-US"/>
        </w:rPr>
        <w:t xml:space="preserve"> или </w:t>
      </w:r>
      <w:r w:rsidR="00272D9B">
        <w:rPr>
          <w:rFonts w:ascii="Times New Roman" w:eastAsiaTheme="minorEastAsia" w:hAnsi="Times New Roman" w:cs="Times New Roman"/>
          <w:color w:val="000000"/>
          <w:sz w:val="28"/>
          <w:szCs w:val="28"/>
          <w:lang w:val="ru" w:eastAsia="en-US"/>
        </w:rPr>
        <w:t>аналогичным</w:t>
      </w:r>
      <w:r w:rsidRPr="00741185">
        <w:rPr>
          <w:rFonts w:ascii="Times New Roman" w:eastAsiaTheme="minorEastAsia" w:hAnsi="Times New Roman" w:cs="Times New Roman"/>
          <w:color w:val="000000"/>
          <w:sz w:val="28"/>
          <w:szCs w:val="28"/>
          <w:lang w:val="ru" w:eastAsia="en-US"/>
        </w:rPr>
        <w:t xml:space="preserve"> контролем температуры для обеспечения требуемого разделения анализируемых газообразных соединений. Контроль температуры должен обеспечивать повторяемость времени удерживания в пределах 5</w:t>
      </w:r>
      <w:r w:rsidR="006D052A">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 от времени удерживания для каждого компонента в рамках данного анализа для анализа углеводородного и </w:t>
      </w:r>
      <w:proofErr w:type="spellStart"/>
      <w:r w:rsidRPr="00741185">
        <w:rPr>
          <w:rFonts w:ascii="Times New Roman" w:eastAsiaTheme="minorEastAsia" w:hAnsi="Times New Roman" w:cs="Times New Roman"/>
          <w:color w:val="000000"/>
          <w:sz w:val="28"/>
          <w:szCs w:val="28"/>
          <w:lang w:val="ru" w:eastAsia="en-US"/>
        </w:rPr>
        <w:t>неуглеводородного</w:t>
      </w:r>
      <w:proofErr w:type="spellEnd"/>
      <w:r w:rsidRPr="00741185">
        <w:rPr>
          <w:rFonts w:ascii="Times New Roman" w:eastAsiaTheme="minorEastAsia" w:hAnsi="Times New Roman" w:cs="Times New Roman"/>
          <w:color w:val="000000"/>
          <w:sz w:val="28"/>
          <w:szCs w:val="28"/>
          <w:lang w:val="ru" w:eastAsia="en-US"/>
        </w:rPr>
        <w:t xml:space="preserve"> газа.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6.1.1 </w:t>
      </w:r>
      <w:r w:rsidRPr="00741185">
        <w:rPr>
          <w:rFonts w:ascii="Times New Roman" w:eastAsiaTheme="minorEastAsia" w:hAnsi="Times New Roman" w:cs="Times New Roman"/>
          <w:i/>
          <w:iCs/>
          <w:color w:val="000000"/>
          <w:sz w:val="28"/>
          <w:szCs w:val="28"/>
          <w:lang w:val="ru" w:eastAsia="en-US"/>
        </w:rPr>
        <w:t>Детектор</w:t>
      </w:r>
      <w:r w:rsidRPr="00741185">
        <w:rPr>
          <w:rFonts w:ascii="Times New Roman" w:eastAsiaTheme="minorEastAsia" w:hAnsi="Times New Roman" w:cs="Times New Roman"/>
          <w:color w:val="000000"/>
          <w:sz w:val="28"/>
          <w:szCs w:val="28"/>
          <w:lang w:val="ru" w:eastAsia="en-US"/>
        </w:rPr>
        <w:t xml:space="preserve"> — Тип и количество используемых детекторов зависят от модели </w:t>
      </w:r>
      <w:r w:rsidR="0012390D">
        <w:rPr>
          <w:rFonts w:ascii="Times New Roman" w:eastAsiaTheme="minorEastAsia" w:hAnsi="Times New Roman" w:cs="Times New Roman"/>
          <w:color w:val="000000"/>
          <w:sz w:val="28"/>
          <w:szCs w:val="28"/>
          <w:lang w:eastAsia="en-US"/>
        </w:rPr>
        <w:t xml:space="preserve">и поставщика </w:t>
      </w:r>
      <w:r w:rsidR="0012390D">
        <w:rPr>
          <w:rFonts w:ascii="Times New Roman" w:eastAsiaTheme="minorEastAsia" w:hAnsi="Times New Roman" w:cs="Times New Roman"/>
          <w:color w:val="000000"/>
          <w:sz w:val="28"/>
          <w:szCs w:val="28"/>
          <w:lang w:val="ru" w:eastAsia="en-US"/>
        </w:rPr>
        <w:t xml:space="preserve">используемого </w:t>
      </w:r>
      <w:r w:rsidRPr="00741185">
        <w:rPr>
          <w:rFonts w:ascii="Times New Roman" w:eastAsiaTheme="minorEastAsia" w:hAnsi="Times New Roman" w:cs="Times New Roman"/>
          <w:color w:val="000000"/>
          <w:sz w:val="28"/>
          <w:szCs w:val="28"/>
          <w:lang w:val="ru" w:eastAsia="en-US"/>
        </w:rPr>
        <w:t>газоанализатора. Детекторы, которые могут быть использованы, включают, но не ограничиваются FID, TCD, AED (Детектор атомной эмиссии), HID (Детектор ионизации гелия) и MS (масс-спектрометр). Во многих системах используется система из 3 детекторов:</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color w:val="000000"/>
          <w:spacing w:val="30"/>
          <w:sz w:val="28"/>
          <w:szCs w:val="28"/>
          <w:lang w:val="ru" w:eastAsia="en-US"/>
        </w:rPr>
        <w:t>(1)</w:t>
      </w:r>
      <w:r w:rsidRPr="00741185">
        <w:rPr>
          <w:rFonts w:ascii="Times New Roman" w:eastAsiaTheme="minorEastAsia" w:hAnsi="Times New Roman" w:cs="Times New Roman"/>
          <w:color w:val="000000"/>
          <w:sz w:val="28"/>
          <w:szCs w:val="28"/>
          <w:lang w:val="ru" w:eastAsia="en-US"/>
        </w:rPr>
        <w:t xml:space="preserve"> Один FID (Детектор ионизации пламени) для определения углеводородных газов для соединений, перечисленных в</w:t>
      </w:r>
      <w:r w:rsidR="0012390D">
        <w:rPr>
          <w:rFonts w:ascii="Times New Roman" w:eastAsiaTheme="minorEastAsia" w:hAnsi="Times New Roman" w:cs="Times New Roman"/>
          <w:color w:val="000000"/>
          <w:sz w:val="28"/>
          <w:szCs w:val="28"/>
          <w:lang w:val="ru" w:eastAsia="en-US"/>
        </w:rPr>
        <w:t xml:space="preserve"> </w:t>
      </w:r>
      <w:hyperlink w:anchor="bookmark1" w:history="1">
        <w:r w:rsidRPr="00741185">
          <w:rPr>
            <w:rFonts w:ascii="Times New Roman" w:eastAsiaTheme="minorEastAsia" w:hAnsi="Times New Roman" w:cs="Times New Roman"/>
            <w:color w:val="C2151B"/>
            <w:sz w:val="28"/>
            <w:szCs w:val="28"/>
            <w:lang w:val="ru" w:eastAsia="en-US"/>
          </w:rPr>
          <w:t>Таблице 1</w:t>
        </w:r>
      </w:hyperlink>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color w:val="000000"/>
          <w:spacing w:val="30"/>
          <w:sz w:val="28"/>
          <w:szCs w:val="28"/>
          <w:lang w:val="ru" w:eastAsia="en-US"/>
        </w:rPr>
        <w:t>(2)</w:t>
      </w:r>
      <w:r w:rsidRPr="00741185">
        <w:rPr>
          <w:rFonts w:ascii="Times New Roman" w:eastAsiaTheme="minorEastAsia" w:hAnsi="Times New Roman" w:cs="Times New Roman"/>
          <w:color w:val="000000"/>
          <w:sz w:val="28"/>
          <w:szCs w:val="28"/>
          <w:lang w:val="ru" w:eastAsia="en-US"/>
        </w:rPr>
        <w:t xml:space="preserve"> Один TCD (детектор теплопроводности), предназначенный для определения водорода с использованием азота или аргона в качестве газа-носителя, 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color w:val="000000"/>
          <w:spacing w:val="30"/>
          <w:sz w:val="28"/>
          <w:szCs w:val="28"/>
          <w:lang w:val="ru" w:eastAsia="en-US"/>
        </w:rPr>
        <w:t>(3)</w:t>
      </w:r>
      <w:r w:rsidRPr="00741185">
        <w:rPr>
          <w:rFonts w:ascii="Times New Roman" w:eastAsiaTheme="minorEastAsia" w:hAnsi="Times New Roman" w:cs="Times New Roman"/>
          <w:color w:val="000000"/>
          <w:sz w:val="28"/>
          <w:szCs w:val="28"/>
          <w:lang w:val="ru" w:eastAsia="en-US"/>
        </w:rPr>
        <w:t xml:space="preserve"> Один TCD для определения всех других требуемых </w:t>
      </w:r>
      <w:proofErr w:type="spellStart"/>
      <w:r w:rsidRPr="00741185">
        <w:rPr>
          <w:rFonts w:ascii="Times New Roman" w:eastAsiaTheme="minorEastAsia" w:hAnsi="Times New Roman" w:cs="Times New Roman"/>
          <w:color w:val="000000"/>
          <w:sz w:val="28"/>
          <w:szCs w:val="28"/>
          <w:lang w:val="ru" w:eastAsia="en-US"/>
        </w:rPr>
        <w:t>неуглеводородных</w:t>
      </w:r>
      <w:proofErr w:type="spellEnd"/>
      <w:r w:rsidRPr="00741185">
        <w:rPr>
          <w:rFonts w:ascii="Times New Roman" w:eastAsiaTheme="minorEastAsia" w:hAnsi="Times New Roman" w:cs="Times New Roman"/>
          <w:color w:val="000000"/>
          <w:sz w:val="28"/>
          <w:szCs w:val="28"/>
          <w:lang w:val="ru" w:eastAsia="en-US"/>
        </w:rPr>
        <w:t xml:space="preserve"> газов с использованием гелия в качестве газа-носителя.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6.1.2 TCD также может использоваться для анализа углеводородных газов (заменяя FID), когда </w:t>
      </w:r>
      <w:r w:rsidR="00D41DA1" w:rsidRPr="00741185">
        <w:rPr>
          <w:rFonts w:ascii="Times New Roman" w:eastAsiaTheme="minorEastAsia" w:hAnsi="Times New Roman" w:cs="Times New Roman"/>
          <w:color w:val="000000"/>
          <w:sz w:val="28"/>
          <w:szCs w:val="28"/>
          <w:lang w:val="ru" w:eastAsia="en-US"/>
        </w:rPr>
        <w:t xml:space="preserve">не требуется </w:t>
      </w:r>
      <w:r w:rsidRPr="00741185">
        <w:rPr>
          <w:rFonts w:ascii="Times New Roman" w:eastAsiaTheme="minorEastAsia" w:hAnsi="Times New Roman" w:cs="Times New Roman"/>
          <w:color w:val="000000"/>
          <w:sz w:val="28"/>
          <w:szCs w:val="28"/>
          <w:lang w:val="ru" w:eastAsia="en-US"/>
        </w:rPr>
        <w:t>высокая чувствительность (&lt;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03 мольных процента) для анализа остаточных количеств.</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lastRenderedPageBreak/>
        <w:t xml:space="preserve">6.1.3 Могут использоваться другие детекторы или комбинация детекторов при условии, что </w:t>
      </w:r>
      <w:r w:rsidR="00D41DA1">
        <w:rPr>
          <w:rFonts w:ascii="Times New Roman" w:eastAsiaTheme="minorEastAsia" w:hAnsi="Times New Roman" w:cs="Times New Roman"/>
          <w:color w:val="000000"/>
          <w:sz w:val="28"/>
          <w:szCs w:val="28"/>
          <w:lang w:val="ru" w:eastAsia="en-US"/>
        </w:rPr>
        <w:t>характеристики</w:t>
      </w:r>
      <w:r w:rsidRPr="00741185">
        <w:rPr>
          <w:rFonts w:ascii="Times New Roman" w:eastAsiaTheme="minorEastAsia" w:hAnsi="Times New Roman" w:cs="Times New Roman"/>
          <w:color w:val="000000"/>
          <w:sz w:val="28"/>
          <w:szCs w:val="28"/>
          <w:lang w:val="ru" w:eastAsia="en-US"/>
        </w:rPr>
        <w:t xml:space="preserve"> отклик</w:t>
      </w:r>
      <w:r w:rsidR="00D41DA1">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линейност</w:t>
      </w:r>
      <w:r w:rsidR="00D41DA1">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и чувствительност</w:t>
      </w:r>
      <w:r w:rsidR="00D41DA1">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для измерения интересующих компонентов при уровнях концентрации, требуемых для данного применения, отвечают всем требованиям контроля качества, указанным в </w:t>
      </w:r>
      <w:r w:rsidR="0012390D">
        <w:rPr>
          <w:rFonts w:ascii="Times New Roman" w:eastAsiaTheme="minorEastAsia" w:hAnsi="Times New Roman" w:cs="Times New Roman"/>
          <w:color w:val="000000"/>
          <w:sz w:val="28"/>
          <w:szCs w:val="28"/>
          <w:lang w:val="ru" w:eastAsia="en-US"/>
        </w:rPr>
        <w:t>данном</w:t>
      </w:r>
      <w:r w:rsidRPr="00741185">
        <w:rPr>
          <w:rFonts w:ascii="Times New Roman" w:eastAsiaTheme="minorEastAsia" w:hAnsi="Times New Roman" w:cs="Times New Roman"/>
          <w:color w:val="000000"/>
          <w:sz w:val="28"/>
          <w:szCs w:val="28"/>
          <w:lang w:val="ru" w:eastAsia="en-US"/>
        </w:rPr>
        <w:t xml:space="preserve"> методе. Некоторые анализаторы, такие как микроанализаторы, могут содержать до 4 каналов и системы разделения для выполнения анализа, описанного в </w:t>
      </w:r>
      <w:r w:rsidR="00272D9B">
        <w:rPr>
          <w:rFonts w:ascii="Times New Roman" w:eastAsiaTheme="minorEastAsia" w:hAnsi="Times New Roman" w:cs="Times New Roman"/>
          <w:color w:val="000000"/>
          <w:sz w:val="28"/>
          <w:szCs w:val="28"/>
          <w:lang w:val="ru" w:eastAsia="en-US"/>
        </w:rPr>
        <w:t>данном</w:t>
      </w:r>
      <w:r w:rsidRPr="00741185">
        <w:rPr>
          <w:rFonts w:ascii="Times New Roman" w:eastAsiaTheme="minorEastAsia" w:hAnsi="Times New Roman" w:cs="Times New Roman"/>
          <w:color w:val="000000"/>
          <w:sz w:val="28"/>
          <w:szCs w:val="28"/>
          <w:lang w:val="ru" w:eastAsia="en-US"/>
        </w:rPr>
        <w:t xml:space="preserve"> методе.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6.2 </w:t>
      </w:r>
      <w:r w:rsidRPr="00741185">
        <w:rPr>
          <w:rFonts w:ascii="Times New Roman" w:eastAsiaTheme="minorEastAsia" w:hAnsi="Times New Roman" w:cs="Times New Roman"/>
          <w:i/>
          <w:iCs/>
          <w:color w:val="000000"/>
          <w:sz w:val="28"/>
          <w:szCs w:val="28"/>
          <w:lang w:val="ru" w:eastAsia="en-US"/>
        </w:rPr>
        <w:t>Сбор данных</w:t>
      </w:r>
      <w:r w:rsidRPr="00741185">
        <w:rPr>
          <w:rFonts w:ascii="Times New Roman" w:eastAsiaTheme="minorEastAsia" w:hAnsi="Times New Roman" w:cs="Times New Roman"/>
          <w:color w:val="000000"/>
          <w:sz w:val="28"/>
          <w:szCs w:val="28"/>
          <w:lang w:val="ru" w:eastAsia="en-US"/>
        </w:rPr>
        <w:t xml:space="preserve"> — </w:t>
      </w:r>
      <w:r w:rsidR="00D41DA1">
        <w:rPr>
          <w:rFonts w:ascii="Times New Roman" w:eastAsiaTheme="minorEastAsia" w:hAnsi="Times New Roman" w:cs="Times New Roman"/>
          <w:color w:val="000000"/>
          <w:sz w:val="28"/>
          <w:szCs w:val="28"/>
          <w:lang w:val="ru" w:eastAsia="en-US"/>
        </w:rPr>
        <w:t>М</w:t>
      </w:r>
      <w:r w:rsidR="00D41DA1" w:rsidRPr="00741185">
        <w:rPr>
          <w:rFonts w:ascii="Times New Roman" w:eastAsiaTheme="minorEastAsia" w:hAnsi="Times New Roman" w:cs="Times New Roman"/>
          <w:color w:val="000000"/>
          <w:sz w:val="28"/>
          <w:szCs w:val="28"/>
          <w:lang w:val="ru" w:eastAsia="en-US"/>
        </w:rPr>
        <w:t xml:space="preserve">ожет использоваться </w:t>
      </w:r>
      <w:r w:rsidR="00D41DA1">
        <w:rPr>
          <w:rFonts w:ascii="Times New Roman" w:eastAsiaTheme="minorEastAsia" w:hAnsi="Times New Roman" w:cs="Times New Roman"/>
          <w:color w:val="000000"/>
          <w:sz w:val="28"/>
          <w:szCs w:val="28"/>
          <w:lang w:val="ru" w:eastAsia="en-US"/>
        </w:rPr>
        <w:t>л</w:t>
      </w:r>
      <w:r w:rsidRPr="00741185">
        <w:rPr>
          <w:rFonts w:ascii="Times New Roman" w:eastAsiaTheme="minorEastAsia" w:hAnsi="Times New Roman" w:cs="Times New Roman"/>
          <w:color w:val="000000"/>
          <w:sz w:val="28"/>
          <w:szCs w:val="28"/>
          <w:lang w:val="ru" w:eastAsia="en-US"/>
        </w:rPr>
        <w:t xml:space="preserve">юбая </w:t>
      </w:r>
      <w:r w:rsidR="00061B02">
        <w:rPr>
          <w:rFonts w:ascii="Times New Roman" w:eastAsiaTheme="minorEastAsia" w:hAnsi="Times New Roman" w:cs="Times New Roman"/>
          <w:color w:val="000000"/>
          <w:sz w:val="28"/>
          <w:szCs w:val="28"/>
          <w:lang w:val="ru" w:eastAsia="en-US"/>
        </w:rPr>
        <w:t>доступная</w:t>
      </w:r>
      <w:r w:rsidRPr="00741185">
        <w:rPr>
          <w:rFonts w:ascii="Times New Roman" w:eastAsiaTheme="minorEastAsia" w:hAnsi="Times New Roman" w:cs="Times New Roman"/>
          <w:color w:val="000000"/>
          <w:sz w:val="28"/>
          <w:szCs w:val="28"/>
          <w:lang w:val="ru" w:eastAsia="en-US"/>
        </w:rPr>
        <w:t xml:space="preserve"> </w:t>
      </w:r>
      <w:r w:rsidR="00061B02">
        <w:rPr>
          <w:rFonts w:ascii="Times New Roman" w:eastAsiaTheme="minorEastAsia" w:hAnsi="Times New Roman" w:cs="Times New Roman"/>
          <w:color w:val="000000"/>
          <w:sz w:val="28"/>
          <w:szCs w:val="28"/>
          <w:lang w:val="ru" w:eastAsia="en-US"/>
        </w:rPr>
        <w:t xml:space="preserve">на рынке </w:t>
      </w:r>
      <w:r w:rsidRPr="00741185">
        <w:rPr>
          <w:rFonts w:ascii="Times New Roman" w:eastAsiaTheme="minorEastAsia" w:hAnsi="Times New Roman" w:cs="Times New Roman"/>
          <w:color w:val="000000"/>
          <w:sz w:val="28"/>
          <w:szCs w:val="28"/>
          <w:lang w:val="ru" w:eastAsia="en-US"/>
        </w:rPr>
        <w:t xml:space="preserve">компьютеризированная система сбора данных для отображения сигнала </w:t>
      </w:r>
      <w:proofErr w:type="spellStart"/>
      <w:r w:rsidRPr="00741185">
        <w:rPr>
          <w:rFonts w:ascii="Times New Roman" w:eastAsiaTheme="minorEastAsia" w:hAnsi="Times New Roman" w:cs="Times New Roman"/>
          <w:color w:val="000000"/>
          <w:sz w:val="28"/>
          <w:szCs w:val="28"/>
          <w:lang w:val="ru" w:eastAsia="en-US"/>
        </w:rPr>
        <w:t>хроматографического</w:t>
      </w:r>
      <w:proofErr w:type="spellEnd"/>
      <w:r w:rsidRPr="00741185">
        <w:rPr>
          <w:rFonts w:ascii="Times New Roman" w:eastAsiaTheme="minorEastAsia" w:hAnsi="Times New Roman" w:cs="Times New Roman"/>
          <w:color w:val="000000"/>
          <w:sz w:val="28"/>
          <w:szCs w:val="28"/>
          <w:lang w:val="ru" w:eastAsia="en-US"/>
        </w:rPr>
        <w:t xml:space="preserve"> детектора и </w:t>
      </w:r>
      <w:r w:rsidR="00F57948">
        <w:rPr>
          <w:rFonts w:ascii="Times New Roman" w:eastAsiaTheme="minorEastAsia" w:hAnsi="Times New Roman" w:cs="Times New Roman"/>
          <w:color w:val="000000"/>
          <w:sz w:val="28"/>
          <w:szCs w:val="28"/>
          <w:lang w:val="ru" w:eastAsia="en-US"/>
        </w:rPr>
        <w:t>регистрации общей</w:t>
      </w:r>
      <w:r w:rsidRPr="00741185">
        <w:rPr>
          <w:rFonts w:ascii="Times New Roman" w:eastAsiaTheme="minorEastAsia" w:hAnsi="Times New Roman" w:cs="Times New Roman"/>
          <w:color w:val="000000"/>
          <w:sz w:val="28"/>
          <w:szCs w:val="28"/>
          <w:lang w:val="ru" w:eastAsia="en-US"/>
        </w:rPr>
        <w:t xml:space="preserve"> площади пика со всех детекторов, используемых в анализе. Устройство должно быть </w:t>
      </w:r>
      <w:proofErr w:type="gramStart"/>
      <w:r w:rsidRPr="00741185">
        <w:rPr>
          <w:rFonts w:ascii="Times New Roman" w:eastAsiaTheme="minorEastAsia" w:hAnsi="Times New Roman" w:cs="Times New Roman"/>
          <w:color w:val="000000"/>
          <w:sz w:val="28"/>
          <w:szCs w:val="28"/>
          <w:lang w:val="ru" w:eastAsia="en-US"/>
        </w:rPr>
        <w:t>способно</w:t>
      </w:r>
      <w:proofErr w:type="gramEnd"/>
      <w:r w:rsidRPr="00741185">
        <w:rPr>
          <w:rFonts w:ascii="Times New Roman" w:eastAsiaTheme="minorEastAsia" w:hAnsi="Times New Roman" w:cs="Times New Roman"/>
          <w:color w:val="000000"/>
          <w:sz w:val="28"/>
          <w:szCs w:val="28"/>
          <w:lang w:val="ru" w:eastAsia="en-US"/>
        </w:rPr>
        <w:t xml:space="preserve"> генерировать и сохранять калибров</w:t>
      </w:r>
      <w:r w:rsidR="0012390D">
        <w:rPr>
          <w:rFonts w:ascii="Times New Roman" w:eastAsiaTheme="minorEastAsia" w:hAnsi="Times New Roman" w:cs="Times New Roman"/>
          <w:color w:val="000000"/>
          <w:sz w:val="28"/>
          <w:szCs w:val="28"/>
          <w:lang w:val="ru" w:eastAsia="en-US"/>
        </w:rPr>
        <w:t>очные данные</w:t>
      </w:r>
      <w:r w:rsidRPr="00741185">
        <w:rPr>
          <w:rFonts w:ascii="Times New Roman" w:eastAsiaTheme="minorEastAsia" w:hAnsi="Times New Roman" w:cs="Times New Roman"/>
          <w:color w:val="000000"/>
          <w:sz w:val="28"/>
          <w:szCs w:val="28"/>
          <w:lang w:val="ru" w:eastAsia="en-US"/>
        </w:rPr>
        <w:t xml:space="preserve"> и сообщать окончательны</w:t>
      </w:r>
      <w:r w:rsidR="00F57948">
        <w:rPr>
          <w:rFonts w:ascii="Times New Roman" w:eastAsiaTheme="minorEastAsia" w:hAnsi="Times New Roman" w:cs="Times New Roman"/>
          <w:color w:val="000000"/>
          <w:sz w:val="28"/>
          <w:szCs w:val="28"/>
          <w:lang w:val="ru" w:eastAsia="en-US"/>
        </w:rPr>
        <w:t>й</w:t>
      </w:r>
      <w:r w:rsidRPr="00741185">
        <w:rPr>
          <w:rFonts w:ascii="Times New Roman" w:eastAsiaTheme="minorEastAsia" w:hAnsi="Times New Roman" w:cs="Times New Roman"/>
          <w:color w:val="000000"/>
          <w:sz w:val="28"/>
          <w:szCs w:val="28"/>
          <w:lang w:val="ru" w:eastAsia="en-US"/>
        </w:rPr>
        <w:t xml:space="preserve"> результат </w:t>
      </w:r>
      <w:r w:rsidR="00F57948">
        <w:rPr>
          <w:rFonts w:ascii="Times New Roman" w:eastAsiaTheme="minorEastAsia" w:hAnsi="Times New Roman" w:cs="Times New Roman"/>
          <w:color w:val="000000"/>
          <w:sz w:val="28"/>
          <w:szCs w:val="28"/>
          <w:lang w:val="ru" w:eastAsia="en-US"/>
        </w:rPr>
        <w:t xml:space="preserve">с учетом </w:t>
      </w:r>
      <w:r w:rsidRPr="00741185">
        <w:rPr>
          <w:rFonts w:ascii="Times New Roman" w:eastAsiaTheme="minorEastAsia" w:hAnsi="Times New Roman" w:cs="Times New Roman"/>
          <w:color w:val="000000"/>
          <w:sz w:val="28"/>
          <w:szCs w:val="28"/>
          <w:lang w:val="ru" w:eastAsia="en-US"/>
        </w:rPr>
        <w:t>скорректированного коэффициента отклика.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6.3 </w:t>
      </w:r>
      <w:r w:rsidRPr="00741185">
        <w:rPr>
          <w:rFonts w:ascii="Times New Roman" w:eastAsiaTheme="minorEastAsia" w:hAnsi="Times New Roman" w:cs="Times New Roman"/>
          <w:i/>
          <w:iCs/>
          <w:color w:val="000000"/>
          <w:sz w:val="28"/>
          <w:szCs w:val="28"/>
          <w:lang w:val="ru" w:eastAsia="en-US"/>
        </w:rPr>
        <w:t>Ввод пробы и конфигурация системы —</w:t>
      </w:r>
      <w:r w:rsidRPr="00741185">
        <w:rPr>
          <w:rFonts w:ascii="Times New Roman" w:eastAsiaTheme="minorEastAsia" w:hAnsi="Times New Roman" w:cs="Times New Roman"/>
          <w:color w:val="000000"/>
          <w:sz w:val="28"/>
          <w:szCs w:val="28"/>
          <w:lang w:val="ru" w:eastAsia="en-US"/>
        </w:rPr>
        <w:t xml:space="preserve"> Ввод пробы обычно выполняется </w:t>
      </w:r>
      <w:r w:rsidR="003C24F9">
        <w:rPr>
          <w:rFonts w:ascii="Times New Roman" w:eastAsiaTheme="minorEastAsia" w:hAnsi="Times New Roman" w:cs="Times New Roman"/>
          <w:color w:val="000000"/>
          <w:sz w:val="28"/>
          <w:szCs w:val="28"/>
          <w:lang w:val="ru" w:eastAsia="en-US"/>
        </w:rPr>
        <w:t>при помощи</w:t>
      </w:r>
      <w:r w:rsidRPr="00741185">
        <w:rPr>
          <w:rFonts w:ascii="Times New Roman" w:eastAsiaTheme="minorEastAsia" w:hAnsi="Times New Roman" w:cs="Times New Roman"/>
          <w:color w:val="000000"/>
          <w:sz w:val="28"/>
          <w:szCs w:val="28"/>
          <w:lang w:val="ru" w:eastAsia="en-US"/>
        </w:rPr>
        <w:t xml:space="preserve"> автоматических </w:t>
      </w:r>
      <w:r w:rsidR="00F57948">
        <w:rPr>
          <w:rFonts w:ascii="Times New Roman" w:eastAsiaTheme="minorEastAsia" w:hAnsi="Times New Roman" w:cs="Times New Roman"/>
          <w:color w:val="000000"/>
          <w:sz w:val="28"/>
          <w:szCs w:val="28"/>
          <w:lang w:val="ru" w:eastAsia="en-US"/>
        </w:rPr>
        <w:t>кранов-дозаторов</w:t>
      </w:r>
      <w:r w:rsidRPr="00741185">
        <w:rPr>
          <w:rFonts w:ascii="Times New Roman" w:eastAsiaTheme="minorEastAsia" w:hAnsi="Times New Roman" w:cs="Times New Roman"/>
          <w:color w:val="000000"/>
          <w:sz w:val="28"/>
          <w:szCs w:val="28"/>
          <w:lang w:val="ru" w:eastAsia="en-US"/>
        </w:rPr>
        <w:t xml:space="preserve">, содержащих </w:t>
      </w:r>
      <w:r w:rsidR="00110527">
        <w:rPr>
          <w:rFonts w:ascii="Times New Roman" w:eastAsiaTheme="minorEastAsia" w:hAnsi="Times New Roman" w:cs="Times New Roman"/>
          <w:color w:val="000000"/>
          <w:sz w:val="28"/>
          <w:szCs w:val="28"/>
          <w:lang w:val="ru" w:eastAsia="en-US"/>
        </w:rPr>
        <w:t xml:space="preserve">дозирующие </w:t>
      </w:r>
      <w:r w:rsidRPr="00741185">
        <w:rPr>
          <w:rFonts w:ascii="Times New Roman" w:eastAsiaTheme="minorEastAsia" w:hAnsi="Times New Roman" w:cs="Times New Roman"/>
          <w:color w:val="000000"/>
          <w:sz w:val="28"/>
          <w:szCs w:val="28"/>
          <w:lang w:val="ru" w:eastAsia="en-US"/>
        </w:rPr>
        <w:t xml:space="preserve">петли для отбора проб соответствующих размеров. </w:t>
      </w:r>
      <w:hyperlink w:anchor="bookmark2" w:history="1">
        <w:r w:rsidRPr="00741185">
          <w:rPr>
            <w:rFonts w:ascii="Times New Roman" w:eastAsiaTheme="minorEastAsia" w:hAnsi="Times New Roman" w:cs="Times New Roman"/>
            <w:sz w:val="28"/>
            <w:szCs w:val="28"/>
            <w:lang w:val="ru" w:eastAsia="en-US"/>
          </w:rPr>
          <w:t>На</w:t>
        </w:r>
        <w:r w:rsidRPr="00741185">
          <w:rPr>
            <w:rFonts w:ascii="Times New Roman" w:eastAsiaTheme="minorEastAsia" w:hAnsi="Times New Roman" w:cs="Times New Roman"/>
            <w:color w:val="C2151B"/>
            <w:sz w:val="28"/>
            <w:szCs w:val="28"/>
            <w:lang w:val="ru" w:eastAsia="en-US"/>
          </w:rPr>
          <w:t xml:space="preserve"> Рис</w:t>
        </w:r>
        <w:r w:rsidR="00061B02">
          <w:rPr>
            <w:rFonts w:ascii="Times New Roman" w:eastAsiaTheme="minorEastAsia" w:hAnsi="Times New Roman" w:cs="Times New Roman"/>
            <w:color w:val="C2151B"/>
            <w:sz w:val="28"/>
            <w:szCs w:val="28"/>
            <w:lang w:val="ru" w:eastAsia="en-US"/>
          </w:rPr>
          <w:t xml:space="preserve">унке </w:t>
        </w:r>
        <w:r w:rsidRPr="00741185">
          <w:rPr>
            <w:rFonts w:ascii="Times New Roman" w:eastAsiaTheme="minorEastAsia" w:hAnsi="Times New Roman" w:cs="Times New Roman"/>
            <w:color w:val="C2151B"/>
            <w:sz w:val="28"/>
            <w:szCs w:val="28"/>
            <w:lang w:val="ru" w:eastAsia="en-US"/>
          </w:rPr>
          <w:t>1</w:t>
        </w:r>
      </w:hyperlink>
      <w:r w:rsidRPr="00741185">
        <w:rPr>
          <w:rFonts w:ascii="Times New Roman" w:eastAsiaTheme="minorEastAsia" w:hAnsi="Times New Roman" w:cs="Times New Roman"/>
          <w:color w:val="000000"/>
          <w:sz w:val="28"/>
          <w:szCs w:val="28"/>
          <w:lang w:val="ru" w:eastAsia="en-US"/>
        </w:rPr>
        <w:t xml:space="preserve"> приведена предлагаемая конфигурация, хотя системы могут незначительно отличаться в зависимости от газоанализаторов. Комбинация размера </w:t>
      </w:r>
      <w:r w:rsidR="008F7AF5">
        <w:rPr>
          <w:rFonts w:ascii="Times New Roman" w:eastAsiaTheme="minorEastAsia" w:hAnsi="Times New Roman" w:cs="Times New Roman"/>
          <w:color w:val="000000"/>
          <w:sz w:val="28"/>
          <w:szCs w:val="28"/>
          <w:lang w:val="ru" w:eastAsia="en-US"/>
        </w:rPr>
        <w:t>ввода пробы с использованием</w:t>
      </w:r>
      <w:r w:rsidRPr="00741185">
        <w:rPr>
          <w:rFonts w:ascii="Times New Roman" w:eastAsiaTheme="minorEastAsia" w:hAnsi="Times New Roman" w:cs="Times New Roman"/>
          <w:color w:val="000000"/>
          <w:sz w:val="28"/>
          <w:szCs w:val="28"/>
          <w:lang w:val="ru" w:eastAsia="en-US"/>
        </w:rPr>
        <w:t xml:space="preserve"> </w:t>
      </w:r>
      <w:r w:rsidR="00F57948">
        <w:rPr>
          <w:rFonts w:ascii="Times New Roman" w:eastAsiaTheme="minorEastAsia" w:hAnsi="Times New Roman" w:cs="Times New Roman"/>
          <w:color w:val="000000"/>
          <w:sz w:val="28"/>
          <w:szCs w:val="28"/>
          <w:lang w:val="ru" w:eastAsia="en-US"/>
        </w:rPr>
        <w:t>крана</w:t>
      </w:r>
      <w:r w:rsidRPr="00741185">
        <w:rPr>
          <w:rFonts w:ascii="Times New Roman" w:eastAsiaTheme="minorEastAsia" w:hAnsi="Times New Roman" w:cs="Times New Roman"/>
          <w:color w:val="000000"/>
          <w:sz w:val="28"/>
          <w:szCs w:val="28"/>
          <w:lang w:val="ru" w:eastAsia="en-US"/>
        </w:rPr>
        <w:t xml:space="preserve"> или коэффициента разделения на входе или того и другого должна быть выбрана таким образом, чтобы была достигнута требуемая чувствительность </w:t>
      </w:r>
      <w:r w:rsidR="00C00BAB">
        <w:rPr>
          <w:rFonts w:ascii="Times New Roman" w:eastAsiaTheme="minorEastAsia" w:hAnsi="Times New Roman" w:cs="Times New Roman"/>
          <w:color w:val="000000"/>
          <w:sz w:val="28"/>
          <w:szCs w:val="28"/>
          <w:lang w:val="ru" w:eastAsia="en-US"/>
        </w:rPr>
        <w:t>определения</w:t>
      </w:r>
      <w:r w:rsidRPr="00741185">
        <w:rPr>
          <w:rFonts w:ascii="Times New Roman" w:eastAsiaTheme="minorEastAsia" w:hAnsi="Times New Roman" w:cs="Times New Roman"/>
          <w:color w:val="000000"/>
          <w:sz w:val="28"/>
          <w:szCs w:val="28"/>
          <w:lang w:val="ru" w:eastAsia="en-US"/>
        </w:rPr>
        <w:t>, а также чтобы концентрация компонентов в образце не превышала верхний предел линейности детектора. Система подачи пробы должна быть изготовлена из материалов, которые являются инертными и не адсорбирующими по отношению к компонентам образца. Предпочтительны</w:t>
      </w:r>
      <w:r w:rsidR="00061B02">
        <w:rPr>
          <w:rFonts w:ascii="Times New Roman" w:eastAsiaTheme="minorEastAsia" w:hAnsi="Times New Roman" w:cs="Times New Roman"/>
          <w:color w:val="000000"/>
          <w:sz w:val="28"/>
          <w:szCs w:val="28"/>
          <w:lang w:val="ru" w:eastAsia="en-US"/>
        </w:rPr>
        <w:t>й</w:t>
      </w:r>
      <w:r w:rsidRPr="00741185">
        <w:rPr>
          <w:rFonts w:ascii="Times New Roman" w:eastAsiaTheme="minorEastAsia" w:hAnsi="Times New Roman" w:cs="Times New Roman"/>
          <w:color w:val="000000"/>
          <w:sz w:val="28"/>
          <w:szCs w:val="28"/>
          <w:lang w:val="ru" w:eastAsia="en-US"/>
        </w:rPr>
        <w:t xml:space="preserve"> материал конструкции </w:t>
      </w:r>
      <w:r w:rsidR="00061B02">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нержавеющая сталь. </w:t>
      </w:r>
      <w:r w:rsidR="00DC5648">
        <w:rPr>
          <w:rFonts w:ascii="Times New Roman" w:eastAsiaTheme="minorEastAsia" w:hAnsi="Times New Roman" w:cs="Times New Roman"/>
          <w:color w:val="000000"/>
          <w:sz w:val="28"/>
          <w:szCs w:val="28"/>
          <w:lang w:val="ru" w:eastAsia="en-US"/>
        </w:rPr>
        <w:t>Нельзя применять м</w:t>
      </w:r>
      <w:r w:rsidRPr="00741185">
        <w:rPr>
          <w:rFonts w:ascii="Times New Roman" w:eastAsiaTheme="minorEastAsia" w:hAnsi="Times New Roman" w:cs="Times New Roman"/>
          <w:color w:val="000000"/>
          <w:sz w:val="28"/>
          <w:szCs w:val="28"/>
          <w:lang w:val="ru" w:eastAsia="en-US"/>
        </w:rPr>
        <w:t xml:space="preserve">едь, латунь и другие медьсодержащие сплавы. </w:t>
      </w:r>
      <w:r w:rsidR="00061B02">
        <w:rPr>
          <w:rFonts w:ascii="Times New Roman" w:eastAsiaTheme="minorEastAsia" w:hAnsi="Times New Roman" w:cs="Times New Roman"/>
          <w:color w:val="000000"/>
          <w:sz w:val="28"/>
          <w:szCs w:val="28"/>
          <w:lang w:val="ru" w:eastAsia="en-US"/>
        </w:rPr>
        <w:t>В</w:t>
      </w:r>
      <w:r w:rsidR="00061B02" w:rsidRPr="00741185">
        <w:rPr>
          <w:rFonts w:ascii="Times New Roman" w:eastAsiaTheme="minorEastAsia" w:hAnsi="Times New Roman" w:cs="Times New Roman"/>
          <w:color w:val="000000"/>
          <w:sz w:val="28"/>
          <w:szCs w:val="28"/>
          <w:lang w:val="ru" w:eastAsia="en-US"/>
        </w:rPr>
        <w:t xml:space="preserve"> зависимости от линейности отклика детектора и эффективности разделения колонки</w:t>
      </w:r>
      <w:r w:rsidR="00C00BAB">
        <w:rPr>
          <w:rFonts w:ascii="Times New Roman" w:eastAsiaTheme="minorEastAsia" w:hAnsi="Times New Roman" w:cs="Times New Roman"/>
          <w:color w:val="000000"/>
          <w:sz w:val="28"/>
          <w:szCs w:val="28"/>
          <w:lang w:val="ru" w:eastAsia="en-US"/>
        </w:rPr>
        <w:t>,</w:t>
      </w:r>
      <w:r w:rsidR="00061B02"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размер образца</w:t>
      </w:r>
      <w:r w:rsidR="00C00BAB">
        <w:rPr>
          <w:rFonts w:ascii="Times New Roman" w:eastAsiaTheme="minorEastAsia" w:hAnsi="Times New Roman" w:cs="Times New Roman"/>
          <w:color w:val="000000"/>
          <w:sz w:val="28"/>
          <w:szCs w:val="28"/>
          <w:lang w:val="ru" w:eastAsia="en-US"/>
        </w:rPr>
        <w:t xml:space="preserve"> ограничивается до</w:t>
      </w:r>
      <w:r w:rsidRPr="00741185">
        <w:rPr>
          <w:rFonts w:ascii="Times New Roman" w:eastAsiaTheme="minorEastAsia" w:hAnsi="Times New Roman" w:cs="Times New Roman"/>
          <w:color w:val="000000"/>
          <w:sz w:val="28"/>
          <w:szCs w:val="28"/>
          <w:lang w:val="ru" w:eastAsia="en-US"/>
        </w:rPr>
        <w:t xml:space="preserve"> </w:t>
      </w:r>
      <w:r w:rsidR="00061B02">
        <w:rPr>
          <w:rFonts w:ascii="Times New Roman" w:eastAsiaTheme="minorEastAsia" w:hAnsi="Times New Roman" w:cs="Times New Roman"/>
          <w:color w:val="000000"/>
          <w:sz w:val="28"/>
          <w:szCs w:val="28"/>
          <w:lang w:val="ru" w:eastAsia="en-US"/>
        </w:rPr>
        <w:t xml:space="preserve">не более </w:t>
      </w:r>
      <w:r w:rsidRPr="00741185">
        <w:rPr>
          <w:rFonts w:ascii="Times New Roman" w:eastAsiaTheme="minorEastAsia" w:hAnsi="Times New Roman" w:cs="Times New Roman"/>
          <w:color w:val="000000"/>
          <w:sz w:val="28"/>
          <w:szCs w:val="28"/>
          <w:lang w:val="ru" w:eastAsia="en-US"/>
        </w:rPr>
        <w:t>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5 мл. </w:t>
      </w:r>
      <w:r w:rsidR="00C531CD">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 xml:space="preserve">бразцы </w:t>
      </w:r>
      <w:r w:rsidR="00C531CD">
        <w:rPr>
          <w:rFonts w:ascii="Times New Roman" w:eastAsiaTheme="minorEastAsia" w:hAnsi="Times New Roman" w:cs="Times New Roman"/>
          <w:color w:val="000000"/>
          <w:sz w:val="28"/>
          <w:szCs w:val="28"/>
          <w:lang w:val="ru" w:eastAsia="en-US"/>
        </w:rPr>
        <w:t>более крупного объема</w:t>
      </w:r>
      <w:r w:rsidR="00C531CD"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могут быть использованы </w:t>
      </w:r>
      <w:r w:rsidR="00F57948">
        <w:rPr>
          <w:rFonts w:ascii="Times New Roman" w:eastAsiaTheme="minorEastAsia" w:hAnsi="Times New Roman" w:cs="Times New Roman"/>
          <w:color w:val="000000"/>
          <w:sz w:val="28"/>
          <w:szCs w:val="28"/>
          <w:lang w:val="ru" w:eastAsia="en-US"/>
        </w:rPr>
        <w:t>при</w:t>
      </w:r>
      <w:r w:rsidRPr="00741185">
        <w:rPr>
          <w:rFonts w:ascii="Times New Roman" w:eastAsiaTheme="minorEastAsia" w:hAnsi="Times New Roman" w:cs="Times New Roman"/>
          <w:color w:val="000000"/>
          <w:sz w:val="28"/>
          <w:szCs w:val="28"/>
          <w:lang w:val="ru" w:eastAsia="en-US"/>
        </w:rPr>
        <w:t xml:space="preserve"> определени</w:t>
      </w:r>
      <w:r w:rsidR="00F57948">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w:t>
      </w:r>
      <w:r w:rsidR="00F57948">
        <w:rPr>
          <w:rFonts w:ascii="Times New Roman" w:eastAsiaTheme="minorEastAsia" w:hAnsi="Times New Roman" w:cs="Times New Roman"/>
          <w:color w:val="000000"/>
          <w:sz w:val="28"/>
          <w:szCs w:val="28"/>
          <w:lang w:val="ru" w:eastAsia="en-US"/>
        </w:rPr>
        <w:t xml:space="preserve">низкой концентрации </w:t>
      </w:r>
      <w:r w:rsidRPr="00741185">
        <w:rPr>
          <w:rFonts w:ascii="Times New Roman" w:eastAsiaTheme="minorEastAsia" w:hAnsi="Times New Roman" w:cs="Times New Roman"/>
          <w:color w:val="000000"/>
          <w:sz w:val="28"/>
          <w:szCs w:val="28"/>
          <w:lang w:val="ru" w:eastAsia="en-US"/>
        </w:rPr>
        <w:t>компонентов</w:t>
      </w:r>
      <w:r w:rsidR="007D302E">
        <w:rPr>
          <w:rFonts w:ascii="Times New Roman" w:eastAsiaTheme="minorEastAsia" w:hAnsi="Times New Roman" w:cs="Times New Roman"/>
          <w:color w:val="000000"/>
          <w:sz w:val="28"/>
          <w:szCs w:val="28"/>
          <w:lang w:val="ru" w:eastAsia="en-US"/>
        </w:rPr>
        <w:t xml:space="preserve">, в целях </w:t>
      </w:r>
      <w:r w:rsidR="00C531CD">
        <w:rPr>
          <w:rFonts w:ascii="Times New Roman" w:eastAsiaTheme="minorEastAsia" w:hAnsi="Times New Roman" w:cs="Times New Roman"/>
          <w:color w:val="000000"/>
          <w:sz w:val="28"/>
          <w:szCs w:val="28"/>
          <w:lang w:val="ru" w:eastAsia="en-US"/>
        </w:rPr>
        <w:t>получения более высокой</w:t>
      </w:r>
      <w:r w:rsidR="00C531CD" w:rsidRPr="00741185">
        <w:rPr>
          <w:rFonts w:ascii="Times New Roman" w:eastAsiaTheme="minorEastAsia" w:hAnsi="Times New Roman" w:cs="Times New Roman"/>
          <w:color w:val="000000"/>
          <w:sz w:val="28"/>
          <w:szCs w:val="28"/>
          <w:lang w:val="ru" w:eastAsia="en-US"/>
        </w:rPr>
        <w:t xml:space="preserve"> точности измерений</w:t>
      </w:r>
      <w:r w:rsidRPr="00741185">
        <w:rPr>
          <w:rFonts w:ascii="Times New Roman" w:eastAsiaTheme="minorEastAsia" w:hAnsi="Times New Roman" w:cs="Times New Roman"/>
          <w:color w:val="000000"/>
          <w:sz w:val="28"/>
          <w:szCs w:val="28"/>
          <w:lang w:val="ru" w:eastAsia="en-US"/>
        </w:rPr>
        <w:t>. Размеры образцов могут быть определены экспериментально или в соответствии с рекомендациями поставщиков анализаторов.</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EB13BA"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Таблица</w:t>
      </w:r>
      <w:r w:rsidR="00741185" w:rsidRPr="00741185">
        <w:rPr>
          <w:rFonts w:ascii="Times New Roman" w:eastAsiaTheme="minorEastAsia" w:hAnsi="Times New Roman" w:cs="Times New Roman"/>
          <w:b/>
          <w:bCs/>
          <w:color w:val="000000"/>
          <w:sz w:val="28"/>
          <w:szCs w:val="28"/>
          <w:lang w:val="ru" w:eastAsia="en-US"/>
        </w:rPr>
        <w:t xml:space="preserve"> 1 </w:t>
      </w:r>
      <w:r>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 xml:space="preserve">Список компонентов, </w:t>
      </w:r>
      <w:r>
        <w:rPr>
          <w:rFonts w:ascii="Times New Roman" w:eastAsiaTheme="minorEastAsia" w:hAnsi="Times New Roman" w:cs="Times New Roman"/>
          <w:b/>
          <w:bCs/>
          <w:color w:val="000000"/>
          <w:sz w:val="28"/>
          <w:szCs w:val="28"/>
          <w:lang w:val="ru" w:eastAsia="en-US"/>
        </w:rPr>
        <w:t xml:space="preserve">обычно </w:t>
      </w:r>
      <w:r w:rsidR="007D302E">
        <w:rPr>
          <w:rFonts w:ascii="Times New Roman" w:eastAsiaTheme="minorEastAsia" w:hAnsi="Times New Roman" w:cs="Times New Roman"/>
          <w:b/>
          <w:bCs/>
          <w:color w:val="000000"/>
          <w:sz w:val="28"/>
          <w:szCs w:val="28"/>
          <w:lang w:val="ru" w:eastAsia="en-US"/>
        </w:rPr>
        <w:t>подвергаемых анализу</w:t>
      </w:r>
    </w:p>
    <w:tbl>
      <w:tblPr>
        <w:tblW w:w="0" w:type="auto"/>
        <w:jc w:val="center"/>
        <w:tblInd w:w="40" w:type="dxa"/>
        <w:tblLayout w:type="fixed"/>
        <w:tblCellMar>
          <w:left w:w="40" w:type="dxa"/>
          <w:right w:w="40" w:type="dxa"/>
        </w:tblCellMar>
        <w:tblLook w:val="0000" w:firstRow="0" w:lastRow="0" w:firstColumn="0" w:lastColumn="0" w:noHBand="0" w:noVBand="0"/>
      </w:tblPr>
      <w:tblGrid>
        <w:gridCol w:w="4678"/>
        <w:gridCol w:w="1134"/>
        <w:gridCol w:w="1134"/>
      </w:tblGrid>
      <w:tr w:rsidR="00741185" w:rsidRPr="00741185" w:rsidTr="00741185">
        <w:trPr>
          <w:trHeight w:val="245"/>
          <w:jc w:val="center"/>
        </w:trPr>
        <w:tc>
          <w:tcPr>
            <w:tcW w:w="4678" w:type="dxa"/>
            <w:tcBorders>
              <w:top w:val="single" w:sz="6" w:space="0" w:color="auto"/>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Компонент</w:t>
            </w:r>
          </w:p>
        </w:tc>
        <w:tc>
          <w:tcPr>
            <w:tcW w:w="1134" w:type="dxa"/>
            <w:tcBorders>
              <w:top w:val="single" w:sz="6" w:space="0" w:color="auto"/>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FID</w:t>
            </w:r>
          </w:p>
        </w:tc>
        <w:tc>
          <w:tcPr>
            <w:tcW w:w="1134" w:type="dxa"/>
            <w:tcBorders>
              <w:top w:val="single" w:sz="6" w:space="0" w:color="auto"/>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TCD</w:t>
            </w:r>
          </w:p>
        </w:tc>
      </w:tr>
      <w:tr w:rsidR="00741185" w:rsidRPr="00741185" w:rsidTr="00741185">
        <w:trPr>
          <w:trHeight w:val="211"/>
          <w:jc w:val="center"/>
        </w:trPr>
        <w:tc>
          <w:tcPr>
            <w:tcW w:w="4678" w:type="dxa"/>
            <w:tcBorders>
              <w:top w:val="single" w:sz="6" w:space="0" w:color="auto"/>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C</w:t>
            </w:r>
            <w:r w:rsidRPr="00741185">
              <w:rPr>
                <w:rFonts w:ascii="Times New Roman" w:eastAsiaTheme="minorEastAsia" w:hAnsi="Times New Roman" w:cs="Times New Roman"/>
                <w:color w:val="000000"/>
                <w:szCs w:val="28"/>
                <w:vertAlign w:val="subscript"/>
                <w:lang w:val="ru" w:eastAsia="en-US"/>
              </w:rPr>
              <w:t>5</w:t>
            </w:r>
            <w:r w:rsidRPr="00741185">
              <w:rPr>
                <w:rFonts w:ascii="Times New Roman" w:eastAsiaTheme="minorEastAsia" w:hAnsi="Times New Roman" w:cs="Times New Roman"/>
                <w:color w:val="000000"/>
                <w:szCs w:val="28"/>
                <w:lang w:val="ru" w:eastAsia="en-US"/>
              </w:rPr>
              <w:t xml:space="preserve"> олефин / C</w:t>
            </w:r>
            <w:r w:rsidRPr="00741185">
              <w:rPr>
                <w:rFonts w:ascii="Times New Roman" w:eastAsiaTheme="minorEastAsia" w:hAnsi="Times New Roman" w:cs="Times New Roman"/>
                <w:color w:val="000000"/>
                <w:szCs w:val="28"/>
                <w:vertAlign w:val="subscript"/>
                <w:lang w:val="ru" w:eastAsia="en-US"/>
              </w:rPr>
              <w:t>6</w:t>
            </w:r>
            <w:r w:rsidRPr="00741185">
              <w:rPr>
                <w:rFonts w:ascii="Times New Roman" w:eastAsiaTheme="minorEastAsia" w:hAnsi="Times New Roman" w:cs="Times New Roman"/>
                <w:color w:val="000000"/>
                <w:szCs w:val="28"/>
                <w:lang w:val="ru" w:eastAsia="en-US"/>
              </w:rPr>
              <w:t>+ композит</w:t>
            </w:r>
          </w:p>
        </w:tc>
        <w:tc>
          <w:tcPr>
            <w:tcW w:w="1134" w:type="dxa"/>
            <w:tcBorders>
              <w:top w:val="single" w:sz="6" w:space="0" w:color="auto"/>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single" w:sz="6" w:space="0" w:color="auto"/>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композитный кислород/аргон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водород</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углекислый газ</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сероводород</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азот</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окись углерода</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метан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этан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82"/>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этилен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пропан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пропилен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lastRenderedPageBreak/>
              <w:t>ацетилен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изобутан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proofErr w:type="spellStart"/>
            <w:r w:rsidRPr="00741185">
              <w:rPr>
                <w:rFonts w:ascii="Times New Roman" w:eastAsiaTheme="minorEastAsia" w:hAnsi="Times New Roman" w:cs="Times New Roman"/>
                <w:color w:val="000000"/>
                <w:szCs w:val="28"/>
                <w:lang w:val="ru" w:eastAsia="en-US"/>
              </w:rPr>
              <w:t>пропадиен</w:t>
            </w:r>
            <w:proofErr w:type="spellEnd"/>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н-бутан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транс-2-бутен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1-бутен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изобутилен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цис-2-бутен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proofErr w:type="spellStart"/>
            <w:r w:rsidRPr="00741185">
              <w:rPr>
                <w:rFonts w:ascii="Times New Roman" w:eastAsiaTheme="minorEastAsia" w:hAnsi="Times New Roman" w:cs="Times New Roman"/>
                <w:color w:val="000000"/>
                <w:szCs w:val="28"/>
                <w:lang w:val="ru" w:eastAsia="en-US"/>
              </w:rPr>
              <w:t>неопентан</w:t>
            </w:r>
            <w:proofErr w:type="spellEnd"/>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proofErr w:type="spellStart"/>
            <w:r w:rsidRPr="00741185">
              <w:rPr>
                <w:rFonts w:ascii="Times New Roman" w:eastAsiaTheme="minorEastAsia" w:hAnsi="Times New Roman" w:cs="Times New Roman"/>
                <w:color w:val="000000"/>
                <w:szCs w:val="28"/>
                <w:lang w:val="ru" w:eastAsia="en-US"/>
              </w:rPr>
              <w:t>циклопентан</w:t>
            </w:r>
            <w:proofErr w:type="spellEnd"/>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proofErr w:type="spellStart"/>
            <w:r w:rsidRPr="00741185">
              <w:rPr>
                <w:rFonts w:ascii="Times New Roman" w:eastAsiaTheme="minorEastAsia" w:hAnsi="Times New Roman" w:cs="Times New Roman"/>
                <w:color w:val="000000"/>
                <w:szCs w:val="28"/>
                <w:lang w:val="ru" w:eastAsia="en-US"/>
              </w:rPr>
              <w:t>изопентан</w:t>
            </w:r>
            <w:proofErr w:type="spellEnd"/>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73"/>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proofErr w:type="spellStart"/>
            <w:r w:rsidRPr="00741185">
              <w:rPr>
                <w:rFonts w:ascii="Times New Roman" w:eastAsiaTheme="minorEastAsia" w:hAnsi="Times New Roman" w:cs="Times New Roman"/>
                <w:color w:val="000000"/>
                <w:szCs w:val="28"/>
                <w:lang w:val="ru" w:eastAsia="en-US"/>
              </w:rPr>
              <w:t>метилацетилен</w:t>
            </w:r>
            <w:proofErr w:type="spellEnd"/>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н-пентан</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nil"/>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r w:rsidR="00741185" w:rsidRPr="00741185" w:rsidTr="00741185">
        <w:trPr>
          <w:trHeight w:val="168"/>
          <w:jc w:val="center"/>
        </w:trPr>
        <w:tc>
          <w:tcPr>
            <w:tcW w:w="4678" w:type="dxa"/>
            <w:tcBorders>
              <w:top w:val="nil"/>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1,3-бутадиен</w:t>
            </w:r>
          </w:p>
        </w:tc>
        <w:tc>
          <w:tcPr>
            <w:tcW w:w="1134" w:type="dxa"/>
            <w:tcBorders>
              <w:top w:val="nil"/>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c>
          <w:tcPr>
            <w:tcW w:w="1134" w:type="dxa"/>
            <w:tcBorders>
              <w:top w:val="nil"/>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X</w:t>
            </w:r>
          </w:p>
        </w:tc>
      </w:tr>
    </w:tbl>
    <w:p w:rsidR="00741185" w:rsidRPr="00741185" w:rsidRDefault="00741185" w:rsidP="00741185">
      <w:pPr>
        <w:widowControl/>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noProof/>
          <w:color w:val="000000"/>
          <w:sz w:val="28"/>
          <w:szCs w:val="28"/>
        </w:rPr>
        <w:drawing>
          <wp:inline distT="0" distB="0" distL="0" distR="0" wp14:anchorId="46CF60C3" wp14:editId="1CBFF9F3">
            <wp:extent cx="6124575" cy="406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4067175"/>
                    </a:xfrm>
                    <a:prstGeom prst="rect">
                      <a:avLst/>
                    </a:prstGeom>
                    <a:noFill/>
                    <a:ln>
                      <a:noFill/>
                    </a:ln>
                  </pic:spPr>
                </pic:pic>
              </a:graphicData>
            </a:graphic>
          </wp:inline>
        </w:drawing>
      </w:r>
    </w:p>
    <w:p w:rsidR="00741185" w:rsidRPr="00741185" w:rsidRDefault="00741185" w:rsidP="00741185">
      <w:pPr>
        <w:widowControl/>
        <w:jc w:val="both"/>
        <w:rPr>
          <w:rFonts w:ascii="Times New Roman" w:eastAsiaTheme="minorEastAsia" w:hAnsi="Times New Roman" w:cs="Times New Roman"/>
          <w:b/>
          <w:bCs/>
          <w:color w:val="000000"/>
          <w:sz w:val="28"/>
          <w:szCs w:val="28"/>
          <w:lang w:eastAsia="en-US"/>
        </w:rPr>
      </w:pPr>
    </w:p>
    <w:p w:rsidR="00741185" w:rsidRPr="00741185" w:rsidRDefault="00EB13BA"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Рисунок</w:t>
      </w:r>
      <w:r w:rsidR="00741185" w:rsidRPr="00741185">
        <w:rPr>
          <w:rFonts w:ascii="Times New Roman" w:eastAsiaTheme="minorEastAsia" w:hAnsi="Times New Roman" w:cs="Times New Roman"/>
          <w:b/>
          <w:bCs/>
          <w:color w:val="000000"/>
          <w:sz w:val="28"/>
          <w:szCs w:val="28"/>
          <w:lang w:val="ru" w:eastAsia="en-US"/>
        </w:rPr>
        <w:t xml:space="preserve"> 1 </w:t>
      </w:r>
      <w:r>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 xml:space="preserve">Пример </w:t>
      </w:r>
      <w:proofErr w:type="gramStart"/>
      <w:r w:rsidR="00741185" w:rsidRPr="00741185">
        <w:rPr>
          <w:rFonts w:ascii="Times New Roman" w:eastAsiaTheme="minorEastAsia" w:hAnsi="Times New Roman" w:cs="Times New Roman"/>
          <w:b/>
          <w:bCs/>
          <w:color w:val="000000"/>
          <w:sz w:val="28"/>
          <w:szCs w:val="28"/>
          <w:lang w:val="ru" w:eastAsia="en-US"/>
        </w:rPr>
        <w:t>трех-детекторной</w:t>
      </w:r>
      <w:proofErr w:type="gramEnd"/>
      <w:r w:rsidR="00741185" w:rsidRPr="00741185">
        <w:rPr>
          <w:rFonts w:ascii="Times New Roman" w:eastAsiaTheme="minorEastAsia" w:hAnsi="Times New Roman" w:cs="Times New Roman"/>
          <w:b/>
          <w:bCs/>
          <w:color w:val="000000"/>
          <w:sz w:val="28"/>
          <w:szCs w:val="28"/>
          <w:lang w:val="ru" w:eastAsia="en-US"/>
        </w:rPr>
        <w:t xml:space="preserve"> системы для анализа углеводородов и </w:t>
      </w:r>
      <w:proofErr w:type="spellStart"/>
      <w:r w:rsidR="00741185" w:rsidRPr="00741185">
        <w:rPr>
          <w:rFonts w:ascii="Times New Roman" w:eastAsiaTheme="minorEastAsia" w:hAnsi="Times New Roman" w:cs="Times New Roman"/>
          <w:b/>
          <w:bCs/>
          <w:color w:val="000000"/>
          <w:sz w:val="28"/>
          <w:szCs w:val="28"/>
          <w:lang w:val="ru" w:eastAsia="en-US"/>
        </w:rPr>
        <w:t>неуглеводородных</w:t>
      </w:r>
      <w:proofErr w:type="spellEnd"/>
      <w:r w:rsidR="00741185" w:rsidRPr="00741185">
        <w:rPr>
          <w:rFonts w:ascii="Times New Roman" w:eastAsiaTheme="minorEastAsia" w:hAnsi="Times New Roman" w:cs="Times New Roman"/>
          <w:b/>
          <w:bCs/>
          <w:color w:val="000000"/>
          <w:sz w:val="28"/>
          <w:szCs w:val="28"/>
          <w:lang w:val="ru" w:eastAsia="en-US"/>
        </w:rPr>
        <w:t xml:space="preserve"> газов</w:t>
      </w:r>
    </w:p>
    <w:p w:rsidR="00741185" w:rsidRPr="00741185" w:rsidRDefault="00741185" w:rsidP="00741185">
      <w:pPr>
        <w:widowControl/>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noProof/>
          <w:color w:val="000000"/>
          <w:sz w:val="28"/>
          <w:szCs w:val="28"/>
        </w:rPr>
        <w:lastRenderedPageBreak/>
        <w:drawing>
          <wp:inline distT="0" distB="0" distL="0" distR="0" wp14:anchorId="0BE4A257" wp14:editId="5D34ACE2">
            <wp:extent cx="5457825" cy="4362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7825" cy="4362450"/>
                    </a:xfrm>
                    <a:prstGeom prst="rect">
                      <a:avLst/>
                    </a:prstGeom>
                    <a:noFill/>
                    <a:ln>
                      <a:noFill/>
                    </a:ln>
                  </pic:spPr>
                </pic:pic>
              </a:graphicData>
            </a:graphic>
          </wp:inline>
        </w:drawing>
      </w:r>
    </w:p>
    <w:p w:rsidR="00741185" w:rsidRPr="00741185" w:rsidRDefault="00741185" w:rsidP="00741185">
      <w:pPr>
        <w:widowControl/>
        <w:jc w:val="both"/>
        <w:rPr>
          <w:rFonts w:ascii="Times New Roman" w:eastAsiaTheme="minorEastAsia" w:hAnsi="Times New Roman" w:cs="Times New Roman"/>
          <w:b/>
          <w:bCs/>
          <w:color w:val="000000"/>
          <w:sz w:val="28"/>
          <w:szCs w:val="28"/>
          <w:lang w:eastAsia="en-US"/>
        </w:rPr>
      </w:pPr>
    </w:p>
    <w:p w:rsidR="00741185" w:rsidRPr="00EB13BA" w:rsidRDefault="00EB13BA" w:rsidP="00741185">
      <w:pPr>
        <w:widowControl/>
        <w:jc w:val="center"/>
        <w:rPr>
          <w:rFonts w:ascii="Times New Roman" w:eastAsiaTheme="minorEastAsia" w:hAnsi="Times New Roman" w:cs="Times New Roman"/>
          <w:b/>
          <w:sz w:val="28"/>
          <w:szCs w:val="28"/>
          <w:lang w:val="ru" w:eastAsia="en-US"/>
        </w:rPr>
      </w:pPr>
      <w:r w:rsidRPr="00741185">
        <w:rPr>
          <w:rFonts w:ascii="Times New Roman" w:eastAsiaTheme="minorEastAsia" w:hAnsi="Times New Roman" w:cs="Times New Roman"/>
          <w:b/>
          <w:bCs/>
          <w:color w:val="000000"/>
          <w:sz w:val="28"/>
          <w:szCs w:val="28"/>
          <w:lang w:val="ru" w:eastAsia="en-US"/>
        </w:rPr>
        <w:t>Рисунок</w:t>
      </w:r>
      <w:r w:rsidR="00741185" w:rsidRPr="00741185">
        <w:rPr>
          <w:rFonts w:ascii="Times New Roman" w:eastAsiaTheme="minorEastAsia" w:hAnsi="Times New Roman" w:cs="Times New Roman"/>
          <w:b/>
          <w:bCs/>
          <w:color w:val="000000"/>
          <w:sz w:val="28"/>
          <w:szCs w:val="28"/>
          <w:lang w:val="ru" w:eastAsia="en-US"/>
        </w:rPr>
        <w:t xml:space="preserve"> 2</w:t>
      </w:r>
      <w:r>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 xml:space="preserve"> Пример </w:t>
      </w:r>
      <w:proofErr w:type="spellStart"/>
      <w:r w:rsidR="00741185" w:rsidRPr="00741185">
        <w:rPr>
          <w:rFonts w:ascii="Times New Roman" w:eastAsiaTheme="minorEastAsia" w:hAnsi="Times New Roman" w:cs="Times New Roman"/>
          <w:b/>
          <w:bCs/>
          <w:color w:val="000000"/>
          <w:sz w:val="28"/>
          <w:szCs w:val="28"/>
          <w:lang w:val="ru" w:eastAsia="en-US"/>
        </w:rPr>
        <w:t>хроматограммы</w:t>
      </w:r>
      <w:proofErr w:type="spellEnd"/>
      <w:r w:rsidR="00741185" w:rsidRPr="00741185">
        <w:rPr>
          <w:rFonts w:ascii="Times New Roman" w:eastAsiaTheme="minorEastAsia" w:hAnsi="Times New Roman" w:cs="Times New Roman"/>
          <w:b/>
          <w:bCs/>
          <w:color w:val="000000"/>
          <w:sz w:val="28"/>
          <w:szCs w:val="28"/>
          <w:lang w:val="ru" w:eastAsia="en-US"/>
        </w:rPr>
        <w:t xml:space="preserve"> </w:t>
      </w:r>
      <w:proofErr w:type="spellStart"/>
      <w:r w:rsidR="00741185" w:rsidRPr="00741185">
        <w:rPr>
          <w:rFonts w:ascii="Times New Roman" w:eastAsiaTheme="minorEastAsia" w:hAnsi="Times New Roman" w:cs="Times New Roman"/>
          <w:b/>
          <w:bCs/>
          <w:color w:val="000000"/>
          <w:sz w:val="28"/>
          <w:szCs w:val="28"/>
          <w:lang w:val="ru" w:eastAsia="en-US"/>
        </w:rPr>
        <w:t>неуглеводородных</w:t>
      </w:r>
      <w:proofErr w:type="spellEnd"/>
      <w:r w:rsidR="00741185" w:rsidRPr="00741185">
        <w:rPr>
          <w:rFonts w:ascii="Times New Roman" w:eastAsiaTheme="minorEastAsia" w:hAnsi="Times New Roman" w:cs="Times New Roman"/>
          <w:b/>
          <w:bCs/>
          <w:color w:val="000000"/>
          <w:sz w:val="28"/>
          <w:szCs w:val="28"/>
          <w:lang w:val="ru" w:eastAsia="en-US"/>
        </w:rPr>
        <w:t xml:space="preserve"> и легких углеводородных газов </w:t>
      </w:r>
      <w:r w:rsidR="00F57948">
        <w:rPr>
          <w:rFonts w:ascii="Times New Roman" w:eastAsiaTheme="minorEastAsia" w:hAnsi="Times New Roman" w:cs="Times New Roman"/>
          <w:b/>
          <w:bCs/>
          <w:color w:val="000000"/>
          <w:sz w:val="28"/>
          <w:szCs w:val="28"/>
          <w:lang w:val="ru" w:eastAsia="en-US"/>
        </w:rPr>
        <w:t>полученных с применением</w:t>
      </w:r>
      <w:r w:rsidR="00741185" w:rsidRPr="00741185">
        <w:rPr>
          <w:rFonts w:ascii="Times New Roman" w:eastAsiaTheme="minorEastAsia" w:hAnsi="Times New Roman" w:cs="Times New Roman"/>
          <w:b/>
          <w:bCs/>
          <w:color w:val="000000"/>
          <w:sz w:val="28"/>
          <w:szCs w:val="28"/>
          <w:lang w:val="ru" w:eastAsia="en-US"/>
        </w:rPr>
        <w:t xml:space="preserve"> системы </w:t>
      </w:r>
      <w:r w:rsidR="00F57948">
        <w:rPr>
          <w:rFonts w:ascii="Times New Roman" w:eastAsiaTheme="minorEastAsia" w:hAnsi="Times New Roman" w:cs="Times New Roman"/>
          <w:b/>
          <w:bCs/>
          <w:color w:val="000000"/>
          <w:sz w:val="28"/>
          <w:szCs w:val="28"/>
          <w:lang w:val="ru" w:eastAsia="en-US"/>
        </w:rPr>
        <w:t>по</w:t>
      </w:r>
      <w:r w:rsidR="00741185" w:rsidRPr="00741185">
        <w:rPr>
          <w:rFonts w:ascii="Times New Roman" w:eastAsiaTheme="minorEastAsia" w:hAnsi="Times New Roman" w:cs="Times New Roman"/>
          <w:b/>
          <w:bCs/>
          <w:color w:val="000000"/>
          <w:sz w:val="28"/>
          <w:szCs w:val="28"/>
          <w:lang w:val="ru" w:eastAsia="en-US"/>
        </w:rPr>
        <w:t xml:space="preserve"> </w:t>
      </w:r>
      <w:hyperlink w:anchor="bookmark2" w:history="1">
        <w:r w:rsidR="00741185" w:rsidRPr="00EB13BA">
          <w:rPr>
            <w:rFonts w:ascii="Times New Roman" w:eastAsiaTheme="minorEastAsia" w:hAnsi="Times New Roman" w:cs="Times New Roman"/>
            <w:b/>
            <w:sz w:val="28"/>
            <w:szCs w:val="28"/>
            <w:lang w:val="ru" w:eastAsia="en-US"/>
          </w:rPr>
          <w:t>Рис</w:t>
        </w:r>
        <w:r w:rsidRPr="00EB13BA">
          <w:rPr>
            <w:rFonts w:ascii="Times New Roman" w:eastAsiaTheme="minorEastAsia" w:hAnsi="Times New Roman" w:cs="Times New Roman"/>
            <w:b/>
            <w:sz w:val="28"/>
            <w:szCs w:val="28"/>
            <w:lang w:val="ru" w:eastAsia="en-US"/>
          </w:rPr>
          <w:t>унк</w:t>
        </w:r>
        <w:r w:rsidR="00F57948">
          <w:rPr>
            <w:rFonts w:ascii="Times New Roman" w:eastAsiaTheme="minorEastAsia" w:hAnsi="Times New Roman" w:cs="Times New Roman"/>
            <w:b/>
            <w:sz w:val="28"/>
            <w:szCs w:val="28"/>
            <w:lang w:val="ru" w:eastAsia="en-US"/>
          </w:rPr>
          <w:t>у</w:t>
        </w:r>
        <w:r w:rsidRPr="00EB13BA">
          <w:rPr>
            <w:rFonts w:ascii="Times New Roman" w:eastAsiaTheme="minorEastAsia" w:hAnsi="Times New Roman" w:cs="Times New Roman"/>
            <w:b/>
            <w:sz w:val="28"/>
            <w:szCs w:val="28"/>
            <w:lang w:val="ru" w:eastAsia="en-US"/>
          </w:rPr>
          <w:t xml:space="preserve"> </w:t>
        </w:r>
        <w:r w:rsidR="00741185" w:rsidRPr="00EB13BA">
          <w:rPr>
            <w:rFonts w:ascii="Times New Roman" w:eastAsiaTheme="minorEastAsia" w:hAnsi="Times New Roman" w:cs="Times New Roman"/>
            <w:b/>
            <w:sz w:val="28"/>
            <w:szCs w:val="28"/>
            <w:lang w:val="ru" w:eastAsia="en-US"/>
          </w:rPr>
          <w:t>1</w:t>
        </w:r>
      </w:hyperlink>
    </w:p>
    <w:p w:rsidR="00741185" w:rsidRPr="00741185" w:rsidRDefault="00741185" w:rsidP="00741185">
      <w:pPr>
        <w:widowControl/>
        <w:jc w:val="both"/>
        <w:rPr>
          <w:rFonts w:ascii="Times New Roman" w:eastAsiaTheme="minorEastAsia" w:hAnsi="Times New Roman" w:cs="Times New Roman"/>
          <w:noProof/>
          <w:color w:val="000000"/>
          <w:sz w:val="28"/>
          <w:szCs w:val="28"/>
        </w:rPr>
      </w:pPr>
    </w:p>
    <w:p w:rsidR="00741185" w:rsidRPr="00741185" w:rsidRDefault="00741185" w:rsidP="00741185">
      <w:pPr>
        <w:widowControl/>
        <w:jc w:val="center"/>
        <w:rPr>
          <w:rFonts w:ascii="Times New Roman" w:eastAsiaTheme="minorEastAsia" w:hAnsi="Times New Roman" w:cs="Times New Roman"/>
          <w:noProof/>
          <w:color w:val="000000"/>
          <w:sz w:val="28"/>
          <w:szCs w:val="28"/>
          <w:lang w:val="en-US"/>
        </w:rPr>
      </w:pPr>
      <w:r w:rsidRPr="00741185">
        <w:rPr>
          <w:rFonts w:ascii="Times New Roman" w:eastAsiaTheme="minorEastAsia" w:hAnsi="Times New Roman" w:cs="Times New Roman"/>
          <w:noProof/>
          <w:color w:val="000000"/>
          <w:sz w:val="28"/>
          <w:szCs w:val="28"/>
        </w:rPr>
        <w:lastRenderedPageBreak/>
        <w:drawing>
          <wp:inline distT="0" distB="0" distL="0" distR="0" wp14:anchorId="48D94CAB" wp14:editId="535F0B8B">
            <wp:extent cx="6115050" cy="490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4905375"/>
                    </a:xfrm>
                    <a:prstGeom prst="rect">
                      <a:avLst/>
                    </a:prstGeom>
                    <a:noFill/>
                    <a:ln>
                      <a:noFill/>
                    </a:ln>
                  </pic:spPr>
                </pic:pic>
              </a:graphicData>
            </a:graphic>
          </wp:inline>
        </w:drawing>
      </w:r>
    </w:p>
    <w:p w:rsidR="00741185" w:rsidRPr="00741185" w:rsidRDefault="00741185" w:rsidP="00741185">
      <w:pPr>
        <w:widowControl/>
        <w:jc w:val="both"/>
        <w:rPr>
          <w:rFonts w:ascii="Times New Roman" w:eastAsiaTheme="minorEastAsia" w:hAnsi="Times New Roman" w:cs="Times New Roman"/>
          <w:color w:val="000000"/>
          <w:sz w:val="28"/>
          <w:szCs w:val="28"/>
          <w:lang w:val="en-US" w:eastAsia="en-US"/>
        </w:rPr>
      </w:pPr>
    </w:p>
    <w:p w:rsidR="00741185" w:rsidRPr="00714F21" w:rsidRDefault="00714F21" w:rsidP="00714F21">
      <w:pPr>
        <w:widowControl/>
        <w:ind w:firstLine="720"/>
        <w:jc w:val="both"/>
        <w:rPr>
          <w:rFonts w:ascii="Times New Roman" w:eastAsiaTheme="minorEastAsia" w:hAnsi="Times New Roman" w:cs="Times New Roman"/>
          <w:bCs/>
          <w:color w:val="000000"/>
          <w:sz w:val="22"/>
          <w:szCs w:val="22"/>
          <w:lang w:eastAsia="en-US"/>
        </w:rPr>
      </w:pPr>
      <w:r>
        <w:rPr>
          <w:rFonts w:ascii="Times New Roman" w:eastAsiaTheme="minorEastAsia" w:hAnsi="Times New Roman" w:cs="Times New Roman"/>
          <w:bCs/>
          <w:color w:val="000000"/>
          <w:sz w:val="22"/>
          <w:szCs w:val="22"/>
          <w:lang w:eastAsia="en-US"/>
        </w:rPr>
        <w:t>Примечание</w:t>
      </w:r>
      <w:r w:rsidRPr="00714F21">
        <w:rPr>
          <w:rFonts w:ascii="Times New Roman" w:eastAsiaTheme="minorEastAsia" w:hAnsi="Times New Roman" w:cs="Times New Roman"/>
          <w:smallCaps/>
          <w:color w:val="000000"/>
          <w:sz w:val="22"/>
          <w:szCs w:val="22"/>
          <w:lang w:val="ru" w:eastAsia="en-US"/>
        </w:rPr>
        <w:t xml:space="preserve"> </w:t>
      </w:r>
      <w:r w:rsidR="00741185" w:rsidRPr="00741185">
        <w:rPr>
          <w:rFonts w:ascii="Times New Roman" w:eastAsiaTheme="minorEastAsia" w:hAnsi="Times New Roman" w:cs="Times New Roman"/>
          <w:smallCaps/>
          <w:color w:val="000000"/>
          <w:szCs w:val="28"/>
          <w:lang w:val="ru" w:eastAsia="en-US"/>
        </w:rPr>
        <w:t>1</w:t>
      </w:r>
      <w:r w:rsidR="00EB13BA">
        <w:rPr>
          <w:rFonts w:ascii="Times New Roman" w:eastAsiaTheme="minorEastAsia" w:hAnsi="Times New Roman" w:cs="Times New Roman"/>
          <w:smallCaps/>
          <w:color w:val="000000"/>
          <w:szCs w:val="28"/>
          <w:lang w:eastAsia="en-US"/>
        </w:rPr>
        <w:t xml:space="preserve"> -</w:t>
      </w:r>
      <w:r w:rsidR="00741185" w:rsidRPr="00741185">
        <w:rPr>
          <w:rFonts w:ascii="Times New Roman" w:eastAsiaTheme="minorEastAsia" w:hAnsi="Times New Roman" w:cs="Times New Roman"/>
          <w:smallCaps/>
          <w:color w:val="000000"/>
          <w:szCs w:val="28"/>
          <w:lang w:val="ru" w:eastAsia="en-US"/>
        </w:rPr>
        <w:t xml:space="preserve"> </w:t>
      </w:r>
      <w:r w:rsidR="00741185" w:rsidRPr="00741185">
        <w:rPr>
          <w:rFonts w:ascii="Times New Roman" w:eastAsiaTheme="minorEastAsia" w:hAnsi="Times New Roman" w:cs="Times New Roman"/>
          <w:color w:val="000000"/>
          <w:szCs w:val="28"/>
          <w:lang w:val="ru" w:eastAsia="en-US"/>
        </w:rPr>
        <w:t>Для анализа углеводородов использовалась</w:t>
      </w:r>
      <w:r w:rsidR="00741185" w:rsidRPr="00741185">
        <w:rPr>
          <w:rFonts w:ascii="Times New Roman" w:eastAsiaTheme="minorEastAsia" w:hAnsi="Times New Roman" w:cs="Times New Roman"/>
          <w:smallCaps/>
          <w:color w:val="000000"/>
          <w:szCs w:val="28"/>
          <w:lang w:val="ru" w:eastAsia="en-US"/>
        </w:rPr>
        <w:t xml:space="preserve"> </w:t>
      </w:r>
      <w:r w:rsidR="00741185" w:rsidRPr="00741185">
        <w:rPr>
          <w:rFonts w:ascii="Times New Roman" w:eastAsiaTheme="minorEastAsia" w:hAnsi="Times New Roman" w:cs="Times New Roman"/>
          <w:smallCaps/>
          <w:color w:val="000000"/>
          <w:szCs w:val="28"/>
          <w:lang w:val="en-US" w:eastAsia="en-US"/>
        </w:rPr>
        <w:t>A</w:t>
      </w:r>
      <w:r w:rsidR="00741185" w:rsidRPr="00741185">
        <w:rPr>
          <w:rFonts w:ascii="Times New Roman" w:eastAsiaTheme="minorEastAsia" w:hAnsi="Times New Roman" w:cs="Times New Roman"/>
          <w:smallCaps/>
          <w:color w:val="000000"/>
          <w:szCs w:val="28"/>
          <w:lang w:val="ru" w:eastAsia="en-US"/>
        </w:rPr>
        <w:t>L</w:t>
      </w:r>
      <w:r w:rsidR="00741185" w:rsidRPr="00741185">
        <w:rPr>
          <w:rFonts w:ascii="Times New Roman" w:eastAsiaTheme="minorEastAsia" w:hAnsi="Times New Roman" w:cs="Times New Roman"/>
          <w:smallCaps/>
          <w:color w:val="000000"/>
          <w:szCs w:val="28"/>
          <w:vertAlign w:val="subscript"/>
          <w:lang w:eastAsia="en-US"/>
        </w:rPr>
        <w:t>2</w:t>
      </w:r>
      <w:r w:rsidR="00741185" w:rsidRPr="00741185">
        <w:rPr>
          <w:rFonts w:ascii="Times New Roman" w:eastAsiaTheme="minorEastAsia" w:hAnsi="Times New Roman" w:cs="Times New Roman"/>
          <w:smallCaps/>
          <w:color w:val="000000"/>
          <w:szCs w:val="28"/>
          <w:lang w:val="ru" w:eastAsia="en-US"/>
        </w:rPr>
        <w:t>O</w:t>
      </w:r>
      <w:r w:rsidR="00741185" w:rsidRPr="00741185">
        <w:rPr>
          <w:rFonts w:ascii="Times New Roman" w:eastAsiaTheme="minorEastAsia" w:hAnsi="Times New Roman" w:cs="Times New Roman"/>
          <w:smallCaps/>
          <w:color w:val="000000"/>
          <w:szCs w:val="28"/>
          <w:vertAlign w:val="subscript"/>
          <w:lang w:eastAsia="en-US"/>
        </w:rPr>
        <w:t>3</w:t>
      </w:r>
      <w:r w:rsidR="00741185" w:rsidRPr="00741185">
        <w:rPr>
          <w:rFonts w:ascii="Times New Roman" w:eastAsiaTheme="minorEastAsia" w:hAnsi="Times New Roman" w:cs="Times New Roman"/>
          <w:smallCaps/>
          <w:color w:val="000000"/>
          <w:szCs w:val="28"/>
          <w:lang w:val="ru" w:eastAsia="en-US"/>
        </w:rPr>
        <w:t xml:space="preserve"> </w:t>
      </w:r>
      <w:r w:rsidR="00741185" w:rsidRPr="00741185">
        <w:rPr>
          <w:rFonts w:ascii="Times New Roman" w:eastAsiaTheme="minorEastAsia" w:hAnsi="Times New Roman" w:cs="Times New Roman"/>
          <w:smallCaps/>
          <w:color w:val="000000"/>
          <w:szCs w:val="28"/>
          <w:lang w:val="en-US" w:eastAsia="en-US"/>
        </w:rPr>
        <w:t>PLOT</w:t>
      </w:r>
      <w:r w:rsidR="006222E9">
        <w:rPr>
          <w:rFonts w:ascii="Times New Roman" w:eastAsiaTheme="minorEastAsia" w:hAnsi="Times New Roman" w:cs="Times New Roman"/>
          <w:smallCaps/>
          <w:color w:val="000000"/>
          <w:szCs w:val="28"/>
          <w:lang w:eastAsia="en-US"/>
        </w:rPr>
        <w:t xml:space="preserve"> </w:t>
      </w:r>
      <w:r w:rsidRPr="00714F21">
        <w:rPr>
          <w:rFonts w:ascii="Times New Roman" w:eastAsiaTheme="minorEastAsia" w:hAnsi="Times New Roman" w:cs="Times New Roman"/>
          <w:bCs/>
          <w:color w:val="000000"/>
          <w:sz w:val="22"/>
          <w:szCs w:val="22"/>
          <w:lang w:eastAsia="en-US"/>
        </w:rPr>
        <w:t>(</w:t>
      </w:r>
      <w:r w:rsidR="006222E9" w:rsidRPr="00714F21">
        <w:rPr>
          <w:rFonts w:ascii="Times New Roman" w:eastAsiaTheme="minorEastAsia" w:hAnsi="Times New Roman" w:cs="Times New Roman"/>
          <w:bCs/>
          <w:color w:val="000000"/>
          <w:sz w:val="22"/>
          <w:szCs w:val="22"/>
          <w:lang w:eastAsia="en-US"/>
        </w:rPr>
        <w:t>Открытая трубчатая колонка с пористым слоем из дезактивированного оксида алюминия</w:t>
      </w:r>
      <w:r w:rsidRPr="00714F21">
        <w:rPr>
          <w:rFonts w:ascii="Times New Roman" w:eastAsiaTheme="minorEastAsia" w:hAnsi="Times New Roman" w:cs="Times New Roman"/>
          <w:bCs/>
          <w:color w:val="000000"/>
          <w:sz w:val="22"/>
          <w:szCs w:val="22"/>
          <w:lang w:eastAsia="en-US"/>
        </w:rPr>
        <w:t>)</w:t>
      </w:r>
      <w:r>
        <w:rPr>
          <w:rFonts w:ascii="Times New Roman" w:eastAsiaTheme="minorEastAsia" w:hAnsi="Times New Roman" w:cs="Times New Roman"/>
          <w:bCs/>
          <w:color w:val="000000"/>
          <w:sz w:val="22"/>
          <w:szCs w:val="22"/>
          <w:lang w:eastAsia="en-US"/>
        </w:rPr>
        <w:t xml:space="preserve"> </w:t>
      </w:r>
    </w:p>
    <w:p w:rsidR="006222E9" w:rsidRDefault="006222E9" w:rsidP="00741185">
      <w:pPr>
        <w:widowControl/>
        <w:jc w:val="center"/>
        <w:rPr>
          <w:rFonts w:ascii="Times New Roman" w:eastAsiaTheme="minorEastAsia" w:hAnsi="Times New Roman" w:cs="Times New Roman"/>
          <w:b/>
          <w:bCs/>
          <w:color w:val="000000"/>
          <w:sz w:val="28"/>
          <w:szCs w:val="28"/>
          <w:lang w:val="ru" w:eastAsia="en-US"/>
        </w:rPr>
      </w:pPr>
    </w:p>
    <w:p w:rsidR="00741185" w:rsidRPr="00EB13BA" w:rsidRDefault="00EB13BA" w:rsidP="00741185">
      <w:pPr>
        <w:widowControl/>
        <w:jc w:val="center"/>
        <w:rPr>
          <w:rFonts w:ascii="Times New Roman" w:eastAsiaTheme="minorEastAsia" w:hAnsi="Times New Roman" w:cs="Times New Roman"/>
          <w:b/>
          <w:sz w:val="28"/>
          <w:szCs w:val="28"/>
          <w:lang w:val="ru" w:eastAsia="en-US"/>
        </w:rPr>
      </w:pPr>
      <w:r w:rsidRPr="00741185">
        <w:rPr>
          <w:rFonts w:ascii="Times New Roman" w:eastAsiaTheme="minorEastAsia" w:hAnsi="Times New Roman" w:cs="Times New Roman"/>
          <w:b/>
          <w:bCs/>
          <w:color w:val="000000"/>
          <w:sz w:val="28"/>
          <w:szCs w:val="28"/>
          <w:lang w:val="ru" w:eastAsia="en-US"/>
        </w:rPr>
        <w:t>Рисунок</w:t>
      </w:r>
      <w:r w:rsidR="00741185" w:rsidRPr="00741185">
        <w:rPr>
          <w:rFonts w:ascii="Times New Roman" w:eastAsiaTheme="minorEastAsia" w:hAnsi="Times New Roman" w:cs="Times New Roman"/>
          <w:b/>
          <w:bCs/>
          <w:color w:val="000000"/>
          <w:sz w:val="28"/>
          <w:szCs w:val="28"/>
          <w:lang w:val="ru" w:eastAsia="en-US"/>
        </w:rPr>
        <w:t xml:space="preserve"> 3 </w:t>
      </w:r>
      <w:r>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 xml:space="preserve">Пример </w:t>
      </w:r>
      <w:proofErr w:type="spellStart"/>
      <w:r w:rsidR="00741185" w:rsidRPr="00741185">
        <w:rPr>
          <w:rFonts w:ascii="Times New Roman" w:eastAsiaTheme="minorEastAsia" w:hAnsi="Times New Roman" w:cs="Times New Roman"/>
          <w:b/>
          <w:bCs/>
          <w:color w:val="000000"/>
          <w:sz w:val="28"/>
          <w:szCs w:val="28"/>
          <w:lang w:val="ru" w:eastAsia="en-US"/>
        </w:rPr>
        <w:t>хроматограммы</w:t>
      </w:r>
      <w:proofErr w:type="spellEnd"/>
      <w:r w:rsidR="00741185" w:rsidRPr="00741185">
        <w:rPr>
          <w:rFonts w:ascii="Times New Roman" w:eastAsiaTheme="minorEastAsia" w:hAnsi="Times New Roman" w:cs="Times New Roman"/>
          <w:b/>
          <w:bCs/>
          <w:color w:val="000000"/>
          <w:sz w:val="28"/>
          <w:szCs w:val="28"/>
          <w:lang w:val="ru" w:eastAsia="en-US"/>
        </w:rPr>
        <w:t xml:space="preserve"> углеводородов </w:t>
      </w:r>
      <w:r w:rsidR="00F57948">
        <w:rPr>
          <w:rFonts w:ascii="Times New Roman" w:eastAsiaTheme="minorEastAsia" w:hAnsi="Times New Roman" w:cs="Times New Roman"/>
          <w:b/>
          <w:bCs/>
          <w:color w:val="000000"/>
          <w:sz w:val="28"/>
          <w:szCs w:val="28"/>
          <w:lang w:val="ru" w:eastAsia="en-US"/>
        </w:rPr>
        <w:t>полученных с применением</w:t>
      </w:r>
      <w:r w:rsidR="00741185" w:rsidRPr="00741185">
        <w:rPr>
          <w:rFonts w:ascii="Times New Roman" w:eastAsiaTheme="minorEastAsia" w:hAnsi="Times New Roman" w:cs="Times New Roman"/>
          <w:b/>
          <w:bCs/>
          <w:color w:val="000000"/>
          <w:sz w:val="28"/>
          <w:szCs w:val="28"/>
          <w:lang w:val="ru" w:eastAsia="en-US"/>
        </w:rPr>
        <w:t xml:space="preserve"> системы </w:t>
      </w:r>
      <w:r w:rsidR="00F57948">
        <w:rPr>
          <w:rFonts w:ascii="Times New Roman" w:eastAsiaTheme="minorEastAsia" w:hAnsi="Times New Roman" w:cs="Times New Roman"/>
          <w:b/>
          <w:bCs/>
          <w:color w:val="000000"/>
          <w:sz w:val="28"/>
          <w:szCs w:val="28"/>
          <w:lang w:val="ru" w:eastAsia="en-US"/>
        </w:rPr>
        <w:t>по</w:t>
      </w:r>
      <w:r w:rsidR="00741185" w:rsidRPr="00741185">
        <w:rPr>
          <w:rFonts w:ascii="Times New Roman" w:eastAsiaTheme="minorEastAsia" w:hAnsi="Times New Roman" w:cs="Times New Roman"/>
          <w:b/>
          <w:bCs/>
          <w:color w:val="000000"/>
          <w:sz w:val="28"/>
          <w:szCs w:val="28"/>
          <w:lang w:val="ru" w:eastAsia="en-US"/>
        </w:rPr>
        <w:t xml:space="preserve"> </w:t>
      </w:r>
      <w:hyperlink w:anchor="bookmark2" w:history="1">
        <w:r w:rsidRPr="00EB13BA">
          <w:rPr>
            <w:rFonts w:ascii="Times New Roman" w:eastAsiaTheme="minorEastAsia" w:hAnsi="Times New Roman" w:cs="Times New Roman"/>
            <w:b/>
            <w:sz w:val="28"/>
            <w:szCs w:val="28"/>
            <w:lang w:val="ru" w:eastAsia="en-US"/>
          </w:rPr>
          <w:t>Рисунк</w:t>
        </w:r>
        <w:r w:rsidR="00F57948">
          <w:rPr>
            <w:rFonts w:ascii="Times New Roman" w:eastAsiaTheme="minorEastAsia" w:hAnsi="Times New Roman" w:cs="Times New Roman"/>
            <w:b/>
            <w:sz w:val="28"/>
            <w:szCs w:val="28"/>
            <w:lang w:val="ru" w:eastAsia="en-US"/>
          </w:rPr>
          <w:t>у</w:t>
        </w:r>
        <w:r w:rsidRPr="00EB13BA">
          <w:rPr>
            <w:rFonts w:ascii="Times New Roman" w:eastAsiaTheme="minorEastAsia" w:hAnsi="Times New Roman" w:cs="Times New Roman"/>
            <w:b/>
            <w:sz w:val="28"/>
            <w:szCs w:val="28"/>
            <w:lang w:val="ru" w:eastAsia="en-US"/>
          </w:rPr>
          <w:t xml:space="preserve"> </w:t>
        </w:r>
        <w:r w:rsidR="00741185" w:rsidRPr="00EB13BA">
          <w:rPr>
            <w:rFonts w:ascii="Times New Roman" w:eastAsiaTheme="minorEastAsia" w:hAnsi="Times New Roman" w:cs="Times New Roman"/>
            <w:b/>
            <w:sz w:val="28"/>
            <w:szCs w:val="28"/>
            <w:lang w:val="ru" w:eastAsia="en-US"/>
          </w:rPr>
          <w:t>1</w:t>
        </w:r>
      </w:hyperlink>
    </w:p>
    <w:p w:rsidR="00741185" w:rsidRPr="00741185" w:rsidRDefault="00741185" w:rsidP="00741185">
      <w:pPr>
        <w:widowControl/>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6.3.1 </w:t>
      </w:r>
      <w:r w:rsidRPr="00741185">
        <w:rPr>
          <w:rFonts w:ascii="Times New Roman" w:eastAsiaTheme="minorEastAsia" w:hAnsi="Times New Roman" w:cs="Times New Roman"/>
          <w:i/>
          <w:iCs/>
          <w:color w:val="000000"/>
          <w:sz w:val="28"/>
          <w:szCs w:val="28"/>
          <w:lang w:val="ru" w:eastAsia="en-US"/>
        </w:rPr>
        <w:t>Сероводород и другие активные газы —</w:t>
      </w:r>
      <w:r w:rsidR="003A584F">
        <w:rPr>
          <w:rFonts w:ascii="Times New Roman" w:eastAsiaTheme="minorEastAsia" w:hAnsi="Times New Roman" w:cs="Times New Roman"/>
          <w:i/>
          <w:iCs/>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 </w:t>
      </w:r>
      <w:r w:rsidR="003A584F">
        <w:rPr>
          <w:rFonts w:ascii="Times New Roman" w:eastAsiaTheme="minorEastAsia" w:hAnsi="Times New Roman" w:cs="Times New Roman"/>
          <w:color w:val="000000"/>
          <w:sz w:val="28"/>
          <w:szCs w:val="28"/>
          <w:lang w:val="ru" w:eastAsia="en-US"/>
        </w:rPr>
        <w:t>Для о</w:t>
      </w:r>
      <w:r w:rsidRPr="00741185">
        <w:rPr>
          <w:rFonts w:ascii="Times New Roman" w:eastAsiaTheme="minorEastAsia" w:hAnsi="Times New Roman" w:cs="Times New Roman"/>
          <w:color w:val="000000"/>
          <w:sz w:val="28"/>
          <w:szCs w:val="28"/>
          <w:lang w:val="ru" w:eastAsia="en-US"/>
        </w:rPr>
        <w:t>бразц</w:t>
      </w:r>
      <w:r w:rsidR="003A584F">
        <w:rPr>
          <w:rFonts w:ascii="Times New Roman" w:eastAsiaTheme="minorEastAsia" w:hAnsi="Times New Roman" w:cs="Times New Roman"/>
          <w:color w:val="000000"/>
          <w:sz w:val="28"/>
          <w:szCs w:val="28"/>
          <w:lang w:val="ru" w:eastAsia="en-US"/>
        </w:rPr>
        <w:t>ов, содержащих</w:t>
      </w:r>
      <w:r w:rsidRPr="00741185">
        <w:rPr>
          <w:rFonts w:ascii="Times New Roman" w:eastAsiaTheme="minorEastAsia" w:hAnsi="Times New Roman" w:cs="Times New Roman"/>
          <w:color w:val="000000"/>
          <w:sz w:val="28"/>
          <w:szCs w:val="28"/>
          <w:lang w:val="ru" w:eastAsia="en-US"/>
        </w:rPr>
        <w:t xml:space="preserve"> сероводород и остаточные активные газы, </w:t>
      </w:r>
      <w:r w:rsidR="003A584F">
        <w:rPr>
          <w:rFonts w:ascii="Times New Roman" w:eastAsiaTheme="minorEastAsia" w:hAnsi="Times New Roman" w:cs="Times New Roman"/>
          <w:color w:val="000000"/>
          <w:sz w:val="28"/>
          <w:szCs w:val="28"/>
          <w:lang w:val="ru" w:eastAsia="en-US"/>
        </w:rPr>
        <w:t xml:space="preserve">может быть полезно </w:t>
      </w:r>
      <w:r w:rsidRPr="00741185">
        <w:rPr>
          <w:rFonts w:ascii="Times New Roman" w:eastAsiaTheme="minorEastAsia" w:hAnsi="Times New Roman" w:cs="Times New Roman"/>
          <w:color w:val="000000"/>
          <w:sz w:val="28"/>
          <w:szCs w:val="28"/>
          <w:lang w:val="ru" w:eastAsia="en-US"/>
        </w:rPr>
        <w:t>использовани</w:t>
      </w:r>
      <w:r w:rsidR="003A584F">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металлических поверхностей</w:t>
      </w:r>
      <w:r w:rsidR="003A584F">
        <w:rPr>
          <w:rFonts w:ascii="Times New Roman" w:eastAsiaTheme="minorEastAsia" w:hAnsi="Times New Roman" w:cs="Times New Roman"/>
          <w:color w:val="000000"/>
          <w:sz w:val="28"/>
          <w:szCs w:val="28"/>
          <w:lang w:val="ru" w:eastAsia="en-US"/>
        </w:rPr>
        <w:t xml:space="preserve">, прошедших обработку при помощи, например, </w:t>
      </w:r>
      <w:proofErr w:type="spellStart"/>
      <w:r w:rsidRPr="00741185">
        <w:rPr>
          <w:rFonts w:ascii="Times New Roman" w:eastAsiaTheme="minorEastAsia" w:hAnsi="Times New Roman" w:cs="Times New Roman"/>
          <w:color w:val="000000"/>
          <w:sz w:val="28"/>
          <w:szCs w:val="28"/>
          <w:lang w:val="ru" w:eastAsia="en-US"/>
        </w:rPr>
        <w:t>Silcosteel</w:t>
      </w:r>
      <w:proofErr w:type="spellEnd"/>
      <w:r w:rsidR="003A584F">
        <w:rPr>
          <w:rStyle w:val="a9"/>
          <w:rFonts w:ascii="Times New Roman" w:eastAsiaTheme="minorEastAsia" w:hAnsi="Times New Roman" w:cs="Times New Roman"/>
          <w:color w:val="000000"/>
          <w:sz w:val="28"/>
          <w:szCs w:val="28"/>
          <w:lang w:val="ru" w:eastAsia="en-US"/>
        </w:rPr>
        <w:footnoteReference w:id="6"/>
      </w:r>
      <w:r w:rsidRPr="00741185">
        <w:rPr>
          <w:rFonts w:ascii="Times New Roman" w:eastAsiaTheme="minorEastAsia" w:hAnsi="Times New Roman" w:cs="Times New Roman"/>
          <w:color w:val="000000"/>
          <w:sz w:val="28"/>
          <w:szCs w:val="28"/>
          <w:lang w:val="ru" w:eastAsia="en-US"/>
        </w:rPr>
        <w:t xml:space="preserve"> или </w:t>
      </w:r>
      <w:proofErr w:type="spellStart"/>
      <w:r w:rsidRPr="00741185">
        <w:rPr>
          <w:rFonts w:ascii="Times New Roman" w:eastAsiaTheme="minorEastAsia" w:hAnsi="Times New Roman" w:cs="Times New Roman"/>
          <w:color w:val="000000"/>
          <w:sz w:val="28"/>
          <w:szCs w:val="28"/>
          <w:lang w:val="ru" w:eastAsia="en-US"/>
        </w:rPr>
        <w:t>Sulinert</w:t>
      </w:r>
      <w:proofErr w:type="spellEnd"/>
      <w:r w:rsidR="003A584F">
        <w:rPr>
          <w:rStyle w:val="a9"/>
          <w:rFonts w:ascii="Times New Roman" w:eastAsiaTheme="minorEastAsia" w:hAnsi="Times New Roman" w:cs="Times New Roman"/>
          <w:color w:val="000000"/>
          <w:sz w:val="28"/>
          <w:szCs w:val="28"/>
          <w:lang w:val="ru" w:eastAsia="en-US"/>
        </w:rPr>
        <w:footnoteReference w:id="7"/>
      </w:r>
      <w:r w:rsidRPr="00741185">
        <w:rPr>
          <w:rFonts w:ascii="Times New Roman" w:eastAsiaTheme="minorEastAsia" w:hAnsi="Times New Roman" w:cs="Times New Roman"/>
          <w:color w:val="000000"/>
          <w:sz w:val="28"/>
          <w:szCs w:val="28"/>
          <w:lang w:val="ru" w:eastAsia="en-US"/>
        </w:rPr>
        <w:t>. Такие специально обработанные поверхности также рекоменду</w:t>
      </w:r>
      <w:r w:rsidR="003A584F">
        <w:rPr>
          <w:rFonts w:ascii="Times New Roman" w:eastAsiaTheme="minorEastAsia" w:hAnsi="Times New Roman" w:cs="Times New Roman"/>
          <w:color w:val="000000"/>
          <w:sz w:val="28"/>
          <w:szCs w:val="28"/>
          <w:lang w:val="ru" w:eastAsia="en-US"/>
        </w:rPr>
        <w:t xml:space="preserve">ется использовать для </w:t>
      </w:r>
      <w:r w:rsidRPr="00741185">
        <w:rPr>
          <w:rFonts w:ascii="Times New Roman" w:eastAsiaTheme="minorEastAsia" w:hAnsi="Times New Roman" w:cs="Times New Roman"/>
          <w:color w:val="000000"/>
          <w:sz w:val="28"/>
          <w:szCs w:val="28"/>
          <w:lang w:val="ru" w:eastAsia="en-US"/>
        </w:rPr>
        <w:t>контейнеров</w:t>
      </w:r>
      <w:r w:rsidR="003A584F">
        <w:rPr>
          <w:rFonts w:ascii="Times New Roman" w:eastAsiaTheme="minorEastAsia" w:hAnsi="Times New Roman" w:cs="Times New Roman"/>
          <w:color w:val="000000"/>
          <w:sz w:val="28"/>
          <w:szCs w:val="28"/>
          <w:lang w:val="ru" w:eastAsia="en-US"/>
        </w:rPr>
        <w:t>, предназначенных для хранения проб с</w:t>
      </w:r>
      <w:r w:rsidRPr="00741185">
        <w:rPr>
          <w:rFonts w:ascii="Times New Roman" w:eastAsiaTheme="minorEastAsia" w:hAnsi="Times New Roman" w:cs="Times New Roman"/>
          <w:color w:val="000000"/>
          <w:sz w:val="28"/>
          <w:szCs w:val="28"/>
          <w:lang w:val="ru" w:eastAsia="en-US"/>
        </w:rPr>
        <w:t xml:space="preserve"> </w:t>
      </w:r>
      <w:r w:rsidR="002F4EFB">
        <w:rPr>
          <w:rFonts w:ascii="Times New Roman" w:eastAsiaTheme="minorEastAsia" w:hAnsi="Times New Roman" w:cs="Times New Roman"/>
          <w:color w:val="000000"/>
          <w:sz w:val="28"/>
          <w:szCs w:val="28"/>
          <w:lang w:val="ru" w:eastAsia="en-US"/>
        </w:rPr>
        <w:t>данными</w:t>
      </w:r>
      <w:r w:rsidRPr="00741185">
        <w:rPr>
          <w:rFonts w:ascii="Times New Roman" w:eastAsiaTheme="minorEastAsia" w:hAnsi="Times New Roman" w:cs="Times New Roman"/>
          <w:color w:val="000000"/>
          <w:sz w:val="28"/>
          <w:szCs w:val="28"/>
          <w:lang w:val="ru" w:eastAsia="en-US"/>
        </w:rPr>
        <w:t xml:space="preserve"> активны</w:t>
      </w:r>
      <w:r w:rsidR="003A584F">
        <w:rPr>
          <w:rFonts w:ascii="Times New Roman" w:eastAsiaTheme="minorEastAsia" w:hAnsi="Times New Roman" w:cs="Times New Roman"/>
          <w:color w:val="000000"/>
          <w:sz w:val="28"/>
          <w:szCs w:val="28"/>
          <w:lang w:val="ru" w:eastAsia="en-US"/>
        </w:rPr>
        <w:t>ми</w:t>
      </w:r>
      <w:r w:rsidRPr="00741185">
        <w:rPr>
          <w:rFonts w:ascii="Times New Roman" w:eastAsiaTheme="minorEastAsia" w:hAnsi="Times New Roman" w:cs="Times New Roman"/>
          <w:color w:val="000000"/>
          <w:sz w:val="28"/>
          <w:szCs w:val="28"/>
          <w:lang w:val="ru" w:eastAsia="en-US"/>
        </w:rPr>
        <w:t xml:space="preserve"> вещества</w:t>
      </w:r>
      <w:r w:rsidR="003A584F">
        <w:rPr>
          <w:rFonts w:ascii="Times New Roman" w:eastAsiaTheme="minorEastAsia" w:hAnsi="Times New Roman" w:cs="Times New Roman"/>
          <w:color w:val="000000"/>
          <w:sz w:val="28"/>
          <w:szCs w:val="28"/>
          <w:lang w:val="ru" w:eastAsia="en-US"/>
        </w:rPr>
        <w:t>ми</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6.3.2 </w:t>
      </w:r>
      <w:r w:rsidRPr="00741185">
        <w:rPr>
          <w:rFonts w:ascii="Times New Roman" w:eastAsiaTheme="minorEastAsia" w:hAnsi="Times New Roman" w:cs="Times New Roman"/>
          <w:i/>
          <w:iCs/>
          <w:color w:val="000000"/>
          <w:sz w:val="28"/>
          <w:szCs w:val="28"/>
          <w:lang w:val="ru" w:eastAsia="en-US"/>
        </w:rPr>
        <w:t>С капиллярными колонками</w:t>
      </w:r>
      <w:r w:rsidRPr="00741185">
        <w:rPr>
          <w:rFonts w:ascii="Times New Roman" w:eastAsiaTheme="minorEastAsia" w:hAnsi="Times New Roman" w:cs="Times New Roman"/>
          <w:color w:val="000000"/>
          <w:sz w:val="28"/>
          <w:szCs w:val="28"/>
          <w:lang w:val="ru" w:eastAsia="en-US"/>
        </w:rPr>
        <w:t xml:space="preserve"> — Газовый хроматограф должен иметь </w:t>
      </w:r>
      <w:r w:rsidR="00581E62">
        <w:rPr>
          <w:rFonts w:ascii="Times New Roman" w:eastAsiaTheme="minorEastAsia" w:hAnsi="Times New Roman" w:cs="Times New Roman"/>
          <w:color w:val="000000"/>
          <w:sz w:val="28"/>
          <w:szCs w:val="28"/>
          <w:lang w:eastAsia="en-US"/>
        </w:rPr>
        <w:t>вводно</w:t>
      </w:r>
      <w:proofErr w:type="gramStart"/>
      <w:r w:rsidR="00581E62">
        <w:rPr>
          <w:rFonts w:ascii="Times New Roman" w:eastAsiaTheme="minorEastAsia" w:hAnsi="Times New Roman" w:cs="Times New Roman"/>
          <w:color w:val="000000"/>
          <w:sz w:val="28"/>
          <w:szCs w:val="28"/>
          <w:lang w:eastAsia="en-US"/>
        </w:rPr>
        <w:t>е(</w:t>
      </w:r>
      <w:proofErr w:type="gramEnd"/>
      <w:r w:rsidR="00581E62">
        <w:rPr>
          <w:rFonts w:ascii="Times New Roman" w:eastAsiaTheme="minorEastAsia" w:hAnsi="Times New Roman" w:cs="Times New Roman"/>
          <w:color w:val="000000"/>
          <w:sz w:val="28"/>
          <w:szCs w:val="28"/>
          <w:lang w:eastAsia="en-US"/>
        </w:rPr>
        <w:t>заборное)</w:t>
      </w:r>
      <w:r w:rsidRPr="00741185">
        <w:rPr>
          <w:rFonts w:ascii="Times New Roman" w:eastAsiaTheme="minorEastAsia" w:hAnsi="Times New Roman" w:cs="Times New Roman"/>
          <w:color w:val="000000"/>
          <w:sz w:val="28"/>
          <w:szCs w:val="28"/>
          <w:lang w:val="ru" w:eastAsia="en-US"/>
        </w:rPr>
        <w:t xml:space="preserve"> отверстие </w:t>
      </w:r>
      <w:r w:rsidR="00581E62">
        <w:rPr>
          <w:rFonts w:ascii="Times New Roman" w:eastAsiaTheme="minorEastAsia" w:hAnsi="Times New Roman" w:cs="Times New Roman"/>
          <w:color w:val="000000"/>
          <w:sz w:val="28"/>
          <w:szCs w:val="28"/>
          <w:lang w:eastAsia="en-US"/>
        </w:rPr>
        <w:t>разделительного типа</w:t>
      </w:r>
      <w:r w:rsidR="00581E62"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с подогревом, работающее в изотермическом режиме, или, при необходимости, </w:t>
      </w:r>
      <w:r w:rsidR="00581E62">
        <w:rPr>
          <w:rFonts w:ascii="Times New Roman" w:eastAsiaTheme="minorEastAsia" w:hAnsi="Times New Roman" w:cs="Times New Roman"/>
          <w:color w:val="000000"/>
          <w:sz w:val="28"/>
          <w:szCs w:val="28"/>
          <w:lang w:val="ru" w:eastAsia="en-US"/>
        </w:rPr>
        <w:t>иметь возможность</w:t>
      </w:r>
      <w:r w:rsidRPr="00741185">
        <w:rPr>
          <w:rFonts w:ascii="Times New Roman" w:eastAsiaTheme="minorEastAsia" w:hAnsi="Times New Roman" w:cs="Times New Roman"/>
          <w:color w:val="000000"/>
          <w:sz w:val="28"/>
          <w:szCs w:val="28"/>
          <w:lang w:val="ru" w:eastAsia="en-US"/>
        </w:rPr>
        <w:t xml:space="preserve"> прямого соединения с </w:t>
      </w:r>
      <w:r w:rsidR="00F57948">
        <w:rPr>
          <w:rFonts w:ascii="Times New Roman" w:eastAsiaTheme="minorEastAsia" w:hAnsi="Times New Roman" w:cs="Times New Roman"/>
          <w:color w:val="000000"/>
          <w:sz w:val="28"/>
          <w:szCs w:val="28"/>
          <w:lang w:val="ru" w:eastAsia="en-US"/>
        </w:rPr>
        <w:t>краном-дозатором</w:t>
      </w:r>
      <w:r w:rsidRPr="00741185">
        <w:rPr>
          <w:rFonts w:ascii="Times New Roman" w:eastAsiaTheme="minorEastAsia" w:hAnsi="Times New Roman" w:cs="Times New Roman"/>
          <w:color w:val="000000"/>
          <w:sz w:val="28"/>
          <w:szCs w:val="28"/>
          <w:lang w:val="ru" w:eastAsia="en-US"/>
        </w:rPr>
        <w:t xml:space="preserve"> при условии, что размеры проб подобраны </w:t>
      </w:r>
      <w:r w:rsidRPr="00741185">
        <w:rPr>
          <w:rFonts w:ascii="Times New Roman" w:eastAsiaTheme="minorEastAsia" w:hAnsi="Times New Roman" w:cs="Times New Roman"/>
          <w:color w:val="000000"/>
          <w:sz w:val="28"/>
          <w:szCs w:val="28"/>
          <w:lang w:val="ru" w:eastAsia="en-US"/>
        </w:rPr>
        <w:lastRenderedPageBreak/>
        <w:t>соответств</w:t>
      </w:r>
      <w:r w:rsidR="00581E62">
        <w:rPr>
          <w:rFonts w:ascii="Times New Roman" w:eastAsiaTheme="minorEastAsia" w:hAnsi="Times New Roman" w:cs="Times New Roman"/>
          <w:color w:val="000000"/>
          <w:sz w:val="28"/>
          <w:szCs w:val="28"/>
          <w:lang w:val="ru" w:eastAsia="en-US"/>
        </w:rPr>
        <w:t>енно</w:t>
      </w:r>
      <w:r w:rsidRPr="00741185">
        <w:rPr>
          <w:rFonts w:ascii="Times New Roman" w:eastAsiaTheme="minorEastAsia" w:hAnsi="Times New Roman" w:cs="Times New Roman"/>
          <w:color w:val="000000"/>
          <w:sz w:val="28"/>
          <w:szCs w:val="28"/>
          <w:lang w:val="ru" w:eastAsia="en-US"/>
        </w:rPr>
        <w:t xml:space="preserve">, калибровки являются линейными в интересующем диапазоне, </w:t>
      </w:r>
      <w:r w:rsidR="00B01BE3">
        <w:rPr>
          <w:rFonts w:ascii="Times New Roman" w:eastAsiaTheme="minorEastAsia" w:hAnsi="Times New Roman" w:cs="Times New Roman"/>
          <w:color w:val="000000"/>
          <w:sz w:val="28"/>
          <w:szCs w:val="28"/>
          <w:lang w:val="ru" w:eastAsia="en-US"/>
        </w:rPr>
        <w:t>и сохраняется</w:t>
      </w:r>
      <w:r w:rsidRPr="00741185">
        <w:rPr>
          <w:rFonts w:ascii="Times New Roman" w:eastAsiaTheme="minorEastAsia" w:hAnsi="Times New Roman" w:cs="Times New Roman"/>
          <w:color w:val="000000"/>
          <w:sz w:val="28"/>
          <w:szCs w:val="28"/>
          <w:lang w:val="ru" w:eastAsia="en-US"/>
        </w:rPr>
        <w:t xml:space="preserve"> требуем</w:t>
      </w:r>
      <w:r w:rsidR="00B01BE3">
        <w:rPr>
          <w:rFonts w:ascii="Times New Roman" w:eastAsiaTheme="minorEastAsia" w:hAnsi="Times New Roman" w:cs="Times New Roman"/>
          <w:color w:val="000000"/>
          <w:sz w:val="28"/>
          <w:szCs w:val="28"/>
          <w:lang w:val="ru" w:eastAsia="en-US"/>
        </w:rPr>
        <w:t>ая</w:t>
      </w:r>
      <w:r w:rsidRPr="00741185">
        <w:rPr>
          <w:rFonts w:ascii="Times New Roman" w:eastAsiaTheme="minorEastAsia" w:hAnsi="Times New Roman" w:cs="Times New Roman"/>
          <w:color w:val="000000"/>
          <w:sz w:val="28"/>
          <w:szCs w:val="28"/>
          <w:lang w:val="ru" w:eastAsia="en-US"/>
        </w:rPr>
        <w:t xml:space="preserve"> разреш</w:t>
      </w:r>
      <w:r w:rsidR="00B01BE3">
        <w:rPr>
          <w:rFonts w:ascii="Times New Roman" w:eastAsiaTheme="minorEastAsia" w:hAnsi="Times New Roman" w:cs="Times New Roman"/>
          <w:color w:val="000000"/>
          <w:sz w:val="28"/>
          <w:szCs w:val="28"/>
          <w:lang w:val="ru" w:eastAsia="en-US"/>
        </w:rPr>
        <w:t>ающая способность для</w:t>
      </w:r>
      <w:r w:rsidRPr="00741185">
        <w:rPr>
          <w:rFonts w:ascii="Times New Roman" w:eastAsiaTheme="minorEastAsia" w:hAnsi="Times New Roman" w:cs="Times New Roman"/>
          <w:color w:val="000000"/>
          <w:sz w:val="28"/>
          <w:szCs w:val="28"/>
          <w:lang w:val="ru" w:eastAsia="en-US"/>
        </w:rPr>
        <w:t xml:space="preserve"> </w:t>
      </w:r>
      <w:r w:rsidR="00B01BE3">
        <w:rPr>
          <w:rFonts w:ascii="Times New Roman" w:eastAsiaTheme="minorEastAsia" w:hAnsi="Times New Roman" w:cs="Times New Roman"/>
          <w:color w:val="000000"/>
          <w:sz w:val="28"/>
          <w:szCs w:val="28"/>
          <w:lang w:val="ru" w:eastAsia="en-US"/>
        </w:rPr>
        <w:t>анализируемых компонентов</w:t>
      </w:r>
      <w:r w:rsidRPr="00741185">
        <w:rPr>
          <w:rFonts w:ascii="Times New Roman" w:eastAsiaTheme="minorEastAsia" w:hAnsi="Times New Roman" w:cs="Times New Roman"/>
          <w:color w:val="000000"/>
          <w:sz w:val="28"/>
          <w:szCs w:val="28"/>
          <w:lang w:val="ru" w:eastAsia="en-US"/>
        </w:rPr>
        <w:t xml:space="preserve">. При </w:t>
      </w:r>
      <w:r w:rsidR="00581E62">
        <w:rPr>
          <w:rFonts w:ascii="Times New Roman" w:eastAsiaTheme="minorEastAsia" w:hAnsi="Times New Roman" w:cs="Times New Roman"/>
          <w:color w:val="000000"/>
          <w:sz w:val="28"/>
          <w:szCs w:val="28"/>
          <w:lang w:val="ru" w:eastAsia="en-US"/>
        </w:rPr>
        <w:t>применении</w:t>
      </w:r>
      <w:r w:rsidRPr="00741185">
        <w:rPr>
          <w:rFonts w:ascii="Times New Roman" w:eastAsiaTheme="minorEastAsia" w:hAnsi="Times New Roman" w:cs="Times New Roman"/>
          <w:color w:val="000000"/>
          <w:sz w:val="28"/>
          <w:szCs w:val="28"/>
          <w:lang w:val="ru" w:eastAsia="en-US"/>
        </w:rPr>
        <w:t xml:space="preserve"> </w:t>
      </w:r>
      <w:r w:rsidR="008362B2">
        <w:rPr>
          <w:rFonts w:ascii="Times New Roman" w:eastAsiaTheme="minorEastAsia" w:hAnsi="Times New Roman" w:cs="Times New Roman"/>
          <w:color w:val="000000"/>
          <w:sz w:val="28"/>
          <w:szCs w:val="28"/>
          <w:lang w:val="ru" w:eastAsia="en-US"/>
        </w:rPr>
        <w:t xml:space="preserve">деления введенного количества </w:t>
      </w:r>
      <w:r w:rsidR="009958F9">
        <w:rPr>
          <w:rFonts w:ascii="Times New Roman" w:eastAsiaTheme="minorEastAsia" w:hAnsi="Times New Roman" w:cs="Times New Roman"/>
          <w:color w:val="000000"/>
          <w:sz w:val="28"/>
          <w:szCs w:val="28"/>
          <w:lang w:val="ru" w:eastAsia="en-US"/>
        </w:rPr>
        <w:t>пробы</w:t>
      </w:r>
      <w:r w:rsidRPr="00741185">
        <w:rPr>
          <w:rFonts w:ascii="Times New Roman" w:eastAsiaTheme="minorEastAsia" w:hAnsi="Times New Roman" w:cs="Times New Roman"/>
          <w:color w:val="000000"/>
          <w:sz w:val="28"/>
          <w:szCs w:val="28"/>
          <w:lang w:val="ru" w:eastAsia="en-US"/>
        </w:rPr>
        <w:t xml:space="preserve">, были успешно использованы </w:t>
      </w:r>
      <w:r w:rsidR="008362B2">
        <w:rPr>
          <w:rFonts w:ascii="Times New Roman" w:eastAsiaTheme="minorEastAsia" w:hAnsi="Times New Roman" w:cs="Times New Roman"/>
          <w:color w:val="000000"/>
          <w:sz w:val="28"/>
          <w:szCs w:val="28"/>
          <w:lang w:val="ru" w:eastAsia="en-US"/>
        </w:rPr>
        <w:t xml:space="preserve">отношения деления в диапазоне от 5:1 до 200:1 с типичным </w:t>
      </w:r>
      <w:r w:rsidRPr="00741185">
        <w:rPr>
          <w:rFonts w:ascii="Times New Roman" w:eastAsiaTheme="minorEastAsia" w:hAnsi="Times New Roman" w:cs="Times New Roman"/>
          <w:color w:val="000000"/>
          <w:sz w:val="28"/>
          <w:szCs w:val="28"/>
          <w:lang w:val="ru" w:eastAsia="en-US"/>
        </w:rPr>
        <w:t xml:space="preserve">значением 100:1 в зависимости от объема </w:t>
      </w:r>
      <w:r w:rsidR="009958F9">
        <w:rPr>
          <w:rFonts w:ascii="Times New Roman" w:eastAsiaTheme="minorEastAsia" w:hAnsi="Times New Roman" w:cs="Times New Roman"/>
          <w:color w:val="000000"/>
          <w:sz w:val="28"/>
          <w:szCs w:val="28"/>
          <w:lang w:val="ru" w:eastAsia="en-US"/>
        </w:rPr>
        <w:t xml:space="preserve">вводимой пробы </w:t>
      </w:r>
      <w:r w:rsidRPr="00741185">
        <w:rPr>
          <w:rFonts w:ascii="Times New Roman" w:eastAsiaTheme="minorEastAsia" w:hAnsi="Times New Roman" w:cs="Times New Roman"/>
          <w:color w:val="000000"/>
          <w:sz w:val="28"/>
          <w:szCs w:val="28"/>
          <w:lang w:val="ru" w:eastAsia="en-US"/>
        </w:rPr>
        <w:t>и требуемой чувствительности.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6.3.3</w:t>
      </w:r>
      <w:proofErr w:type="gramStart"/>
      <w:r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i/>
          <w:iCs/>
          <w:color w:val="000000"/>
          <w:sz w:val="28"/>
          <w:szCs w:val="28"/>
          <w:lang w:val="ru" w:eastAsia="en-US"/>
        </w:rPr>
        <w:t>С</w:t>
      </w:r>
      <w:proofErr w:type="gramEnd"/>
      <w:r w:rsidRPr="00741185">
        <w:rPr>
          <w:rFonts w:ascii="Times New Roman" w:eastAsiaTheme="minorEastAsia" w:hAnsi="Times New Roman" w:cs="Times New Roman"/>
          <w:i/>
          <w:iCs/>
          <w:color w:val="000000"/>
          <w:sz w:val="28"/>
          <w:szCs w:val="28"/>
          <w:lang w:val="ru" w:eastAsia="en-US"/>
        </w:rPr>
        <w:t xml:space="preserve"> предварительным концентратором или криогенным улавливанием, или с обоими</w:t>
      </w:r>
      <w:r w:rsidRPr="00741185">
        <w:rPr>
          <w:rFonts w:ascii="Times New Roman" w:eastAsiaTheme="minorEastAsia" w:hAnsi="Times New Roman" w:cs="Times New Roman"/>
          <w:color w:val="000000"/>
          <w:sz w:val="28"/>
          <w:szCs w:val="28"/>
          <w:lang w:val="ru" w:eastAsia="en-US"/>
        </w:rPr>
        <w:t xml:space="preserve"> — Предварительный концентратор или криогенный улавливатель, или и то, и другое, могут быть использованы до введения образца в газовый хроматограф. Эти элементы могут позволить </w:t>
      </w:r>
      <w:r w:rsidR="007F321B">
        <w:rPr>
          <w:rFonts w:ascii="Times New Roman" w:eastAsiaTheme="minorEastAsia" w:hAnsi="Times New Roman" w:cs="Times New Roman"/>
          <w:color w:val="000000"/>
          <w:sz w:val="28"/>
          <w:szCs w:val="28"/>
          <w:lang w:val="ru" w:eastAsia="en-US"/>
        </w:rPr>
        <w:t xml:space="preserve">понизить </w:t>
      </w:r>
      <w:r w:rsidRPr="00741185">
        <w:rPr>
          <w:rFonts w:ascii="Times New Roman" w:eastAsiaTheme="minorEastAsia" w:hAnsi="Times New Roman" w:cs="Times New Roman"/>
          <w:color w:val="000000"/>
          <w:sz w:val="28"/>
          <w:szCs w:val="28"/>
          <w:lang w:val="ru" w:eastAsia="en-US"/>
        </w:rPr>
        <w:t>пределы обнаружения</w:t>
      </w:r>
      <w:r w:rsidR="007F321B">
        <w:rPr>
          <w:rFonts w:ascii="Times New Roman" w:eastAsiaTheme="minorEastAsia" w:hAnsi="Times New Roman" w:cs="Times New Roman"/>
          <w:color w:val="000000"/>
          <w:sz w:val="28"/>
          <w:szCs w:val="28"/>
          <w:lang w:val="ru" w:eastAsia="en-US"/>
        </w:rPr>
        <w:t xml:space="preserve"> анализируемых</w:t>
      </w:r>
      <w:r w:rsidRPr="00741185">
        <w:rPr>
          <w:rFonts w:ascii="Times New Roman" w:eastAsiaTheme="minorEastAsia" w:hAnsi="Times New Roman" w:cs="Times New Roman"/>
          <w:color w:val="000000"/>
          <w:sz w:val="28"/>
          <w:szCs w:val="28"/>
          <w:lang w:val="ru" w:eastAsia="en-US"/>
        </w:rPr>
        <w:t xml:space="preserve"> компонентов, указанны</w:t>
      </w:r>
      <w:r w:rsidR="007F321B">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изготовителем.</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6.4 </w:t>
      </w:r>
      <w:r w:rsidRPr="00741185">
        <w:rPr>
          <w:rFonts w:ascii="Times New Roman" w:eastAsiaTheme="minorEastAsia" w:hAnsi="Times New Roman" w:cs="Times New Roman"/>
          <w:i/>
          <w:iCs/>
          <w:color w:val="000000"/>
          <w:sz w:val="28"/>
          <w:szCs w:val="28"/>
          <w:lang w:val="ru" w:eastAsia="en-US"/>
        </w:rPr>
        <w:t>Анализ газообразного водорода (детектор теплопроводности)</w:t>
      </w:r>
      <w:r w:rsidRPr="00741185">
        <w:rPr>
          <w:rFonts w:ascii="Times New Roman" w:eastAsiaTheme="minorEastAsia" w:hAnsi="Times New Roman" w:cs="Times New Roman"/>
          <w:color w:val="000000"/>
          <w:sz w:val="28"/>
          <w:szCs w:val="28"/>
          <w:lang w:val="ru" w:eastAsia="en-US"/>
        </w:rPr>
        <w:t xml:space="preserve"> — 10-портовый </w:t>
      </w:r>
      <w:r w:rsidR="007F321B">
        <w:rPr>
          <w:rFonts w:ascii="Times New Roman" w:eastAsiaTheme="minorEastAsia" w:hAnsi="Times New Roman" w:cs="Times New Roman"/>
          <w:color w:val="000000"/>
          <w:sz w:val="28"/>
          <w:szCs w:val="28"/>
          <w:lang w:val="ru" w:eastAsia="en-US"/>
        </w:rPr>
        <w:t>кран-дозатор</w:t>
      </w:r>
      <w:r w:rsidR="003A54B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газа или аналогичный можно использовать с азотом или аргоном в качестве газа-носителя. Газ-носитель азот или аргон используется для обеспечения того, чтобы "пик" водорода оставался положительным в интересующем диапазоне концентраций. Может использоваться любая колонка или несколько колонок, при условии, что гелий и водород разделены, а также отделены от других компонентов. Как правило, для этого анализа используется </w:t>
      </w:r>
      <w:r w:rsidR="007F321B">
        <w:rPr>
          <w:rFonts w:ascii="Times New Roman" w:eastAsiaTheme="minorEastAsia" w:hAnsi="Times New Roman" w:cs="Times New Roman"/>
          <w:color w:val="000000"/>
          <w:sz w:val="28"/>
          <w:szCs w:val="28"/>
          <w:lang w:val="ru" w:eastAsia="en-US"/>
        </w:rPr>
        <w:t xml:space="preserve">специально </w:t>
      </w:r>
      <w:proofErr w:type="gramStart"/>
      <w:r w:rsidR="007F321B">
        <w:rPr>
          <w:rFonts w:ascii="Times New Roman" w:eastAsiaTheme="minorEastAsia" w:hAnsi="Times New Roman" w:cs="Times New Roman"/>
          <w:color w:val="000000"/>
          <w:sz w:val="28"/>
          <w:szCs w:val="28"/>
          <w:lang w:val="ru" w:eastAsia="en-US"/>
        </w:rPr>
        <w:t>предназначенный</w:t>
      </w:r>
      <w:proofErr w:type="gramEnd"/>
      <w:r w:rsidRPr="00741185">
        <w:rPr>
          <w:rFonts w:ascii="Times New Roman" w:eastAsiaTheme="minorEastAsia" w:hAnsi="Times New Roman" w:cs="Times New Roman"/>
          <w:color w:val="000000"/>
          <w:sz w:val="28"/>
          <w:szCs w:val="28"/>
          <w:lang w:val="ru" w:eastAsia="en-US"/>
        </w:rPr>
        <w:t xml:space="preserve"> TCD. </w:t>
      </w:r>
      <w:r w:rsidR="007F321B">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должен обеспечивать повторяемост</w:t>
      </w:r>
      <w:proofErr w:type="gramStart"/>
      <w:r w:rsidRPr="00741185">
        <w:rPr>
          <w:rFonts w:ascii="Times New Roman" w:eastAsiaTheme="minorEastAsia" w:hAnsi="Times New Roman" w:cs="Times New Roman"/>
          <w:color w:val="000000"/>
          <w:sz w:val="28"/>
          <w:szCs w:val="28"/>
          <w:lang w:val="ru" w:eastAsia="en-US"/>
        </w:rPr>
        <w:t>ь</w:t>
      </w:r>
      <w:r w:rsidR="00C00BAB">
        <w:rPr>
          <w:rFonts w:ascii="Times New Roman" w:eastAsiaTheme="minorEastAsia" w:hAnsi="Times New Roman" w:cs="Times New Roman"/>
          <w:color w:val="000000"/>
          <w:sz w:val="28"/>
          <w:szCs w:val="28"/>
          <w:lang w:val="ru" w:eastAsia="en-US"/>
        </w:rPr>
        <w:t>(</w:t>
      </w:r>
      <w:proofErr w:type="gramEnd"/>
      <w:r w:rsidR="00C00BAB">
        <w:rPr>
          <w:rFonts w:ascii="Times New Roman" w:eastAsiaTheme="minorEastAsia" w:hAnsi="Times New Roman" w:cs="Times New Roman"/>
          <w:color w:val="000000"/>
          <w:sz w:val="28"/>
          <w:szCs w:val="28"/>
          <w:lang w:val="ru" w:eastAsia="en-US"/>
        </w:rPr>
        <w:t>сходимость)</w:t>
      </w:r>
      <w:r w:rsidR="002F4EFB">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не менее ±2</w:t>
      </w:r>
      <w:r w:rsidR="002F4EFB">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по отношению к вводимому объему пробы для основных соединений, присутствующих в количестве &gt;5</w:t>
      </w:r>
      <w:r w:rsidR="002F4EFB">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по объему.</w:t>
      </w:r>
    </w:p>
    <w:p w:rsidR="00741185" w:rsidRPr="00741185" w:rsidRDefault="00741185" w:rsidP="00741185">
      <w:pPr>
        <w:widowControl/>
        <w:ind w:firstLine="720"/>
        <w:jc w:val="both"/>
        <w:rPr>
          <w:rFonts w:ascii="Times New Roman" w:eastAsiaTheme="minorEastAsia" w:hAnsi="Times New Roman" w:cs="Times New Roman"/>
          <w:smallCaps/>
          <w:color w:val="000000"/>
          <w:sz w:val="28"/>
          <w:szCs w:val="28"/>
          <w:lang w:eastAsia="en-US"/>
        </w:rPr>
      </w:pPr>
    </w:p>
    <w:p w:rsidR="00741185" w:rsidRPr="00741185" w:rsidRDefault="007F321B" w:rsidP="00741185">
      <w:pPr>
        <w:widowControl/>
        <w:ind w:firstLine="720"/>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Примечание 1 – Если </w:t>
      </w:r>
      <w:r w:rsidR="00A15100">
        <w:rPr>
          <w:rFonts w:ascii="Times New Roman" w:eastAsiaTheme="minorEastAsia" w:hAnsi="Times New Roman" w:cs="Times New Roman"/>
          <w:color w:val="000000"/>
          <w:szCs w:val="28"/>
          <w:lang w:val="ru" w:eastAsia="en-US"/>
        </w:rPr>
        <w:t>присутствие</w:t>
      </w:r>
      <w:r w:rsidR="00741185" w:rsidRPr="00741185">
        <w:rPr>
          <w:rFonts w:ascii="Times New Roman" w:eastAsiaTheme="minorEastAsia" w:hAnsi="Times New Roman" w:cs="Times New Roman"/>
          <w:color w:val="000000"/>
          <w:szCs w:val="28"/>
          <w:lang w:val="ru" w:eastAsia="en-US"/>
        </w:rPr>
        <w:t xml:space="preserve"> гели</w:t>
      </w:r>
      <w:r w:rsidR="00A15100">
        <w:rPr>
          <w:rFonts w:ascii="Times New Roman" w:eastAsiaTheme="minorEastAsia" w:hAnsi="Times New Roman" w:cs="Times New Roman"/>
          <w:color w:val="000000"/>
          <w:szCs w:val="28"/>
          <w:lang w:val="ru" w:eastAsia="en-US"/>
        </w:rPr>
        <w:t>я в образцах</w:t>
      </w:r>
      <w:r w:rsidR="00741185" w:rsidRPr="00741185">
        <w:rPr>
          <w:rFonts w:ascii="Times New Roman" w:eastAsiaTheme="minorEastAsia" w:hAnsi="Times New Roman" w:cs="Times New Roman"/>
          <w:color w:val="000000"/>
          <w:szCs w:val="28"/>
          <w:lang w:val="ru" w:eastAsia="en-US"/>
        </w:rPr>
        <w:t xml:space="preserve"> не </w:t>
      </w:r>
      <w:r w:rsidR="00A15100">
        <w:rPr>
          <w:rFonts w:ascii="Times New Roman" w:eastAsiaTheme="minorEastAsia" w:hAnsi="Times New Roman" w:cs="Times New Roman"/>
          <w:color w:val="000000"/>
          <w:szCs w:val="28"/>
          <w:lang w:val="ru" w:eastAsia="en-US"/>
        </w:rPr>
        <w:t>ожидается</w:t>
      </w:r>
      <w:r w:rsidR="00741185" w:rsidRPr="00741185">
        <w:rPr>
          <w:rFonts w:ascii="Times New Roman" w:eastAsiaTheme="minorEastAsia" w:hAnsi="Times New Roman" w:cs="Times New Roman"/>
          <w:color w:val="000000"/>
          <w:szCs w:val="28"/>
          <w:lang w:val="ru" w:eastAsia="en-US"/>
        </w:rPr>
        <w:t>, выделение водорода из гелия не имеет критического значения.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6.5 </w:t>
      </w:r>
      <w:r w:rsidRPr="00741185">
        <w:rPr>
          <w:rFonts w:ascii="Times New Roman" w:eastAsiaTheme="minorEastAsia" w:hAnsi="Times New Roman" w:cs="Times New Roman"/>
          <w:i/>
          <w:iCs/>
          <w:color w:val="000000"/>
          <w:sz w:val="28"/>
          <w:szCs w:val="28"/>
          <w:lang w:val="ru" w:eastAsia="en-US"/>
        </w:rPr>
        <w:t xml:space="preserve">Анализ </w:t>
      </w:r>
      <w:proofErr w:type="spellStart"/>
      <w:r w:rsidRPr="00741185">
        <w:rPr>
          <w:rFonts w:ascii="Times New Roman" w:eastAsiaTheme="minorEastAsia" w:hAnsi="Times New Roman" w:cs="Times New Roman"/>
          <w:i/>
          <w:iCs/>
          <w:color w:val="000000"/>
          <w:sz w:val="28"/>
          <w:szCs w:val="28"/>
          <w:lang w:val="ru" w:eastAsia="en-US"/>
        </w:rPr>
        <w:t>неуглеводородных</w:t>
      </w:r>
      <w:proofErr w:type="spellEnd"/>
      <w:r w:rsidRPr="00741185">
        <w:rPr>
          <w:rFonts w:ascii="Times New Roman" w:eastAsiaTheme="minorEastAsia" w:hAnsi="Times New Roman" w:cs="Times New Roman"/>
          <w:i/>
          <w:iCs/>
          <w:color w:val="000000"/>
          <w:sz w:val="28"/>
          <w:szCs w:val="28"/>
          <w:lang w:val="ru" w:eastAsia="en-US"/>
        </w:rPr>
        <w:t xml:space="preserve"> и легких углеводородных газов (кроме водорода) (Детектор теплопроводности)</w:t>
      </w:r>
      <w:r w:rsidRPr="00741185">
        <w:rPr>
          <w:rFonts w:ascii="Times New Roman" w:eastAsiaTheme="minorEastAsia" w:hAnsi="Times New Roman" w:cs="Times New Roman"/>
          <w:color w:val="000000"/>
          <w:sz w:val="28"/>
          <w:szCs w:val="28"/>
          <w:lang w:val="ru" w:eastAsia="en-US"/>
        </w:rPr>
        <w:t xml:space="preserve"> — 10-портовый </w:t>
      </w:r>
      <w:r w:rsidR="007F321B">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в сочетании с 6-портовым переключающим </w:t>
      </w:r>
      <w:r w:rsidR="007F321B">
        <w:rPr>
          <w:rFonts w:ascii="Times New Roman" w:eastAsiaTheme="minorEastAsia" w:hAnsi="Times New Roman" w:cs="Times New Roman"/>
          <w:color w:val="000000"/>
          <w:sz w:val="28"/>
          <w:szCs w:val="28"/>
          <w:lang w:val="ru" w:eastAsia="en-US"/>
        </w:rPr>
        <w:t>краном</w:t>
      </w:r>
      <w:r w:rsidRPr="00741185">
        <w:rPr>
          <w:rFonts w:ascii="Times New Roman" w:eastAsiaTheme="minorEastAsia" w:hAnsi="Times New Roman" w:cs="Times New Roman"/>
          <w:color w:val="000000"/>
          <w:sz w:val="28"/>
          <w:szCs w:val="28"/>
          <w:lang w:val="ru" w:eastAsia="en-US"/>
        </w:rPr>
        <w:t xml:space="preserve"> или </w:t>
      </w:r>
      <w:r w:rsidR="003A54B7">
        <w:rPr>
          <w:rFonts w:ascii="Times New Roman" w:eastAsiaTheme="minorEastAsia" w:hAnsi="Times New Roman" w:cs="Times New Roman"/>
          <w:color w:val="000000"/>
          <w:sz w:val="28"/>
          <w:szCs w:val="28"/>
          <w:lang w:val="ru" w:eastAsia="en-US"/>
        </w:rPr>
        <w:t>аналогичный</w:t>
      </w:r>
      <w:r w:rsidRPr="00741185">
        <w:rPr>
          <w:rFonts w:ascii="Times New Roman" w:eastAsiaTheme="minorEastAsia" w:hAnsi="Times New Roman" w:cs="Times New Roman"/>
          <w:color w:val="000000"/>
          <w:sz w:val="28"/>
          <w:szCs w:val="28"/>
          <w:lang w:val="ru" w:eastAsia="en-US"/>
        </w:rPr>
        <w:t xml:space="preserve"> используется с гелием или водородным носителем для анализа на CO</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O</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N</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CH</w:t>
      </w:r>
      <w:r w:rsidRPr="00741185">
        <w:rPr>
          <w:rFonts w:ascii="Times New Roman" w:eastAsiaTheme="minorEastAsia" w:hAnsi="Times New Roman" w:cs="Times New Roman"/>
          <w:color w:val="000000"/>
          <w:sz w:val="28"/>
          <w:szCs w:val="28"/>
          <w:vertAlign w:val="subscript"/>
          <w:lang w:val="ru" w:eastAsia="en-US"/>
        </w:rPr>
        <w:t>4</w:t>
      </w:r>
      <w:r w:rsidRPr="00741185">
        <w:rPr>
          <w:rFonts w:ascii="Times New Roman" w:eastAsiaTheme="minorEastAsia" w:hAnsi="Times New Roman" w:cs="Times New Roman"/>
          <w:color w:val="000000"/>
          <w:sz w:val="28"/>
          <w:szCs w:val="28"/>
          <w:lang w:val="ru" w:eastAsia="en-US"/>
        </w:rPr>
        <w:t>, C</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 H</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и CO, а в некоторых случаях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S. Можно использовать любую колонку или несколько колонок, </w:t>
      </w:r>
      <w:r w:rsidR="009C41F2">
        <w:rPr>
          <w:rFonts w:ascii="Times New Roman" w:eastAsiaTheme="minorEastAsia" w:hAnsi="Times New Roman" w:cs="Times New Roman"/>
          <w:color w:val="000000"/>
          <w:sz w:val="28"/>
          <w:szCs w:val="28"/>
          <w:lang w:val="ru" w:eastAsia="en-US"/>
        </w:rPr>
        <w:t xml:space="preserve">обеспечивающих хорошее разделение требуемых </w:t>
      </w:r>
      <w:r w:rsidRPr="00741185">
        <w:rPr>
          <w:rFonts w:ascii="Times New Roman" w:eastAsiaTheme="minorEastAsia" w:hAnsi="Times New Roman" w:cs="Times New Roman"/>
          <w:color w:val="000000"/>
          <w:sz w:val="28"/>
          <w:szCs w:val="28"/>
          <w:lang w:val="ru" w:eastAsia="en-US"/>
        </w:rPr>
        <w:t>компонент</w:t>
      </w:r>
      <w:r w:rsidR="009C41F2">
        <w:rPr>
          <w:rFonts w:ascii="Times New Roman" w:eastAsiaTheme="minorEastAsia" w:hAnsi="Times New Roman" w:cs="Times New Roman"/>
          <w:color w:val="000000"/>
          <w:sz w:val="28"/>
          <w:szCs w:val="28"/>
          <w:lang w:val="ru" w:eastAsia="en-US"/>
        </w:rPr>
        <w:t xml:space="preserve">ов. </w:t>
      </w:r>
      <w:r w:rsidRPr="00741185">
        <w:rPr>
          <w:rFonts w:ascii="Times New Roman" w:eastAsiaTheme="minorEastAsia" w:hAnsi="Times New Roman" w:cs="Times New Roman"/>
          <w:color w:val="000000"/>
          <w:sz w:val="28"/>
          <w:szCs w:val="28"/>
          <w:lang w:val="ru" w:eastAsia="en-US"/>
        </w:rPr>
        <w:t xml:space="preserve">TCD также может использоваться для анализа углеводородных газов (заменяя FID), когда не требуется высокая чувствительность (&lt;300 </w:t>
      </w:r>
      <w:proofErr w:type="spellStart"/>
      <w:r w:rsidRPr="00741185">
        <w:rPr>
          <w:rFonts w:ascii="Times New Roman" w:eastAsiaTheme="minorEastAsia" w:hAnsi="Times New Roman" w:cs="Times New Roman"/>
          <w:color w:val="000000"/>
          <w:sz w:val="28"/>
          <w:szCs w:val="28"/>
          <w:lang w:val="ru" w:eastAsia="en-US"/>
        </w:rPr>
        <w:t>ppm</w:t>
      </w:r>
      <w:proofErr w:type="spellEnd"/>
      <w:r w:rsidRPr="00741185">
        <w:rPr>
          <w:rFonts w:ascii="Times New Roman" w:eastAsiaTheme="minorEastAsia" w:hAnsi="Times New Roman" w:cs="Times New Roman"/>
          <w:color w:val="000000"/>
          <w:sz w:val="28"/>
          <w:szCs w:val="28"/>
          <w:lang w:val="ru" w:eastAsia="en-US"/>
        </w:rPr>
        <w:t xml:space="preserve">) для анализа остаточных количеств. </w:t>
      </w:r>
      <w:r w:rsidR="009C41F2">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для отбора проб газа должен обеспечивать повторяемость не менее ±2% по отношению к вводимому объему пробы для основных соединений, присутствующих в количестве &gt;5% по объему.</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gramStart"/>
      <w:r w:rsidRPr="00741185">
        <w:rPr>
          <w:rFonts w:ascii="Times New Roman" w:eastAsiaTheme="minorEastAsia" w:hAnsi="Times New Roman" w:cs="Times New Roman"/>
          <w:color w:val="000000"/>
          <w:sz w:val="28"/>
          <w:szCs w:val="28"/>
          <w:lang w:val="ru" w:eastAsia="en-US"/>
        </w:rPr>
        <w:t xml:space="preserve">6.6 </w:t>
      </w:r>
      <w:r w:rsidRPr="00741185">
        <w:rPr>
          <w:rFonts w:ascii="Times New Roman" w:eastAsiaTheme="minorEastAsia" w:hAnsi="Times New Roman" w:cs="Times New Roman"/>
          <w:i/>
          <w:iCs/>
          <w:color w:val="000000"/>
          <w:sz w:val="28"/>
          <w:szCs w:val="28"/>
          <w:lang w:val="ru" w:eastAsia="en-US"/>
        </w:rPr>
        <w:t>Анализ углеводородного газа (</w:t>
      </w:r>
      <w:r w:rsidR="00405920">
        <w:rPr>
          <w:rFonts w:ascii="Times New Roman" w:eastAsiaTheme="minorEastAsia" w:hAnsi="Times New Roman" w:cs="Times New Roman"/>
          <w:i/>
          <w:iCs/>
          <w:color w:val="000000"/>
          <w:sz w:val="28"/>
          <w:szCs w:val="28"/>
          <w:lang w:val="ru" w:eastAsia="en-US"/>
        </w:rPr>
        <w:t>П</w:t>
      </w:r>
      <w:r w:rsidRPr="00741185">
        <w:rPr>
          <w:rFonts w:ascii="Times New Roman" w:eastAsiaTheme="minorEastAsia" w:hAnsi="Times New Roman" w:cs="Times New Roman"/>
          <w:i/>
          <w:iCs/>
          <w:color w:val="000000"/>
          <w:sz w:val="28"/>
          <w:szCs w:val="28"/>
          <w:lang w:val="ru" w:eastAsia="en-US"/>
        </w:rPr>
        <w:t>ламен</w:t>
      </w:r>
      <w:r w:rsidR="00405920">
        <w:rPr>
          <w:rFonts w:ascii="Times New Roman" w:eastAsiaTheme="minorEastAsia" w:hAnsi="Times New Roman" w:cs="Times New Roman"/>
          <w:i/>
          <w:iCs/>
          <w:color w:val="000000"/>
          <w:sz w:val="28"/>
          <w:szCs w:val="28"/>
          <w:lang w:val="ru" w:eastAsia="en-US"/>
        </w:rPr>
        <w:t>но-ионизационный детектор</w:t>
      </w:r>
      <w:r w:rsidRPr="00741185">
        <w:rPr>
          <w:rFonts w:ascii="Times New Roman" w:eastAsiaTheme="minorEastAsia" w:hAnsi="Times New Roman" w:cs="Times New Roman"/>
          <w:color w:val="000000"/>
          <w:sz w:val="28"/>
          <w:szCs w:val="28"/>
          <w:lang w:val="ru" w:eastAsia="en-US"/>
        </w:rPr>
        <w:t xml:space="preserve">) — Обычно используется 6-портовый </w:t>
      </w:r>
      <w:r w:rsidR="009C41F2">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в сочетании с </w:t>
      </w:r>
      <w:r w:rsidRPr="00405920">
        <w:rPr>
          <w:rFonts w:ascii="Times New Roman" w:eastAsiaTheme="minorEastAsia" w:hAnsi="Times New Roman" w:cs="Times New Roman"/>
          <w:color w:val="000000"/>
          <w:spacing w:val="50"/>
          <w:sz w:val="28"/>
          <w:szCs w:val="28"/>
          <w:lang w:val="ru" w:eastAsia="en-US"/>
        </w:rPr>
        <w:t>6</w:t>
      </w:r>
      <w:r w:rsidRPr="00741185">
        <w:rPr>
          <w:rFonts w:ascii="Times New Roman" w:eastAsiaTheme="minorEastAsia" w:hAnsi="Times New Roman" w:cs="Times New Roman"/>
          <w:color w:val="000000"/>
          <w:sz w:val="28"/>
          <w:szCs w:val="28"/>
          <w:lang w:val="ru" w:eastAsia="en-US"/>
        </w:rPr>
        <w:t xml:space="preserve">-портовым </w:t>
      </w:r>
      <w:r w:rsidR="009C41F2">
        <w:rPr>
          <w:rFonts w:ascii="Times New Roman" w:eastAsiaTheme="minorEastAsia" w:hAnsi="Times New Roman" w:cs="Times New Roman"/>
          <w:color w:val="000000"/>
          <w:sz w:val="28"/>
          <w:szCs w:val="28"/>
          <w:lang w:val="ru" w:eastAsia="en-US"/>
        </w:rPr>
        <w:t>краном</w:t>
      </w:r>
      <w:r w:rsidRPr="00741185">
        <w:rPr>
          <w:rFonts w:ascii="Times New Roman" w:eastAsiaTheme="minorEastAsia" w:hAnsi="Times New Roman" w:cs="Times New Roman"/>
          <w:color w:val="000000"/>
          <w:sz w:val="28"/>
          <w:szCs w:val="28"/>
          <w:lang w:val="ru" w:eastAsia="en-US"/>
        </w:rPr>
        <w:t xml:space="preserve"> переключения </w:t>
      </w:r>
      <w:proofErr w:type="spellStart"/>
      <w:r w:rsidRPr="00741185">
        <w:rPr>
          <w:rFonts w:ascii="Times New Roman" w:eastAsiaTheme="minorEastAsia" w:hAnsi="Times New Roman" w:cs="Times New Roman"/>
          <w:color w:val="000000"/>
          <w:sz w:val="28"/>
          <w:szCs w:val="28"/>
          <w:lang w:val="ru" w:eastAsia="en-US"/>
        </w:rPr>
        <w:t>предколонки</w:t>
      </w:r>
      <w:proofErr w:type="spellEnd"/>
      <w:r w:rsidRPr="00741185">
        <w:rPr>
          <w:rFonts w:ascii="Times New Roman" w:eastAsiaTheme="minorEastAsia" w:hAnsi="Times New Roman" w:cs="Times New Roman"/>
          <w:color w:val="000000"/>
          <w:sz w:val="28"/>
          <w:szCs w:val="28"/>
          <w:lang w:val="ru" w:eastAsia="en-US"/>
        </w:rPr>
        <w:t xml:space="preserve"> (</w:t>
      </w:r>
      <w:r w:rsidR="009C41F2">
        <w:rPr>
          <w:rFonts w:ascii="Times New Roman" w:eastAsiaTheme="minorEastAsia" w:hAnsi="Times New Roman" w:cs="Times New Roman"/>
          <w:color w:val="000000"/>
          <w:sz w:val="28"/>
          <w:szCs w:val="28"/>
          <w:lang w:val="ru" w:eastAsia="en-US"/>
        </w:rPr>
        <w:t>обратной продувки</w:t>
      </w:r>
      <w:r w:rsidRPr="00741185">
        <w:rPr>
          <w:rFonts w:ascii="Times New Roman" w:eastAsiaTheme="minorEastAsia" w:hAnsi="Times New Roman" w:cs="Times New Roman"/>
          <w:color w:val="000000"/>
          <w:sz w:val="28"/>
          <w:szCs w:val="28"/>
          <w:lang w:val="ru" w:eastAsia="en-US"/>
        </w:rPr>
        <w:t>) для углеводородов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или C</w:t>
      </w:r>
      <w:r w:rsidRPr="00741185">
        <w:rPr>
          <w:rFonts w:ascii="Times New Roman" w:eastAsiaTheme="minorEastAsia" w:hAnsi="Times New Roman" w:cs="Times New Roman"/>
          <w:color w:val="000000"/>
          <w:sz w:val="28"/>
          <w:szCs w:val="28"/>
          <w:vertAlign w:val="subscript"/>
          <w:lang w:val="ru" w:eastAsia="en-US"/>
        </w:rPr>
        <w:t>7</w:t>
      </w:r>
      <w:r w:rsidRPr="00741185">
        <w:rPr>
          <w:rFonts w:ascii="Times New Roman" w:eastAsiaTheme="minorEastAsia" w:hAnsi="Times New Roman" w:cs="Times New Roman"/>
          <w:color w:val="000000"/>
          <w:sz w:val="28"/>
          <w:szCs w:val="28"/>
          <w:lang w:val="ru" w:eastAsia="en-US"/>
        </w:rPr>
        <w:t xml:space="preserve">+. Эти </w:t>
      </w:r>
      <w:r w:rsidR="003D3B55">
        <w:rPr>
          <w:rFonts w:ascii="Times New Roman" w:eastAsiaTheme="minorEastAsia" w:hAnsi="Times New Roman" w:cs="Times New Roman"/>
          <w:color w:val="000000"/>
          <w:sz w:val="28"/>
          <w:szCs w:val="28"/>
          <w:lang w:val="ru" w:eastAsia="en-US"/>
        </w:rPr>
        <w:t>краны</w:t>
      </w:r>
      <w:r w:rsidRPr="00741185">
        <w:rPr>
          <w:rFonts w:ascii="Times New Roman" w:eastAsiaTheme="minorEastAsia" w:hAnsi="Times New Roman" w:cs="Times New Roman"/>
          <w:color w:val="000000"/>
          <w:sz w:val="28"/>
          <w:szCs w:val="28"/>
          <w:lang w:val="ru" w:eastAsia="en-US"/>
        </w:rPr>
        <w:t xml:space="preserve"> должны находиться в отапливаемом корпусе и работать при достаточно высокой температуре, а также в пределах рабочей температуры, указанной изготовителем, для предотвращения конденсации компонентов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в образце.</w:t>
      </w:r>
      <w:proofErr w:type="gramEnd"/>
      <w:r w:rsidRPr="00741185">
        <w:rPr>
          <w:rFonts w:ascii="Times New Roman" w:eastAsiaTheme="minorEastAsia" w:hAnsi="Times New Roman" w:cs="Times New Roman"/>
          <w:color w:val="000000"/>
          <w:sz w:val="28"/>
          <w:szCs w:val="28"/>
          <w:lang w:val="ru" w:eastAsia="en-US"/>
        </w:rPr>
        <w:t xml:space="preserve"> При использовании колонок PLOT: рекомендуется использовать </w:t>
      </w:r>
      <w:r w:rsidRPr="00741185">
        <w:rPr>
          <w:rFonts w:ascii="Times New Roman" w:eastAsiaTheme="minorEastAsia" w:hAnsi="Times New Roman" w:cs="Times New Roman"/>
          <w:color w:val="000000"/>
          <w:sz w:val="28"/>
          <w:szCs w:val="28"/>
          <w:lang w:val="ru" w:eastAsia="en-US"/>
        </w:rPr>
        <w:lastRenderedPageBreak/>
        <w:t>фильтр из фритты или сетчат</w:t>
      </w:r>
      <w:r w:rsidR="003D3B55">
        <w:rPr>
          <w:rFonts w:ascii="Times New Roman" w:eastAsiaTheme="minorEastAsia" w:hAnsi="Times New Roman" w:cs="Times New Roman"/>
          <w:color w:val="000000"/>
          <w:sz w:val="28"/>
          <w:szCs w:val="28"/>
          <w:lang w:val="ru" w:eastAsia="en-US"/>
        </w:rPr>
        <w:t>ый</w:t>
      </w:r>
      <w:r w:rsidRPr="00741185">
        <w:rPr>
          <w:rFonts w:ascii="Times New Roman" w:eastAsiaTheme="minorEastAsia" w:hAnsi="Times New Roman" w:cs="Times New Roman"/>
          <w:color w:val="000000"/>
          <w:sz w:val="28"/>
          <w:szCs w:val="28"/>
          <w:lang w:val="ru" w:eastAsia="en-US"/>
        </w:rPr>
        <w:t xml:space="preserve"> фильтр перед портом ввода пробы. </w:t>
      </w:r>
      <w:r w:rsidR="003D3B55">
        <w:rPr>
          <w:rFonts w:ascii="Times New Roman" w:eastAsiaTheme="minorEastAsia" w:hAnsi="Times New Roman" w:cs="Times New Roman"/>
          <w:color w:val="000000"/>
          <w:sz w:val="28"/>
          <w:szCs w:val="28"/>
          <w:lang w:val="ru" w:eastAsia="en-US"/>
        </w:rPr>
        <w:t>Кран</w:t>
      </w:r>
      <w:r w:rsidR="003A54B7">
        <w:rPr>
          <w:rFonts w:ascii="Times New Roman" w:eastAsiaTheme="minorEastAsia" w:hAnsi="Times New Roman" w:cs="Times New Roman"/>
          <w:color w:val="000000"/>
          <w:sz w:val="28"/>
          <w:szCs w:val="28"/>
          <w:lang w:val="ru" w:eastAsia="en-US"/>
        </w:rPr>
        <w:t>-пробоотборник</w:t>
      </w:r>
      <w:r w:rsidR="003A54B7"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должен обеспечивать повторяемость не менее ±2% относительно вводимого объема пробы для основных соединений, присутствующих в количестве &gt;5% по объему.</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6.7 </w:t>
      </w:r>
      <w:r w:rsidR="003D3B55">
        <w:rPr>
          <w:rFonts w:ascii="Times New Roman" w:eastAsiaTheme="minorEastAsia" w:hAnsi="Times New Roman" w:cs="Times New Roman"/>
          <w:i/>
          <w:iCs/>
          <w:color w:val="000000"/>
          <w:sz w:val="28"/>
          <w:szCs w:val="28"/>
          <w:lang w:val="ru" w:eastAsia="en-US"/>
        </w:rPr>
        <w:t>Кран</w:t>
      </w:r>
      <w:r w:rsidRPr="00741185">
        <w:rPr>
          <w:rFonts w:ascii="Times New Roman" w:eastAsiaTheme="minorEastAsia" w:hAnsi="Times New Roman" w:cs="Times New Roman"/>
          <w:i/>
          <w:iCs/>
          <w:color w:val="000000"/>
          <w:sz w:val="28"/>
          <w:szCs w:val="28"/>
          <w:lang w:val="ru" w:eastAsia="en-US"/>
        </w:rPr>
        <w:t xml:space="preserve"> переключения серии колонки/</w:t>
      </w:r>
      <w:r w:rsidR="003D3B55">
        <w:rPr>
          <w:rFonts w:ascii="Times New Roman" w:eastAsiaTheme="minorEastAsia" w:hAnsi="Times New Roman" w:cs="Times New Roman"/>
          <w:i/>
          <w:iCs/>
          <w:color w:val="000000"/>
          <w:sz w:val="28"/>
          <w:szCs w:val="28"/>
          <w:lang w:val="ru" w:eastAsia="en-US"/>
        </w:rPr>
        <w:t>обратной продувки</w:t>
      </w:r>
      <w:r w:rsidRPr="00741185">
        <w:rPr>
          <w:rFonts w:ascii="Times New Roman" w:eastAsiaTheme="minorEastAsia" w:hAnsi="Times New Roman" w:cs="Times New Roman"/>
          <w:color w:val="000000"/>
          <w:sz w:val="28"/>
          <w:szCs w:val="28"/>
          <w:lang w:val="ru" w:eastAsia="en-US"/>
        </w:rPr>
        <w:t xml:space="preserve"> — При желании можно использовать </w:t>
      </w:r>
      <w:proofErr w:type="spellStart"/>
      <w:r w:rsidRPr="00741185">
        <w:rPr>
          <w:rFonts w:ascii="Times New Roman" w:eastAsiaTheme="minorEastAsia" w:hAnsi="Times New Roman" w:cs="Times New Roman"/>
          <w:color w:val="000000"/>
          <w:sz w:val="28"/>
          <w:szCs w:val="28"/>
          <w:lang w:val="ru" w:eastAsia="en-US"/>
        </w:rPr>
        <w:t>многопортовый</w:t>
      </w:r>
      <w:proofErr w:type="spellEnd"/>
      <w:r w:rsidRPr="00741185">
        <w:rPr>
          <w:rFonts w:ascii="Times New Roman" w:eastAsiaTheme="minorEastAsia" w:hAnsi="Times New Roman" w:cs="Times New Roman"/>
          <w:color w:val="000000"/>
          <w:sz w:val="28"/>
          <w:szCs w:val="28"/>
          <w:lang w:val="ru" w:eastAsia="en-US"/>
        </w:rPr>
        <w:t xml:space="preserve"> </w:t>
      </w:r>
      <w:r w:rsidR="003D3B55">
        <w:rPr>
          <w:rFonts w:ascii="Times New Roman" w:eastAsiaTheme="minorEastAsia" w:hAnsi="Times New Roman" w:cs="Times New Roman"/>
          <w:color w:val="000000"/>
          <w:sz w:val="28"/>
          <w:szCs w:val="28"/>
          <w:lang w:val="ru" w:eastAsia="en-US"/>
        </w:rPr>
        <w:t>кран</w:t>
      </w:r>
      <w:r w:rsidRPr="00741185">
        <w:rPr>
          <w:rFonts w:ascii="Times New Roman" w:eastAsiaTheme="minorEastAsia" w:hAnsi="Times New Roman" w:cs="Times New Roman"/>
          <w:color w:val="000000"/>
          <w:sz w:val="28"/>
          <w:szCs w:val="28"/>
          <w:lang w:val="ru" w:eastAsia="en-US"/>
        </w:rPr>
        <w:t xml:space="preserve"> для определения олеина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или C</w:t>
      </w:r>
      <w:r w:rsidRPr="00741185">
        <w:rPr>
          <w:rFonts w:ascii="Times New Roman" w:eastAsiaTheme="minorEastAsia" w:hAnsi="Times New Roman" w:cs="Times New Roman"/>
          <w:color w:val="000000"/>
          <w:sz w:val="28"/>
          <w:szCs w:val="28"/>
          <w:vertAlign w:val="subscript"/>
          <w:lang w:val="ru" w:eastAsia="en-US"/>
        </w:rPr>
        <w:t>7</w:t>
      </w:r>
      <w:r w:rsidRPr="00741185">
        <w:rPr>
          <w:rFonts w:ascii="Times New Roman" w:eastAsiaTheme="minorEastAsia" w:hAnsi="Times New Roman" w:cs="Times New Roman"/>
          <w:color w:val="000000"/>
          <w:sz w:val="28"/>
          <w:szCs w:val="28"/>
          <w:lang w:val="ru" w:eastAsia="en-US"/>
        </w:rPr>
        <w:t>+ для данного анализа. Для обеспечения удаления газообразных соединений, могут быть использованы переключающи</w:t>
      </w:r>
      <w:r w:rsidR="004920F1">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w:t>
      </w:r>
      <w:r w:rsidR="004920F1">
        <w:rPr>
          <w:rFonts w:ascii="Times New Roman" w:eastAsiaTheme="minorEastAsia" w:hAnsi="Times New Roman" w:cs="Times New Roman"/>
          <w:color w:val="000000"/>
          <w:sz w:val="28"/>
          <w:szCs w:val="28"/>
          <w:lang w:val="ru" w:eastAsia="en-US"/>
        </w:rPr>
        <w:t>краны</w:t>
      </w:r>
      <w:r w:rsidR="004920F1" w:rsidRPr="004920F1">
        <w:rPr>
          <w:rFonts w:ascii="Times New Roman" w:eastAsiaTheme="minorEastAsia" w:hAnsi="Times New Roman" w:cs="Times New Roman"/>
          <w:color w:val="000000"/>
          <w:sz w:val="28"/>
          <w:szCs w:val="28"/>
          <w:lang w:val="ru" w:eastAsia="en-US"/>
        </w:rPr>
        <w:t xml:space="preserve"> </w:t>
      </w:r>
      <w:r w:rsidR="004920F1" w:rsidRPr="00741185">
        <w:rPr>
          <w:rFonts w:ascii="Times New Roman" w:eastAsiaTheme="minorEastAsia" w:hAnsi="Times New Roman" w:cs="Times New Roman"/>
          <w:color w:val="000000"/>
          <w:sz w:val="28"/>
          <w:szCs w:val="28"/>
          <w:lang w:val="ru" w:eastAsia="en-US"/>
        </w:rPr>
        <w:t>други</w:t>
      </w:r>
      <w:r w:rsidR="004920F1">
        <w:rPr>
          <w:rFonts w:ascii="Times New Roman" w:eastAsiaTheme="minorEastAsia" w:hAnsi="Times New Roman" w:cs="Times New Roman"/>
          <w:color w:val="000000"/>
          <w:sz w:val="28"/>
          <w:szCs w:val="28"/>
          <w:lang w:val="ru" w:eastAsia="en-US"/>
        </w:rPr>
        <w:t>х</w:t>
      </w:r>
      <w:r w:rsidR="004920F1" w:rsidRPr="00741185">
        <w:rPr>
          <w:rFonts w:ascii="Times New Roman" w:eastAsiaTheme="minorEastAsia" w:hAnsi="Times New Roman" w:cs="Times New Roman"/>
          <w:color w:val="000000"/>
          <w:sz w:val="28"/>
          <w:szCs w:val="28"/>
          <w:lang w:val="ru" w:eastAsia="en-US"/>
        </w:rPr>
        <w:t xml:space="preserve"> конфигураци</w:t>
      </w:r>
      <w:r w:rsidR="004920F1">
        <w:rPr>
          <w:rFonts w:ascii="Times New Roman" w:eastAsiaTheme="minorEastAsia" w:hAnsi="Times New Roman" w:cs="Times New Roman"/>
          <w:color w:val="000000"/>
          <w:sz w:val="28"/>
          <w:szCs w:val="28"/>
          <w:lang w:val="ru" w:eastAsia="en-US"/>
        </w:rPr>
        <w:t>й</w:t>
      </w:r>
      <w:r w:rsidRPr="00741185">
        <w:rPr>
          <w:rFonts w:ascii="Times New Roman" w:eastAsiaTheme="minorEastAsia" w:hAnsi="Times New Roman" w:cs="Times New Roman"/>
          <w:color w:val="000000"/>
          <w:sz w:val="28"/>
          <w:szCs w:val="28"/>
          <w:lang w:val="ru" w:eastAsia="en-US"/>
        </w:rPr>
        <w:t>. Проконсультир</w:t>
      </w:r>
      <w:r w:rsidR="004920F1">
        <w:rPr>
          <w:rFonts w:ascii="Times New Roman" w:eastAsiaTheme="minorEastAsia" w:hAnsi="Times New Roman" w:cs="Times New Roman"/>
          <w:color w:val="000000"/>
          <w:sz w:val="28"/>
          <w:szCs w:val="28"/>
          <w:lang w:val="ru" w:eastAsia="en-US"/>
        </w:rPr>
        <w:t>оваться</w:t>
      </w:r>
      <w:r w:rsidRPr="00741185">
        <w:rPr>
          <w:rFonts w:ascii="Times New Roman" w:eastAsiaTheme="minorEastAsia" w:hAnsi="Times New Roman" w:cs="Times New Roman"/>
          <w:color w:val="000000"/>
          <w:sz w:val="28"/>
          <w:szCs w:val="28"/>
          <w:lang w:val="ru" w:eastAsia="en-US"/>
        </w:rPr>
        <w:t xml:space="preserve"> с </w:t>
      </w:r>
      <w:r w:rsidR="00E22E5C">
        <w:rPr>
          <w:rFonts w:ascii="Times New Roman" w:eastAsiaTheme="minorEastAsia" w:hAnsi="Times New Roman" w:cs="Times New Roman"/>
          <w:color w:val="000000"/>
          <w:sz w:val="28"/>
          <w:szCs w:val="28"/>
          <w:lang w:val="ru" w:eastAsia="en-US"/>
        </w:rPr>
        <w:t>изготов</w:t>
      </w:r>
      <w:r w:rsidRPr="00741185">
        <w:rPr>
          <w:rFonts w:ascii="Times New Roman" w:eastAsiaTheme="minorEastAsia" w:hAnsi="Times New Roman" w:cs="Times New Roman"/>
          <w:color w:val="000000"/>
          <w:sz w:val="28"/>
          <w:szCs w:val="28"/>
          <w:lang w:val="ru" w:eastAsia="en-US"/>
        </w:rPr>
        <w:t>ителем прибора для получения оптимальной конфигурации.</w:t>
      </w:r>
    </w:p>
    <w:p w:rsidR="00741185" w:rsidRPr="00741185" w:rsidRDefault="00741185" w:rsidP="00741185">
      <w:pPr>
        <w:widowControl/>
        <w:ind w:firstLine="720"/>
        <w:jc w:val="both"/>
        <w:rPr>
          <w:rFonts w:ascii="Times New Roman" w:eastAsiaTheme="minorEastAsia" w:hAnsi="Times New Roman" w:cs="Times New Roman"/>
          <w:smallCap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smallCaps/>
          <w:color w:val="000000"/>
          <w:szCs w:val="28"/>
          <w:lang w:eastAsia="en-US"/>
        </w:rPr>
      </w:pPr>
      <w:r w:rsidRPr="00741185">
        <w:rPr>
          <w:rFonts w:ascii="Times New Roman" w:eastAsiaTheme="minorEastAsia" w:hAnsi="Times New Roman" w:cs="Times New Roman"/>
          <w:color w:val="000000"/>
          <w:szCs w:val="28"/>
          <w:lang w:val="ru" w:eastAsia="en-US"/>
        </w:rPr>
        <w:t>Примечание 2</w:t>
      </w:r>
      <w:r w:rsidR="00E22E5C">
        <w:rPr>
          <w:rFonts w:ascii="Times New Roman" w:eastAsiaTheme="minorEastAsia" w:hAnsi="Times New Roman" w:cs="Times New Roman"/>
          <w:color w:val="000000"/>
          <w:szCs w:val="28"/>
          <w:lang w:eastAsia="en-US"/>
        </w:rPr>
        <w:t xml:space="preserve"> -</w:t>
      </w:r>
      <w:r w:rsidRPr="00741185">
        <w:rPr>
          <w:rFonts w:ascii="Times New Roman" w:eastAsiaTheme="minorEastAsia" w:hAnsi="Times New Roman" w:cs="Times New Roman"/>
          <w:color w:val="000000"/>
          <w:szCs w:val="28"/>
          <w:lang w:val="ru" w:eastAsia="en-US"/>
        </w:rPr>
        <w:t xml:space="preserve"> Если для анализа углеводородов используется капиллярная колонка с </w:t>
      </w:r>
      <w:proofErr w:type="spellStart"/>
      <w:r w:rsidRPr="00741185">
        <w:rPr>
          <w:rFonts w:ascii="Times New Roman" w:eastAsiaTheme="minorEastAsia" w:hAnsi="Times New Roman" w:cs="Times New Roman"/>
          <w:color w:val="000000"/>
          <w:szCs w:val="28"/>
          <w:lang w:val="ru" w:eastAsia="en-US"/>
        </w:rPr>
        <w:t>диметилсиликоном</w:t>
      </w:r>
      <w:proofErr w:type="spellEnd"/>
      <w:r w:rsidRPr="00741185">
        <w:rPr>
          <w:rFonts w:ascii="Times New Roman" w:eastAsiaTheme="minorEastAsia" w:hAnsi="Times New Roman" w:cs="Times New Roman"/>
          <w:color w:val="000000"/>
          <w:szCs w:val="28"/>
          <w:lang w:val="ru" w:eastAsia="en-US"/>
        </w:rPr>
        <w:t xml:space="preserve"> или ее эквивалент, то капиллярная колонка может использоваться в режиме </w:t>
      </w:r>
      <w:r w:rsidR="004920F1">
        <w:rPr>
          <w:rFonts w:ascii="Times New Roman" w:eastAsiaTheme="minorEastAsia" w:hAnsi="Times New Roman" w:cs="Times New Roman"/>
          <w:color w:val="000000"/>
          <w:szCs w:val="28"/>
          <w:lang w:val="ru" w:eastAsia="en-US"/>
        </w:rPr>
        <w:t>прямого потока</w:t>
      </w:r>
      <w:r w:rsidRPr="00741185">
        <w:rPr>
          <w:rFonts w:ascii="Times New Roman" w:eastAsiaTheme="minorEastAsia" w:hAnsi="Times New Roman" w:cs="Times New Roman"/>
          <w:color w:val="000000"/>
          <w:szCs w:val="28"/>
          <w:lang w:val="ru" w:eastAsia="en-US"/>
        </w:rPr>
        <w:t xml:space="preserve"> (без обратно</w:t>
      </w:r>
      <w:r w:rsidR="004920F1">
        <w:rPr>
          <w:rFonts w:ascii="Times New Roman" w:eastAsiaTheme="minorEastAsia" w:hAnsi="Times New Roman" w:cs="Times New Roman"/>
          <w:color w:val="000000"/>
          <w:szCs w:val="28"/>
          <w:lang w:val="ru" w:eastAsia="en-US"/>
        </w:rPr>
        <w:t>й продувки</w:t>
      </w:r>
      <w:r w:rsidRPr="00741185">
        <w:rPr>
          <w:rFonts w:ascii="Times New Roman" w:eastAsiaTheme="minorEastAsia" w:hAnsi="Times New Roman" w:cs="Times New Roman"/>
          <w:color w:val="000000"/>
          <w:szCs w:val="28"/>
          <w:lang w:val="ru" w:eastAsia="en-US"/>
        </w:rPr>
        <w:t xml:space="preserve">), пока все углеводороды не будут </w:t>
      </w:r>
      <w:proofErr w:type="spellStart"/>
      <w:r w:rsidRPr="00741185">
        <w:rPr>
          <w:rFonts w:ascii="Times New Roman" w:eastAsiaTheme="minorEastAsia" w:hAnsi="Times New Roman" w:cs="Times New Roman"/>
          <w:color w:val="000000"/>
          <w:szCs w:val="28"/>
          <w:lang w:val="ru" w:eastAsia="en-US"/>
        </w:rPr>
        <w:t>элюированы</w:t>
      </w:r>
      <w:proofErr w:type="spellEnd"/>
      <w:r w:rsidRPr="00741185">
        <w:rPr>
          <w:rFonts w:ascii="Times New Roman" w:eastAsiaTheme="minorEastAsia" w:hAnsi="Times New Roman" w:cs="Times New Roman"/>
          <w:color w:val="000000"/>
          <w:szCs w:val="28"/>
          <w:lang w:val="ru" w:eastAsia="en-US"/>
        </w:rPr>
        <w:t xml:space="preserve"> </w:t>
      </w:r>
      <w:r w:rsidR="004920F1">
        <w:rPr>
          <w:rFonts w:ascii="Times New Roman" w:eastAsiaTheme="minorEastAsia" w:hAnsi="Times New Roman" w:cs="Times New Roman"/>
          <w:color w:val="000000"/>
          <w:szCs w:val="28"/>
          <w:lang w:val="ru" w:eastAsia="en-US"/>
        </w:rPr>
        <w:t>при помощи</w:t>
      </w:r>
      <w:r w:rsidRPr="00741185">
        <w:rPr>
          <w:rFonts w:ascii="Times New Roman" w:eastAsiaTheme="minorEastAsia" w:hAnsi="Times New Roman" w:cs="Times New Roman"/>
          <w:color w:val="000000"/>
          <w:szCs w:val="28"/>
          <w:lang w:val="ru" w:eastAsia="en-US"/>
        </w:rPr>
        <w:t xml:space="preserve"> программирования </w:t>
      </w:r>
      <w:r w:rsidR="004920F1" w:rsidRPr="00741185">
        <w:rPr>
          <w:rFonts w:ascii="Times New Roman" w:eastAsiaTheme="minorEastAsia" w:hAnsi="Times New Roman" w:cs="Times New Roman"/>
          <w:color w:val="000000"/>
          <w:szCs w:val="28"/>
          <w:lang w:val="ru" w:eastAsia="en-US"/>
        </w:rPr>
        <w:t>температур</w:t>
      </w:r>
      <w:r w:rsidR="004920F1">
        <w:rPr>
          <w:rFonts w:ascii="Times New Roman" w:eastAsiaTheme="minorEastAsia" w:hAnsi="Times New Roman" w:cs="Times New Roman"/>
          <w:color w:val="000000"/>
          <w:szCs w:val="28"/>
          <w:lang w:val="ru" w:eastAsia="en-US"/>
        </w:rPr>
        <w:t>ы или аналогично</w:t>
      </w:r>
      <w:r w:rsidRPr="00741185">
        <w:rPr>
          <w:rFonts w:ascii="Times New Roman" w:eastAsiaTheme="minorEastAsia" w:hAnsi="Times New Roman" w:cs="Times New Roman"/>
          <w:color w:val="000000"/>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6.8 </w:t>
      </w:r>
      <w:r w:rsidRPr="00741185">
        <w:rPr>
          <w:rFonts w:ascii="Times New Roman" w:eastAsiaTheme="minorEastAsia" w:hAnsi="Times New Roman" w:cs="Times New Roman"/>
          <w:i/>
          <w:iCs/>
          <w:color w:val="000000"/>
          <w:sz w:val="28"/>
          <w:szCs w:val="28"/>
          <w:lang w:val="ru" w:eastAsia="en-US"/>
        </w:rPr>
        <w:t>Контроль газов</w:t>
      </w:r>
      <w:r w:rsidRPr="00741185">
        <w:rPr>
          <w:rFonts w:ascii="Times New Roman" w:eastAsiaTheme="minorEastAsia" w:hAnsi="Times New Roman" w:cs="Times New Roman"/>
          <w:color w:val="000000"/>
          <w:sz w:val="28"/>
          <w:szCs w:val="28"/>
          <w:lang w:val="ru" w:eastAsia="en-US"/>
        </w:rPr>
        <w:t xml:space="preserve"> — Газовый хроматограф должен быть оснащен подходящими </w:t>
      </w:r>
      <w:r w:rsidR="002140F1">
        <w:rPr>
          <w:rFonts w:ascii="Times New Roman" w:eastAsiaTheme="minorEastAsia" w:hAnsi="Times New Roman" w:cs="Times New Roman"/>
          <w:color w:val="000000"/>
          <w:sz w:val="28"/>
          <w:szCs w:val="28"/>
          <w:lang w:val="ru" w:eastAsia="en-US"/>
        </w:rPr>
        <w:t>устройствами</w:t>
      </w:r>
      <w:r w:rsidRPr="00741185">
        <w:rPr>
          <w:rFonts w:ascii="Times New Roman" w:eastAsiaTheme="minorEastAsia" w:hAnsi="Times New Roman" w:cs="Times New Roman"/>
          <w:color w:val="000000"/>
          <w:sz w:val="28"/>
          <w:szCs w:val="28"/>
          <w:lang w:val="ru" w:eastAsia="en-US"/>
        </w:rPr>
        <w:t xml:space="preserve"> для подачи и контроля газов-нос</w:t>
      </w:r>
      <w:r w:rsidR="00CB78DD">
        <w:rPr>
          <w:rFonts w:ascii="Times New Roman" w:eastAsiaTheme="minorEastAsia" w:hAnsi="Times New Roman" w:cs="Times New Roman"/>
          <w:color w:val="000000"/>
          <w:sz w:val="28"/>
          <w:szCs w:val="28"/>
          <w:lang w:val="ru" w:eastAsia="en-US"/>
        </w:rPr>
        <w:t xml:space="preserve">ителей и </w:t>
      </w:r>
      <w:r w:rsidR="00CB395D">
        <w:rPr>
          <w:rFonts w:ascii="Times New Roman" w:eastAsiaTheme="minorEastAsia" w:hAnsi="Times New Roman" w:cs="Times New Roman"/>
          <w:color w:val="000000"/>
          <w:sz w:val="28"/>
          <w:szCs w:val="28"/>
          <w:lang w:val="ru" w:eastAsia="en-US"/>
        </w:rPr>
        <w:t>анализируемых</w:t>
      </w:r>
      <w:r w:rsidR="00CB78DD">
        <w:rPr>
          <w:rFonts w:ascii="Times New Roman" w:eastAsiaTheme="minorEastAsia" w:hAnsi="Times New Roman" w:cs="Times New Roman"/>
          <w:color w:val="000000"/>
          <w:sz w:val="28"/>
          <w:szCs w:val="28"/>
          <w:lang w:val="ru" w:eastAsia="en-US"/>
        </w:rPr>
        <w:t xml:space="preserve"> газов</w:t>
      </w:r>
      <w:r w:rsidR="00CB395D">
        <w:rPr>
          <w:rFonts w:ascii="Times New Roman" w:eastAsiaTheme="minorEastAsia" w:hAnsi="Times New Roman" w:cs="Times New Roman"/>
          <w:color w:val="000000"/>
          <w:sz w:val="28"/>
          <w:szCs w:val="28"/>
          <w:lang w:val="ru" w:eastAsia="en-US"/>
        </w:rPr>
        <w:t xml:space="preserve">. </w:t>
      </w:r>
      <w:r w:rsidR="002140F1">
        <w:rPr>
          <w:rFonts w:ascii="Times New Roman" w:eastAsiaTheme="minorEastAsia" w:hAnsi="Times New Roman" w:cs="Times New Roman"/>
          <w:color w:val="000000"/>
          <w:sz w:val="28"/>
          <w:szCs w:val="28"/>
          <w:lang w:val="ru" w:eastAsia="en-US"/>
        </w:rPr>
        <w:t>В их числе устройств</w:t>
      </w:r>
      <w:r w:rsidR="00BE4DD5">
        <w:rPr>
          <w:rFonts w:ascii="Times New Roman" w:eastAsiaTheme="minorEastAsia" w:hAnsi="Times New Roman" w:cs="Times New Roman"/>
          <w:color w:val="000000"/>
          <w:sz w:val="28"/>
          <w:szCs w:val="28"/>
          <w:lang w:val="ru" w:eastAsia="en-US"/>
        </w:rPr>
        <w:t>о</w:t>
      </w:r>
      <w:r w:rsidR="002140F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подачи газа, регулятор</w:t>
      </w:r>
      <w:r w:rsidR="00BE4DD5">
        <w:rPr>
          <w:rFonts w:ascii="Times New Roman" w:eastAsiaTheme="minorEastAsia" w:hAnsi="Times New Roman" w:cs="Times New Roman"/>
          <w:color w:val="000000"/>
          <w:sz w:val="28"/>
          <w:szCs w:val="28"/>
          <w:lang w:val="ru" w:eastAsia="en-US"/>
        </w:rPr>
        <w:t>ы</w:t>
      </w:r>
      <w:r w:rsidRPr="00741185">
        <w:rPr>
          <w:rFonts w:ascii="Times New Roman" w:eastAsiaTheme="minorEastAsia" w:hAnsi="Times New Roman" w:cs="Times New Roman"/>
          <w:color w:val="000000"/>
          <w:sz w:val="28"/>
          <w:szCs w:val="28"/>
          <w:lang w:val="ru" w:eastAsia="en-US"/>
        </w:rPr>
        <w:t xml:space="preserve"> нисходящего потока</w:t>
      </w:r>
      <w:r w:rsidR="00BE4DD5">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w:t>
      </w:r>
      <w:r w:rsidR="00142E44">
        <w:rPr>
          <w:rFonts w:ascii="Times New Roman" w:eastAsiaTheme="minorEastAsia" w:hAnsi="Times New Roman" w:cs="Times New Roman"/>
          <w:color w:val="000000"/>
          <w:sz w:val="28"/>
          <w:szCs w:val="28"/>
          <w:lang w:val="kk-KZ" w:eastAsia="en-US"/>
        </w:rPr>
        <w:t>трубопроводя</w:t>
      </w:r>
      <w:r w:rsidRPr="00741185">
        <w:rPr>
          <w:rFonts w:ascii="Times New Roman" w:eastAsiaTheme="minorEastAsia" w:hAnsi="Times New Roman" w:cs="Times New Roman"/>
          <w:color w:val="000000"/>
          <w:sz w:val="28"/>
          <w:szCs w:val="28"/>
          <w:lang w:val="ru" w:eastAsia="en-US"/>
        </w:rPr>
        <w:t>, а также регулятор</w:t>
      </w:r>
      <w:r w:rsidR="00142E44">
        <w:rPr>
          <w:rFonts w:ascii="Times New Roman" w:eastAsiaTheme="minorEastAsia" w:hAnsi="Times New Roman" w:cs="Times New Roman"/>
          <w:color w:val="000000"/>
          <w:sz w:val="28"/>
          <w:szCs w:val="28"/>
          <w:lang w:val="ru" w:eastAsia="en-US"/>
        </w:rPr>
        <w:t>ы</w:t>
      </w:r>
      <w:r w:rsidRPr="00741185">
        <w:rPr>
          <w:rFonts w:ascii="Times New Roman" w:eastAsiaTheme="minorEastAsia" w:hAnsi="Times New Roman" w:cs="Times New Roman"/>
          <w:color w:val="000000"/>
          <w:sz w:val="28"/>
          <w:szCs w:val="28"/>
          <w:lang w:val="ru" w:eastAsia="en-US"/>
        </w:rPr>
        <w:t xml:space="preserve"> массы или давления для точного </w:t>
      </w:r>
      <w:r w:rsidR="00142E44">
        <w:rPr>
          <w:rFonts w:ascii="Times New Roman" w:eastAsiaTheme="minorEastAsia" w:hAnsi="Times New Roman" w:cs="Times New Roman"/>
          <w:color w:val="000000"/>
          <w:sz w:val="28"/>
          <w:szCs w:val="28"/>
          <w:lang w:val="ru" w:eastAsia="en-US"/>
        </w:rPr>
        <w:t>управления</w:t>
      </w:r>
      <w:r w:rsidRPr="00741185">
        <w:rPr>
          <w:rFonts w:ascii="Times New Roman" w:eastAsiaTheme="minorEastAsia" w:hAnsi="Times New Roman" w:cs="Times New Roman"/>
          <w:color w:val="000000"/>
          <w:sz w:val="28"/>
          <w:szCs w:val="28"/>
          <w:lang w:val="ru" w:eastAsia="en-US"/>
        </w:rPr>
        <w:t xml:space="preserve"> работ</w:t>
      </w:r>
      <w:r w:rsidR="00142E44">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прибора.</w:t>
      </w:r>
    </w:p>
    <w:p w:rsidR="00741185" w:rsidRPr="00741185" w:rsidRDefault="00741185" w:rsidP="00741185">
      <w:pPr>
        <w:widowControl/>
        <w:ind w:firstLine="720"/>
        <w:jc w:val="both"/>
        <w:rPr>
          <w:rFonts w:ascii="Times New Roman" w:eastAsiaTheme="minorEastAsia" w:hAnsi="Times New Roman" w:cs="Times New Roman"/>
          <w:smallCaps/>
          <w:color w:val="000000"/>
          <w:sz w:val="28"/>
          <w:szCs w:val="28"/>
          <w:lang w:eastAsia="en-US"/>
        </w:rPr>
      </w:pPr>
    </w:p>
    <w:p w:rsidR="00741185" w:rsidRPr="00741185" w:rsidRDefault="00CB78DD" w:rsidP="00741185">
      <w:pPr>
        <w:widowControl/>
        <w:ind w:firstLine="720"/>
        <w:jc w:val="both"/>
        <w:rPr>
          <w:rFonts w:ascii="Times New Roman" w:eastAsiaTheme="minorEastAsia" w:hAnsi="Times New Roman" w:cs="Times New Roman"/>
          <w:smallCaps/>
          <w:color w:val="000000"/>
          <w:szCs w:val="28"/>
          <w:lang w:eastAsia="en-US"/>
        </w:rPr>
      </w:pPr>
      <w:r w:rsidRPr="00741185">
        <w:rPr>
          <w:rFonts w:ascii="Times New Roman" w:eastAsiaTheme="minorEastAsia" w:hAnsi="Times New Roman" w:cs="Times New Roman"/>
          <w:color w:val="000000"/>
          <w:szCs w:val="28"/>
          <w:lang w:val="ru" w:eastAsia="en-US"/>
        </w:rPr>
        <w:t>Примечание</w:t>
      </w:r>
      <w:r w:rsidR="00741185" w:rsidRPr="00741185">
        <w:rPr>
          <w:rFonts w:ascii="Times New Roman" w:eastAsiaTheme="minorEastAsia" w:hAnsi="Times New Roman" w:cs="Times New Roman"/>
          <w:color w:val="000000"/>
          <w:szCs w:val="28"/>
          <w:lang w:val="ru" w:eastAsia="en-US"/>
        </w:rPr>
        <w:t xml:space="preserve"> 3</w:t>
      </w:r>
      <w:r>
        <w:rPr>
          <w:rFonts w:ascii="Times New Roman" w:eastAsiaTheme="minorEastAsia" w:hAnsi="Times New Roman" w:cs="Times New Roman"/>
          <w:color w:val="000000"/>
          <w:szCs w:val="28"/>
          <w:lang w:eastAsia="en-US"/>
        </w:rPr>
        <w:t xml:space="preserve"> -</w:t>
      </w:r>
      <w:r w:rsidR="00741185" w:rsidRPr="00741185">
        <w:rPr>
          <w:rFonts w:ascii="Times New Roman" w:eastAsiaTheme="minorEastAsia" w:hAnsi="Times New Roman" w:cs="Times New Roman"/>
          <w:color w:val="000000"/>
          <w:szCs w:val="28"/>
          <w:lang w:val="ru" w:eastAsia="en-US"/>
        </w:rPr>
        <w:t xml:space="preserve"> Большинство поставщиков газовых хроматографов предоставят эти устройства или порекомендуют соответствующих поставщиков. </w:t>
      </w:r>
      <w:r>
        <w:rPr>
          <w:rFonts w:ascii="Times New Roman" w:eastAsiaTheme="minorEastAsia" w:hAnsi="Times New Roman" w:cs="Times New Roman"/>
          <w:color w:val="000000"/>
          <w:szCs w:val="28"/>
          <w:lang w:val="ru" w:eastAsia="en-US"/>
        </w:rPr>
        <w:t>Необходимо обеспечить</w:t>
      </w:r>
      <w:r w:rsidR="00142E44">
        <w:rPr>
          <w:rFonts w:ascii="Times New Roman" w:eastAsiaTheme="minorEastAsia" w:hAnsi="Times New Roman" w:cs="Times New Roman"/>
          <w:color w:val="000000"/>
          <w:szCs w:val="28"/>
          <w:lang w:val="ru" w:eastAsia="en-US"/>
        </w:rPr>
        <w:t xml:space="preserve"> постоянное присутствие газов-носителей </w:t>
      </w:r>
      <w:r w:rsidR="00741185" w:rsidRPr="00741185">
        <w:rPr>
          <w:rFonts w:ascii="Times New Roman" w:eastAsiaTheme="minorEastAsia" w:hAnsi="Times New Roman" w:cs="Times New Roman"/>
          <w:color w:val="000000"/>
          <w:szCs w:val="28"/>
          <w:lang w:val="ru" w:eastAsia="en-US"/>
        </w:rPr>
        <w:t>в анализаторе при</w:t>
      </w:r>
      <w:r>
        <w:rPr>
          <w:rFonts w:ascii="Times New Roman" w:eastAsiaTheme="minorEastAsia" w:hAnsi="Times New Roman" w:cs="Times New Roman"/>
          <w:color w:val="000000"/>
          <w:szCs w:val="28"/>
          <w:lang w:val="ru" w:eastAsia="en-US"/>
        </w:rPr>
        <w:t xml:space="preserve"> его</w:t>
      </w:r>
      <w:r w:rsidR="00741185" w:rsidRPr="00741185">
        <w:rPr>
          <w:rFonts w:ascii="Times New Roman" w:eastAsiaTheme="minorEastAsia" w:hAnsi="Times New Roman" w:cs="Times New Roman"/>
          <w:color w:val="000000"/>
          <w:szCs w:val="28"/>
          <w:lang w:val="ru" w:eastAsia="en-US"/>
        </w:rPr>
        <w:t xml:space="preserve"> нагревании и использовании. </w:t>
      </w:r>
      <w:r w:rsidR="00142E44">
        <w:rPr>
          <w:rFonts w:ascii="Times New Roman" w:eastAsiaTheme="minorEastAsia" w:hAnsi="Times New Roman" w:cs="Times New Roman"/>
          <w:color w:val="000000"/>
          <w:szCs w:val="28"/>
          <w:lang w:val="ru" w:eastAsia="en-US"/>
        </w:rPr>
        <w:t>Е</w:t>
      </w:r>
      <w:r w:rsidR="00973EFC">
        <w:rPr>
          <w:rFonts w:ascii="Times New Roman" w:eastAsiaTheme="minorEastAsia" w:hAnsi="Times New Roman" w:cs="Times New Roman"/>
          <w:color w:val="000000"/>
          <w:szCs w:val="28"/>
          <w:lang w:val="ru" w:eastAsia="en-US"/>
        </w:rPr>
        <w:t xml:space="preserve">сли </w:t>
      </w:r>
      <w:r w:rsidR="00741185" w:rsidRPr="00741185">
        <w:rPr>
          <w:rFonts w:ascii="Times New Roman" w:eastAsiaTheme="minorEastAsia" w:hAnsi="Times New Roman" w:cs="Times New Roman"/>
          <w:color w:val="000000"/>
          <w:szCs w:val="28"/>
          <w:lang w:val="ru" w:eastAsia="en-US"/>
        </w:rPr>
        <w:t>газ-носител</w:t>
      </w:r>
      <w:r w:rsidR="00973EFC">
        <w:rPr>
          <w:rFonts w:ascii="Times New Roman" w:eastAsiaTheme="minorEastAsia" w:hAnsi="Times New Roman" w:cs="Times New Roman"/>
          <w:color w:val="000000"/>
          <w:szCs w:val="28"/>
          <w:lang w:val="ru" w:eastAsia="en-US"/>
        </w:rPr>
        <w:t>ь</w:t>
      </w:r>
      <w:r w:rsidR="00142E44" w:rsidRPr="00142E44">
        <w:rPr>
          <w:rFonts w:ascii="Times New Roman" w:eastAsiaTheme="minorEastAsia" w:hAnsi="Times New Roman" w:cs="Times New Roman"/>
          <w:color w:val="000000"/>
          <w:szCs w:val="28"/>
          <w:lang w:val="ru" w:eastAsia="en-US"/>
        </w:rPr>
        <w:t xml:space="preserve"> </w:t>
      </w:r>
      <w:r w:rsidR="00142E44">
        <w:rPr>
          <w:rFonts w:ascii="Times New Roman" w:eastAsiaTheme="minorEastAsia" w:hAnsi="Times New Roman" w:cs="Times New Roman"/>
          <w:color w:val="000000"/>
          <w:szCs w:val="28"/>
          <w:lang w:val="ru" w:eastAsia="en-US"/>
        </w:rPr>
        <w:t>закончится</w:t>
      </w:r>
      <w:r w:rsidR="00973EFC">
        <w:rPr>
          <w:rFonts w:ascii="Times New Roman" w:eastAsiaTheme="minorEastAsia" w:hAnsi="Times New Roman" w:cs="Times New Roman"/>
          <w:color w:val="000000"/>
          <w:szCs w:val="28"/>
          <w:lang w:val="ru" w:eastAsia="en-US"/>
        </w:rPr>
        <w:t>, то</w:t>
      </w:r>
      <w:r w:rsidR="00741185" w:rsidRPr="00741185">
        <w:rPr>
          <w:rFonts w:ascii="Times New Roman" w:eastAsiaTheme="minorEastAsia" w:hAnsi="Times New Roman" w:cs="Times New Roman"/>
          <w:color w:val="000000"/>
          <w:szCs w:val="28"/>
          <w:lang w:val="ru" w:eastAsia="en-US"/>
        </w:rPr>
        <w:t xml:space="preserve"> потребуется удалить весь воздух, поступающий в систему подачи пробы, колонку или детектор, или их комбинацию.</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6.9 </w:t>
      </w:r>
      <w:r w:rsidRPr="00741185">
        <w:rPr>
          <w:rFonts w:ascii="Times New Roman" w:eastAsiaTheme="minorEastAsia" w:hAnsi="Times New Roman" w:cs="Times New Roman"/>
          <w:i/>
          <w:iCs/>
          <w:color w:val="000000"/>
          <w:sz w:val="28"/>
          <w:szCs w:val="28"/>
          <w:lang w:val="ru" w:eastAsia="en-US"/>
        </w:rPr>
        <w:t>Колонки</w:t>
      </w:r>
      <w:r w:rsidRPr="00741185">
        <w:rPr>
          <w:rFonts w:ascii="Times New Roman" w:eastAsiaTheme="minorEastAsia" w:hAnsi="Times New Roman" w:cs="Times New Roman"/>
          <w:color w:val="000000"/>
          <w:sz w:val="28"/>
          <w:szCs w:val="28"/>
          <w:lang w:val="ru" w:eastAsia="en-US"/>
        </w:rPr>
        <w:t xml:space="preserve"> — Перед вводом системы в эксплуатацию, подготов</w:t>
      </w:r>
      <w:r w:rsidR="00973EFC">
        <w:rPr>
          <w:rFonts w:ascii="Times New Roman" w:eastAsiaTheme="minorEastAsia" w:hAnsi="Times New Roman" w:cs="Times New Roman"/>
          <w:color w:val="000000"/>
          <w:sz w:val="28"/>
          <w:szCs w:val="28"/>
          <w:lang w:val="ru" w:eastAsia="en-US"/>
        </w:rPr>
        <w:t>ить</w:t>
      </w:r>
      <w:r w:rsidRPr="00741185">
        <w:rPr>
          <w:rFonts w:ascii="Times New Roman" w:eastAsiaTheme="minorEastAsia" w:hAnsi="Times New Roman" w:cs="Times New Roman"/>
          <w:color w:val="000000"/>
          <w:sz w:val="28"/>
          <w:szCs w:val="28"/>
          <w:lang w:val="ru" w:eastAsia="en-US"/>
        </w:rPr>
        <w:t xml:space="preserve"> все используемые колонки в соответствии с рекомендациями </w:t>
      </w:r>
      <w:r w:rsidR="00973EFC">
        <w:rPr>
          <w:rFonts w:ascii="Times New Roman" w:eastAsiaTheme="minorEastAsia" w:hAnsi="Times New Roman" w:cs="Times New Roman"/>
          <w:color w:val="000000"/>
          <w:sz w:val="28"/>
          <w:szCs w:val="28"/>
          <w:lang w:val="ru" w:eastAsia="en-US"/>
        </w:rPr>
        <w:t>изготов</w:t>
      </w:r>
      <w:r w:rsidRPr="00741185">
        <w:rPr>
          <w:rFonts w:ascii="Times New Roman" w:eastAsiaTheme="minorEastAsia" w:hAnsi="Times New Roman" w:cs="Times New Roman"/>
          <w:color w:val="000000"/>
          <w:sz w:val="28"/>
          <w:szCs w:val="28"/>
          <w:lang w:val="ru" w:eastAsia="en-US"/>
        </w:rPr>
        <w:t>ителя.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6.10 </w:t>
      </w:r>
      <w:r w:rsidRPr="00741185">
        <w:rPr>
          <w:rFonts w:ascii="Times New Roman" w:eastAsiaTheme="minorEastAsia" w:hAnsi="Times New Roman" w:cs="Times New Roman"/>
          <w:i/>
          <w:iCs/>
          <w:color w:val="000000"/>
          <w:sz w:val="28"/>
          <w:szCs w:val="28"/>
          <w:lang w:val="ru" w:eastAsia="en-US"/>
        </w:rPr>
        <w:t xml:space="preserve">Аналитическая колонка для анализа </w:t>
      </w:r>
      <w:r w:rsidRPr="00741185">
        <w:rPr>
          <w:rFonts w:ascii="Times New Roman" w:eastAsiaTheme="minorEastAsia" w:hAnsi="Times New Roman" w:cs="Times New Roman"/>
          <w:color w:val="000000"/>
          <w:sz w:val="28"/>
          <w:szCs w:val="28"/>
          <w:lang w:val="ru" w:eastAsia="en-US"/>
        </w:rPr>
        <w:t>углеводородов</w:t>
      </w:r>
      <w:r w:rsidRPr="00741185">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color w:val="000000"/>
          <w:sz w:val="28"/>
          <w:szCs w:val="28"/>
          <w:lang w:val="ru" w:eastAsia="en-US"/>
        </w:rPr>
        <w:t xml:space="preserve">— Рекомендуемая аналитическая колонка для анализа углеводородов на </w:t>
      </w:r>
      <w:hyperlink w:anchor="bookmark2" w:history="1">
        <w:r w:rsidRPr="00741185">
          <w:rPr>
            <w:rFonts w:ascii="Times New Roman" w:eastAsiaTheme="minorEastAsia" w:hAnsi="Times New Roman" w:cs="Times New Roman"/>
            <w:color w:val="C2151B"/>
            <w:sz w:val="28"/>
            <w:szCs w:val="28"/>
            <w:lang w:val="ru" w:eastAsia="en-US"/>
          </w:rPr>
          <w:t>Рис</w:t>
        </w:r>
        <w:r w:rsidR="00973EFC">
          <w:rPr>
            <w:rFonts w:ascii="Times New Roman" w:eastAsiaTheme="minorEastAsia" w:hAnsi="Times New Roman" w:cs="Times New Roman"/>
            <w:color w:val="C2151B"/>
            <w:sz w:val="28"/>
            <w:szCs w:val="28"/>
            <w:lang w:val="ru" w:eastAsia="en-US"/>
          </w:rPr>
          <w:t>унке</w:t>
        </w:r>
        <w:r w:rsidRPr="00741185">
          <w:rPr>
            <w:rFonts w:ascii="Times New Roman" w:eastAsiaTheme="minorEastAsia" w:hAnsi="Times New Roman" w:cs="Times New Roman"/>
            <w:color w:val="C2151B"/>
            <w:sz w:val="28"/>
            <w:szCs w:val="28"/>
            <w:lang w:val="ru" w:eastAsia="en-US"/>
          </w:rPr>
          <w:t xml:space="preserve"> 1</w:t>
        </w:r>
      </w:hyperlink>
      <w:r w:rsidRPr="00741185">
        <w:rPr>
          <w:rFonts w:ascii="Times New Roman" w:eastAsiaTheme="minorEastAsia" w:hAnsi="Times New Roman" w:cs="Times New Roman"/>
          <w:color w:val="000000"/>
          <w:sz w:val="28"/>
          <w:szCs w:val="28"/>
          <w:lang w:val="ru" w:eastAsia="en-US"/>
        </w:rPr>
        <w:t xml:space="preserve"> представляет собой открытую трубчатую колонку с пористым слоем </w:t>
      </w:r>
      <w:r w:rsidR="00973EFC" w:rsidRPr="00741185">
        <w:rPr>
          <w:rFonts w:ascii="Times New Roman" w:eastAsiaTheme="minorEastAsia" w:hAnsi="Times New Roman" w:cs="Times New Roman"/>
          <w:color w:val="000000"/>
          <w:sz w:val="28"/>
          <w:szCs w:val="28"/>
          <w:lang w:val="ru" w:eastAsia="en-US"/>
        </w:rPr>
        <w:t xml:space="preserve">(PLOT) </w:t>
      </w:r>
      <w:r w:rsidRPr="00741185">
        <w:rPr>
          <w:rFonts w:ascii="Times New Roman" w:eastAsiaTheme="minorEastAsia" w:hAnsi="Times New Roman" w:cs="Times New Roman"/>
          <w:color w:val="000000"/>
          <w:sz w:val="28"/>
          <w:szCs w:val="28"/>
          <w:lang w:val="ru" w:eastAsia="en-US"/>
        </w:rPr>
        <w:t>из дезактивированного оксида алюминия (Al</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O</w:t>
      </w:r>
      <w:r w:rsidRPr="00741185">
        <w:rPr>
          <w:rFonts w:ascii="Times New Roman" w:eastAsiaTheme="minorEastAsia" w:hAnsi="Times New Roman" w:cs="Times New Roman"/>
          <w:color w:val="000000"/>
          <w:sz w:val="28"/>
          <w:szCs w:val="28"/>
          <w:vertAlign w:val="subscript"/>
          <w:lang w:val="ru" w:eastAsia="en-US"/>
        </w:rPr>
        <w:t>3</w:t>
      </w:r>
      <w:r w:rsidRPr="00741185">
        <w:rPr>
          <w:rFonts w:ascii="Times New Roman" w:eastAsiaTheme="minorEastAsia" w:hAnsi="Times New Roman" w:cs="Times New Roman"/>
          <w:color w:val="000000"/>
          <w:sz w:val="28"/>
          <w:szCs w:val="28"/>
          <w:lang w:val="ru" w:eastAsia="en-US"/>
        </w:rPr>
        <w:t>) размером 50 м ×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53 мм (внутренний диаметр), используемую с детектором FID для самых низких пределов обнаружения. Относительный порядок удерживания для колонки PLOT из оксида алюминия зависит от метода дезактивации колонки и содержания влаги. </w:t>
      </w:r>
      <w:proofErr w:type="gramStart"/>
      <w:r w:rsidRPr="00741185">
        <w:rPr>
          <w:rFonts w:ascii="Times New Roman" w:eastAsiaTheme="minorEastAsia" w:hAnsi="Times New Roman" w:cs="Times New Roman"/>
          <w:i/>
          <w:iCs/>
          <w:color w:val="000000"/>
          <w:sz w:val="28"/>
          <w:szCs w:val="28"/>
          <w:lang w:val="ru" w:eastAsia="en-US"/>
        </w:rPr>
        <w:t>Внимание —</w:t>
      </w:r>
      <w:r w:rsidRPr="00741185">
        <w:rPr>
          <w:rFonts w:ascii="Times New Roman" w:eastAsiaTheme="minorEastAsia" w:hAnsi="Times New Roman" w:cs="Times New Roman"/>
          <w:color w:val="000000"/>
          <w:sz w:val="28"/>
          <w:szCs w:val="28"/>
          <w:lang w:val="ru" w:eastAsia="en-US"/>
        </w:rPr>
        <w:t xml:space="preserve"> </w:t>
      </w:r>
      <w:r w:rsidR="00F30B7A">
        <w:rPr>
          <w:rFonts w:ascii="Times New Roman" w:eastAsiaTheme="minorEastAsia" w:hAnsi="Times New Roman" w:cs="Times New Roman"/>
          <w:color w:val="000000"/>
          <w:sz w:val="28"/>
          <w:szCs w:val="28"/>
          <w:lang w:eastAsia="en-US"/>
        </w:rPr>
        <w:t>Необходимо отдельно</w:t>
      </w:r>
      <w:r w:rsidRPr="00741185">
        <w:rPr>
          <w:rFonts w:ascii="Times New Roman" w:eastAsiaTheme="minorEastAsia" w:hAnsi="Times New Roman" w:cs="Times New Roman"/>
          <w:color w:val="000000"/>
          <w:sz w:val="28"/>
          <w:szCs w:val="28"/>
          <w:lang w:val="ru" w:eastAsia="en-US"/>
        </w:rPr>
        <w:t xml:space="preserve"> протестир</w:t>
      </w:r>
      <w:r w:rsidR="00F30B7A">
        <w:rPr>
          <w:rFonts w:ascii="Times New Roman" w:eastAsiaTheme="minorEastAsia" w:hAnsi="Times New Roman" w:cs="Times New Roman"/>
          <w:color w:val="000000"/>
          <w:sz w:val="28"/>
          <w:szCs w:val="28"/>
          <w:lang w:val="ru" w:eastAsia="en-US"/>
        </w:rPr>
        <w:t>овать</w:t>
      </w:r>
      <w:r w:rsidRPr="00741185">
        <w:rPr>
          <w:rFonts w:ascii="Times New Roman" w:eastAsiaTheme="minorEastAsia" w:hAnsi="Times New Roman" w:cs="Times New Roman"/>
          <w:color w:val="000000"/>
          <w:sz w:val="28"/>
          <w:szCs w:val="28"/>
          <w:lang w:val="ru" w:eastAsia="en-US"/>
        </w:rPr>
        <w:t xml:space="preserve"> колонку PLOT из оксида алюминия, чтобы убедиться, что </w:t>
      </w:r>
      <w:r w:rsidR="00F30B7A">
        <w:rPr>
          <w:rFonts w:ascii="Times New Roman" w:eastAsiaTheme="minorEastAsia" w:hAnsi="Times New Roman" w:cs="Times New Roman"/>
          <w:color w:val="000000"/>
          <w:sz w:val="28"/>
          <w:szCs w:val="28"/>
          <w:lang w:val="ru" w:eastAsia="en-US"/>
        </w:rPr>
        <w:t>она</w:t>
      </w:r>
      <w:r w:rsidRPr="00741185">
        <w:rPr>
          <w:rFonts w:ascii="Times New Roman" w:eastAsiaTheme="minorEastAsia" w:hAnsi="Times New Roman" w:cs="Times New Roman"/>
          <w:color w:val="000000"/>
          <w:sz w:val="28"/>
          <w:szCs w:val="28"/>
          <w:lang w:val="ru" w:eastAsia="en-US"/>
        </w:rPr>
        <w:t xml:space="preserve"> не адсорбирует </w:t>
      </w:r>
      <w:proofErr w:type="spellStart"/>
      <w:r w:rsidRPr="00741185">
        <w:rPr>
          <w:rFonts w:ascii="Times New Roman" w:eastAsiaTheme="minorEastAsia" w:hAnsi="Times New Roman" w:cs="Times New Roman"/>
          <w:color w:val="000000"/>
          <w:sz w:val="28"/>
          <w:szCs w:val="28"/>
          <w:lang w:val="ru" w:eastAsia="en-US"/>
        </w:rPr>
        <w:t>пропадиен</w:t>
      </w:r>
      <w:proofErr w:type="spellEnd"/>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метилацетилен</w:t>
      </w:r>
      <w:proofErr w:type="spellEnd"/>
      <w:r w:rsidRPr="00741185">
        <w:rPr>
          <w:rFonts w:ascii="Times New Roman" w:eastAsiaTheme="minorEastAsia" w:hAnsi="Times New Roman" w:cs="Times New Roman"/>
          <w:color w:val="000000"/>
          <w:sz w:val="28"/>
          <w:szCs w:val="28"/>
          <w:lang w:val="ru" w:eastAsia="en-US"/>
        </w:rPr>
        <w:t xml:space="preserve"> и бутадиен, </w:t>
      </w:r>
      <w:r w:rsidR="00142E44">
        <w:rPr>
          <w:rFonts w:ascii="Times New Roman" w:eastAsiaTheme="minorEastAsia" w:hAnsi="Times New Roman" w:cs="Times New Roman"/>
          <w:color w:val="000000"/>
          <w:sz w:val="28"/>
          <w:szCs w:val="28"/>
          <w:lang w:val="ru" w:eastAsia="en-US"/>
        </w:rPr>
        <w:t>если</w:t>
      </w:r>
      <w:r w:rsidRPr="00741185">
        <w:rPr>
          <w:rFonts w:ascii="Times New Roman" w:eastAsiaTheme="minorEastAsia" w:hAnsi="Times New Roman" w:cs="Times New Roman"/>
          <w:color w:val="000000"/>
          <w:sz w:val="28"/>
          <w:szCs w:val="28"/>
          <w:lang w:val="ru" w:eastAsia="en-US"/>
        </w:rPr>
        <w:t xml:space="preserve"> такие соединения</w:t>
      </w:r>
      <w:r w:rsidR="00F30B7A">
        <w:rPr>
          <w:rFonts w:ascii="Times New Roman" w:eastAsiaTheme="minorEastAsia" w:hAnsi="Times New Roman" w:cs="Times New Roman"/>
          <w:color w:val="000000"/>
          <w:sz w:val="28"/>
          <w:szCs w:val="28"/>
          <w:lang w:val="ru" w:eastAsia="en-US"/>
        </w:rPr>
        <w:t xml:space="preserve"> </w:t>
      </w:r>
      <w:r w:rsidR="00142E44">
        <w:rPr>
          <w:rFonts w:ascii="Times New Roman" w:eastAsiaTheme="minorEastAsia" w:hAnsi="Times New Roman" w:cs="Times New Roman"/>
          <w:color w:val="000000"/>
          <w:sz w:val="28"/>
          <w:szCs w:val="28"/>
          <w:lang w:val="ru" w:eastAsia="en-US"/>
        </w:rPr>
        <w:t>в ходят в число анализируемых компонентов</w:t>
      </w:r>
      <w:r w:rsidR="00F30B7A">
        <w:rPr>
          <w:rFonts w:ascii="Times New Roman" w:eastAsiaTheme="minorEastAsia" w:hAnsi="Times New Roman" w:cs="Times New Roman"/>
          <w:color w:val="000000"/>
          <w:sz w:val="28"/>
          <w:szCs w:val="28"/>
          <w:lang w:val="ru" w:eastAsia="en-US"/>
        </w:rPr>
        <w:t>.</w:t>
      </w:r>
      <w:proofErr w:type="gramEnd"/>
      <w:r w:rsidR="00F30B7A" w:rsidRPr="00F30B7A">
        <w:rPr>
          <w:rFonts w:ascii="Times New Roman" w:eastAsiaTheme="minorEastAsia" w:hAnsi="Times New Roman" w:cs="Times New Roman"/>
          <w:color w:val="000000"/>
          <w:sz w:val="28"/>
          <w:szCs w:val="28"/>
          <w:lang w:eastAsia="en-US"/>
        </w:rPr>
        <w:t xml:space="preserve"> </w:t>
      </w:r>
      <w:r w:rsidR="00E85CED">
        <w:rPr>
          <w:rFonts w:ascii="Times New Roman" w:eastAsiaTheme="minorEastAsia" w:hAnsi="Times New Roman" w:cs="Times New Roman"/>
          <w:color w:val="000000"/>
          <w:sz w:val="28"/>
          <w:szCs w:val="28"/>
          <w:lang w:eastAsia="en-US"/>
        </w:rPr>
        <w:t>Такая ситуация может возникать</w:t>
      </w:r>
      <w:r w:rsidRPr="00741185">
        <w:rPr>
          <w:rFonts w:ascii="Times New Roman" w:eastAsiaTheme="minorEastAsia" w:hAnsi="Times New Roman" w:cs="Times New Roman"/>
          <w:color w:val="000000"/>
          <w:sz w:val="28"/>
          <w:szCs w:val="28"/>
          <w:lang w:val="ru" w:eastAsia="en-US"/>
        </w:rPr>
        <w:t xml:space="preserve"> в зависимости от степени деактивации</w:t>
      </w:r>
      <w:r w:rsidR="00E85CED">
        <w:rPr>
          <w:rFonts w:ascii="Times New Roman" w:eastAsiaTheme="minorEastAsia" w:hAnsi="Times New Roman" w:cs="Times New Roman"/>
          <w:color w:val="000000"/>
          <w:sz w:val="28"/>
          <w:szCs w:val="28"/>
          <w:lang w:val="ru" w:eastAsia="en-US"/>
        </w:rPr>
        <w:t xml:space="preserve"> колонки</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6.10.1</w:t>
      </w:r>
      <w:proofErr w:type="gramStart"/>
      <w:r w:rsidRPr="00741185">
        <w:rPr>
          <w:rFonts w:ascii="Times New Roman" w:eastAsiaTheme="minorEastAsia" w:hAnsi="Times New Roman" w:cs="Times New Roman"/>
          <w:color w:val="000000"/>
          <w:sz w:val="28"/>
          <w:szCs w:val="28"/>
          <w:lang w:val="ru" w:eastAsia="en-US"/>
        </w:rPr>
        <w:t xml:space="preserve"> Д</w:t>
      </w:r>
      <w:proofErr w:type="gramEnd"/>
      <w:r w:rsidRPr="00741185">
        <w:rPr>
          <w:rFonts w:ascii="Times New Roman" w:eastAsiaTheme="minorEastAsia" w:hAnsi="Times New Roman" w:cs="Times New Roman"/>
          <w:color w:val="000000"/>
          <w:sz w:val="28"/>
          <w:szCs w:val="28"/>
          <w:lang w:val="ru" w:eastAsia="en-US"/>
        </w:rPr>
        <w:t xml:space="preserve">ля поддержания производительности колонки может потребоваться регулярное повторное кондиционирование колонки PLOT из оксида алюминия. Рекомендуется использовать режим ожидания, когда система </w:t>
      </w:r>
      <w:r w:rsidRPr="00741185">
        <w:rPr>
          <w:rFonts w:ascii="Times New Roman" w:eastAsiaTheme="minorEastAsia" w:hAnsi="Times New Roman" w:cs="Times New Roman"/>
          <w:color w:val="000000"/>
          <w:sz w:val="28"/>
          <w:szCs w:val="28"/>
          <w:lang w:val="ru" w:eastAsia="en-US"/>
        </w:rPr>
        <w:lastRenderedPageBreak/>
        <w:t>не работает, для поддержания температуры колонки PLO</w:t>
      </w:r>
      <w:proofErr w:type="gramStart"/>
      <w:r w:rsidRPr="00741185">
        <w:rPr>
          <w:rFonts w:ascii="Times New Roman" w:eastAsiaTheme="minorEastAsia" w:hAnsi="Times New Roman" w:cs="Times New Roman"/>
          <w:color w:val="000000"/>
          <w:sz w:val="28"/>
          <w:szCs w:val="28"/>
          <w:lang w:val="ru" w:eastAsia="en-US"/>
        </w:rPr>
        <w:t>Т</w:t>
      </w:r>
      <w:proofErr w:type="gramEnd"/>
      <w:r w:rsidRPr="00741185">
        <w:rPr>
          <w:rFonts w:ascii="Times New Roman" w:eastAsiaTheme="minorEastAsia" w:hAnsi="Times New Roman" w:cs="Times New Roman"/>
          <w:color w:val="000000"/>
          <w:sz w:val="28"/>
          <w:szCs w:val="28"/>
          <w:lang w:val="ru" w:eastAsia="en-US"/>
        </w:rPr>
        <w:t xml:space="preserve"> не менее 130 °C или в соответствии с рекомендациями </w:t>
      </w:r>
      <w:r w:rsidR="009F1CD1">
        <w:rPr>
          <w:rFonts w:ascii="Times New Roman" w:eastAsiaTheme="minorEastAsia" w:hAnsi="Times New Roman" w:cs="Times New Roman"/>
          <w:color w:val="000000"/>
          <w:sz w:val="28"/>
          <w:szCs w:val="28"/>
          <w:lang w:val="ru" w:eastAsia="en-US"/>
        </w:rPr>
        <w:t>изготов</w:t>
      </w:r>
      <w:r w:rsidRPr="00741185">
        <w:rPr>
          <w:rFonts w:ascii="Times New Roman" w:eastAsiaTheme="minorEastAsia" w:hAnsi="Times New Roman" w:cs="Times New Roman"/>
          <w:color w:val="000000"/>
          <w:sz w:val="28"/>
          <w:szCs w:val="28"/>
          <w:lang w:val="ru" w:eastAsia="en-US"/>
        </w:rPr>
        <w:t>ителя.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6.10.2</w:t>
      </w:r>
      <w:proofErr w:type="gramStart"/>
      <w:r w:rsidRPr="00741185">
        <w:rPr>
          <w:rFonts w:ascii="Times New Roman" w:eastAsiaTheme="minorEastAsia" w:hAnsi="Times New Roman" w:cs="Times New Roman"/>
          <w:color w:val="000000"/>
          <w:sz w:val="28"/>
          <w:szCs w:val="28"/>
          <w:lang w:val="ru" w:eastAsia="en-US"/>
        </w:rPr>
        <w:t xml:space="preserve"> В</w:t>
      </w:r>
      <w:proofErr w:type="gramEnd"/>
      <w:r w:rsidRPr="00741185">
        <w:rPr>
          <w:rFonts w:ascii="Times New Roman" w:eastAsiaTheme="minorEastAsia" w:hAnsi="Times New Roman" w:cs="Times New Roman"/>
          <w:color w:val="000000"/>
          <w:sz w:val="28"/>
          <w:szCs w:val="28"/>
          <w:lang w:val="ru" w:eastAsia="en-US"/>
        </w:rPr>
        <w:t xml:space="preserve"> качестве альтернативы, может использоваться любая колонка или комбинация колонок, которая обеспечивает соответствующее разделение компонентов C</w:t>
      </w:r>
      <w:r w:rsidRPr="00741185">
        <w:rPr>
          <w:rFonts w:ascii="Times New Roman" w:eastAsiaTheme="minorEastAsia" w:hAnsi="Times New Roman" w:cs="Times New Roman"/>
          <w:color w:val="000000"/>
          <w:sz w:val="28"/>
          <w:szCs w:val="28"/>
          <w:vertAlign w:val="subscript"/>
          <w:lang w:val="ru" w:eastAsia="en-US"/>
        </w:rPr>
        <w:t>1</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6.11 </w:t>
      </w:r>
      <w:proofErr w:type="spellStart"/>
      <w:r w:rsidRPr="00741185">
        <w:rPr>
          <w:rFonts w:ascii="Times New Roman" w:eastAsiaTheme="minorEastAsia" w:hAnsi="Times New Roman" w:cs="Times New Roman"/>
          <w:i/>
          <w:iCs/>
          <w:color w:val="000000"/>
          <w:sz w:val="28"/>
          <w:szCs w:val="28"/>
          <w:lang w:val="ru" w:eastAsia="en-US"/>
        </w:rPr>
        <w:t>Пре</w:t>
      </w:r>
      <w:r w:rsidR="00547536">
        <w:rPr>
          <w:rFonts w:ascii="Times New Roman" w:eastAsiaTheme="minorEastAsia" w:hAnsi="Times New Roman" w:cs="Times New Roman"/>
          <w:i/>
          <w:iCs/>
          <w:color w:val="000000"/>
          <w:sz w:val="28"/>
          <w:szCs w:val="28"/>
          <w:lang w:val="ru" w:eastAsia="en-US"/>
        </w:rPr>
        <w:t>д</w:t>
      </w:r>
      <w:r w:rsidRPr="00741185">
        <w:rPr>
          <w:rFonts w:ascii="Times New Roman" w:eastAsiaTheme="minorEastAsia" w:hAnsi="Times New Roman" w:cs="Times New Roman"/>
          <w:i/>
          <w:iCs/>
          <w:color w:val="000000"/>
          <w:sz w:val="28"/>
          <w:szCs w:val="28"/>
          <w:lang w:val="ru" w:eastAsia="en-US"/>
        </w:rPr>
        <w:t>колонка</w:t>
      </w:r>
      <w:proofErr w:type="spellEnd"/>
      <w:r w:rsidRPr="00741185">
        <w:rPr>
          <w:rFonts w:ascii="Times New Roman" w:eastAsiaTheme="minorEastAsia" w:hAnsi="Times New Roman" w:cs="Times New Roman"/>
          <w:i/>
          <w:iCs/>
          <w:color w:val="000000"/>
          <w:sz w:val="28"/>
          <w:szCs w:val="28"/>
          <w:lang w:val="ru" w:eastAsia="en-US"/>
        </w:rPr>
        <w:t xml:space="preserve"> для анализа углеводородного газа</w:t>
      </w:r>
      <w:r w:rsidRPr="00741185">
        <w:rPr>
          <w:rFonts w:ascii="Times New Roman" w:eastAsiaTheme="minorEastAsia" w:hAnsi="Times New Roman" w:cs="Times New Roman"/>
          <w:color w:val="000000"/>
          <w:sz w:val="28"/>
          <w:szCs w:val="28"/>
          <w:lang w:val="ru" w:eastAsia="en-US"/>
        </w:rPr>
        <w:t xml:space="preserve"> — При использовании колонки PLOT из</w:t>
      </w:r>
      <w:r w:rsidR="00CB395D">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оксида алюминия, если </w:t>
      </w:r>
      <w:r w:rsidR="007F2605">
        <w:rPr>
          <w:rFonts w:ascii="Times New Roman" w:eastAsiaTheme="minorEastAsia" w:hAnsi="Times New Roman" w:cs="Times New Roman"/>
          <w:color w:val="000000"/>
          <w:sz w:val="28"/>
          <w:szCs w:val="28"/>
          <w:lang w:val="ru" w:eastAsia="en-US"/>
        </w:rPr>
        <w:t>необходимо</w:t>
      </w:r>
      <w:r w:rsidRPr="00741185">
        <w:rPr>
          <w:rFonts w:ascii="Times New Roman" w:eastAsiaTheme="minorEastAsia" w:hAnsi="Times New Roman" w:cs="Times New Roman"/>
          <w:color w:val="000000"/>
          <w:sz w:val="28"/>
          <w:szCs w:val="28"/>
          <w:lang w:val="ru" w:eastAsia="en-US"/>
        </w:rPr>
        <w:t xml:space="preserve"> </w:t>
      </w:r>
      <w:r w:rsidR="007F2605">
        <w:rPr>
          <w:rFonts w:ascii="Times New Roman" w:eastAsiaTheme="minorEastAsia" w:hAnsi="Times New Roman" w:cs="Times New Roman"/>
          <w:color w:val="000000"/>
          <w:sz w:val="28"/>
          <w:szCs w:val="28"/>
          <w:lang w:val="ru" w:eastAsia="en-US"/>
        </w:rPr>
        <w:t>вначале провести элюирование</w:t>
      </w:r>
      <w:r w:rsidRPr="00741185">
        <w:rPr>
          <w:rFonts w:ascii="Times New Roman" w:eastAsiaTheme="minorEastAsia" w:hAnsi="Times New Roman" w:cs="Times New Roman"/>
          <w:color w:val="000000"/>
          <w:sz w:val="28"/>
          <w:szCs w:val="28"/>
          <w:lang w:val="ru" w:eastAsia="en-US"/>
        </w:rPr>
        <w:t xml:space="preserve"> компонентов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w:t>
      </w:r>
      <w:r w:rsidR="007F2605">
        <w:rPr>
          <w:rFonts w:ascii="Times New Roman" w:eastAsiaTheme="minorEastAsia" w:hAnsi="Times New Roman" w:cs="Times New Roman"/>
          <w:color w:val="000000"/>
          <w:sz w:val="28"/>
          <w:szCs w:val="28"/>
          <w:lang w:val="ru" w:eastAsia="en-US"/>
        </w:rPr>
        <w:t>в обратном направлении при помощи крана</w:t>
      </w:r>
      <w:r w:rsidR="007F2605" w:rsidRPr="007F2605">
        <w:rPr>
          <w:rFonts w:ascii="Times New Roman" w:eastAsiaTheme="minorEastAsia" w:hAnsi="Times New Roman" w:cs="Times New Roman"/>
          <w:color w:val="000000"/>
          <w:sz w:val="28"/>
          <w:szCs w:val="28"/>
          <w:lang w:val="ru" w:eastAsia="en-US"/>
        </w:rPr>
        <w:t xml:space="preserve"> </w:t>
      </w:r>
      <w:r w:rsidR="007F2605">
        <w:rPr>
          <w:rFonts w:ascii="Times New Roman" w:eastAsiaTheme="minorEastAsia" w:hAnsi="Times New Roman" w:cs="Times New Roman"/>
          <w:color w:val="000000"/>
          <w:sz w:val="28"/>
          <w:szCs w:val="28"/>
          <w:lang w:val="ru" w:eastAsia="en-US"/>
        </w:rPr>
        <w:t>переключения потока/крана</w:t>
      </w:r>
      <w:r w:rsidRPr="00741185">
        <w:rPr>
          <w:rFonts w:ascii="Times New Roman" w:eastAsiaTheme="minorEastAsia" w:hAnsi="Times New Roman" w:cs="Times New Roman"/>
          <w:color w:val="000000"/>
          <w:sz w:val="28"/>
          <w:szCs w:val="28"/>
          <w:lang w:val="ru" w:eastAsia="en-US"/>
        </w:rPr>
        <w:t xml:space="preserve"> </w:t>
      </w:r>
      <w:r w:rsidR="007F2605">
        <w:rPr>
          <w:rFonts w:ascii="Times New Roman" w:eastAsiaTheme="minorEastAsia" w:hAnsi="Times New Roman" w:cs="Times New Roman"/>
          <w:color w:val="000000"/>
          <w:sz w:val="28"/>
          <w:szCs w:val="28"/>
          <w:lang w:val="ru" w:eastAsia="en-US"/>
        </w:rPr>
        <w:t>обратной продувки</w:t>
      </w:r>
      <w:r w:rsidRPr="00741185">
        <w:rPr>
          <w:rFonts w:ascii="Times New Roman" w:eastAsiaTheme="minorEastAsia" w:hAnsi="Times New Roman" w:cs="Times New Roman"/>
          <w:color w:val="000000"/>
          <w:sz w:val="28"/>
          <w:szCs w:val="28"/>
          <w:lang w:val="ru" w:eastAsia="en-US"/>
        </w:rPr>
        <w:t xml:space="preserve">, </w:t>
      </w:r>
      <w:r w:rsidR="007F2605">
        <w:rPr>
          <w:rFonts w:ascii="Times New Roman" w:eastAsiaTheme="minorEastAsia" w:hAnsi="Times New Roman" w:cs="Times New Roman"/>
          <w:color w:val="000000"/>
          <w:sz w:val="28"/>
          <w:szCs w:val="28"/>
          <w:lang w:val="ru" w:eastAsia="en-US"/>
        </w:rPr>
        <w:t>по</w:t>
      </w:r>
      <w:r w:rsidRPr="00741185">
        <w:rPr>
          <w:rFonts w:ascii="Times New Roman" w:eastAsiaTheme="minorEastAsia" w:hAnsi="Times New Roman" w:cs="Times New Roman"/>
          <w:color w:val="000000"/>
          <w:sz w:val="28"/>
          <w:szCs w:val="28"/>
          <w:lang w:val="ru" w:eastAsia="en-US"/>
        </w:rPr>
        <w:t xml:space="preserve">требуется вторая колонка. </w:t>
      </w:r>
      <w:r w:rsidR="007F2605">
        <w:rPr>
          <w:rFonts w:ascii="Times New Roman" w:eastAsiaTheme="minorEastAsia" w:hAnsi="Times New Roman" w:cs="Times New Roman"/>
          <w:color w:val="000000"/>
          <w:sz w:val="28"/>
          <w:szCs w:val="28"/>
          <w:lang w:val="ru" w:eastAsia="en-US"/>
        </w:rPr>
        <w:t>Можно использовать</w:t>
      </w:r>
      <w:r w:rsidRPr="00741185">
        <w:rPr>
          <w:rFonts w:ascii="Times New Roman" w:eastAsiaTheme="minorEastAsia" w:hAnsi="Times New Roman" w:cs="Times New Roman"/>
          <w:color w:val="000000"/>
          <w:sz w:val="28"/>
          <w:szCs w:val="28"/>
          <w:lang w:val="ru" w:eastAsia="en-US"/>
        </w:rPr>
        <w:t xml:space="preserve"> люб</w:t>
      </w:r>
      <w:r w:rsidR="007F2605">
        <w:rPr>
          <w:rFonts w:ascii="Times New Roman" w:eastAsiaTheme="minorEastAsia" w:hAnsi="Times New Roman" w:cs="Times New Roman"/>
          <w:color w:val="000000"/>
          <w:sz w:val="28"/>
          <w:szCs w:val="28"/>
          <w:lang w:val="ru" w:eastAsia="en-US"/>
        </w:rPr>
        <w:t>ую</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предколонк</w:t>
      </w:r>
      <w:r w:rsidR="007F2605">
        <w:rPr>
          <w:rFonts w:ascii="Times New Roman" w:eastAsiaTheme="minorEastAsia" w:hAnsi="Times New Roman" w:cs="Times New Roman"/>
          <w:color w:val="000000"/>
          <w:sz w:val="28"/>
          <w:szCs w:val="28"/>
          <w:lang w:val="ru" w:eastAsia="en-US"/>
        </w:rPr>
        <w:t>у</w:t>
      </w:r>
      <w:proofErr w:type="spellEnd"/>
      <w:r w:rsidR="007F260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обеспечива</w:t>
      </w:r>
      <w:r w:rsidR="007F2605">
        <w:rPr>
          <w:rFonts w:ascii="Times New Roman" w:eastAsiaTheme="minorEastAsia" w:hAnsi="Times New Roman" w:cs="Times New Roman"/>
          <w:color w:val="000000"/>
          <w:sz w:val="28"/>
          <w:szCs w:val="28"/>
          <w:lang w:val="ru" w:eastAsia="en-US"/>
        </w:rPr>
        <w:t>ющую</w:t>
      </w:r>
      <w:r w:rsidRPr="00741185">
        <w:rPr>
          <w:rFonts w:ascii="Times New Roman" w:eastAsiaTheme="minorEastAsia" w:hAnsi="Times New Roman" w:cs="Times New Roman"/>
          <w:color w:val="000000"/>
          <w:sz w:val="28"/>
          <w:szCs w:val="28"/>
          <w:lang w:val="ru" w:eastAsia="en-US"/>
        </w:rPr>
        <w:t xml:space="preserve"> разделение </w:t>
      </w:r>
      <w:r w:rsidR="007F2605">
        <w:rPr>
          <w:rFonts w:ascii="Times New Roman" w:eastAsiaTheme="minorEastAsia" w:hAnsi="Times New Roman" w:cs="Times New Roman"/>
          <w:color w:val="000000"/>
          <w:sz w:val="28"/>
          <w:szCs w:val="28"/>
          <w:lang w:val="ru" w:eastAsia="en-US"/>
        </w:rPr>
        <w:t>анализируемых</w:t>
      </w:r>
      <w:r w:rsidRPr="00741185">
        <w:rPr>
          <w:rFonts w:ascii="Times New Roman" w:eastAsiaTheme="minorEastAsia" w:hAnsi="Times New Roman" w:cs="Times New Roman"/>
          <w:color w:val="000000"/>
          <w:sz w:val="28"/>
          <w:szCs w:val="28"/>
          <w:lang w:val="ru" w:eastAsia="en-US"/>
        </w:rPr>
        <w:t xml:space="preserve"> компонент</w:t>
      </w:r>
      <w:r w:rsidR="007F2605">
        <w:rPr>
          <w:rFonts w:ascii="Times New Roman" w:eastAsiaTheme="minorEastAsia" w:hAnsi="Times New Roman" w:cs="Times New Roman"/>
          <w:color w:val="000000"/>
          <w:sz w:val="28"/>
          <w:szCs w:val="28"/>
          <w:lang w:val="ru" w:eastAsia="en-US"/>
        </w:rPr>
        <w:t xml:space="preserve">ов от </w:t>
      </w:r>
      <w:r w:rsidRPr="00741185">
        <w:rPr>
          <w:rFonts w:ascii="Times New Roman" w:eastAsiaTheme="minorEastAsia" w:hAnsi="Times New Roman" w:cs="Times New Roman"/>
          <w:color w:val="000000"/>
          <w:sz w:val="28"/>
          <w:szCs w:val="28"/>
          <w:lang w:val="ru" w:eastAsia="en-US"/>
        </w:rPr>
        <w:t>более тяжелы</w:t>
      </w:r>
      <w:r w:rsidR="007F2605">
        <w:rPr>
          <w:rFonts w:ascii="Times New Roman" w:eastAsiaTheme="minorEastAsia" w:hAnsi="Times New Roman" w:cs="Times New Roman"/>
          <w:color w:val="000000"/>
          <w:sz w:val="28"/>
          <w:szCs w:val="28"/>
          <w:lang w:val="ru" w:eastAsia="en-US"/>
        </w:rPr>
        <w:t>х</w:t>
      </w:r>
      <w:r w:rsidRPr="00741185">
        <w:rPr>
          <w:rFonts w:ascii="Times New Roman" w:eastAsiaTheme="minorEastAsia" w:hAnsi="Times New Roman" w:cs="Times New Roman"/>
          <w:color w:val="000000"/>
          <w:sz w:val="28"/>
          <w:szCs w:val="28"/>
          <w:lang w:val="ru" w:eastAsia="en-US"/>
        </w:rPr>
        <w:t xml:space="preserve"> компонент</w:t>
      </w:r>
      <w:r w:rsidR="007F2605">
        <w:rPr>
          <w:rFonts w:ascii="Times New Roman" w:eastAsiaTheme="minorEastAsia" w:hAnsi="Times New Roman" w:cs="Times New Roman"/>
          <w:color w:val="000000"/>
          <w:sz w:val="28"/>
          <w:szCs w:val="28"/>
          <w:lang w:val="ru" w:eastAsia="en-US"/>
        </w:rPr>
        <w:t>ов в составе пробы</w:t>
      </w:r>
      <w:r w:rsidRPr="00741185">
        <w:rPr>
          <w:rFonts w:ascii="Times New Roman" w:eastAsiaTheme="minorEastAsia" w:hAnsi="Times New Roman" w:cs="Times New Roman"/>
          <w:color w:val="000000"/>
          <w:sz w:val="28"/>
          <w:szCs w:val="28"/>
          <w:lang w:val="ru" w:eastAsia="en-US"/>
        </w:rPr>
        <w:t xml:space="preserve">. </w:t>
      </w:r>
      <w:proofErr w:type="gramStart"/>
      <w:r w:rsidR="0052651F">
        <w:rPr>
          <w:rFonts w:ascii="Times New Roman" w:eastAsiaTheme="minorEastAsia" w:hAnsi="Times New Roman" w:cs="Times New Roman"/>
          <w:color w:val="000000"/>
          <w:sz w:val="28"/>
          <w:szCs w:val="28"/>
          <w:lang w:val="ru" w:eastAsia="en-US"/>
        </w:rPr>
        <w:t>Варианты могут</w:t>
      </w:r>
      <w:r w:rsidRPr="00741185">
        <w:rPr>
          <w:rFonts w:ascii="Times New Roman" w:eastAsiaTheme="minorEastAsia" w:hAnsi="Times New Roman" w:cs="Times New Roman"/>
          <w:color w:val="000000"/>
          <w:sz w:val="28"/>
          <w:szCs w:val="28"/>
          <w:lang w:val="ru" w:eastAsia="en-US"/>
        </w:rPr>
        <w:t xml:space="preserve"> включать </w:t>
      </w:r>
      <w:r w:rsidR="00D438F7">
        <w:rPr>
          <w:rFonts w:ascii="Times New Roman" w:eastAsiaTheme="minorEastAsia" w:hAnsi="Times New Roman" w:cs="Times New Roman"/>
          <w:color w:val="000000"/>
          <w:sz w:val="28"/>
          <w:szCs w:val="28"/>
          <w:lang w:val="ru" w:eastAsia="en-US"/>
        </w:rPr>
        <w:t>так</w:t>
      </w:r>
      <w:r w:rsidR="007F2605">
        <w:rPr>
          <w:rFonts w:ascii="Times New Roman" w:eastAsiaTheme="minorEastAsia" w:hAnsi="Times New Roman" w:cs="Times New Roman"/>
          <w:color w:val="000000"/>
          <w:sz w:val="28"/>
          <w:szCs w:val="28"/>
          <w:lang w:val="ru" w:eastAsia="en-US"/>
        </w:rPr>
        <w:t>ие</w:t>
      </w:r>
      <w:r w:rsidR="00D438F7">
        <w:rPr>
          <w:rFonts w:ascii="Times New Roman" w:eastAsiaTheme="minorEastAsia" w:hAnsi="Times New Roman" w:cs="Times New Roman"/>
          <w:color w:val="000000"/>
          <w:sz w:val="28"/>
          <w:szCs w:val="28"/>
          <w:lang w:val="ru" w:eastAsia="en-US"/>
        </w:rPr>
        <w:t xml:space="preserve"> длин</w:t>
      </w:r>
      <w:r w:rsidR="007F2605">
        <w:rPr>
          <w:rFonts w:ascii="Times New Roman" w:eastAsiaTheme="minorEastAsia" w:hAnsi="Times New Roman" w:cs="Times New Roman"/>
          <w:color w:val="000000"/>
          <w:sz w:val="28"/>
          <w:szCs w:val="28"/>
          <w:lang w:val="ru" w:eastAsia="en-US"/>
        </w:rPr>
        <w:t>ы</w:t>
      </w:r>
      <w:r w:rsidR="00D438F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колон</w:t>
      </w:r>
      <w:r w:rsidR="00D438F7">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к</w:t>
      </w:r>
      <w:r w:rsidR="00D438F7">
        <w:rPr>
          <w:rFonts w:ascii="Times New Roman" w:eastAsiaTheme="minorEastAsia" w:hAnsi="Times New Roman" w:cs="Times New Roman"/>
          <w:color w:val="000000"/>
          <w:sz w:val="28"/>
          <w:szCs w:val="28"/>
          <w:lang w:val="ru" w:eastAsia="en-US"/>
        </w:rPr>
        <w:t xml:space="preserve"> как секция</w:t>
      </w:r>
      <w:r w:rsidR="0052651F" w:rsidRPr="0052651F">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color w:val="000000"/>
          <w:sz w:val="28"/>
          <w:szCs w:val="28"/>
          <w:lang w:val="ru" w:eastAsia="en-US"/>
        </w:rPr>
        <w:t xml:space="preserve">от 10 до 30 м </w:t>
      </w:r>
      <w:r w:rsidR="00D438F7">
        <w:rPr>
          <w:rFonts w:ascii="Times New Roman" w:eastAsiaTheme="minorEastAsia" w:hAnsi="Times New Roman" w:cs="Times New Roman"/>
          <w:color w:val="000000"/>
          <w:sz w:val="28"/>
          <w:szCs w:val="28"/>
          <w:lang w:val="ru" w:eastAsia="en-US"/>
        </w:rPr>
        <w:t xml:space="preserve">с внутренним диаметром </w:t>
      </w:r>
      <w:r w:rsidR="00D438F7" w:rsidRPr="00741185">
        <w:rPr>
          <w:rFonts w:ascii="Times New Roman" w:eastAsiaTheme="minorEastAsia" w:hAnsi="Times New Roman" w:cs="Times New Roman"/>
          <w:color w:val="000000"/>
          <w:sz w:val="28"/>
          <w:szCs w:val="28"/>
          <w:lang w:val="ru" w:eastAsia="en-US"/>
        </w:rPr>
        <w:t>(</w:t>
      </w:r>
      <w:r w:rsidR="00D438F7">
        <w:rPr>
          <w:rFonts w:ascii="Times New Roman" w:eastAsiaTheme="minorEastAsia" w:hAnsi="Times New Roman" w:cs="Times New Roman"/>
          <w:color w:val="000000"/>
          <w:sz w:val="28"/>
          <w:szCs w:val="28"/>
          <w:lang w:val="en-US" w:eastAsia="en-US"/>
        </w:rPr>
        <w:t>ID</w:t>
      </w:r>
      <w:r w:rsidR="00D438F7" w:rsidRPr="00741185">
        <w:rPr>
          <w:rFonts w:ascii="Times New Roman" w:eastAsiaTheme="minorEastAsia" w:hAnsi="Times New Roman" w:cs="Times New Roman"/>
          <w:color w:val="000000"/>
          <w:sz w:val="28"/>
          <w:szCs w:val="28"/>
          <w:lang w:val="ru" w:eastAsia="en-US"/>
        </w:rPr>
        <w:t>) 0</w:t>
      </w:r>
      <w:r w:rsidR="005B01E6">
        <w:rPr>
          <w:rFonts w:ascii="Times New Roman" w:eastAsiaTheme="minorEastAsia" w:hAnsi="Times New Roman" w:cs="Times New Roman"/>
          <w:color w:val="000000"/>
          <w:sz w:val="28"/>
          <w:szCs w:val="28"/>
          <w:lang w:val="ru" w:eastAsia="en-US"/>
        </w:rPr>
        <w:t>,</w:t>
      </w:r>
      <w:r w:rsidR="00D438F7" w:rsidRPr="00741185">
        <w:rPr>
          <w:rFonts w:ascii="Times New Roman" w:eastAsiaTheme="minorEastAsia" w:hAnsi="Times New Roman" w:cs="Times New Roman"/>
          <w:color w:val="000000"/>
          <w:sz w:val="28"/>
          <w:szCs w:val="28"/>
          <w:lang w:val="ru" w:eastAsia="en-US"/>
        </w:rPr>
        <w:t xml:space="preserve">53 мм </w:t>
      </w:r>
      <w:r w:rsidRPr="00741185">
        <w:rPr>
          <w:rFonts w:ascii="Times New Roman" w:eastAsiaTheme="minorEastAsia" w:hAnsi="Times New Roman" w:cs="Times New Roman"/>
          <w:color w:val="000000"/>
          <w:sz w:val="28"/>
          <w:szCs w:val="28"/>
          <w:lang w:val="ru" w:eastAsia="en-US"/>
        </w:rPr>
        <w:t>с пленк</w:t>
      </w:r>
      <w:r w:rsidR="00D438F7">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w:t>
      </w:r>
      <w:r w:rsidR="00D438F7" w:rsidRPr="00741185">
        <w:rPr>
          <w:rFonts w:ascii="Times New Roman" w:eastAsiaTheme="minorEastAsia" w:hAnsi="Times New Roman" w:cs="Times New Roman"/>
          <w:color w:val="000000"/>
          <w:sz w:val="28"/>
          <w:szCs w:val="28"/>
          <w:lang w:val="ru" w:eastAsia="en-US"/>
        </w:rPr>
        <w:t xml:space="preserve">из </w:t>
      </w:r>
      <w:proofErr w:type="spellStart"/>
      <w:r w:rsidR="00D438F7" w:rsidRPr="00741185">
        <w:rPr>
          <w:rFonts w:ascii="Times New Roman" w:eastAsiaTheme="minorEastAsia" w:hAnsi="Times New Roman" w:cs="Times New Roman"/>
          <w:color w:val="000000"/>
          <w:sz w:val="28"/>
          <w:szCs w:val="28"/>
          <w:lang w:val="ru" w:eastAsia="en-US"/>
        </w:rPr>
        <w:t>диметилполисилоксана</w:t>
      </w:r>
      <w:proofErr w:type="spellEnd"/>
      <w:r w:rsidR="00D438F7" w:rsidRPr="00741185">
        <w:rPr>
          <w:rFonts w:ascii="Times New Roman" w:eastAsiaTheme="minorEastAsia" w:hAnsi="Times New Roman" w:cs="Times New Roman"/>
          <w:color w:val="000000"/>
          <w:sz w:val="28"/>
          <w:szCs w:val="28"/>
          <w:lang w:val="ru" w:eastAsia="en-US"/>
        </w:rPr>
        <w:t xml:space="preserve"> толщиной </w:t>
      </w:r>
      <w:r w:rsidRPr="00741185">
        <w:rPr>
          <w:rFonts w:ascii="Times New Roman" w:eastAsiaTheme="minorEastAsia" w:hAnsi="Times New Roman" w:cs="Times New Roman"/>
          <w:color w:val="000000"/>
          <w:sz w:val="28"/>
          <w:szCs w:val="28"/>
          <w:lang w:val="ru" w:eastAsia="en-US"/>
        </w:rPr>
        <w:t xml:space="preserve">3 </w:t>
      </w:r>
      <w:r w:rsidR="00695ACC">
        <w:rPr>
          <w:rFonts w:ascii="Times New Roman" w:eastAsiaTheme="minorEastAsia" w:hAnsi="Times New Roman" w:cs="Times New Roman"/>
          <w:color w:val="000000"/>
          <w:sz w:val="28"/>
          <w:szCs w:val="28"/>
          <w:lang w:val="ru" w:eastAsia="en-US"/>
        </w:rPr>
        <w:t>мк</w:t>
      </w:r>
      <w:r w:rsidRPr="00741185">
        <w:rPr>
          <w:rFonts w:ascii="Times New Roman" w:eastAsiaTheme="minorEastAsia" w:hAnsi="Times New Roman" w:cs="Times New Roman"/>
          <w:color w:val="000000"/>
          <w:sz w:val="28"/>
          <w:szCs w:val="28"/>
          <w:lang w:val="ru" w:eastAsia="en-US"/>
        </w:rPr>
        <w:t xml:space="preserve">м или секция от 9 до 15 см из того же материала, что и аналитическая колонка, или любая </w:t>
      </w:r>
      <w:proofErr w:type="spellStart"/>
      <w:r w:rsidRPr="00741185">
        <w:rPr>
          <w:rFonts w:ascii="Times New Roman" w:eastAsiaTheme="minorEastAsia" w:hAnsi="Times New Roman" w:cs="Times New Roman"/>
          <w:color w:val="000000"/>
          <w:sz w:val="28"/>
          <w:szCs w:val="28"/>
          <w:lang w:val="ru" w:eastAsia="en-US"/>
        </w:rPr>
        <w:t>предколонка</w:t>
      </w:r>
      <w:proofErr w:type="spellEnd"/>
      <w:r w:rsidRPr="00741185">
        <w:rPr>
          <w:rFonts w:ascii="Times New Roman" w:eastAsiaTheme="minorEastAsia" w:hAnsi="Times New Roman" w:cs="Times New Roman"/>
          <w:color w:val="000000"/>
          <w:sz w:val="28"/>
          <w:szCs w:val="28"/>
          <w:lang w:val="ru" w:eastAsia="en-US"/>
        </w:rPr>
        <w:t xml:space="preserve">, обеспечивающая </w:t>
      </w:r>
      <w:r w:rsidR="007F2605">
        <w:rPr>
          <w:rFonts w:ascii="Times New Roman" w:eastAsiaTheme="minorEastAsia" w:hAnsi="Times New Roman" w:cs="Times New Roman"/>
          <w:color w:val="000000"/>
          <w:sz w:val="28"/>
          <w:szCs w:val="28"/>
          <w:lang w:val="ru" w:eastAsia="en-US"/>
        </w:rPr>
        <w:t xml:space="preserve">требуемые параметры </w:t>
      </w:r>
      <w:r w:rsidRPr="00741185">
        <w:rPr>
          <w:rFonts w:ascii="Times New Roman" w:eastAsiaTheme="minorEastAsia" w:hAnsi="Times New Roman" w:cs="Times New Roman"/>
          <w:color w:val="000000"/>
          <w:sz w:val="28"/>
          <w:szCs w:val="28"/>
          <w:lang w:val="ru" w:eastAsia="en-US"/>
        </w:rPr>
        <w:t>удержани</w:t>
      </w:r>
      <w:r w:rsidR="007F2605">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пентенов</w:t>
      </w:r>
      <w:proofErr w:type="spellEnd"/>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гексанов</w:t>
      </w:r>
      <w:proofErr w:type="spellEnd"/>
      <w:r w:rsidRPr="00741185">
        <w:rPr>
          <w:rFonts w:ascii="Times New Roman" w:eastAsiaTheme="minorEastAsia" w:hAnsi="Times New Roman" w:cs="Times New Roman"/>
          <w:color w:val="000000"/>
          <w:sz w:val="28"/>
          <w:szCs w:val="28"/>
          <w:lang w:val="ru" w:eastAsia="en-US"/>
        </w:rPr>
        <w:t xml:space="preserve"> и более тяжелых компонентов.</w:t>
      </w:r>
      <w:proofErr w:type="gramEnd"/>
      <w:r w:rsidRPr="00741185">
        <w:rPr>
          <w:rFonts w:ascii="Times New Roman" w:eastAsiaTheme="minorEastAsia" w:hAnsi="Times New Roman" w:cs="Times New Roman"/>
          <w:color w:val="000000"/>
          <w:sz w:val="28"/>
          <w:szCs w:val="28"/>
          <w:lang w:val="ru" w:eastAsia="en-US"/>
        </w:rPr>
        <w:t xml:space="preserve"> </w:t>
      </w:r>
      <w:r w:rsidR="00066685">
        <w:rPr>
          <w:rFonts w:ascii="Times New Roman" w:eastAsiaTheme="minorEastAsia" w:hAnsi="Times New Roman" w:cs="Times New Roman"/>
          <w:color w:val="000000"/>
          <w:sz w:val="28"/>
          <w:szCs w:val="28"/>
          <w:lang w:val="ru" w:eastAsia="en-US"/>
        </w:rPr>
        <w:t>Эта</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предколонка</w:t>
      </w:r>
      <w:proofErr w:type="spellEnd"/>
      <w:r w:rsidRPr="00741185">
        <w:rPr>
          <w:rFonts w:ascii="Times New Roman" w:eastAsiaTheme="minorEastAsia" w:hAnsi="Times New Roman" w:cs="Times New Roman"/>
          <w:color w:val="000000"/>
          <w:sz w:val="28"/>
          <w:szCs w:val="28"/>
          <w:lang w:val="ru" w:eastAsia="en-US"/>
        </w:rPr>
        <w:t xml:space="preserve"> </w:t>
      </w:r>
      <w:r w:rsidR="00547536">
        <w:rPr>
          <w:rFonts w:ascii="Times New Roman" w:eastAsiaTheme="minorEastAsia" w:hAnsi="Times New Roman" w:cs="Times New Roman"/>
          <w:color w:val="000000"/>
          <w:sz w:val="28"/>
          <w:szCs w:val="28"/>
          <w:lang w:val="ru" w:eastAsia="en-US"/>
        </w:rPr>
        <w:t>позволяет</w:t>
      </w:r>
      <w:r w:rsidRPr="00741185">
        <w:rPr>
          <w:rFonts w:ascii="Times New Roman" w:eastAsiaTheme="minorEastAsia" w:hAnsi="Times New Roman" w:cs="Times New Roman"/>
          <w:color w:val="000000"/>
          <w:sz w:val="28"/>
          <w:szCs w:val="28"/>
          <w:lang w:val="ru" w:eastAsia="en-US"/>
        </w:rPr>
        <w:t xml:space="preserve"> удержать более тяжелые компоненты </w:t>
      </w:r>
      <w:r w:rsidR="00066685">
        <w:rPr>
          <w:rFonts w:ascii="Times New Roman" w:eastAsiaTheme="minorEastAsia" w:hAnsi="Times New Roman" w:cs="Times New Roman"/>
          <w:color w:val="000000"/>
          <w:sz w:val="28"/>
          <w:szCs w:val="28"/>
          <w:lang w:val="ru" w:eastAsia="en-US"/>
        </w:rPr>
        <w:t xml:space="preserve">пробы </w:t>
      </w:r>
      <w:r w:rsidR="00066685">
        <w:rPr>
          <w:rFonts w:ascii="Times New Roman" w:eastAsiaTheme="minorEastAsia" w:hAnsi="Times New Roman" w:cs="Times New Roman"/>
          <w:color w:val="000000"/>
          <w:sz w:val="28"/>
          <w:szCs w:val="28"/>
          <w:lang w:eastAsia="en-US"/>
        </w:rPr>
        <w:t>вне</w:t>
      </w:r>
      <w:r w:rsidRPr="00741185">
        <w:rPr>
          <w:rFonts w:ascii="Times New Roman" w:eastAsiaTheme="minorEastAsia" w:hAnsi="Times New Roman" w:cs="Times New Roman"/>
          <w:color w:val="000000"/>
          <w:sz w:val="28"/>
          <w:szCs w:val="28"/>
          <w:lang w:val="ru" w:eastAsia="en-US"/>
        </w:rPr>
        <w:t xml:space="preserve"> аналитической колонки из оксида алюминия</w:t>
      </w:r>
      <w:r w:rsidR="00547536" w:rsidRPr="00547536">
        <w:rPr>
          <w:rFonts w:ascii="Times New Roman" w:eastAsiaTheme="minorEastAsia" w:hAnsi="Times New Roman" w:cs="Times New Roman"/>
          <w:color w:val="000000"/>
          <w:sz w:val="28"/>
          <w:szCs w:val="28"/>
          <w:lang w:val="ru" w:eastAsia="en-US"/>
        </w:rPr>
        <w:t xml:space="preserve"> </w:t>
      </w:r>
      <w:r w:rsidR="00547536" w:rsidRPr="00741185">
        <w:rPr>
          <w:rFonts w:ascii="Times New Roman" w:eastAsiaTheme="minorEastAsia" w:hAnsi="Times New Roman" w:cs="Times New Roman"/>
          <w:color w:val="000000"/>
          <w:sz w:val="28"/>
          <w:szCs w:val="28"/>
          <w:lang w:val="ru" w:eastAsia="en-US"/>
        </w:rPr>
        <w:t>PLOT</w:t>
      </w:r>
      <w:r w:rsidRPr="00741185">
        <w:rPr>
          <w:rFonts w:ascii="Times New Roman" w:eastAsiaTheme="minorEastAsia" w:hAnsi="Times New Roman" w:cs="Times New Roman"/>
          <w:color w:val="000000"/>
          <w:sz w:val="28"/>
          <w:szCs w:val="28"/>
          <w:lang w:val="ru" w:eastAsia="en-US"/>
        </w:rPr>
        <w:t xml:space="preserve">, и </w:t>
      </w:r>
      <w:r w:rsidR="00BC238A">
        <w:rPr>
          <w:rFonts w:ascii="Times New Roman" w:eastAsiaTheme="minorEastAsia" w:hAnsi="Times New Roman" w:cs="Times New Roman"/>
          <w:color w:val="000000"/>
          <w:sz w:val="28"/>
          <w:szCs w:val="28"/>
          <w:lang w:val="ru" w:eastAsia="en-US"/>
        </w:rPr>
        <w:t>при обратной про</w:t>
      </w:r>
      <w:r w:rsidR="00066685">
        <w:rPr>
          <w:rFonts w:ascii="Times New Roman" w:eastAsiaTheme="minorEastAsia" w:hAnsi="Times New Roman" w:cs="Times New Roman"/>
          <w:color w:val="000000"/>
          <w:sz w:val="28"/>
          <w:szCs w:val="28"/>
          <w:lang w:val="ru" w:eastAsia="en-US"/>
        </w:rPr>
        <w:t>дувке пропустить их</w:t>
      </w:r>
      <w:r w:rsidR="007924D3">
        <w:rPr>
          <w:rFonts w:ascii="Times New Roman" w:eastAsiaTheme="minorEastAsia" w:hAnsi="Times New Roman" w:cs="Times New Roman"/>
          <w:color w:val="000000"/>
          <w:sz w:val="28"/>
          <w:szCs w:val="28"/>
          <w:lang w:val="ru" w:eastAsia="en-US"/>
        </w:rPr>
        <w:t xml:space="preserve"> через</w:t>
      </w:r>
      <w:r w:rsidRPr="00741185">
        <w:rPr>
          <w:rFonts w:ascii="Times New Roman" w:eastAsiaTheme="minorEastAsia" w:hAnsi="Times New Roman" w:cs="Times New Roman"/>
          <w:color w:val="000000"/>
          <w:sz w:val="28"/>
          <w:szCs w:val="28"/>
          <w:lang w:val="ru" w:eastAsia="en-US"/>
        </w:rPr>
        <w:t xml:space="preserve"> детектор для количественного определения</w:t>
      </w:r>
      <w:r w:rsidR="00066685">
        <w:rPr>
          <w:rFonts w:ascii="Times New Roman" w:eastAsiaTheme="minorEastAsia" w:hAnsi="Times New Roman" w:cs="Times New Roman"/>
          <w:color w:val="000000"/>
          <w:sz w:val="28"/>
          <w:szCs w:val="28"/>
          <w:lang w:val="ru" w:eastAsia="en-US"/>
        </w:rPr>
        <w:t xml:space="preserve"> </w:t>
      </w:r>
      <w:r w:rsidR="00066685" w:rsidRPr="007924D3">
        <w:rPr>
          <w:rFonts w:ascii="Times New Roman" w:hAnsi="Times New Roman" w:cs="Times New Roman"/>
          <w:sz w:val="28"/>
          <w:szCs w:val="28"/>
        </w:rPr>
        <w:t xml:space="preserve">в виде одного суммарного пика на </w:t>
      </w:r>
      <w:proofErr w:type="spellStart"/>
      <w:r w:rsidR="00066685" w:rsidRPr="007924D3">
        <w:rPr>
          <w:rFonts w:ascii="Times New Roman" w:hAnsi="Times New Roman" w:cs="Times New Roman"/>
          <w:sz w:val="28"/>
          <w:szCs w:val="28"/>
        </w:rPr>
        <w:t>хроматограмме</w:t>
      </w:r>
      <w:proofErr w:type="spellEnd"/>
      <w:r w:rsidRPr="00741185">
        <w:rPr>
          <w:rFonts w:ascii="Times New Roman" w:eastAsiaTheme="minorEastAsia" w:hAnsi="Times New Roman" w:cs="Times New Roman"/>
          <w:color w:val="000000"/>
          <w:sz w:val="28"/>
          <w:szCs w:val="28"/>
          <w:lang w:val="ru" w:eastAsia="en-US"/>
        </w:rPr>
        <w:t xml:space="preserve">. Если требуется </w:t>
      </w:r>
      <w:r w:rsidR="007924D3">
        <w:rPr>
          <w:rFonts w:ascii="Times New Roman" w:eastAsiaTheme="minorEastAsia" w:hAnsi="Times New Roman" w:cs="Times New Roman"/>
          <w:color w:val="000000"/>
          <w:sz w:val="28"/>
          <w:szCs w:val="28"/>
          <w:lang w:val="ru" w:eastAsia="en-US"/>
        </w:rPr>
        <w:t>про</w:t>
      </w:r>
      <w:r w:rsidRPr="00741185">
        <w:rPr>
          <w:rFonts w:ascii="Times New Roman" w:eastAsiaTheme="minorEastAsia" w:hAnsi="Times New Roman" w:cs="Times New Roman"/>
          <w:color w:val="000000"/>
          <w:sz w:val="28"/>
          <w:szCs w:val="28"/>
          <w:lang w:val="ru" w:eastAsia="en-US"/>
        </w:rPr>
        <w:t>анализ</w:t>
      </w:r>
      <w:r w:rsidR="007924D3">
        <w:rPr>
          <w:rFonts w:ascii="Times New Roman" w:eastAsiaTheme="minorEastAsia" w:hAnsi="Times New Roman" w:cs="Times New Roman"/>
          <w:color w:val="000000"/>
          <w:sz w:val="28"/>
          <w:szCs w:val="28"/>
          <w:lang w:val="ru" w:eastAsia="en-US"/>
        </w:rPr>
        <w:t xml:space="preserve">ировать каждый из </w:t>
      </w:r>
      <w:r w:rsidRPr="00741185">
        <w:rPr>
          <w:rFonts w:ascii="Times New Roman" w:eastAsiaTheme="minorEastAsia" w:hAnsi="Times New Roman" w:cs="Times New Roman"/>
          <w:color w:val="000000"/>
          <w:sz w:val="28"/>
          <w:szCs w:val="28"/>
          <w:lang w:val="ru" w:eastAsia="en-US"/>
        </w:rPr>
        <w:t>компонентов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7</w:t>
      </w:r>
      <w:r w:rsidR="007924D3">
        <w:rPr>
          <w:rFonts w:ascii="Times New Roman" w:eastAsiaTheme="minorEastAsia" w:hAnsi="Times New Roman" w:cs="Times New Roman"/>
          <w:color w:val="000000"/>
          <w:sz w:val="28"/>
          <w:szCs w:val="28"/>
          <w:vertAlign w:val="subscript"/>
          <w:lang w:val="ru" w:eastAsia="en-US"/>
        </w:rPr>
        <w:t xml:space="preserve"> </w:t>
      </w:r>
      <w:r w:rsidR="007924D3" w:rsidRPr="007924D3">
        <w:rPr>
          <w:rFonts w:ascii="Times New Roman" w:eastAsiaTheme="minorEastAsia" w:hAnsi="Times New Roman" w:cs="Times New Roman"/>
          <w:color w:val="000000"/>
          <w:sz w:val="28"/>
          <w:szCs w:val="28"/>
          <w:lang w:val="ru" w:eastAsia="en-US"/>
        </w:rPr>
        <w:t>отдельно</w:t>
      </w:r>
      <w:r w:rsidRPr="00741185">
        <w:rPr>
          <w:rFonts w:ascii="Times New Roman" w:eastAsiaTheme="minorEastAsia" w:hAnsi="Times New Roman" w:cs="Times New Roman"/>
          <w:color w:val="000000"/>
          <w:sz w:val="28"/>
          <w:szCs w:val="28"/>
          <w:lang w:val="ru" w:eastAsia="en-US"/>
        </w:rPr>
        <w:t xml:space="preserve">, </w:t>
      </w:r>
      <w:r w:rsidR="007924D3">
        <w:rPr>
          <w:rFonts w:ascii="Times New Roman" w:eastAsiaTheme="minorEastAsia" w:hAnsi="Times New Roman" w:cs="Times New Roman"/>
          <w:color w:val="000000"/>
          <w:sz w:val="28"/>
          <w:szCs w:val="28"/>
          <w:lang w:val="ru" w:eastAsia="en-US"/>
        </w:rPr>
        <w:t>задерживают</w:t>
      </w:r>
      <w:r w:rsidRPr="00741185">
        <w:rPr>
          <w:rFonts w:ascii="Times New Roman" w:eastAsiaTheme="minorEastAsia" w:hAnsi="Times New Roman" w:cs="Times New Roman"/>
          <w:color w:val="000000"/>
          <w:sz w:val="28"/>
          <w:szCs w:val="28"/>
          <w:lang w:val="ru" w:eastAsia="en-US"/>
        </w:rPr>
        <w:t xml:space="preserve"> время </w:t>
      </w:r>
      <w:r w:rsidR="007924D3">
        <w:rPr>
          <w:rFonts w:ascii="Times New Roman" w:eastAsiaTheme="minorEastAsia" w:hAnsi="Times New Roman" w:cs="Times New Roman"/>
          <w:color w:val="000000"/>
          <w:sz w:val="28"/>
          <w:szCs w:val="28"/>
          <w:lang w:val="ru" w:eastAsia="en-US"/>
        </w:rPr>
        <w:t>включения крана обратной продувки</w:t>
      </w:r>
      <w:r w:rsidRPr="00741185">
        <w:rPr>
          <w:rFonts w:ascii="Times New Roman" w:eastAsiaTheme="minorEastAsia" w:hAnsi="Times New Roman" w:cs="Times New Roman"/>
          <w:color w:val="000000"/>
          <w:sz w:val="28"/>
          <w:szCs w:val="28"/>
          <w:lang w:val="ru" w:eastAsia="en-US"/>
        </w:rPr>
        <w:t xml:space="preserve"> до тех пор, пока </w:t>
      </w:r>
      <w:r w:rsidR="007924D3">
        <w:rPr>
          <w:rFonts w:ascii="Times New Roman" w:eastAsiaTheme="minorEastAsia" w:hAnsi="Times New Roman" w:cs="Times New Roman"/>
          <w:color w:val="000000"/>
          <w:sz w:val="28"/>
          <w:szCs w:val="28"/>
          <w:lang w:val="ru" w:eastAsia="en-US"/>
        </w:rPr>
        <w:t>все нужные</w:t>
      </w:r>
      <w:r w:rsidRPr="00741185">
        <w:rPr>
          <w:rFonts w:ascii="Times New Roman" w:eastAsiaTheme="minorEastAsia" w:hAnsi="Times New Roman" w:cs="Times New Roman"/>
          <w:color w:val="000000"/>
          <w:sz w:val="28"/>
          <w:szCs w:val="28"/>
          <w:lang w:val="ru" w:eastAsia="en-US"/>
        </w:rPr>
        <w:t xml:space="preserve"> компоненты не будут </w:t>
      </w:r>
      <w:proofErr w:type="spellStart"/>
      <w:r w:rsidRPr="00741185">
        <w:rPr>
          <w:rFonts w:ascii="Times New Roman" w:eastAsiaTheme="minorEastAsia" w:hAnsi="Times New Roman" w:cs="Times New Roman"/>
          <w:color w:val="000000"/>
          <w:sz w:val="28"/>
          <w:szCs w:val="28"/>
          <w:lang w:val="ru" w:eastAsia="en-US"/>
        </w:rPr>
        <w:t>элюированы</w:t>
      </w:r>
      <w:proofErr w:type="spellEnd"/>
      <w:r w:rsidRPr="00741185">
        <w:rPr>
          <w:rFonts w:ascii="Times New Roman" w:eastAsiaTheme="minorEastAsia" w:hAnsi="Times New Roman" w:cs="Times New Roman"/>
          <w:color w:val="000000"/>
          <w:sz w:val="28"/>
          <w:szCs w:val="28"/>
          <w:lang w:val="ru" w:eastAsia="en-US"/>
        </w:rPr>
        <w:t xml:space="preserve">, </w:t>
      </w:r>
      <w:r w:rsidR="007924D3">
        <w:rPr>
          <w:rFonts w:ascii="Times New Roman" w:eastAsiaTheme="minorEastAsia" w:hAnsi="Times New Roman" w:cs="Times New Roman"/>
          <w:color w:val="000000"/>
          <w:sz w:val="28"/>
          <w:szCs w:val="28"/>
          <w:lang w:val="ru" w:eastAsia="en-US"/>
        </w:rPr>
        <w:t>после чего проводят</w:t>
      </w:r>
      <w:r w:rsidRPr="00741185">
        <w:rPr>
          <w:rFonts w:ascii="Times New Roman" w:eastAsiaTheme="minorEastAsia" w:hAnsi="Times New Roman" w:cs="Times New Roman"/>
          <w:color w:val="000000"/>
          <w:sz w:val="28"/>
          <w:szCs w:val="28"/>
          <w:lang w:val="ru" w:eastAsia="en-US"/>
        </w:rPr>
        <w:t xml:space="preserve"> обратн</w:t>
      </w:r>
      <w:r w:rsidR="007924D3">
        <w:rPr>
          <w:rFonts w:ascii="Times New Roman" w:eastAsiaTheme="minorEastAsia" w:hAnsi="Times New Roman" w:cs="Times New Roman"/>
          <w:color w:val="000000"/>
          <w:sz w:val="28"/>
          <w:szCs w:val="28"/>
          <w:lang w:val="ru" w:eastAsia="en-US"/>
        </w:rPr>
        <w:t>ую продувку для</w:t>
      </w:r>
      <w:r w:rsidRPr="00741185">
        <w:rPr>
          <w:rFonts w:ascii="Times New Roman" w:eastAsiaTheme="minorEastAsia" w:hAnsi="Times New Roman" w:cs="Times New Roman"/>
          <w:color w:val="000000"/>
          <w:sz w:val="28"/>
          <w:szCs w:val="28"/>
          <w:lang w:val="ru" w:eastAsia="en-US"/>
        </w:rPr>
        <w:t xml:space="preserve"> оставшихся более тяжелых </w:t>
      </w:r>
      <w:r w:rsidR="007924D3">
        <w:rPr>
          <w:rFonts w:ascii="Times New Roman" w:eastAsiaTheme="minorEastAsia" w:hAnsi="Times New Roman" w:cs="Times New Roman"/>
          <w:color w:val="000000"/>
          <w:sz w:val="28"/>
          <w:szCs w:val="28"/>
          <w:lang w:val="ru" w:eastAsia="en-US"/>
        </w:rPr>
        <w:t>соединений</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6.12 </w:t>
      </w:r>
      <w:r w:rsidRPr="00741185">
        <w:rPr>
          <w:rFonts w:ascii="Times New Roman" w:eastAsiaTheme="minorEastAsia" w:hAnsi="Times New Roman" w:cs="Times New Roman"/>
          <w:i/>
          <w:iCs/>
          <w:color w:val="000000"/>
          <w:sz w:val="28"/>
          <w:szCs w:val="28"/>
          <w:lang w:val="ru" w:eastAsia="en-US"/>
        </w:rPr>
        <w:t>Аналитические колонки для анализа водорода —</w:t>
      </w:r>
      <w:r w:rsidRPr="00741185">
        <w:rPr>
          <w:rFonts w:ascii="Times New Roman" w:eastAsiaTheme="minorEastAsia" w:hAnsi="Times New Roman" w:cs="Times New Roman"/>
          <w:color w:val="000000"/>
          <w:sz w:val="28"/>
          <w:szCs w:val="28"/>
          <w:lang w:val="ru" w:eastAsia="en-US"/>
        </w:rPr>
        <w:t xml:space="preserve"> Как правило, </w:t>
      </w:r>
      <w:r w:rsidR="007924D3">
        <w:rPr>
          <w:rFonts w:ascii="Times New Roman" w:eastAsiaTheme="minorEastAsia" w:hAnsi="Times New Roman" w:cs="Times New Roman"/>
          <w:color w:val="000000"/>
          <w:sz w:val="28"/>
          <w:szCs w:val="28"/>
          <w:lang w:val="ru" w:eastAsia="en-US"/>
        </w:rPr>
        <w:t xml:space="preserve">для </w:t>
      </w:r>
      <w:r w:rsidRPr="00741185">
        <w:rPr>
          <w:rFonts w:ascii="Times New Roman" w:eastAsiaTheme="minorEastAsia" w:hAnsi="Times New Roman" w:cs="Times New Roman"/>
          <w:color w:val="000000"/>
          <w:sz w:val="28"/>
          <w:szCs w:val="28"/>
          <w:lang w:val="ru" w:eastAsia="en-US"/>
        </w:rPr>
        <w:t>анализ</w:t>
      </w:r>
      <w:r w:rsidR="007924D3">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водорода </w:t>
      </w:r>
      <w:r w:rsidR="007924D3">
        <w:rPr>
          <w:rFonts w:ascii="Times New Roman" w:eastAsiaTheme="minorEastAsia" w:hAnsi="Times New Roman" w:cs="Times New Roman"/>
          <w:color w:val="000000"/>
          <w:sz w:val="28"/>
          <w:szCs w:val="28"/>
          <w:lang w:val="ru" w:eastAsia="en-US"/>
        </w:rPr>
        <w:t>используют</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предколонки</w:t>
      </w:r>
      <w:proofErr w:type="spellEnd"/>
      <w:r w:rsidRPr="00741185">
        <w:rPr>
          <w:rFonts w:ascii="Times New Roman" w:eastAsiaTheme="minorEastAsia" w:hAnsi="Times New Roman" w:cs="Times New Roman"/>
          <w:color w:val="000000"/>
          <w:sz w:val="28"/>
          <w:szCs w:val="28"/>
          <w:lang w:val="ru" w:eastAsia="en-US"/>
        </w:rPr>
        <w:t xml:space="preserve"> для удаления большей части углеводородов,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S и CO</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 и молекулярно</w:t>
      </w:r>
      <w:r w:rsidR="007924D3">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сит</w:t>
      </w:r>
      <w:r w:rsidR="007924D3">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 xml:space="preserve"> </w:t>
      </w:r>
      <w:r w:rsidR="00BC238A">
        <w:rPr>
          <w:rFonts w:ascii="Times New Roman" w:eastAsiaTheme="minorEastAsia" w:hAnsi="Times New Roman" w:cs="Times New Roman"/>
          <w:color w:val="000000"/>
          <w:sz w:val="28"/>
          <w:szCs w:val="28"/>
          <w:lang w:val="ru" w:eastAsia="en-US"/>
        </w:rPr>
        <w:t xml:space="preserve">размером </w:t>
      </w:r>
      <w:r w:rsidRPr="00741185">
        <w:rPr>
          <w:rFonts w:ascii="Times New Roman" w:eastAsiaTheme="minorEastAsia" w:hAnsi="Times New Roman" w:cs="Times New Roman"/>
          <w:color w:val="000000"/>
          <w:sz w:val="28"/>
          <w:szCs w:val="28"/>
          <w:lang w:val="ru" w:eastAsia="en-US"/>
        </w:rPr>
        <w:t xml:space="preserve">5A или </w:t>
      </w:r>
      <w:r w:rsidR="00BC238A">
        <w:rPr>
          <w:rFonts w:ascii="Times New Roman" w:eastAsiaTheme="minorEastAsia" w:hAnsi="Times New Roman" w:cs="Times New Roman"/>
          <w:color w:val="000000"/>
          <w:sz w:val="28"/>
          <w:szCs w:val="28"/>
          <w:lang w:val="ru" w:eastAsia="en-US"/>
        </w:rPr>
        <w:t>с аналогичными характеристиками</w:t>
      </w:r>
      <w:r w:rsidRPr="00741185">
        <w:rPr>
          <w:rFonts w:ascii="Times New Roman" w:eastAsiaTheme="minorEastAsia" w:hAnsi="Times New Roman" w:cs="Times New Roman"/>
          <w:color w:val="000000"/>
          <w:sz w:val="28"/>
          <w:szCs w:val="28"/>
          <w:lang w:val="ru" w:eastAsia="en-US"/>
        </w:rPr>
        <w:t xml:space="preserve"> для отделения вод</w:t>
      </w:r>
      <w:r w:rsidR="00BC238A">
        <w:rPr>
          <w:rFonts w:ascii="Times New Roman" w:eastAsiaTheme="minorEastAsia" w:hAnsi="Times New Roman" w:cs="Times New Roman"/>
          <w:color w:val="000000"/>
          <w:sz w:val="28"/>
          <w:szCs w:val="28"/>
          <w:lang w:val="ru" w:eastAsia="en-US"/>
        </w:rPr>
        <w:t>орода от кислорода и азота. Следуют</w:t>
      </w:r>
      <w:r w:rsidRPr="00741185">
        <w:rPr>
          <w:rFonts w:ascii="Times New Roman" w:eastAsiaTheme="minorEastAsia" w:hAnsi="Times New Roman" w:cs="Times New Roman"/>
          <w:color w:val="000000"/>
          <w:sz w:val="28"/>
          <w:szCs w:val="28"/>
          <w:lang w:val="ru" w:eastAsia="en-US"/>
        </w:rPr>
        <w:t xml:space="preserve"> рекомендаци</w:t>
      </w:r>
      <w:r w:rsidR="00BC238A">
        <w:rPr>
          <w:rFonts w:ascii="Times New Roman" w:eastAsiaTheme="minorEastAsia" w:hAnsi="Times New Roman" w:cs="Times New Roman"/>
          <w:color w:val="000000"/>
          <w:sz w:val="28"/>
          <w:szCs w:val="28"/>
          <w:lang w:val="ru" w:eastAsia="en-US"/>
        </w:rPr>
        <w:t>ям</w:t>
      </w:r>
      <w:r w:rsidRPr="00741185">
        <w:rPr>
          <w:rFonts w:ascii="Times New Roman" w:eastAsiaTheme="minorEastAsia" w:hAnsi="Times New Roman" w:cs="Times New Roman"/>
          <w:color w:val="000000"/>
          <w:sz w:val="28"/>
          <w:szCs w:val="28"/>
          <w:lang w:val="ru" w:eastAsia="en-US"/>
        </w:rPr>
        <w:t xml:space="preserve"> поставщика</w:t>
      </w:r>
      <w:r w:rsidR="001B0AAF">
        <w:rPr>
          <w:rFonts w:ascii="Times New Roman" w:eastAsiaTheme="minorEastAsia" w:hAnsi="Times New Roman" w:cs="Times New Roman"/>
          <w:color w:val="000000"/>
          <w:sz w:val="28"/>
          <w:szCs w:val="28"/>
          <w:lang w:val="ru" w:eastAsia="en-US"/>
        </w:rPr>
        <w:t xml:space="preserve"> оборудования</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6.13 </w:t>
      </w:r>
      <w:r w:rsidRPr="00741185">
        <w:rPr>
          <w:rFonts w:ascii="Times New Roman" w:eastAsiaTheme="minorEastAsia" w:hAnsi="Times New Roman" w:cs="Times New Roman"/>
          <w:i/>
          <w:iCs/>
          <w:color w:val="000000"/>
          <w:sz w:val="28"/>
          <w:szCs w:val="28"/>
          <w:lang w:val="ru" w:eastAsia="en-US"/>
        </w:rPr>
        <w:t xml:space="preserve">Аналитические колонки для других </w:t>
      </w:r>
      <w:proofErr w:type="spellStart"/>
      <w:r w:rsidRPr="00741185">
        <w:rPr>
          <w:rFonts w:ascii="Times New Roman" w:eastAsiaTheme="minorEastAsia" w:hAnsi="Times New Roman" w:cs="Times New Roman"/>
          <w:i/>
          <w:iCs/>
          <w:color w:val="000000"/>
          <w:sz w:val="28"/>
          <w:szCs w:val="28"/>
          <w:lang w:val="ru" w:eastAsia="en-US"/>
        </w:rPr>
        <w:t>неуглеводородных</w:t>
      </w:r>
      <w:proofErr w:type="spellEnd"/>
      <w:r w:rsidRPr="00741185">
        <w:rPr>
          <w:rFonts w:ascii="Times New Roman" w:eastAsiaTheme="minorEastAsia" w:hAnsi="Times New Roman" w:cs="Times New Roman"/>
          <w:i/>
          <w:iCs/>
          <w:color w:val="000000"/>
          <w:sz w:val="28"/>
          <w:szCs w:val="28"/>
          <w:lang w:val="ru" w:eastAsia="en-US"/>
        </w:rPr>
        <w:t xml:space="preserve"> газов -</w:t>
      </w:r>
      <w:r w:rsidRPr="00741185">
        <w:rPr>
          <w:rFonts w:ascii="Times New Roman" w:eastAsiaTheme="minorEastAsia" w:hAnsi="Times New Roman" w:cs="Times New Roman"/>
          <w:color w:val="000000"/>
          <w:sz w:val="28"/>
          <w:szCs w:val="28"/>
          <w:lang w:val="ru" w:eastAsia="en-US"/>
        </w:rPr>
        <w:t xml:space="preserve"> Как правило, используется </w:t>
      </w:r>
      <w:proofErr w:type="gramStart"/>
      <w:r w:rsidRPr="00741185">
        <w:rPr>
          <w:rFonts w:ascii="Times New Roman" w:eastAsiaTheme="minorEastAsia" w:hAnsi="Times New Roman" w:cs="Times New Roman"/>
          <w:color w:val="000000"/>
          <w:sz w:val="28"/>
          <w:szCs w:val="28"/>
          <w:lang w:val="ru" w:eastAsia="en-US"/>
        </w:rPr>
        <w:t>двух-клапанная</w:t>
      </w:r>
      <w:proofErr w:type="gramEnd"/>
      <w:r w:rsidRPr="00741185">
        <w:rPr>
          <w:rFonts w:ascii="Times New Roman" w:eastAsiaTheme="minorEastAsia" w:hAnsi="Times New Roman" w:cs="Times New Roman"/>
          <w:color w:val="000000"/>
          <w:sz w:val="28"/>
          <w:szCs w:val="28"/>
          <w:lang w:val="ru" w:eastAsia="en-US"/>
        </w:rPr>
        <w:t xml:space="preserve"> конфигурация с последовательным байпасом, состоящая из пористого полимера и молекулярного сита 5A или комбинации 13X. След</w:t>
      </w:r>
      <w:r w:rsidR="001B0AAF">
        <w:rPr>
          <w:rFonts w:ascii="Times New Roman" w:eastAsiaTheme="minorEastAsia" w:hAnsi="Times New Roman" w:cs="Times New Roman"/>
          <w:color w:val="000000"/>
          <w:sz w:val="28"/>
          <w:szCs w:val="28"/>
          <w:lang w:val="ru" w:eastAsia="en-US"/>
        </w:rPr>
        <w:t>уют</w:t>
      </w:r>
      <w:r w:rsidRPr="00741185">
        <w:rPr>
          <w:rFonts w:ascii="Times New Roman" w:eastAsiaTheme="minorEastAsia" w:hAnsi="Times New Roman" w:cs="Times New Roman"/>
          <w:color w:val="000000"/>
          <w:sz w:val="28"/>
          <w:szCs w:val="28"/>
          <w:lang w:val="ru" w:eastAsia="en-US"/>
        </w:rPr>
        <w:t xml:space="preserve"> рекомендациям поставщика</w:t>
      </w:r>
      <w:r w:rsidR="001B0AAF">
        <w:rPr>
          <w:rFonts w:ascii="Times New Roman" w:eastAsiaTheme="minorEastAsia" w:hAnsi="Times New Roman" w:cs="Times New Roman"/>
          <w:color w:val="000000"/>
          <w:sz w:val="28"/>
          <w:szCs w:val="28"/>
          <w:lang w:val="ru" w:eastAsia="en-US"/>
        </w:rPr>
        <w:t xml:space="preserve"> оборудования</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7. Реагенты и материалы</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7.1</w:t>
      </w:r>
      <w:proofErr w:type="gramStart"/>
      <w:r w:rsidRPr="00741185">
        <w:rPr>
          <w:rFonts w:ascii="Times New Roman" w:eastAsiaTheme="minorEastAsia" w:hAnsi="Times New Roman" w:cs="Times New Roman"/>
          <w:color w:val="000000"/>
          <w:sz w:val="28"/>
          <w:szCs w:val="28"/>
          <w:lang w:val="ru" w:eastAsia="en-US"/>
        </w:rPr>
        <w:t xml:space="preserve"> </w:t>
      </w:r>
      <w:r w:rsidR="001B0AAF">
        <w:rPr>
          <w:rFonts w:ascii="Times New Roman" w:eastAsiaTheme="minorEastAsia" w:hAnsi="Times New Roman" w:cs="Times New Roman"/>
          <w:color w:val="000000"/>
          <w:sz w:val="28"/>
          <w:szCs w:val="28"/>
          <w:lang w:val="ru" w:eastAsia="en-US"/>
        </w:rPr>
        <w:t>Е</w:t>
      </w:r>
      <w:proofErr w:type="gramEnd"/>
      <w:r w:rsidR="001B0AAF" w:rsidRPr="00741185">
        <w:rPr>
          <w:rFonts w:ascii="Times New Roman" w:eastAsiaTheme="minorEastAsia" w:hAnsi="Times New Roman" w:cs="Times New Roman"/>
          <w:color w:val="000000"/>
          <w:sz w:val="28"/>
          <w:szCs w:val="28"/>
          <w:lang w:val="ru" w:eastAsia="en-US"/>
        </w:rPr>
        <w:t>сли не указано иное</w:t>
      </w:r>
      <w:r w:rsidR="001B0AAF">
        <w:rPr>
          <w:rFonts w:ascii="Times New Roman" w:eastAsiaTheme="minorEastAsia" w:hAnsi="Times New Roman" w:cs="Times New Roman"/>
          <w:color w:val="000000"/>
          <w:sz w:val="28"/>
          <w:szCs w:val="28"/>
          <w:lang w:val="ru" w:eastAsia="en-US"/>
        </w:rPr>
        <w:t xml:space="preserve">, используют химикаты </w:t>
      </w:r>
      <w:r w:rsidRPr="00741185">
        <w:rPr>
          <w:rFonts w:ascii="Times New Roman" w:eastAsiaTheme="minorEastAsia" w:hAnsi="Times New Roman" w:cs="Times New Roman"/>
          <w:color w:val="000000"/>
          <w:sz w:val="28"/>
          <w:szCs w:val="28"/>
          <w:lang w:val="ru" w:eastAsia="en-US"/>
        </w:rPr>
        <w:t>класс</w:t>
      </w:r>
      <w:r w:rsidR="001B0AAF">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реагентов, и </w:t>
      </w:r>
      <w:r w:rsidR="00BC238A">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дистиллированн</w:t>
      </w:r>
      <w:r w:rsidR="001B0AAF">
        <w:rPr>
          <w:rFonts w:ascii="Times New Roman" w:eastAsiaTheme="minorEastAsia" w:hAnsi="Times New Roman" w:cs="Times New Roman"/>
          <w:color w:val="000000"/>
          <w:sz w:val="28"/>
          <w:szCs w:val="28"/>
          <w:lang w:val="ru" w:eastAsia="en-US"/>
        </w:rPr>
        <w:t>ую</w:t>
      </w:r>
      <w:r w:rsidRPr="00741185">
        <w:rPr>
          <w:rFonts w:ascii="Times New Roman" w:eastAsiaTheme="minorEastAsia" w:hAnsi="Times New Roman" w:cs="Times New Roman"/>
          <w:color w:val="000000"/>
          <w:sz w:val="28"/>
          <w:szCs w:val="28"/>
          <w:lang w:val="ru" w:eastAsia="en-US"/>
        </w:rPr>
        <w:t xml:space="preserve"> или </w:t>
      </w:r>
      <w:proofErr w:type="spellStart"/>
      <w:r w:rsidRPr="00741185">
        <w:rPr>
          <w:rFonts w:ascii="Times New Roman" w:eastAsiaTheme="minorEastAsia" w:hAnsi="Times New Roman" w:cs="Times New Roman"/>
          <w:color w:val="000000"/>
          <w:sz w:val="28"/>
          <w:szCs w:val="28"/>
          <w:lang w:val="ru" w:eastAsia="en-US"/>
        </w:rPr>
        <w:t>деионизированн</w:t>
      </w:r>
      <w:r w:rsidR="001B0AAF">
        <w:rPr>
          <w:rFonts w:ascii="Times New Roman" w:eastAsiaTheme="minorEastAsia" w:hAnsi="Times New Roman" w:cs="Times New Roman"/>
          <w:color w:val="000000"/>
          <w:sz w:val="28"/>
          <w:szCs w:val="28"/>
          <w:lang w:val="ru" w:eastAsia="en-US"/>
        </w:rPr>
        <w:t>ую</w:t>
      </w:r>
      <w:proofErr w:type="spellEnd"/>
      <w:r w:rsidR="001B0AAF">
        <w:rPr>
          <w:rFonts w:ascii="Times New Roman" w:eastAsiaTheme="minorEastAsia" w:hAnsi="Times New Roman" w:cs="Times New Roman"/>
          <w:color w:val="000000"/>
          <w:sz w:val="28"/>
          <w:szCs w:val="28"/>
          <w:lang w:val="ru" w:eastAsia="en-US"/>
        </w:rPr>
        <w:t xml:space="preserve"> воду</w:t>
      </w:r>
      <w:r w:rsidRPr="00741185">
        <w:rPr>
          <w:rFonts w:ascii="Times New Roman" w:eastAsiaTheme="minorEastAsia" w:hAnsi="Times New Roman" w:cs="Times New Roman"/>
          <w:color w:val="000000"/>
          <w:sz w:val="28"/>
          <w:szCs w:val="28"/>
          <w:lang w:val="ru" w:eastAsia="en-US"/>
        </w:rPr>
        <w:t xml:space="preserve">.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Предупреждение</w:t>
      </w:r>
      <w:r w:rsidRPr="00741185">
        <w:rPr>
          <w:rFonts w:ascii="Times New Roman" w:eastAsiaTheme="minorEastAsia" w:hAnsi="Times New Roman" w:cs="Times New Roman"/>
          <w:color w:val="000000"/>
          <w:sz w:val="28"/>
          <w:szCs w:val="28"/>
          <w:lang w:val="ru" w:eastAsia="en-US"/>
        </w:rPr>
        <w:t xml:space="preserve"> — Сероводород, содержащийся в калибровочных </w:t>
      </w:r>
      <w:r w:rsidR="00BC238A">
        <w:rPr>
          <w:rFonts w:ascii="Times New Roman" w:eastAsiaTheme="minorEastAsia" w:hAnsi="Times New Roman" w:cs="Times New Roman"/>
          <w:color w:val="000000"/>
          <w:sz w:val="28"/>
          <w:szCs w:val="28"/>
          <w:lang w:val="ru" w:eastAsia="en-US"/>
        </w:rPr>
        <w:t>стандартных образцах</w:t>
      </w:r>
      <w:r w:rsidRPr="00741185">
        <w:rPr>
          <w:rFonts w:ascii="Times New Roman" w:eastAsiaTheme="minorEastAsia" w:hAnsi="Times New Roman" w:cs="Times New Roman"/>
          <w:color w:val="000000"/>
          <w:sz w:val="28"/>
          <w:szCs w:val="28"/>
          <w:lang w:val="ru" w:eastAsia="en-US"/>
        </w:rPr>
        <w:t xml:space="preserve">, может быть разрушительным и вредным или даже смертельным при попадании внутрь или вдыхании. Калибровочные </w:t>
      </w:r>
      <w:r w:rsidR="00BC238A">
        <w:rPr>
          <w:rFonts w:ascii="Times New Roman" w:eastAsiaTheme="minorEastAsia" w:hAnsi="Times New Roman" w:cs="Times New Roman"/>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или образцы, содержащие сероводород, следует хранить в хорошо проветриваемых помещениях, вдали от искр и пламени.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7.2 </w:t>
      </w:r>
      <w:r w:rsidRPr="00741185">
        <w:rPr>
          <w:rFonts w:ascii="Times New Roman" w:eastAsiaTheme="minorEastAsia" w:hAnsi="Times New Roman" w:cs="Times New Roman"/>
          <w:i/>
          <w:iCs/>
          <w:color w:val="000000"/>
          <w:sz w:val="28"/>
          <w:szCs w:val="28"/>
          <w:lang w:val="ru" w:eastAsia="en-US"/>
        </w:rPr>
        <w:t>Газы—носители</w:t>
      </w:r>
      <w:r w:rsidRPr="00741185">
        <w:rPr>
          <w:rFonts w:ascii="Times New Roman" w:eastAsiaTheme="minorEastAsia" w:hAnsi="Times New Roman" w:cs="Times New Roman"/>
          <w:color w:val="000000"/>
          <w:sz w:val="28"/>
          <w:szCs w:val="28"/>
          <w:lang w:val="ru" w:eastAsia="en-US"/>
        </w:rPr>
        <w:t xml:space="preserve"> - Для газов-носителей настоятельно рекомендуется</w:t>
      </w:r>
      <w:r w:rsidR="001B0AAF">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устанавливать </w:t>
      </w:r>
      <w:r w:rsidR="00C7526E">
        <w:rPr>
          <w:rFonts w:ascii="Times New Roman" w:eastAsiaTheme="minorEastAsia" w:hAnsi="Times New Roman" w:cs="Times New Roman"/>
          <w:color w:val="000000"/>
          <w:sz w:val="28"/>
          <w:szCs w:val="28"/>
          <w:lang w:val="ru" w:eastAsia="en-US"/>
        </w:rPr>
        <w:t>доступные в продаже</w:t>
      </w:r>
      <w:r w:rsidRPr="00741185">
        <w:rPr>
          <w:rFonts w:ascii="Times New Roman" w:eastAsiaTheme="minorEastAsia" w:hAnsi="Times New Roman" w:cs="Times New Roman"/>
          <w:color w:val="000000"/>
          <w:sz w:val="28"/>
          <w:szCs w:val="28"/>
          <w:lang w:val="ru" w:eastAsia="en-US"/>
        </w:rPr>
        <w:t xml:space="preserve"> очистител</w:t>
      </w:r>
      <w:r w:rsidR="00ED4ADF">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активного кислорода и осушител</w:t>
      </w:r>
      <w:r w:rsidR="00ED4ADF">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воды, как</w:t>
      </w:r>
      <w:r w:rsidR="00ED4ADF">
        <w:rPr>
          <w:rFonts w:ascii="Times New Roman" w:eastAsiaTheme="minorEastAsia" w:hAnsi="Times New Roman" w:cs="Times New Roman"/>
          <w:color w:val="000000"/>
          <w:sz w:val="28"/>
          <w:szCs w:val="28"/>
          <w:lang w:val="ru" w:eastAsia="en-US"/>
        </w:rPr>
        <w:t>, например,</w:t>
      </w:r>
      <w:r w:rsidRPr="00741185">
        <w:rPr>
          <w:rFonts w:ascii="Times New Roman" w:eastAsiaTheme="minorEastAsia" w:hAnsi="Times New Roman" w:cs="Times New Roman"/>
          <w:color w:val="000000"/>
          <w:sz w:val="28"/>
          <w:szCs w:val="28"/>
          <w:lang w:val="ru" w:eastAsia="en-US"/>
        </w:rPr>
        <w:t xml:space="preserve"> молекулярные сита, </w:t>
      </w:r>
      <w:r w:rsidR="00ED4ADF">
        <w:rPr>
          <w:rFonts w:ascii="Times New Roman" w:eastAsiaTheme="minorEastAsia" w:hAnsi="Times New Roman" w:cs="Times New Roman"/>
          <w:color w:val="000000"/>
          <w:sz w:val="28"/>
          <w:szCs w:val="28"/>
          <w:lang w:eastAsia="en-US"/>
        </w:rPr>
        <w:t>перед попаданием газа-</w:t>
      </w:r>
      <w:r w:rsidR="00ED4ADF">
        <w:rPr>
          <w:rFonts w:ascii="Times New Roman" w:eastAsiaTheme="minorEastAsia" w:hAnsi="Times New Roman" w:cs="Times New Roman"/>
          <w:color w:val="000000"/>
          <w:sz w:val="28"/>
          <w:szCs w:val="28"/>
          <w:lang w:eastAsia="en-US"/>
        </w:rPr>
        <w:lastRenderedPageBreak/>
        <w:t>носителя</w:t>
      </w:r>
      <w:r w:rsidR="001B0AAF">
        <w:rPr>
          <w:rFonts w:ascii="Times New Roman" w:eastAsiaTheme="minorEastAsia" w:hAnsi="Times New Roman" w:cs="Times New Roman"/>
          <w:color w:val="000000"/>
          <w:sz w:val="28"/>
          <w:szCs w:val="28"/>
          <w:lang w:val="ru" w:eastAsia="en-US"/>
        </w:rPr>
        <w:t xml:space="preserve"> в прибор</w:t>
      </w:r>
      <w:r w:rsidR="00ED4ADF">
        <w:rPr>
          <w:rFonts w:ascii="Times New Roman" w:eastAsiaTheme="minorEastAsia" w:hAnsi="Times New Roman" w:cs="Times New Roman"/>
          <w:color w:val="000000"/>
          <w:sz w:val="28"/>
          <w:szCs w:val="28"/>
          <w:lang w:val="ru" w:eastAsia="en-US"/>
        </w:rPr>
        <w:t xml:space="preserve">, в целях </w:t>
      </w:r>
      <w:r w:rsidRPr="00741185">
        <w:rPr>
          <w:rFonts w:ascii="Times New Roman" w:eastAsiaTheme="minorEastAsia" w:hAnsi="Times New Roman" w:cs="Times New Roman"/>
          <w:color w:val="000000"/>
          <w:sz w:val="28"/>
          <w:szCs w:val="28"/>
          <w:lang w:val="ru" w:eastAsia="en-US"/>
        </w:rPr>
        <w:t xml:space="preserve">защиты </w:t>
      </w:r>
      <w:proofErr w:type="spellStart"/>
      <w:r w:rsidRPr="00741185">
        <w:rPr>
          <w:rFonts w:ascii="Times New Roman" w:eastAsiaTheme="minorEastAsia" w:hAnsi="Times New Roman" w:cs="Times New Roman"/>
          <w:color w:val="000000"/>
          <w:sz w:val="28"/>
          <w:szCs w:val="28"/>
          <w:lang w:val="ru" w:eastAsia="en-US"/>
        </w:rPr>
        <w:t>хроматографических</w:t>
      </w:r>
      <w:proofErr w:type="spellEnd"/>
      <w:r w:rsidRPr="00741185">
        <w:rPr>
          <w:rFonts w:ascii="Times New Roman" w:eastAsiaTheme="minorEastAsia" w:hAnsi="Times New Roman" w:cs="Times New Roman"/>
          <w:color w:val="000000"/>
          <w:sz w:val="28"/>
          <w:szCs w:val="28"/>
          <w:lang w:val="ru" w:eastAsia="en-US"/>
        </w:rPr>
        <w:t xml:space="preserve"> колонок. </w:t>
      </w:r>
      <w:r w:rsidR="00C7526E">
        <w:rPr>
          <w:rFonts w:ascii="Times New Roman" w:eastAsiaTheme="minorEastAsia" w:hAnsi="Times New Roman" w:cs="Times New Roman"/>
          <w:color w:val="000000"/>
          <w:sz w:val="28"/>
          <w:szCs w:val="28"/>
          <w:lang w:val="ru" w:eastAsia="en-US"/>
        </w:rPr>
        <w:t>П</w:t>
      </w:r>
      <w:r w:rsidR="00C7526E" w:rsidRPr="00741185">
        <w:rPr>
          <w:rFonts w:ascii="Times New Roman" w:eastAsiaTheme="minorEastAsia" w:hAnsi="Times New Roman" w:cs="Times New Roman"/>
          <w:color w:val="000000"/>
          <w:sz w:val="28"/>
          <w:szCs w:val="28"/>
          <w:lang w:val="ru" w:eastAsia="en-US"/>
        </w:rPr>
        <w:t xml:space="preserve">ри использовании таких очистителей газа </w:t>
      </w:r>
      <w:r w:rsidR="00C7526E">
        <w:rPr>
          <w:rFonts w:ascii="Times New Roman" w:eastAsiaTheme="minorEastAsia" w:hAnsi="Times New Roman" w:cs="Times New Roman"/>
          <w:color w:val="000000"/>
          <w:sz w:val="28"/>
          <w:szCs w:val="28"/>
          <w:lang w:val="ru" w:eastAsia="en-US"/>
        </w:rPr>
        <w:t>необходимо с</w:t>
      </w:r>
      <w:r w:rsidRPr="00741185">
        <w:rPr>
          <w:rFonts w:ascii="Times New Roman" w:eastAsiaTheme="minorEastAsia" w:hAnsi="Times New Roman" w:cs="Times New Roman"/>
          <w:color w:val="000000"/>
          <w:sz w:val="28"/>
          <w:szCs w:val="28"/>
          <w:lang w:val="ru" w:eastAsia="en-US"/>
        </w:rPr>
        <w:t>лед</w:t>
      </w:r>
      <w:r w:rsidR="00C7526E">
        <w:rPr>
          <w:rFonts w:ascii="Times New Roman" w:eastAsiaTheme="minorEastAsia" w:hAnsi="Times New Roman" w:cs="Times New Roman"/>
          <w:color w:val="000000"/>
          <w:sz w:val="28"/>
          <w:szCs w:val="28"/>
          <w:lang w:val="ru" w:eastAsia="en-US"/>
        </w:rPr>
        <w:t>овать</w:t>
      </w:r>
      <w:r w:rsidRPr="00741185">
        <w:rPr>
          <w:rFonts w:ascii="Times New Roman" w:eastAsiaTheme="minorEastAsia" w:hAnsi="Times New Roman" w:cs="Times New Roman"/>
          <w:color w:val="000000"/>
          <w:sz w:val="28"/>
          <w:szCs w:val="28"/>
          <w:lang w:val="ru" w:eastAsia="en-US"/>
        </w:rPr>
        <w:t xml:space="preserve"> инструкциям поставщика и заменят</w:t>
      </w:r>
      <w:r w:rsidR="00C7526E">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 xml:space="preserve"> их по мере необходимости.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7.2.1 </w:t>
      </w:r>
      <w:r w:rsidRPr="00741185">
        <w:rPr>
          <w:rFonts w:ascii="Times New Roman" w:eastAsiaTheme="minorEastAsia" w:hAnsi="Times New Roman" w:cs="Times New Roman"/>
          <w:i/>
          <w:iCs/>
          <w:color w:val="000000"/>
          <w:sz w:val="28"/>
          <w:szCs w:val="28"/>
          <w:lang w:val="ru" w:eastAsia="en-US"/>
        </w:rPr>
        <w:t xml:space="preserve">Водород </w:t>
      </w:r>
      <w:proofErr w:type="spellStart"/>
      <w:r w:rsidRPr="00741185">
        <w:rPr>
          <w:rFonts w:ascii="Times New Roman" w:eastAsiaTheme="minorEastAsia" w:hAnsi="Times New Roman" w:cs="Times New Roman"/>
          <w:i/>
          <w:iCs/>
          <w:color w:val="000000"/>
          <w:sz w:val="28"/>
          <w:szCs w:val="28"/>
          <w:lang w:val="ru" w:eastAsia="en-US"/>
        </w:rPr>
        <w:t>хроматографического</w:t>
      </w:r>
      <w:proofErr w:type="spellEnd"/>
      <w:r w:rsidRPr="00741185">
        <w:rPr>
          <w:rFonts w:ascii="Times New Roman" w:eastAsiaTheme="minorEastAsia" w:hAnsi="Times New Roman" w:cs="Times New Roman"/>
          <w:i/>
          <w:iCs/>
          <w:color w:val="000000"/>
          <w:sz w:val="28"/>
          <w:szCs w:val="28"/>
          <w:lang w:val="ru" w:eastAsia="en-US"/>
        </w:rPr>
        <w:t xml:space="preserve"> класса,</w:t>
      </w:r>
      <w:r w:rsidRPr="00741185">
        <w:rPr>
          <w:rFonts w:ascii="Times New Roman" w:eastAsiaTheme="minorEastAsia" w:hAnsi="Times New Roman" w:cs="Times New Roman"/>
          <w:color w:val="000000"/>
          <w:sz w:val="28"/>
          <w:szCs w:val="28"/>
          <w:lang w:val="ru" w:eastAsia="en-US"/>
        </w:rPr>
        <w:t xml:space="preserve"> минимальная чистота </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99</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995</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&lt;</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0,1 </w:t>
      </w:r>
      <w:r w:rsidR="00BA3921">
        <w:rPr>
          <w:rFonts w:ascii="Times New Roman" w:eastAsiaTheme="minorEastAsia" w:hAnsi="Times New Roman" w:cs="Times New Roman"/>
          <w:color w:val="000000"/>
          <w:sz w:val="28"/>
          <w:szCs w:val="28"/>
          <w:lang w:val="ru" w:eastAsia="en-US"/>
        </w:rPr>
        <w:t>млн</w:t>
      </w:r>
      <w:r w:rsidR="00BA3921">
        <w:rPr>
          <w:rFonts w:ascii="Times New Roman" w:eastAsiaTheme="minorEastAsia" w:hAnsi="Times New Roman" w:cs="Times New Roman"/>
          <w:color w:val="000000"/>
          <w:sz w:val="28"/>
          <w:szCs w:val="28"/>
          <w:vertAlign w:val="superscript"/>
          <w:lang w:val="ru" w:eastAsia="en-US"/>
        </w:rPr>
        <w:t>-1</w:t>
      </w:r>
      <w:r w:rsidRPr="00741185">
        <w:rPr>
          <w:rFonts w:ascii="Times New Roman" w:eastAsiaTheme="minorEastAsia" w:hAnsi="Times New Roman" w:cs="Times New Roman"/>
          <w:color w:val="000000"/>
          <w:sz w:val="28"/>
          <w:szCs w:val="28"/>
          <w:lang w:val="ru" w:eastAsia="en-US"/>
        </w:rPr>
        <w:t xml:space="preserve">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O. Использование соответствующих очистителей может быть достаточным для получения желаемой чистоты.</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bookmarkStart w:id="4" w:name="bookmark3"/>
      <w:r w:rsidRPr="00741185">
        <w:rPr>
          <w:rFonts w:ascii="Times New Roman" w:eastAsiaTheme="minorEastAsia" w:hAnsi="Times New Roman" w:cs="Times New Roman"/>
          <w:color w:val="000000"/>
          <w:sz w:val="28"/>
          <w:szCs w:val="28"/>
          <w:lang w:val="ru" w:eastAsia="en-US"/>
        </w:rPr>
        <w:t xml:space="preserve">7.2.2 </w:t>
      </w:r>
      <w:bookmarkEnd w:id="4"/>
      <w:r w:rsidRPr="00741185">
        <w:rPr>
          <w:rFonts w:ascii="Times New Roman" w:eastAsiaTheme="minorEastAsia" w:hAnsi="Times New Roman" w:cs="Times New Roman"/>
          <w:i/>
          <w:iCs/>
          <w:color w:val="000000"/>
          <w:sz w:val="28"/>
          <w:szCs w:val="28"/>
          <w:lang w:val="ru" w:eastAsia="en-US"/>
        </w:rPr>
        <w:t xml:space="preserve">Гелий </w:t>
      </w:r>
      <w:proofErr w:type="spellStart"/>
      <w:r w:rsidRPr="00741185">
        <w:rPr>
          <w:rFonts w:ascii="Times New Roman" w:eastAsiaTheme="minorEastAsia" w:hAnsi="Times New Roman" w:cs="Times New Roman"/>
          <w:i/>
          <w:iCs/>
          <w:color w:val="000000"/>
          <w:sz w:val="28"/>
          <w:szCs w:val="28"/>
          <w:lang w:val="ru" w:eastAsia="en-US"/>
        </w:rPr>
        <w:t>хроматографического</w:t>
      </w:r>
      <w:proofErr w:type="spellEnd"/>
      <w:r w:rsidRPr="00741185">
        <w:rPr>
          <w:rFonts w:ascii="Times New Roman" w:eastAsiaTheme="minorEastAsia" w:hAnsi="Times New Roman" w:cs="Times New Roman"/>
          <w:i/>
          <w:iCs/>
          <w:color w:val="000000"/>
          <w:sz w:val="28"/>
          <w:szCs w:val="28"/>
          <w:lang w:val="ru" w:eastAsia="en-US"/>
        </w:rPr>
        <w:t xml:space="preserve"> класса,</w:t>
      </w:r>
      <w:r w:rsidRPr="00741185">
        <w:rPr>
          <w:rFonts w:ascii="Times New Roman" w:eastAsiaTheme="minorEastAsia" w:hAnsi="Times New Roman" w:cs="Times New Roman"/>
          <w:color w:val="000000"/>
          <w:sz w:val="28"/>
          <w:szCs w:val="28"/>
          <w:lang w:val="ru" w:eastAsia="en-US"/>
        </w:rPr>
        <w:t xml:space="preserve"> минимальная чистота 99</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995</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&lt;</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0,1 </w:t>
      </w:r>
      <w:r w:rsidR="00BA3921">
        <w:rPr>
          <w:rFonts w:ascii="Times New Roman" w:eastAsiaTheme="minorEastAsia" w:hAnsi="Times New Roman" w:cs="Times New Roman"/>
          <w:color w:val="000000"/>
          <w:sz w:val="28"/>
          <w:szCs w:val="28"/>
          <w:lang w:val="ru" w:eastAsia="en-US"/>
        </w:rPr>
        <w:t>млн</w:t>
      </w:r>
      <w:r w:rsidR="00BA3921">
        <w:rPr>
          <w:rFonts w:ascii="Times New Roman" w:eastAsiaTheme="minorEastAsia" w:hAnsi="Times New Roman" w:cs="Times New Roman"/>
          <w:color w:val="000000"/>
          <w:sz w:val="28"/>
          <w:szCs w:val="28"/>
          <w:vertAlign w:val="superscript"/>
          <w:lang w:val="ru" w:eastAsia="en-US"/>
        </w:rPr>
        <w:t>-1</w:t>
      </w:r>
      <w:r w:rsidRPr="00741185">
        <w:rPr>
          <w:rFonts w:ascii="Times New Roman" w:eastAsiaTheme="minorEastAsia" w:hAnsi="Times New Roman" w:cs="Times New Roman"/>
          <w:color w:val="000000"/>
          <w:sz w:val="28"/>
          <w:szCs w:val="28"/>
          <w:lang w:val="ru" w:eastAsia="en-US"/>
        </w:rPr>
        <w:t xml:space="preserve">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O. Использование соответствующих очистителей может быть достаточным для получения желаемой чистоты.</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7.2.3 </w:t>
      </w:r>
      <w:r w:rsidRPr="00741185">
        <w:rPr>
          <w:rFonts w:ascii="Times New Roman" w:eastAsiaTheme="minorEastAsia" w:hAnsi="Times New Roman" w:cs="Times New Roman"/>
          <w:i/>
          <w:iCs/>
          <w:color w:val="000000"/>
          <w:sz w:val="28"/>
          <w:szCs w:val="28"/>
          <w:lang w:val="ru" w:eastAsia="en-US"/>
        </w:rPr>
        <w:t xml:space="preserve">Азот </w:t>
      </w:r>
      <w:proofErr w:type="spellStart"/>
      <w:r w:rsidRPr="00741185">
        <w:rPr>
          <w:rFonts w:ascii="Times New Roman" w:eastAsiaTheme="minorEastAsia" w:hAnsi="Times New Roman" w:cs="Times New Roman"/>
          <w:i/>
          <w:iCs/>
          <w:color w:val="000000"/>
          <w:sz w:val="28"/>
          <w:szCs w:val="28"/>
          <w:lang w:val="ru" w:eastAsia="en-US"/>
        </w:rPr>
        <w:t>хроматографического</w:t>
      </w:r>
      <w:proofErr w:type="spellEnd"/>
      <w:r w:rsidRPr="00741185">
        <w:rPr>
          <w:rFonts w:ascii="Times New Roman" w:eastAsiaTheme="minorEastAsia" w:hAnsi="Times New Roman" w:cs="Times New Roman"/>
          <w:i/>
          <w:iCs/>
          <w:color w:val="000000"/>
          <w:sz w:val="28"/>
          <w:szCs w:val="28"/>
          <w:lang w:val="ru" w:eastAsia="en-US"/>
        </w:rPr>
        <w:t xml:space="preserve"> класса,</w:t>
      </w:r>
      <w:r w:rsidRPr="00741185">
        <w:rPr>
          <w:rFonts w:ascii="Times New Roman" w:eastAsiaTheme="minorEastAsia" w:hAnsi="Times New Roman" w:cs="Times New Roman"/>
          <w:color w:val="000000"/>
          <w:sz w:val="28"/>
          <w:szCs w:val="28"/>
          <w:lang w:val="ru" w:eastAsia="en-US"/>
        </w:rPr>
        <w:t xml:space="preserve"> минимальная чистота 99</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995</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&lt;</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0,1 </w:t>
      </w:r>
      <w:r w:rsidR="00BA3921">
        <w:rPr>
          <w:rFonts w:ascii="Times New Roman" w:eastAsiaTheme="minorEastAsia" w:hAnsi="Times New Roman" w:cs="Times New Roman"/>
          <w:color w:val="000000"/>
          <w:sz w:val="28"/>
          <w:szCs w:val="28"/>
          <w:lang w:val="ru" w:eastAsia="en-US"/>
        </w:rPr>
        <w:t>млн</w:t>
      </w:r>
      <w:r w:rsidR="00BA3921">
        <w:rPr>
          <w:rFonts w:ascii="Times New Roman" w:eastAsiaTheme="minorEastAsia" w:hAnsi="Times New Roman" w:cs="Times New Roman"/>
          <w:color w:val="000000"/>
          <w:sz w:val="28"/>
          <w:szCs w:val="28"/>
          <w:vertAlign w:val="superscript"/>
          <w:lang w:val="ru" w:eastAsia="en-US"/>
        </w:rPr>
        <w:t>-1</w:t>
      </w:r>
      <w:r w:rsidRPr="00741185">
        <w:rPr>
          <w:rFonts w:ascii="Times New Roman" w:eastAsiaTheme="minorEastAsia" w:hAnsi="Times New Roman" w:cs="Times New Roman"/>
          <w:color w:val="000000"/>
          <w:sz w:val="28"/>
          <w:szCs w:val="28"/>
          <w:lang w:val="ru" w:eastAsia="en-US"/>
        </w:rPr>
        <w:t xml:space="preserve"> H</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 xml:space="preserve">O. Использование соответствующих очистителей может быть достаточным для получения желаемой чистоты.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Предупреждение —</w:t>
      </w:r>
      <w:r w:rsidRPr="00741185">
        <w:rPr>
          <w:rFonts w:ascii="Times New Roman" w:eastAsiaTheme="minorEastAsia" w:hAnsi="Times New Roman" w:cs="Times New Roman"/>
          <w:color w:val="000000"/>
          <w:sz w:val="28"/>
          <w:szCs w:val="28"/>
          <w:lang w:val="ru" w:eastAsia="en-US"/>
        </w:rPr>
        <w:t xml:space="preserve"> Неправильное обращение с баллонами со сжатым газом, содержащими воздух, азот, водород или гелий, может привести к взрыву. Быстрое выделение азота или гелия может привести к удушью.</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i/>
          <w:iCs/>
          <w:color w:val="000000"/>
          <w:sz w:val="28"/>
          <w:szCs w:val="28"/>
          <w:lang w:eastAsia="en-US"/>
        </w:rPr>
      </w:pPr>
      <w:r w:rsidRPr="00741185">
        <w:rPr>
          <w:rFonts w:ascii="Times New Roman" w:eastAsiaTheme="minorEastAsia" w:hAnsi="Times New Roman" w:cs="Times New Roman"/>
          <w:color w:val="000000"/>
          <w:sz w:val="28"/>
          <w:szCs w:val="28"/>
          <w:lang w:val="ru" w:eastAsia="en-US"/>
        </w:rPr>
        <w:t>7.3</w:t>
      </w:r>
      <w:r w:rsidRPr="00741185">
        <w:rPr>
          <w:rFonts w:ascii="Times New Roman" w:eastAsiaTheme="minorEastAsia" w:hAnsi="Times New Roman" w:cs="Times New Roman"/>
          <w:i/>
          <w:iCs/>
          <w:color w:val="000000"/>
          <w:sz w:val="28"/>
          <w:szCs w:val="28"/>
          <w:lang w:val="ru" w:eastAsia="en-US"/>
        </w:rPr>
        <w:t xml:space="preserve"> Детектор газов FID:</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7.3.1 </w:t>
      </w:r>
      <w:r w:rsidRPr="00741185">
        <w:rPr>
          <w:rFonts w:ascii="Times New Roman" w:eastAsiaTheme="minorEastAsia" w:hAnsi="Times New Roman" w:cs="Times New Roman"/>
          <w:i/>
          <w:iCs/>
          <w:color w:val="000000"/>
          <w:sz w:val="28"/>
          <w:szCs w:val="28"/>
          <w:lang w:val="ru" w:eastAsia="en-US"/>
        </w:rPr>
        <w:t xml:space="preserve">Водород </w:t>
      </w:r>
      <w:proofErr w:type="spellStart"/>
      <w:r w:rsidRPr="00741185">
        <w:rPr>
          <w:rFonts w:ascii="Times New Roman" w:eastAsiaTheme="minorEastAsia" w:hAnsi="Times New Roman" w:cs="Times New Roman"/>
          <w:i/>
          <w:iCs/>
          <w:color w:val="000000"/>
          <w:sz w:val="28"/>
          <w:szCs w:val="28"/>
          <w:lang w:val="ru" w:eastAsia="en-US"/>
        </w:rPr>
        <w:t>хроматографического</w:t>
      </w:r>
      <w:proofErr w:type="spellEnd"/>
      <w:r w:rsidRPr="00741185">
        <w:rPr>
          <w:rFonts w:ascii="Times New Roman" w:eastAsiaTheme="minorEastAsia" w:hAnsi="Times New Roman" w:cs="Times New Roman"/>
          <w:i/>
          <w:iCs/>
          <w:color w:val="000000"/>
          <w:sz w:val="28"/>
          <w:szCs w:val="28"/>
          <w:lang w:val="ru" w:eastAsia="en-US"/>
        </w:rPr>
        <w:t xml:space="preserve"> класса,</w:t>
      </w:r>
      <w:r w:rsidRPr="00741185">
        <w:rPr>
          <w:rFonts w:ascii="Times New Roman" w:eastAsiaTheme="minorEastAsia" w:hAnsi="Times New Roman" w:cs="Times New Roman"/>
          <w:color w:val="000000"/>
          <w:sz w:val="28"/>
          <w:szCs w:val="28"/>
          <w:lang w:val="ru" w:eastAsia="en-US"/>
        </w:rPr>
        <w:t xml:space="preserve"> минимальная чистота </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99</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995</w:t>
      </w:r>
      <w:r w:rsidR="00BA392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Использование соответствующих очистителей может быть достаточным для получения желаемой чистоты.</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7.3.2 </w:t>
      </w:r>
      <w:r w:rsidRPr="00741185">
        <w:rPr>
          <w:rFonts w:ascii="Times New Roman" w:eastAsiaTheme="minorEastAsia" w:hAnsi="Times New Roman" w:cs="Times New Roman"/>
          <w:i/>
          <w:iCs/>
          <w:color w:val="000000"/>
          <w:sz w:val="28"/>
          <w:szCs w:val="28"/>
          <w:lang w:val="ru" w:eastAsia="en-US"/>
        </w:rPr>
        <w:t xml:space="preserve">Воздух </w:t>
      </w:r>
      <w:proofErr w:type="spellStart"/>
      <w:r w:rsidRPr="00741185">
        <w:rPr>
          <w:rFonts w:ascii="Times New Roman" w:eastAsiaTheme="minorEastAsia" w:hAnsi="Times New Roman" w:cs="Times New Roman"/>
          <w:i/>
          <w:iCs/>
          <w:color w:val="000000"/>
          <w:sz w:val="28"/>
          <w:szCs w:val="28"/>
          <w:lang w:val="ru" w:eastAsia="en-US"/>
        </w:rPr>
        <w:t>хроматографического</w:t>
      </w:r>
      <w:proofErr w:type="spellEnd"/>
      <w:r w:rsidRPr="00741185">
        <w:rPr>
          <w:rFonts w:ascii="Times New Roman" w:eastAsiaTheme="minorEastAsia" w:hAnsi="Times New Roman" w:cs="Times New Roman"/>
          <w:i/>
          <w:iCs/>
          <w:color w:val="000000"/>
          <w:sz w:val="28"/>
          <w:szCs w:val="28"/>
          <w:lang w:val="ru" w:eastAsia="en-US"/>
        </w:rPr>
        <w:t xml:space="preserve"> класса,</w:t>
      </w:r>
      <w:r w:rsidRPr="00741185">
        <w:rPr>
          <w:rFonts w:ascii="Times New Roman" w:eastAsiaTheme="minorEastAsia" w:hAnsi="Times New Roman" w:cs="Times New Roman"/>
          <w:color w:val="000000"/>
          <w:sz w:val="28"/>
          <w:szCs w:val="28"/>
          <w:lang w:val="ru" w:eastAsia="en-US"/>
        </w:rPr>
        <w:t xml:space="preserve"> менее 10 </w:t>
      </w:r>
      <w:r w:rsidR="00BA3921">
        <w:rPr>
          <w:rFonts w:ascii="Times New Roman" w:eastAsiaTheme="minorEastAsia" w:hAnsi="Times New Roman" w:cs="Times New Roman"/>
          <w:color w:val="000000"/>
          <w:sz w:val="28"/>
          <w:szCs w:val="28"/>
          <w:lang w:val="ru" w:eastAsia="en-US"/>
        </w:rPr>
        <w:t>млн</w:t>
      </w:r>
      <w:r w:rsidR="00BA3921">
        <w:rPr>
          <w:rFonts w:ascii="Times New Roman" w:eastAsiaTheme="minorEastAsia" w:hAnsi="Times New Roman" w:cs="Times New Roman"/>
          <w:color w:val="000000"/>
          <w:sz w:val="28"/>
          <w:szCs w:val="28"/>
          <w:vertAlign w:val="superscript"/>
          <w:lang w:val="ru" w:eastAsia="en-US"/>
        </w:rPr>
        <w:t>-1</w:t>
      </w:r>
      <w:r w:rsidRPr="00741185">
        <w:rPr>
          <w:rFonts w:ascii="Times New Roman" w:eastAsiaTheme="minorEastAsia" w:hAnsi="Times New Roman" w:cs="Times New Roman"/>
          <w:color w:val="000000"/>
          <w:sz w:val="28"/>
          <w:szCs w:val="28"/>
          <w:lang w:val="ru" w:eastAsia="en-US"/>
        </w:rPr>
        <w:t>-</w:t>
      </w:r>
      <w:r w:rsidR="000D5F31">
        <w:rPr>
          <w:rFonts w:ascii="Times New Roman" w:eastAsiaTheme="minorEastAsia" w:hAnsi="Times New Roman" w:cs="Times New Roman"/>
          <w:color w:val="000000"/>
          <w:sz w:val="28"/>
          <w:szCs w:val="28"/>
          <w:lang w:val="ru" w:eastAsia="en-US"/>
        </w:rPr>
        <w:t xml:space="preserve">моль </w:t>
      </w:r>
      <w:r w:rsidRPr="00741185">
        <w:rPr>
          <w:rFonts w:ascii="Times New Roman" w:eastAsiaTheme="minorEastAsia" w:hAnsi="Times New Roman" w:cs="Times New Roman"/>
          <w:color w:val="000000"/>
          <w:sz w:val="28"/>
          <w:szCs w:val="28"/>
          <w:lang w:val="ru" w:eastAsia="en-US"/>
        </w:rPr>
        <w:t xml:space="preserve">каждого из общего количества углеводородов и воды. Использование соответствующих очистителей может быть достаточным для получения желаемой чистоты.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Предупреждение</w:t>
      </w:r>
      <w:r w:rsidRPr="00741185">
        <w:rPr>
          <w:rFonts w:ascii="Times New Roman" w:eastAsiaTheme="minorEastAsia" w:hAnsi="Times New Roman" w:cs="Times New Roman"/>
          <w:color w:val="000000"/>
          <w:sz w:val="28"/>
          <w:szCs w:val="28"/>
          <w:lang w:val="ru" w:eastAsia="en-US"/>
        </w:rPr>
        <w:t xml:space="preserve"> — Сжатый воздух поддерживает горение.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i/>
          <w:iCs/>
          <w:color w:val="000000"/>
          <w:sz w:val="28"/>
          <w:szCs w:val="28"/>
          <w:lang w:eastAsia="en-US"/>
        </w:rPr>
      </w:pPr>
      <w:r w:rsidRPr="00741185">
        <w:rPr>
          <w:rFonts w:ascii="Times New Roman" w:eastAsiaTheme="minorEastAsia" w:hAnsi="Times New Roman" w:cs="Times New Roman"/>
          <w:color w:val="000000"/>
          <w:sz w:val="28"/>
          <w:szCs w:val="28"/>
          <w:lang w:val="ru" w:eastAsia="en-US"/>
        </w:rPr>
        <w:t>7.4</w:t>
      </w:r>
      <w:r w:rsidRPr="00741185">
        <w:rPr>
          <w:rFonts w:ascii="Times New Roman" w:eastAsiaTheme="minorEastAsia" w:hAnsi="Times New Roman" w:cs="Times New Roman"/>
          <w:i/>
          <w:iCs/>
          <w:color w:val="000000"/>
          <w:sz w:val="28"/>
          <w:szCs w:val="28"/>
          <w:lang w:val="ru" w:eastAsia="en-US"/>
        </w:rPr>
        <w:t xml:space="preserve"> Стандарт</w:t>
      </w:r>
      <w:r w:rsidR="000D5F31">
        <w:rPr>
          <w:rFonts w:ascii="Times New Roman" w:eastAsiaTheme="minorEastAsia" w:hAnsi="Times New Roman" w:cs="Times New Roman"/>
          <w:i/>
          <w:iCs/>
          <w:color w:val="000000"/>
          <w:sz w:val="28"/>
          <w:szCs w:val="28"/>
          <w:lang w:val="ru" w:eastAsia="en-US"/>
        </w:rPr>
        <w:t>ные образцы</w:t>
      </w:r>
      <w:r w:rsidRPr="00741185">
        <w:rPr>
          <w:rFonts w:ascii="Times New Roman" w:eastAsiaTheme="minorEastAsia" w:hAnsi="Times New Roman" w:cs="Times New Roman"/>
          <w:i/>
          <w:iCs/>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7.4.1 </w:t>
      </w:r>
      <w:r w:rsidRPr="00741185">
        <w:rPr>
          <w:rFonts w:ascii="Times New Roman" w:eastAsiaTheme="minorEastAsia" w:hAnsi="Times New Roman" w:cs="Times New Roman"/>
          <w:i/>
          <w:iCs/>
          <w:color w:val="000000"/>
          <w:sz w:val="28"/>
          <w:szCs w:val="28"/>
          <w:lang w:val="ru" w:eastAsia="en-US"/>
        </w:rPr>
        <w:t>Чистота реагентов</w:t>
      </w:r>
      <w:r w:rsidRPr="00741185">
        <w:rPr>
          <w:rFonts w:ascii="Times New Roman" w:eastAsiaTheme="minorEastAsia" w:hAnsi="Times New Roman" w:cs="Times New Roman"/>
          <w:color w:val="000000"/>
          <w:sz w:val="28"/>
          <w:szCs w:val="28"/>
          <w:lang w:val="ru" w:eastAsia="en-US"/>
        </w:rPr>
        <w:t xml:space="preserve"> — Во всех испытаниях должны использоваться химикаты класса реагентов. Если не указано иное, </w:t>
      </w:r>
      <w:r w:rsidRPr="00604FBD">
        <w:rPr>
          <w:rFonts w:ascii="Times New Roman" w:eastAsiaTheme="minorEastAsia" w:hAnsi="Times New Roman" w:cs="Times New Roman"/>
          <w:color w:val="000000"/>
          <w:sz w:val="28"/>
          <w:szCs w:val="28"/>
          <w:lang w:val="ru" w:eastAsia="en-US"/>
        </w:rPr>
        <w:t xml:space="preserve">все реагенты должны соответствовать спецификациям Комитета по аналитическим реагентам Американского химического общества, </w:t>
      </w:r>
      <w:r w:rsidR="000D5F31" w:rsidRPr="00604FBD">
        <w:rPr>
          <w:rFonts w:ascii="Times New Roman" w:eastAsiaTheme="minorEastAsia" w:hAnsi="Times New Roman" w:cs="Times New Roman"/>
          <w:color w:val="000000"/>
          <w:sz w:val="28"/>
          <w:szCs w:val="28"/>
          <w:lang w:val="ru" w:eastAsia="en-US"/>
        </w:rPr>
        <w:t>при  наличии</w:t>
      </w:r>
      <w:r w:rsidRPr="00604FBD">
        <w:rPr>
          <w:rFonts w:ascii="Times New Roman" w:eastAsiaTheme="minorEastAsia" w:hAnsi="Times New Roman" w:cs="Times New Roman"/>
          <w:color w:val="000000"/>
          <w:sz w:val="28"/>
          <w:szCs w:val="28"/>
          <w:lang w:val="ru" w:eastAsia="en-US"/>
        </w:rPr>
        <w:t xml:space="preserve"> таки</w:t>
      </w:r>
      <w:r w:rsidR="000D5F31" w:rsidRPr="00604FBD">
        <w:rPr>
          <w:rFonts w:ascii="Times New Roman" w:eastAsiaTheme="minorEastAsia" w:hAnsi="Times New Roman" w:cs="Times New Roman"/>
          <w:color w:val="000000"/>
          <w:sz w:val="28"/>
          <w:szCs w:val="28"/>
          <w:lang w:val="ru" w:eastAsia="en-US"/>
        </w:rPr>
        <w:t>х</w:t>
      </w:r>
      <w:r w:rsidRPr="00604FBD">
        <w:rPr>
          <w:rFonts w:ascii="Times New Roman" w:eastAsiaTheme="minorEastAsia" w:hAnsi="Times New Roman" w:cs="Times New Roman"/>
          <w:color w:val="000000"/>
          <w:sz w:val="28"/>
          <w:szCs w:val="28"/>
          <w:lang w:val="ru" w:eastAsia="en-US"/>
        </w:rPr>
        <w:t xml:space="preserve"> спецификаци</w:t>
      </w:r>
      <w:r w:rsidR="000D5F31" w:rsidRPr="00604FBD">
        <w:rPr>
          <w:rFonts w:ascii="Times New Roman" w:eastAsiaTheme="minorEastAsia" w:hAnsi="Times New Roman" w:cs="Times New Roman"/>
          <w:color w:val="000000"/>
          <w:sz w:val="28"/>
          <w:szCs w:val="28"/>
          <w:lang w:val="ru" w:eastAsia="en-US"/>
        </w:rPr>
        <w:t>й</w:t>
      </w:r>
      <w:r w:rsidR="007B7261">
        <w:rPr>
          <w:rFonts w:ascii="Times New Roman" w:eastAsiaTheme="minorEastAsia" w:hAnsi="Times New Roman" w:cs="Times New Roman"/>
          <w:color w:val="000000"/>
          <w:sz w:val="28"/>
          <w:szCs w:val="28"/>
          <w:lang w:val="ru" w:eastAsia="en-US"/>
        </w:rPr>
        <w:t>. Могут использоваться химикаты</w:t>
      </w:r>
      <w:r w:rsidRPr="00741185">
        <w:rPr>
          <w:rFonts w:ascii="Times New Roman" w:eastAsiaTheme="minorEastAsia" w:hAnsi="Times New Roman" w:cs="Times New Roman"/>
          <w:color w:val="000000"/>
          <w:sz w:val="28"/>
          <w:szCs w:val="28"/>
          <w:lang w:val="ru" w:eastAsia="en-US"/>
        </w:rPr>
        <w:t xml:space="preserve"> други</w:t>
      </w:r>
      <w:r w:rsidR="007B7261">
        <w:rPr>
          <w:rFonts w:ascii="Times New Roman" w:eastAsiaTheme="minorEastAsia" w:hAnsi="Times New Roman" w:cs="Times New Roman"/>
          <w:color w:val="000000"/>
          <w:sz w:val="28"/>
          <w:szCs w:val="28"/>
          <w:lang w:val="ru" w:eastAsia="en-US"/>
        </w:rPr>
        <w:t>х</w:t>
      </w:r>
      <w:r w:rsidRPr="00741185">
        <w:rPr>
          <w:rFonts w:ascii="Times New Roman" w:eastAsiaTheme="minorEastAsia" w:hAnsi="Times New Roman" w:cs="Times New Roman"/>
          <w:color w:val="000000"/>
          <w:sz w:val="28"/>
          <w:szCs w:val="28"/>
          <w:lang w:val="ru" w:eastAsia="en-US"/>
        </w:rPr>
        <w:t xml:space="preserve"> </w:t>
      </w:r>
      <w:r w:rsidR="000D5F31">
        <w:rPr>
          <w:rFonts w:ascii="Times New Roman" w:eastAsiaTheme="minorEastAsia" w:hAnsi="Times New Roman" w:cs="Times New Roman"/>
          <w:color w:val="000000"/>
          <w:sz w:val="28"/>
          <w:szCs w:val="28"/>
          <w:lang w:val="ru" w:eastAsia="en-US"/>
        </w:rPr>
        <w:t>класс</w:t>
      </w:r>
      <w:r w:rsidR="007B7261">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при условии, что сначала будет установлено, что реагент имеет достаточно высокую чистоту, позволяющую использовать его без снижения точности </w:t>
      </w:r>
      <w:r w:rsidR="007B7261">
        <w:rPr>
          <w:rFonts w:ascii="Times New Roman" w:eastAsiaTheme="minorEastAsia" w:hAnsi="Times New Roman" w:cs="Times New Roman"/>
          <w:color w:val="000000"/>
          <w:sz w:val="28"/>
          <w:szCs w:val="28"/>
          <w:lang w:val="ru" w:eastAsia="en-US"/>
        </w:rPr>
        <w:t>измер</w:t>
      </w:r>
      <w:r w:rsidRPr="00741185">
        <w:rPr>
          <w:rFonts w:ascii="Times New Roman" w:eastAsiaTheme="minorEastAsia" w:hAnsi="Times New Roman" w:cs="Times New Roman"/>
          <w:color w:val="000000"/>
          <w:sz w:val="28"/>
          <w:szCs w:val="28"/>
          <w:lang w:val="ru" w:eastAsia="en-US"/>
        </w:rPr>
        <w:t>ения.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7.4.2 </w:t>
      </w:r>
      <w:r w:rsidRPr="00741185">
        <w:rPr>
          <w:rFonts w:ascii="Times New Roman" w:eastAsiaTheme="minorEastAsia" w:hAnsi="Times New Roman" w:cs="Times New Roman"/>
          <w:i/>
          <w:iCs/>
          <w:color w:val="000000"/>
          <w:sz w:val="28"/>
          <w:szCs w:val="28"/>
          <w:lang w:val="ru" w:eastAsia="en-US"/>
        </w:rPr>
        <w:t xml:space="preserve">Калибровочные </w:t>
      </w:r>
      <w:r w:rsidR="007B7261">
        <w:rPr>
          <w:rFonts w:ascii="Times New Roman" w:eastAsiaTheme="minorEastAsia" w:hAnsi="Times New Roman" w:cs="Times New Roman"/>
          <w:i/>
          <w:iCs/>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 </w:t>
      </w:r>
      <w:r w:rsidR="007B7261">
        <w:rPr>
          <w:rFonts w:ascii="Times New Roman" w:eastAsiaTheme="minorEastAsia" w:hAnsi="Times New Roman" w:cs="Times New Roman"/>
          <w:color w:val="000000"/>
          <w:sz w:val="28"/>
          <w:szCs w:val="28"/>
          <w:lang w:val="ru" w:eastAsia="en-US"/>
        </w:rPr>
        <w:t>В продаже имеются стандартные образцы</w:t>
      </w:r>
      <w:r w:rsidR="00ED4ADF">
        <w:rPr>
          <w:rFonts w:ascii="Times New Roman" w:eastAsiaTheme="minorEastAsia" w:hAnsi="Times New Roman" w:cs="Times New Roman"/>
          <w:color w:val="000000"/>
          <w:sz w:val="28"/>
          <w:szCs w:val="28"/>
          <w:lang w:val="ru" w:eastAsia="en-US"/>
        </w:rPr>
        <w:t xml:space="preserve"> газовых смесей</w:t>
      </w:r>
      <w:r w:rsidRPr="00741185">
        <w:rPr>
          <w:rFonts w:ascii="Times New Roman" w:eastAsiaTheme="minorEastAsia" w:hAnsi="Times New Roman" w:cs="Times New Roman"/>
          <w:color w:val="000000"/>
          <w:sz w:val="28"/>
          <w:szCs w:val="28"/>
          <w:lang w:val="ru" w:eastAsia="en-US"/>
        </w:rPr>
        <w:t xml:space="preserve"> </w:t>
      </w:r>
      <w:r w:rsidR="007B7261">
        <w:rPr>
          <w:rFonts w:ascii="Times New Roman" w:eastAsiaTheme="minorEastAsia" w:hAnsi="Times New Roman" w:cs="Times New Roman"/>
          <w:color w:val="000000"/>
          <w:sz w:val="28"/>
          <w:szCs w:val="28"/>
          <w:lang w:val="ru" w:eastAsia="en-US"/>
        </w:rPr>
        <w:t xml:space="preserve">однокомпонентного </w:t>
      </w:r>
      <w:r w:rsidR="007B7261" w:rsidRPr="00741185">
        <w:rPr>
          <w:rFonts w:ascii="Times New Roman" w:eastAsiaTheme="minorEastAsia" w:hAnsi="Times New Roman" w:cs="Times New Roman"/>
          <w:color w:val="000000"/>
          <w:sz w:val="28"/>
          <w:szCs w:val="28"/>
          <w:lang w:val="ru" w:eastAsia="en-US"/>
        </w:rPr>
        <w:t>и смешанн</w:t>
      </w:r>
      <w:r w:rsidR="007B7261">
        <w:rPr>
          <w:rFonts w:ascii="Times New Roman" w:eastAsiaTheme="minorEastAsia" w:hAnsi="Times New Roman" w:cs="Times New Roman"/>
          <w:color w:val="000000"/>
          <w:sz w:val="28"/>
          <w:szCs w:val="28"/>
          <w:lang w:val="ru" w:eastAsia="en-US"/>
        </w:rPr>
        <w:t>ого</w:t>
      </w:r>
      <w:r w:rsidR="007B7261" w:rsidRPr="00741185">
        <w:rPr>
          <w:rFonts w:ascii="Times New Roman" w:eastAsiaTheme="minorEastAsia" w:hAnsi="Times New Roman" w:cs="Times New Roman"/>
          <w:color w:val="000000"/>
          <w:sz w:val="28"/>
          <w:szCs w:val="28"/>
          <w:lang w:val="ru" w:eastAsia="en-US"/>
        </w:rPr>
        <w:t xml:space="preserve"> состав</w:t>
      </w:r>
      <w:r w:rsidR="007B7261">
        <w:rPr>
          <w:rFonts w:ascii="Times New Roman" w:eastAsiaTheme="minorEastAsia" w:hAnsi="Times New Roman" w:cs="Times New Roman"/>
          <w:color w:val="000000"/>
          <w:sz w:val="28"/>
          <w:szCs w:val="28"/>
          <w:lang w:val="ru" w:eastAsia="en-US"/>
        </w:rPr>
        <w:t>а, которые</w:t>
      </w:r>
      <w:r w:rsidRPr="00741185">
        <w:rPr>
          <w:rFonts w:ascii="Times New Roman" w:eastAsiaTheme="minorEastAsia" w:hAnsi="Times New Roman" w:cs="Times New Roman"/>
          <w:color w:val="000000"/>
          <w:sz w:val="28"/>
          <w:szCs w:val="28"/>
          <w:lang w:val="ru" w:eastAsia="en-US"/>
        </w:rPr>
        <w:t xml:space="preserve"> могут использоваться для проведения качественной и количественной калибровки. </w:t>
      </w:r>
      <w:r w:rsidR="007B7261">
        <w:rPr>
          <w:rFonts w:ascii="Times New Roman" w:eastAsiaTheme="minorEastAsia" w:hAnsi="Times New Roman" w:cs="Times New Roman"/>
          <w:color w:val="000000"/>
          <w:sz w:val="28"/>
          <w:szCs w:val="28"/>
          <w:lang w:val="ru" w:eastAsia="en-US"/>
        </w:rPr>
        <w:t>К</w:t>
      </w:r>
      <w:r w:rsidRPr="00741185">
        <w:rPr>
          <w:rFonts w:ascii="Times New Roman" w:eastAsiaTheme="minorEastAsia" w:hAnsi="Times New Roman" w:cs="Times New Roman"/>
          <w:color w:val="000000"/>
          <w:sz w:val="28"/>
          <w:szCs w:val="28"/>
          <w:lang w:val="ru" w:eastAsia="en-US"/>
        </w:rPr>
        <w:t>алибровочн</w:t>
      </w:r>
      <w:r w:rsidR="007B7261">
        <w:rPr>
          <w:rFonts w:ascii="Times New Roman" w:eastAsiaTheme="minorEastAsia" w:hAnsi="Times New Roman" w:cs="Times New Roman"/>
          <w:color w:val="000000"/>
          <w:sz w:val="28"/>
          <w:szCs w:val="28"/>
          <w:lang w:val="ru" w:eastAsia="en-US"/>
        </w:rPr>
        <w:t>ый стандартный образец</w:t>
      </w:r>
      <w:r w:rsidRPr="00741185">
        <w:rPr>
          <w:rFonts w:ascii="Times New Roman" w:eastAsiaTheme="minorEastAsia" w:hAnsi="Times New Roman" w:cs="Times New Roman"/>
          <w:color w:val="000000"/>
          <w:sz w:val="28"/>
          <w:szCs w:val="28"/>
          <w:lang w:val="ru" w:eastAsia="en-US"/>
        </w:rPr>
        <w:t xml:space="preserve"> долж</w:t>
      </w:r>
      <w:r w:rsidR="007B7261">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н быть приготовлен гравиметрическим способом, </w:t>
      </w:r>
      <w:r w:rsidR="007B7261">
        <w:rPr>
          <w:rFonts w:ascii="Times New Roman" w:eastAsiaTheme="minorEastAsia" w:hAnsi="Times New Roman" w:cs="Times New Roman"/>
          <w:color w:val="000000"/>
          <w:sz w:val="28"/>
          <w:szCs w:val="28"/>
          <w:lang w:val="ru" w:eastAsia="en-US"/>
        </w:rPr>
        <w:t xml:space="preserve">сопровождаться значениями </w:t>
      </w:r>
      <w:proofErr w:type="gramStart"/>
      <w:r w:rsidR="007B7261">
        <w:rPr>
          <w:rFonts w:ascii="Times New Roman" w:eastAsiaTheme="minorEastAsia" w:hAnsi="Times New Roman" w:cs="Times New Roman"/>
          <w:color w:val="000000"/>
          <w:sz w:val="28"/>
          <w:szCs w:val="28"/>
          <w:lang w:val="ru" w:eastAsia="en-US"/>
        </w:rPr>
        <w:t>концентраци</w:t>
      </w:r>
      <w:r w:rsidR="00FF578C">
        <w:rPr>
          <w:rFonts w:ascii="Times New Roman" w:eastAsiaTheme="minorEastAsia" w:hAnsi="Times New Roman" w:cs="Times New Roman"/>
          <w:color w:val="000000"/>
          <w:sz w:val="28"/>
          <w:szCs w:val="28"/>
          <w:lang w:val="ru" w:eastAsia="en-US"/>
        </w:rPr>
        <w:t>й</w:t>
      </w:r>
      <w:proofErr w:type="gramEnd"/>
      <w:r w:rsidR="007B726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как </w:t>
      </w:r>
      <w:r w:rsidR="007B7261">
        <w:rPr>
          <w:rFonts w:ascii="Times New Roman" w:eastAsiaTheme="minorEastAsia" w:hAnsi="Times New Roman" w:cs="Times New Roman"/>
          <w:color w:val="000000"/>
          <w:sz w:val="28"/>
          <w:szCs w:val="28"/>
          <w:lang w:val="ru" w:eastAsia="en-US"/>
        </w:rPr>
        <w:t xml:space="preserve">по </w:t>
      </w:r>
      <w:r w:rsidRPr="00741185">
        <w:rPr>
          <w:rFonts w:ascii="Times New Roman" w:eastAsiaTheme="minorEastAsia" w:hAnsi="Times New Roman" w:cs="Times New Roman"/>
          <w:color w:val="000000"/>
          <w:sz w:val="28"/>
          <w:szCs w:val="28"/>
          <w:lang w:val="ru" w:eastAsia="en-US"/>
        </w:rPr>
        <w:t>гравиметрическо</w:t>
      </w:r>
      <w:r w:rsidR="007B7261">
        <w:rPr>
          <w:rFonts w:ascii="Times New Roman" w:eastAsiaTheme="minorEastAsia" w:hAnsi="Times New Roman" w:cs="Times New Roman"/>
          <w:color w:val="000000"/>
          <w:sz w:val="28"/>
          <w:szCs w:val="28"/>
          <w:lang w:val="ru" w:eastAsia="en-US"/>
        </w:rPr>
        <w:t>му,</w:t>
      </w:r>
      <w:r w:rsidR="00FF578C">
        <w:rPr>
          <w:rFonts w:ascii="Times New Roman" w:eastAsiaTheme="minorEastAsia" w:hAnsi="Times New Roman" w:cs="Times New Roman"/>
          <w:color w:val="000000"/>
          <w:sz w:val="28"/>
          <w:szCs w:val="28"/>
          <w:lang w:val="ru" w:eastAsia="en-US"/>
        </w:rPr>
        <w:t xml:space="preserve"> так и</w:t>
      </w:r>
      <w:r w:rsidR="007B7261">
        <w:rPr>
          <w:rFonts w:ascii="Times New Roman" w:eastAsiaTheme="minorEastAsia" w:hAnsi="Times New Roman" w:cs="Times New Roman"/>
          <w:color w:val="000000"/>
          <w:sz w:val="28"/>
          <w:szCs w:val="28"/>
          <w:lang w:val="ru" w:eastAsia="en-US"/>
        </w:rPr>
        <w:t xml:space="preserve"> расчетному</w:t>
      </w:r>
      <w:r w:rsidRPr="00741185">
        <w:rPr>
          <w:rFonts w:ascii="Times New Roman" w:eastAsiaTheme="minorEastAsia" w:hAnsi="Times New Roman" w:cs="Times New Roman"/>
          <w:color w:val="000000"/>
          <w:sz w:val="28"/>
          <w:szCs w:val="28"/>
          <w:lang w:val="ru" w:eastAsia="en-US"/>
        </w:rPr>
        <w:t xml:space="preserve"> объемно</w:t>
      </w:r>
      <w:r w:rsidR="007B7261">
        <w:rPr>
          <w:rFonts w:ascii="Times New Roman" w:eastAsiaTheme="minorEastAsia" w:hAnsi="Times New Roman" w:cs="Times New Roman"/>
          <w:color w:val="000000"/>
          <w:sz w:val="28"/>
          <w:szCs w:val="28"/>
          <w:lang w:val="ru" w:eastAsia="en-US"/>
        </w:rPr>
        <w:t>му</w:t>
      </w:r>
      <w:r w:rsidR="00FF578C">
        <w:rPr>
          <w:rFonts w:ascii="Times New Roman" w:eastAsiaTheme="minorEastAsia" w:hAnsi="Times New Roman" w:cs="Times New Roman"/>
          <w:color w:val="000000"/>
          <w:sz w:val="28"/>
          <w:szCs w:val="28"/>
          <w:lang w:val="ru" w:eastAsia="en-US"/>
        </w:rPr>
        <w:t xml:space="preserve"> методу, и мольному проценту</w:t>
      </w:r>
      <w:r w:rsidRPr="00741185">
        <w:rPr>
          <w:rFonts w:ascii="Times New Roman" w:eastAsiaTheme="minorEastAsia" w:hAnsi="Times New Roman" w:cs="Times New Roman"/>
          <w:color w:val="000000"/>
          <w:sz w:val="28"/>
          <w:szCs w:val="28"/>
          <w:lang w:val="ru" w:eastAsia="en-US"/>
        </w:rPr>
        <w:t xml:space="preserve">, а также </w:t>
      </w:r>
      <w:r w:rsidR="00FF578C">
        <w:rPr>
          <w:rFonts w:ascii="Times New Roman" w:eastAsiaTheme="minorEastAsia" w:hAnsi="Times New Roman" w:cs="Times New Roman"/>
          <w:color w:val="000000"/>
          <w:sz w:val="28"/>
          <w:szCs w:val="28"/>
          <w:lang w:val="ru" w:eastAsia="en-US"/>
        </w:rPr>
        <w:t>быть прослеживаем</w:t>
      </w:r>
      <w:r w:rsidR="002178AC">
        <w:rPr>
          <w:rFonts w:ascii="Times New Roman" w:eastAsiaTheme="minorEastAsia" w:hAnsi="Times New Roman" w:cs="Times New Roman"/>
          <w:color w:val="000000"/>
          <w:sz w:val="28"/>
          <w:szCs w:val="28"/>
          <w:lang w:val="ru" w:eastAsia="en-US"/>
        </w:rPr>
        <w:t>ым</w:t>
      </w:r>
      <w:r w:rsidR="00FF578C">
        <w:rPr>
          <w:rFonts w:ascii="Times New Roman" w:eastAsiaTheme="minorEastAsia" w:hAnsi="Times New Roman" w:cs="Times New Roman"/>
          <w:color w:val="000000"/>
          <w:sz w:val="28"/>
          <w:szCs w:val="28"/>
          <w:lang w:val="ru" w:eastAsia="en-US"/>
        </w:rPr>
        <w:t xml:space="preserve"> до эталонов</w:t>
      </w:r>
      <w:r w:rsidRPr="00741185">
        <w:rPr>
          <w:rFonts w:ascii="Times New Roman" w:eastAsiaTheme="minorEastAsia" w:hAnsi="Times New Roman" w:cs="Times New Roman"/>
          <w:color w:val="000000"/>
          <w:sz w:val="28"/>
          <w:szCs w:val="28"/>
          <w:lang w:val="ru" w:eastAsia="en-US"/>
        </w:rPr>
        <w:t xml:space="preserve"> NIST или </w:t>
      </w:r>
      <w:r w:rsidR="00FF578C">
        <w:rPr>
          <w:rFonts w:ascii="Times New Roman" w:eastAsiaTheme="minorEastAsia" w:hAnsi="Times New Roman" w:cs="Times New Roman"/>
          <w:color w:val="000000"/>
          <w:sz w:val="28"/>
          <w:szCs w:val="28"/>
          <w:lang w:val="ru" w:eastAsia="en-US"/>
        </w:rPr>
        <w:t xml:space="preserve">сертифицирован </w:t>
      </w:r>
      <w:r w:rsidRPr="00741185">
        <w:rPr>
          <w:rFonts w:ascii="Times New Roman" w:eastAsiaTheme="minorEastAsia" w:hAnsi="Times New Roman" w:cs="Times New Roman"/>
          <w:color w:val="000000"/>
          <w:sz w:val="28"/>
          <w:szCs w:val="28"/>
          <w:lang w:val="ru" w:eastAsia="en-US"/>
        </w:rPr>
        <w:t xml:space="preserve">Лабораторией Ван </w:t>
      </w:r>
      <w:proofErr w:type="spellStart"/>
      <w:r w:rsidRPr="00741185">
        <w:rPr>
          <w:rFonts w:ascii="Times New Roman" w:eastAsiaTheme="minorEastAsia" w:hAnsi="Times New Roman" w:cs="Times New Roman"/>
          <w:color w:val="000000"/>
          <w:sz w:val="28"/>
          <w:szCs w:val="28"/>
          <w:lang w:val="ru" w:eastAsia="en-US"/>
        </w:rPr>
        <w:t>Свиндена</w:t>
      </w:r>
      <w:proofErr w:type="spellEnd"/>
      <w:r w:rsidRPr="00741185">
        <w:rPr>
          <w:rFonts w:ascii="Times New Roman" w:eastAsiaTheme="minorEastAsia" w:hAnsi="Times New Roman" w:cs="Times New Roman"/>
          <w:color w:val="000000"/>
          <w:sz w:val="28"/>
          <w:szCs w:val="28"/>
          <w:lang w:val="ru" w:eastAsia="en-US"/>
        </w:rPr>
        <w:t xml:space="preserve"> Национальн</w:t>
      </w:r>
      <w:r w:rsidR="00FF578C">
        <w:rPr>
          <w:rFonts w:ascii="Times New Roman" w:eastAsiaTheme="minorEastAsia" w:hAnsi="Times New Roman" w:cs="Times New Roman"/>
          <w:color w:val="000000"/>
          <w:sz w:val="28"/>
          <w:szCs w:val="28"/>
          <w:lang w:val="ru" w:eastAsia="en-US"/>
        </w:rPr>
        <w:t>ого</w:t>
      </w:r>
      <w:r w:rsidRPr="00741185">
        <w:rPr>
          <w:rFonts w:ascii="Times New Roman" w:eastAsiaTheme="minorEastAsia" w:hAnsi="Times New Roman" w:cs="Times New Roman"/>
          <w:color w:val="000000"/>
          <w:sz w:val="28"/>
          <w:szCs w:val="28"/>
          <w:lang w:val="ru" w:eastAsia="en-US"/>
        </w:rPr>
        <w:t xml:space="preserve"> институт</w:t>
      </w:r>
      <w:r w:rsidR="00FF578C">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метрологии Нидерландов (VSL). Смесь калибровочного </w:t>
      </w:r>
      <w:r w:rsidR="002178AC">
        <w:rPr>
          <w:rFonts w:ascii="Times New Roman" w:eastAsiaTheme="minorEastAsia" w:hAnsi="Times New Roman" w:cs="Times New Roman"/>
          <w:color w:val="000000"/>
          <w:sz w:val="28"/>
          <w:szCs w:val="28"/>
          <w:lang w:val="ru" w:eastAsia="en-US"/>
        </w:rPr>
        <w:t>стандартного образца</w:t>
      </w:r>
      <w:r w:rsidRPr="00741185">
        <w:rPr>
          <w:rFonts w:ascii="Times New Roman" w:eastAsiaTheme="minorEastAsia" w:hAnsi="Times New Roman" w:cs="Times New Roman"/>
          <w:color w:val="000000"/>
          <w:sz w:val="28"/>
          <w:szCs w:val="28"/>
          <w:lang w:val="ru" w:eastAsia="en-US"/>
        </w:rPr>
        <w:t xml:space="preserve"> должна иметь аналитическую неопределенность &lt;1 % </w:t>
      </w:r>
      <w:proofErr w:type="spellStart"/>
      <w:r w:rsidRPr="00741185">
        <w:rPr>
          <w:rFonts w:ascii="Times New Roman" w:eastAsiaTheme="minorEastAsia" w:hAnsi="Times New Roman" w:cs="Times New Roman"/>
          <w:color w:val="000000"/>
          <w:sz w:val="28"/>
          <w:szCs w:val="28"/>
          <w:lang w:val="ru" w:eastAsia="en-US"/>
        </w:rPr>
        <w:t>отн</w:t>
      </w:r>
      <w:proofErr w:type="spellEnd"/>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7.4.3 </w:t>
      </w:r>
      <w:r w:rsidRPr="00741185">
        <w:rPr>
          <w:rFonts w:ascii="Times New Roman" w:eastAsiaTheme="minorEastAsia" w:hAnsi="Times New Roman" w:cs="Times New Roman"/>
          <w:i/>
          <w:iCs/>
          <w:color w:val="000000"/>
          <w:sz w:val="28"/>
          <w:szCs w:val="28"/>
          <w:lang w:val="ru" w:eastAsia="en-US"/>
        </w:rPr>
        <w:t xml:space="preserve">Вторичные </w:t>
      </w:r>
      <w:r w:rsidR="002178AC">
        <w:rPr>
          <w:rFonts w:ascii="Times New Roman" w:eastAsiaTheme="minorEastAsia" w:hAnsi="Times New Roman" w:cs="Times New Roman"/>
          <w:i/>
          <w:iCs/>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 смесь или смеси известного состава, которые не зависят от калибровочных </w:t>
      </w:r>
      <w:r w:rsidR="002178AC">
        <w:rPr>
          <w:rFonts w:ascii="Times New Roman" w:eastAsiaTheme="minorEastAsia" w:hAnsi="Times New Roman" w:cs="Times New Roman"/>
          <w:color w:val="000000"/>
          <w:sz w:val="28"/>
          <w:szCs w:val="28"/>
          <w:lang w:val="ru" w:eastAsia="en-US"/>
        </w:rPr>
        <w:t>стандартных образцов</w:t>
      </w:r>
      <w:r w:rsidRPr="00741185">
        <w:rPr>
          <w:rFonts w:ascii="Times New Roman" w:eastAsiaTheme="minorEastAsia" w:hAnsi="Times New Roman" w:cs="Times New Roman"/>
          <w:color w:val="000000"/>
          <w:sz w:val="28"/>
          <w:szCs w:val="28"/>
          <w:lang w:val="ru" w:eastAsia="en-US"/>
        </w:rPr>
        <w:t xml:space="preserve"> и по </w:t>
      </w:r>
      <w:r w:rsidRPr="00741185">
        <w:rPr>
          <w:rFonts w:ascii="Times New Roman" w:eastAsiaTheme="minorEastAsia" w:hAnsi="Times New Roman" w:cs="Times New Roman"/>
          <w:color w:val="000000"/>
          <w:sz w:val="28"/>
          <w:szCs w:val="28"/>
          <w:lang w:val="ru" w:eastAsia="en-US"/>
        </w:rPr>
        <w:lastRenderedPageBreak/>
        <w:t xml:space="preserve">возможности сходны по концентрации с анализируемыми образцами. Вторичные </w:t>
      </w:r>
      <w:r w:rsidR="002178AC">
        <w:rPr>
          <w:rFonts w:ascii="Times New Roman" w:eastAsiaTheme="minorEastAsia" w:hAnsi="Times New Roman" w:cs="Times New Roman"/>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используются в качестве контрольных</w:t>
      </w:r>
      <w:r w:rsidR="002178AC">
        <w:rPr>
          <w:rFonts w:ascii="Times New Roman" w:eastAsiaTheme="minorEastAsia" w:hAnsi="Times New Roman" w:cs="Times New Roman"/>
          <w:color w:val="000000"/>
          <w:sz w:val="28"/>
          <w:szCs w:val="28"/>
          <w:lang w:val="ru" w:eastAsia="en-US"/>
        </w:rPr>
        <w:t xml:space="preserve"> стандартных образцов</w:t>
      </w:r>
      <w:r w:rsidRPr="00741185">
        <w:rPr>
          <w:rFonts w:ascii="Times New Roman" w:eastAsiaTheme="minorEastAsia" w:hAnsi="Times New Roman" w:cs="Times New Roman"/>
          <w:color w:val="000000"/>
          <w:sz w:val="28"/>
          <w:szCs w:val="28"/>
          <w:lang w:val="ru" w:eastAsia="en-US"/>
        </w:rPr>
        <w:t xml:space="preserve"> для </w:t>
      </w:r>
      <w:r w:rsidR="002178AC">
        <w:rPr>
          <w:rFonts w:ascii="Times New Roman" w:eastAsiaTheme="minorEastAsia" w:hAnsi="Times New Roman" w:cs="Times New Roman"/>
          <w:color w:val="000000"/>
          <w:sz w:val="28"/>
          <w:szCs w:val="28"/>
          <w:lang w:val="ru" w:eastAsia="en-US"/>
        </w:rPr>
        <w:t>к</w:t>
      </w:r>
      <w:r w:rsidRPr="00741185">
        <w:rPr>
          <w:rFonts w:ascii="Times New Roman" w:eastAsiaTheme="minorEastAsia" w:hAnsi="Times New Roman" w:cs="Times New Roman"/>
          <w:color w:val="000000"/>
          <w:sz w:val="28"/>
          <w:szCs w:val="28"/>
          <w:lang w:val="ru" w:eastAsia="en-US"/>
        </w:rPr>
        <w:t xml:space="preserve">онтроля точности и </w:t>
      </w:r>
      <w:r w:rsidR="002178AC">
        <w:rPr>
          <w:rFonts w:ascii="Times New Roman" w:eastAsiaTheme="minorEastAsia" w:hAnsi="Times New Roman" w:cs="Times New Roman"/>
          <w:color w:val="000000"/>
          <w:sz w:val="28"/>
          <w:szCs w:val="28"/>
          <w:lang w:val="ru" w:eastAsia="en-US"/>
        </w:rPr>
        <w:t>правильности</w:t>
      </w:r>
      <w:r w:rsidRPr="00741185">
        <w:rPr>
          <w:rFonts w:ascii="Times New Roman" w:eastAsiaTheme="minorEastAsia" w:hAnsi="Times New Roman" w:cs="Times New Roman"/>
          <w:color w:val="000000"/>
          <w:sz w:val="28"/>
          <w:szCs w:val="28"/>
          <w:lang w:val="ru" w:eastAsia="en-US"/>
        </w:rPr>
        <w:t xml:space="preserve"> испытаний.</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8. Подготовка устройства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8.1</w:t>
      </w:r>
      <w:proofErr w:type="gramStart"/>
      <w:r w:rsidRPr="00741185">
        <w:rPr>
          <w:rFonts w:ascii="Times New Roman" w:eastAsiaTheme="minorEastAsia" w:hAnsi="Times New Roman" w:cs="Times New Roman"/>
          <w:color w:val="000000"/>
          <w:sz w:val="28"/>
          <w:szCs w:val="28"/>
          <w:lang w:val="ru" w:eastAsia="en-US"/>
        </w:rPr>
        <w:t xml:space="preserve"> У</w:t>
      </w:r>
      <w:proofErr w:type="gramEnd"/>
      <w:r w:rsidRPr="00741185">
        <w:rPr>
          <w:rFonts w:ascii="Times New Roman" w:eastAsiaTheme="minorEastAsia" w:hAnsi="Times New Roman" w:cs="Times New Roman"/>
          <w:color w:val="000000"/>
          <w:sz w:val="28"/>
          <w:szCs w:val="28"/>
          <w:lang w:val="ru" w:eastAsia="en-US"/>
        </w:rPr>
        <w:t xml:space="preserve">становите </w:t>
      </w:r>
      <w:r w:rsidR="00E66B5D">
        <w:rPr>
          <w:rFonts w:ascii="Times New Roman" w:eastAsiaTheme="minorEastAsia" w:hAnsi="Times New Roman" w:cs="Times New Roman"/>
          <w:color w:val="000000"/>
          <w:sz w:val="28"/>
          <w:szCs w:val="28"/>
          <w:lang w:val="ru" w:eastAsia="en-US"/>
        </w:rPr>
        <w:t>краны</w:t>
      </w:r>
      <w:r w:rsidRPr="00741185">
        <w:rPr>
          <w:rFonts w:ascii="Times New Roman" w:eastAsiaTheme="minorEastAsia" w:hAnsi="Times New Roman" w:cs="Times New Roman"/>
          <w:color w:val="000000"/>
          <w:sz w:val="28"/>
          <w:szCs w:val="28"/>
          <w:lang w:val="ru" w:eastAsia="en-US"/>
        </w:rPr>
        <w:t xml:space="preserve"> для анализа водорода, других </w:t>
      </w:r>
      <w:proofErr w:type="spellStart"/>
      <w:r w:rsidRPr="00741185">
        <w:rPr>
          <w:rFonts w:ascii="Times New Roman" w:eastAsiaTheme="minorEastAsia" w:hAnsi="Times New Roman" w:cs="Times New Roman"/>
          <w:color w:val="000000"/>
          <w:sz w:val="28"/>
          <w:szCs w:val="28"/>
          <w:lang w:val="ru" w:eastAsia="en-US"/>
        </w:rPr>
        <w:t>неуглеводородных</w:t>
      </w:r>
      <w:proofErr w:type="spellEnd"/>
      <w:r w:rsidRPr="00741185">
        <w:rPr>
          <w:rFonts w:ascii="Times New Roman" w:eastAsiaTheme="minorEastAsia" w:hAnsi="Times New Roman" w:cs="Times New Roman"/>
          <w:color w:val="000000"/>
          <w:sz w:val="28"/>
          <w:szCs w:val="28"/>
          <w:lang w:val="ru" w:eastAsia="en-US"/>
        </w:rPr>
        <w:t xml:space="preserve"> газов или анализа углеводородов или их комбинации. Если используется анализатор "под ключ", </w:t>
      </w:r>
      <w:r w:rsidR="00442BD5">
        <w:rPr>
          <w:rFonts w:ascii="Times New Roman" w:eastAsiaTheme="minorEastAsia" w:hAnsi="Times New Roman" w:cs="Times New Roman"/>
          <w:color w:val="000000"/>
          <w:sz w:val="28"/>
          <w:szCs w:val="28"/>
          <w:lang w:val="ru" w:eastAsia="en-US"/>
        </w:rPr>
        <w:t>следовать</w:t>
      </w:r>
      <w:r w:rsidRPr="00741185">
        <w:rPr>
          <w:rFonts w:ascii="Times New Roman" w:eastAsiaTheme="minorEastAsia" w:hAnsi="Times New Roman" w:cs="Times New Roman"/>
          <w:color w:val="000000"/>
          <w:sz w:val="28"/>
          <w:szCs w:val="28"/>
          <w:lang w:val="ru" w:eastAsia="en-US"/>
        </w:rPr>
        <w:t xml:space="preserve"> инструкциям производителя. </w:t>
      </w:r>
      <w:hyperlink w:anchor="bookmark2" w:history="1">
        <w:r w:rsidRPr="00741185">
          <w:rPr>
            <w:rFonts w:ascii="Times New Roman" w:eastAsiaTheme="minorEastAsia" w:hAnsi="Times New Roman" w:cs="Times New Roman"/>
            <w:sz w:val="28"/>
            <w:szCs w:val="28"/>
            <w:lang w:val="ru" w:eastAsia="en-US"/>
          </w:rPr>
          <w:t>На</w:t>
        </w:r>
        <w:r w:rsidRPr="00741185">
          <w:rPr>
            <w:rFonts w:ascii="Times New Roman" w:eastAsiaTheme="minorEastAsia" w:hAnsi="Times New Roman" w:cs="Times New Roman"/>
            <w:color w:val="C2151B"/>
            <w:sz w:val="28"/>
            <w:szCs w:val="28"/>
            <w:lang w:val="ru" w:eastAsia="en-US"/>
          </w:rPr>
          <w:t xml:space="preserve"> </w:t>
        </w:r>
        <w:r w:rsidRPr="00CF1D10">
          <w:rPr>
            <w:rFonts w:ascii="Times New Roman" w:eastAsiaTheme="minorEastAsia" w:hAnsi="Times New Roman" w:cs="Times New Roman"/>
            <w:sz w:val="28"/>
            <w:szCs w:val="28"/>
            <w:lang w:val="ru" w:eastAsia="en-US"/>
          </w:rPr>
          <w:t>Рис</w:t>
        </w:r>
        <w:r w:rsidR="00CF1D10" w:rsidRPr="00CF1D10">
          <w:rPr>
            <w:rFonts w:ascii="Times New Roman" w:eastAsiaTheme="minorEastAsia" w:hAnsi="Times New Roman" w:cs="Times New Roman"/>
            <w:sz w:val="28"/>
            <w:szCs w:val="28"/>
            <w:lang w:val="ru" w:eastAsia="en-US"/>
          </w:rPr>
          <w:t>унке</w:t>
        </w:r>
        <w:r w:rsidRPr="00CF1D10">
          <w:rPr>
            <w:rFonts w:ascii="Times New Roman" w:eastAsiaTheme="minorEastAsia" w:hAnsi="Times New Roman" w:cs="Times New Roman"/>
            <w:sz w:val="28"/>
            <w:szCs w:val="28"/>
            <w:lang w:val="ru" w:eastAsia="en-US"/>
          </w:rPr>
          <w:t xml:space="preserve"> 1</w:t>
        </w:r>
      </w:hyperlink>
      <w:r w:rsidRPr="00741185">
        <w:rPr>
          <w:rFonts w:ascii="Times New Roman" w:eastAsiaTheme="minorEastAsia" w:hAnsi="Times New Roman" w:cs="Times New Roman"/>
          <w:color w:val="000000"/>
          <w:sz w:val="28"/>
          <w:szCs w:val="28"/>
          <w:lang w:val="ru" w:eastAsia="en-US"/>
        </w:rPr>
        <w:t xml:space="preserve"> приведен пример системы с тремя детекторами, использующей колонку Al</w:t>
      </w:r>
      <w:r w:rsidRPr="00741185">
        <w:rPr>
          <w:rFonts w:ascii="Times New Roman" w:eastAsiaTheme="minorEastAsia" w:hAnsi="Times New Roman" w:cs="Times New Roman"/>
          <w:color w:val="000000"/>
          <w:sz w:val="28"/>
          <w:szCs w:val="28"/>
          <w:vertAlign w:val="subscript"/>
          <w:lang w:val="ru" w:eastAsia="en-US"/>
        </w:rPr>
        <w:t>2</w:t>
      </w:r>
      <w:r w:rsidRPr="00741185">
        <w:rPr>
          <w:rFonts w:ascii="Times New Roman" w:eastAsiaTheme="minorEastAsia" w:hAnsi="Times New Roman" w:cs="Times New Roman"/>
          <w:color w:val="000000"/>
          <w:sz w:val="28"/>
          <w:szCs w:val="28"/>
          <w:lang w:val="ru" w:eastAsia="en-US"/>
        </w:rPr>
        <w:t>O</w:t>
      </w:r>
      <w:r w:rsidRPr="00741185">
        <w:rPr>
          <w:rFonts w:ascii="Times New Roman" w:eastAsiaTheme="minorEastAsia" w:hAnsi="Times New Roman" w:cs="Times New Roman"/>
          <w:color w:val="000000"/>
          <w:sz w:val="28"/>
          <w:szCs w:val="28"/>
          <w:vertAlign w:val="subscript"/>
          <w:lang w:val="ru" w:eastAsia="en-US"/>
        </w:rPr>
        <w:t>3</w:t>
      </w:r>
      <w:r w:rsidRPr="00741185">
        <w:rPr>
          <w:rFonts w:ascii="Times New Roman" w:eastAsiaTheme="minorEastAsia" w:hAnsi="Times New Roman" w:cs="Times New Roman"/>
          <w:color w:val="000000"/>
          <w:sz w:val="28"/>
          <w:szCs w:val="28"/>
          <w:lang w:val="ru" w:eastAsia="en-US"/>
        </w:rPr>
        <w:t xml:space="preserve"> для углеводородов и отдельные </w:t>
      </w:r>
      <w:r w:rsidR="00E66B5D">
        <w:rPr>
          <w:rFonts w:ascii="Times New Roman" w:eastAsiaTheme="minorEastAsia" w:hAnsi="Times New Roman" w:cs="Times New Roman"/>
          <w:color w:val="000000"/>
          <w:sz w:val="28"/>
          <w:szCs w:val="28"/>
          <w:lang w:val="ru" w:eastAsia="en-US"/>
        </w:rPr>
        <w:t>колонки для</w:t>
      </w:r>
      <w:r w:rsidRPr="00741185">
        <w:rPr>
          <w:rFonts w:ascii="Times New Roman" w:eastAsiaTheme="minorEastAsia" w:hAnsi="Times New Roman" w:cs="Times New Roman"/>
          <w:color w:val="000000"/>
          <w:sz w:val="28"/>
          <w:szCs w:val="28"/>
          <w:lang w:val="ru" w:eastAsia="en-US"/>
        </w:rPr>
        <w:t xml:space="preserve"> водород</w:t>
      </w:r>
      <w:r w:rsidR="00E66B5D">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и други</w:t>
      </w:r>
      <w:r w:rsidR="00E66B5D">
        <w:rPr>
          <w:rFonts w:ascii="Times New Roman" w:eastAsiaTheme="minorEastAsia" w:hAnsi="Times New Roman" w:cs="Times New Roman"/>
          <w:color w:val="000000"/>
          <w:sz w:val="28"/>
          <w:szCs w:val="28"/>
          <w:lang w:val="ru" w:eastAsia="en-US"/>
        </w:rPr>
        <w:t>х</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неуглеводородны</w:t>
      </w:r>
      <w:r w:rsidR="00E66B5D">
        <w:rPr>
          <w:rFonts w:ascii="Times New Roman" w:eastAsiaTheme="minorEastAsia" w:hAnsi="Times New Roman" w:cs="Times New Roman"/>
          <w:color w:val="000000"/>
          <w:sz w:val="28"/>
          <w:szCs w:val="28"/>
          <w:lang w:val="ru" w:eastAsia="en-US"/>
        </w:rPr>
        <w:t>х</w:t>
      </w:r>
      <w:proofErr w:type="spellEnd"/>
      <w:r w:rsidRPr="00741185">
        <w:rPr>
          <w:rFonts w:ascii="Times New Roman" w:eastAsiaTheme="minorEastAsia" w:hAnsi="Times New Roman" w:cs="Times New Roman"/>
          <w:color w:val="000000"/>
          <w:sz w:val="28"/>
          <w:szCs w:val="28"/>
          <w:lang w:val="ru" w:eastAsia="en-US"/>
        </w:rPr>
        <w:t xml:space="preserve"> газ</w:t>
      </w:r>
      <w:r w:rsidR="00E66B5D">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8.2</w:t>
      </w:r>
      <w:proofErr w:type="gramStart"/>
      <w:r w:rsidRPr="00741185">
        <w:rPr>
          <w:rFonts w:ascii="Times New Roman" w:eastAsiaTheme="minorEastAsia" w:hAnsi="Times New Roman" w:cs="Times New Roman"/>
          <w:color w:val="000000"/>
          <w:sz w:val="28"/>
          <w:szCs w:val="28"/>
          <w:lang w:val="ru" w:eastAsia="en-US"/>
        </w:rPr>
        <w:t xml:space="preserve"> П</w:t>
      </w:r>
      <w:proofErr w:type="gramEnd"/>
      <w:r w:rsidRPr="00741185">
        <w:rPr>
          <w:rFonts w:ascii="Times New Roman" w:eastAsiaTheme="minorEastAsia" w:hAnsi="Times New Roman" w:cs="Times New Roman"/>
          <w:color w:val="000000"/>
          <w:sz w:val="28"/>
          <w:szCs w:val="28"/>
          <w:lang w:val="ru" w:eastAsia="en-US"/>
        </w:rPr>
        <w:t>ри использовании колонки PLOT из оксида алюминия для анализа углеводородов рекомендуется, чтобы колонка PLOT подвергалась обычному прогреву при максимальной температуре</w:t>
      </w:r>
      <w:r w:rsidR="00E66B5D">
        <w:rPr>
          <w:rFonts w:ascii="Times New Roman" w:eastAsiaTheme="minorEastAsia" w:hAnsi="Times New Roman" w:cs="Times New Roman"/>
          <w:color w:val="000000"/>
          <w:sz w:val="28"/>
          <w:szCs w:val="28"/>
          <w:lang w:val="ru" w:eastAsia="en-US"/>
        </w:rPr>
        <w:t>, установленной настоящим</w:t>
      </w:r>
      <w:r w:rsidRPr="00741185">
        <w:rPr>
          <w:rFonts w:ascii="Times New Roman" w:eastAsiaTheme="minorEastAsia" w:hAnsi="Times New Roman" w:cs="Times New Roman"/>
          <w:color w:val="000000"/>
          <w:sz w:val="28"/>
          <w:szCs w:val="28"/>
          <w:lang w:val="ru" w:eastAsia="en-US"/>
        </w:rPr>
        <w:t xml:space="preserve"> метод</w:t>
      </w:r>
      <w:r w:rsidR="00E66B5D">
        <w:rPr>
          <w:rFonts w:ascii="Times New Roman" w:eastAsiaTheme="minorEastAsia" w:hAnsi="Times New Roman" w:cs="Times New Roman"/>
          <w:color w:val="000000"/>
          <w:sz w:val="28"/>
          <w:szCs w:val="28"/>
          <w:lang w:val="ru" w:eastAsia="en-US"/>
        </w:rPr>
        <w:t>ом,</w:t>
      </w:r>
      <w:r w:rsidRPr="00741185">
        <w:rPr>
          <w:rFonts w:ascii="Times New Roman" w:eastAsiaTheme="minorEastAsia" w:hAnsi="Times New Roman" w:cs="Times New Roman"/>
          <w:color w:val="000000"/>
          <w:sz w:val="28"/>
          <w:szCs w:val="28"/>
          <w:lang w:val="ru" w:eastAsia="en-US"/>
        </w:rPr>
        <w:t xml:space="preserve"> для поддержания кондиционирования. Рекомендуемые процедуры установки приведены в </w:t>
      </w:r>
      <w:r w:rsidR="00CF1D10">
        <w:rPr>
          <w:rFonts w:ascii="Times New Roman" w:eastAsiaTheme="minorEastAsia" w:hAnsi="Times New Roman" w:cs="Times New Roman"/>
          <w:color w:val="000000"/>
          <w:sz w:val="28"/>
          <w:szCs w:val="28"/>
          <w:lang w:val="ru" w:eastAsia="en-US"/>
        </w:rPr>
        <w:t>Методике</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E1510</w:t>
        </w:r>
      </w:hyperlink>
      <w:r w:rsidRPr="00741185">
        <w:rPr>
          <w:rFonts w:ascii="Times New Roman" w:eastAsiaTheme="minorEastAsia" w:hAnsi="Times New Roman" w:cs="Times New Roman"/>
          <w:color w:val="000000"/>
          <w:sz w:val="28"/>
          <w:szCs w:val="28"/>
          <w:lang w:val="ru" w:eastAsia="en-US"/>
        </w:rPr>
        <w:t xml:space="preserve">. Если несколько колонок для этого анализа помещены в одну печь с </w:t>
      </w:r>
      <w:r w:rsidR="00E66B5D">
        <w:rPr>
          <w:rFonts w:ascii="Times New Roman" w:eastAsiaTheme="minorEastAsia" w:hAnsi="Times New Roman" w:cs="Times New Roman"/>
          <w:color w:val="000000"/>
          <w:sz w:val="28"/>
          <w:szCs w:val="28"/>
          <w:lang w:val="ru" w:eastAsia="en-US"/>
        </w:rPr>
        <w:t xml:space="preserve">колонкой </w:t>
      </w:r>
      <w:r w:rsidRPr="00741185">
        <w:rPr>
          <w:rFonts w:ascii="Times New Roman" w:eastAsiaTheme="minorEastAsia" w:hAnsi="Times New Roman" w:cs="Times New Roman"/>
          <w:color w:val="000000"/>
          <w:sz w:val="28"/>
          <w:szCs w:val="28"/>
          <w:lang w:val="ru" w:eastAsia="en-US"/>
        </w:rPr>
        <w:t>PLOT из оксида алюминия, убедит</w:t>
      </w:r>
      <w:r w:rsidR="0008331A">
        <w:rPr>
          <w:rFonts w:ascii="Times New Roman" w:eastAsiaTheme="minorEastAsia" w:hAnsi="Times New Roman" w:cs="Times New Roman"/>
          <w:color w:val="000000"/>
          <w:sz w:val="28"/>
          <w:szCs w:val="28"/>
          <w:lang w:val="ru" w:eastAsia="en-US"/>
        </w:rPr>
        <w:t>ься</w:t>
      </w:r>
      <w:r w:rsidRPr="00741185">
        <w:rPr>
          <w:rFonts w:ascii="Times New Roman" w:eastAsiaTheme="minorEastAsia" w:hAnsi="Times New Roman" w:cs="Times New Roman"/>
          <w:color w:val="000000"/>
          <w:sz w:val="28"/>
          <w:szCs w:val="28"/>
          <w:lang w:val="ru" w:eastAsia="en-US"/>
        </w:rPr>
        <w:t>, что температура прогрева не превышает максимально допустимую температуру</w:t>
      </w:r>
      <w:r w:rsidR="00E66B5D">
        <w:rPr>
          <w:rFonts w:ascii="Times New Roman" w:eastAsiaTheme="minorEastAsia" w:hAnsi="Times New Roman" w:cs="Times New Roman"/>
          <w:color w:val="000000"/>
          <w:sz w:val="28"/>
          <w:szCs w:val="28"/>
          <w:lang w:val="ru" w:eastAsia="en-US"/>
        </w:rPr>
        <w:t xml:space="preserve"> для</w:t>
      </w:r>
      <w:r w:rsidRPr="00741185">
        <w:rPr>
          <w:rFonts w:ascii="Times New Roman" w:eastAsiaTheme="minorEastAsia" w:hAnsi="Times New Roman" w:cs="Times New Roman"/>
          <w:color w:val="000000"/>
          <w:sz w:val="28"/>
          <w:szCs w:val="28"/>
          <w:lang w:val="ru" w:eastAsia="en-US"/>
        </w:rPr>
        <w:t xml:space="preserve"> </w:t>
      </w:r>
      <w:r w:rsidR="00CF1D10">
        <w:rPr>
          <w:rFonts w:ascii="Times New Roman" w:eastAsiaTheme="minorEastAsia" w:hAnsi="Times New Roman" w:cs="Times New Roman"/>
          <w:color w:val="000000"/>
          <w:sz w:val="28"/>
          <w:szCs w:val="28"/>
          <w:lang w:val="ru" w:eastAsia="en-US"/>
        </w:rPr>
        <w:t>всех</w:t>
      </w:r>
      <w:r w:rsidRPr="00741185">
        <w:rPr>
          <w:rFonts w:ascii="Times New Roman" w:eastAsiaTheme="minorEastAsia" w:hAnsi="Times New Roman" w:cs="Times New Roman"/>
          <w:color w:val="000000"/>
          <w:sz w:val="28"/>
          <w:szCs w:val="28"/>
          <w:lang w:val="ru" w:eastAsia="en-US"/>
        </w:rPr>
        <w:t xml:space="preserve"> других колонок.</w:t>
      </w:r>
    </w:p>
    <w:p w:rsidR="00741185" w:rsidRPr="00442BD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8.3</w:t>
      </w:r>
      <w:proofErr w:type="gramStart"/>
      <w:r w:rsidRPr="00741185">
        <w:rPr>
          <w:rFonts w:ascii="Times New Roman" w:eastAsiaTheme="minorEastAsia" w:hAnsi="Times New Roman" w:cs="Times New Roman"/>
          <w:color w:val="000000"/>
          <w:sz w:val="28"/>
          <w:szCs w:val="28"/>
          <w:lang w:val="ru" w:eastAsia="en-US"/>
        </w:rPr>
        <w:t xml:space="preserve"> </w:t>
      </w:r>
      <w:r w:rsidR="00E66B5D">
        <w:rPr>
          <w:rFonts w:ascii="Times New Roman" w:eastAsiaTheme="minorEastAsia" w:hAnsi="Times New Roman" w:cs="Times New Roman"/>
          <w:color w:val="000000"/>
          <w:sz w:val="28"/>
          <w:szCs w:val="28"/>
          <w:lang w:val="ru" w:eastAsia="en-US"/>
        </w:rPr>
        <w:t>Н</w:t>
      </w:r>
      <w:proofErr w:type="gramEnd"/>
      <w:r w:rsidR="00E66B5D">
        <w:rPr>
          <w:rFonts w:ascii="Times New Roman" w:eastAsiaTheme="minorEastAsia" w:hAnsi="Times New Roman" w:cs="Times New Roman"/>
          <w:color w:val="000000"/>
          <w:sz w:val="28"/>
          <w:szCs w:val="28"/>
          <w:lang w:val="ru" w:eastAsia="en-US"/>
        </w:rPr>
        <w:t>астроить</w:t>
      </w:r>
      <w:r w:rsidRPr="00741185">
        <w:rPr>
          <w:rFonts w:ascii="Times New Roman" w:eastAsiaTheme="minorEastAsia" w:hAnsi="Times New Roman" w:cs="Times New Roman"/>
          <w:color w:val="000000"/>
          <w:sz w:val="28"/>
          <w:szCs w:val="28"/>
          <w:lang w:val="ru" w:eastAsia="en-US"/>
        </w:rPr>
        <w:t xml:space="preserve"> </w:t>
      </w:r>
      <w:r w:rsidR="00E66B5D">
        <w:rPr>
          <w:rFonts w:ascii="Times New Roman" w:eastAsiaTheme="minorEastAsia" w:hAnsi="Times New Roman" w:cs="Times New Roman"/>
          <w:color w:val="000000"/>
          <w:sz w:val="28"/>
          <w:szCs w:val="28"/>
          <w:lang w:val="ru" w:eastAsia="en-US"/>
        </w:rPr>
        <w:t>газовый хроматограф</w:t>
      </w:r>
      <w:r w:rsidRPr="00741185">
        <w:rPr>
          <w:rFonts w:ascii="Times New Roman" w:eastAsiaTheme="minorEastAsia" w:hAnsi="Times New Roman" w:cs="Times New Roman"/>
          <w:color w:val="000000"/>
          <w:sz w:val="28"/>
          <w:szCs w:val="28"/>
          <w:lang w:val="ru" w:eastAsia="en-US"/>
        </w:rPr>
        <w:t xml:space="preserve"> на рабочи</w:t>
      </w:r>
      <w:r w:rsidR="00E66B5D">
        <w:rPr>
          <w:rFonts w:ascii="Times New Roman" w:eastAsiaTheme="minorEastAsia" w:hAnsi="Times New Roman" w:cs="Times New Roman"/>
          <w:color w:val="000000"/>
          <w:sz w:val="28"/>
          <w:szCs w:val="28"/>
          <w:lang w:val="ru" w:eastAsia="en-US"/>
        </w:rPr>
        <w:t>й режим</w:t>
      </w:r>
      <w:r w:rsidRPr="00741185">
        <w:rPr>
          <w:rFonts w:ascii="Times New Roman" w:eastAsiaTheme="minorEastAsia" w:hAnsi="Times New Roman" w:cs="Times New Roman"/>
          <w:color w:val="000000"/>
          <w:sz w:val="28"/>
          <w:szCs w:val="28"/>
          <w:lang w:val="ru" w:eastAsia="en-US"/>
        </w:rPr>
        <w:t>. Дат</w:t>
      </w:r>
      <w:r w:rsidR="0008331A">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 xml:space="preserve"> прибору стабилизироваться, прежде чем приступить к калибровке и вводу образцов. </w:t>
      </w:r>
      <w:r w:rsidR="00E66B5D">
        <w:rPr>
          <w:rFonts w:ascii="Times New Roman" w:eastAsiaTheme="minorEastAsia" w:hAnsi="Times New Roman" w:cs="Times New Roman"/>
          <w:color w:val="000000"/>
          <w:sz w:val="28"/>
          <w:szCs w:val="28"/>
          <w:lang w:val="ru" w:eastAsia="en-US"/>
        </w:rPr>
        <w:t xml:space="preserve">Для </w:t>
      </w:r>
      <w:r w:rsidRPr="00741185">
        <w:rPr>
          <w:rFonts w:ascii="Times New Roman" w:eastAsiaTheme="minorEastAsia" w:hAnsi="Times New Roman" w:cs="Times New Roman"/>
          <w:color w:val="000000"/>
          <w:sz w:val="28"/>
          <w:szCs w:val="28"/>
          <w:lang w:val="ru" w:eastAsia="en-US"/>
        </w:rPr>
        <w:t xml:space="preserve">колонки PLOT из оксида алюминия рекомендуемые условия эксплуатации </w:t>
      </w:r>
      <w:r w:rsidR="00E66B5D">
        <w:rPr>
          <w:rFonts w:ascii="Times New Roman" w:eastAsiaTheme="minorEastAsia" w:hAnsi="Times New Roman" w:cs="Times New Roman"/>
          <w:color w:val="000000"/>
          <w:sz w:val="28"/>
          <w:szCs w:val="28"/>
          <w:lang w:val="ru" w:eastAsia="en-US"/>
        </w:rPr>
        <w:t>приведены</w:t>
      </w:r>
      <w:r w:rsidRPr="00741185">
        <w:rPr>
          <w:rFonts w:ascii="Times New Roman" w:eastAsiaTheme="minorEastAsia" w:hAnsi="Times New Roman" w:cs="Times New Roman"/>
          <w:color w:val="000000"/>
          <w:sz w:val="28"/>
          <w:szCs w:val="28"/>
          <w:lang w:val="ru" w:eastAsia="en-US"/>
        </w:rPr>
        <w:t xml:space="preserve"> в </w:t>
      </w:r>
      <w:hyperlink w:anchor="bookmark6" w:history="1">
        <w:r w:rsidRPr="00741185">
          <w:rPr>
            <w:rFonts w:ascii="Times New Roman" w:eastAsiaTheme="minorEastAsia" w:hAnsi="Times New Roman" w:cs="Times New Roman"/>
            <w:color w:val="C2151B"/>
            <w:sz w:val="28"/>
            <w:szCs w:val="28"/>
            <w:lang w:val="ru" w:eastAsia="en-US"/>
          </w:rPr>
          <w:t>Приложении X1</w:t>
        </w:r>
      </w:hyperlink>
      <w:r w:rsidRPr="00741185">
        <w:rPr>
          <w:rFonts w:ascii="Times New Roman" w:eastAsiaTheme="minorEastAsia" w:hAnsi="Times New Roman" w:cs="Times New Roman"/>
          <w:color w:val="000000"/>
          <w:sz w:val="28"/>
          <w:szCs w:val="28"/>
          <w:lang w:val="ru" w:eastAsia="en-US"/>
        </w:rPr>
        <w:t xml:space="preserve">. Однако условия могут отличаться, если используются другие системы колонок или </w:t>
      </w:r>
      <w:r w:rsidR="005172B4">
        <w:rPr>
          <w:rFonts w:ascii="Times New Roman" w:eastAsiaTheme="minorEastAsia" w:hAnsi="Times New Roman" w:cs="Times New Roman"/>
          <w:color w:val="000000"/>
          <w:sz w:val="28"/>
          <w:szCs w:val="28"/>
          <w:lang w:val="ru" w:eastAsia="en-US"/>
        </w:rPr>
        <w:t>труб</w:t>
      </w:r>
      <w:r w:rsidR="00E66B5D">
        <w:rPr>
          <w:rFonts w:ascii="Times New Roman" w:eastAsiaTheme="minorEastAsia" w:hAnsi="Times New Roman" w:cs="Times New Roman"/>
          <w:color w:val="000000"/>
          <w:sz w:val="28"/>
          <w:szCs w:val="28"/>
          <w:lang w:val="ru" w:eastAsia="en-US"/>
        </w:rPr>
        <w:t>ок</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8.4 </w:t>
      </w:r>
      <w:r w:rsidR="00E66B5D">
        <w:rPr>
          <w:rFonts w:ascii="Times New Roman" w:eastAsiaTheme="minorEastAsia" w:hAnsi="Times New Roman" w:cs="Times New Roman"/>
          <w:i/>
          <w:iCs/>
          <w:color w:val="000000"/>
          <w:sz w:val="28"/>
          <w:szCs w:val="28"/>
          <w:lang w:val="ru" w:eastAsia="en-US"/>
        </w:rPr>
        <w:t>Краны-дозаторы</w:t>
      </w:r>
      <w:r w:rsidRPr="00741185">
        <w:rPr>
          <w:rFonts w:ascii="Times New Roman" w:eastAsiaTheme="minorEastAsia" w:hAnsi="Times New Roman" w:cs="Times New Roman"/>
          <w:i/>
          <w:iCs/>
          <w:color w:val="000000"/>
          <w:sz w:val="28"/>
          <w:szCs w:val="28"/>
          <w:lang w:val="ru" w:eastAsia="en-US"/>
        </w:rPr>
        <w:t xml:space="preserve"> для отбора проб газа</w:t>
      </w:r>
      <w:r w:rsidRPr="00741185">
        <w:rPr>
          <w:rFonts w:ascii="Times New Roman" w:eastAsiaTheme="minorEastAsia" w:hAnsi="Times New Roman" w:cs="Times New Roman"/>
          <w:color w:val="000000"/>
          <w:sz w:val="28"/>
          <w:szCs w:val="28"/>
          <w:lang w:val="ru" w:eastAsia="en-US"/>
        </w:rPr>
        <w:t xml:space="preserve"> —</w:t>
      </w:r>
      <w:r w:rsidR="0008331A" w:rsidRPr="0008331A">
        <w:rPr>
          <w:rFonts w:ascii="Times New Roman" w:eastAsiaTheme="minorEastAsia" w:hAnsi="Times New Roman" w:cs="Times New Roman"/>
          <w:color w:val="000000"/>
          <w:sz w:val="28"/>
          <w:szCs w:val="28"/>
          <w:lang w:val="ru" w:eastAsia="en-US"/>
        </w:rPr>
        <w:t xml:space="preserve"> </w:t>
      </w:r>
      <w:r w:rsidR="0008331A">
        <w:rPr>
          <w:rFonts w:ascii="Times New Roman" w:eastAsiaTheme="minorEastAsia" w:hAnsi="Times New Roman" w:cs="Times New Roman"/>
          <w:color w:val="000000"/>
          <w:sz w:val="28"/>
          <w:szCs w:val="28"/>
          <w:lang w:val="ru" w:eastAsia="en-US"/>
        </w:rPr>
        <w:t>У</w:t>
      </w:r>
      <w:r w:rsidR="0008331A" w:rsidRPr="00741185">
        <w:rPr>
          <w:rFonts w:ascii="Times New Roman" w:eastAsiaTheme="minorEastAsia" w:hAnsi="Times New Roman" w:cs="Times New Roman"/>
          <w:color w:val="000000"/>
          <w:sz w:val="28"/>
          <w:szCs w:val="28"/>
          <w:lang w:val="ru" w:eastAsia="en-US"/>
        </w:rPr>
        <w:t>стан</w:t>
      </w:r>
      <w:r w:rsidR="0008331A">
        <w:rPr>
          <w:rFonts w:ascii="Times New Roman" w:eastAsiaTheme="minorEastAsia" w:hAnsi="Times New Roman" w:cs="Times New Roman"/>
          <w:color w:val="000000"/>
          <w:sz w:val="28"/>
          <w:szCs w:val="28"/>
          <w:lang w:val="ru" w:eastAsia="en-US"/>
        </w:rPr>
        <w:t>овить в</w:t>
      </w:r>
      <w:r w:rsidRPr="00741185">
        <w:rPr>
          <w:rFonts w:ascii="Times New Roman" w:eastAsiaTheme="minorEastAsia" w:hAnsi="Times New Roman" w:cs="Times New Roman"/>
          <w:color w:val="000000"/>
          <w:sz w:val="28"/>
          <w:szCs w:val="28"/>
          <w:lang w:val="ru" w:eastAsia="en-US"/>
        </w:rPr>
        <w:t xml:space="preserve">ремя включения и выключения </w:t>
      </w:r>
      <w:r w:rsidR="00E66B5D">
        <w:rPr>
          <w:rFonts w:ascii="Times New Roman" w:eastAsiaTheme="minorEastAsia" w:hAnsi="Times New Roman" w:cs="Times New Roman"/>
          <w:color w:val="000000"/>
          <w:sz w:val="28"/>
          <w:szCs w:val="28"/>
          <w:lang w:val="ru" w:eastAsia="en-US"/>
        </w:rPr>
        <w:t>крана</w:t>
      </w:r>
      <w:r w:rsidRPr="00741185">
        <w:rPr>
          <w:rFonts w:ascii="Times New Roman" w:eastAsiaTheme="minorEastAsia" w:hAnsi="Times New Roman" w:cs="Times New Roman"/>
          <w:color w:val="000000"/>
          <w:sz w:val="28"/>
          <w:szCs w:val="28"/>
          <w:lang w:val="ru" w:eastAsia="en-US"/>
        </w:rPr>
        <w:t xml:space="preserve"> в соответствии с инструкциями </w:t>
      </w:r>
      <w:r w:rsidR="0008331A">
        <w:rPr>
          <w:rFonts w:ascii="Times New Roman" w:eastAsiaTheme="minorEastAsia" w:hAnsi="Times New Roman" w:cs="Times New Roman"/>
          <w:color w:val="000000"/>
          <w:sz w:val="28"/>
          <w:szCs w:val="28"/>
          <w:lang w:val="ru" w:eastAsia="en-US"/>
        </w:rPr>
        <w:t>изготов</w:t>
      </w:r>
      <w:r w:rsidRPr="00741185">
        <w:rPr>
          <w:rFonts w:ascii="Times New Roman" w:eastAsiaTheme="minorEastAsia" w:hAnsi="Times New Roman" w:cs="Times New Roman"/>
          <w:color w:val="000000"/>
          <w:sz w:val="28"/>
          <w:szCs w:val="28"/>
          <w:lang w:val="ru" w:eastAsia="en-US"/>
        </w:rPr>
        <w:t xml:space="preserve">ителя. При использовании системы с тремя детекторами, введение пробы в анализатор для водорода, </w:t>
      </w:r>
      <w:proofErr w:type="spellStart"/>
      <w:r w:rsidRPr="00741185">
        <w:rPr>
          <w:rFonts w:ascii="Times New Roman" w:eastAsiaTheme="minorEastAsia" w:hAnsi="Times New Roman" w:cs="Times New Roman"/>
          <w:color w:val="000000"/>
          <w:sz w:val="28"/>
          <w:szCs w:val="28"/>
          <w:lang w:val="ru" w:eastAsia="en-US"/>
        </w:rPr>
        <w:t>неуглеводородных</w:t>
      </w:r>
      <w:proofErr w:type="spellEnd"/>
      <w:r w:rsidRPr="00741185">
        <w:rPr>
          <w:rFonts w:ascii="Times New Roman" w:eastAsiaTheme="minorEastAsia" w:hAnsi="Times New Roman" w:cs="Times New Roman"/>
          <w:color w:val="000000"/>
          <w:sz w:val="28"/>
          <w:szCs w:val="28"/>
          <w:lang w:val="ru" w:eastAsia="en-US"/>
        </w:rPr>
        <w:t xml:space="preserve"> газов и углеводородов, может быть выполнено </w:t>
      </w:r>
      <w:r w:rsidR="003C24F9">
        <w:rPr>
          <w:rFonts w:ascii="Times New Roman" w:eastAsiaTheme="minorEastAsia" w:hAnsi="Times New Roman" w:cs="Times New Roman"/>
          <w:color w:val="000000"/>
          <w:sz w:val="28"/>
          <w:szCs w:val="28"/>
          <w:lang w:val="ru" w:eastAsia="en-US"/>
        </w:rPr>
        <w:t>впрыскиванием</w:t>
      </w:r>
      <w:r w:rsidR="00A41EEF">
        <w:rPr>
          <w:rFonts w:ascii="Times New Roman" w:eastAsiaTheme="minorEastAsia" w:hAnsi="Times New Roman" w:cs="Times New Roman"/>
          <w:color w:val="000000"/>
          <w:sz w:val="28"/>
          <w:szCs w:val="28"/>
          <w:lang w:val="ru" w:eastAsia="en-US"/>
        </w:rPr>
        <w:t xml:space="preserve"> с использованием</w:t>
      </w:r>
      <w:r w:rsidR="00A41EEF">
        <w:rPr>
          <w:rFonts w:ascii="Times New Roman" w:eastAsiaTheme="minorEastAsia" w:hAnsi="Times New Roman" w:cs="Times New Roman"/>
          <w:color w:val="000000"/>
          <w:sz w:val="28"/>
          <w:szCs w:val="28"/>
          <w:lang w:eastAsia="en-US"/>
        </w:rPr>
        <w:t xml:space="preserve"> газовых </w:t>
      </w:r>
      <w:r w:rsidR="00E66B5D">
        <w:rPr>
          <w:rFonts w:ascii="Times New Roman" w:eastAsiaTheme="minorEastAsia" w:hAnsi="Times New Roman" w:cs="Times New Roman"/>
          <w:color w:val="000000"/>
          <w:sz w:val="28"/>
          <w:szCs w:val="28"/>
          <w:lang w:eastAsia="en-US"/>
        </w:rPr>
        <w:t>кранов</w:t>
      </w:r>
      <w:r w:rsidRPr="00741185">
        <w:rPr>
          <w:rFonts w:ascii="Times New Roman" w:eastAsiaTheme="minorEastAsia" w:hAnsi="Times New Roman" w:cs="Times New Roman"/>
          <w:color w:val="000000"/>
          <w:sz w:val="28"/>
          <w:szCs w:val="28"/>
          <w:lang w:val="ru" w:eastAsia="en-US"/>
        </w:rPr>
        <w:t xml:space="preserve">, </w:t>
      </w:r>
      <w:r w:rsidR="00A41EEF">
        <w:rPr>
          <w:rFonts w:ascii="Times New Roman" w:eastAsiaTheme="minorEastAsia" w:hAnsi="Times New Roman" w:cs="Times New Roman"/>
          <w:color w:val="000000"/>
          <w:sz w:val="28"/>
          <w:szCs w:val="28"/>
          <w:lang w:val="ru" w:eastAsia="en-US"/>
        </w:rPr>
        <w:t>синхронизированных</w:t>
      </w:r>
      <w:r w:rsidRPr="00741185">
        <w:rPr>
          <w:rFonts w:ascii="Times New Roman" w:eastAsiaTheme="minorEastAsia" w:hAnsi="Times New Roman" w:cs="Times New Roman"/>
          <w:color w:val="000000"/>
          <w:sz w:val="28"/>
          <w:szCs w:val="28"/>
          <w:lang w:val="ru" w:eastAsia="en-US"/>
        </w:rPr>
        <w:t xml:space="preserve"> таким образом, что</w:t>
      </w:r>
      <w:r w:rsidR="00A41EEF">
        <w:rPr>
          <w:rFonts w:ascii="Times New Roman" w:eastAsiaTheme="minorEastAsia" w:hAnsi="Times New Roman" w:cs="Times New Roman"/>
          <w:color w:val="000000"/>
          <w:sz w:val="28"/>
          <w:szCs w:val="28"/>
          <w:lang w:val="ru" w:eastAsia="en-US"/>
        </w:rPr>
        <w:t>бы</w:t>
      </w:r>
      <w:r w:rsidRPr="00741185">
        <w:rPr>
          <w:rFonts w:ascii="Times New Roman" w:eastAsiaTheme="minorEastAsia" w:hAnsi="Times New Roman" w:cs="Times New Roman"/>
          <w:color w:val="000000"/>
          <w:sz w:val="28"/>
          <w:szCs w:val="28"/>
          <w:lang w:val="ru" w:eastAsia="en-US"/>
        </w:rPr>
        <w:t xml:space="preserve"> пробы ввод</w:t>
      </w:r>
      <w:r w:rsidR="0008331A">
        <w:rPr>
          <w:rFonts w:ascii="Times New Roman" w:eastAsiaTheme="minorEastAsia" w:hAnsi="Times New Roman" w:cs="Times New Roman"/>
          <w:color w:val="000000"/>
          <w:sz w:val="28"/>
          <w:szCs w:val="28"/>
          <w:lang w:val="ru" w:eastAsia="en-US"/>
        </w:rPr>
        <w:t>ились</w:t>
      </w:r>
      <w:r w:rsidRPr="00741185">
        <w:rPr>
          <w:rFonts w:ascii="Times New Roman" w:eastAsiaTheme="minorEastAsia" w:hAnsi="Times New Roman" w:cs="Times New Roman"/>
          <w:color w:val="000000"/>
          <w:sz w:val="28"/>
          <w:szCs w:val="28"/>
          <w:lang w:val="ru" w:eastAsia="en-US"/>
        </w:rPr>
        <w:t xml:space="preserve"> в систему </w:t>
      </w:r>
      <w:r w:rsidR="00A41EEF" w:rsidRPr="00741185">
        <w:rPr>
          <w:rFonts w:ascii="Times New Roman" w:eastAsiaTheme="minorEastAsia" w:hAnsi="Times New Roman" w:cs="Times New Roman"/>
          <w:color w:val="000000"/>
          <w:sz w:val="28"/>
          <w:szCs w:val="28"/>
          <w:lang w:val="ru" w:eastAsia="en-US"/>
        </w:rPr>
        <w:t xml:space="preserve">одновременно </w:t>
      </w:r>
      <w:r w:rsidR="00A41EEF">
        <w:rPr>
          <w:rFonts w:ascii="Times New Roman" w:eastAsiaTheme="minorEastAsia" w:hAnsi="Times New Roman" w:cs="Times New Roman"/>
          <w:color w:val="000000"/>
          <w:sz w:val="28"/>
          <w:szCs w:val="28"/>
          <w:lang w:val="ru" w:eastAsia="en-US"/>
        </w:rPr>
        <w:t xml:space="preserve">благодаря </w:t>
      </w:r>
      <w:r w:rsidR="003A54B7">
        <w:rPr>
          <w:rFonts w:ascii="Times New Roman" w:eastAsiaTheme="minorEastAsia" w:hAnsi="Times New Roman" w:cs="Times New Roman"/>
          <w:color w:val="000000"/>
          <w:sz w:val="28"/>
          <w:szCs w:val="28"/>
          <w:lang w:val="ru" w:eastAsia="en-US"/>
        </w:rPr>
        <w:t>компьютерному управлению</w:t>
      </w:r>
      <w:r w:rsidR="00A41EEF">
        <w:rPr>
          <w:rFonts w:ascii="Times New Roman" w:eastAsiaTheme="minorEastAsia" w:hAnsi="Times New Roman" w:cs="Times New Roman"/>
          <w:color w:val="000000"/>
          <w:sz w:val="28"/>
          <w:szCs w:val="28"/>
          <w:lang w:val="ru" w:eastAsia="en-US"/>
        </w:rPr>
        <w:t xml:space="preserve">. </w:t>
      </w:r>
      <w:r w:rsidR="0008331A">
        <w:rPr>
          <w:rFonts w:ascii="Times New Roman" w:eastAsiaTheme="minorEastAsia" w:hAnsi="Times New Roman" w:cs="Times New Roman"/>
          <w:color w:val="000000"/>
          <w:sz w:val="28"/>
          <w:szCs w:val="28"/>
          <w:lang w:val="ru" w:eastAsia="en-US"/>
        </w:rPr>
        <w:t>Можно использовать д</w:t>
      </w:r>
      <w:r w:rsidRPr="00741185">
        <w:rPr>
          <w:rFonts w:ascii="Times New Roman" w:eastAsiaTheme="minorEastAsia" w:hAnsi="Times New Roman" w:cs="Times New Roman"/>
          <w:color w:val="000000"/>
          <w:sz w:val="28"/>
          <w:szCs w:val="28"/>
          <w:lang w:val="ru" w:eastAsia="en-US"/>
        </w:rPr>
        <w:t xml:space="preserve">ругие </w:t>
      </w:r>
      <w:r w:rsidR="0008331A">
        <w:rPr>
          <w:rFonts w:ascii="Times New Roman" w:eastAsiaTheme="minorEastAsia" w:hAnsi="Times New Roman" w:cs="Times New Roman"/>
          <w:color w:val="000000"/>
          <w:sz w:val="28"/>
          <w:szCs w:val="28"/>
          <w:lang w:val="ru" w:eastAsia="en-US"/>
        </w:rPr>
        <w:t xml:space="preserve">способы </w:t>
      </w:r>
      <w:r w:rsidRPr="00741185">
        <w:rPr>
          <w:rFonts w:ascii="Times New Roman" w:eastAsiaTheme="minorEastAsia" w:hAnsi="Times New Roman" w:cs="Times New Roman"/>
          <w:color w:val="000000"/>
          <w:sz w:val="28"/>
          <w:szCs w:val="28"/>
          <w:lang w:val="ru" w:eastAsia="en-US"/>
        </w:rPr>
        <w:t>ввод</w:t>
      </w:r>
      <w:r w:rsidR="0008331A">
        <w:rPr>
          <w:rFonts w:ascii="Times New Roman" w:eastAsiaTheme="minorEastAsia" w:hAnsi="Times New Roman" w:cs="Times New Roman"/>
          <w:color w:val="000000"/>
          <w:sz w:val="28"/>
          <w:szCs w:val="28"/>
          <w:lang w:val="ru" w:eastAsia="en-US"/>
        </w:rPr>
        <w:t>а образцов</w:t>
      </w:r>
      <w:r w:rsidRPr="00741185">
        <w:rPr>
          <w:rFonts w:ascii="Times New Roman" w:eastAsiaTheme="minorEastAsia" w:hAnsi="Times New Roman" w:cs="Times New Roman"/>
          <w:color w:val="000000"/>
          <w:sz w:val="28"/>
          <w:szCs w:val="28"/>
          <w:lang w:val="ru" w:eastAsia="en-US"/>
        </w:rPr>
        <w:t xml:space="preserve">, </w:t>
      </w:r>
      <w:r w:rsidR="0008331A">
        <w:rPr>
          <w:rFonts w:ascii="Times New Roman" w:eastAsiaTheme="minorEastAsia" w:hAnsi="Times New Roman" w:cs="Times New Roman"/>
          <w:color w:val="000000"/>
          <w:sz w:val="28"/>
          <w:szCs w:val="28"/>
          <w:lang w:val="ru" w:eastAsia="en-US"/>
        </w:rPr>
        <w:t>если</w:t>
      </w:r>
      <w:r w:rsidRPr="00741185">
        <w:rPr>
          <w:rFonts w:ascii="Times New Roman" w:eastAsiaTheme="minorEastAsia" w:hAnsi="Times New Roman" w:cs="Times New Roman"/>
          <w:color w:val="000000"/>
          <w:sz w:val="28"/>
          <w:szCs w:val="28"/>
          <w:lang w:val="ru" w:eastAsia="en-US"/>
        </w:rPr>
        <w:t xml:space="preserve"> повторяемост</w:t>
      </w:r>
      <w:proofErr w:type="gramStart"/>
      <w:r w:rsidRPr="00741185">
        <w:rPr>
          <w:rFonts w:ascii="Times New Roman" w:eastAsiaTheme="minorEastAsia" w:hAnsi="Times New Roman" w:cs="Times New Roman"/>
          <w:color w:val="000000"/>
          <w:sz w:val="28"/>
          <w:szCs w:val="28"/>
          <w:lang w:val="ru" w:eastAsia="en-US"/>
        </w:rPr>
        <w:t>ь</w:t>
      </w:r>
      <w:r w:rsidR="003C24F9" w:rsidRPr="003C24F9">
        <w:rPr>
          <w:rFonts w:ascii="Times New Roman" w:eastAsiaTheme="minorEastAsia" w:hAnsi="Times New Roman" w:cs="Times New Roman"/>
          <w:color w:val="000000"/>
          <w:sz w:val="28"/>
          <w:szCs w:val="28"/>
          <w:lang w:eastAsia="en-US"/>
        </w:rPr>
        <w:t>(</w:t>
      </w:r>
      <w:proofErr w:type="gramEnd"/>
      <w:r w:rsidR="003C24F9">
        <w:rPr>
          <w:rFonts w:ascii="Times New Roman" w:eastAsiaTheme="minorEastAsia" w:hAnsi="Times New Roman" w:cs="Times New Roman"/>
          <w:color w:val="000000"/>
          <w:sz w:val="28"/>
          <w:szCs w:val="28"/>
          <w:lang w:eastAsia="en-US"/>
        </w:rPr>
        <w:t xml:space="preserve">сходимость) результатов </w:t>
      </w:r>
      <w:r w:rsidRPr="00741185">
        <w:rPr>
          <w:rFonts w:ascii="Times New Roman" w:eastAsiaTheme="minorEastAsia" w:hAnsi="Times New Roman" w:cs="Times New Roman"/>
          <w:color w:val="000000"/>
          <w:sz w:val="28"/>
          <w:szCs w:val="28"/>
          <w:lang w:val="ru" w:eastAsia="en-US"/>
        </w:rPr>
        <w:t xml:space="preserve">для этих систем соответствует или </w:t>
      </w:r>
      <w:r w:rsidR="003C24F9">
        <w:rPr>
          <w:rFonts w:ascii="Times New Roman" w:eastAsiaTheme="minorEastAsia" w:hAnsi="Times New Roman" w:cs="Times New Roman"/>
          <w:color w:val="000000"/>
          <w:sz w:val="28"/>
          <w:szCs w:val="28"/>
          <w:lang w:val="ru" w:eastAsia="en-US"/>
        </w:rPr>
        <w:t>превосходит значения, установленные</w:t>
      </w:r>
      <w:r w:rsidRPr="00741185">
        <w:rPr>
          <w:rFonts w:ascii="Times New Roman" w:eastAsiaTheme="minorEastAsia" w:hAnsi="Times New Roman" w:cs="Times New Roman"/>
          <w:color w:val="000000"/>
          <w:sz w:val="28"/>
          <w:szCs w:val="28"/>
          <w:lang w:val="ru" w:eastAsia="en-US"/>
        </w:rPr>
        <w:t xml:space="preserve"> </w:t>
      </w:r>
      <w:r w:rsidR="00FF6DA1">
        <w:rPr>
          <w:rFonts w:ascii="Times New Roman" w:eastAsiaTheme="minorEastAsia" w:hAnsi="Times New Roman" w:cs="Times New Roman"/>
          <w:color w:val="000000"/>
          <w:sz w:val="28"/>
          <w:szCs w:val="28"/>
          <w:lang w:val="ru" w:eastAsia="en-US"/>
        </w:rPr>
        <w:t>данн</w:t>
      </w:r>
      <w:r w:rsidR="00E66B5D">
        <w:rPr>
          <w:rFonts w:ascii="Times New Roman" w:eastAsiaTheme="minorEastAsia" w:hAnsi="Times New Roman" w:cs="Times New Roman"/>
          <w:color w:val="000000"/>
          <w:sz w:val="28"/>
          <w:szCs w:val="28"/>
          <w:lang w:val="ru" w:eastAsia="en-US"/>
        </w:rPr>
        <w:t>ы</w:t>
      </w:r>
      <w:r w:rsidR="00FF6DA1">
        <w:rPr>
          <w:rFonts w:ascii="Times New Roman" w:eastAsiaTheme="minorEastAsia" w:hAnsi="Times New Roman" w:cs="Times New Roman"/>
          <w:color w:val="000000"/>
          <w:sz w:val="28"/>
          <w:szCs w:val="28"/>
          <w:lang w:val="ru" w:eastAsia="en-US"/>
        </w:rPr>
        <w:t>м</w:t>
      </w:r>
      <w:r w:rsidRPr="00741185">
        <w:rPr>
          <w:rFonts w:ascii="Times New Roman" w:eastAsiaTheme="minorEastAsia" w:hAnsi="Times New Roman" w:cs="Times New Roman"/>
          <w:color w:val="000000"/>
          <w:sz w:val="28"/>
          <w:szCs w:val="28"/>
          <w:lang w:val="ru" w:eastAsia="en-US"/>
        </w:rPr>
        <w:t xml:space="preserve"> метод</w:t>
      </w:r>
      <w:r w:rsidR="00E66B5D">
        <w:rPr>
          <w:rFonts w:ascii="Times New Roman" w:eastAsiaTheme="minorEastAsia" w:hAnsi="Times New Roman" w:cs="Times New Roman"/>
          <w:color w:val="000000"/>
          <w:sz w:val="28"/>
          <w:szCs w:val="28"/>
          <w:lang w:val="ru" w:eastAsia="en-US"/>
        </w:rPr>
        <w:t>ом</w:t>
      </w:r>
      <w:r w:rsidRPr="00741185">
        <w:rPr>
          <w:rFonts w:ascii="Times New Roman" w:eastAsiaTheme="minorEastAsia" w:hAnsi="Times New Roman" w:cs="Times New Roman"/>
          <w:color w:val="000000"/>
          <w:sz w:val="28"/>
          <w:szCs w:val="28"/>
          <w:lang w:val="ru" w:eastAsia="en-US"/>
        </w:rPr>
        <w:t xml:space="preserve">. Калибровочные </w:t>
      </w:r>
      <w:r w:rsidR="00FF6DA1">
        <w:rPr>
          <w:rFonts w:ascii="Times New Roman" w:eastAsiaTheme="minorEastAsia" w:hAnsi="Times New Roman" w:cs="Times New Roman"/>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вводятся при тех же</w:t>
      </w:r>
      <w:r w:rsidR="00FF6DA1">
        <w:rPr>
          <w:rFonts w:ascii="Times New Roman" w:eastAsiaTheme="minorEastAsia" w:hAnsi="Times New Roman" w:cs="Times New Roman"/>
          <w:color w:val="000000"/>
          <w:sz w:val="28"/>
          <w:szCs w:val="28"/>
          <w:lang w:val="ru" w:eastAsia="en-US"/>
        </w:rPr>
        <w:t xml:space="preserve"> значениях</w:t>
      </w:r>
      <w:r w:rsidRPr="00741185">
        <w:rPr>
          <w:rFonts w:ascii="Times New Roman" w:eastAsiaTheme="minorEastAsia" w:hAnsi="Times New Roman" w:cs="Times New Roman"/>
          <w:color w:val="000000"/>
          <w:sz w:val="28"/>
          <w:szCs w:val="28"/>
          <w:lang w:val="ru" w:eastAsia="en-US"/>
        </w:rPr>
        <w:t xml:space="preserve"> температур</w:t>
      </w:r>
      <w:r w:rsidR="00FF6DA1">
        <w:rPr>
          <w:rFonts w:ascii="Times New Roman" w:eastAsiaTheme="minorEastAsia" w:hAnsi="Times New Roman" w:cs="Times New Roman"/>
          <w:color w:val="000000"/>
          <w:sz w:val="28"/>
          <w:szCs w:val="28"/>
          <w:lang w:val="ru" w:eastAsia="en-US"/>
        </w:rPr>
        <w:t>ы</w:t>
      </w:r>
      <w:r w:rsidRPr="00741185">
        <w:rPr>
          <w:rFonts w:ascii="Times New Roman" w:eastAsiaTheme="minorEastAsia" w:hAnsi="Times New Roman" w:cs="Times New Roman"/>
          <w:color w:val="000000"/>
          <w:sz w:val="28"/>
          <w:szCs w:val="28"/>
          <w:lang w:val="ru" w:eastAsia="en-US"/>
        </w:rPr>
        <w:t xml:space="preserve"> и давления, что и анализируемые образцы. Обычно </w:t>
      </w:r>
      <w:r w:rsidR="00FF6DA1">
        <w:rPr>
          <w:rFonts w:ascii="Times New Roman" w:eastAsiaTheme="minorEastAsia" w:hAnsi="Times New Roman" w:cs="Times New Roman"/>
          <w:color w:val="000000"/>
          <w:sz w:val="28"/>
          <w:szCs w:val="28"/>
          <w:lang w:val="ru" w:eastAsia="en-US"/>
        </w:rPr>
        <w:t xml:space="preserve">значение </w:t>
      </w:r>
      <w:r w:rsidRPr="00741185">
        <w:rPr>
          <w:rFonts w:ascii="Times New Roman" w:eastAsiaTheme="minorEastAsia" w:hAnsi="Times New Roman" w:cs="Times New Roman"/>
          <w:color w:val="000000"/>
          <w:sz w:val="28"/>
          <w:szCs w:val="28"/>
          <w:lang w:val="ru" w:eastAsia="en-US"/>
        </w:rPr>
        <w:t>давлени</w:t>
      </w:r>
      <w:r w:rsidR="00FF6DA1">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w:t>
      </w:r>
      <w:r w:rsidR="00FF6DA1">
        <w:rPr>
          <w:rFonts w:ascii="Times New Roman" w:eastAsiaTheme="minorEastAsia" w:hAnsi="Times New Roman" w:cs="Times New Roman"/>
          <w:color w:val="000000"/>
          <w:sz w:val="28"/>
          <w:szCs w:val="28"/>
          <w:lang w:val="ru" w:eastAsia="en-US"/>
        </w:rPr>
        <w:t>для</w:t>
      </w:r>
      <w:r w:rsidRPr="00741185">
        <w:rPr>
          <w:rFonts w:ascii="Times New Roman" w:eastAsiaTheme="minorEastAsia" w:hAnsi="Times New Roman" w:cs="Times New Roman"/>
          <w:color w:val="000000"/>
          <w:sz w:val="28"/>
          <w:szCs w:val="28"/>
          <w:lang w:val="ru" w:eastAsia="en-US"/>
        </w:rPr>
        <w:t xml:space="preserve"> </w:t>
      </w:r>
      <w:r w:rsidR="00FF6DA1">
        <w:rPr>
          <w:rFonts w:ascii="Times New Roman" w:eastAsiaTheme="minorEastAsia" w:hAnsi="Times New Roman" w:cs="Times New Roman"/>
          <w:color w:val="000000"/>
          <w:sz w:val="28"/>
          <w:szCs w:val="28"/>
          <w:lang w:val="ru" w:eastAsia="en-US"/>
        </w:rPr>
        <w:t xml:space="preserve">анализируемой </w:t>
      </w:r>
      <w:r w:rsidRPr="00741185">
        <w:rPr>
          <w:rFonts w:ascii="Times New Roman" w:eastAsiaTheme="minorEastAsia" w:hAnsi="Times New Roman" w:cs="Times New Roman"/>
          <w:color w:val="000000"/>
          <w:sz w:val="28"/>
          <w:szCs w:val="28"/>
          <w:lang w:val="ru" w:eastAsia="en-US"/>
        </w:rPr>
        <w:t>проб</w:t>
      </w:r>
      <w:r w:rsidR="00FF6DA1">
        <w:rPr>
          <w:rFonts w:ascii="Times New Roman" w:eastAsiaTheme="minorEastAsia" w:hAnsi="Times New Roman" w:cs="Times New Roman"/>
          <w:color w:val="000000"/>
          <w:sz w:val="28"/>
          <w:szCs w:val="28"/>
          <w:lang w:val="ru" w:eastAsia="en-US"/>
        </w:rPr>
        <w:t>ы</w:t>
      </w:r>
      <w:r w:rsidRPr="00741185">
        <w:rPr>
          <w:rFonts w:ascii="Times New Roman" w:eastAsiaTheme="minorEastAsia" w:hAnsi="Times New Roman" w:cs="Times New Roman"/>
          <w:color w:val="000000"/>
          <w:sz w:val="28"/>
          <w:szCs w:val="28"/>
          <w:lang w:val="ru" w:eastAsia="en-US"/>
        </w:rPr>
        <w:t xml:space="preserve"> приблизительно равно </w:t>
      </w:r>
      <w:proofErr w:type="gramStart"/>
      <w:r w:rsidRPr="00741185">
        <w:rPr>
          <w:rFonts w:ascii="Times New Roman" w:eastAsiaTheme="minorEastAsia" w:hAnsi="Times New Roman" w:cs="Times New Roman"/>
          <w:color w:val="000000"/>
          <w:sz w:val="28"/>
          <w:szCs w:val="28"/>
          <w:lang w:val="ru" w:eastAsia="en-US"/>
        </w:rPr>
        <w:t>атмосферному</w:t>
      </w:r>
      <w:proofErr w:type="gramEnd"/>
      <w:r w:rsidRPr="00741185">
        <w:rPr>
          <w:rFonts w:ascii="Times New Roman" w:eastAsiaTheme="minorEastAsia" w:hAnsi="Times New Roman" w:cs="Times New Roman"/>
          <w:color w:val="000000"/>
          <w:sz w:val="28"/>
          <w:szCs w:val="28"/>
          <w:lang w:val="ru" w:eastAsia="en-US"/>
        </w:rPr>
        <w:t xml:space="preserve">. </w:t>
      </w:r>
      <w:r w:rsidR="00FF6DA1">
        <w:rPr>
          <w:rFonts w:ascii="Times New Roman" w:eastAsiaTheme="minorEastAsia" w:hAnsi="Times New Roman" w:cs="Times New Roman"/>
          <w:color w:val="000000"/>
          <w:sz w:val="28"/>
          <w:szCs w:val="28"/>
          <w:lang w:val="ru" w:eastAsia="en-US"/>
        </w:rPr>
        <w:t>Значение температуры для вводимой пробы</w:t>
      </w:r>
      <w:r w:rsidRPr="00741185">
        <w:rPr>
          <w:rFonts w:ascii="Times New Roman" w:eastAsiaTheme="minorEastAsia" w:hAnsi="Times New Roman" w:cs="Times New Roman"/>
          <w:color w:val="000000"/>
          <w:sz w:val="28"/>
          <w:szCs w:val="28"/>
          <w:lang w:val="ru" w:eastAsia="en-US"/>
        </w:rPr>
        <w:t xml:space="preserve"> должн</w:t>
      </w:r>
      <w:r w:rsidR="00FF6DA1">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 xml:space="preserve"> быть так</w:t>
      </w:r>
      <w:r w:rsidR="00FF6DA1">
        <w:rPr>
          <w:rFonts w:ascii="Times New Roman" w:eastAsiaTheme="minorEastAsia" w:hAnsi="Times New Roman" w:cs="Times New Roman"/>
          <w:color w:val="000000"/>
          <w:sz w:val="28"/>
          <w:szCs w:val="28"/>
          <w:lang w:val="ru" w:eastAsia="en-US"/>
        </w:rPr>
        <w:t>им</w:t>
      </w:r>
      <w:r w:rsidRPr="00741185">
        <w:rPr>
          <w:rFonts w:ascii="Times New Roman" w:eastAsiaTheme="minorEastAsia" w:hAnsi="Times New Roman" w:cs="Times New Roman"/>
          <w:color w:val="000000"/>
          <w:sz w:val="28"/>
          <w:szCs w:val="28"/>
          <w:lang w:val="ru" w:eastAsia="en-US"/>
        </w:rPr>
        <w:t xml:space="preserve">, чтобы избежать конденсации анализируемых соединений. Для </w:t>
      </w:r>
      <w:proofErr w:type="spellStart"/>
      <w:r w:rsidRPr="00741185">
        <w:rPr>
          <w:rFonts w:ascii="Times New Roman" w:eastAsiaTheme="minorEastAsia" w:hAnsi="Times New Roman" w:cs="Times New Roman"/>
          <w:color w:val="000000"/>
          <w:sz w:val="28"/>
          <w:szCs w:val="28"/>
          <w:lang w:val="ru" w:eastAsia="en-US"/>
        </w:rPr>
        <w:t>гексанов</w:t>
      </w:r>
      <w:proofErr w:type="spellEnd"/>
      <w:r w:rsidRPr="00741185">
        <w:rPr>
          <w:rFonts w:ascii="Times New Roman" w:eastAsiaTheme="minorEastAsia" w:hAnsi="Times New Roman" w:cs="Times New Roman"/>
          <w:color w:val="000000"/>
          <w:sz w:val="28"/>
          <w:szCs w:val="28"/>
          <w:lang w:val="ru" w:eastAsia="en-US"/>
        </w:rPr>
        <w:t xml:space="preserve"> и </w:t>
      </w:r>
      <w:r w:rsidR="003B1E27">
        <w:rPr>
          <w:rFonts w:ascii="Times New Roman" w:eastAsiaTheme="minorEastAsia" w:hAnsi="Times New Roman" w:cs="Times New Roman"/>
          <w:color w:val="000000"/>
          <w:sz w:val="28"/>
          <w:szCs w:val="28"/>
          <w:lang w:val="ru" w:eastAsia="en-US"/>
        </w:rPr>
        <w:t>компонентов с более высокой температурой</w:t>
      </w:r>
      <w:r w:rsidRPr="00741185">
        <w:rPr>
          <w:rFonts w:ascii="Times New Roman" w:eastAsiaTheme="minorEastAsia" w:hAnsi="Times New Roman" w:cs="Times New Roman"/>
          <w:color w:val="000000"/>
          <w:sz w:val="28"/>
          <w:szCs w:val="28"/>
          <w:lang w:val="ru" w:eastAsia="en-US"/>
        </w:rPr>
        <w:t xml:space="preserve">, </w:t>
      </w:r>
      <w:r w:rsidR="00FF6DA1">
        <w:rPr>
          <w:rFonts w:ascii="Times New Roman" w:eastAsiaTheme="minorEastAsia" w:hAnsi="Times New Roman" w:cs="Times New Roman"/>
          <w:color w:val="000000"/>
          <w:sz w:val="28"/>
          <w:szCs w:val="28"/>
          <w:lang w:val="ru" w:eastAsia="en-US"/>
        </w:rPr>
        <w:t xml:space="preserve">необходимо </w:t>
      </w:r>
      <w:r w:rsidRPr="00741185">
        <w:rPr>
          <w:rFonts w:ascii="Times New Roman" w:eastAsiaTheme="minorEastAsia" w:hAnsi="Times New Roman" w:cs="Times New Roman"/>
          <w:color w:val="000000"/>
          <w:sz w:val="28"/>
          <w:szCs w:val="28"/>
          <w:lang w:val="ru" w:eastAsia="en-US"/>
        </w:rPr>
        <w:t>нагрет</w:t>
      </w:r>
      <w:r w:rsidR="00FF6DA1">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 xml:space="preserve"> </w:t>
      </w:r>
      <w:r w:rsidR="00110527">
        <w:rPr>
          <w:rFonts w:ascii="Times New Roman" w:eastAsiaTheme="minorEastAsia" w:hAnsi="Times New Roman" w:cs="Times New Roman"/>
          <w:color w:val="000000"/>
          <w:sz w:val="28"/>
          <w:szCs w:val="28"/>
          <w:lang w:val="ru" w:eastAsia="en-US"/>
        </w:rPr>
        <w:t>дозирующую петлю</w:t>
      </w:r>
      <w:r w:rsidRPr="00741185">
        <w:rPr>
          <w:rFonts w:ascii="Times New Roman" w:eastAsiaTheme="minorEastAsia" w:hAnsi="Times New Roman" w:cs="Times New Roman"/>
          <w:color w:val="000000"/>
          <w:sz w:val="28"/>
          <w:szCs w:val="28"/>
          <w:lang w:val="ru" w:eastAsia="en-US"/>
        </w:rPr>
        <w:t>. Большинство современных хроматографов оснащен</w:t>
      </w:r>
      <w:r w:rsidR="003B1E27">
        <w:rPr>
          <w:rFonts w:ascii="Times New Roman" w:eastAsiaTheme="minorEastAsia" w:hAnsi="Times New Roman" w:cs="Times New Roman"/>
          <w:color w:val="000000"/>
          <w:sz w:val="28"/>
          <w:szCs w:val="28"/>
          <w:lang w:val="ru" w:eastAsia="en-US"/>
        </w:rPr>
        <w:t>о</w:t>
      </w:r>
      <w:r w:rsidRPr="00741185">
        <w:rPr>
          <w:rFonts w:ascii="Times New Roman" w:eastAsiaTheme="minorEastAsia" w:hAnsi="Times New Roman" w:cs="Times New Roman"/>
          <w:color w:val="000000"/>
          <w:sz w:val="28"/>
          <w:szCs w:val="28"/>
          <w:lang w:val="ru" w:eastAsia="en-US"/>
        </w:rPr>
        <w:t xml:space="preserve"> </w:t>
      </w:r>
      <w:r w:rsidR="003B1E27">
        <w:rPr>
          <w:rFonts w:ascii="Times New Roman" w:eastAsiaTheme="minorEastAsia" w:hAnsi="Times New Roman" w:cs="Times New Roman"/>
          <w:color w:val="000000"/>
          <w:sz w:val="28"/>
          <w:szCs w:val="28"/>
          <w:lang w:val="ru" w:eastAsia="en-US"/>
        </w:rPr>
        <w:t>термостатами при кране-дозаторе</w:t>
      </w:r>
      <w:r w:rsidRPr="00741185">
        <w:rPr>
          <w:rFonts w:ascii="Times New Roman" w:eastAsiaTheme="minorEastAsia" w:hAnsi="Times New Roman" w:cs="Times New Roman"/>
          <w:color w:val="000000"/>
          <w:sz w:val="28"/>
          <w:szCs w:val="28"/>
          <w:lang w:val="ru" w:eastAsia="en-US"/>
        </w:rPr>
        <w:t xml:space="preserve">, температуру которых можно регулировать. При отсутствии </w:t>
      </w:r>
      <w:r w:rsidR="003B1E27">
        <w:rPr>
          <w:rFonts w:ascii="Times New Roman" w:eastAsiaTheme="minorEastAsia" w:hAnsi="Times New Roman" w:cs="Times New Roman"/>
          <w:color w:val="000000"/>
          <w:sz w:val="28"/>
          <w:szCs w:val="28"/>
          <w:lang w:val="ru" w:eastAsia="en-US"/>
        </w:rPr>
        <w:t>такого термостата</w:t>
      </w:r>
      <w:r w:rsidRPr="00741185">
        <w:rPr>
          <w:rFonts w:ascii="Times New Roman" w:eastAsiaTheme="minorEastAsia" w:hAnsi="Times New Roman" w:cs="Times New Roman"/>
          <w:color w:val="000000"/>
          <w:sz w:val="28"/>
          <w:szCs w:val="28"/>
          <w:lang w:val="ru" w:eastAsia="en-US"/>
        </w:rPr>
        <w:t xml:space="preserve">, настоятельно рекомендуется установить </w:t>
      </w:r>
      <w:r w:rsidR="003B1E27">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в </w:t>
      </w:r>
      <w:r w:rsidR="0073086F">
        <w:rPr>
          <w:rFonts w:ascii="Times New Roman" w:eastAsiaTheme="minorEastAsia" w:hAnsi="Times New Roman" w:cs="Times New Roman"/>
          <w:color w:val="000000"/>
          <w:sz w:val="28"/>
          <w:szCs w:val="28"/>
          <w:lang w:eastAsia="en-US"/>
        </w:rPr>
        <w:t>термостат хроматографа</w:t>
      </w:r>
      <w:r w:rsidRPr="00741185">
        <w:rPr>
          <w:rFonts w:ascii="Times New Roman" w:eastAsiaTheme="minorEastAsia" w:hAnsi="Times New Roman" w:cs="Times New Roman"/>
          <w:color w:val="000000"/>
          <w:sz w:val="28"/>
          <w:szCs w:val="28"/>
          <w:lang w:val="ru" w:eastAsia="en-US"/>
        </w:rPr>
        <w:t xml:space="preserve"> и </w:t>
      </w:r>
      <w:r w:rsidR="0073086F">
        <w:rPr>
          <w:rFonts w:ascii="Times New Roman" w:eastAsiaTheme="minorEastAsia" w:hAnsi="Times New Roman" w:cs="Times New Roman"/>
          <w:color w:val="000000"/>
          <w:sz w:val="28"/>
          <w:szCs w:val="28"/>
          <w:lang w:val="ru" w:eastAsia="en-US"/>
        </w:rPr>
        <w:t>работать</w:t>
      </w:r>
      <w:r w:rsidRPr="00741185">
        <w:rPr>
          <w:rFonts w:ascii="Times New Roman" w:eastAsiaTheme="minorEastAsia" w:hAnsi="Times New Roman" w:cs="Times New Roman"/>
          <w:color w:val="000000"/>
          <w:sz w:val="28"/>
          <w:szCs w:val="28"/>
          <w:lang w:val="ru" w:eastAsia="en-US"/>
        </w:rPr>
        <w:t xml:space="preserve"> при температуре колонки. Отбор проб </w:t>
      </w:r>
      <w:r w:rsidR="00C22FC1">
        <w:rPr>
          <w:rFonts w:ascii="Times New Roman" w:eastAsiaTheme="minorEastAsia" w:hAnsi="Times New Roman" w:cs="Times New Roman"/>
          <w:color w:val="000000"/>
          <w:sz w:val="28"/>
          <w:szCs w:val="28"/>
          <w:lang w:eastAsia="en-US"/>
        </w:rPr>
        <w:t>при температуре ниже</w:t>
      </w:r>
      <w:r w:rsidRPr="00741185">
        <w:rPr>
          <w:rFonts w:ascii="Times New Roman" w:eastAsiaTheme="minorEastAsia" w:hAnsi="Times New Roman" w:cs="Times New Roman"/>
          <w:color w:val="000000"/>
          <w:sz w:val="28"/>
          <w:szCs w:val="28"/>
          <w:lang w:val="ru" w:eastAsia="en-US"/>
        </w:rPr>
        <w:t xml:space="preserve"> окружающей среды может быть выполнен, если </w:t>
      </w:r>
      <w:r w:rsidR="0073086F" w:rsidRPr="00741185">
        <w:rPr>
          <w:rFonts w:ascii="Times New Roman" w:eastAsiaTheme="minorEastAsia" w:hAnsi="Times New Roman" w:cs="Times New Roman"/>
          <w:color w:val="000000"/>
          <w:sz w:val="28"/>
          <w:szCs w:val="28"/>
          <w:lang w:val="ru" w:eastAsia="en-US"/>
        </w:rPr>
        <w:lastRenderedPageBreak/>
        <w:t xml:space="preserve">используется датчик давления </w:t>
      </w:r>
      <w:r w:rsidRPr="00741185">
        <w:rPr>
          <w:rFonts w:ascii="Times New Roman" w:eastAsiaTheme="minorEastAsia" w:hAnsi="Times New Roman" w:cs="Times New Roman"/>
          <w:color w:val="000000"/>
          <w:sz w:val="28"/>
          <w:szCs w:val="28"/>
          <w:lang w:val="ru" w:eastAsia="en-US"/>
        </w:rPr>
        <w:t>для измерения давления в линии отбора проб и внесения соответствующ</w:t>
      </w:r>
      <w:r w:rsidR="0073086F">
        <w:rPr>
          <w:rFonts w:ascii="Times New Roman" w:eastAsiaTheme="minorEastAsia" w:hAnsi="Times New Roman" w:cs="Times New Roman"/>
          <w:color w:val="000000"/>
          <w:sz w:val="28"/>
          <w:szCs w:val="28"/>
          <w:lang w:val="ru" w:eastAsia="en-US"/>
        </w:rPr>
        <w:t>их поправок</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8.5 </w:t>
      </w:r>
      <w:r w:rsidR="0073086F">
        <w:rPr>
          <w:rFonts w:ascii="Times New Roman" w:eastAsiaTheme="minorEastAsia" w:hAnsi="Times New Roman" w:cs="Times New Roman"/>
          <w:i/>
          <w:iCs/>
          <w:color w:val="000000"/>
          <w:sz w:val="28"/>
          <w:szCs w:val="28"/>
          <w:lang w:val="ru" w:eastAsia="en-US"/>
        </w:rPr>
        <w:t>Кран переключения потока</w:t>
      </w:r>
      <w:r w:rsidRPr="00741185">
        <w:rPr>
          <w:rFonts w:ascii="Times New Roman" w:eastAsiaTheme="minorEastAsia" w:hAnsi="Times New Roman" w:cs="Times New Roman"/>
          <w:i/>
          <w:iCs/>
          <w:color w:val="000000"/>
          <w:sz w:val="28"/>
          <w:szCs w:val="28"/>
          <w:lang w:val="ru" w:eastAsia="en-US"/>
        </w:rPr>
        <w:t xml:space="preserve"> (</w:t>
      </w:r>
      <w:r w:rsidR="0073086F">
        <w:rPr>
          <w:rFonts w:ascii="Times New Roman" w:eastAsiaTheme="minorEastAsia" w:hAnsi="Times New Roman" w:cs="Times New Roman"/>
          <w:i/>
          <w:iCs/>
          <w:color w:val="000000"/>
          <w:sz w:val="28"/>
          <w:szCs w:val="28"/>
          <w:lang w:val="ru" w:eastAsia="en-US"/>
        </w:rPr>
        <w:t>о</w:t>
      </w:r>
      <w:r w:rsidRPr="00741185">
        <w:rPr>
          <w:rFonts w:ascii="Times New Roman" w:eastAsiaTheme="minorEastAsia" w:hAnsi="Times New Roman" w:cs="Times New Roman"/>
          <w:i/>
          <w:iCs/>
          <w:color w:val="000000"/>
          <w:sz w:val="28"/>
          <w:szCs w:val="28"/>
          <w:lang w:val="ru" w:eastAsia="en-US"/>
        </w:rPr>
        <w:t>братн</w:t>
      </w:r>
      <w:r w:rsidR="0073086F">
        <w:rPr>
          <w:rFonts w:ascii="Times New Roman" w:eastAsiaTheme="minorEastAsia" w:hAnsi="Times New Roman" w:cs="Times New Roman"/>
          <w:i/>
          <w:iCs/>
          <w:color w:val="000000"/>
          <w:sz w:val="28"/>
          <w:szCs w:val="28"/>
          <w:lang w:val="ru" w:eastAsia="en-US"/>
        </w:rPr>
        <w:t>ой</w:t>
      </w:r>
      <w:r w:rsidRPr="00741185">
        <w:rPr>
          <w:rFonts w:ascii="Times New Roman" w:eastAsiaTheme="minorEastAsia" w:hAnsi="Times New Roman" w:cs="Times New Roman"/>
          <w:i/>
          <w:iCs/>
          <w:color w:val="000000"/>
          <w:sz w:val="28"/>
          <w:szCs w:val="28"/>
          <w:lang w:val="ru" w:eastAsia="en-US"/>
        </w:rPr>
        <w:t xml:space="preserve"> про</w:t>
      </w:r>
      <w:r w:rsidR="0073086F">
        <w:rPr>
          <w:rFonts w:ascii="Times New Roman" w:eastAsiaTheme="minorEastAsia" w:hAnsi="Times New Roman" w:cs="Times New Roman"/>
          <w:i/>
          <w:iCs/>
          <w:color w:val="000000"/>
          <w:sz w:val="28"/>
          <w:szCs w:val="28"/>
          <w:lang w:val="ru" w:eastAsia="en-US"/>
        </w:rPr>
        <w:t>дувки</w:t>
      </w:r>
      <w:r w:rsidRPr="00741185">
        <w:rPr>
          <w:rFonts w:ascii="Times New Roman" w:eastAsiaTheme="minorEastAsia" w:hAnsi="Times New Roman" w:cs="Times New Roman"/>
          <w:i/>
          <w:iCs/>
          <w:color w:val="000000"/>
          <w:sz w:val="28"/>
          <w:szCs w:val="28"/>
          <w:lang w:val="ru" w:eastAsia="en-US"/>
        </w:rPr>
        <w:t xml:space="preserve">) для анализа оксида алюминия и </w:t>
      </w:r>
      <w:proofErr w:type="spellStart"/>
      <w:r w:rsidRPr="00741185">
        <w:rPr>
          <w:rFonts w:ascii="Times New Roman" w:eastAsiaTheme="minorEastAsia" w:hAnsi="Times New Roman" w:cs="Times New Roman"/>
          <w:i/>
          <w:iCs/>
          <w:color w:val="000000"/>
          <w:sz w:val="28"/>
          <w:szCs w:val="28"/>
          <w:lang w:val="ru" w:eastAsia="en-US"/>
        </w:rPr>
        <w:t>гидро</w:t>
      </w:r>
      <w:proofErr w:type="spellEnd"/>
      <w:r w:rsidRPr="00741185">
        <w:rPr>
          <w:rFonts w:ascii="Times New Roman" w:eastAsiaTheme="minorEastAsia" w:hAnsi="Times New Roman" w:cs="Times New Roman"/>
          <w:i/>
          <w:iCs/>
          <w:color w:val="000000"/>
          <w:sz w:val="28"/>
          <w:szCs w:val="28"/>
          <w:lang w:val="ru" w:eastAsia="en-US"/>
        </w:rPr>
        <w:t>-углерода (</w:t>
      </w:r>
      <w:r w:rsidR="0073086F">
        <w:rPr>
          <w:rFonts w:ascii="Times New Roman" w:eastAsiaTheme="minorEastAsia" w:hAnsi="Times New Roman" w:cs="Times New Roman"/>
          <w:i/>
          <w:iCs/>
          <w:color w:val="000000"/>
          <w:sz w:val="28"/>
          <w:szCs w:val="28"/>
          <w:lang w:val="ru" w:eastAsia="en-US"/>
        </w:rPr>
        <w:t>как дополнительная опция</w:t>
      </w:r>
      <w:r w:rsidRPr="00741185">
        <w:rPr>
          <w:rFonts w:ascii="Times New Roman" w:eastAsiaTheme="minorEastAsia" w:hAnsi="Times New Roman" w:cs="Times New Roman"/>
          <w:i/>
          <w:iCs/>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 </w:t>
      </w:r>
      <w:r w:rsidR="0073086F">
        <w:rPr>
          <w:rFonts w:ascii="Times New Roman" w:eastAsiaTheme="minorEastAsia" w:hAnsi="Times New Roman" w:cs="Times New Roman"/>
          <w:color w:val="000000"/>
          <w:sz w:val="28"/>
          <w:szCs w:val="28"/>
          <w:lang w:val="ru" w:eastAsia="en-US"/>
        </w:rPr>
        <w:t>Кран</w:t>
      </w:r>
      <w:r w:rsidR="003A54B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находится в состоянии "</w:t>
      </w:r>
      <w:r w:rsidR="00442BD5" w:rsidRPr="00741185">
        <w:rPr>
          <w:rFonts w:ascii="Times New Roman" w:eastAsiaTheme="minorEastAsia" w:hAnsi="Times New Roman" w:cs="Times New Roman"/>
          <w:color w:val="000000"/>
          <w:sz w:val="28"/>
          <w:szCs w:val="28"/>
          <w:lang w:val="ru" w:eastAsia="en-US"/>
        </w:rPr>
        <w:t>выключено</w:t>
      </w:r>
      <w:r w:rsidRPr="00741185">
        <w:rPr>
          <w:rFonts w:ascii="Times New Roman" w:eastAsiaTheme="minorEastAsia" w:hAnsi="Times New Roman" w:cs="Times New Roman"/>
          <w:color w:val="000000"/>
          <w:sz w:val="28"/>
          <w:szCs w:val="28"/>
          <w:lang w:val="ru" w:eastAsia="en-US"/>
        </w:rPr>
        <w:t>"</w:t>
      </w:r>
      <w:r w:rsidR="00C52184">
        <w:rPr>
          <w:rFonts w:ascii="Times New Roman" w:eastAsiaTheme="minorEastAsia" w:hAnsi="Times New Roman" w:cs="Times New Roman"/>
          <w:color w:val="000000"/>
          <w:sz w:val="28"/>
          <w:szCs w:val="28"/>
          <w:lang w:val="ru" w:eastAsia="en-US"/>
        </w:rPr>
        <w:t xml:space="preserve"> (</w:t>
      </w:r>
      <w:r w:rsidR="00C52184" w:rsidRPr="00C52184">
        <w:rPr>
          <w:rFonts w:ascii="Times New Roman" w:eastAsiaTheme="minorEastAsia" w:hAnsi="Times New Roman" w:cs="Times New Roman"/>
          <w:color w:val="000000"/>
          <w:sz w:val="28"/>
          <w:szCs w:val="28"/>
          <w:lang w:eastAsia="en-US"/>
        </w:rPr>
        <w:t>“</w:t>
      </w:r>
      <w:r w:rsidR="00C52184">
        <w:rPr>
          <w:rFonts w:ascii="Times New Roman" w:eastAsiaTheme="minorEastAsia" w:hAnsi="Times New Roman" w:cs="Times New Roman"/>
          <w:color w:val="000000"/>
          <w:sz w:val="28"/>
          <w:szCs w:val="28"/>
          <w:lang w:val="en-US" w:eastAsia="en-US"/>
        </w:rPr>
        <w:t>OFF</w:t>
      </w:r>
      <w:r w:rsidR="00C52184" w:rsidRPr="00C52184">
        <w:rPr>
          <w:rFonts w:ascii="Times New Roman" w:eastAsiaTheme="minorEastAsia" w:hAnsi="Times New Roman" w:cs="Times New Roman"/>
          <w:color w:val="000000"/>
          <w:sz w:val="28"/>
          <w:szCs w:val="28"/>
          <w:lang w:eastAsia="en-US"/>
        </w:rPr>
        <w:t>”)</w:t>
      </w:r>
      <w:r w:rsidRPr="00741185">
        <w:rPr>
          <w:rFonts w:ascii="Times New Roman" w:eastAsiaTheme="minorEastAsia" w:hAnsi="Times New Roman" w:cs="Times New Roman"/>
          <w:color w:val="000000"/>
          <w:sz w:val="28"/>
          <w:szCs w:val="28"/>
          <w:lang w:val="ru" w:eastAsia="en-US"/>
        </w:rPr>
        <w:t>, обеспечивая непрерывн</w:t>
      </w:r>
      <w:r w:rsidR="00C52184">
        <w:rPr>
          <w:rFonts w:ascii="Times New Roman" w:eastAsiaTheme="minorEastAsia" w:hAnsi="Times New Roman" w:cs="Times New Roman"/>
          <w:color w:val="000000"/>
          <w:sz w:val="28"/>
          <w:szCs w:val="28"/>
          <w:lang w:val="ru" w:eastAsia="en-US"/>
        </w:rPr>
        <w:t>ый противоток (</w:t>
      </w:r>
      <w:r w:rsidRPr="00741185">
        <w:rPr>
          <w:rFonts w:ascii="Times New Roman" w:eastAsiaTheme="minorEastAsia" w:hAnsi="Times New Roman" w:cs="Times New Roman"/>
          <w:color w:val="000000"/>
          <w:sz w:val="28"/>
          <w:szCs w:val="28"/>
          <w:lang w:val="ru" w:eastAsia="en-US"/>
        </w:rPr>
        <w:t>обратн</w:t>
      </w:r>
      <w:r w:rsidR="00C52184">
        <w:rPr>
          <w:rFonts w:ascii="Times New Roman" w:eastAsiaTheme="minorEastAsia" w:hAnsi="Times New Roman" w:cs="Times New Roman"/>
          <w:color w:val="000000"/>
          <w:sz w:val="28"/>
          <w:szCs w:val="28"/>
          <w:lang w:val="ru" w:eastAsia="en-US"/>
        </w:rPr>
        <w:t xml:space="preserve">ую продувку) газа-носителя </w:t>
      </w:r>
      <w:r w:rsidRPr="00741185">
        <w:rPr>
          <w:rFonts w:ascii="Times New Roman" w:eastAsiaTheme="minorEastAsia" w:hAnsi="Times New Roman" w:cs="Times New Roman"/>
          <w:color w:val="000000"/>
          <w:sz w:val="28"/>
          <w:szCs w:val="28"/>
          <w:lang w:val="ru" w:eastAsia="en-US"/>
        </w:rPr>
        <w:t xml:space="preserve">через </w:t>
      </w:r>
      <w:proofErr w:type="spellStart"/>
      <w:r w:rsidRPr="00741185">
        <w:rPr>
          <w:rFonts w:ascii="Times New Roman" w:eastAsiaTheme="minorEastAsia" w:hAnsi="Times New Roman" w:cs="Times New Roman"/>
          <w:color w:val="000000"/>
          <w:sz w:val="28"/>
          <w:szCs w:val="28"/>
          <w:lang w:val="ru" w:eastAsia="en-US"/>
        </w:rPr>
        <w:t>предколонку</w:t>
      </w:r>
      <w:proofErr w:type="spellEnd"/>
      <w:r w:rsidRPr="00741185">
        <w:rPr>
          <w:rFonts w:ascii="Times New Roman" w:eastAsiaTheme="minorEastAsia" w:hAnsi="Times New Roman" w:cs="Times New Roman"/>
          <w:color w:val="000000"/>
          <w:sz w:val="28"/>
          <w:szCs w:val="28"/>
          <w:lang w:val="ru" w:eastAsia="en-US"/>
        </w:rPr>
        <w:t xml:space="preserve">. До или после </w:t>
      </w:r>
      <w:r w:rsidR="00C52184">
        <w:rPr>
          <w:rFonts w:ascii="Times New Roman" w:eastAsiaTheme="minorEastAsia" w:hAnsi="Times New Roman" w:cs="Times New Roman"/>
          <w:color w:val="000000"/>
          <w:sz w:val="28"/>
          <w:szCs w:val="28"/>
          <w:lang w:val="ru" w:eastAsia="en-US"/>
        </w:rPr>
        <w:t>ввода анализируемой пробы</w:t>
      </w:r>
      <w:r w:rsidRPr="00741185">
        <w:rPr>
          <w:rFonts w:ascii="Times New Roman" w:eastAsiaTheme="minorEastAsia" w:hAnsi="Times New Roman" w:cs="Times New Roman"/>
          <w:color w:val="000000"/>
          <w:sz w:val="28"/>
          <w:szCs w:val="28"/>
          <w:lang w:val="ru" w:eastAsia="en-US"/>
        </w:rPr>
        <w:t xml:space="preserve">, </w:t>
      </w:r>
      <w:r w:rsidR="003A54B7">
        <w:rPr>
          <w:rFonts w:ascii="Times New Roman" w:eastAsiaTheme="minorEastAsia" w:hAnsi="Times New Roman" w:cs="Times New Roman"/>
          <w:color w:val="000000"/>
          <w:sz w:val="28"/>
          <w:szCs w:val="28"/>
          <w:lang w:val="ru" w:eastAsia="en-US"/>
        </w:rPr>
        <w:t>к</w:t>
      </w:r>
      <w:r w:rsidR="00C52184">
        <w:rPr>
          <w:rFonts w:ascii="Times New Roman" w:eastAsiaTheme="minorEastAsia" w:hAnsi="Times New Roman" w:cs="Times New Roman"/>
          <w:color w:val="000000"/>
          <w:sz w:val="28"/>
          <w:szCs w:val="28"/>
          <w:lang w:val="ru" w:eastAsia="en-US"/>
        </w:rPr>
        <w:t>ран</w:t>
      </w:r>
      <w:r w:rsidRPr="00741185">
        <w:rPr>
          <w:rFonts w:ascii="Times New Roman" w:eastAsiaTheme="minorEastAsia" w:hAnsi="Times New Roman" w:cs="Times New Roman"/>
          <w:color w:val="000000"/>
          <w:sz w:val="28"/>
          <w:szCs w:val="28"/>
          <w:lang w:val="ru" w:eastAsia="en-US"/>
        </w:rPr>
        <w:t xml:space="preserve"> следует повернуть в положение "</w:t>
      </w:r>
      <w:r w:rsidR="00442BD5" w:rsidRPr="00741185">
        <w:rPr>
          <w:rFonts w:ascii="Times New Roman" w:eastAsiaTheme="minorEastAsia" w:hAnsi="Times New Roman" w:cs="Times New Roman"/>
          <w:color w:val="000000"/>
          <w:sz w:val="28"/>
          <w:szCs w:val="28"/>
          <w:lang w:val="ru" w:eastAsia="en-US"/>
        </w:rPr>
        <w:t>включено</w:t>
      </w:r>
      <w:r w:rsidRPr="00741185">
        <w:rPr>
          <w:rFonts w:ascii="Times New Roman" w:eastAsiaTheme="minorEastAsia" w:hAnsi="Times New Roman" w:cs="Times New Roman"/>
          <w:color w:val="000000"/>
          <w:sz w:val="28"/>
          <w:szCs w:val="28"/>
          <w:lang w:val="ru" w:eastAsia="en-US"/>
        </w:rPr>
        <w:t>"</w:t>
      </w:r>
      <w:r w:rsidR="00C52184" w:rsidRPr="00C52184">
        <w:rPr>
          <w:rFonts w:ascii="Times New Roman" w:eastAsiaTheme="minorEastAsia" w:hAnsi="Times New Roman" w:cs="Times New Roman"/>
          <w:color w:val="000000"/>
          <w:sz w:val="28"/>
          <w:szCs w:val="28"/>
          <w:lang w:eastAsia="en-US"/>
        </w:rPr>
        <w:t xml:space="preserve"> (“</w:t>
      </w:r>
      <w:r w:rsidR="00C52184">
        <w:rPr>
          <w:rFonts w:ascii="Times New Roman" w:eastAsiaTheme="minorEastAsia" w:hAnsi="Times New Roman" w:cs="Times New Roman"/>
          <w:color w:val="000000"/>
          <w:sz w:val="28"/>
          <w:szCs w:val="28"/>
          <w:lang w:val="en-US" w:eastAsia="en-US"/>
        </w:rPr>
        <w:t>ON</w:t>
      </w:r>
      <w:r w:rsidR="00C52184" w:rsidRPr="00C52184">
        <w:rPr>
          <w:rFonts w:ascii="Times New Roman" w:eastAsiaTheme="minorEastAsia" w:hAnsi="Times New Roman" w:cs="Times New Roman"/>
          <w:color w:val="000000"/>
          <w:sz w:val="28"/>
          <w:szCs w:val="28"/>
          <w:lang w:eastAsia="en-US"/>
        </w:rPr>
        <w:t>”)</w:t>
      </w:r>
      <w:r w:rsidRPr="00741185">
        <w:rPr>
          <w:rFonts w:ascii="Times New Roman" w:eastAsiaTheme="minorEastAsia" w:hAnsi="Times New Roman" w:cs="Times New Roman"/>
          <w:color w:val="000000"/>
          <w:sz w:val="28"/>
          <w:szCs w:val="28"/>
          <w:lang w:val="ru" w:eastAsia="en-US"/>
        </w:rPr>
        <w:t xml:space="preserve"> таким о</w:t>
      </w:r>
      <w:r w:rsidR="00C52184">
        <w:rPr>
          <w:rFonts w:ascii="Times New Roman" w:eastAsiaTheme="minorEastAsia" w:hAnsi="Times New Roman" w:cs="Times New Roman"/>
          <w:color w:val="000000"/>
          <w:sz w:val="28"/>
          <w:szCs w:val="28"/>
          <w:lang w:val="ru" w:eastAsia="en-US"/>
        </w:rPr>
        <w:t xml:space="preserve">бразом, чтобы </w:t>
      </w:r>
      <w:proofErr w:type="spellStart"/>
      <w:r w:rsidR="00C52184">
        <w:rPr>
          <w:rFonts w:ascii="Times New Roman" w:eastAsiaTheme="minorEastAsia" w:hAnsi="Times New Roman" w:cs="Times New Roman"/>
          <w:color w:val="000000"/>
          <w:sz w:val="28"/>
          <w:szCs w:val="28"/>
          <w:lang w:val="ru" w:eastAsia="en-US"/>
        </w:rPr>
        <w:t>предколонка</w:t>
      </w:r>
      <w:proofErr w:type="spellEnd"/>
      <w:r w:rsidR="00C52184">
        <w:rPr>
          <w:rFonts w:ascii="Times New Roman" w:eastAsiaTheme="minorEastAsia" w:hAnsi="Times New Roman" w:cs="Times New Roman"/>
          <w:color w:val="000000"/>
          <w:sz w:val="28"/>
          <w:szCs w:val="28"/>
          <w:lang w:val="ru" w:eastAsia="en-US"/>
        </w:rPr>
        <w:t xml:space="preserve"> оказалась</w:t>
      </w:r>
      <w:r w:rsidRPr="00741185">
        <w:rPr>
          <w:rFonts w:ascii="Times New Roman" w:eastAsiaTheme="minorEastAsia" w:hAnsi="Times New Roman" w:cs="Times New Roman"/>
          <w:color w:val="000000"/>
          <w:sz w:val="28"/>
          <w:szCs w:val="28"/>
          <w:lang w:val="ru" w:eastAsia="en-US"/>
        </w:rPr>
        <w:t xml:space="preserve"> в начал</w:t>
      </w:r>
      <w:r w:rsidR="00C52184">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w:t>
      </w:r>
      <w:r w:rsidR="00110527">
        <w:rPr>
          <w:rFonts w:ascii="Times New Roman" w:eastAsiaTheme="minorEastAsia" w:hAnsi="Times New Roman" w:cs="Times New Roman"/>
          <w:color w:val="000000"/>
          <w:sz w:val="28"/>
          <w:szCs w:val="28"/>
          <w:lang w:val="ru" w:eastAsia="en-US"/>
        </w:rPr>
        <w:t>потока</w:t>
      </w:r>
      <w:r w:rsidR="00231743">
        <w:rPr>
          <w:rFonts w:ascii="Times New Roman" w:eastAsiaTheme="minorEastAsia" w:hAnsi="Times New Roman" w:cs="Times New Roman"/>
          <w:color w:val="000000"/>
          <w:sz w:val="28"/>
          <w:szCs w:val="28"/>
          <w:lang w:val="ru" w:eastAsia="en-US"/>
        </w:rPr>
        <w:t>,</w:t>
      </w:r>
      <w:r w:rsidR="00110527">
        <w:rPr>
          <w:rFonts w:ascii="Times New Roman" w:eastAsiaTheme="minorEastAsia" w:hAnsi="Times New Roman" w:cs="Times New Roman"/>
          <w:color w:val="000000"/>
          <w:sz w:val="28"/>
          <w:szCs w:val="28"/>
          <w:lang w:val="ru" w:eastAsia="en-US"/>
        </w:rPr>
        <w:t xml:space="preserve"> идущего</w:t>
      </w:r>
      <w:r w:rsidRPr="00741185">
        <w:rPr>
          <w:rFonts w:ascii="Times New Roman" w:eastAsiaTheme="minorEastAsia" w:hAnsi="Times New Roman" w:cs="Times New Roman"/>
          <w:color w:val="000000"/>
          <w:sz w:val="28"/>
          <w:szCs w:val="28"/>
          <w:lang w:val="ru" w:eastAsia="en-US"/>
        </w:rPr>
        <w:t xml:space="preserve"> от </w:t>
      </w:r>
      <w:r w:rsidR="00C52184">
        <w:rPr>
          <w:rFonts w:ascii="Times New Roman" w:eastAsiaTheme="minorEastAsia" w:hAnsi="Times New Roman" w:cs="Times New Roman"/>
          <w:color w:val="000000"/>
          <w:sz w:val="28"/>
          <w:szCs w:val="28"/>
          <w:lang w:val="ru" w:eastAsia="en-US"/>
        </w:rPr>
        <w:t>газового крана-дозатора</w:t>
      </w:r>
      <w:r w:rsidRPr="00741185">
        <w:rPr>
          <w:rFonts w:ascii="Times New Roman" w:eastAsiaTheme="minorEastAsia" w:hAnsi="Times New Roman" w:cs="Times New Roman"/>
          <w:color w:val="000000"/>
          <w:sz w:val="28"/>
          <w:szCs w:val="28"/>
          <w:lang w:val="ru" w:eastAsia="en-US"/>
        </w:rPr>
        <w:t xml:space="preserve"> (см. </w:t>
      </w:r>
      <w:hyperlink w:anchor="bookmark2" w:history="1">
        <w:r w:rsidRPr="00515A63">
          <w:rPr>
            <w:rFonts w:ascii="Times New Roman" w:eastAsiaTheme="minorEastAsia" w:hAnsi="Times New Roman" w:cs="Times New Roman"/>
            <w:sz w:val="28"/>
            <w:szCs w:val="28"/>
            <w:lang w:val="ru" w:eastAsia="en-US"/>
          </w:rPr>
          <w:t>Рис</w:t>
        </w:r>
        <w:proofErr w:type="spellStart"/>
        <w:r w:rsidR="00515A63" w:rsidRPr="00515A63">
          <w:rPr>
            <w:rFonts w:ascii="Times New Roman" w:eastAsiaTheme="minorEastAsia" w:hAnsi="Times New Roman" w:cs="Times New Roman"/>
            <w:sz w:val="28"/>
            <w:szCs w:val="28"/>
            <w:lang w:eastAsia="en-US"/>
          </w:rPr>
          <w:t>унок</w:t>
        </w:r>
        <w:proofErr w:type="spellEnd"/>
        <w:r w:rsidR="00515A63" w:rsidRPr="00515A63">
          <w:rPr>
            <w:rFonts w:ascii="Times New Roman" w:eastAsiaTheme="minorEastAsia" w:hAnsi="Times New Roman" w:cs="Times New Roman"/>
            <w:sz w:val="28"/>
            <w:szCs w:val="28"/>
            <w:lang w:eastAsia="en-US"/>
          </w:rPr>
          <w:t xml:space="preserve"> </w:t>
        </w:r>
        <w:r w:rsidRPr="00515A63">
          <w:rPr>
            <w:rFonts w:ascii="Times New Roman" w:eastAsiaTheme="minorEastAsia" w:hAnsi="Times New Roman" w:cs="Times New Roman"/>
            <w:sz w:val="28"/>
            <w:szCs w:val="28"/>
            <w:lang w:val="ru" w:eastAsia="en-US"/>
          </w:rPr>
          <w:t>1</w:t>
        </w:r>
      </w:hyperlink>
      <w:r w:rsidRPr="00741185">
        <w:rPr>
          <w:rFonts w:ascii="Times New Roman" w:eastAsiaTheme="minorEastAsia" w:hAnsi="Times New Roman" w:cs="Times New Roman"/>
          <w:color w:val="000000"/>
          <w:sz w:val="28"/>
          <w:szCs w:val="28"/>
          <w:lang w:val="ru" w:eastAsia="en-US"/>
        </w:rPr>
        <w:t xml:space="preserve">). </w:t>
      </w:r>
      <w:proofErr w:type="gramStart"/>
      <w:r w:rsidRPr="00741185">
        <w:rPr>
          <w:rFonts w:ascii="Times New Roman" w:eastAsiaTheme="minorEastAsia" w:hAnsi="Times New Roman" w:cs="Times New Roman"/>
          <w:color w:val="000000"/>
          <w:sz w:val="28"/>
          <w:szCs w:val="28"/>
          <w:lang w:val="ru" w:eastAsia="en-US"/>
        </w:rPr>
        <w:t xml:space="preserve">В момент времени, который </w:t>
      </w:r>
      <w:r w:rsidR="00C52184">
        <w:rPr>
          <w:rFonts w:ascii="Times New Roman" w:eastAsiaTheme="minorEastAsia" w:hAnsi="Times New Roman" w:cs="Times New Roman"/>
          <w:color w:val="000000"/>
          <w:sz w:val="28"/>
          <w:szCs w:val="28"/>
          <w:lang w:val="ru" w:eastAsia="en-US"/>
        </w:rPr>
        <w:t>определяется</w:t>
      </w:r>
      <w:r w:rsidRPr="00741185">
        <w:rPr>
          <w:rFonts w:ascii="Times New Roman" w:eastAsiaTheme="minorEastAsia" w:hAnsi="Times New Roman" w:cs="Times New Roman"/>
          <w:color w:val="000000"/>
          <w:sz w:val="28"/>
          <w:szCs w:val="28"/>
          <w:lang w:val="ru" w:eastAsia="en-US"/>
        </w:rPr>
        <w:t xml:space="preserve"> эмпирически</w:t>
      </w:r>
      <w:r w:rsidR="00C52184">
        <w:rPr>
          <w:rFonts w:ascii="Times New Roman" w:eastAsiaTheme="minorEastAsia" w:hAnsi="Times New Roman" w:cs="Times New Roman"/>
          <w:color w:val="000000"/>
          <w:sz w:val="28"/>
          <w:szCs w:val="28"/>
          <w:lang w:val="ru" w:eastAsia="en-US"/>
        </w:rPr>
        <w:t>м путем</w:t>
      </w:r>
      <w:r w:rsidRPr="00741185">
        <w:rPr>
          <w:rFonts w:ascii="Times New Roman" w:eastAsiaTheme="minorEastAsia" w:hAnsi="Times New Roman" w:cs="Times New Roman"/>
          <w:color w:val="000000"/>
          <w:sz w:val="28"/>
          <w:szCs w:val="28"/>
          <w:lang w:val="ru" w:eastAsia="en-US"/>
        </w:rPr>
        <w:t xml:space="preserve"> и зависит от длины и типа используемой </w:t>
      </w:r>
      <w:proofErr w:type="spellStart"/>
      <w:r w:rsidRPr="00741185">
        <w:rPr>
          <w:rFonts w:ascii="Times New Roman" w:eastAsiaTheme="minorEastAsia" w:hAnsi="Times New Roman" w:cs="Times New Roman"/>
          <w:color w:val="000000"/>
          <w:sz w:val="28"/>
          <w:szCs w:val="28"/>
          <w:lang w:val="ru" w:eastAsia="en-US"/>
        </w:rPr>
        <w:t>предколонки</w:t>
      </w:r>
      <w:proofErr w:type="spellEnd"/>
      <w:r w:rsidRPr="00741185">
        <w:rPr>
          <w:rFonts w:ascii="Times New Roman" w:eastAsiaTheme="minorEastAsia" w:hAnsi="Times New Roman" w:cs="Times New Roman"/>
          <w:color w:val="000000"/>
          <w:sz w:val="28"/>
          <w:szCs w:val="28"/>
          <w:lang w:val="ru" w:eastAsia="en-US"/>
        </w:rPr>
        <w:t xml:space="preserve">, </w:t>
      </w:r>
      <w:r w:rsidR="00C52184">
        <w:rPr>
          <w:rFonts w:ascii="Times New Roman" w:eastAsiaTheme="minorEastAsia" w:hAnsi="Times New Roman" w:cs="Times New Roman"/>
          <w:color w:val="000000"/>
          <w:sz w:val="28"/>
          <w:szCs w:val="28"/>
          <w:lang w:val="ru" w:eastAsia="en-US"/>
        </w:rPr>
        <w:t>кран</w:t>
      </w:r>
      <w:r w:rsidRPr="00741185">
        <w:rPr>
          <w:rFonts w:ascii="Times New Roman" w:eastAsiaTheme="minorEastAsia" w:hAnsi="Times New Roman" w:cs="Times New Roman"/>
          <w:color w:val="000000"/>
          <w:sz w:val="28"/>
          <w:szCs w:val="28"/>
          <w:lang w:val="ru" w:eastAsia="en-US"/>
        </w:rPr>
        <w:t xml:space="preserve"> должен быть возвращен в положение "</w:t>
      </w:r>
      <w:r w:rsidR="00442BD5" w:rsidRPr="00741185">
        <w:rPr>
          <w:rFonts w:ascii="Times New Roman" w:eastAsiaTheme="minorEastAsia" w:hAnsi="Times New Roman" w:cs="Times New Roman"/>
          <w:color w:val="000000"/>
          <w:sz w:val="28"/>
          <w:szCs w:val="28"/>
          <w:lang w:val="ru" w:eastAsia="en-US"/>
        </w:rPr>
        <w:t>выключено</w:t>
      </w:r>
      <w:r w:rsidRPr="00741185">
        <w:rPr>
          <w:rFonts w:ascii="Times New Roman" w:eastAsiaTheme="minorEastAsia" w:hAnsi="Times New Roman" w:cs="Times New Roman"/>
          <w:color w:val="000000"/>
          <w:sz w:val="28"/>
          <w:szCs w:val="28"/>
          <w:lang w:val="ru" w:eastAsia="en-US"/>
        </w:rPr>
        <w:t xml:space="preserve">", </w:t>
      </w:r>
      <w:r w:rsidR="00413F11">
        <w:rPr>
          <w:rFonts w:ascii="Times New Roman" w:eastAsiaTheme="minorEastAsia" w:hAnsi="Times New Roman" w:cs="Times New Roman"/>
          <w:color w:val="000000"/>
          <w:sz w:val="28"/>
          <w:szCs w:val="28"/>
          <w:lang w:val="ru" w:eastAsia="en-US"/>
        </w:rPr>
        <w:t>заставляя</w:t>
      </w:r>
      <w:r w:rsidR="009B7C30">
        <w:rPr>
          <w:rFonts w:ascii="Times New Roman" w:eastAsiaTheme="minorEastAsia" w:hAnsi="Times New Roman" w:cs="Times New Roman"/>
          <w:color w:val="000000"/>
          <w:sz w:val="28"/>
          <w:szCs w:val="28"/>
          <w:lang w:val="ru" w:eastAsia="en-US"/>
        </w:rPr>
        <w:t xml:space="preserve"> </w:t>
      </w:r>
      <w:r w:rsidR="00C52184">
        <w:rPr>
          <w:rFonts w:ascii="Times New Roman" w:eastAsiaTheme="minorEastAsia" w:hAnsi="Times New Roman" w:cs="Times New Roman"/>
          <w:color w:val="000000"/>
          <w:sz w:val="28"/>
          <w:szCs w:val="28"/>
          <w:lang w:val="ru" w:eastAsia="en-US"/>
        </w:rPr>
        <w:t>газ-носитель</w:t>
      </w:r>
      <w:r w:rsidR="00413F11">
        <w:rPr>
          <w:rFonts w:ascii="Times New Roman" w:eastAsiaTheme="minorEastAsia" w:hAnsi="Times New Roman" w:cs="Times New Roman"/>
          <w:color w:val="000000"/>
          <w:sz w:val="28"/>
          <w:szCs w:val="28"/>
          <w:lang w:val="ru" w:eastAsia="en-US"/>
        </w:rPr>
        <w:t xml:space="preserve"> двигаться </w:t>
      </w:r>
      <w:r w:rsidR="00A71649">
        <w:rPr>
          <w:rFonts w:ascii="Times New Roman" w:eastAsiaTheme="minorEastAsia" w:hAnsi="Times New Roman" w:cs="Times New Roman"/>
          <w:color w:val="000000"/>
          <w:sz w:val="28"/>
          <w:szCs w:val="28"/>
          <w:lang w:val="ru" w:eastAsia="en-US"/>
        </w:rPr>
        <w:t>в обратн</w:t>
      </w:r>
      <w:r w:rsidR="00413F11">
        <w:rPr>
          <w:rFonts w:ascii="Times New Roman" w:eastAsiaTheme="minorEastAsia" w:hAnsi="Times New Roman" w:cs="Times New Roman"/>
          <w:color w:val="000000"/>
          <w:sz w:val="28"/>
          <w:szCs w:val="28"/>
          <w:lang w:val="ru" w:eastAsia="en-US"/>
        </w:rPr>
        <w:t>ом направлении</w:t>
      </w:r>
      <w:r w:rsidR="00C52184">
        <w:rPr>
          <w:rFonts w:ascii="Times New Roman" w:eastAsiaTheme="minorEastAsia" w:hAnsi="Times New Roman" w:cs="Times New Roman"/>
          <w:color w:val="000000"/>
          <w:sz w:val="28"/>
          <w:szCs w:val="28"/>
          <w:lang w:val="ru" w:eastAsia="en-US"/>
        </w:rPr>
        <w:t xml:space="preserve"> (обратной продувкой)</w:t>
      </w:r>
      <w:r w:rsidR="00413F1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через </w:t>
      </w:r>
      <w:proofErr w:type="spellStart"/>
      <w:r w:rsidRPr="00741185">
        <w:rPr>
          <w:rFonts w:ascii="Times New Roman" w:eastAsiaTheme="minorEastAsia" w:hAnsi="Times New Roman" w:cs="Times New Roman"/>
          <w:color w:val="000000"/>
          <w:sz w:val="28"/>
          <w:szCs w:val="28"/>
          <w:lang w:val="ru" w:eastAsia="en-US"/>
        </w:rPr>
        <w:t>предколонку</w:t>
      </w:r>
      <w:proofErr w:type="spellEnd"/>
      <w:r w:rsidRPr="00741185">
        <w:rPr>
          <w:rFonts w:ascii="Times New Roman" w:eastAsiaTheme="minorEastAsia" w:hAnsi="Times New Roman" w:cs="Times New Roman"/>
          <w:color w:val="000000"/>
          <w:sz w:val="28"/>
          <w:szCs w:val="28"/>
          <w:lang w:val="ru" w:eastAsia="en-US"/>
        </w:rPr>
        <w:t xml:space="preserve"> и </w:t>
      </w:r>
      <w:r w:rsidR="003C24F9">
        <w:rPr>
          <w:rFonts w:ascii="Times New Roman" w:eastAsiaTheme="minorEastAsia" w:hAnsi="Times New Roman" w:cs="Times New Roman"/>
          <w:color w:val="000000"/>
          <w:sz w:val="28"/>
          <w:szCs w:val="28"/>
          <w:lang w:val="ru" w:eastAsia="en-US"/>
        </w:rPr>
        <w:t>поступать</w:t>
      </w:r>
      <w:r w:rsidR="00413F11">
        <w:rPr>
          <w:rFonts w:ascii="Times New Roman" w:eastAsiaTheme="minorEastAsia" w:hAnsi="Times New Roman" w:cs="Times New Roman"/>
          <w:color w:val="000000"/>
          <w:sz w:val="28"/>
          <w:szCs w:val="28"/>
          <w:lang w:val="ru" w:eastAsia="en-US"/>
        </w:rPr>
        <w:t xml:space="preserve"> в </w:t>
      </w:r>
      <w:r w:rsidRPr="00741185">
        <w:rPr>
          <w:rFonts w:ascii="Times New Roman" w:eastAsiaTheme="minorEastAsia" w:hAnsi="Times New Roman" w:cs="Times New Roman"/>
          <w:color w:val="000000"/>
          <w:sz w:val="28"/>
          <w:szCs w:val="28"/>
          <w:lang w:val="ru" w:eastAsia="en-US"/>
        </w:rPr>
        <w:t xml:space="preserve">детектор </w:t>
      </w:r>
      <w:r w:rsidR="00C52184">
        <w:rPr>
          <w:rFonts w:ascii="Times New Roman" w:eastAsiaTheme="minorEastAsia" w:hAnsi="Times New Roman" w:cs="Times New Roman"/>
          <w:color w:val="000000"/>
          <w:sz w:val="28"/>
          <w:szCs w:val="28"/>
          <w:lang w:eastAsia="en-US"/>
        </w:rPr>
        <w:t>перед поступлением в него</w:t>
      </w:r>
      <w:r w:rsidR="003C24F9">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color w:val="000000"/>
          <w:sz w:val="28"/>
          <w:szCs w:val="28"/>
          <w:lang w:val="ru" w:eastAsia="en-US"/>
        </w:rPr>
        <w:t>компонент</w:t>
      </w:r>
      <w:r w:rsidR="00413F11">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w:t>
      </w:r>
      <w:r w:rsidR="00413F11">
        <w:rPr>
          <w:rFonts w:ascii="Times New Roman" w:eastAsiaTheme="minorEastAsia" w:hAnsi="Times New Roman" w:cs="Times New Roman"/>
          <w:color w:val="000000"/>
          <w:sz w:val="28"/>
          <w:szCs w:val="28"/>
          <w:lang w:eastAsia="en-US"/>
        </w:rPr>
        <w:t>извле</w:t>
      </w:r>
      <w:r w:rsidR="00901309">
        <w:rPr>
          <w:rFonts w:ascii="Times New Roman" w:eastAsiaTheme="minorEastAsia" w:hAnsi="Times New Roman" w:cs="Times New Roman"/>
          <w:color w:val="000000"/>
          <w:sz w:val="28"/>
          <w:szCs w:val="28"/>
          <w:lang w:eastAsia="en-US"/>
        </w:rPr>
        <w:t>ченных</w:t>
      </w:r>
      <w:r w:rsidR="00413F11">
        <w:rPr>
          <w:rFonts w:ascii="Times New Roman" w:eastAsiaTheme="minorEastAsia" w:hAnsi="Times New Roman" w:cs="Times New Roman"/>
          <w:color w:val="000000"/>
          <w:sz w:val="28"/>
          <w:szCs w:val="28"/>
          <w:lang w:eastAsia="en-US"/>
        </w:rPr>
        <w:t xml:space="preserve"> из адсорбента (</w:t>
      </w:r>
      <w:proofErr w:type="spellStart"/>
      <w:r w:rsidR="00413F11">
        <w:rPr>
          <w:rFonts w:ascii="Times New Roman" w:eastAsiaTheme="minorEastAsia" w:hAnsi="Times New Roman" w:cs="Times New Roman"/>
          <w:color w:val="000000"/>
          <w:sz w:val="28"/>
          <w:szCs w:val="28"/>
          <w:lang w:eastAsia="en-US"/>
        </w:rPr>
        <w:t>элюир</w:t>
      </w:r>
      <w:r w:rsidR="00901309">
        <w:rPr>
          <w:rFonts w:ascii="Times New Roman" w:eastAsiaTheme="minorEastAsia" w:hAnsi="Times New Roman" w:cs="Times New Roman"/>
          <w:color w:val="000000"/>
          <w:sz w:val="28"/>
          <w:szCs w:val="28"/>
          <w:lang w:eastAsia="en-US"/>
        </w:rPr>
        <w:t>ованных</w:t>
      </w:r>
      <w:proofErr w:type="spellEnd"/>
      <w:r w:rsidR="00413F11">
        <w:rPr>
          <w:rFonts w:ascii="Times New Roman" w:eastAsiaTheme="minorEastAsia" w:hAnsi="Times New Roman" w:cs="Times New Roman"/>
          <w:color w:val="000000"/>
          <w:sz w:val="28"/>
          <w:szCs w:val="28"/>
          <w:lang w:eastAsia="en-US"/>
        </w:rPr>
        <w:t xml:space="preserve"> из) </w:t>
      </w:r>
      <w:r w:rsidRPr="00741185">
        <w:rPr>
          <w:rFonts w:ascii="Times New Roman" w:eastAsiaTheme="minorEastAsia" w:hAnsi="Times New Roman" w:cs="Times New Roman"/>
          <w:color w:val="000000"/>
          <w:sz w:val="28"/>
          <w:szCs w:val="28"/>
          <w:lang w:val="ru" w:eastAsia="en-US"/>
        </w:rPr>
        <w:t xml:space="preserve">аналитической колонки (см. </w:t>
      </w:r>
      <w:hyperlink w:anchor="bookmark2" w:history="1">
        <w:r w:rsidRPr="00413F11">
          <w:rPr>
            <w:rFonts w:ascii="Times New Roman" w:eastAsiaTheme="minorEastAsia" w:hAnsi="Times New Roman" w:cs="Times New Roman"/>
            <w:sz w:val="28"/>
            <w:szCs w:val="28"/>
            <w:lang w:val="ru" w:eastAsia="en-US"/>
          </w:rPr>
          <w:t>Рис</w:t>
        </w:r>
        <w:r w:rsidR="00413F11" w:rsidRPr="00413F11">
          <w:rPr>
            <w:rFonts w:ascii="Times New Roman" w:eastAsiaTheme="minorEastAsia" w:hAnsi="Times New Roman" w:cs="Times New Roman"/>
            <w:sz w:val="28"/>
            <w:szCs w:val="28"/>
            <w:lang w:val="ru" w:eastAsia="en-US"/>
          </w:rPr>
          <w:t xml:space="preserve">унок </w:t>
        </w:r>
        <w:r w:rsidRPr="00413F11">
          <w:rPr>
            <w:rFonts w:ascii="Times New Roman" w:eastAsiaTheme="minorEastAsia" w:hAnsi="Times New Roman" w:cs="Times New Roman"/>
            <w:sz w:val="28"/>
            <w:szCs w:val="28"/>
            <w:lang w:val="ru" w:eastAsia="en-US"/>
          </w:rPr>
          <w:t>1</w:t>
        </w:r>
      </w:hyperlink>
      <w:r w:rsidRPr="00741185">
        <w:rPr>
          <w:rFonts w:ascii="Times New Roman" w:eastAsiaTheme="minorEastAsia" w:hAnsi="Times New Roman" w:cs="Times New Roman"/>
          <w:color w:val="000000"/>
          <w:sz w:val="28"/>
          <w:szCs w:val="28"/>
          <w:lang w:val="ru" w:eastAsia="en-US"/>
        </w:rPr>
        <w:t>).</w:t>
      </w:r>
      <w:proofErr w:type="gramEnd"/>
      <w:r w:rsidRPr="00741185">
        <w:rPr>
          <w:rFonts w:ascii="Times New Roman" w:eastAsiaTheme="minorEastAsia" w:hAnsi="Times New Roman" w:cs="Times New Roman"/>
          <w:color w:val="000000"/>
          <w:sz w:val="28"/>
          <w:szCs w:val="28"/>
          <w:lang w:val="ru" w:eastAsia="en-US"/>
        </w:rPr>
        <w:t xml:space="preserve"> Время переключения </w:t>
      </w:r>
      <w:r w:rsidR="00901309">
        <w:rPr>
          <w:rFonts w:ascii="Times New Roman" w:eastAsiaTheme="minorEastAsia" w:hAnsi="Times New Roman" w:cs="Times New Roman"/>
          <w:color w:val="000000"/>
          <w:sz w:val="28"/>
          <w:szCs w:val="28"/>
          <w:lang w:val="ru" w:eastAsia="en-US"/>
        </w:rPr>
        <w:t>крана</w:t>
      </w:r>
      <w:r w:rsidRPr="00741185">
        <w:rPr>
          <w:rFonts w:ascii="Times New Roman" w:eastAsiaTheme="minorEastAsia" w:hAnsi="Times New Roman" w:cs="Times New Roman"/>
          <w:color w:val="000000"/>
          <w:sz w:val="28"/>
          <w:szCs w:val="28"/>
          <w:lang w:val="ru" w:eastAsia="en-US"/>
        </w:rPr>
        <w:t xml:space="preserve"> должно быть определено таким образом, чтобы площади</w:t>
      </w:r>
      <w:r w:rsidR="00901309">
        <w:rPr>
          <w:rFonts w:ascii="Times New Roman" w:eastAsiaTheme="minorEastAsia" w:hAnsi="Times New Roman" w:cs="Times New Roman"/>
          <w:color w:val="000000"/>
          <w:sz w:val="28"/>
          <w:szCs w:val="28"/>
          <w:lang w:val="ru" w:eastAsia="en-US"/>
        </w:rPr>
        <w:t xml:space="preserve"> пиков</w:t>
      </w:r>
      <w:r w:rsidRPr="00741185">
        <w:rPr>
          <w:rFonts w:ascii="Times New Roman" w:eastAsiaTheme="minorEastAsia" w:hAnsi="Times New Roman" w:cs="Times New Roman"/>
          <w:color w:val="000000"/>
          <w:sz w:val="28"/>
          <w:szCs w:val="28"/>
          <w:lang w:val="ru" w:eastAsia="en-US"/>
        </w:rPr>
        <w:t xml:space="preserve"> 2-метилбутана, пентана и 1,3-бутадиена не уменьшались, но </w:t>
      </w:r>
      <w:r w:rsidR="00CA0A09">
        <w:rPr>
          <w:rFonts w:ascii="Times New Roman" w:eastAsiaTheme="minorEastAsia" w:hAnsi="Times New Roman" w:cs="Times New Roman"/>
          <w:color w:val="000000"/>
          <w:sz w:val="28"/>
          <w:szCs w:val="28"/>
          <w:lang w:val="ru" w:eastAsia="en-US"/>
        </w:rPr>
        <w:t>при этом нельзя допустить, чтобы компоненты</w:t>
      </w:r>
      <w:r w:rsidRPr="00741185">
        <w:rPr>
          <w:rFonts w:ascii="Times New Roman" w:eastAsiaTheme="minorEastAsia" w:hAnsi="Times New Roman" w:cs="Times New Roman"/>
          <w:color w:val="000000"/>
          <w:sz w:val="28"/>
          <w:szCs w:val="28"/>
          <w:lang w:val="ru" w:eastAsia="en-US"/>
        </w:rPr>
        <w:t xml:space="preserve"> </w:t>
      </w:r>
      <w:proofErr w:type="spellStart"/>
      <w:r w:rsidRPr="00741185">
        <w:rPr>
          <w:rFonts w:ascii="Times New Roman" w:eastAsiaTheme="minorEastAsia" w:hAnsi="Times New Roman" w:cs="Times New Roman"/>
          <w:color w:val="000000"/>
          <w:sz w:val="28"/>
          <w:szCs w:val="28"/>
          <w:lang w:val="ru" w:eastAsia="en-US"/>
        </w:rPr>
        <w:t>пентена</w:t>
      </w:r>
      <w:proofErr w:type="spellEnd"/>
      <w:r w:rsidRPr="00741185">
        <w:rPr>
          <w:rFonts w:ascii="Times New Roman" w:eastAsiaTheme="minorEastAsia" w:hAnsi="Times New Roman" w:cs="Times New Roman"/>
          <w:color w:val="000000"/>
          <w:sz w:val="28"/>
          <w:szCs w:val="28"/>
          <w:lang w:val="ru" w:eastAsia="en-US"/>
        </w:rPr>
        <w:t xml:space="preserve"> </w:t>
      </w:r>
      <w:r w:rsidR="00901309">
        <w:rPr>
          <w:rFonts w:ascii="Times New Roman" w:eastAsiaTheme="minorEastAsia" w:hAnsi="Times New Roman" w:cs="Times New Roman"/>
          <w:color w:val="000000"/>
          <w:sz w:val="28"/>
          <w:szCs w:val="28"/>
          <w:lang w:val="ru" w:eastAsia="en-US"/>
        </w:rPr>
        <w:t xml:space="preserve">попали для элюирования </w:t>
      </w:r>
      <w:r w:rsidRPr="00741185">
        <w:rPr>
          <w:rFonts w:ascii="Times New Roman" w:eastAsiaTheme="minorEastAsia" w:hAnsi="Times New Roman" w:cs="Times New Roman"/>
          <w:color w:val="000000"/>
          <w:sz w:val="28"/>
          <w:szCs w:val="28"/>
          <w:lang w:val="ru" w:eastAsia="en-US"/>
        </w:rPr>
        <w:t>в аналитическую колонку и</w:t>
      </w:r>
      <w:r w:rsidR="00901309">
        <w:rPr>
          <w:rFonts w:ascii="Times New Roman" w:eastAsiaTheme="minorEastAsia" w:hAnsi="Times New Roman" w:cs="Times New Roman"/>
          <w:color w:val="000000"/>
          <w:sz w:val="28"/>
          <w:szCs w:val="28"/>
          <w:lang w:val="ru" w:eastAsia="en-US"/>
        </w:rPr>
        <w:t xml:space="preserve"> прошли</w:t>
      </w:r>
      <w:r w:rsidRPr="00741185">
        <w:rPr>
          <w:rFonts w:ascii="Times New Roman" w:eastAsiaTheme="minorEastAsia" w:hAnsi="Times New Roman" w:cs="Times New Roman"/>
          <w:color w:val="000000"/>
          <w:sz w:val="28"/>
          <w:szCs w:val="28"/>
          <w:lang w:val="ru" w:eastAsia="en-US"/>
        </w:rPr>
        <w:t xml:space="preserve"> через нее (где они </w:t>
      </w:r>
      <w:r w:rsidR="00901309">
        <w:rPr>
          <w:rFonts w:ascii="Times New Roman" w:eastAsiaTheme="minorEastAsia" w:hAnsi="Times New Roman" w:cs="Times New Roman"/>
          <w:color w:val="000000"/>
          <w:sz w:val="28"/>
          <w:szCs w:val="28"/>
          <w:lang w:val="ru" w:eastAsia="en-US"/>
        </w:rPr>
        <w:t xml:space="preserve">были бы </w:t>
      </w:r>
      <w:proofErr w:type="spellStart"/>
      <w:r w:rsidR="00901309">
        <w:rPr>
          <w:rFonts w:ascii="Times New Roman" w:eastAsiaTheme="minorEastAsia" w:hAnsi="Times New Roman" w:cs="Times New Roman"/>
          <w:color w:val="000000"/>
          <w:sz w:val="28"/>
          <w:szCs w:val="28"/>
          <w:lang w:val="ru" w:eastAsia="en-US"/>
        </w:rPr>
        <w:t>элюированы</w:t>
      </w:r>
      <w:proofErr w:type="spellEnd"/>
      <w:r w:rsidRPr="00741185">
        <w:rPr>
          <w:rFonts w:ascii="Times New Roman" w:eastAsiaTheme="minorEastAsia" w:hAnsi="Times New Roman" w:cs="Times New Roman"/>
          <w:color w:val="000000"/>
          <w:sz w:val="28"/>
          <w:szCs w:val="28"/>
          <w:lang w:val="ru" w:eastAsia="en-US"/>
        </w:rPr>
        <w:t xml:space="preserve"> после пентана и 1,3-бутадиена). Определение времени переключения может потребовать повторных попыток и интерполяции. Однако, как только время определено, оно должно оставаться неизменным для </w:t>
      </w:r>
      <w:r w:rsidR="00CA0A09">
        <w:rPr>
          <w:rFonts w:ascii="Times New Roman" w:eastAsiaTheme="minorEastAsia" w:hAnsi="Times New Roman" w:cs="Times New Roman"/>
          <w:color w:val="000000"/>
          <w:sz w:val="28"/>
          <w:szCs w:val="28"/>
          <w:lang w:val="ru" w:eastAsia="en-US"/>
        </w:rPr>
        <w:t xml:space="preserve">испытаний </w:t>
      </w:r>
      <w:r w:rsidRPr="00741185">
        <w:rPr>
          <w:rFonts w:ascii="Times New Roman" w:eastAsiaTheme="minorEastAsia" w:hAnsi="Times New Roman" w:cs="Times New Roman"/>
          <w:color w:val="000000"/>
          <w:sz w:val="28"/>
          <w:szCs w:val="28"/>
          <w:lang w:val="ru" w:eastAsia="en-US"/>
        </w:rPr>
        <w:t xml:space="preserve">всех образцов аналогичного состава. Для получения других системных конфигураций, </w:t>
      </w:r>
      <w:r w:rsidR="00CA0A09">
        <w:rPr>
          <w:rFonts w:ascii="Times New Roman" w:eastAsiaTheme="minorEastAsia" w:hAnsi="Times New Roman" w:cs="Times New Roman"/>
          <w:color w:val="000000"/>
          <w:sz w:val="28"/>
          <w:szCs w:val="28"/>
          <w:lang w:val="ru" w:eastAsia="en-US"/>
        </w:rPr>
        <w:t xml:space="preserve">необходимо </w:t>
      </w:r>
      <w:r w:rsidRPr="00741185">
        <w:rPr>
          <w:rFonts w:ascii="Times New Roman" w:eastAsiaTheme="minorEastAsia" w:hAnsi="Times New Roman" w:cs="Times New Roman"/>
          <w:color w:val="000000"/>
          <w:sz w:val="28"/>
          <w:szCs w:val="28"/>
          <w:lang w:val="ru" w:eastAsia="en-US"/>
        </w:rPr>
        <w:t>обратит</w:t>
      </w:r>
      <w:r w:rsidR="00CA0A09">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с</w:t>
      </w:r>
      <w:r w:rsidR="00CA0A09">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к поставщику анализатора.</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 xml:space="preserve">9. </w:t>
      </w:r>
      <w:r w:rsidR="00897FC3" w:rsidRPr="00897FC3">
        <w:rPr>
          <w:rFonts w:ascii="Times New Roman" w:eastAsiaTheme="minorEastAsia" w:hAnsi="Times New Roman" w:cs="Times New Roman"/>
          <w:b/>
          <w:bCs/>
          <w:color w:val="000000"/>
          <w:sz w:val="28"/>
          <w:szCs w:val="28"/>
          <w:lang w:val="ru" w:eastAsia="en-US"/>
        </w:rPr>
        <w:t xml:space="preserve">Калибровка и </w:t>
      </w:r>
      <w:r w:rsidR="0056774D" w:rsidRPr="0056774D">
        <w:rPr>
          <w:rFonts w:ascii="Times New Roman" w:eastAsiaTheme="minorEastAsia" w:hAnsi="Times New Roman" w:cs="Times New Roman"/>
          <w:b/>
          <w:bCs/>
          <w:color w:val="000000"/>
          <w:sz w:val="28"/>
          <w:szCs w:val="28"/>
          <w:lang w:val="ru" w:eastAsia="en-US"/>
        </w:rPr>
        <w:t>стандартизация работы оборудования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9.1 </w:t>
      </w:r>
      <w:r w:rsidRPr="00741185">
        <w:rPr>
          <w:rFonts w:ascii="Times New Roman" w:eastAsiaTheme="minorEastAsia" w:hAnsi="Times New Roman" w:cs="Times New Roman"/>
          <w:i/>
          <w:iCs/>
          <w:color w:val="000000"/>
          <w:sz w:val="28"/>
          <w:szCs w:val="28"/>
          <w:lang w:val="ru" w:eastAsia="en-US"/>
        </w:rPr>
        <w:t>Качественн</w:t>
      </w:r>
      <w:r w:rsidR="00897FC3">
        <w:rPr>
          <w:rFonts w:ascii="Times New Roman" w:eastAsiaTheme="minorEastAsia" w:hAnsi="Times New Roman" w:cs="Times New Roman"/>
          <w:i/>
          <w:iCs/>
          <w:color w:val="000000"/>
          <w:sz w:val="28"/>
          <w:szCs w:val="28"/>
          <w:lang w:val="ru" w:eastAsia="en-US"/>
        </w:rPr>
        <w:t>ый анализ</w:t>
      </w:r>
      <w:r w:rsidRPr="00741185">
        <w:rPr>
          <w:rFonts w:ascii="Times New Roman" w:eastAsiaTheme="minorEastAsia" w:hAnsi="Times New Roman" w:cs="Times New Roman"/>
          <w:color w:val="000000"/>
          <w:sz w:val="28"/>
          <w:szCs w:val="28"/>
          <w:lang w:val="ru" w:eastAsia="en-US"/>
        </w:rPr>
        <w:t xml:space="preserve"> — После установки анализатора, по крайней мере, ежегодно, после капитального ремонта или после длительного простоя, </w:t>
      </w:r>
      <w:r w:rsidR="00281FFD">
        <w:rPr>
          <w:rFonts w:ascii="Times New Roman" w:eastAsiaTheme="minorEastAsia" w:hAnsi="Times New Roman" w:cs="Times New Roman"/>
          <w:color w:val="000000"/>
          <w:sz w:val="28"/>
          <w:szCs w:val="28"/>
          <w:lang w:val="ru" w:eastAsia="en-US"/>
        </w:rPr>
        <w:t>необходимо определить</w:t>
      </w:r>
      <w:r w:rsidRPr="00741185">
        <w:rPr>
          <w:rFonts w:ascii="Times New Roman" w:eastAsiaTheme="minorEastAsia" w:hAnsi="Times New Roman" w:cs="Times New Roman"/>
          <w:color w:val="000000"/>
          <w:sz w:val="28"/>
          <w:szCs w:val="28"/>
          <w:lang w:val="ru" w:eastAsia="en-US"/>
        </w:rPr>
        <w:t xml:space="preserve"> время </w:t>
      </w:r>
      <w:r w:rsidR="00281FFD">
        <w:rPr>
          <w:rFonts w:ascii="Times New Roman" w:eastAsiaTheme="minorEastAsia" w:hAnsi="Times New Roman" w:cs="Times New Roman"/>
          <w:color w:val="000000"/>
          <w:sz w:val="28"/>
          <w:szCs w:val="28"/>
          <w:lang w:eastAsia="en-US"/>
        </w:rPr>
        <w:t>удерживания</w:t>
      </w:r>
      <w:r w:rsidRPr="00741185">
        <w:rPr>
          <w:rFonts w:ascii="Times New Roman" w:eastAsiaTheme="minorEastAsia" w:hAnsi="Times New Roman" w:cs="Times New Roman"/>
          <w:color w:val="000000"/>
          <w:sz w:val="28"/>
          <w:szCs w:val="28"/>
          <w:lang w:val="ru" w:eastAsia="en-US"/>
        </w:rPr>
        <w:t xml:space="preserve"> компонентов, </w:t>
      </w:r>
      <w:r w:rsidR="00281FFD">
        <w:rPr>
          <w:rFonts w:ascii="Times New Roman" w:eastAsiaTheme="minorEastAsia" w:hAnsi="Times New Roman" w:cs="Times New Roman"/>
          <w:color w:val="000000"/>
          <w:sz w:val="28"/>
          <w:szCs w:val="28"/>
          <w:lang w:val="ru" w:eastAsia="en-US"/>
        </w:rPr>
        <w:t>проведя анализ стандартных смесей с известным содержанием компонентов по той же методике, которая используется для анализируемых образцов проб</w:t>
      </w:r>
      <w:r w:rsidRPr="00741185">
        <w:rPr>
          <w:rFonts w:ascii="Times New Roman" w:eastAsiaTheme="minorEastAsia" w:hAnsi="Times New Roman" w:cs="Times New Roman"/>
          <w:color w:val="000000"/>
          <w:sz w:val="28"/>
          <w:szCs w:val="28"/>
          <w:lang w:val="ru" w:eastAsia="en-US"/>
        </w:rPr>
        <w:t xml:space="preserve"> (Раздел </w:t>
      </w:r>
      <w:hyperlink w:anchor="bookmark5" w:history="1">
        <w:r w:rsidRPr="00281FFD">
          <w:rPr>
            <w:rFonts w:ascii="Times New Roman" w:eastAsiaTheme="minorEastAsia" w:hAnsi="Times New Roman" w:cs="Times New Roman"/>
            <w:sz w:val="28"/>
            <w:szCs w:val="28"/>
            <w:lang w:val="ru" w:eastAsia="en-US"/>
          </w:rPr>
          <w:t>11</w:t>
        </w:r>
      </w:hyperlink>
      <w:r w:rsidRPr="00741185">
        <w:rPr>
          <w:rFonts w:ascii="Times New Roman" w:eastAsiaTheme="minorEastAsia" w:hAnsi="Times New Roman" w:cs="Times New Roman"/>
          <w:color w:val="000000"/>
          <w:sz w:val="28"/>
          <w:szCs w:val="28"/>
          <w:lang w:val="ru" w:eastAsia="en-US"/>
        </w:rPr>
        <w:t xml:space="preserve">). </w:t>
      </w:r>
      <w:hyperlink w:anchor="bookmark1" w:history="1">
        <w:r w:rsidRPr="00281FFD">
          <w:rPr>
            <w:rFonts w:ascii="Times New Roman" w:eastAsiaTheme="minorEastAsia" w:hAnsi="Times New Roman" w:cs="Times New Roman"/>
            <w:sz w:val="28"/>
            <w:szCs w:val="28"/>
            <w:lang w:val="ru" w:eastAsia="en-US"/>
          </w:rPr>
          <w:t>В Таблице 1</w:t>
        </w:r>
      </w:hyperlink>
      <w:r w:rsidRPr="00741185">
        <w:rPr>
          <w:rFonts w:ascii="Times New Roman" w:eastAsiaTheme="minorEastAsia" w:hAnsi="Times New Roman" w:cs="Times New Roman"/>
          <w:color w:val="000000"/>
          <w:sz w:val="28"/>
          <w:szCs w:val="28"/>
          <w:lang w:val="ru" w:eastAsia="en-US"/>
        </w:rPr>
        <w:t xml:space="preserve"> приведена краткая информация о компонентах, обычно определяемых в соответствии с настоящим стандартом с использованием TCD или FID</w:t>
      </w:r>
      <w:bookmarkStart w:id="5" w:name="bookmark4"/>
      <w:r w:rsidR="00281FFD">
        <w:rPr>
          <w:rFonts w:ascii="Times New Roman" w:eastAsiaTheme="minorEastAsia" w:hAnsi="Times New Roman" w:cs="Times New Roman"/>
          <w:color w:val="000000"/>
          <w:sz w:val="28"/>
          <w:szCs w:val="28"/>
          <w:lang w:val="ru" w:eastAsia="en-US"/>
        </w:rPr>
        <w:t xml:space="preserve"> </w:t>
      </w:r>
      <w:bookmarkEnd w:id="5"/>
      <w:r w:rsidR="00281FFD">
        <w:rPr>
          <w:rFonts w:ascii="Times New Roman" w:eastAsiaTheme="minorEastAsia" w:hAnsi="Times New Roman" w:cs="Times New Roman"/>
          <w:color w:val="000000"/>
          <w:sz w:val="28"/>
          <w:szCs w:val="28"/>
          <w:lang w:val="ru" w:eastAsia="en-US"/>
        </w:rPr>
        <w:t>методов</w:t>
      </w:r>
      <w:r w:rsidRPr="00741185">
        <w:rPr>
          <w:rFonts w:ascii="Times New Roman" w:eastAsiaTheme="minorEastAsia" w:hAnsi="Times New Roman" w:cs="Times New Roman"/>
          <w:color w:val="000000"/>
          <w:sz w:val="28"/>
          <w:szCs w:val="28"/>
          <w:lang w:val="ru" w:eastAsia="en-US"/>
        </w:rPr>
        <w:t xml:space="preserve">. </w:t>
      </w:r>
      <w:r w:rsidR="00DC568C">
        <w:rPr>
          <w:rFonts w:ascii="Times New Roman" w:eastAsiaTheme="minorEastAsia" w:hAnsi="Times New Roman" w:cs="Times New Roman"/>
          <w:color w:val="000000"/>
          <w:sz w:val="28"/>
          <w:szCs w:val="28"/>
          <w:lang w:val="ru" w:eastAsia="en-US"/>
        </w:rPr>
        <w:t>Приведенный в настоящем стандарте</w:t>
      </w:r>
      <w:r w:rsidRPr="00741185">
        <w:rPr>
          <w:rFonts w:ascii="Times New Roman" w:eastAsiaTheme="minorEastAsia" w:hAnsi="Times New Roman" w:cs="Times New Roman"/>
          <w:color w:val="000000"/>
          <w:sz w:val="28"/>
          <w:szCs w:val="28"/>
          <w:lang w:val="ru" w:eastAsia="en-US"/>
        </w:rPr>
        <w:t xml:space="preserve"> порядок элюирования углеводородов </w:t>
      </w:r>
      <w:r w:rsidR="00DC568C">
        <w:rPr>
          <w:rFonts w:ascii="Times New Roman" w:eastAsiaTheme="minorEastAsia" w:hAnsi="Times New Roman" w:cs="Times New Roman"/>
          <w:color w:val="000000"/>
          <w:sz w:val="28"/>
          <w:szCs w:val="28"/>
          <w:lang w:val="ru" w:eastAsia="en-US"/>
        </w:rPr>
        <w:t>относится к</w:t>
      </w:r>
      <w:r w:rsidRPr="00741185">
        <w:rPr>
          <w:rFonts w:ascii="Times New Roman" w:eastAsiaTheme="minorEastAsia" w:hAnsi="Times New Roman" w:cs="Times New Roman"/>
          <w:color w:val="000000"/>
          <w:sz w:val="28"/>
          <w:szCs w:val="28"/>
          <w:lang w:val="ru" w:eastAsia="en-US"/>
        </w:rPr>
        <w:t xml:space="preserve"> колонк</w:t>
      </w:r>
      <w:r w:rsidR="00DC568C">
        <w:rPr>
          <w:rFonts w:ascii="Times New Roman" w:eastAsiaTheme="minorEastAsia" w:hAnsi="Times New Roman" w:cs="Times New Roman"/>
          <w:color w:val="000000"/>
          <w:sz w:val="28"/>
          <w:szCs w:val="28"/>
          <w:lang w:val="ru" w:eastAsia="en-US"/>
        </w:rPr>
        <w:t>ам</w:t>
      </w:r>
      <w:r w:rsidRPr="00741185">
        <w:rPr>
          <w:rFonts w:ascii="Times New Roman" w:eastAsiaTheme="minorEastAsia" w:hAnsi="Times New Roman" w:cs="Times New Roman"/>
          <w:color w:val="000000"/>
          <w:sz w:val="28"/>
          <w:szCs w:val="28"/>
          <w:lang w:val="ru" w:eastAsia="en-US"/>
        </w:rPr>
        <w:t xml:space="preserve"> PLOT из оксида алюминия. Как правило, порядок элюирования зависит от используемой колонки и конфигурации анализатора. </w:t>
      </w:r>
      <w:r w:rsidR="00DC568C">
        <w:rPr>
          <w:rFonts w:ascii="Times New Roman" w:eastAsiaTheme="minorEastAsia" w:hAnsi="Times New Roman" w:cs="Times New Roman"/>
          <w:color w:val="000000"/>
          <w:sz w:val="28"/>
          <w:szCs w:val="28"/>
          <w:lang w:val="ru" w:eastAsia="en-US"/>
        </w:rPr>
        <w:t>Необходимо отметить</w:t>
      </w:r>
      <w:r w:rsidRPr="00741185">
        <w:rPr>
          <w:rFonts w:ascii="Times New Roman" w:eastAsiaTheme="minorEastAsia" w:hAnsi="Times New Roman" w:cs="Times New Roman"/>
          <w:color w:val="000000"/>
          <w:sz w:val="28"/>
          <w:szCs w:val="28"/>
          <w:lang w:val="ru" w:eastAsia="en-US"/>
        </w:rPr>
        <w:t xml:space="preserve">, что некоторые колонки PLOT из оксида алюминия не отделяют </w:t>
      </w:r>
      <w:proofErr w:type="spellStart"/>
      <w:r w:rsidRPr="00741185">
        <w:rPr>
          <w:rFonts w:ascii="Times New Roman" w:eastAsiaTheme="minorEastAsia" w:hAnsi="Times New Roman" w:cs="Times New Roman"/>
          <w:color w:val="000000"/>
          <w:sz w:val="28"/>
          <w:szCs w:val="28"/>
          <w:lang w:val="ru" w:eastAsia="en-US"/>
        </w:rPr>
        <w:t>неопентан</w:t>
      </w:r>
      <w:proofErr w:type="spellEnd"/>
      <w:r w:rsidRPr="00741185">
        <w:rPr>
          <w:rFonts w:ascii="Times New Roman" w:eastAsiaTheme="minorEastAsia" w:hAnsi="Times New Roman" w:cs="Times New Roman"/>
          <w:color w:val="000000"/>
          <w:sz w:val="28"/>
          <w:szCs w:val="28"/>
          <w:lang w:val="ru" w:eastAsia="en-US"/>
        </w:rPr>
        <w:t xml:space="preserve"> от бутенов.</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9.2 </w:t>
      </w:r>
      <w:r w:rsidR="003A54B7">
        <w:rPr>
          <w:rFonts w:ascii="Times New Roman" w:eastAsiaTheme="minorEastAsia" w:hAnsi="Times New Roman" w:cs="Times New Roman"/>
          <w:i/>
          <w:iCs/>
          <w:color w:val="000000"/>
          <w:sz w:val="28"/>
          <w:szCs w:val="28"/>
          <w:lang w:val="ru" w:eastAsia="en-US"/>
        </w:rPr>
        <w:t>Проверка (верификация)</w:t>
      </w:r>
      <w:r w:rsidRPr="00741185">
        <w:rPr>
          <w:rFonts w:ascii="Times New Roman" w:eastAsiaTheme="minorEastAsia" w:hAnsi="Times New Roman" w:cs="Times New Roman"/>
          <w:i/>
          <w:iCs/>
          <w:color w:val="000000"/>
          <w:sz w:val="28"/>
          <w:szCs w:val="28"/>
          <w:lang w:val="ru" w:eastAsia="en-US"/>
        </w:rPr>
        <w:t xml:space="preserve"> линейности</w:t>
      </w:r>
      <w:r w:rsidRPr="00741185">
        <w:rPr>
          <w:rFonts w:ascii="Times New Roman" w:eastAsiaTheme="minorEastAsia" w:hAnsi="Times New Roman" w:cs="Times New Roman"/>
          <w:color w:val="000000"/>
          <w:sz w:val="28"/>
          <w:szCs w:val="28"/>
          <w:lang w:val="ru" w:eastAsia="en-US"/>
        </w:rPr>
        <w:t xml:space="preserve"> — Убедит</w:t>
      </w:r>
      <w:r w:rsidR="007C147A">
        <w:rPr>
          <w:rFonts w:ascii="Times New Roman" w:eastAsiaTheme="minorEastAsia" w:hAnsi="Times New Roman" w:cs="Times New Roman"/>
          <w:color w:val="000000"/>
          <w:sz w:val="28"/>
          <w:szCs w:val="28"/>
          <w:lang w:val="ru" w:eastAsia="en-US"/>
        </w:rPr>
        <w:t>ься</w:t>
      </w:r>
      <w:r w:rsidRPr="00741185">
        <w:rPr>
          <w:rFonts w:ascii="Times New Roman" w:eastAsiaTheme="minorEastAsia" w:hAnsi="Times New Roman" w:cs="Times New Roman"/>
          <w:color w:val="000000"/>
          <w:sz w:val="28"/>
          <w:szCs w:val="28"/>
          <w:lang w:val="ru" w:eastAsia="en-US"/>
        </w:rPr>
        <w:t xml:space="preserve">, что </w:t>
      </w:r>
      <w:r w:rsidR="00870E84">
        <w:rPr>
          <w:rFonts w:ascii="Times New Roman" w:eastAsiaTheme="minorEastAsia" w:hAnsi="Times New Roman" w:cs="Times New Roman"/>
          <w:color w:val="000000"/>
          <w:sz w:val="28"/>
          <w:szCs w:val="28"/>
          <w:lang w:val="ru" w:eastAsia="en-US"/>
        </w:rPr>
        <w:t>значение отклика для</w:t>
      </w:r>
      <w:r w:rsidRPr="00741185">
        <w:rPr>
          <w:rFonts w:ascii="Times New Roman" w:eastAsiaTheme="minorEastAsia" w:hAnsi="Times New Roman" w:cs="Times New Roman"/>
          <w:color w:val="000000"/>
          <w:sz w:val="28"/>
          <w:szCs w:val="28"/>
          <w:lang w:val="ru" w:eastAsia="en-US"/>
        </w:rPr>
        <w:t xml:space="preserve"> каждого </w:t>
      </w:r>
      <w:r w:rsidR="00870E84">
        <w:rPr>
          <w:rFonts w:ascii="Times New Roman" w:eastAsiaTheme="minorEastAsia" w:hAnsi="Times New Roman" w:cs="Times New Roman"/>
          <w:color w:val="000000"/>
          <w:sz w:val="28"/>
          <w:szCs w:val="28"/>
          <w:lang w:val="ru" w:eastAsia="en-US"/>
        </w:rPr>
        <w:t>анализируемого</w:t>
      </w:r>
      <w:r w:rsidRPr="00741185">
        <w:rPr>
          <w:rFonts w:ascii="Times New Roman" w:eastAsiaTheme="minorEastAsia" w:hAnsi="Times New Roman" w:cs="Times New Roman"/>
          <w:color w:val="000000"/>
          <w:sz w:val="28"/>
          <w:szCs w:val="28"/>
          <w:lang w:val="ru" w:eastAsia="en-US"/>
        </w:rPr>
        <w:t xml:space="preserve"> компонента является линейн</w:t>
      </w:r>
      <w:r w:rsidR="00870E84">
        <w:rPr>
          <w:rFonts w:ascii="Times New Roman" w:eastAsiaTheme="minorEastAsia" w:hAnsi="Times New Roman" w:cs="Times New Roman"/>
          <w:color w:val="000000"/>
          <w:sz w:val="28"/>
          <w:szCs w:val="28"/>
          <w:lang w:val="ru" w:eastAsia="en-US"/>
        </w:rPr>
        <w:t>ым охватом ожидаемой</w:t>
      </w:r>
      <w:r w:rsidRPr="00741185">
        <w:rPr>
          <w:rFonts w:ascii="Times New Roman" w:eastAsiaTheme="minorEastAsia" w:hAnsi="Times New Roman" w:cs="Times New Roman"/>
          <w:color w:val="000000"/>
          <w:sz w:val="28"/>
          <w:szCs w:val="28"/>
          <w:lang w:val="ru" w:eastAsia="en-US"/>
        </w:rPr>
        <w:t xml:space="preserve"> концентрации анализируемых веществ. </w:t>
      </w:r>
      <w:r w:rsidR="00870E84">
        <w:rPr>
          <w:rFonts w:ascii="Times New Roman" w:eastAsiaTheme="minorEastAsia" w:hAnsi="Times New Roman" w:cs="Times New Roman"/>
          <w:color w:val="000000"/>
          <w:sz w:val="28"/>
          <w:szCs w:val="28"/>
          <w:lang w:val="ru" w:eastAsia="en-US"/>
        </w:rPr>
        <w:t>Необходимо и</w:t>
      </w:r>
      <w:r w:rsidRPr="00741185">
        <w:rPr>
          <w:rFonts w:ascii="Times New Roman" w:eastAsiaTheme="minorEastAsia" w:hAnsi="Times New Roman" w:cs="Times New Roman"/>
          <w:color w:val="000000"/>
          <w:sz w:val="28"/>
          <w:szCs w:val="28"/>
          <w:lang w:val="ru" w:eastAsia="en-US"/>
        </w:rPr>
        <w:t>спольз</w:t>
      </w:r>
      <w:r w:rsidR="00870E84">
        <w:rPr>
          <w:rFonts w:ascii="Times New Roman" w:eastAsiaTheme="minorEastAsia" w:hAnsi="Times New Roman" w:cs="Times New Roman"/>
          <w:color w:val="000000"/>
          <w:sz w:val="28"/>
          <w:szCs w:val="28"/>
          <w:lang w:val="ru" w:eastAsia="en-US"/>
        </w:rPr>
        <w:t xml:space="preserve">овать не менее </w:t>
      </w:r>
      <w:r w:rsidRPr="00741185">
        <w:rPr>
          <w:rFonts w:ascii="Times New Roman" w:eastAsiaTheme="minorEastAsia" w:hAnsi="Times New Roman" w:cs="Times New Roman"/>
          <w:color w:val="000000"/>
          <w:sz w:val="28"/>
          <w:szCs w:val="28"/>
          <w:lang w:val="ru" w:eastAsia="en-US"/>
        </w:rPr>
        <w:t>тр</w:t>
      </w:r>
      <w:r w:rsidR="00870E84">
        <w:rPr>
          <w:rFonts w:ascii="Times New Roman" w:eastAsiaTheme="minorEastAsia" w:hAnsi="Times New Roman" w:cs="Times New Roman"/>
          <w:color w:val="000000"/>
          <w:sz w:val="28"/>
          <w:szCs w:val="28"/>
          <w:lang w:val="ru" w:eastAsia="en-US"/>
        </w:rPr>
        <w:t>ех</w:t>
      </w:r>
      <w:r w:rsidRPr="00741185">
        <w:rPr>
          <w:rFonts w:ascii="Times New Roman" w:eastAsiaTheme="minorEastAsia" w:hAnsi="Times New Roman" w:cs="Times New Roman"/>
          <w:color w:val="000000"/>
          <w:sz w:val="28"/>
          <w:szCs w:val="28"/>
          <w:lang w:val="ru" w:eastAsia="en-US"/>
        </w:rPr>
        <w:t xml:space="preserve"> диапазон</w:t>
      </w:r>
      <w:r w:rsidR="00870E84">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концентраци</w:t>
      </w:r>
      <w:r w:rsidR="00870E84">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для каждого интересующего компонента. Обычно это достигается при использовании многокомпонентно</w:t>
      </w:r>
      <w:r w:rsidR="00442BD5">
        <w:rPr>
          <w:rFonts w:ascii="Times New Roman" w:eastAsiaTheme="minorEastAsia" w:hAnsi="Times New Roman" w:cs="Times New Roman"/>
          <w:color w:val="000000"/>
          <w:sz w:val="28"/>
          <w:szCs w:val="28"/>
          <w:lang w:val="ru" w:eastAsia="en-US"/>
        </w:rPr>
        <w:t>г</w:t>
      </w:r>
      <w:proofErr w:type="gramStart"/>
      <w:r w:rsidR="00442BD5">
        <w:rPr>
          <w:rFonts w:ascii="Times New Roman" w:eastAsiaTheme="minorEastAsia" w:hAnsi="Times New Roman" w:cs="Times New Roman"/>
          <w:color w:val="000000"/>
          <w:sz w:val="28"/>
          <w:szCs w:val="28"/>
          <w:lang w:val="ru" w:eastAsia="en-US"/>
        </w:rPr>
        <w:t>о(</w:t>
      </w:r>
      <w:proofErr w:type="gramEnd"/>
      <w:r w:rsidR="00442BD5">
        <w:rPr>
          <w:rFonts w:ascii="Times New Roman" w:eastAsiaTheme="minorEastAsia" w:hAnsi="Times New Roman" w:cs="Times New Roman"/>
          <w:color w:val="000000"/>
          <w:sz w:val="28"/>
          <w:szCs w:val="28"/>
          <w:lang w:val="ru" w:eastAsia="en-US"/>
        </w:rPr>
        <w:t>-ых) стандартного(-ых) образца(-</w:t>
      </w:r>
      <w:proofErr w:type="spellStart"/>
      <w:r w:rsidR="00442BD5">
        <w:rPr>
          <w:rFonts w:ascii="Times New Roman" w:eastAsiaTheme="minorEastAsia" w:hAnsi="Times New Roman" w:cs="Times New Roman"/>
          <w:color w:val="000000"/>
          <w:sz w:val="28"/>
          <w:szCs w:val="28"/>
          <w:lang w:val="ru" w:eastAsia="en-US"/>
        </w:rPr>
        <w:t>ов</w:t>
      </w:r>
      <w:proofErr w:type="spellEnd"/>
      <w:r w:rsidR="00442BD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газово</w:t>
      </w:r>
      <w:r w:rsidR="00442BD5">
        <w:rPr>
          <w:rFonts w:ascii="Times New Roman" w:eastAsiaTheme="minorEastAsia" w:hAnsi="Times New Roman" w:cs="Times New Roman"/>
          <w:color w:val="000000"/>
          <w:sz w:val="28"/>
          <w:szCs w:val="28"/>
          <w:lang w:val="ru" w:eastAsia="en-US"/>
        </w:rPr>
        <w:t>й</w:t>
      </w:r>
      <w:r w:rsidRPr="00741185">
        <w:rPr>
          <w:rFonts w:ascii="Times New Roman" w:eastAsiaTheme="minorEastAsia" w:hAnsi="Times New Roman" w:cs="Times New Roman"/>
          <w:color w:val="000000"/>
          <w:sz w:val="28"/>
          <w:szCs w:val="28"/>
          <w:lang w:val="ru" w:eastAsia="en-US"/>
        </w:rPr>
        <w:t xml:space="preserve"> </w:t>
      </w:r>
      <w:r w:rsidR="00442BD5">
        <w:rPr>
          <w:rFonts w:ascii="Times New Roman" w:eastAsiaTheme="minorEastAsia" w:hAnsi="Times New Roman" w:cs="Times New Roman"/>
          <w:color w:val="000000"/>
          <w:sz w:val="28"/>
          <w:szCs w:val="28"/>
          <w:lang w:val="ru" w:eastAsia="en-US"/>
        </w:rPr>
        <w:t>смеси</w:t>
      </w:r>
      <w:r w:rsidRPr="00741185">
        <w:rPr>
          <w:rFonts w:ascii="Times New Roman" w:eastAsiaTheme="minorEastAsia" w:hAnsi="Times New Roman" w:cs="Times New Roman"/>
          <w:color w:val="000000"/>
          <w:sz w:val="28"/>
          <w:szCs w:val="28"/>
          <w:lang w:val="ru" w:eastAsia="en-US"/>
        </w:rPr>
        <w:t xml:space="preserve">, содержащего интересующие </w:t>
      </w:r>
      <w:r w:rsidR="00870E84">
        <w:rPr>
          <w:rFonts w:ascii="Times New Roman" w:eastAsiaTheme="minorEastAsia" w:hAnsi="Times New Roman" w:cs="Times New Roman"/>
          <w:color w:val="000000"/>
          <w:sz w:val="28"/>
          <w:szCs w:val="28"/>
          <w:lang w:val="ru" w:eastAsia="en-US"/>
        </w:rPr>
        <w:t>компоненты</w:t>
      </w:r>
      <w:r w:rsidR="00442BD5">
        <w:rPr>
          <w:rFonts w:ascii="Times New Roman" w:eastAsiaTheme="minorEastAsia" w:hAnsi="Times New Roman" w:cs="Times New Roman"/>
          <w:color w:val="000000"/>
          <w:sz w:val="28"/>
          <w:szCs w:val="28"/>
          <w:lang w:val="ru" w:eastAsia="en-US"/>
        </w:rPr>
        <w:t>,</w:t>
      </w:r>
      <w:r w:rsidR="00870E84">
        <w:rPr>
          <w:rFonts w:ascii="Times New Roman" w:eastAsiaTheme="minorEastAsia" w:hAnsi="Times New Roman" w:cs="Times New Roman"/>
          <w:color w:val="000000"/>
          <w:sz w:val="28"/>
          <w:szCs w:val="28"/>
          <w:lang w:val="ru" w:eastAsia="en-US"/>
        </w:rPr>
        <w:t xml:space="preserve"> проанализированные</w:t>
      </w:r>
      <w:r w:rsidRPr="00741185">
        <w:rPr>
          <w:rFonts w:ascii="Times New Roman" w:eastAsiaTheme="minorEastAsia" w:hAnsi="Times New Roman" w:cs="Times New Roman"/>
          <w:color w:val="000000"/>
          <w:sz w:val="28"/>
          <w:szCs w:val="28"/>
          <w:lang w:val="ru" w:eastAsia="en-US"/>
        </w:rPr>
        <w:t xml:space="preserve"> с разбавлением и без разбавления, или при </w:t>
      </w:r>
      <w:r w:rsidRPr="00741185">
        <w:rPr>
          <w:rFonts w:ascii="Times New Roman" w:eastAsiaTheme="minorEastAsia" w:hAnsi="Times New Roman" w:cs="Times New Roman"/>
          <w:color w:val="000000"/>
          <w:sz w:val="28"/>
          <w:szCs w:val="28"/>
          <w:lang w:val="ru" w:eastAsia="en-US"/>
        </w:rPr>
        <w:lastRenderedPageBreak/>
        <w:t xml:space="preserve">использовании </w:t>
      </w:r>
      <w:r w:rsidR="00442BD5">
        <w:rPr>
          <w:rFonts w:ascii="Times New Roman" w:eastAsiaTheme="minorEastAsia" w:hAnsi="Times New Roman" w:cs="Times New Roman"/>
          <w:color w:val="000000"/>
          <w:sz w:val="28"/>
          <w:szCs w:val="28"/>
          <w:lang w:val="ru" w:eastAsia="en-US"/>
        </w:rPr>
        <w:t xml:space="preserve">стандартных образцов </w:t>
      </w:r>
      <w:r w:rsidRPr="00741185">
        <w:rPr>
          <w:rFonts w:ascii="Times New Roman" w:eastAsiaTheme="minorEastAsia" w:hAnsi="Times New Roman" w:cs="Times New Roman"/>
          <w:color w:val="000000"/>
          <w:sz w:val="28"/>
          <w:szCs w:val="28"/>
          <w:lang w:val="ru" w:eastAsia="en-US"/>
        </w:rPr>
        <w:t>газов</w:t>
      </w:r>
      <w:r w:rsidR="00442BD5">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w:t>
      </w:r>
      <w:r w:rsidR="00442BD5">
        <w:rPr>
          <w:rFonts w:ascii="Times New Roman" w:eastAsiaTheme="minorEastAsia" w:hAnsi="Times New Roman" w:cs="Times New Roman"/>
          <w:color w:val="000000"/>
          <w:sz w:val="28"/>
          <w:szCs w:val="28"/>
          <w:lang w:val="ru" w:eastAsia="en-US"/>
        </w:rPr>
        <w:t>смеси</w:t>
      </w:r>
      <w:r w:rsidRPr="00741185">
        <w:rPr>
          <w:rFonts w:ascii="Times New Roman" w:eastAsiaTheme="minorEastAsia" w:hAnsi="Times New Roman" w:cs="Times New Roman"/>
          <w:color w:val="000000"/>
          <w:sz w:val="28"/>
          <w:szCs w:val="28"/>
          <w:lang w:val="ru" w:eastAsia="en-US"/>
        </w:rPr>
        <w:t xml:space="preserve"> с</w:t>
      </w:r>
      <w:r w:rsidR="00F53BDB">
        <w:rPr>
          <w:rFonts w:ascii="Times New Roman" w:eastAsiaTheme="minorEastAsia" w:hAnsi="Times New Roman" w:cs="Times New Roman"/>
          <w:color w:val="000000"/>
          <w:sz w:val="28"/>
          <w:szCs w:val="28"/>
          <w:lang w:val="ru" w:eastAsia="en-US"/>
        </w:rPr>
        <w:t>о значениями</w:t>
      </w:r>
      <w:r w:rsidRPr="00741185">
        <w:rPr>
          <w:rFonts w:ascii="Times New Roman" w:eastAsiaTheme="minorEastAsia" w:hAnsi="Times New Roman" w:cs="Times New Roman"/>
          <w:color w:val="000000"/>
          <w:sz w:val="28"/>
          <w:szCs w:val="28"/>
          <w:lang w:val="ru" w:eastAsia="en-US"/>
        </w:rPr>
        <w:t xml:space="preserve"> </w:t>
      </w:r>
      <w:r w:rsidR="00442BD5">
        <w:rPr>
          <w:rFonts w:ascii="Times New Roman" w:eastAsiaTheme="minorEastAsia" w:hAnsi="Times New Roman" w:cs="Times New Roman"/>
          <w:color w:val="000000"/>
          <w:sz w:val="28"/>
          <w:szCs w:val="28"/>
          <w:lang w:val="ru" w:eastAsia="en-US"/>
        </w:rPr>
        <w:t>концентраци</w:t>
      </w:r>
      <w:r w:rsidR="00F53BDB">
        <w:rPr>
          <w:rFonts w:ascii="Times New Roman" w:eastAsiaTheme="minorEastAsia" w:hAnsi="Times New Roman" w:cs="Times New Roman"/>
          <w:color w:val="000000"/>
          <w:sz w:val="28"/>
          <w:szCs w:val="28"/>
          <w:lang w:val="ru" w:eastAsia="en-US"/>
        </w:rPr>
        <w:t>и</w:t>
      </w:r>
      <w:r w:rsidR="00442BD5">
        <w:rPr>
          <w:rFonts w:ascii="Times New Roman" w:eastAsiaTheme="minorEastAsia" w:hAnsi="Times New Roman" w:cs="Times New Roman"/>
          <w:color w:val="000000"/>
          <w:sz w:val="28"/>
          <w:szCs w:val="28"/>
          <w:lang w:val="ru" w:eastAsia="en-US"/>
        </w:rPr>
        <w:t xml:space="preserve"> каждого </w:t>
      </w:r>
      <w:r w:rsidRPr="00741185">
        <w:rPr>
          <w:rFonts w:ascii="Times New Roman" w:eastAsiaTheme="minorEastAsia" w:hAnsi="Times New Roman" w:cs="Times New Roman"/>
          <w:color w:val="000000"/>
          <w:sz w:val="28"/>
          <w:szCs w:val="28"/>
          <w:lang w:val="ru" w:eastAsia="en-US"/>
        </w:rPr>
        <w:t>компонента, необходим</w:t>
      </w:r>
      <w:r w:rsidR="00F53BDB">
        <w:rPr>
          <w:rFonts w:ascii="Times New Roman" w:eastAsiaTheme="minorEastAsia" w:hAnsi="Times New Roman" w:cs="Times New Roman"/>
          <w:color w:val="000000"/>
          <w:sz w:val="28"/>
          <w:szCs w:val="28"/>
          <w:lang w:val="ru" w:eastAsia="en-US"/>
        </w:rPr>
        <w:t>ыми</w:t>
      </w:r>
      <w:r w:rsidRPr="00741185">
        <w:rPr>
          <w:rFonts w:ascii="Times New Roman" w:eastAsiaTheme="minorEastAsia" w:hAnsi="Times New Roman" w:cs="Times New Roman"/>
          <w:color w:val="000000"/>
          <w:sz w:val="28"/>
          <w:szCs w:val="28"/>
          <w:lang w:val="ru" w:eastAsia="en-US"/>
        </w:rPr>
        <w:t xml:space="preserve"> для подготовки калибровочной кривой. </w:t>
      </w:r>
      <w:r w:rsidR="00332515">
        <w:rPr>
          <w:rFonts w:ascii="Times New Roman" w:eastAsiaTheme="minorEastAsia" w:hAnsi="Times New Roman" w:cs="Times New Roman"/>
          <w:color w:val="000000"/>
          <w:sz w:val="28"/>
          <w:szCs w:val="28"/>
          <w:lang w:val="ru" w:eastAsia="en-US"/>
        </w:rPr>
        <w:t>Необходимо обеспечить</w:t>
      </w:r>
      <w:r w:rsidRPr="00741185">
        <w:rPr>
          <w:rFonts w:ascii="Times New Roman" w:eastAsiaTheme="minorEastAsia" w:hAnsi="Times New Roman" w:cs="Times New Roman"/>
          <w:color w:val="000000"/>
          <w:sz w:val="28"/>
          <w:szCs w:val="28"/>
          <w:lang w:val="ru" w:eastAsia="en-US"/>
        </w:rPr>
        <w:t>, что</w:t>
      </w:r>
      <w:r w:rsidR="00332515">
        <w:rPr>
          <w:rFonts w:ascii="Times New Roman" w:eastAsiaTheme="minorEastAsia" w:hAnsi="Times New Roman" w:cs="Times New Roman"/>
          <w:color w:val="000000"/>
          <w:sz w:val="28"/>
          <w:szCs w:val="28"/>
          <w:lang w:val="ru" w:eastAsia="en-US"/>
        </w:rPr>
        <w:t>бы</w:t>
      </w:r>
      <w:r w:rsidRPr="00741185">
        <w:rPr>
          <w:rFonts w:ascii="Times New Roman" w:eastAsiaTheme="minorEastAsia" w:hAnsi="Times New Roman" w:cs="Times New Roman"/>
          <w:color w:val="000000"/>
          <w:sz w:val="28"/>
          <w:szCs w:val="28"/>
          <w:lang w:val="ru" w:eastAsia="en-US"/>
        </w:rPr>
        <w:t xml:space="preserve"> коэффициент линейной регрессии составля</w:t>
      </w:r>
      <w:r w:rsidR="00332515">
        <w:rPr>
          <w:rFonts w:ascii="Times New Roman" w:eastAsiaTheme="minorEastAsia" w:hAnsi="Times New Roman" w:cs="Times New Roman"/>
          <w:color w:val="000000"/>
          <w:sz w:val="28"/>
          <w:szCs w:val="28"/>
          <w:lang w:val="ru" w:eastAsia="en-US"/>
        </w:rPr>
        <w:t>л</w:t>
      </w:r>
      <w:r w:rsidRPr="00741185">
        <w:rPr>
          <w:rFonts w:ascii="Times New Roman" w:eastAsiaTheme="minorEastAsia" w:hAnsi="Times New Roman" w:cs="Times New Roman"/>
          <w:color w:val="000000"/>
          <w:sz w:val="28"/>
          <w:szCs w:val="28"/>
          <w:lang w:val="ru" w:eastAsia="en-US"/>
        </w:rPr>
        <w:t xml:space="preserve"> не менее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999 для каждого откалиброванного </w:t>
      </w:r>
      <w:r w:rsidR="00332515">
        <w:rPr>
          <w:rFonts w:ascii="Times New Roman" w:eastAsiaTheme="minorEastAsia" w:hAnsi="Times New Roman" w:cs="Times New Roman"/>
          <w:color w:val="000000"/>
          <w:sz w:val="28"/>
          <w:szCs w:val="28"/>
          <w:lang w:val="ru" w:eastAsia="en-US"/>
        </w:rPr>
        <w:t>компонента</w:t>
      </w:r>
      <w:r w:rsidRPr="00741185">
        <w:rPr>
          <w:rFonts w:ascii="Times New Roman" w:eastAsiaTheme="minorEastAsia" w:hAnsi="Times New Roman" w:cs="Times New Roman"/>
          <w:color w:val="000000"/>
          <w:sz w:val="28"/>
          <w:szCs w:val="28"/>
          <w:lang w:val="ru" w:eastAsia="en-US"/>
        </w:rPr>
        <w:t xml:space="preserve">. </w:t>
      </w:r>
      <w:r w:rsidR="002212B5">
        <w:rPr>
          <w:rFonts w:ascii="Times New Roman" w:eastAsiaTheme="minorEastAsia" w:hAnsi="Times New Roman" w:cs="Times New Roman"/>
          <w:color w:val="000000"/>
          <w:sz w:val="28"/>
          <w:szCs w:val="28"/>
          <w:lang w:val="ru" w:eastAsia="en-US"/>
        </w:rPr>
        <w:t>Особое внимание следует уделить проверке того</w:t>
      </w:r>
      <w:r w:rsidRPr="00741185">
        <w:rPr>
          <w:rFonts w:ascii="Times New Roman" w:eastAsiaTheme="minorEastAsia" w:hAnsi="Times New Roman" w:cs="Times New Roman"/>
          <w:color w:val="000000"/>
          <w:sz w:val="28"/>
          <w:szCs w:val="28"/>
          <w:lang w:val="ru" w:eastAsia="en-US"/>
        </w:rPr>
        <w:t>, что</w:t>
      </w:r>
      <w:r w:rsidR="002212B5">
        <w:rPr>
          <w:rFonts w:ascii="Times New Roman" w:eastAsiaTheme="minorEastAsia" w:hAnsi="Times New Roman" w:cs="Times New Roman"/>
          <w:color w:val="000000"/>
          <w:sz w:val="28"/>
          <w:szCs w:val="28"/>
          <w:lang w:val="ru" w:eastAsia="en-US"/>
        </w:rPr>
        <w:t>бы</w:t>
      </w:r>
      <w:r w:rsidRPr="00741185">
        <w:rPr>
          <w:rFonts w:ascii="Times New Roman" w:eastAsiaTheme="minorEastAsia" w:hAnsi="Times New Roman" w:cs="Times New Roman"/>
          <w:color w:val="000000"/>
          <w:sz w:val="28"/>
          <w:szCs w:val="28"/>
          <w:lang w:val="ru" w:eastAsia="en-US"/>
        </w:rPr>
        <w:t xml:space="preserve"> значения низких концентраций существенно не отклоня</w:t>
      </w:r>
      <w:r w:rsidR="002212B5">
        <w:rPr>
          <w:rFonts w:ascii="Times New Roman" w:eastAsiaTheme="minorEastAsia" w:hAnsi="Times New Roman" w:cs="Times New Roman"/>
          <w:color w:val="000000"/>
          <w:sz w:val="28"/>
          <w:szCs w:val="28"/>
          <w:lang w:val="ru" w:eastAsia="en-US"/>
        </w:rPr>
        <w:t>лись</w:t>
      </w:r>
      <w:r w:rsidRPr="00741185">
        <w:rPr>
          <w:rFonts w:ascii="Times New Roman" w:eastAsiaTheme="minorEastAsia" w:hAnsi="Times New Roman" w:cs="Times New Roman"/>
          <w:color w:val="000000"/>
          <w:sz w:val="28"/>
          <w:szCs w:val="28"/>
          <w:lang w:val="ru" w:eastAsia="en-US"/>
        </w:rPr>
        <w:t xml:space="preserve"> от калибровочной кривой. Если точки с низкой концентрацией не соответствуют линейности, определяемой точками с более высокой концентрацией, необходимо подготовить вторую калибровочную кривую для анализируемых веществ с низкой концентрацией, </w:t>
      </w:r>
      <w:r w:rsidR="003A54B7">
        <w:rPr>
          <w:rFonts w:ascii="Times New Roman" w:eastAsiaTheme="minorEastAsia" w:hAnsi="Times New Roman" w:cs="Times New Roman"/>
          <w:color w:val="000000"/>
          <w:sz w:val="28"/>
          <w:szCs w:val="28"/>
          <w:lang w:val="ru" w:eastAsia="en-US"/>
        </w:rPr>
        <w:t>если</w:t>
      </w:r>
      <w:r w:rsidRPr="00741185">
        <w:rPr>
          <w:rFonts w:ascii="Times New Roman" w:eastAsiaTheme="minorEastAsia" w:hAnsi="Times New Roman" w:cs="Times New Roman"/>
          <w:color w:val="000000"/>
          <w:sz w:val="28"/>
          <w:szCs w:val="28"/>
          <w:lang w:val="ru" w:eastAsia="en-US"/>
        </w:rPr>
        <w:t xml:space="preserve"> ожидается, что пробы содержат компоненты на уровнях, приближающихся к ни</w:t>
      </w:r>
      <w:r w:rsidR="002212B5">
        <w:rPr>
          <w:rFonts w:ascii="Times New Roman" w:eastAsiaTheme="minorEastAsia" w:hAnsi="Times New Roman" w:cs="Times New Roman"/>
          <w:color w:val="000000"/>
          <w:sz w:val="28"/>
          <w:szCs w:val="28"/>
          <w:lang w:val="ru" w:eastAsia="en-US"/>
        </w:rPr>
        <w:t>жнему</w:t>
      </w:r>
      <w:r w:rsidRPr="00741185">
        <w:rPr>
          <w:rFonts w:ascii="Times New Roman" w:eastAsiaTheme="minorEastAsia" w:hAnsi="Times New Roman" w:cs="Times New Roman"/>
          <w:color w:val="000000"/>
          <w:sz w:val="28"/>
          <w:szCs w:val="28"/>
          <w:lang w:val="ru" w:eastAsia="en-US"/>
        </w:rPr>
        <w:t xml:space="preserve"> уровню </w:t>
      </w:r>
      <w:r w:rsidR="002212B5">
        <w:rPr>
          <w:rFonts w:ascii="Times New Roman" w:eastAsiaTheme="minorEastAsia" w:hAnsi="Times New Roman" w:cs="Times New Roman"/>
          <w:color w:val="000000"/>
          <w:sz w:val="28"/>
          <w:szCs w:val="28"/>
          <w:lang w:val="ru" w:eastAsia="en-US"/>
        </w:rPr>
        <w:t>первоначальной</w:t>
      </w:r>
      <w:r w:rsidRPr="00741185">
        <w:rPr>
          <w:rFonts w:ascii="Times New Roman" w:eastAsiaTheme="minorEastAsia" w:hAnsi="Times New Roman" w:cs="Times New Roman"/>
          <w:color w:val="000000"/>
          <w:sz w:val="28"/>
          <w:szCs w:val="28"/>
          <w:lang w:val="ru" w:eastAsia="en-US"/>
        </w:rPr>
        <w:t xml:space="preserve"> </w:t>
      </w:r>
      <w:r w:rsidR="002212B5">
        <w:rPr>
          <w:rFonts w:ascii="Times New Roman" w:eastAsiaTheme="minorEastAsia" w:hAnsi="Times New Roman" w:cs="Times New Roman"/>
          <w:color w:val="000000"/>
          <w:sz w:val="28"/>
          <w:szCs w:val="28"/>
          <w:lang w:val="ru" w:eastAsia="en-US"/>
        </w:rPr>
        <w:t xml:space="preserve">калибровочной </w:t>
      </w:r>
      <w:r w:rsidRPr="00741185">
        <w:rPr>
          <w:rFonts w:ascii="Times New Roman" w:eastAsiaTheme="minorEastAsia" w:hAnsi="Times New Roman" w:cs="Times New Roman"/>
          <w:color w:val="000000"/>
          <w:sz w:val="28"/>
          <w:szCs w:val="28"/>
          <w:lang w:val="ru" w:eastAsia="en-US"/>
        </w:rPr>
        <w:t xml:space="preserve">кривой. Линейность </w:t>
      </w:r>
      <w:r w:rsidR="00901309">
        <w:rPr>
          <w:rFonts w:ascii="Times New Roman" w:eastAsiaTheme="minorEastAsia" w:hAnsi="Times New Roman" w:cs="Times New Roman"/>
          <w:color w:val="000000"/>
          <w:sz w:val="28"/>
          <w:szCs w:val="28"/>
          <w:lang w:val="ru" w:eastAsia="en-US"/>
        </w:rPr>
        <w:t xml:space="preserve">необходимо </w:t>
      </w:r>
      <w:r w:rsidRPr="00741185">
        <w:rPr>
          <w:rFonts w:ascii="Times New Roman" w:eastAsiaTheme="minorEastAsia" w:hAnsi="Times New Roman" w:cs="Times New Roman"/>
          <w:color w:val="000000"/>
          <w:sz w:val="28"/>
          <w:szCs w:val="28"/>
          <w:lang w:val="ru" w:eastAsia="en-US"/>
        </w:rPr>
        <w:t>подтвержда</w:t>
      </w:r>
      <w:r w:rsidR="00901309">
        <w:rPr>
          <w:rFonts w:ascii="Times New Roman" w:eastAsiaTheme="minorEastAsia" w:hAnsi="Times New Roman" w:cs="Times New Roman"/>
          <w:color w:val="000000"/>
          <w:sz w:val="28"/>
          <w:szCs w:val="28"/>
          <w:lang w:val="ru" w:eastAsia="en-US"/>
        </w:rPr>
        <w:t>ть</w:t>
      </w:r>
      <w:r w:rsidRPr="00741185">
        <w:rPr>
          <w:rFonts w:ascii="Times New Roman" w:eastAsiaTheme="minorEastAsia" w:hAnsi="Times New Roman" w:cs="Times New Roman"/>
          <w:color w:val="000000"/>
          <w:sz w:val="28"/>
          <w:szCs w:val="28"/>
          <w:lang w:val="ru" w:eastAsia="en-US"/>
        </w:rPr>
        <w:t xml:space="preserve"> при запуске анализатора и всякий раз, когда в анализатор вносятся серьезные изменения, такие как замена колонок, детекторов и т.д. </w:t>
      </w:r>
      <w:r w:rsidR="002212B5">
        <w:rPr>
          <w:rFonts w:ascii="Times New Roman" w:eastAsiaTheme="minorEastAsia" w:hAnsi="Times New Roman" w:cs="Times New Roman"/>
          <w:color w:val="000000"/>
          <w:sz w:val="28"/>
          <w:szCs w:val="28"/>
          <w:lang w:val="ru" w:eastAsia="en-US"/>
        </w:rPr>
        <w:t>Необходимо</w:t>
      </w:r>
      <w:r w:rsidRPr="00741185">
        <w:rPr>
          <w:rFonts w:ascii="Times New Roman" w:eastAsiaTheme="minorEastAsia" w:hAnsi="Times New Roman" w:cs="Times New Roman"/>
          <w:color w:val="000000"/>
          <w:sz w:val="28"/>
          <w:szCs w:val="28"/>
          <w:lang w:val="ru" w:eastAsia="en-US"/>
        </w:rPr>
        <w:t>, что</w:t>
      </w:r>
      <w:r w:rsidR="002212B5">
        <w:rPr>
          <w:rFonts w:ascii="Times New Roman" w:eastAsiaTheme="minorEastAsia" w:hAnsi="Times New Roman" w:cs="Times New Roman"/>
          <w:color w:val="000000"/>
          <w:sz w:val="28"/>
          <w:szCs w:val="28"/>
          <w:lang w:val="ru" w:eastAsia="en-US"/>
        </w:rPr>
        <w:t>бы</w:t>
      </w:r>
      <w:r w:rsidRPr="00741185">
        <w:rPr>
          <w:rFonts w:ascii="Times New Roman" w:eastAsiaTheme="minorEastAsia" w:hAnsi="Times New Roman" w:cs="Times New Roman"/>
          <w:color w:val="000000"/>
          <w:sz w:val="28"/>
          <w:szCs w:val="28"/>
          <w:lang w:val="ru" w:eastAsia="en-US"/>
        </w:rPr>
        <w:t xml:space="preserve"> TCD, анал</w:t>
      </w:r>
      <w:r w:rsidR="002212B5">
        <w:rPr>
          <w:rFonts w:ascii="Times New Roman" w:eastAsiaTheme="minorEastAsia" w:hAnsi="Times New Roman" w:cs="Times New Roman"/>
          <w:color w:val="000000"/>
          <w:sz w:val="28"/>
          <w:szCs w:val="28"/>
          <w:lang w:val="ru" w:eastAsia="en-US"/>
        </w:rPr>
        <w:t>изирующий водород, демонстрировал</w:t>
      </w:r>
      <w:r w:rsidRPr="00741185">
        <w:rPr>
          <w:rFonts w:ascii="Times New Roman" w:eastAsiaTheme="minorEastAsia" w:hAnsi="Times New Roman" w:cs="Times New Roman"/>
          <w:color w:val="000000"/>
          <w:sz w:val="28"/>
          <w:szCs w:val="28"/>
          <w:lang w:val="ru" w:eastAsia="en-US"/>
        </w:rPr>
        <w:t xml:space="preserve"> положительный отклик (площадь пика) </w:t>
      </w:r>
      <w:r w:rsidR="00901309">
        <w:rPr>
          <w:rFonts w:ascii="Times New Roman" w:eastAsiaTheme="minorEastAsia" w:hAnsi="Times New Roman" w:cs="Times New Roman"/>
          <w:color w:val="000000"/>
          <w:sz w:val="28"/>
          <w:szCs w:val="28"/>
          <w:lang w:val="ru" w:eastAsia="en-US"/>
        </w:rPr>
        <w:t>во всем</w:t>
      </w:r>
      <w:r w:rsidRPr="00741185">
        <w:rPr>
          <w:rFonts w:ascii="Times New Roman" w:eastAsiaTheme="minorEastAsia" w:hAnsi="Times New Roman" w:cs="Times New Roman"/>
          <w:color w:val="000000"/>
          <w:sz w:val="28"/>
          <w:szCs w:val="28"/>
          <w:lang w:val="ru" w:eastAsia="en-US"/>
        </w:rPr>
        <w:t xml:space="preserve"> </w:t>
      </w:r>
      <w:r w:rsidR="00901309">
        <w:rPr>
          <w:rFonts w:ascii="Times New Roman" w:eastAsiaTheme="minorEastAsia" w:hAnsi="Times New Roman" w:cs="Times New Roman"/>
          <w:color w:val="000000"/>
          <w:sz w:val="28"/>
          <w:szCs w:val="28"/>
          <w:lang w:val="ru" w:eastAsia="en-US"/>
        </w:rPr>
        <w:t>требуемом</w:t>
      </w:r>
      <w:r w:rsidRPr="00741185">
        <w:rPr>
          <w:rFonts w:ascii="Times New Roman" w:eastAsiaTheme="minorEastAsia" w:hAnsi="Times New Roman" w:cs="Times New Roman"/>
          <w:color w:val="000000"/>
          <w:sz w:val="28"/>
          <w:szCs w:val="28"/>
          <w:lang w:val="ru" w:eastAsia="en-US"/>
        </w:rPr>
        <w:t xml:space="preserve"> диапазоне.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9.2.1 </w:t>
      </w:r>
      <w:r w:rsidRPr="00741185">
        <w:rPr>
          <w:rFonts w:ascii="Times New Roman" w:eastAsiaTheme="minorEastAsia" w:hAnsi="Times New Roman" w:cs="Times New Roman"/>
          <w:i/>
          <w:iCs/>
          <w:color w:val="000000"/>
          <w:sz w:val="28"/>
          <w:szCs w:val="28"/>
          <w:lang w:val="ru" w:eastAsia="en-US"/>
        </w:rPr>
        <w:t xml:space="preserve">Введение </w:t>
      </w:r>
      <w:r w:rsidR="002212B5">
        <w:rPr>
          <w:rFonts w:ascii="Times New Roman" w:eastAsiaTheme="minorEastAsia" w:hAnsi="Times New Roman" w:cs="Times New Roman"/>
          <w:i/>
          <w:iCs/>
          <w:color w:val="000000"/>
          <w:sz w:val="28"/>
          <w:szCs w:val="28"/>
          <w:lang w:val="ru" w:eastAsia="en-US"/>
        </w:rPr>
        <w:t>стандартных образцов</w:t>
      </w:r>
      <w:r w:rsidRPr="00741185">
        <w:rPr>
          <w:rFonts w:ascii="Times New Roman" w:eastAsiaTheme="minorEastAsia" w:hAnsi="Times New Roman" w:cs="Times New Roman"/>
          <w:color w:val="000000"/>
          <w:sz w:val="28"/>
          <w:szCs w:val="28"/>
          <w:lang w:val="ru" w:eastAsia="en-US"/>
        </w:rPr>
        <w:t xml:space="preserve"> — Откр</w:t>
      </w:r>
      <w:r w:rsidR="002212B5">
        <w:rPr>
          <w:rFonts w:ascii="Times New Roman" w:eastAsiaTheme="minorEastAsia" w:hAnsi="Times New Roman" w:cs="Times New Roman"/>
          <w:color w:val="000000"/>
          <w:sz w:val="28"/>
          <w:szCs w:val="28"/>
          <w:lang w:val="ru" w:eastAsia="en-US"/>
        </w:rPr>
        <w:t>ыть</w:t>
      </w:r>
      <w:r w:rsidRPr="00741185">
        <w:rPr>
          <w:rFonts w:ascii="Times New Roman" w:eastAsiaTheme="minorEastAsia" w:hAnsi="Times New Roman" w:cs="Times New Roman"/>
          <w:color w:val="000000"/>
          <w:sz w:val="28"/>
          <w:szCs w:val="28"/>
          <w:lang w:val="ru" w:eastAsia="en-US"/>
        </w:rPr>
        <w:t xml:space="preserve"> выпускной вентиль баллона для отбора проб и </w:t>
      </w:r>
      <w:r w:rsidR="007330FA">
        <w:rPr>
          <w:rFonts w:ascii="Times New Roman" w:eastAsiaTheme="minorEastAsia" w:hAnsi="Times New Roman" w:cs="Times New Roman"/>
          <w:color w:val="000000"/>
          <w:sz w:val="28"/>
          <w:szCs w:val="28"/>
          <w:lang w:val="ru" w:eastAsia="en-US"/>
        </w:rPr>
        <w:t xml:space="preserve">ввести </w:t>
      </w:r>
      <w:r w:rsidRPr="00741185">
        <w:rPr>
          <w:rFonts w:ascii="Times New Roman" w:eastAsiaTheme="minorEastAsia" w:hAnsi="Times New Roman" w:cs="Times New Roman"/>
          <w:color w:val="000000"/>
          <w:sz w:val="28"/>
          <w:szCs w:val="28"/>
          <w:lang w:val="ru" w:eastAsia="en-US"/>
        </w:rPr>
        <w:t>проду</w:t>
      </w:r>
      <w:r w:rsidR="007330FA">
        <w:rPr>
          <w:rFonts w:ascii="Times New Roman" w:eastAsiaTheme="minorEastAsia" w:hAnsi="Times New Roman" w:cs="Times New Roman"/>
          <w:color w:val="000000"/>
          <w:sz w:val="28"/>
          <w:szCs w:val="28"/>
          <w:lang w:val="ru" w:eastAsia="en-US"/>
        </w:rPr>
        <w:t>ванием</w:t>
      </w:r>
      <w:r w:rsidRPr="00741185">
        <w:rPr>
          <w:rFonts w:ascii="Times New Roman" w:eastAsiaTheme="minorEastAsia" w:hAnsi="Times New Roman" w:cs="Times New Roman"/>
          <w:color w:val="000000"/>
          <w:sz w:val="28"/>
          <w:szCs w:val="28"/>
          <w:lang w:val="ru" w:eastAsia="en-US"/>
        </w:rPr>
        <w:t xml:space="preserve"> пробу через впускную систему и </w:t>
      </w:r>
      <w:r w:rsidR="00110527">
        <w:rPr>
          <w:rFonts w:ascii="Times New Roman" w:eastAsiaTheme="minorEastAsia" w:hAnsi="Times New Roman" w:cs="Times New Roman"/>
          <w:color w:val="000000"/>
          <w:sz w:val="28"/>
          <w:szCs w:val="28"/>
          <w:lang w:val="ru" w:eastAsia="en-US"/>
        </w:rPr>
        <w:t xml:space="preserve">дозирующую </w:t>
      </w:r>
      <w:r w:rsidRPr="00741185">
        <w:rPr>
          <w:rFonts w:ascii="Times New Roman" w:eastAsiaTheme="minorEastAsia" w:hAnsi="Times New Roman" w:cs="Times New Roman"/>
          <w:color w:val="000000"/>
          <w:sz w:val="28"/>
          <w:szCs w:val="28"/>
          <w:lang w:val="ru" w:eastAsia="en-US"/>
        </w:rPr>
        <w:t>петлю или трубку для отбора проб.</w:t>
      </w:r>
      <w:r w:rsidR="002212B5">
        <w:rPr>
          <w:rFonts w:ascii="Times New Roman" w:eastAsiaTheme="minorEastAsia" w:hAnsi="Times New Roman" w:cs="Times New Roman"/>
          <w:color w:val="000000"/>
          <w:sz w:val="28"/>
          <w:szCs w:val="28"/>
          <w:lang w:val="ru" w:eastAsia="en-US"/>
        </w:rPr>
        <w:t xml:space="preserve"> Необходимо определить и </w:t>
      </w:r>
      <w:r w:rsidR="00CC6975">
        <w:rPr>
          <w:rFonts w:ascii="Times New Roman" w:eastAsiaTheme="minorEastAsia" w:hAnsi="Times New Roman" w:cs="Times New Roman"/>
          <w:color w:val="000000"/>
          <w:sz w:val="28"/>
          <w:szCs w:val="28"/>
          <w:lang w:val="ru" w:eastAsia="en-US"/>
        </w:rPr>
        <w:t>проконтролировать (верифицировать)</w:t>
      </w:r>
      <w:r w:rsidR="002212B5">
        <w:rPr>
          <w:rFonts w:ascii="Times New Roman" w:eastAsiaTheme="minorEastAsia" w:hAnsi="Times New Roman" w:cs="Times New Roman"/>
          <w:color w:val="000000"/>
          <w:sz w:val="28"/>
          <w:szCs w:val="28"/>
          <w:lang w:val="ru" w:eastAsia="en-US"/>
        </w:rPr>
        <w:t xml:space="preserve"> о</w:t>
      </w:r>
      <w:r w:rsidRPr="00741185">
        <w:rPr>
          <w:rFonts w:ascii="Times New Roman" w:eastAsiaTheme="minorEastAsia" w:hAnsi="Times New Roman" w:cs="Times New Roman"/>
          <w:color w:val="000000"/>
          <w:sz w:val="28"/>
          <w:szCs w:val="28"/>
          <w:lang w:val="ru" w:eastAsia="en-US"/>
        </w:rPr>
        <w:t>бъем требуемой продувки</w:t>
      </w:r>
      <w:r w:rsidR="007330FA">
        <w:rPr>
          <w:rFonts w:ascii="Times New Roman" w:eastAsiaTheme="minorEastAsia" w:hAnsi="Times New Roman" w:cs="Times New Roman"/>
          <w:color w:val="000000"/>
          <w:sz w:val="28"/>
          <w:szCs w:val="28"/>
          <w:lang w:val="ru" w:eastAsia="en-US"/>
        </w:rPr>
        <w:t xml:space="preserve"> пробы</w:t>
      </w:r>
      <w:r w:rsidRPr="00741185">
        <w:rPr>
          <w:rFonts w:ascii="Times New Roman" w:eastAsiaTheme="minorEastAsia" w:hAnsi="Times New Roman" w:cs="Times New Roman"/>
          <w:color w:val="000000"/>
          <w:sz w:val="28"/>
          <w:szCs w:val="28"/>
          <w:lang w:val="ru" w:eastAsia="en-US"/>
        </w:rPr>
        <w:t xml:space="preserve"> для каждого прибора.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9.2.1.1</w:t>
      </w:r>
      <w:proofErr w:type="gramStart"/>
      <w:r w:rsidRPr="00741185">
        <w:rPr>
          <w:rFonts w:ascii="Times New Roman" w:eastAsiaTheme="minorEastAsia" w:hAnsi="Times New Roman" w:cs="Times New Roman"/>
          <w:color w:val="000000"/>
          <w:sz w:val="28"/>
          <w:szCs w:val="28"/>
          <w:lang w:val="ru" w:eastAsia="en-US"/>
        </w:rPr>
        <w:t xml:space="preserve"> П</w:t>
      </w:r>
      <w:proofErr w:type="gramEnd"/>
      <w:r w:rsidRPr="00741185">
        <w:rPr>
          <w:rFonts w:ascii="Times New Roman" w:eastAsiaTheme="minorEastAsia" w:hAnsi="Times New Roman" w:cs="Times New Roman"/>
          <w:color w:val="000000"/>
          <w:sz w:val="28"/>
          <w:szCs w:val="28"/>
          <w:lang w:val="ru" w:eastAsia="en-US"/>
        </w:rPr>
        <w:t xml:space="preserve">ри </w:t>
      </w:r>
      <w:r w:rsidR="007330FA">
        <w:rPr>
          <w:rFonts w:ascii="Times New Roman" w:eastAsiaTheme="minorEastAsia" w:hAnsi="Times New Roman" w:cs="Times New Roman"/>
          <w:color w:val="000000"/>
          <w:sz w:val="28"/>
          <w:szCs w:val="28"/>
          <w:lang w:val="ru" w:eastAsia="en-US"/>
        </w:rPr>
        <w:t xml:space="preserve">вводе </w:t>
      </w:r>
      <w:r w:rsidR="007330FA" w:rsidRPr="00741185">
        <w:rPr>
          <w:rFonts w:ascii="Times New Roman" w:eastAsiaTheme="minorEastAsia" w:hAnsi="Times New Roman" w:cs="Times New Roman"/>
          <w:color w:val="000000"/>
          <w:sz w:val="28"/>
          <w:szCs w:val="28"/>
          <w:lang w:val="ru" w:eastAsia="en-US"/>
        </w:rPr>
        <w:t>калибровочн</w:t>
      </w:r>
      <w:r w:rsidR="007330FA">
        <w:rPr>
          <w:rFonts w:ascii="Times New Roman" w:eastAsiaTheme="minorEastAsia" w:hAnsi="Times New Roman" w:cs="Times New Roman"/>
          <w:color w:val="000000"/>
          <w:sz w:val="28"/>
          <w:szCs w:val="28"/>
          <w:lang w:val="ru" w:eastAsia="en-US"/>
        </w:rPr>
        <w:t>ого стандартного образца в кран-дозатор</w:t>
      </w:r>
      <w:r w:rsidRPr="00741185">
        <w:rPr>
          <w:rFonts w:ascii="Times New Roman" w:eastAsiaTheme="minorEastAsia" w:hAnsi="Times New Roman" w:cs="Times New Roman"/>
          <w:color w:val="000000"/>
          <w:sz w:val="28"/>
          <w:szCs w:val="28"/>
          <w:lang w:val="ru" w:eastAsia="en-US"/>
        </w:rPr>
        <w:t xml:space="preserve">, </w:t>
      </w:r>
      <w:r w:rsidR="007330FA">
        <w:rPr>
          <w:rFonts w:ascii="Times New Roman" w:eastAsiaTheme="minorEastAsia" w:hAnsi="Times New Roman" w:cs="Times New Roman"/>
          <w:color w:val="000000"/>
          <w:sz w:val="28"/>
          <w:szCs w:val="28"/>
          <w:lang w:val="ru" w:eastAsia="en-US"/>
        </w:rPr>
        <w:t>дозирующую</w:t>
      </w:r>
      <w:r w:rsidR="008C225C">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петл</w:t>
      </w:r>
      <w:r w:rsidR="007330FA">
        <w:rPr>
          <w:rFonts w:ascii="Times New Roman" w:eastAsiaTheme="minorEastAsia" w:hAnsi="Times New Roman" w:cs="Times New Roman"/>
          <w:color w:val="000000"/>
          <w:sz w:val="28"/>
          <w:szCs w:val="28"/>
          <w:lang w:val="ru" w:eastAsia="en-US"/>
        </w:rPr>
        <w:t>ю</w:t>
      </w:r>
      <w:r w:rsidRPr="00741185">
        <w:rPr>
          <w:rFonts w:ascii="Times New Roman" w:eastAsiaTheme="minorEastAsia" w:hAnsi="Times New Roman" w:cs="Times New Roman"/>
          <w:color w:val="000000"/>
          <w:sz w:val="28"/>
          <w:szCs w:val="28"/>
          <w:lang w:val="ru" w:eastAsia="en-US"/>
        </w:rPr>
        <w:t xml:space="preserve"> и общ</w:t>
      </w:r>
      <w:r w:rsidR="007330FA">
        <w:rPr>
          <w:rFonts w:ascii="Times New Roman" w:eastAsiaTheme="minorEastAsia" w:hAnsi="Times New Roman" w:cs="Times New Roman"/>
          <w:color w:val="000000"/>
          <w:sz w:val="28"/>
          <w:szCs w:val="28"/>
          <w:lang w:val="ru" w:eastAsia="en-US"/>
        </w:rPr>
        <w:t>ую</w:t>
      </w:r>
      <w:r w:rsidRPr="00741185">
        <w:rPr>
          <w:rFonts w:ascii="Times New Roman" w:eastAsiaTheme="minorEastAsia" w:hAnsi="Times New Roman" w:cs="Times New Roman"/>
          <w:color w:val="000000"/>
          <w:sz w:val="28"/>
          <w:szCs w:val="28"/>
          <w:lang w:val="ru" w:eastAsia="en-US"/>
        </w:rPr>
        <w:t xml:space="preserve"> впускн</w:t>
      </w:r>
      <w:r w:rsidR="007330FA">
        <w:rPr>
          <w:rFonts w:ascii="Times New Roman" w:eastAsiaTheme="minorEastAsia" w:hAnsi="Times New Roman" w:cs="Times New Roman"/>
          <w:color w:val="000000"/>
          <w:sz w:val="28"/>
          <w:szCs w:val="28"/>
          <w:lang w:val="ru" w:eastAsia="en-US"/>
        </w:rPr>
        <w:t>ую</w:t>
      </w:r>
      <w:r w:rsidRPr="00741185">
        <w:rPr>
          <w:rFonts w:ascii="Times New Roman" w:eastAsiaTheme="minorEastAsia" w:hAnsi="Times New Roman" w:cs="Times New Roman"/>
          <w:color w:val="000000"/>
          <w:sz w:val="28"/>
          <w:szCs w:val="28"/>
          <w:lang w:val="ru" w:eastAsia="en-US"/>
        </w:rPr>
        <w:t xml:space="preserve"> систем</w:t>
      </w:r>
      <w:r w:rsidR="007330FA">
        <w:rPr>
          <w:rFonts w:ascii="Times New Roman" w:eastAsiaTheme="minorEastAsia" w:hAnsi="Times New Roman" w:cs="Times New Roman"/>
          <w:color w:val="000000"/>
          <w:sz w:val="28"/>
          <w:szCs w:val="28"/>
          <w:lang w:val="ru" w:eastAsia="en-US"/>
        </w:rPr>
        <w:t>у</w:t>
      </w:r>
      <w:r w:rsidRPr="00741185">
        <w:rPr>
          <w:rFonts w:ascii="Times New Roman" w:eastAsiaTheme="minorEastAsia" w:hAnsi="Times New Roman" w:cs="Times New Roman"/>
          <w:color w:val="000000"/>
          <w:sz w:val="28"/>
          <w:szCs w:val="28"/>
          <w:lang w:val="ru" w:eastAsia="en-US"/>
        </w:rPr>
        <w:t xml:space="preserve">, </w:t>
      </w:r>
      <w:r w:rsidR="007330FA">
        <w:rPr>
          <w:rFonts w:ascii="Times New Roman" w:eastAsiaTheme="minorEastAsia" w:hAnsi="Times New Roman" w:cs="Times New Roman"/>
          <w:color w:val="000000"/>
          <w:sz w:val="28"/>
          <w:szCs w:val="28"/>
          <w:lang w:val="ru" w:eastAsia="en-US"/>
        </w:rPr>
        <w:t>не допускается использовать</w:t>
      </w:r>
      <w:r w:rsidRPr="00741185">
        <w:rPr>
          <w:rFonts w:ascii="Times New Roman" w:eastAsiaTheme="minorEastAsia" w:hAnsi="Times New Roman" w:cs="Times New Roman"/>
          <w:color w:val="000000"/>
          <w:sz w:val="28"/>
          <w:szCs w:val="28"/>
          <w:lang w:val="ru" w:eastAsia="en-US"/>
        </w:rPr>
        <w:t xml:space="preserve"> </w:t>
      </w:r>
      <w:r w:rsidR="00536B7C">
        <w:rPr>
          <w:rFonts w:ascii="Times New Roman" w:eastAsiaTheme="minorEastAsia" w:hAnsi="Times New Roman" w:cs="Times New Roman"/>
          <w:color w:val="000000"/>
          <w:sz w:val="28"/>
          <w:szCs w:val="28"/>
          <w:lang w:val="ru" w:eastAsia="en-US"/>
        </w:rPr>
        <w:t>высок</w:t>
      </w:r>
      <w:r w:rsidR="007330FA">
        <w:rPr>
          <w:rFonts w:ascii="Times New Roman" w:eastAsiaTheme="minorEastAsia" w:hAnsi="Times New Roman" w:cs="Times New Roman"/>
          <w:color w:val="000000"/>
          <w:sz w:val="28"/>
          <w:szCs w:val="28"/>
          <w:lang w:val="ru" w:eastAsia="en-US"/>
        </w:rPr>
        <w:t>ую</w:t>
      </w:r>
      <w:r w:rsidR="00536B7C">
        <w:rPr>
          <w:rFonts w:ascii="Times New Roman" w:eastAsiaTheme="minorEastAsia" w:hAnsi="Times New Roman" w:cs="Times New Roman"/>
          <w:color w:val="000000"/>
          <w:sz w:val="28"/>
          <w:szCs w:val="28"/>
          <w:lang w:val="ru" w:eastAsia="en-US"/>
        </w:rPr>
        <w:t xml:space="preserve"> скорост</w:t>
      </w:r>
      <w:r w:rsidR="007330FA">
        <w:rPr>
          <w:rFonts w:ascii="Times New Roman" w:eastAsiaTheme="minorEastAsia" w:hAnsi="Times New Roman" w:cs="Times New Roman"/>
          <w:color w:val="000000"/>
          <w:sz w:val="28"/>
          <w:szCs w:val="28"/>
          <w:lang w:val="ru" w:eastAsia="en-US"/>
        </w:rPr>
        <w:t>ь</w:t>
      </w:r>
      <w:r w:rsidR="00536B7C">
        <w:rPr>
          <w:rFonts w:ascii="Times New Roman" w:eastAsiaTheme="minorEastAsia" w:hAnsi="Times New Roman" w:cs="Times New Roman"/>
          <w:color w:val="000000"/>
          <w:sz w:val="28"/>
          <w:szCs w:val="28"/>
          <w:lang w:val="ru" w:eastAsia="en-US"/>
        </w:rPr>
        <w:t xml:space="preserve"> потока</w:t>
      </w:r>
      <w:r w:rsidRPr="00741185">
        <w:rPr>
          <w:rFonts w:ascii="Times New Roman" w:eastAsiaTheme="minorEastAsia" w:hAnsi="Times New Roman" w:cs="Times New Roman"/>
          <w:color w:val="000000"/>
          <w:sz w:val="28"/>
          <w:szCs w:val="28"/>
          <w:lang w:val="ru" w:eastAsia="en-US"/>
        </w:rPr>
        <w:t xml:space="preserve">, так как </w:t>
      </w:r>
      <w:r w:rsidR="00536B7C" w:rsidRPr="00741185">
        <w:rPr>
          <w:rFonts w:ascii="Times New Roman" w:eastAsiaTheme="minorEastAsia" w:hAnsi="Times New Roman" w:cs="Times New Roman"/>
          <w:color w:val="000000"/>
          <w:sz w:val="28"/>
          <w:szCs w:val="28"/>
          <w:lang w:val="ru" w:eastAsia="en-US"/>
        </w:rPr>
        <w:t xml:space="preserve">со временем </w:t>
      </w:r>
      <w:r w:rsidRPr="00741185">
        <w:rPr>
          <w:rFonts w:ascii="Times New Roman" w:eastAsiaTheme="minorEastAsia" w:hAnsi="Times New Roman" w:cs="Times New Roman"/>
          <w:color w:val="000000"/>
          <w:sz w:val="28"/>
          <w:szCs w:val="28"/>
          <w:lang w:val="ru" w:eastAsia="en-US"/>
        </w:rPr>
        <w:t>это может</w:t>
      </w:r>
      <w:r w:rsidR="00536B7C">
        <w:rPr>
          <w:rFonts w:ascii="Times New Roman" w:eastAsiaTheme="minorEastAsia" w:hAnsi="Times New Roman" w:cs="Times New Roman"/>
          <w:color w:val="000000"/>
          <w:sz w:val="28"/>
          <w:szCs w:val="28"/>
          <w:lang w:val="ru" w:eastAsia="en-US"/>
        </w:rPr>
        <w:t xml:space="preserve"> привести к</w:t>
      </w:r>
      <w:r w:rsidRPr="00741185">
        <w:rPr>
          <w:rFonts w:ascii="Times New Roman" w:eastAsiaTheme="minorEastAsia" w:hAnsi="Times New Roman" w:cs="Times New Roman"/>
          <w:color w:val="000000"/>
          <w:sz w:val="28"/>
          <w:szCs w:val="28"/>
          <w:lang w:val="ru" w:eastAsia="en-US"/>
        </w:rPr>
        <w:t xml:space="preserve"> измен</w:t>
      </w:r>
      <w:r w:rsidR="00536B7C">
        <w:rPr>
          <w:rFonts w:ascii="Times New Roman" w:eastAsiaTheme="minorEastAsia" w:hAnsi="Times New Roman" w:cs="Times New Roman"/>
          <w:color w:val="000000"/>
          <w:sz w:val="28"/>
          <w:szCs w:val="28"/>
          <w:lang w:val="ru" w:eastAsia="en-US"/>
        </w:rPr>
        <w:t xml:space="preserve">ению компонентного </w:t>
      </w:r>
      <w:r w:rsidRPr="00741185">
        <w:rPr>
          <w:rFonts w:ascii="Times New Roman" w:eastAsiaTheme="minorEastAsia" w:hAnsi="Times New Roman" w:cs="Times New Roman"/>
          <w:color w:val="000000"/>
          <w:sz w:val="28"/>
          <w:szCs w:val="28"/>
          <w:lang w:val="ru" w:eastAsia="en-US"/>
        </w:rPr>
        <w:t>состав</w:t>
      </w:r>
      <w:r w:rsidR="00536B7C">
        <w:rPr>
          <w:rFonts w:ascii="Times New Roman" w:eastAsiaTheme="minorEastAsia" w:hAnsi="Times New Roman" w:cs="Times New Roman"/>
          <w:color w:val="000000"/>
          <w:sz w:val="28"/>
          <w:szCs w:val="28"/>
          <w:lang w:val="ru" w:eastAsia="en-US"/>
        </w:rPr>
        <w:t>а</w:t>
      </w:r>
      <w:r w:rsidR="007330FA">
        <w:rPr>
          <w:rFonts w:ascii="Times New Roman" w:eastAsiaTheme="minorEastAsia" w:hAnsi="Times New Roman" w:cs="Times New Roman"/>
          <w:color w:val="000000"/>
          <w:sz w:val="28"/>
          <w:szCs w:val="28"/>
          <w:lang w:val="ru" w:eastAsia="en-US"/>
        </w:rPr>
        <w:t xml:space="preserve"> стандартного образца</w:t>
      </w:r>
      <w:r w:rsidRPr="00741185">
        <w:rPr>
          <w:rFonts w:ascii="Times New Roman" w:eastAsiaTheme="minorEastAsia" w:hAnsi="Times New Roman" w:cs="Times New Roman"/>
          <w:color w:val="000000"/>
          <w:sz w:val="28"/>
          <w:szCs w:val="28"/>
          <w:lang w:val="ru" w:eastAsia="en-US"/>
        </w:rPr>
        <w:t xml:space="preserve">. </w:t>
      </w:r>
      <w:r w:rsidR="00E17628">
        <w:rPr>
          <w:rFonts w:ascii="Times New Roman" w:eastAsiaTheme="minorEastAsia" w:hAnsi="Times New Roman" w:cs="Times New Roman"/>
          <w:color w:val="000000"/>
          <w:sz w:val="28"/>
          <w:szCs w:val="28"/>
          <w:lang w:val="ru" w:eastAsia="en-US"/>
        </w:rPr>
        <w:t>Достаточна</w:t>
      </w:r>
      <w:r w:rsidR="00CC6975">
        <w:rPr>
          <w:rFonts w:ascii="Times New Roman" w:eastAsiaTheme="minorEastAsia" w:hAnsi="Times New Roman" w:cs="Times New Roman"/>
          <w:color w:val="000000"/>
          <w:sz w:val="28"/>
          <w:szCs w:val="28"/>
          <w:lang w:val="ru" w:eastAsia="en-US"/>
        </w:rPr>
        <w:t>я</w:t>
      </w:r>
      <w:r w:rsidR="00E17628">
        <w:rPr>
          <w:rFonts w:ascii="Times New Roman" w:eastAsiaTheme="minorEastAsia" w:hAnsi="Times New Roman" w:cs="Times New Roman"/>
          <w:color w:val="000000"/>
          <w:sz w:val="28"/>
          <w:szCs w:val="28"/>
          <w:lang w:val="ru" w:eastAsia="en-US"/>
        </w:rPr>
        <w:t xml:space="preserve"> </w:t>
      </w:r>
      <w:r w:rsidR="000D128A">
        <w:rPr>
          <w:rFonts w:ascii="Times New Roman" w:eastAsiaTheme="minorEastAsia" w:hAnsi="Times New Roman" w:cs="Times New Roman"/>
          <w:color w:val="000000"/>
          <w:sz w:val="28"/>
          <w:szCs w:val="28"/>
          <w:lang w:val="ru" w:eastAsia="en-US"/>
        </w:rPr>
        <w:t>н</w:t>
      </w:r>
      <w:r w:rsidRPr="00741185">
        <w:rPr>
          <w:rFonts w:ascii="Times New Roman" w:eastAsiaTheme="minorEastAsia" w:hAnsi="Times New Roman" w:cs="Times New Roman"/>
          <w:color w:val="000000"/>
          <w:sz w:val="28"/>
          <w:szCs w:val="28"/>
          <w:lang w:val="ru" w:eastAsia="en-US"/>
        </w:rPr>
        <w:t>ачальн</w:t>
      </w:r>
      <w:r w:rsidR="000D128A">
        <w:rPr>
          <w:rFonts w:ascii="Times New Roman" w:eastAsiaTheme="minorEastAsia" w:hAnsi="Times New Roman" w:cs="Times New Roman"/>
          <w:color w:val="000000"/>
          <w:sz w:val="28"/>
          <w:szCs w:val="28"/>
          <w:lang w:val="ru" w:eastAsia="en-US"/>
        </w:rPr>
        <w:t>ая</w:t>
      </w:r>
      <w:r w:rsidRPr="00741185">
        <w:rPr>
          <w:rFonts w:ascii="Times New Roman" w:eastAsiaTheme="minorEastAsia" w:hAnsi="Times New Roman" w:cs="Times New Roman"/>
          <w:color w:val="000000"/>
          <w:sz w:val="28"/>
          <w:szCs w:val="28"/>
          <w:lang w:val="ru" w:eastAsia="en-US"/>
        </w:rPr>
        <w:t xml:space="preserve"> </w:t>
      </w:r>
      <w:r w:rsidR="000D128A">
        <w:rPr>
          <w:rFonts w:ascii="Times New Roman" w:eastAsiaTheme="minorEastAsia" w:hAnsi="Times New Roman" w:cs="Times New Roman"/>
          <w:color w:val="000000"/>
          <w:sz w:val="28"/>
          <w:szCs w:val="28"/>
          <w:lang w:val="ru" w:eastAsia="en-US"/>
        </w:rPr>
        <w:t xml:space="preserve">скорость потока </w:t>
      </w:r>
      <w:r w:rsidR="007330FA">
        <w:rPr>
          <w:rFonts w:ascii="Times New Roman" w:eastAsiaTheme="minorEastAsia" w:hAnsi="Times New Roman" w:cs="Times New Roman"/>
          <w:color w:val="000000"/>
          <w:sz w:val="28"/>
          <w:szCs w:val="28"/>
          <w:lang w:val="ru" w:eastAsia="en-US"/>
        </w:rPr>
        <w:t xml:space="preserve">для </w:t>
      </w:r>
      <w:r w:rsidR="000D128A">
        <w:rPr>
          <w:rFonts w:ascii="Times New Roman" w:eastAsiaTheme="minorEastAsia" w:hAnsi="Times New Roman" w:cs="Times New Roman"/>
          <w:color w:val="000000"/>
          <w:sz w:val="28"/>
          <w:szCs w:val="28"/>
          <w:lang w:val="ru" w:eastAsia="en-US"/>
        </w:rPr>
        <w:t>стандартного образца газовой смеси</w:t>
      </w:r>
      <w:r w:rsidRPr="00741185">
        <w:rPr>
          <w:rFonts w:ascii="Times New Roman" w:eastAsiaTheme="minorEastAsia" w:hAnsi="Times New Roman" w:cs="Times New Roman"/>
          <w:color w:val="000000"/>
          <w:sz w:val="28"/>
          <w:szCs w:val="28"/>
          <w:lang w:val="ru" w:eastAsia="en-US"/>
        </w:rPr>
        <w:t xml:space="preserve"> </w:t>
      </w:r>
      <w:r w:rsidR="00CC6975">
        <w:rPr>
          <w:rFonts w:ascii="Times New Roman" w:eastAsiaTheme="minorEastAsia" w:hAnsi="Times New Roman" w:cs="Times New Roman"/>
          <w:color w:val="000000"/>
          <w:sz w:val="28"/>
          <w:szCs w:val="28"/>
          <w:lang w:val="ru" w:eastAsia="en-US"/>
        </w:rPr>
        <w:t xml:space="preserve">- </w:t>
      </w:r>
      <w:r w:rsidR="000D128A">
        <w:rPr>
          <w:rFonts w:ascii="Times New Roman" w:eastAsiaTheme="minorEastAsia" w:hAnsi="Times New Roman" w:cs="Times New Roman"/>
          <w:color w:val="000000"/>
          <w:sz w:val="28"/>
          <w:szCs w:val="28"/>
          <w:lang w:val="ru" w:eastAsia="en-US"/>
        </w:rPr>
        <w:t>в диапазоне примерно</w:t>
      </w:r>
      <w:r w:rsidRPr="00741185">
        <w:rPr>
          <w:rFonts w:ascii="Times New Roman" w:eastAsiaTheme="minorEastAsia" w:hAnsi="Times New Roman" w:cs="Times New Roman"/>
          <w:color w:val="000000"/>
          <w:sz w:val="28"/>
          <w:szCs w:val="28"/>
          <w:lang w:val="ru" w:eastAsia="en-US"/>
        </w:rPr>
        <w:t xml:space="preserve"> от 10 до 30 мл/мин. Использ</w:t>
      </w:r>
      <w:r w:rsidR="000D128A">
        <w:rPr>
          <w:rFonts w:ascii="Times New Roman" w:eastAsiaTheme="minorEastAsia" w:hAnsi="Times New Roman" w:cs="Times New Roman"/>
          <w:color w:val="000000"/>
          <w:sz w:val="28"/>
          <w:szCs w:val="28"/>
          <w:lang w:val="ru" w:eastAsia="en-US"/>
        </w:rPr>
        <w:t>уют</w:t>
      </w:r>
      <w:r w:rsidRPr="00741185">
        <w:rPr>
          <w:rFonts w:ascii="Times New Roman" w:eastAsiaTheme="minorEastAsia" w:hAnsi="Times New Roman" w:cs="Times New Roman"/>
          <w:color w:val="000000"/>
          <w:sz w:val="28"/>
          <w:szCs w:val="28"/>
          <w:lang w:val="ru" w:eastAsia="en-US"/>
        </w:rPr>
        <w:t xml:space="preserve"> соответствующие регуляторы на баллонах </w:t>
      </w:r>
      <w:r w:rsidR="000D128A">
        <w:rPr>
          <w:rFonts w:ascii="Times New Roman" w:eastAsiaTheme="minorEastAsia" w:hAnsi="Times New Roman" w:cs="Times New Roman"/>
          <w:color w:val="000000"/>
          <w:sz w:val="28"/>
          <w:szCs w:val="28"/>
          <w:lang w:val="ru" w:eastAsia="en-US"/>
        </w:rPr>
        <w:t xml:space="preserve">со </w:t>
      </w:r>
      <w:r w:rsidR="000D128A" w:rsidRPr="00741185">
        <w:rPr>
          <w:rFonts w:ascii="Times New Roman" w:eastAsiaTheme="minorEastAsia" w:hAnsi="Times New Roman" w:cs="Times New Roman"/>
          <w:color w:val="000000"/>
          <w:sz w:val="28"/>
          <w:szCs w:val="28"/>
          <w:lang w:val="ru" w:eastAsia="en-US"/>
        </w:rPr>
        <w:t>стандартны</w:t>
      </w:r>
      <w:r w:rsidR="000D128A">
        <w:rPr>
          <w:rFonts w:ascii="Times New Roman" w:eastAsiaTheme="minorEastAsia" w:hAnsi="Times New Roman" w:cs="Times New Roman"/>
          <w:color w:val="000000"/>
          <w:sz w:val="28"/>
          <w:szCs w:val="28"/>
          <w:lang w:val="ru" w:eastAsia="en-US"/>
        </w:rPr>
        <w:t>ми образцами</w:t>
      </w:r>
      <w:r w:rsidR="000D128A"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и медленно увеличива</w:t>
      </w:r>
      <w:r w:rsidR="000D128A">
        <w:rPr>
          <w:rFonts w:ascii="Times New Roman" w:eastAsiaTheme="minorEastAsia" w:hAnsi="Times New Roman" w:cs="Times New Roman"/>
          <w:color w:val="000000"/>
          <w:sz w:val="28"/>
          <w:szCs w:val="28"/>
          <w:lang w:val="ru" w:eastAsia="en-US"/>
        </w:rPr>
        <w:t>ют</w:t>
      </w:r>
      <w:r w:rsidRPr="00741185">
        <w:rPr>
          <w:rFonts w:ascii="Times New Roman" w:eastAsiaTheme="minorEastAsia" w:hAnsi="Times New Roman" w:cs="Times New Roman"/>
          <w:color w:val="000000"/>
          <w:sz w:val="28"/>
          <w:szCs w:val="28"/>
          <w:lang w:val="ru" w:eastAsia="en-US"/>
        </w:rPr>
        <w:t xml:space="preserve"> </w:t>
      </w:r>
      <w:r w:rsidR="000D128A">
        <w:rPr>
          <w:rFonts w:ascii="Times New Roman" w:eastAsiaTheme="minorEastAsia" w:hAnsi="Times New Roman" w:cs="Times New Roman"/>
          <w:color w:val="000000"/>
          <w:sz w:val="28"/>
          <w:szCs w:val="28"/>
          <w:lang w:val="ru" w:eastAsia="en-US"/>
        </w:rPr>
        <w:t>скорость потока от</w:t>
      </w:r>
      <w:r w:rsidRPr="00741185">
        <w:rPr>
          <w:rFonts w:ascii="Times New Roman" w:eastAsiaTheme="minorEastAsia" w:hAnsi="Times New Roman" w:cs="Times New Roman"/>
          <w:color w:val="000000"/>
          <w:sz w:val="28"/>
          <w:szCs w:val="28"/>
          <w:lang w:val="ru" w:eastAsia="en-US"/>
        </w:rPr>
        <w:t xml:space="preserve"> нулевого </w:t>
      </w:r>
      <w:r w:rsidR="000D128A">
        <w:rPr>
          <w:rFonts w:ascii="Times New Roman" w:eastAsiaTheme="minorEastAsia" w:hAnsi="Times New Roman" w:cs="Times New Roman"/>
          <w:color w:val="000000"/>
          <w:sz w:val="28"/>
          <w:szCs w:val="28"/>
          <w:lang w:val="ru" w:eastAsia="en-US"/>
        </w:rPr>
        <w:t>уровня</w:t>
      </w:r>
      <w:r w:rsidRPr="00741185">
        <w:rPr>
          <w:rFonts w:ascii="Times New Roman" w:eastAsiaTheme="minorEastAsia" w:hAnsi="Times New Roman" w:cs="Times New Roman"/>
          <w:color w:val="000000"/>
          <w:sz w:val="28"/>
          <w:szCs w:val="28"/>
          <w:lang w:val="ru" w:eastAsia="en-US"/>
        </w:rPr>
        <w:t>. Как только</w:t>
      </w:r>
      <w:r w:rsidR="007F3B03">
        <w:rPr>
          <w:rFonts w:ascii="Times New Roman" w:eastAsiaTheme="minorEastAsia" w:hAnsi="Times New Roman" w:cs="Times New Roman"/>
          <w:color w:val="000000"/>
          <w:sz w:val="28"/>
          <w:szCs w:val="28"/>
          <w:lang w:val="ru" w:eastAsia="en-US"/>
        </w:rPr>
        <w:t xml:space="preserve"> будет достигнута</w:t>
      </w:r>
      <w:r w:rsidRPr="00741185">
        <w:rPr>
          <w:rFonts w:ascii="Times New Roman" w:eastAsiaTheme="minorEastAsia" w:hAnsi="Times New Roman" w:cs="Times New Roman"/>
          <w:color w:val="000000"/>
          <w:sz w:val="28"/>
          <w:szCs w:val="28"/>
          <w:lang w:val="ru" w:eastAsia="en-US"/>
        </w:rPr>
        <w:t xml:space="preserve"> </w:t>
      </w:r>
      <w:r w:rsidR="007F3B03">
        <w:rPr>
          <w:rFonts w:ascii="Times New Roman" w:eastAsiaTheme="minorEastAsia" w:hAnsi="Times New Roman" w:cs="Times New Roman"/>
          <w:color w:val="000000"/>
          <w:sz w:val="28"/>
          <w:szCs w:val="28"/>
          <w:lang w:val="ru" w:eastAsia="en-US"/>
        </w:rPr>
        <w:t>правильная скорость потока</w:t>
      </w:r>
      <w:r w:rsidRPr="00741185">
        <w:rPr>
          <w:rFonts w:ascii="Times New Roman" w:eastAsiaTheme="minorEastAsia" w:hAnsi="Times New Roman" w:cs="Times New Roman"/>
          <w:color w:val="000000"/>
          <w:sz w:val="28"/>
          <w:szCs w:val="28"/>
          <w:lang w:val="ru" w:eastAsia="en-US"/>
        </w:rPr>
        <w:t xml:space="preserve">, </w:t>
      </w:r>
      <w:r w:rsidR="007F3B03">
        <w:rPr>
          <w:rFonts w:ascii="Times New Roman" w:eastAsiaTheme="minorEastAsia" w:hAnsi="Times New Roman" w:cs="Times New Roman"/>
          <w:color w:val="000000"/>
          <w:sz w:val="28"/>
          <w:szCs w:val="28"/>
          <w:lang w:val="ru" w:eastAsia="en-US"/>
        </w:rPr>
        <w:t xml:space="preserve">можно </w:t>
      </w:r>
      <w:r w:rsidR="00CC6975">
        <w:rPr>
          <w:rFonts w:ascii="Times New Roman" w:eastAsiaTheme="minorEastAsia" w:hAnsi="Times New Roman" w:cs="Times New Roman"/>
          <w:color w:val="000000"/>
          <w:sz w:val="28"/>
          <w:szCs w:val="28"/>
          <w:lang w:val="ru" w:eastAsia="en-US"/>
        </w:rPr>
        <w:t xml:space="preserve">зафиксировать </w:t>
      </w:r>
      <w:r w:rsidR="007330FA" w:rsidRPr="00741185">
        <w:rPr>
          <w:rFonts w:ascii="Times New Roman" w:eastAsiaTheme="minorEastAsia" w:hAnsi="Times New Roman" w:cs="Times New Roman"/>
          <w:color w:val="000000"/>
          <w:sz w:val="28"/>
          <w:szCs w:val="28"/>
          <w:lang w:val="ru" w:eastAsia="en-US"/>
        </w:rPr>
        <w:t>регулятор</w:t>
      </w:r>
      <w:r w:rsidR="007330FA">
        <w:rPr>
          <w:rFonts w:ascii="Times New Roman" w:eastAsiaTheme="minorEastAsia" w:hAnsi="Times New Roman" w:cs="Times New Roman"/>
          <w:color w:val="000000"/>
          <w:sz w:val="28"/>
          <w:szCs w:val="28"/>
          <w:lang w:val="ru" w:eastAsia="en-US"/>
        </w:rPr>
        <w:t xml:space="preserve"> </w:t>
      </w:r>
      <w:r w:rsidR="007330FA" w:rsidRPr="00741185">
        <w:rPr>
          <w:rFonts w:ascii="Times New Roman" w:eastAsiaTheme="minorEastAsia" w:hAnsi="Times New Roman" w:cs="Times New Roman"/>
          <w:color w:val="000000"/>
          <w:sz w:val="28"/>
          <w:szCs w:val="28"/>
          <w:lang w:val="ru" w:eastAsia="en-US"/>
        </w:rPr>
        <w:t>баллона</w:t>
      </w:r>
      <w:r w:rsidR="007330FA">
        <w:rPr>
          <w:rFonts w:ascii="Times New Roman" w:eastAsiaTheme="minorEastAsia" w:hAnsi="Times New Roman" w:cs="Times New Roman"/>
          <w:color w:val="000000"/>
          <w:sz w:val="28"/>
          <w:szCs w:val="28"/>
          <w:lang w:val="ru" w:eastAsia="en-US"/>
        </w:rPr>
        <w:t xml:space="preserve"> в </w:t>
      </w:r>
      <w:r w:rsidR="00CC6975">
        <w:rPr>
          <w:rFonts w:ascii="Times New Roman" w:eastAsiaTheme="minorEastAsia" w:hAnsi="Times New Roman" w:cs="Times New Roman"/>
          <w:color w:val="000000"/>
          <w:sz w:val="28"/>
          <w:szCs w:val="28"/>
          <w:lang w:val="ru" w:eastAsia="en-US"/>
        </w:rPr>
        <w:t>соответствующ</w:t>
      </w:r>
      <w:r w:rsidR="007330FA">
        <w:rPr>
          <w:rFonts w:ascii="Times New Roman" w:eastAsiaTheme="minorEastAsia" w:hAnsi="Times New Roman" w:cs="Times New Roman"/>
          <w:color w:val="000000"/>
          <w:sz w:val="28"/>
          <w:szCs w:val="28"/>
          <w:lang w:val="ru" w:eastAsia="en-US"/>
        </w:rPr>
        <w:t>ем</w:t>
      </w:r>
      <w:r w:rsidR="00CC6975">
        <w:rPr>
          <w:rFonts w:ascii="Times New Roman" w:eastAsiaTheme="minorEastAsia" w:hAnsi="Times New Roman" w:cs="Times New Roman"/>
          <w:color w:val="000000"/>
          <w:sz w:val="28"/>
          <w:szCs w:val="28"/>
          <w:lang w:val="ru" w:eastAsia="en-US"/>
        </w:rPr>
        <w:t xml:space="preserve"> </w:t>
      </w:r>
      <w:r w:rsidR="007330FA">
        <w:rPr>
          <w:rFonts w:ascii="Times New Roman" w:eastAsiaTheme="minorEastAsia" w:hAnsi="Times New Roman" w:cs="Times New Roman"/>
          <w:color w:val="000000"/>
          <w:sz w:val="28"/>
          <w:szCs w:val="28"/>
          <w:lang w:val="ru" w:eastAsia="en-US"/>
        </w:rPr>
        <w:t>положении</w:t>
      </w:r>
      <w:r w:rsidRPr="00741185">
        <w:rPr>
          <w:rFonts w:ascii="Times New Roman" w:eastAsiaTheme="minorEastAsia" w:hAnsi="Times New Roman" w:cs="Times New Roman"/>
          <w:color w:val="000000"/>
          <w:sz w:val="28"/>
          <w:szCs w:val="28"/>
          <w:lang w:val="ru" w:eastAsia="en-US"/>
        </w:rPr>
        <w:t xml:space="preserve">. </w:t>
      </w:r>
      <w:r w:rsidR="00CC6975">
        <w:rPr>
          <w:rFonts w:ascii="Times New Roman" w:eastAsiaTheme="minorEastAsia" w:hAnsi="Times New Roman" w:cs="Times New Roman"/>
          <w:color w:val="000000"/>
          <w:sz w:val="28"/>
          <w:szCs w:val="28"/>
          <w:lang w:val="ru" w:eastAsia="en-US"/>
        </w:rPr>
        <w:t>К</w:t>
      </w:r>
      <w:r w:rsidR="00CC6975" w:rsidRPr="00741185">
        <w:rPr>
          <w:rFonts w:ascii="Times New Roman" w:eastAsiaTheme="minorEastAsia" w:hAnsi="Times New Roman" w:cs="Times New Roman"/>
          <w:color w:val="000000"/>
          <w:sz w:val="28"/>
          <w:szCs w:val="28"/>
          <w:lang w:val="ru" w:eastAsia="en-US"/>
        </w:rPr>
        <w:t xml:space="preserve">огда </w:t>
      </w:r>
      <w:r w:rsidR="00CC6975">
        <w:rPr>
          <w:rFonts w:ascii="Times New Roman" w:eastAsiaTheme="minorEastAsia" w:hAnsi="Times New Roman" w:cs="Times New Roman"/>
          <w:color w:val="000000"/>
          <w:sz w:val="28"/>
          <w:szCs w:val="28"/>
          <w:lang w:val="ru" w:eastAsia="en-US"/>
        </w:rPr>
        <w:t xml:space="preserve">баллон </w:t>
      </w:r>
      <w:r w:rsidR="00CC6975" w:rsidRPr="00741185">
        <w:rPr>
          <w:rFonts w:ascii="Times New Roman" w:eastAsiaTheme="minorEastAsia" w:hAnsi="Times New Roman" w:cs="Times New Roman"/>
          <w:color w:val="000000"/>
          <w:sz w:val="28"/>
          <w:szCs w:val="28"/>
          <w:lang w:val="ru" w:eastAsia="en-US"/>
        </w:rPr>
        <w:t>не используется</w:t>
      </w:r>
      <w:r w:rsidR="00CC6975">
        <w:rPr>
          <w:rFonts w:ascii="Times New Roman" w:eastAsiaTheme="minorEastAsia" w:hAnsi="Times New Roman" w:cs="Times New Roman"/>
          <w:color w:val="000000"/>
          <w:sz w:val="28"/>
          <w:szCs w:val="28"/>
          <w:lang w:val="ru" w:eastAsia="en-US"/>
        </w:rPr>
        <w:t xml:space="preserve">, </w:t>
      </w:r>
      <w:r w:rsidR="007330FA">
        <w:rPr>
          <w:rFonts w:ascii="Times New Roman" w:eastAsiaTheme="minorEastAsia" w:hAnsi="Times New Roman" w:cs="Times New Roman"/>
          <w:color w:val="000000"/>
          <w:sz w:val="28"/>
          <w:szCs w:val="28"/>
          <w:lang w:val="ru" w:eastAsia="en-US"/>
        </w:rPr>
        <w:t>его можно изолировать</w:t>
      </w:r>
      <w:r w:rsidRPr="00741185">
        <w:rPr>
          <w:rFonts w:ascii="Times New Roman" w:eastAsiaTheme="minorEastAsia" w:hAnsi="Times New Roman" w:cs="Times New Roman"/>
          <w:color w:val="000000"/>
          <w:sz w:val="28"/>
          <w:szCs w:val="28"/>
          <w:lang w:val="ru" w:eastAsia="en-US"/>
        </w:rPr>
        <w:t xml:space="preserve"> от системы </w:t>
      </w:r>
      <w:r w:rsidR="002F40BB">
        <w:rPr>
          <w:rFonts w:ascii="Times New Roman" w:eastAsiaTheme="minorEastAsia" w:hAnsi="Times New Roman" w:cs="Times New Roman"/>
          <w:color w:val="000000"/>
          <w:sz w:val="28"/>
          <w:szCs w:val="28"/>
          <w:lang w:val="ru" w:eastAsia="en-US"/>
        </w:rPr>
        <w:t>при помощи</w:t>
      </w:r>
      <w:r w:rsidRPr="00741185">
        <w:rPr>
          <w:rFonts w:ascii="Times New Roman" w:eastAsiaTheme="minorEastAsia" w:hAnsi="Times New Roman" w:cs="Times New Roman"/>
          <w:color w:val="000000"/>
          <w:sz w:val="28"/>
          <w:szCs w:val="28"/>
          <w:lang w:val="ru" w:eastAsia="en-US"/>
        </w:rPr>
        <w:t xml:space="preserve"> запорного клапана. Давление в </w:t>
      </w:r>
      <w:r w:rsidR="00110527">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петле</w:t>
      </w:r>
      <w:r w:rsidR="0011052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должно быть близким к </w:t>
      </w:r>
      <w:proofErr w:type="gramStart"/>
      <w:r w:rsidR="00110527">
        <w:rPr>
          <w:rFonts w:ascii="Times New Roman" w:eastAsiaTheme="minorEastAsia" w:hAnsi="Times New Roman" w:cs="Times New Roman"/>
          <w:color w:val="000000"/>
          <w:sz w:val="28"/>
          <w:szCs w:val="28"/>
          <w:lang w:val="ru" w:eastAsia="en-US"/>
        </w:rPr>
        <w:t>нормальному</w:t>
      </w:r>
      <w:proofErr w:type="gramEnd"/>
      <w:r w:rsidR="0011052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атмосферному</w:t>
      </w:r>
      <w:r w:rsidR="00110527">
        <w:rPr>
          <w:rFonts w:ascii="Times New Roman" w:eastAsiaTheme="minorEastAsia" w:hAnsi="Times New Roman" w:cs="Times New Roman"/>
          <w:color w:val="000000"/>
          <w:sz w:val="28"/>
          <w:szCs w:val="28"/>
          <w:lang w:val="ru" w:eastAsia="en-US"/>
        </w:rPr>
        <w:t>)</w:t>
      </w:r>
      <w:r w:rsidR="002F40BB">
        <w:rPr>
          <w:rFonts w:ascii="Times New Roman" w:eastAsiaTheme="minorEastAsia" w:hAnsi="Times New Roman" w:cs="Times New Roman"/>
          <w:color w:val="000000"/>
          <w:sz w:val="28"/>
          <w:szCs w:val="28"/>
          <w:lang w:val="ru" w:eastAsia="en-US"/>
        </w:rPr>
        <w:t xml:space="preserve"> во время </w:t>
      </w:r>
      <w:r w:rsidR="007330FA">
        <w:rPr>
          <w:rFonts w:ascii="Times New Roman" w:eastAsiaTheme="minorEastAsia" w:hAnsi="Times New Roman" w:cs="Times New Roman"/>
          <w:color w:val="000000"/>
          <w:sz w:val="28"/>
          <w:szCs w:val="28"/>
          <w:lang w:val="ru" w:eastAsia="en-US"/>
        </w:rPr>
        <w:t>введения (продувания)</w:t>
      </w:r>
      <w:r w:rsidR="002F40BB">
        <w:rPr>
          <w:rFonts w:ascii="Times New Roman" w:eastAsiaTheme="minorEastAsia" w:hAnsi="Times New Roman" w:cs="Times New Roman"/>
          <w:color w:val="000000"/>
          <w:sz w:val="28"/>
          <w:szCs w:val="28"/>
          <w:lang w:val="ru" w:eastAsia="en-US"/>
        </w:rPr>
        <w:t>. Закрыть</w:t>
      </w:r>
      <w:r w:rsidRPr="00741185">
        <w:rPr>
          <w:rFonts w:ascii="Times New Roman" w:eastAsiaTheme="minorEastAsia" w:hAnsi="Times New Roman" w:cs="Times New Roman"/>
          <w:color w:val="000000"/>
          <w:sz w:val="28"/>
          <w:szCs w:val="28"/>
          <w:lang w:val="ru" w:eastAsia="en-US"/>
        </w:rPr>
        <w:t xml:space="preserve"> вентиль баллона и да</w:t>
      </w:r>
      <w:r w:rsidR="002F40BB">
        <w:rPr>
          <w:rFonts w:ascii="Times New Roman" w:eastAsiaTheme="minorEastAsia" w:hAnsi="Times New Roman" w:cs="Times New Roman"/>
          <w:color w:val="000000"/>
          <w:sz w:val="28"/>
          <w:szCs w:val="28"/>
          <w:lang w:val="ru" w:eastAsia="en-US"/>
        </w:rPr>
        <w:t>ть стабилизироваться давлению</w:t>
      </w:r>
      <w:r w:rsidRPr="00741185">
        <w:rPr>
          <w:rFonts w:ascii="Times New Roman" w:eastAsiaTheme="minorEastAsia" w:hAnsi="Times New Roman" w:cs="Times New Roman"/>
          <w:color w:val="000000"/>
          <w:sz w:val="28"/>
          <w:szCs w:val="28"/>
          <w:lang w:val="ru" w:eastAsia="en-US"/>
        </w:rPr>
        <w:t xml:space="preserve"> образца в </w:t>
      </w:r>
      <w:r w:rsidR="00110527">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 xml:space="preserve">петле или трубке. Затем </w:t>
      </w:r>
      <w:r w:rsidR="00CC6975">
        <w:rPr>
          <w:rFonts w:ascii="Times New Roman" w:eastAsiaTheme="minorEastAsia" w:hAnsi="Times New Roman" w:cs="Times New Roman"/>
          <w:color w:val="000000"/>
          <w:sz w:val="28"/>
          <w:szCs w:val="28"/>
          <w:lang w:val="ru" w:eastAsia="en-US"/>
        </w:rPr>
        <w:t>сразу же</w:t>
      </w:r>
      <w:r w:rsidRPr="00741185">
        <w:rPr>
          <w:rFonts w:ascii="Times New Roman" w:eastAsiaTheme="minorEastAsia" w:hAnsi="Times New Roman" w:cs="Times New Roman"/>
          <w:color w:val="000000"/>
          <w:sz w:val="28"/>
          <w:szCs w:val="28"/>
          <w:lang w:val="ru" w:eastAsia="en-US"/>
        </w:rPr>
        <w:t xml:space="preserve"> вве</w:t>
      </w:r>
      <w:r w:rsidR="002F40BB">
        <w:rPr>
          <w:rFonts w:ascii="Times New Roman" w:eastAsiaTheme="minorEastAsia" w:hAnsi="Times New Roman" w:cs="Times New Roman"/>
          <w:color w:val="000000"/>
          <w:sz w:val="28"/>
          <w:szCs w:val="28"/>
          <w:lang w:val="ru" w:eastAsia="en-US"/>
        </w:rPr>
        <w:t xml:space="preserve">сти </w:t>
      </w:r>
      <w:r w:rsidRPr="00741185">
        <w:rPr>
          <w:rFonts w:ascii="Times New Roman" w:eastAsiaTheme="minorEastAsia" w:hAnsi="Times New Roman" w:cs="Times New Roman"/>
          <w:color w:val="000000"/>
          <w:sz w:val="28"/>
          <w:szCs w:val="28"/>
          <w:lang w:val="ru" w:eastAsia="en-US"/>
        </w:rPr>
        <w:t xml:space="preserve">содержимое </w:t>
      </w:r>
      <w:r w:rsidR="00110527">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 xml:space="preserve">петли или трубки в газовый хроматограф. Такие датчики могут использоваться для </w:t>
      </w:r>
      <w:r w:rsidR="000B2CE7">
        <w:rPr>
          <w:rFonts w:ascii="Times New Roman" w:eastAsiaTheme="minorEastAsia" w:hAnsi="Times New Roman" w:cs="Times New Roman"/>
          <w:color w:val="000000"/>
          <w:sz w:val="28"/>
          <w:szCs w:val="28"/>
          <w:lang w:val="ru" w:eastAsia="en-US"/>
        </w:rPr>
        <w:t xml:space="preserve">установки </w:t>
      </w:r>
      <w:r w:rsidRPr="00741185">
        <w:rPr>
          <w:rFonts w:ascii="Times New Roman" w:eastAsiaTheme="minorEastAsia" w:hAnsi="Times New Roman" w:cs="Times New Roman"/>
          <w:color w:val="000000"/>
          <w:sz w:val="28"/>
          <w:szCs w:val="28"/>
          <w:lang w:val="ru" w:eastAsia="en-US"/>
        </w:rPr>
        <w:t>давления близк</w:t>
      </w:r>
      <w:r w:rsidR="000B2CE7">
        <w:rPr>
          <w:rFonts w:ascii="Times New Roman" w:eastAsiaTheme="minorEastAsia" w:hAnsi="Times New Roman" w:cs="Times New Roman"/>
          <w:color w:val="000000"/>
          <w:sz w:val="28"/>
          <w:szCs w:val="28"/>
          <w:lang w:val="ru" w:eastAsia="en-US"/>
        </w:rPr>
        <w:t>ого</w:t>
      </w:r>
      <w:r w:rsidRPr="00741185">
        <w:rPr>
          <w:rFonts w:ascii="Times New Roman" w:eastAsiaTheme="minorEastAsia" w:hAnsi="Times New Roman" w:cs="Times New Roman"/>
          <w:color w:val="000000"/>
          <w:sz w:val="28"/>
          <w:szCs w:val="28"/>
          <w:lang w:val="ru" w:eastAsia="en-US"/>
        </w:rPr>
        <w:t xml:space="preserve"> к </w:t>
      </w:r>
      <w:proofErr w:type="gramStart"/>
      <w:r w:rsidRPr="00741185">
        <w:rPr>
          <w:rFonts w:ascii="Times New Roman" w:eastAsiaTheme="minorEastAsia" w:hAnsi="Times New Roman" w:cs="Times New Roman"/>
          <w:color w:val="000000"/>
          <w:sz w:val="28"/>
          <w:szCs w:val="28"/>
          <w:lang w:val="ru" w:eastAsia="en-US"/>
        </w:rPr>
        <w:t>атмосферному</w:t>
      </w:r>
      <w:proofErr w:type="gramEnd"/>
      <w:r w:rsidRPr="00741185">
        <w:rPr>
          <w:rFonts w:ascii="Times New Roman" w:eastAsiaTheme="minorEastAsia" w:hAnsi="Times New Roman" w:cs="Times New Roman"/>
          <w:color w:val="000000"/>
          <w:sz w:val="28"/>
          <w:szCs w:val="28"/>
          <w:lang w:val="ru" w:eastAsia="en-US"/>
        </w:rPr>
        <w:t xml:space="preserve">. Расходомеры и </w:t>
      </w:r>
      <w:proofErr w:type="spellStart"/>
      <w:r w:rsidRPr="00741185">
        <w:rPr>
          <w:rFonts w:ascii="Times New Roman" w:eastAsiaTheme="minorEastAsia" w:hAnsi="Times New Roman" w:cs="Times New Roman"/>
          <w:color w:val="000000"/>
          <w:sz w:val="28"/>
          <w:szCs w:val="28"/>
          <w:lang w:val="ru" w:eastAsia="en-US"/>
        </w:rPr>
        <w:t>барботажные</w:t>
      </w:r>
      <w:proofErr w:type="spellEnd"/>
      <w:r w:rsidRPr="00741185">
        <w:rPr>
          <w:rFonts w:ascii="Times New Roman" w:eastAsiaTheme="minorEastAsia" w:hAnsi="Times New Roman" w:cs="Times New Roman"/>
          <w:color w:val="000000"/>
          <w:sz w:val="28"/>
          <w:szCs w:val="28"/>
          <w:lang w:val="ru" w:eastAsia="en-US"/>
        </w:rPr>
        <w:t xml:space="preserve"> </w:t>
      </w:r>
      <w:r w:rsidR="000B2CE7">
        <w:rPr>
          <w:rFonts w:ascii="Times New Roman" w:eastAsiaTheme="minorEastAsia" w:hAnsi="Times New Roman" w:cs="Times New Roman"/>
          <w:color w:val="000000"/>
          <w:sz w:val="28"/>
          <w:szCs w:val="28"/>
          <w:lang w:val="ru" w:eastAsia="en-US"/>
        </w:rPr>
        <w:t>измерители</w:t>
      </w:r>
      <w:r w:rsidRPr="00741185">
        <w:rPr>
          <w:rFonts w:ascii="Times New Roman" w:eastAsiaTheme="minorEastAsia" w:hAnsi="Times New Roman" w:cs="Times New Roman"/>
          <w:color w:val="000000"/>
          <w:sz w:val="28"/>
          <w:szCs w:val="28"/>
          <w:lang w:val="ru" w:eastAsia="en-US"/>
        </w:rPr>
        <w:t xml:space="preserve"> также могут использоваться для контроля и </w:t>
      </w:r>
      <w:r w:rsidR="008F7AF5">
        <w:rPr>
          <w:rFonts w:ascii="Times New Roman" w:eastAsiaTheme="minorEastAsia" w:hAnsi="Times New Roman" w:cs="Times New Roman"/>
          <w:color w:val="000000"/>
          <w:sz w:val="28"/>
          <w:szCs w:val="28"/>
          <w:lang w:val="ru" w:eastAsia="en-US"/>
        </w:rPr>
        <w:t xml:space="preserve">регулировки требуемой скорости потока </w:t>
      </w:r>
      <w:r w:rsidRPr="00741185">
        <w:rPr>
          <w:rFonts w:ascii="Times New Roman" w:eastAsiaTheme="minorEastAsia" w:hAnsi="Times New Roman" w:cs="Times New Roman"/>
          <w:color w:val="000000"/>
          <w:sz w:val="28"/>
          <w:szCs w:val="28"/>
          <w:lang w:val="ru" w:eastAsia="en-US"/>
        </w:rPr>
        <w:t>и проверки давления перед в</w:t>
      </w:r>
      <w:r w:rsidR="008F7AF5">
        <w:rPr>
          <w:rFonts w:ascii="Times New Roman" w:eastAsiaTheme="minorEastAsia" w:hAnsi="Times New Roman" w:cs="Times New Roman"/>
          <w:color w:val="000000"/>
          <w:sz w:val="28"/>
          <w:szCs w:val="28"/>
          <w:lang w:val="ru" w:eastAsia="en-US"/>
        </w:rPr>
        <w:t>водом</w:t>
      </w:r>
      <w:r w:rsidRPr="00741185">
        <w:rPr>
          <w:rFonts w:ascii="Times New Roman" w:eastAsiaTheme="minorEastAsia" w:hAnsi="Times New Roman" w:cs="Times New Roman"/>
          <w:color w:val="000000"/>
          <w:sz w:val="28"/>
          <w:szCs w:val="28"/>
          <w:lang w:val="ru" w:eastAsia="en-US"/>
        </w:rPr>
        <w:t xml:space="preserve">. При </w:t>
      </w:r>
      <w:r w:rsidR="007330FA">
        <w:rPr>
          <w:rFonts w:ascii="Times New Roman" w:eastAsiaTheme="minorEastAsia" w:hAnsi="Times New Roman" w:cs="Times New Roman"/>
          <w:color w:val="000000"/>
          <w:sz w:val="28"/>
          <w:szCs w:val="28"/>
          <w:lang w:val="ru" w:eastAsia="en-US"/>
        </w:rPr>
        <w:t xml:space="preserve">вводе </w:t>
      </w:r>
      <w:r w:rsidRPr="00741185">
        <w:rPr>
          <w:rFonts w:ascii="Times New Roman" w:eastAsiaTheme="minorEastAsia" w:hAnsi="Times New Roman" w:cs="Times New Roman"/>
          <w:color w:val="000000"/>
          <w:sz w:val="28"/>
          <w:szCs w:val="28"/>
          <w:lang w:val="ru" w:eastAsia="en-US"/>
        </w:rPr>
        <w:t>образцов под давлением ниже атмосферного, необходимо использовать соответствующее оборудование, чтобы убедиться, что образец был правильно введен в газовый хроматограф.</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9.2.1.2</w:t>
      </w:r>
      <w:proofErr w:type="gramStart"/>
      <w:r w:rsidRPr="00741185">
        <w:rPr>
          <w:rFonts w:ascii="Times New Roman" w:eastAsiaTheme="minorEastAsia" w:hAnsi="Times New Roman" w:cs="Times New Roman"/>
          <w:color w:val="000000"/>
          <w:sz w:val="28"/>
          <w:szCs w:val="28"/>
          <w:lang w:val="ru" w:eastAsia="en-US"/>
        </w:rPr>
        <w:t xml:space="preserve"> </w:t>
      </w:r>
      <w:r w:rsidR="00CC6975">
        <w:rPr>
          <w:rFonts w:ascii="Times New Roman" w:eastAsiaTheme="minorEastAsia" w:hAnsi="Times New Roman" w:cs="Times New Roman"/>
          <w:color w:val="000000"/>
          <w:sz w:val="28"/>
          <w:szCs w:val="28"/>
          <w:lang w:val="ru" w:eastAsia="en-US"/>
        </w:rPr>
        <w:t>Д</w:t>
      </w:r>
      <w:proofErr w:type="gramEnd"/>
      <w:r w:rsidR="00CC6975">
        <w:rPr>
          <w:rFonts w:ascii="Times New Roman" w:eastAsiaTheme="minorEastAsia" w:hAnsi="Times New Roman" w:cs="Times New Roman"/>
          <w:color w:val="000000"/>
          <w:sz w:val="28"/>
          <w:szCs w:val="28"/>
          <w:lang w:val="ru" w:eastAsia="en-US"/>
        </w:rPr>
        <w:t>ля</w:t>
      </w:r>
      <w:r w:rsidRPr="00741185">
        <w:rPr>
          <w:rFonts w:ascii="Times New Roman" w:eastAsiaTheme="minorEastAsia" w:hAnsi="Times New Roman" w:cs="Times New Roman"/>
          <w:color w:val="000000"/>
          <w:sz w:val="28"/>
          <w:szCs w:val="28"/>
          <w:lang w:val="ru" w:eastAsia="en-US"/>
        </w:rPr>
        <w:t xml:space="preserve"> </w:t>
      </w:r>
      <w:r w:rsidR="00CC6975">
        <w:rPr>
          <w:rFonts w:ascii="Times New Roman" w:eastAsiaTheme="minorEastAsia" w:hAnsi="Times New Roman" w:cs="Times New Roman"/>
          <w:color w:val="000000"/>
          <w:sz w:val="28"/>
          <w:szCs w:val="28"/>
          <w:lang w:val="ru" w:eastAsia="en-US"/>
        </w:rPr>
        <w:t>стандартных образцов</w:t>
      </w:r>
      <w:r w:rsidRPr="00741185">
        <w:rPr>
          <w:rFonts w:ascii="Times New Roman" w:eastAsiaTheme="minorEastAsia" w:hAnsi="Times New Roman" w:cs="Times New Roman"/>
          <w:color w:val="000000"/>
          <w:sz w:val="28"/>
          <w:szCs w:val="28"/>
          <w:lang w:val="ru" w:eastAsia="en-US"/>
        </w:rPr>
        <w:t xml:space="preserve">, содержащих сероводород, </w:t>
      </w:r>
      <w:r w:rsidR="00CC6975">
        <w:rPr>
          <w:rFonts w:ascii="Times New Roman" w:eastAsiaTheme="minorEastAsia" w:hAnsi="Times New Roman" w:cs="Times New Roman"/>
          <w:color w:val="000000"/>
          <w:sz w:val="28"/>
          <w:szCs w:val="28"/>
          <w:lang w:val="ru" w:eastAsia="en-US"/>
        </w:rPr>
        <w:t>необходимо</w:t>
      </w:r>
      <w:r w:rsidRPr="00741185">
        <w:rPr>
          <w:rFonts w:ascii="Times New Roman" w:eastAsiaTheme="minorEastAsia" w:hAnsi="Times New Roman" w:cs="Times New Roman"/>
          <w:color w:val="000000"/>
          <w:sz w:val="28"/>
          <w:szCs w:val="28"/>
          <w:lang w:val="ru" w:eastAsia="en-US"/>
        </w:rPr>
        <w:t xml:space="preserve"> использовать регуляторы, устойчивые к коррозии. Вентиляционные отверстия </w:t>
      </w:r>
      <w:r w:rsidR="007330FA">
        <w:rPr>
          <w:rFonts w:ascii="Times New Roman" w:eastAsiaTheme="minorEastAsia" w:hAnsi="Times New Roman" w:cs="Times New Roman"/>
          <w:color w:val="000000"/>
          <w:sz w:val="28"/>
          <w:szCs w:val="28"/>
          <w:lang w:val="ru" w:eastAsia="en-US"/>
        </w:rPr>
        <w:t>кранов-дозаторов</w:t>
      </w:r>
      <w:r w:rsidRPr="00741185">
        <w:rPr>
          <w:rFonts w:ascii="Times New Roman" w:eastAsiaTheme="minorEastAsia" w:hAnsi="Times New Roman" w:cs="Times New Roman"/>
          <w:color w:val="000000"/>
          <w:sz w:val="28"/>
          <w:szCs w:val="28"/>
          <w:lang w:val="ru" w:eastAsia="en-US"/>
        </w:rPr>
        <w:t xml:space="preserve"> должны быть выведены в хорош</w:t>
      </w:r>
      <w:r w:rsidR="00A11686">
        <w:rPr>
          <w:rFonts w:ascii="Times New Roman" w:eastAsiaTheme="minorEastAsia" w:hAnsi="Times New Roman" w:cs="Times New Roman"/>
          <w:color w:val="000000"/>
          <w:sz w:val="28"/>
          <w:szCs w:val="28"/>
          <w:lang w:eastAsia="en-US"/>
        </w:rPr>
        <w:t>о</w:t>
      </w:r>
      <w:r w:rsidRPr="00741185">
        <w:rPr>
          <w:rFonts w:ascii="Times New Roman" w:eastAsiaTheme="minorEastAsia" w:hAnsi="Times New Roman" w:cs="Times New Roman"/>
          <w:color w:val="000000"/>
          <w:sz w:val="28"/>
          <w:szCs w:val="28"/>
          <w:lang w:val="ru" w:eastAsia="en-US"/>
        </w:rPr>
        <w:t xml:space="preserve"> вентилируемый</w:t>
      </w:r>
      <w:r w:rsidR="00A11686" w:rsidRPr="00A11686">
        <w:rPr>
          <w:rFonts w:ascii="Times New Roman" w:eastAsiaTheme="minorEastAsia" w:hAnsi="Times New Roman" w:cs="Times New Roman"/>
          <w:color w:val="000000"/>
          <w:sz w:val="28"/>
          <w:szCs w:val="28"/>
          <w:lang w:eastAsia="en-US"/>
        </w:rPr>
        <w:t xml:space="preserve"> </w:t>
      </w:r>
      <w:r w:rsidR="00A11686">
        <w:rPr>
          <w:rFonts w:ascii="Times New Roman" w:eastAsiaTheme="minorEastAsia" w:hAnsi="Times New Roman" w:cs="Times New Roman"/>
          <w:color w:val="000000"/>
          <w:sz w:val="28"/>
          <w:szCs w:val="28"/>
          <w:lang w:eastAsia="en-US"/>
        </w:rPr>
        <w:t>вытяжной</w:t>
      </w:r>
      <w:r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lastRenderedPageBreak/>
        <w:t xml:space="preserve">колпак, чтобы избежать воздействия сероводорода. Некоторые системы могут быть оснащены манометром для измерения фактического давления в </w:t>
      </w:r>
      <w:r w:rsidR="00110527">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петле.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9.2.2</w:t>
      </w:r>
      <w:proofErr w:type="gramStart"/>
      <w:r w:rsidRPr="00741185">
        <w:rPr>
          <w:rFonts w:ascii="Times New Roman" w:eastAsiaTheme="minorEastAsia" w:hAnsi="Times New Roman" w:cs="Times New Roman"/>
          <w:color w:val="000000"/>
          <w:sz w:val="28"/>
          <w:szCs w:val="28"/>
          <w:lang w:val="ru" w:eastAsia="en-US"/>
        </w:rPr>
        <w:t xml:space="preserve"> Е</w:t>
      </w:r>
      <w:proofErr w:type="gramEnd"/>
      <w:r w:rsidRPr="00741185">
        <w:rPr>
          <w:rFonts w:ascii="Times New Roman" w:eastAsiaTheme="minorEastAsia" w:hAnsi="Times New Roman" w:cs="Times New Roman"/>
          <w:color w:val="000000"/>
          <w:sz w:val="28"/>
          <w:szCs w:val="28"/>
          <w:lang w:val="ru" w:eastAsia="en-US"/>
        </w:rPr>
        <w:t xml:space="preserve">сли невозможно получить информацию о линейности </w:t>
      </w:r>
      <w:r w:rsidR="00A11686">
        <w:rPr>
          <w:rFonts w:ascii="Times New Roman" w:eastAsiaTheme="minorEastAsia" w:hAnsi="Times New Roman" w:cs="Times New Roman"/>
          <w:color w:val="000000"/>
          <w:sz w:val="28"/>
          <w:szCs w:val="28"/>
          <w:lang w:val="ru" w:eastAsia="en-US"/>
        </w:rPr>
        <w:t xml:space="preserve">используемого </w:t>
      </w:r>
      <w:r w:rsidRPr="00741185">
        <w:rPr>
          <w:rFonts w:ascii="Times New Roman" w:eastAsiaTheme="minorEastAsia" w:hAnsi="Times New Roman" w:cs="Times New Roman"/>
          <w:color w:val="000000"/>
          <w:sz w:val="28"/>
          <w:szCs w:val="28"/>
          <w:lang w:val="ru" w:eastAsia="en-US"/>
        </w:rPr>
        <w:t xml:space="preserve">детектора газовой хроматографии для всех компонентов исследуемого газа, то, как минимум, </w:t>
      </w:r>
      <w:r w:rsidR="007330FA" w:rsidRPr="00741185">
        <w:rPr>
          <w:rFonts w:ascii="Times New Roman" w:eastAsiaTheme="minorEastAsia" w:hAnsi="Times New Roman" w:cs="Times New Roman"/>
          <w:color w:val="000000"/>
          <w:sz w:val="28"/>
          <w:szCs w:val="28"/>
          <w:lang w:val="ru" w:eastAsia="en-US"/>
        </w:rPr>
        <w:t xml:space="preserve">для </w:t>
      </w:r>
      <w:r w:rsidR="007330FA">
        <w:rPr>
          <w:rFonts w:ascii="Times New Roman" w:eastAsiaTheme="minorEastAsia" w:hAnsi="Times New Roman" w:cs="Times New Roman"/>
          <w:color w:val="000000"/>
          <w:sz w:val="28"/>
          <w:szCs w:val="28"/>
          <w:lang w:val="ru" w:eastAsia="en-US"/>
        </w:rPr>
        <w:t>каждого</w:t>
      </w:r>
      <w:r w:rsidR="007330FA" w:rsidRPr="00741185">
        <w:rPr>
          <w:rFonts w:ascii="Times New Roman" w:eastAsiaTheme="minorEastAsia" w:hAnsi="Times New Roman" w:cs="Times New Roman"/>
          <w:color w:val="000000"/>
          <w:sz w:val="28"/>
          <w:szCs w:val="28"/>
          <w:lang w:val="ru" w:eastAsia="en-US"/>
        </w:rPr>
        <w:t xml:space="preserve"> компонента газа, концентрация которого </w:t>
      </w:r>
      <w:r w:rsidR="007330FA">
        <w:rPr>
          <w:rFonts w:ascii="Times New Roman" w:eastAsiaTheme="minorEastAsia" w:hAnsi="Times New Roman" w:cs="Times New Roman"/>
          <w:color w:val="000000"/>
          <w:sz w:val="28"/>
          <w:szCs w:val="28"/>
          <w:lang w:val="ru" w:eastAsia="en-US"/>
        </w:rPr>
        <w:t>выше</w:t>
      </w:r>
      <w:r w:rsidR="007330FA" w:rsidRPr="00741185">
        <w:rPr>
          <w:rFonts w:ascii="Times New Roman" w:eastAsiaTheme="minorEastAsia" w:hAnsi="Times New Roman" w:cs="Times New Roman"/>
          <w:color w:val="000000"/>
          <w:sz w:val="28"/>
          <w:szCs w:val="28"/>
          <w:lang w:val="ru" w:eastAsia="en-US"/>
        </w:rPr>
        <w:t xml:space="preserve"> 5 мол</w:t>
      </w:r>
      <w:r w:rsidR="007330FA">
        <w:rPr>
          <w:rFonts w:ascii="Times New Roman" w:eastAsiaTheme="minorEastAsia" w:hAnsi="Times New Roman" w:cs="Times New Roman"/>
          <w:color w:val="000000"/>
          <w:sz w:val="28"/>
          <w:szCs w:val="28"/>
          <w:lang w:val="ru" w:eastAsia="en-US"/>
        </w:rPr>
        <w:t xml:space="preserve">ь </w:t>
      </w:r>
      <w:r w:rsidR="007330FA" w:rsidRPr="00741185">
        <w:rPr>
          <w:rFonts w:ascii="Times New Roman" w:eastAsiaTheme="minorEastAsia" w:hAnsi="Times New Roman" w:cs="Times New Roman"/>
          <w:color w:val="000000"/>
          <w:sz w:val="28"/>
          <w:szCs w:val="28"/>
          <w:lang w:val="ru" w:eastAsia="en-US"/>
        </w:rPr>
        <w:t>%</w:t>
      </w:r>
      <w:r w:rsidR="007330FA">
        <w:rPr>
          <w:rFonts w:ascii="Times New Roman" w:eastAsiaTheme="minorEastAsia" w:hAnsi="Times New Roman" w:cs="Times New Roman"/>
          <w:color w:val="000000"/>
          <w:sz w:val="28"/>
          <w:szCs w:val="28"/>
          <w:lang w:val="ru" w:eastAsia="en-US"/>
        </w:rPr>
        <w:t xml:space="preserve">, </w:t>
      </w:r>
      <w:r w:rsidR="007330FA" w:rsidRPr="00741185">
        <w:rPr>
          <w:rFonts w:ascii="Times New Roman" w:eastAsiaTheme="minorEastAsia" w:hAnsi="Times New Roman" w:cs="Times New Roman"/>
          <w:color w:val="000000"/>
          <w:sz w:val="28"/>
          <w:szCs w:val="28"/>
          <w:lang w:val="ru" w:eastAsia="en-US"/>
        </w:rPr>
        <w:t xml:space="preserve">должны быть получены </w:t>
      </w:r>
      <w:r w:rsidRPr="00741185">
        <w:rPr>
          <w:rFonts w:ascii="Times New Roman" w:eastAsiaTheme="minorEastAsia" w:hAnsi="Times New Roman" w:cs="Times New Roman"/>
          <w:color w:val="000000"/>
          <w:sz w:val="28"/>
          <w:szCs w:val="28"/>
          <w:lang w:val="ru" w:eastAsia="en-US"/>
        </w:rPr>
        <w:t xml:space="preserve">данные о линейности. Детекторы </w:t>
      </w:r>
      <w:r w:rsidR="007330FA">
        <w:rPr>
          <w:rFonts w:ascii="Times New Roman" w:eastAsiaTheme="minorEastAsia" w:hAnsi="Times New Roman" w:cs="Times New Roman"/>
          <w:color w:val="000000"/>
          <w:sz w:val="28"/>
          <w:szCs w:val="28"/>
          <w:lang w:val="ru" w:eastAsia="en-US"/>
        </w:rPr>
        <w:t>газового хроматографа</w:t>
      </w:r>
      <w:r w:rsidRPr="00741185">
        <w:rPr>
          <w:rFonts w:ascii="Times New Roman" w:eastAsiaTheme="minorEastAsia" w:hAnsi="Times New Roman" w:cs="Times New Roman"/>
          <w:color w:val="000000"/>
          <w:sz w:val="28"/>
          <w:szCs w:val="28"/>
          <w:lang w:val="ru" w:eastAsia="en-US"/>
        </w:rPr>
        <w:t xml:space="preserve"> имеют более низкий предел обнаружения и не являются действительно линейными в широких диапазонах концентраций. Линейность должна устанавливаться по интересующему диапазону и подтверждаться ежегодно.</w:t>
      </w:r>
    </w:p>
    <w:p w:rsidR="00741185" w:rsidRPr="001A2D20" w:rsidRDefault="00741185" w:rsidP="00741185">
      <w:pPr>
        <w:widowControl/>
        <w:ind w:firstLine="720"/>
        <w:jc w:val="both"/>
        <w:rPr>
          <w:rFonts w:ascii="Times New Roman" w:eastAsiaTheme="minorEastAsia" w:hAnsi="Times New Roman" w:cs="Times New Roman"/>
          <w:sz w:val="28"/>
          <w:szCs w:val="28"/>
          <w:lang w:eastAsia="en-US"/>
        </w:rPr>
      </w:pPr>
      <w:r w:rsidRPr="00741185">
        <w:rPr>
          <w:rFonts w:ascii="Times New Roman" w:eastAsiaTheme="minorEastAsia" w:hAnsi="Times New Roman" w:cs="Times New Roman"/>
          <w:color w:val="000000"/>
          <w:sz w:val="28"/>
          <w:szCs w:val="28"/>
          <w:lang w:val="ru" w:eastAsia="en-US"/>
        </w:rPr>
        <w:t xml:space="preserve">9.3 </w:t>
      </w:r>
      <w:r w:rsidRPr="00741185">
        <w:rPr>
          <w:rFonts w:ascii="Times New Roman" w:eastAsiaTheme="minorEastAsia" w:hAnsi="Times New Roman" w:cs="Times New Roman"/>
          <w:i/>
          <w:iCs/>
          <w:color w:val="000000"/>
          <w:sz w:val="28"/>
          <w:szCs w:val="28"/>
          <w:lang w:val="ru" w:eastAsia="en-US"/>
        </w:rPr>
        <w:t xml:space="preserve">Калибровка </w:t>
      </w:r>
      <w:r w:rsidR="0056774D">
        <w:rPr>
          <w:rFonts w:ascii="Times New Roman" w:eastAsiaTheme="minorEastAsia" w:hAnsi="Times New Roman" w:cs="Times New Roman"/>
          <w:i/>
          <w:iCs/>
          <w:color w:val="000000"/>
          <w:sz w:val="28"/>
          <w:szCs w:val="28"/>
          <w:lang w:val="ru" w:eastAsia="en-US"/>
        </w:rPr>
        <w:t xml:space="preserve">и </w:t>
      </w:r>
      <w:r w:rsidR="0056774D">
        <w:rPr>
          <w:rFonts w:ascii="Times New Roman" w:eastAsiaTheme="minorEastAsia" w:hAnsi="Times New Roman" w:cs="Times New Roman"/>
          <w:i/>
          <w:iCs/>
          <w:color w:val="000000"/>
          <w:sz w:val="28"/>
          <w:szCs w:val="28"/>
          <w:lang w:eastAsia="en-US"/>
        </w:rPr>
        <w:t>основная стандартизация работы оборудования</w:t>
      </w:r>
      <w:r w:rsidR="00897FC3" w:rsidRPr="00897FC3">
        <w:rPr>
          <w:rFonts w:ascii="Times New Roman" w:eastAsiaTheme="minorEastAsia" w:hAnsi="Times New Roman" w:cs="Times New Roman"/>
          <w:i/>
          <w:iCs/>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 После установления линейности можно использовать </w:t>
      </w:r>
      <w:r w:rsidR="00D04081">
        <w:rPr>
          <w:rFonts w:ascii="Times New Roman" w:eastAsiaTheme="minorEastAsia" w:hAnsi="Times New Roman" w:cs="Times New Roman"/>
          <w:color w:val="000000"/>
          <w:sz w:val="28"/>
          <w:szCs w:val="28"/>
          <w:lang w:val="ru" w:eastAsia="en-US"/>
        </w:rPr>
        <w:t>один и тот же</w:t>
      </w:r>
      <w:r w:rsidRPr="00741185">
        <w:rPr>
          <w:rFonts w:ascii="Times New Roman" w:eastAsiaTheme="minorEastAsia" w:hAnsi="Times New Roman" w:cs="Times New Roman"/>
          <w:color w:val="000000"/>
          <w:sz w:val="28"/>
          <w:szCs w:val="28"/>
          <w:lang w:val="ru" w:eastAsia="en-US"/>
        </w:rPr>
        <w:t xml:space="preserve"> стандарт</w:t>
      </w:r>
      <w:r w:rsidR="00D04081">
        <w:rPr>
          <w:rFonts w:ascii="Times New Roman" w:eastAsiaTheme="minorEastAsia" w:hAnsi="Times New Roman" w:cs="Times New Roman"/>
          <w:color w:val="000000"/>
          <w:sz w:val="28"/>
          <w:szCs w:val="28"/>
          <w:lang w:val="ru" w:eastAsia="en-US"/>
        </w:rPr>
        <w:t>ный образец</w:t>
      </w:r>
      <w:r w:rsidRPr="00741185">
        <w:rPr>
          <w:rFonts w:ascii="Times New Roman" w:eastAsiaTheme="minorEastAsia" w:hAnsi="Times New Roman" w:cs="Times New Roman"/>
          <w:color w:val="000000"/>
          <w:sz w:val="28"/>
          <w:szCs w:val="28"/>
          <w:lang w:val="ru" w:eastAsia="en-US"/>
        </w:rPr>
        <w:t xml:space="preserve"> для выполнения повторной калибровки анализатора по мере необходимости. Повторную калибровку следует выполнять при замене оборудования, при </w:t>
      </w:r>
      <w:r w:rsidR="001A2D20">
        <w:rPr>
          <w:rFonts w:ascii="Times New Roman" w:eastAsiaTheme="minorEastAsia" w:hAnsi="Times New Roman" w:cs="Times New Roman"/>
          <w:color w:val="000000"/>
          <w:sz w:val="28"/>
          <w:szCs w:val="28"/>
          <w:lang w:val="ru" w:eastAsia="en-US"/>
        </w:rPr>
        <w:t>неудовлетворительных результатах</w:t>
      </w:r>
      <w:r w:rsidRPr="00741185">
        <w:rPr>
          <w:rFonts w:ascii="Times New Roman" w:eastAsiaTheme="minorEastAsia" w:hAnsi="Times New Roman" w:cs="Times New Roman"/>
          <w:color w:val="000000"/>
          <w:sz w:val="28"/>
          <w:szCs w:val="28"/>
          <w:lang w:val="ru" w:eastAsia="en-US"/>
        </w:rPr>
        <w:t xml:space="preserve"> </w:t>
      </w:r>
      <w:r w:rsidR="001A2D20">
        <w:rPr>
          <w:rFonts w:ascii="Times New Roman" w:eastAsiaTheme="minorEastAsia" w:hAnsi="Times New Roman" w:cs="Times New Roman"/>
          <w:color w:val="000000"/>
          <w:sz w:val="28"/>
          <w:szCs w:val="28"/>
          <w:lang w:val="ru" w:eastAsia="en-US"/>
        </w:rPr>
        <w:t>контроля качества</w:t>
      </w:r>
      <w:r w:rsidRPr="00741185">
        <w:rPr>
          <w:rFonts w:ascii="Times New Roman" w:eastAsiaTheme="minorEastAsia" w:hAnsi="Times New Roman" w:cs="Times New Roman"/>
          <w:color w:val="000000"/>
          <w:sz w:val="28"/>
          <w:szCs w:val="28"/>
          <w:lang w:val="ru" w:eastAsia="en-US"/>
        </w:rPr>
        <w:t xml:space="preserve"> или по мере необходимости для удовлетворения требований к </w:t>
      </w:r>
      <w:r w:rsidR="00322586">
        <w:rPr>
          <w:rFonts w:ascii="Times New Roman" w:eastAsiaTheme="minorEastAsia" w:hAnsi="Times New Roman" w:cs="Times New Roman"/>
          <w:color w:val="000000"/>
          <w:sz w:val="28"/>
          <w:szCs w:val="28"/>
          <w:lang w:val="ru" w:eastAsia="en-US"/>
        </w:rPr>
        <w:t>извлечению/восстановлению сырья</w:t>
      </w:r>
      <w:r w:rsidRPr="00741185">
        <w:rPr>
          <w:rFonts w:ascii="Times New Roman" w:eastAsiaTheme="minorEastAsia" w:hAnsi="Times New Roman" w:cs="Times New Roman"/>
          <w:color w:val="000000"/>
          <w:sz w:val="28"/>
          <w:szCs w:val="28"/>
          <w:lang w:val="ru" w:eastAsia="en-US"/>
        </w:rPr>
        <w:t xml:space="preserve">. </w:t>
      </w:r>
      <w:r w:rsidRPr="007330FA">
        <w:rPr>
          <w:rFonts w:ascii="Times New Roman" w:eastAsiaTheme="minorEastAsia" w:hAnsi="Times New Roman" w:cs="Times New Roman"/>
          <w:color w:val="000000"/>
          <w:sz w:val="28"/>
          <w:szCs w:val="28"/>
          <w:lang w:val="ru" w:eastAsia="en-US"/>
        </w:rPr>
        <w:t>Определит</w:t>
      </w:r>
      <w:r w:rsidR="00322586" w:rsidRPr="007330FA">
        <w:rPr>
          <w:rFonts w:ascii="Times New Roman" w:eastAsiaTheme="minorEastAsia" w:hAnsi="Times New Roman" w:cs="Times New Roman"/>
          <w:color w:val="000000"/>
          <w:sz w:val="28"/>
          <w:szCs w:val="28"/>
          <w:lang w:val="ru" w:eastAsia="en-US"/>
        </w:rPr>
        <w:t>ь</w:t>
      </w:r>
      <w:r w:rsidRPr="007330FA">
        <w:rPr>
          <w:rFonts w:ascii="Times New Roman" w:eastAsiaTheme="minorEastAsia" w:hAnsi="Times New Roman" w:cs="Times New Roman"/>
          <w:color w:val="000000"/>
          <w:sz w:val="28"/>
          <w:szCs w:val="28"/>
          <w:lang w:val="ru" w:eastAsia="en-US"/>
        </w:rPr>
        <w:t xml:space="preserve"> экспериментальные</w:t>
      </w:r>
      <w:r w:rsidR="001A2D20" w:rsidRPr="007330FA">
        <w:rPr>
          <w:rFonts w:ascii="Times New Roman" w:eastAsiaTheme="minorEastAsia" w:hAnsi="Times New Roman" w:cs="Times New Roman"/>
          <w:color w:val="000000"/>
          <w:sz w:val="28"/>
          <w:szCs w:val="28"/>
          <w:lang w:val="ru" w:eastAsia="en-US"/>
        </w:rPr>
        <w:t xml:space="preserve"> значения</w:t>
      </w:r>
      <w:r w:rsidRPr="007330FA">
        <w:rPr>
          <w:rFonts w:ascii="Times New Roman" w:eastAsiaTheme="minorEastAsia" w:hAnsi="Times New Roman" w:cs="Times New Roman"/>
          <w:color w:val="000000"/>
          <w:sz w:val="28"/>
          <w:szCs w:val="28"/>
          <w:lang w:val="ru" w:eastAsia="en-US"/>
        </w:rPr>
        <w:t xml:space="preserve"> коэффициент</w:t>
      </w:r>
      <w:r w:rsidR="001A2D20" w:rsidRPr="007330FA">
        <w:rPr>
          <w:rFonts w:ascii="Times New Roman" w:eastAsiaTheme="minorEastAsia" w:hAnsi="Times New Roman" w:cs="Times New Roman"/>
          <w:color w:val="000000"/>
          <w:sz w:val="28"/>
          <w:szCs w:val="28"/>
          <w:lang w:val="ru" w:eastAsia="en-US"/>
        </w:rPr>
        <w:t>ов</w:t>
      </w:r>
      <w:r w:rsidRPr="007330FA">
        <w:rPr>
          <w:rFonts w:ascii="Times New Roman" w:eastAsiaTheme="minorEastAsia" w:hAnsi="Times New Roman" w:cs="Times New Roman"/>
          <w:color w:val="000000"/>
          <w:sz w:val="28"/>
          <w:szCs w:val="28"/>
          <w:lang w:val="ru" w:eastAsia="en-US"/>
        </w:rPr>
        <w:t xml:space="preserve"> отклика компонентов, обнаруженных используемыми детекторами, путем анализа калибровочных смесей </w:t>
      </w:r>
      <w:r w:rsidR="001A2D20" w:rsidRPr="007330FA">
        <w:rPr>
          <w:rFonts w:ascii="Times New Roman" w:eastAsiaTheme="minorEastAsia" w:hAnsi="Times New Roman" w:cs="Times New Roman"/>
          <w:color w:val="000000"/>
          <w:sz w:val="28"/>
          <w:szCs w:val="28"/>
          <w:lang w:val="ru" w:eastAsia="en-US"/>
        </w:rPr>
        <w:t xml:space="preserve">с известным содержанием компонентов, </w:t>
      </w:r>
      <w:r w:rsidRPr="007330FA">
        <w:rPr>
          <w:rFonts w:ascii="Times New Roman" w:eastAsiaTheme="minorEastAsia" w:hAnsi="Times New Roman" w:cs="Times New Roman"/>
          <w:color w:val="000000"/>
          <w:sz w:val="28"/>
          <w:szCs w:val="28"/>
          <w:lang w:val="ru" w:eastAsia="en-US"/>
        </w:rPr>
        <w:t xml:space="preserve">при тех же </w:t>
      </w:r>
      <w:r w:rsidR="001A2D20" w:rsidRPr="007330FA">
        <w:rPr>
          <w:rFonts w:ascii="Times New Roman" w:eastAsiaTheme="minorEastAsia" w:hAnsi="Times New Roman" w:cs="Times New Roman"/>
          <w:color w:val="000000"/>
          <w:sz w:val="28"/>
          <w:szCs w:val="28"/>
          <w:lang w:val="ru" w:eastAsia="en-US"/>
        </w:rPr>
        <w:t>значениях</w:t>
      </w:r>
      <w:r w:rsidRPr="007330FA">
        <w:rPr>
          <w:rFonts w:ascii="Times New Roman" w:eastAsiaTheme="minorEastAsia" w:hAnsi="Times New Roman" w:cs="Times New Roman"/>
          <w:color w:val="000000"/>
          <w:sz w:val="28"/>
          <w:szCs w:val="28"/>
          <w:lang w:val="ru" w:eastAsia="en-US"/>
        </w:rPr>
        <w:t xml:space="preserve"> давления и температуры, </w:t>
      </w:r>
      <w:r w:rsidR="001A2D20" w:rsidRPr="007330FA">
        <w:rPr>
          <w:rFonts w:ascii="Times New Roman" w:eastAsiaTheme="minorEastAsia" w:hAnsi="Times New Roman" w:cs="Times New Roman"/>
          <w:color w:val="000000"/>
          <w:sz w:val="28"/>
          <w:szCs w:val="28"/>
          <w:lang w:val="ru" w:eastAsia="en-US"/>
        </w:rPr>
        <w:t xml:space="preserve">использованных при анализе </w:t>
      </w:r>
      <w:r w:rsidRPr="007330FA">
        <w:rPr>
          <w:rFonts w:ascii="Times New Roman" w:eastAsiaTheme="minorEastAsia" w:hAnsi="Times New Roman" w:cs="Times New Roman"/>
          <w:color w:val="000000"/>
          <w:sz w:val="28"/>
          <w:szCs w:val="28"/>
          <w:lang w:val="ru" w:eastAsia="en-US"/>
        </w:rPr>
        <w:t>образц</w:t>
      </w:r>
      <w:r w:rsidR="001A2D20" w:rsidRPr="007330FA">
        <w:rPr>
          <w:rFonts w:ascii="Times New Roman" w:eastAsiaTheme="minorEastAsia" w:hAnsi="Times New Roman" w:cs="Times New Roman"/>
          <w:color w:val="000000"/>
          <w:sz w:val="28"/>
          <w:szCs w:val="28"/>
          <w:lang w:val="ru" w:eastAsia="en-US"/>
        </w:rPr>
        <w:t>ов</w:t>
      </w:r>
      <w:r w:rsidRPr="00741185">
        <w:rPr>
          <w:rFonts w:ascii="Times New Roman" w:eastAsiaTheme="minorEastAsia" w:hAnsi="Times New Roman" w:cs="Times New Roman"/>
          <w:color w:val="000000"/>
          <w:sz w:val="28"/>
          <w:szCs w:val="28"/>
          <w:lang w:val="ru" w:eastAsia="en-US"/>
        </w:rPr>
        <w:t xml:space="preserve"> </w:t>
      </w:r>
      <w:r w:rsidRPr="001A2D20">
        <w:rPr>
          <w:rFonts w:ascii="Times New Roman" w:eastAsiaTheme="minorEastAsia" w:hAnsi="Times New Roman" w:cs="Times New Roman"/>
          <w:sz w:val="28"/>
          <w:szCs w:val="28"/>
          <w:lang w:val="ru" w:eastAsia="en-US"/>
        </w:rPr>
        <w:t xml:space="preserve">(Раздел </w:t>
      </w:r>
      <w:hyperlink w:anchor="bookmark5" w:history="1">
        <w:r w:rsidRPr="001A2D20">
          <w:rPr>
            <w:rFonts w:ascii="Times New Roman" w:eastAsiaTheme="minorEastAsia" w:hAnsi="Times New Roman" w:cs="Times New Roman"/>
            <w:sz w:val="28"/>
            <w:szCs w:val="28"/>
            <w:lang w:val="ru" w:eastAsia="en-US"/>
          </w:rPr>
          <w:t>11</w:t>
        </w:r>
      </w:hyperlink>
      <w:r w:rsidRPr="001A2D20">
        <w:rPr>
          <w:rFonts w:ascii="Times New Roman" w:eastAsiaTheme="minorEastAsia" w:hAnsi="Times New Roman" w:cs="Times New Roman"/>
          <w:sz w:val="28"/>
          <w:szCs w:val="28"/>
          <w:lang w:val="ru" w:eastAsia="en-US"/>
        </w:rPr>
        <w:t xml:space="preserve">). Для каждого компонента, присутствующего в калибровочном </w:t>
      </w:r>
      <w:r w:rsidR="001A2D20">
        <w:rPr>
          <w:rFonts w:ascii="Times New Roman" w:eastAsiaTheme="minorEastAsia" w:hAnsi="Times New Roman" w:cs="Times New Roman"/>
          <w:color w:val="000000"/>
          <w:sz w:val="28"/>
          <w:szCs w:val="28"/>
          <w:lang w:val="ru" w:eastAsia="en-US"/>
        </w:rPr>
        <w:t>стандартном образце, рассчитать</w:t>
      </w:r>
      <w:r w:rsidRPr="00741185">
        <w:rPr>
          <w:rFonts w:ascii="Times New Roman" w:eastAsiaTheme="minorEastAsia" w:hAnsi="Times New Roman" w:cs="Times New Roman"/>
          <w:color w:val="000000"/>
          <w:sz w:val="28"/>
          <w:szCs w:val="28"/>
          <w:lang w:val="ru" w:eastAsia="en-US"/>
        </w:rPr>
        <w:t xml:space="preserve"> коэффициент отклика в соответствии с </w:t>
      </w:r>
      <w:hyperlink w:anchor="bookmark4" w:history="1">
        <w:r w:rsidR="001A2D20" w:rsidRPr="001A2D20">
          <w:rPr>
            <w:rFonts w:ascii="Times New Roman" w:eastAsiaTheme="minorEastAsia" w:hAnsi="Times New Roman" w:cs="Times New Roman"/>
            <w:sz w:val="28"/>
            <w:szCs w:val="28"/>
            <w:lang w:val="ru" w:eastAsia="en-US"/>
          </w:rPr>
          <w:t>Формулой</w:t>
        </w:r>
        <w:r w:rsidRPr="001A2D20">
          <w:rPr>
            <w:rFonts w:ascii="Times New Roman" w:eastAsiaTheme="minorEastAsia" w:hAnsi="Times New Roman" w:cs="Times New Roman"/>
            <w:sz w:val="28"/>
            <w:szCs w:val="28"/>
            <w:lang w:val="ru" w:eastAsia="en-US"/>
          </w:rPr>
          <w:t xml:space="preserve"> 1</w:t>
        </w:r>
      </w:hyperlink>
      <w:r w:rsidRPr="001A2D20">
        <w:rPr>
          <w:rFonts w:ascii="Times New Roman" w:eastAsiaTheme="minorEastAsia" w:hAnsi="Times New Roman" w:cs="Times New Roman"/>
          <w:sz w:val="28"/>
          <w:szCs w:val="28"/>
          <w:lang w:val="ru" w:eastAsia="en-US"/>
        </w:rPr>
        <w:t>.</w:t>
      </w:r>
    </w:p>
    <w:p w:rsidR="00741185" w:rsidRPr="00741185" w:rsidRDefault="00741185" w:rsidP="001A2D20">
      <w:pPr>
        <w:widowControl/>
        <w:ind w:firstLine="720"/>
        <w:jc w:val="center"/>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smallCaps/>
          <w:color w:val="000000"/>
          <w:spacing w:val="10"/>
          <w:sz w:val="28"/>
          <w:szCs w:val="28"/>
          <w:lang w:val="ru" w:eastAsia="en-US"/>
        </w:rPr>
        <w:t>RF</w:t>
      </w:r>
      <w:proofErr w:type="spellStart"/>
      <w:r w:rsidRPr="00741185">
        <w:rPr>
          <w:rFonts w:ascii="Times New Roman" w:eastAsiaTheme="minorEastAsia" w:hAnsi="Times New Roman" w:cs="Times New Roman"/>
          <w:i/>
          <w:iCs/>
          <w:color w:val="000000"/>
          <w:spacing w:val="10"/>
          <w:sz w:val="28"/>
          <w:szCs w:val="28"/>
          <w:vertAlign w:val="subscript"/>
          <w:lang w:val="en-US" w:eastAsia="en-US"/>
        </w:rPr>
        <w:t>i</w:t>
      </w:r>
      <w:proofErr w:type="spellEnd"/>
      <w:r w:rsidRPr="00741185">
        <w:rPr>
          <w:rFonts w:ascii="Times New Roman" w:eastAsiaTheme="minorEastAsia" w:hAnsi="Times New Roman" w:cs="Times New Roman"/>
          <w:i/>
          <w:iCs/>
          <w:smallCaps/>
          <w:color w:val="000000"/>
          <w:spacing w:val="10"/>
          <w:sz w:val="28"/>
          <w:szCs w:val="28"/>
          <w:lang w:val="ru" w:eastAsia="en-US"/>
        </w:rPr>
        <w:t xml:space="preserve"> = </w:t>
      </w:r>
      <w:proofErr w:type="spellStart"/>
      <w:r w:rsidRPr="00741185">
        <w:rPr>
          <w:rFonts w:ascii="Times New Roman" w:eastAsiaTheme="minorEastAsia" w:hAnsi="Times New Roman" w:cs="Times New Roman"/>
          <w:i/>
          <w:iCs/>
          <w:smallCaps/>
          <w:color w:val="000000"/>
          <w:spacing w:val="10"/>
          <w:sz w:val="28"/>
          <w:szCs w:val="28"/>
          <w:lang w:val="ru" w:eastAsia="en-US"/>
        </w:rPr>
        <w:t>C</w:t>
      </w:r>
      <w:r w:rsidRPr="00741185">
        <w:rPr>
          <w:rFonts w:ascii="Times New Roman" w:eastAsiaTheme="minorEastAsia" w:hAnsi="Times New Roman" w:cs="Times New Roman"/>
          <w:i/>
          <w:iCs/>
          <w:color w:val="000000"/>
          <w:spacing w:val="10"/>
          <w:sz w:val="28"/>
          <w:szCs w:val="28"/>
          <w:vertAlign w:val="subscript"/>
          <w:lang w:val="ru" w:eastAsia="en-US"/>
        </w:rPr>
        <w:t>i</w:t>
      </w:r>
      <w:proofErr w:type="spellEnd"/>
      <w:r w:rsidRPr="00741185">
        <w:rPr>
          <w:rFonts w:ascii="Times New Roman" w:eastAsiaTheme="minorEastAsia" w:hAnsi="Times New Roman" w:cs="Times New Roman"/>
          <w:i/>
          <w:iCs/>
          <w:smallCaps/>
          <w:color w:val="000000"/>
          <w:spacing w:val="10"/>
          <w:sz w:val="28"/>
          <w:szCs w:val="28"/>
          <w:lang w:val="ru" w:eastAsia="en-US"/>
        </w:rPr>
        <w:t>/A</w:t>
      </w:r>
      <w:proofErr w:type="spellStart"/>
      <w:r w:rsidRPr="00741185">
        <w:rPr>
          <w:rFonts w:ascii="Times New Roman" w:eastAsiaTheme="minorEastAsia" w:hAnsi="Times New Roman" w:cs="Times New Roman"/>
          <w:i/>
          <w:iCs/>
          <w:color w:val="000000"/>
          <w:spacing w:val="10"/>
          <w:sz w:val="28"/>
          <w:szCs w:val="28"/>
          <w:vertAlign w:val="subscript"/>
          <w:lang w:val="en-US" w:eastAsia="en-US"/>
        </w:rPr>
        <w:t>i</w:t>
      </w:r>
      <w:proofErr w:type="spellEnd"/>
      <w:r w:rsidRPr="00741185">
        <w:rPr>
          <w:rFonts w:ascii="Times New Roman" w:eastAsiaTheme="minorEastAsia" w:hAnsi="Times New Roman" w:cs="Times New Roman"/>
          <w:i/>
          <w:iCs/>
          <w:smallCaps/>
          <w:color w:val="000000"/>
          <w:spacing w:val="10"/>
          <w:sz w:val="28"/>
          <w:szCs w:val="28"/>
          <w:lang w:eastAsia="en-US"/>
        </w:rPr>
        <w:t xml:space="preserve">                </w:t>
      </w:r>
      <w:r w:rsidR="001A2D20">
        <w:rPr>
          <w:rFonts w:ascii="Times New Roman" w:eastAsiaTheme="minorEastAsia" w:hAnsi="Times New Roman" w:cs="Times New Roman"/>
          <w:i/>
          <w:iCs/>
          <w:smallCaps/>
          <w:color w:val="000000"/>
          <w:spacing w:val="10"/>
          <w:sz w:val="28"/>
          <w:szCs w:val="28"/>
          <w:lang w:eastAsia="en-US"/>
        </w:rPr>
        <w:t xml:space="preserve">                     </w:t>
      </w:r>
      <w:r w:rsidRPr="00741185">
        <w:rPr>
          <w:rFonts w:ascii="Times New Roman" w:eastAsiaTheme="minorEastAsia" w:hAnsi="Times New Roman" w:cs="Times New Roman"/>
          <w:i/>
          <w:iCs/>
          <w:smallCaps/>
          <w:color w:val="000000"/>
          <w:spacing w:val="10"/>
          <w:sz w:val="28"/>
          <w:szCs w:val="28"/>
          <w:lang w:eastAsia="en-US"/>
        </w:rPr>
        <w:t xml:space="preserve">                </w:t>
      </w:r>
      <w:r w:rsidRPr="00741185">
        <w:rPr>
          <w:rFonts w:ascii="Times New Roman" w:eastAsiaTheme="minorEastAsia" w:hAnsi="Times New Roman" w:cs="Times New Roman"/>
          <w:i/>
          <w:iCs/>
          <w:smallCaps/>
          <w:color w:val="000000"/>
          <w:spacing w:val="1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(1)</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где: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RF</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 коэффициент отклика для компонента i,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C</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 </w:t>
      </w:r>
      <w:r w:rsidR="001A2D20">
        <w:rPr>
          <w:rFonts w:ascii="Times New Roman" w:eastAsiaTheme="minorEastAsia" w:hAnsi="Times New Roman" w:cs="Times New Roman"/>
          <w:color w:val="000000"/>
          <w:sz w:val="28"/>
          <w:szCs w:val="28"/>
          <w:lang w:val="ru" w:eastAsia="en-US"/>
        </w:rPr>
        <w:t>известное значение концентрации</w:t>
      </w:r>
      <w:r w:rsidRPr="00741185">
        <w:rPr>
          <w:rFonts w:ascii="Times New Roman" w:eastAsiaTheme="minorEastAsia" w:hAnsi="Times New Roman" w:cs="Times New Roman"/>
          <w:color w:val="000000"/>
          <w:sz w:val="28"/>
          <w:szCs w:val="28"/>
          <w:lang w:val="ru" w:eastAsia="en-US"/>
        </w:rPr>
        <w:t xml:space="preserve"> i,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A</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 интегрированная площадь пика i.</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9.3.1</w:t>
      </w:r>
      <w:proofErr w:type="gramStart"/>
      <w:r w:rsidRPr="00741185">
        <w:rPr>
          <w:rFonts w:ascii="Times New Roman" w:eastAsiaTheme="minorEastAsia" w:hAnsi="Times New Roman" w:cs="Times New Roman"/>
          <w:color w:val="000000"/>
          <w:sz w:val="28"/>
          <w:szCs w:val="28"/>
          <w:lang w:val="ru" w:eastAsia="en-US"/>
        </w:rPr>
        <w:t xml:space="preserve"> П</w:t>
      </w:r>
      <w:proofErr w:type="gramEnd"/>
      <w:r w:rsidRPr="00741185">
        <w:rPr>
          <w:rFonts w:ascii="Times New Roman" w:eastAsiaTheme="minorEastAsia" w:hAnsi="Times New Roman" w:cs="Times New Roman"/>
          <w:color w:val="000000"/>
          <w:sz w:val="28"/>
          <w:szCs w:val="28"/>
          <w:lang w:val="ru" w:eastAsia="en-US"/>
        </w:rPr>
        <w:t>ри желании для углеводородов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и С</w:t>
      </w:r>
      <w:r w:rsidRPr="00741185">
        <w:rPr>
          <w:rFonts w:ascii="Times New Roman" w:eastAsiaTheme="minorEastAsia" w:hAnsi="Times New Roman" w:cs="Times New Roman"/>
          <w:color w:val="000000"/>
          <w:sz w:val="28"/>
          <w:szCs w:val="28"/>
          <w:vertAlign w:val="subscript"/>
          <w:lang w:val="ru" w:eastAsia="en-US"/>
        </w:rPr>
        <w:t>7</w:t>
      </w:r>
      <w:r w:rsidRPr="00741185">
        <w:rPr>
          <w:rFonts w:ascii="Times New Roman" w:eastAsiaTheme="minorEastAsia" w:hAnsi="Times New Roman" w:cs="Times New Roman"/>
          <w:color w:val="000000"/>
          <w:sz w:val="28"/>
          <w:szCs w:val="28"/>
          <w:lang w:val="ru" w:eastAsia="en-US"/>
        </w:rPr>
        <w:t xml:space="preserve">+ (при расщеплении), </w:t>
      </w:r>
      <w:r w:rsidR="005D7433">
        <w:rPr>
          <w:rFonts w:ascii="Times New Roman" w:eastAsiaTheme="minorEastAsia" w:hAnsi="Times New Roman" w:cs="Times New Roman"/>
          <w:color w:val="000000"/>
          <w:sz w:val="28"/>
          <w:szCs w:val="28"/>
          <w:lang w:val="ru" w:eastAsia="en-US"/>
        </w:rPr>
        <w:t xml:space="preserve">коэффициент отклика </w:t>
      </w:r>
      <w:r w:rsidR="005D7433" w:rsidRPr="00741185">
        <w:rPr>
          <w:rFonts w:ascii="Times New Roman" w:eastAsiaTheme="minorEastAsia" w:hAnsi="Times New Roman" w:cs="Times New Roman"/>
          <w:i/>
          <w:iCs/>
          <w:smallCaps/>
          <w:color w:val="000000"/>
          <w:spacing w:val="10"/>
          <w:sz w:val="28"/>
          <w:szCs w:val="28"/>
          <w:lang w:val="ru" w:eastAsia="en-US"/>
        </w:rPr>
        <w:t>RF</w:t>
      </w:r>
      <w:r w:rsidRPr="00741185">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color w:val="000000"/>
          <w:sz w:val="28"/>
          <w:szCs w:val="28"/>
          <w:lang w:val="ru" w:eastAsia="en-US"/>
        </w:rPr>
        <w:t xml:space="preserve">можно оценить по </w:t>
      </w:r>
      <w:proofErr w:type="spellStart"/>
      <w:r w:rsidRPr="00741185">
        <w:rPr>
          <w:rFonts w:ascii="Times New Roman" w:eastAsiaTheme="minorEastAsia" w:hAnsi="Times New Roman" w:cs="Times New Roman"/>
          <w:color w:val="000000"/>
          <w:sz w:val="28"/>
          <w:szCs w:val="28"/>
          <w:lang w:val="ru" w:eastAsia="en-US"/>
        </w:rPr>
        <w:t>изопентану</w:t>
      </w:r>
      <w:proofErr w:type="spellEnd"/>
      <w:r w:rsidRPr="00741185">
        <w:rPr>
          <w:rFonts w:ascii="Times New Roman" w:eastAsiaTheme="minorEastAsia" w:hAnsi="Times New Roman" w:cs="Times New Roman"/>
          <w:color w:val="000000"/>
          <w:sz w:val="28"/>
          <w:szCs w:val="28"/>
          <w:lang w:val="ru" w:eastAsia="en-US"/>
        </w:rPr>
        <w:t xml:space="preserve"> и н-пентану следующим образом:</w:t>
      </w:r>
    </w:p>
    <w:p w:rsidR="00741185" w:rsidRPr="00741185" w:rsidRDefault="00741185" w:rsidP="00741185">
      <w:pPr>
        <w:widowControl/>
        <w:ind w:firstLine="720"/>
        <w:jc w:val="right"/>
        <w:rPr>
          <w:rFonts w:ascii="Times New Roman" w:eastAsiaTheme="minorEastAsia" w:hAnsi="Times New Roman" w:cs="Times New Roman"/>
          <w:smallCaps/>
          <w:color w:val="000000"/>
          <w:sz w:val="28"/>
          <w:szCs w:val="28"/>
          <w:lang w:eastAsia="en-US"/>
        </w:rPr>
      </w:pPr>
      <w:r w:rsidRPr="00741185">
        <w:rPr>
          <w:rFonts w:ascii="Times New Roman" w:eastAsiaTheme="minorEastAsia" w:hAnsi="Times New Roman" w:cs="Times New Roman"/>
          <w:i/>
          <w:smallCaps/>
          <w:color w:val="000000"/>
          <w:sz w:val="28"/>
          <w:szCs w:val="28"/>
          <w:lang w:val="en-US" w:eastAsia="en-US"/>
        </w:rPr>
        <w:t>RF</w:t>
      </w:r>
      <w:r w:rsidRPr="00741185">
        <w:rPr>
          <w:rFonts w:ascii="Times New Roman" w:eastAsiaTheme="minorEastAsia" w:hAnsi="Times New Roman" w:cs="Times New Roman"/>
          <w:smallCaps/>
          <w:color w:val="000000"/>
          <w:sz w:val="28"/>
          <w:szCs w:val="28"/>
          <w:vertAlign w:val="subscript"/>
          <w:lang w:val="en-US" w:eastAsia="en-US"/>
        </w:rPr>
        <w:t>C</w:t>
      </w:r>
      <w:r w:rsidRPr="00741185">
        <w:rPr>
          <w:rFonts w:ascii="Times New Roman" w:eastAsiaTheme="minorEastAsia" w:hAnsi="Times New Roman" w:cs="Times New Roman"/>
          <w:smallCaps/>
          <w:color w:val="000000"/>
          <w:sz w:val="28"/>
          <w:szCs w:val="28"/>
          <w:vertAlign w:val="subscript"/>
          <w:lang w:eastAsia="en-US"/>
        </w:rPr>
        <w:t>6</w:t>
      </w:r>
      <w:r w:rsidRPr="00741185">
        <w:rPr>
          <w:rFonts w:ascii="Times New Roman" w:eastAsiaTheme="minorEastAsia" w:hAnsi="Times New Roman" w:cs="Times New Roman"/>
          <w:smallCaps/>
          <w:color w:val="000000"/>
          <w:sz w:val="28"/>
          <w:szCs w:val="28"/>
          <w:lang w:eastAsia="en-US"/>
        </w:rPr>
        <w:t xml:space="preserve"> = </w:t>
      </w:r>
      <w:r w:rsidRPr="00741185">
        <w:rPr>
          <w:rFonts w:ascii="Times New Roman" w:eastAsiaTheme="minorEastAsia" w:hAnsi="Times New Roman" w:cs="Times New Roman"/>
          <w:i/>
          <w:iCs/>
          <w:smallCaps/>
          <w:color w:val="000000"/>
          <w:spacing w:val="10"/>
          <w:sz w:val="28"/>
          <w:szCs w:val="28"/>
          <w:lang w:val="en-US" w:eastAsia="en-US"/>
        </w:rPr>
        <w:t>RF</w:t>
      </w:r>
      <w:r w:rsidRPr="00741185">
        <w:rPr>
          <w:rFonts w:ascii="Times New Roman" w:eastAsiaTheme="minorEastAsia" w:hAnsi="Times New Roman" w:cs="Times New Roman"/>
          <w:i/>
          <w:iCs/>
          <w:smallCaps/>
          <w:color w:val="000000"/>
          <w:spacing w:val="10"/>
          <w:sz w:val="28"/>
          <w:szCs w:val="28"/>
          <w:vertAlign w:val="subscript"/>
          <w:lang w:val="en-US" w:eastAsia="en-US"/>
        </w:rPr>
        <w:t>C</w:t>
      </w:r>
      <w:r w:rsidRPr="00741185">
        <w:rPr>
          <w:rFonts w:ascii="Times New Roman" w:eastAsiaTheme="minorEastAsia" w:hAnsi="Times New Roman" w:cs="Times New Roman"/>
          <w:i/>
          <w:iCs/>
          <w:smallCaps/>
          <w:color w:val="000000"/>
          <w:spacing w:val="10"/>
          <w:sz w:val="28"/>
          <w:szCs w:val="28"/>
          <w:vertAlign w:val="subscript"/>
          <w:lang w:eastAsia="en-US"/>
        </w:rPr>
        <w:t>5</w:t>
      </w:r>
      <w:r w:rsidRPr="00741185">
        <w:rPr>
          <w:rFonts w:ascii="Times New Roman" w:eastAsiaTheme="minorEastAsia" w:hAnsi="Times New Roman" w:cs="Times New Roman"/>
          <w:i/>
          <w:iCs/>
          <w:smallCaps/>
          <w:color w:val="000000"/>
          <w:spacing w:val="10"/>
          <w:sz w:val="28"/>
          <w:szCs w:val="28"/>
          <w:vertAlign w:val="subscript"/>
          <w:lang w:val="en-US" w:eastAsia="en-US"/>
        </w:rPr>
        <w:t>AV</w:t>
      </w:r>
      <w:r w:rsidRPr="00741185">
        <w:rPr>
          <w:rFonts w:ascii="Times New Roman" w:eastAsiaTheme="minorEastAsia" w:hAnsi="Times New Roman" w:cs="Times New Roman"/>
          <w:i/>
          <w:iCs/>
          <w:smallCaps/>
          <w:color w:val="000000"/>
          <w:spacing w:val="10"/>
          <w:sz w:val="28"/>
          <w:szCs w:val="28"/>
          <w:lang w:eastAsia="en-US"/>
        </w:rPr>
        <w:t xml:space="preserve"> </w:t>
      </w:r>
      <w:r w:rsidRPr="00741185">
        <w:rPr>
          <w:rFonts w:ascii="Times New Roman" w:eastAsiaTheme="minorEastAsia" w:hAnsi="Times New Roman" w:cs="Times New Roman"/>
          <w:iCs/>
          <w:smallCaps/>
          <w:color w:val="000000"/>
          <w:spacing w:val="10"/>
          <w:sz w:val="28"/>
          <w:szCs w:val="28"/>
          <w:lang w:eastAsia="en-US"/>
        </w:rPr>
        <w:t>×</w:t>
      </w:r>
      <w:r w:rsidRPr="00741185">
        <w:rPr>
          <w:rFonts w:ascii="Times New Roman" w:eastAsiaTheme="minorEastAsia" w:hAnsi="Times New Roman" w:cs="Times New Roman"/>
          <w:smallCaps/>
          <w:color w:val="000000"/>
          <w:sz w:val="28"/>
          <w:szCs w:val="28"/>
          <w:lang w:eastAsia="en-US"/>
        </w:rPr>
        <w:t>72/86                               (2)</w:t>
      </w:r>
    </w:p>
    <w:p w:rsidR="00741185" w:rsidRPr="00741185" w:rsidRDefault="00741185" w:rsidP="00741185">
      <w:pPr>
        <w:widowControl/>
        <w:ind w:firstLine="720"/>
        <w:jc w:val="right"/>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smallCaps/>
          <w:color w:val="000000"/>
          <w:spacing w:val="10"/>
          <w:sz w:val="28"/>
          <w:szCs w:val="28"/>
          <w:lang w:val="en-US" w:eastAsia="en-US"/>
        </w:rPr>
        <w:t>RF</w:t>
      </w:r>
      <w:r w:rsidRPr="00741185">
        <w:rPr>
          <w:rFonts w:ascii="Times New Roman" w:eastAsiaTheme="minorEastAsia" w:hAnsi="Times New Roman" w:cs="Times New Roman"/>
          <w:i/>
          <w:iCs/>
          <w:smallCaps/>
          <w:color w:val="000000"/>
          <w:spacing w:val="10"/>
          <w:sz w:val="28"/>
          <w:szCs w:val="28"/>
          <w:vertAlign w:val="subscript"/>
          <w:lang w:val="en-US" w:eastAsia="en-US"/>
        </w:rPr>
        <w:t>C</w:t>
      </w:r>
      <w:r w:rsidRPr="00741185">
        <w:rPr>
          <w:rFonts w:ascii="Times New Roman" w:eastAsiaTheme="minorEastAsia" w:hAnsi="Times New Roman" w:cs="Times New Roman"/>
          <w:i/>
          <w:iCs/>
          <w:smallCaps/>
          <w:color w:val="000000"/>
          <w:spacing w:val="10"/>
          <w:sz w:val="28"/>
          <w:szCs w:val="28"/>
          <w:vertAlign w:val="subscript"/>
          <w:lang w:eastAsia="en-US"/>
        </w:rPr>
        <w:t>7</w:t>
      </w:r>
      <w:r w:rsidRPr="00741185">
        <w:rPr>
          <w:rFonts w:ascii="Times New Roman" w:eastAsiaTheme="minorEastAsia" w:hAnsi="Times New Roman" w:cs="Times New Roman"/>
          <w:i/>
          <w:iCs/>
          <w:smallCaps/>
          <w:color w:val="000000"/>
          <w:spacing w:val="10"/>
          <w:sz w:val="28"/>
          <w:szCs w:val="28"/>
          <w:lang w:eastAsia="en-US"/>
        </w:rPr>
        <w:t xml:space="preserve"> = </w:t>
      </w:r>
      <w:r w:rsidRPr="00741185">
        <w:rPr>
          <w:rFonts w:ascii="Times New Roman" w:eastAsiaTheme="minorEastAsia" w:hAnsi="Times New Roman" w:cs="Times New Roman"/>
          <w:i/>
          <w:iCs/>
          <w:smallCaps/>
          <w:color w:val="000000"/>
          <w:spacing w:val="10"/>
          <w:sz w:val="28"/>
          <w:szCs w:val="28"/>
          <w:lang w:val="en-US" w:eastAsia="en-US"/>
        </w:rPr>
        <w:t>RF</w:t>
      </w:r>
      <w:r w:rsidRPr="00741185">
        <w:rPr>
          <w:rFonts w:ascii="Times New Roman" w:eastAsiaTheme="minorEastAsia" w:hAnsi="Times New Roman" w:cs="Times New Roman"/>
          <w:i/>
          <w:iCs/>
          <w:smallCaps/>
          <w:color w:val="000000"/>
          <w:spacing w:val="10"/>
          <w:sz w:val="28"/>
          <w:szCs w:val="28"/>
          <w:vertAlign w:val="subscript"/>
          <w:lang w:val="en-US" w:eastAsia="en-US"/>
        </w:rPr>
        <w:t>C</w:t>
      </w:r>
      <w:r w:rsidRPr="00741185">
        <w:rPr>
          <w:rFonts w:ascii="Times New Roman" w:eastAsiaTheme="minorEastAsia" w:hAnsi="Times New Roman" w:cs="Times New Roman"/>
          <w:i/>
          <w:iCs/>
          <w:smallCaps/>
          <w:color w:val="000000"/>
          <w:spacing w:val="10"/>
          <w:sz w:val="28"/>
          <w:szCs w:val="28"/>
          <w:vertAlign w:val="subscript"/>
          <w:lang w:eastAsia="en-US"/>
        </w:rPr>
        <w:t>5</w:t>
      </w:r>
      <w:r w:rsidRPr="00741185">
        <w:rPr>
          <w:rFonts w:ascii="Times New Roman" w:eastAsiaTheme="minorEastAsia" w:hAnsi="Times New Roman" w:cs="Times New Roman"/>
          <w:i/>
          <w:iCs/>
          <w:smallCaps/>
          <w:color w:val="000000"/>
          <w:spacing w:val="10"/>
          <w:sz w:val="28"/>
          <w:szCs w:val="28"/>
          <w:vertAlign w:val="subscript"/>
          <w:lang w:val="en-US" w:eastAsia="en-US"/>
        </w:rPr>
        <w:t>AV</w:t>
      </w:r>
      <w:r w:rsidRPr="00741185">
        <w:rPr>
          <w:rFonts w:ascii="Times New Roman" w:eastAsiaTheme="minorEastAsia" w:hAnsi="Times New Roman" w:cs="Times New Roman"/>
          <w:smallCaps/>
          <w:color w:val="000000"/>
          <w:sz w:val="28"/>
          <w:szCs w:val="28"/>
          <w:lang w:eastAsia="en-US"/>
        </w:rPr>
        <w:t xml:space="preserve"> × 72/100                             (3)</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где: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smallCaps/>
          <w:color w:val="000000"/>
          <w:sz w:val="28"/>
          <w:szCs w:val="28"/>
          <w:lang w:val="ru" w:eastAsia="en-US"/>
        </w:rPr>
        <w:t>RF</w:t>
      </w:r>
      <w:r w:rsidRPr="00741185">
        <w:rPr>
          <w:rFonts w:ascii="Times New Roman" w:eastAsiaTheme="minorEastAsia" w:hAnsi="Times New Roman" w:cs="Times New Roman"/>
          <w:i/>
          <w:iCs/>
          <w:smallCaps/>
          <w:color w:val="000000"/>
          <w:sz w:val="28"/>
          <w:szCs w:val="28"/>
          <w:vertAlign w:val="subscript"/>
          <w:lang w:val="ru" w:eastAsia="en-US"/>
        </w:rPr>
        <w:t>C</w:t>
      </w:r>
      <w:r w:rsidRPr="00741185">
        <w:rPr>
          <w:rFonts w:ascii="Times New Roman" w:eastAsiaTheme="minorEastAsia" w:hAnsi="Times New Roman" w:cs="Times New Roman"/>
          <w:i/>
          <w:iCs/>
          <w:smallCaps/>
          <w:color w:val="000000"/>
          <w:sz w:val="28"/>
          <w:szCs w:val="28"/>
          <w:vertAlign w:val="subscript"/>
          <w:lang w:eastAsia="en-US"/>
        </w:rPr>
        <w:t>5</w:t>
      </w:r>
      <w:r w:rsidRPr="00741185">
        <w:rPr>
          <w:rFonts w:ascii="Times New Roman" w:eastAsiaTheme="minorEastAsia" w:hAnsi="Times New Roman" w:cs="Times New Roman"/>
          <w:i/>
          <w:iCs/>
          <w:color w:val="000000"/>
          <w:sz w:val="28"/>
          <w:szCs w:val="28"/>
          <w:vertAlign w:val="subscript"/>
          <w:lang w:val="ru" w:eastAsia="en-US"/>
        </w:rPr>
        <w:t>A</w:t>
      </w:r>
      <w:r w:rsidRPr="00741185">
        <w:rPr>
          <w:rFonts w:ascii="Times New Roman" w:eastAsiaTheme="minorEastAsia" w:hAnsi="Times New Roman" w:cs="Times New Roman"/>
          <w:i/>
          <w:iCs/>
          <w:smallCaps/>
          <w:color w:val="000000"/>
          <w:sz w:val="28"/>
          <w:szCs w:val="28"/>
          <w:vertAlign w:val="subscript"/>
          <w:lang w:val="ru" w:eastAsia="en-US"/>
        </w:rPr>
        <w:t>V</w:t>
      </w:r>
      <w:r w:rsidRPr="00741185">
        <w:rPr>
          <w:rFonts w:ascii="Times New Roman" w:eastAsiaTheme="minorEastAsia" w:hAnsi="Times New Roman" w:cs="Times New Roman"/>
          <w:color w:val="000000"/>
          <w:sz w:val="28"/>
          <w:szCs w:val="28"/>
          <w:lang w:val="ru" w:eastAsia="en-US"/>
        </w:rPr>
        <w:t xml:space="preserve"> = средн</w:t>
      </w:r>
      <w:r w:rsidR="005D7433">
        <w:rPr>
          <w:rFonts w:ascii="Times New Roman" w:eastAsiaTheme="minorEastAsia" w:hAnsi="Times New Roman" w:cs="Times New Roman"/>
          <w:color w:val="000000"/>
          <w:sz w:val="28"/>
          <w:szCs w:val="28"/>
          <w:lang w:val="ru" w:eastAsia="en-US"/>
        </w:rPr>
        <w:t>ее значение коэффициентов отклика (</w:t>
      </w:r>
      <w:r w:rsidRPr="00741185">
        <w:rPr>
          <w:rFonts w:ascii="Times New Roman" w:eastAsiaTheme="minorEastAsia" w:hAnsi="Times New Roman" w:cs="Times New Roman"/>
          <w:color w:val="000000"/>
          <w:sz w:val="28"/>
          <w:szCs w:val="28"/>
          <w:lang w:val="ru" w:eastAsia="en-US"/>
        </w:rPr>
        <w:t>RF</w:t>
      </w:r>
      <w:r w:rsidR="005D7433">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eastAsia="en-US"/>
        </w:rPr>
        <w:t xml:space="preserve"> для</w:t>
      </w:r>
      <w:r w:rsidRPr="00741185">
        <w:rPr>
          <w:rFonts w:ascii="Times New Roman" w:eastAsiaTheme="minorEastAsia" w:hAnsi="Times New Roman" w:cs="Times New Roman"/>
          <w:color w:val="000000"/>
          <w:sz w:val="28"/>
          <w:szCs w:val="28"/>
          <w:lang w:val="ru" w:eastAsia="en-US"/>
        </w:rPr>
        <w:t xml:space="preserve"> i-C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и n-C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9.3.2</w:t>
      </w:r>
      <w:proofErr w:type="gramStart"/>
      <w:r w:rsidRPr="00741185">
        <w:rPr>
          <w:rFonts w:ascii="Times New Roman" w:eastAsiaTheme="minorEastAsia" w:hAnsi="Times New Roman" w:cs="Times New Roman"/>
          <w:color w:val="000000"/>
          <w:sz w:val="28"/>
          <w:szCs w:val="28"/>
          <w:lang w:val="ru" w:eastAsia="en-US"/>
        </w:rPr>
        <w:t xml:space="preserve"> В</w:t>
      </w:r>
      <w:proofErr w:type="gramEnd"/>
      <w:r w:rsidRPr="00741185">
        <w:rPr>
          <w:rFonts w:ascii="Times New Roman" w:eastAsiaTheme="minorEastAsia" w:hAnsi="Times New Roman" w:cs="Times New Roman"/>
          <w:color w:val="000000"/>
          <w:sz w:val="28"/>
          <w:szCs w:val="28"/>
          <w:lang w:val="ru" w:eastAsia="en-US"/>
        </w:rPr>
        <w:t xml:space="preserve"> случаях, когда C6</w:t>
      </w:r>
      <w:r w:rsidRPr="00741185">
        <w:rPr>
          <w:rFonts w:ascii="Times New Roman" w:eastAsiaTheme="minorEastAsia" w:hAnsi="Times New Roman" w:cs="Times New Roman"/>
          <w:color w:val="000000"/>
          <w:sz w:val="28"/>
          <w:szCs w:val="28"/>
          <w:vertAlign w:val="subscript"/>
          <w:lang w:val="ru" w:eastAsia="en-US"/>
        </w:rPr>
        <w:t>+</w:t>
      </w:r>
      <w:r w:rsidRPr="00741185">
        <w:rPr>
          <w:rFonts w:ascii="Times New Roman" w:eastAsiaTheme="minorEastAsia" w:hAnsi="Times New Roman" w:cs="Times New Roman"/>
          <w:color w:val="000000"/>
          <w:sz w:val="28"/>
          <w:szCs w:val="28"/>
          <w:lang w:val="ru" w:eastAsia="en-US"/>
        </w:rPr>
        <w:t xml:space="preserve"> </w:t>
      </w:r>
      <w:proofErr w:type="spellStart"/>
      <w:r w:rsidR="007330FA">
        <w:rPr>
          <w:rFonts w:ascii="Times New Roman" w:eastAsiaTheme="minorEastAsia" w:hAnsi="Times New Roman" w:cs="Times New Roman"/>
          <w:color w:val="000000"/>
          <w:sz w:val="28"/>
          <w:szCs w:val="28"/>
          <w:lang w:val="ru" w:eastAsia="en-US"/>
        </w:rPr>
        <w:t>элюирован</w:t>
      </w:r>
      <w:proofErr w:type="spellEnd"/>
      <w:r w:rsidR="007330FA">
        <w:rPr>
          <w:rFonts w:ascii="Times New Roman" w:eastAsiaTheme="minorEastAsia" w:hAnsi="Times New Roman" w:cs="Times New Roman"/>
          <w:color w:val="000000"/>
          <w:sz w:val="28"/>
          <w:szCs w:val="28"/>
          <w:lang w:val="ru" w:eastAsia="en-US"/>
        </w:rPr>
        <w:t xml:space="preserve"> в обратном направлении</w:t>
      </w:r>
      <w:r w:rsidRPr="00741185">
        <w:rPr>
          <w:rFonts w:ascii="Times New Roman" w:eastAsiaTheme="minorEastAsia" w:hAnsi="Times New Roman" w:cs="Times New Roman"/>
          <w:color w:val="000000"/>
          <w:sz w:val="28"/>
          <w:szCs w:val="28"/>
          <w:lang w:val="ru" w:eastAsia="en-US"/>
        </w:rPr>
        <w:t xml:space="preserve"> как один композит и средняя молекулярная масса композита, при желании,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RF может быть оценена следующим образом:</w:t>
      </w:r>
    </w:p>
    <w:p w:rsidR="00741185" w:rsidRPr="00741185" w:rsidRDefault="00741185" w:rsidP="00741185">
      <w:pPr>
        <w:widowControl/>
        <w:ind w:firstLine="720"/>
        <w:jc w:val="right"/>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smallCaps/>
          <w:color w:val="000000"/>
          <w:spacing w:val="10"/>
          <w:sz w:val="28"/>
          <w:szCs w:val="28"/>
          <w:lang w:val="ru" w:eastAsia="en-US"/>
        </w:rPr>
        <w:t>RF</w:t>
      </w:r>
      <w:r w:rsidRPr="00741185">
        <w:rPr>
          <w:rFonts w:ascii="Times New Roman" w:eastAsiaTheme="minorEastAsia" w:hAnsi="Times New Roman" w:cs="Times New Roman"/>
          <w:i/>
          <w:iCs/>
          <w:smallCaps/>
          <w:color w:val="000000"/>
          <w:spacing w:val="10"/>
          <w:sz w:val="28"/>
          <w:szCs w:val="28"/>
          <w:vertAlign w:val="subscript"/>
          <w:lang w:val="ru" w:eastAsia="en-US"/>
        </w:rPr>
        <w:t>C6+</w:t>
      </w:r>
      <w:r w:rsidRPr="00741185">
        <w:rPr>
          <w:rFonts w:ascii="Times New Roman" w:eastAsiaTheme="minorEastAsia" w:hAnsi="Times New Roman" w:cs="Times New Roman"/>
          <w:i/>
          <w:iCs/>
          <w:smallCaps/>
          <w:color w:val="000000"/>
          <w:spacing w:val="10"/>
          <w:sz w:val="28"/>
          <w:szCs w:val="28"/>
          <w:lang w:val="ru" w:eastAsia="en-US"/>
        </w:rPr>
        <w:t>= RF</w:t>
      </w:r>
      <w:r w:rsidRPr="00741185">
        <w:rPr>
          <w:rFonts w:ascii="Times New Roman" w:eastAsiaTheme="minorEastAsia" w:hAnsi="Times New Roman" w:cs="Times New Roman"/>
          <w:i/>
          <w:iCs/>
          <w:smallCaps/>
          <w:color w:val="000000"/>
          <w:spacing w:val="10"/>
          <w:sz w:val="28"/>
          <w:szCs w:val="28"/>
          <w:vertAlign w:val="subscript"/>
          <w:lang w:val="ru" w:eastAsia="en-US"/>
        </w:rPr>
        <w:t>C5av</w:t>
      </w:r>
      <w:r w:rsidRPr="00741185">
        <w:rPr>
          <w:rFonts w:ascii="Times New Roman" w:eastAsiaTheme="minorEastAsia" w:hAnsi="Times New Roman" w:cs="Times New Roman"/>
          <w:i/>
          <w:iCs/>
          <w:smallCaps/>
          <w:color w:val="000000"/>
          <w:spacing w:val="10"/>
          <w:sz w:val="28"/>
          <w:szCs w:val="28"/>
          <w:lang w:val="ru" w:eastAsia="en-US"/>
        </w:rPr>
        <w:t xml:space="preserve"> </w:t>
      </w:r>
      <w:r w:rsidRPr="00741185">
        <w:rPr>
          <w:rFonts w:ascii="Times New Roman" w:eastAsiaTheme="minorEastAsia" w:hAnsi="Times New Roman" w:cs="Times New Roman"/>
          <w:iCs/>
          <w:smallCaps/>
          <w:color w:val="000000"/>
          <w:spacing w:val="10"/>
          <w:sz w:val="28"/>
          <w:szCs w:val="28"/>
          <w:lang w:val="ru" w:eastAsia="en-US"/>
        </w:rPr>
        <w:t>×</w:t>
      </w:r>
      <w:r w:rsidRPr="00741185">
        <w:rPr>
          <w:rFonts w:ascii="Times New Roman" w:eastAsiaTheme="minorEastAsia" w:hAnsi="Times New Roman" w:cs="Times New Roman"/>
          <w:i/>
          <w:iCs/>
          <w:smallCaps/>
          <w:color w:val="000000"/>
          <w:spacing w:val="1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72/93                       (4)</w:t>
      </w:r>
    </w:p>
    <w:p w:rsidR="00741185" w:rsidRPr="00976A86" w:rsidRDefault="00741185" w:rsidP="00741185">
      <w:pPr>
        <w:widowControl/>
        <w:ind w:firstLine="720"/>
        <w:jc w:val="both"/>
        <w:rPr>
          <w:rFonts w:ascii="Times New Roman" w:eastAsiaTheme="minorEastAsia" w:hAnsi="Times New Roman" w:cs="Times New Roman"/>
          <w:color w:val="000000"/>
          <w:sz w:val="28"/>
          <w:szCs w:val="28"/>
          <w:lang w:eastAsia="en-US"/>
        </w:rPr>
      </w:pPr>
      <w:r w:rsidRPr="00976A86">
        <w:rPr>
          <w:rFonts w:ascii="Times New Roman" w:eastAsiaTheme="minorEastAsia" w:hAnsi="Times New Roman" w:cs="Times New Roman"/>
          <w:color w:val="000000"/>
          <w:sz w:val="28"/>
          <w:szCs w:val="28"/>
          <w:lang w:val="ru" w:eastAsia="en-US"/>
        </w:rPr>
        <w:t xml:space="preserve">9.3.3 </w:t>
      </w:r>
      <w:r w:rsidR="008362B2" w:rsidRPr="00976A86">
        <w:rPr>
          <w:rFonts w:ascii="Times New Roman" w:eastAsiaTheme="minorEastAsia" w:hAnsi="Times New Roman" w:cs="Times New Roman"/>
          <w:color w:val="000000"/>
          <w:sz w:val="28"/>
          <w:szCs w:val="28"/>
          <w:lang w:val="ru" w:eastAsia="en-US"/>
        </w:rPr>
        <w:t>Стандартный образец</w:t>
      </w:r>
      <w:r w:rsidRPr="00976A86">
        <w:rPr>
          <w:rFonts w:ascii="Times New Roman" w:eastAsiaTheme="minorEastAsia" w:hAnsi="Times New Roman" w:cs="Times New Roman"/>
          <w:color w:val="000000"/>
          <w:sz w:val="28"/>
          <w:szCs w:val="28"/>
          <w:lang w:val="ru" w:eastAsia="en-US"/>
        </w:rPr>
        <w:t xml:space="preserve"> должен содержать все компоненты, обычно </w:t>
      </w:r>
      <w:r w:rsidR="008362B2" w:rsidRPr="00976A86">
        <w:rPr>
          <w:rFonts w:ascii="Times New Roman" w:eastAsiaTheme="minorEastAsia" w:hAnsi="Times New Roman" w:cs="Times New Roman"/>
          <w:color w:val="000000"/>
          <w:sz w:val="28"/>
          <w:szCs w:val="28"/>
          <w:lang w:val="ru" w:eastAsia="en-US"/>
        </w:rPr>
        <w:t xml:space="preserve">подвергаемые анализу </w:t>
      </w:r>
      <w:r w:rsidRPr="00976A86">
        <w:rPr>
          <w:rFonts w:ascii="Times New Roman" w:eastAsiaTheme="minorEastAsia" w:hAnsi="Times New Roman" w:cs="Times New Roman"/>
          <w:color w:val="000000"/>
          <w:sz w:val="28"/>
          <w:szCs w:val="28"/>
          <w:lang w:val="ru" w:eastAsia="en-US"/>
        </w:rPr>
        <w:t xml:space="preserve">в </w:t>
      </w:r>
      <w:r w:rsidR="00976A86">
        <w:rPr>
          <w:rFonts w:ascii="Times New Roman" w:eastAsiaTheme="minorEastAsia" w:hAnsi="Times New Roman" w:cs="Times New Roman"/>
          <w:color w:val="000000"/>
          <w:sz w:val="28"/>
          <w:szCs w:val="28"/>
          <w:lang w:eastAsia="en-US"/>
        </w:rPr>
        <w:t xml:space="preserve">испытательных </w:t>
      </w:r>
      <w:r w:rsidRPr="00976A86">
        <w:rPr>
          <w:rFonts w:ascii="Times New Roman" w:eastAsiaTheme="minorEastAsia" w:hAnsi="Times New Roman" w:cs="Times New Roman"/>
          <w:color w:val="000000"/>
          <w:sz w:val="28"/>
          <w:szCs w:val="28"/>
          <w:lang w:val="ru" w:eastAsia="en-US"/>
        </w:rPr>
        <w:t>образцах.</w:t>
      </w:r>
    </w:p>
    <w:p w:rsidR="00741185" w:rsidRPr="00976A86" w:rsidRDefault="00741185" w:rsidP="00741185">
      <w:pPr>
        <w:widowControl/>
        <w:ind w:firstLine="720"/>
        <w:jc w:val="both"/>
        <w:rPr>
          <w:rFonts w:ascii="Times New Roman" w:eastAsiaTheme="minorEastAsia" w:hAnsi="Times New Roman" w:cs="Times New Roman"/>
          <w:smallCaps/>
          <w:color w:val="000000"/>
          <w:sz w:val="28"/>
          <w:szCs w:val="28"/>
          <w:lang w:val="ru" w:eastAsia="en-US"/>
        </w:rPr>
      </w:pPr>
    </w:p>
    <w:p w:rsidR="00741185" w:rsidRPr="006F5D73" w:rsidRDefault="00741185" w:rsidP="00741185">
      <w:pPr>
        <w:widowControl/>
        <w:ind w:firstLine="720"/>
        <w:jc w:val="both"/>
        <w:rPr>
          <w:rFonts w:ascii="Times New Roman" w:eastAsiaTheme="minorEastAsia" w:hAnsi="Times New Roman" w:cs="Times New Roman"/>
          <w:smallCaps/>
          <w:color w:val="000000"/>
          <w:szCs w:val="28"/>
          <w:lang w:eastAsia="en-US"/>
        </w:rPr>
      </w:pPr>
      <w:r w:rsidRPr="00976A86">
        <w:rPr>
          <w:rFonts w:ascii="Times New Roman" w:eastAsiaTheme="minorEastAsia" w:hAnsi="Times New Roman" w:cs="Times New Roman"/>
          <w:color w:val="000000"/>
          <w:szCs w:val="28"/>
          <w:lang w:val="ru" w:eastAsia="en-US"/>
        </w:rPr>
        <w:t>Примечание 4</w:t>
      </w:r>
      <w:r w:rsidR="008362B2" w:rsidRPr="00976A86">
        <w:rPr>
          <w:rFonts w:ascii="Times New Roman" w:eastAsiaTheme="minorEastAsia" w:hAnsi="Times New Roman" w:cs="Times New Roman"/>
          <w:color w:val="000000"/>
          <w:szCs w:val="28"/>
          <w:lang w:val="ru" w:eastAsia="en-US"/>
        </w:rPr>
        <w:t xml:space="preserve"> </w:t>
      </w:r>
      <w:r w:rsidR="00ED72BC" w:rsidRPr="00976A86">
        <w:rPr>
          <w:rFonts w:ascii="Times New Roman" w:eastAsiaTheme="minorEastAsia" w:hAnsi="Times New Roman" w:cs="Times New Roman"/>
          <w:color w:val="000000"/>
          <w:szCs w:val="28"/>
          <w:lang w:val="ru" w:eastAsia="en-US"/>
        </w:rPr>
        <w:t>–</w:t>
      </w:r>
      <w:r w:rsidRPr="00976A86">
        <w:rPr>
          <w:rFonts w:ascii="Times New Roman" w:eastAsiaTheme="minorEastAsia" w:hAnsi="Times New Roman" w:cs="Times New Roman"/>
          <w:color w:val="000000"/>
          <w:szCs w:val="28"/>
          <w:lang w:val="ru" w:eastAsia="en-US"/>
        </w:rPr>
        <w:t xml:space="preserve"> Углеводороды</w:t>
      </w:r>
      <w:r w:rsidR="00ED72BC" w:rsidRPr="00976A86">
        <w:rPr>
          <w:rFonts w:ascii="Times New Roman" w:eastAsiaTheme="minorEastAsia" w:hAnsi="Times New Roman" w:cs="Times New Roman"/>
          <w:color w:val="000000"/>
          <w:szCs w:val="28"/>
          <w:lang w:val="ru" w:eastAsia="en-US"/>
        </w:rPr>
        <w:t xml:space="preserve">, точка </w:t>
      </w:r>
      <w:r w:rsidRPr="00976A86">
        <w:rPr>
          <w:rFonts w:ascii="Times New Roman" w:eastAsiaTheme="minorEastAsia" w:hAnsi="Times New Roman" w:cs="Times New Roman"/>
          <w:color w:val="000000"/>
          <w:szCs w:val="28"/>
          <w:lang w:val="ru" w:eastAsia="en-US"/>
        </w:rPr>
        <w:t>кипения</w:t>
      </w:r>
      <w:r w:rsidR="00ED72BC" w:rsidRPr="00976A86">
        <w:rPr>
          <w:rFonts w:ascii="Times New Roman" w:eastAsiaTheme="minorEastAsia" w:hAnsi="Times New Roman" w:cs="Times New Roman"/>
          <w:color w:val="000000"/>
          <w:szCs w:val="28"/>
          <w:lang w:val="ru" w:eastAsia="en-US"/>
        </w:rPr>
        <w:t xml:space="preserve"> которых превышает</w:t>
      </w:r>
      <w:r w:rsidRPr="00976A86">
        <w:rPr>
          <w:rFonts w:ascii="Times New Roman" w:eastAsiaTheme="minorEastAsia" w:hAnsi="Times New Roman" w:cs="Times New Roman"/>
          <w:color w:val="000000"/>
          <w:szCs w:val="28"/>
          <w:lang w:val="ru" w:eastAsia="en-US"/>
        </w:rPr>
        <w:t xml:space="preserve"> </w:t>
      </w:r>
      <w:r w:rsidR="00ED72BC" w:rsidRPr="00976A86">
        <w:rPr>
          <w:rFonts w:ascii="Times New Roman" w:eastAsiaTheme="minorEastAsia" w:hAnsi="Times New Roman" w:cs="Times New Roman"/>
          <w:color w:val="000000"/>
          <w:szCs w:val="28"/>
          <w:lang w:val="ru" w:eastAsia="en-US"/>
        </w:rPr>
        <w:t>таковую у</w:t>
      </w:r>
      <w:r w:rsidRPr="00976A86">
        <w:rPr>
          <w:rFonts w:ascii="Times New Roman" w:eastAsiaTheme="minorEastAsia" w:hAnsi="Times New Roman" w:cs="Times New Roman"/>
          <w:color w:val="000000"/>
          <w:szCs w:val="28"/>
          <w:lang w:val="ru" w:eastAsia="en-US"/>
        </w:rPr>
        <w:t xml:space="preserve"> </w:t>
      </w:r>
      <w:proofErr w:type="spellStart"/>
      <w:r w:rsidRPr="00976A86">
        <w:rPr>
          <w:rFonts w:ascii="Times New Roman" w:eastAsiaTheme="minorEastAsia" w:hAnsi="Times New Roman" w:cs="Times New Roman"/>
          <w:color w:val="000000"/>
          <w:szCs w:val="28"/>
          <w:lang w:val="ru" w:eastAsia="en-US"/>
        </w:rPr>
        <w:t>изопентан</w:t>
      </w:r>
      <w:r w:rsidR="00ED72BC" w:rsidRPr="00976A86">
        <w:rPr>
          <w:rFonts w:ascii="Times New Roman" w:eastAsiaTheme="minorEastAsia" w:hAnsi="Times New Roman" w:cs="Times New Roman"/>
          <w:color w:val="000000"/>
          <w:szCs w:val="28"/>
          <w:lang w:val="ru" w:eastAsia="en-US"/>
        </w:rPr>
        <w:t>а</w:t>
      </w:r>
      <w:proofErr w:type="spellEnd"/>
      <w:r w:rsidRPr="00976A86">
        <w:rPr>
          <w:rFonts w:ascii="Times New Roman" w:eastAsiaTheme="minorEastAsia" w:hAnsi="Times New Roman" w:cs="Times New Roman"/>
          <w:color w:val="000000"/>
          <w:szCs w:val="28"/>
          <w:lang w:val="ru" w:eastAsia="en-US"/>
        </w:rPr>
        <w:t xml:space="preserve"> в </w:t>
      </w:r>
      <w:r w:rsidR="00ED72BC" w:rsidRPr="00976A86">
        <w:rPr>
          <w:rFonts w:ascii="Times New Roman" w:eastAsiaTheme="minorEastAsia" w:hAnsi="Times New Roman" w:cs="Times New Roman"/>
          <w:color w:val="000000"/>
          <w:szCs w:val="28"/>
          <w:lang w:val="ru" w:eastAsia="en-US"/>
        </w:rPr>
        <w:t>стандартном образце</w:t>
      </w:r>
      <w:r w:rsidRPr="00976A86">
        <w:rPr>
          <w:rFonts w:ascii="Times New Roman" w:eastAsiaTheme="minorEastAsia" w:hAnsi="Times New Roman" w:cs="Times New Roman"/>
          <w:color w:val="000000"/>
          <w:szCs w:val="28"/>
          <w:lang w:val="ru" w:eastAsia="en-US"/>
        </w:rPr>
        <w:t xml:space="preserve">, </w:t>
      </w:r>
      <w:r w:rsidR="00ED72BC" w:rsidRPr="00976A86">
        <w:rPr>
          <w:rFonts w:ascii="Times New Roman" w:eastAsiaTheme="minorEastAsia" w:hAnsi="Times New Roman" w:cs="Times New Roman"/>
          <w:color w:val="000000"/>
          <w:szCs w:val="28"/>
          <w:lang w:val="ru" w:eastAsia="en-US"/>
        </w:rPr>
        <w:t>склонны к</w:t>
      </w:r>
      <w:r w:rsidRPr="00976A86">
        <w:rPr>
          <w:rFonts w:ascii="Times New Roman" w:eastAsiaTheme="minorEastAsia" w:hAnsi="Times New Roman" w:cs="Times New Roman"/>
          <w:color w:val="000000"/>
          <w:szCs w:val="28"/>
          <w:lang w:val="ru" w:eastAsia="en-US"/>
        </w:rPr>
        <w:t xml:space="preserve"> конденсации. </w:t>
      </w:r>
      <w:r w:rsidR="00ED72BC" w:rsidRPr="00976A86">
        <w:rPr>
          <w:rFonts w:ascii="Times New Roman" w:eastAsiaTheme="minorEastAsia" w:hAnsi="Times New Roman" w:cs="Times New Roman"/>
          <w:color w:val="000000"/>
          <w:szCs w:val="28"/>
          <w:lang w:val="ru" w:eastAsia="en-US"/>
        </w:rPr>
        <w:t xml:space="preserve">Необходимо </w:t>
      </w:r>
      <w:r w:rsidR="00ED72BC" w:rsidRPr="00976A86">
        <w:rPr>
          <w:rFonts w:ascii="Times New Roman" w:eastAsiaTheme="minorEastAsia" w:hAnsi="Times New Roman" w:cs="Times New Roman"/>
          <w:color w:val="000000"/>
          <w:szCs w:val="28"/>
          <w:lang w:val="ru" w:eastAsia="en-US"/>
        </w:rPr>
        <w:lastRenderedPageBreak/>
        <w:t>п</w:t>
      </w:r>
      <w:r w:rsidRPr="00976A86">
        <w:rPr>
          <w:rFonts w:ascii="Times New Roman" w:eastAsiaTheme="minorEastAsia" w:hAnsi="Times New Roman" w:cs="Times New Roman"/>
          <w:color w:val="000000"/>
          <w:szCs w:val="28"/>
          <w:lang w:val="ru" w:eastAsia="en-US"/>
        </w:rPr>
        <w:t>роконсультир</w:t>
      </w:r>
      <w:r w:rsidR="00ED72BC" w:rsidRPr="00976A86">
        <w:rPr>
          <w:rFonts w:ascii="Times New Roman" w:eastAsiaTheme="minorEastAsia" w:hAnsi="Times New Roman" w:cs="Times New Roman"/>
          <w:color w:val="000000"/>
          <w:szCs w:val="28"/>
          <w:lang w:val="ru" w:eastAsia="en-US"/>
        </w:rPr>
        <w:t>оваться</w:t>
      </w:r>
      <w:r w:rsidRPr="00976A86">
        <w:rPr>
          <w:rFonts w:ascii="Times New Roman" w:eastAsiaTheme="minorEastAsia" w:hAnsi="Times New Roman" w:cs="Times New Roman"/>
          <w:color w:val="000000"/>
          <w:szCs w:val="28"/>
          <w:lang w:val="ru" w:eastAsia="en-US"/>
        </w:rPr>
        <w:t xml:space="preserve"> с </w:t>
      </w:r>
      <w:r w:rsidR="00ED72BC" w:rsidRPr="00976A86">
        <w:rPr>
          <w:rFonts w:ascii="Times New Roman" w:eastAsiaTheme="minorEastAsia" w:hAnsi="Times New Roman" w:cs="Times New Roman"/>
          <w:color w:val="000000"/>
          <w:szCs w:val="28"/>
          <w:lang w:val="ru" w:eastAsia="en-US"/>
        </w:rPr>
        <w:t>изготов</w:t>
      </w:r>
      <w:r w:rsidRPr="00976A86">
        <w:rPr>
          <w:rFonts w:ascii="Times New Roman" w:eastAsiaTheme="minorEastAsia" w:hAnsi="Times New Roman" w:cs="Times New Roman"/>
          <w:color w:val="000000"/>
          <w:szCs w:val="28"/>
          <w:lang w:val="ru" w:eastAsia="en-US"/>
        </w:rPr>
        <w:t xml:space="preserve">ителем </w:t>
      </w:r>
      <w:r w:rsidR="00ED72BC" w:rsidRPr="00976A86">
        <w:rPr>
          <w:rFonts w:ascii="Times New Roman" w:eastAsiaTheme="minorEastAsia" w:hAnsi="Times New Roman" w:cs="Times New Roman"/>
          <w:color w:val="000000"/>
          <w:szCs w:val="28"/>
          <w:lang w:val="ru" w:eastAsia="en-US"/>
        </w:rPr>
        <w:t>стандартного образца газовой смеси</w:t>
      </w:r>
      <w:r w:rsidRPr="00976A86">
        <w:rPr>
          <w:rFonts w:ascii="Times New Roman" w:eastAsiaTheme="minorEastAsia" w:hAnsi="Times New Roman" w:cs="Times New Roman"/>
          <w:color w:val="000000"/>
          <w:szCs w:val="28"/>
          <w:lang w:val="ru" w:eastAsia="en-US"/>
        </w:rPr>
        <w:t xml:space="preserve"> для определения правильного размера и давления баллона,</w:t>
      </w:r>
      <w:r w:rsidR="00ED72BC" w:rsidRPr="00976A86">
        <w:rPr>
          <w:rFonts w:ascii="Times New Roman" w:eastAsiaTheme="minorEastAsia" w:hAnsi="Times New Roman" w:cs="Times New Roman"/>
          <w:color w:val="000000"/>
          <w:szCs w:val="28"/>
          <w:lang w:val="ru" w:eastAsia="en-US"/>
        </w:rPr>
        <w:t xml:space="preserve"> </w:t>
      </w:r>
      <w:proofErr w:type="gramStart"/>
      <w:r w:rsidR="00ED72BC" w:rsidRPr="00976A86">
        <w:rPr>
          <w:rFonts w:ascii="Times New Roman" w:eastAsiaTheme="minorEastAsia" w:hAnsi="Times New Roman" w:cs="Times New Roman"/>
          <w:color w:val="000000"/>
          <w:szCs w:val="28"/>
          <w:lang w:val="ru" w:eastAsia="en-US"/>
        </w:rPr>
        <w:t>позволяющих</w:t>
      </w:r>
      <w:proofErr w:type="gramEnd"/>
      <w:r w:rsidR="00ED72BC" w:rsidRPr="00976A86">
        <w:rPr>
          <w:rFonts w:ascii="Times New Roman" w:eastAsiaTheme="minorEastAsia" w:hAnsi="Times New Roman" w:cs="Times New Roman"/>
          <w:color w:val="000000"/>
          <w:szCs w:val="28"/>
          <w:lang w:val="ru" w:eastAsia="en-US"/>
        </w:rPr>
        <w:t xml:space="preserve"> свести к минимуму образование конденсата</w:t>
      </w:r>
      <w:r w:rsidRPr="00976A86">
        <w:rPr>
          <w:rFonts w:ascii="Times New Roman" w:eastAsiaTheme="minorEastAsia" w:hAnsi="Times New Roman" w:cs="Times New Roman"/>
          <w:color w:val="000000"/>
          <w:szCs w:val="28"/>
          <w:lang w:val="ru" w:eastAsia="en-US"/>
        </w:rPr>
        <w:t xml:space="preserve">. В некоторых случаях, когда используется FID, </w:t>
      </w:r>
      <w:r w:rsidR="006F5D73">
        <w:rPr>
          <w:rFonts w:ascii="Times New Roman" w:eastAsiaTheme="minorEastAsia" w:hAnsi="Times New Roman" w:cs="Times New Roman"/>
          <w:color w:val="000000"/>
          <w:szCs w:val="28"/>
          <w:lang w:val="ru" w:eastAsia="en-US"/>
        </w:rPr>
        <w:t xml:space="preserve">какой-либо из </w:t>
      </w:r>
      <w:proofErr w:type="spellStart"/>
      <w:r w:rsidR="006F5D73">
        <w:rPr>
          <w:rFonts w:ascii="Times New Roman" w:eastAsiaTheme="minorEastAsia" w:hAnsi="Times New Roman" w:cs="Times New Roman"/>
          <w:color w:val="000000"/>
          <w:szCs w:val="28"/>
          <w:lang w:val="ru" w:eastAsia="en-US"/>
        </w:rPr>
        <w:t>элюируемых</w:t>
      </w:r>
      <w:proofErr w:type="spellEnd"/>
      <w:r w:rsidRPr="00976A86">
        <w:rPr>
          <w:rFonts w:ascii="Times New Roman" w:eastAsiaTheme="minorEastAsia" w:hAnsi="Times New Roman" w:cs="Times New Roman"/>
          <w:color w:val="000000"/>
          <w:szCs w:val="28"/>
          <w:lang w:val="ru" w:eastAsia="en-US"/>
        </w:rPr>
        <w:t xml:space="preserve"> углеводород</w:t>
      </w:r>
      <w:r w:rsidR="006F5D73">
        <w:rPr>
          <w:rFonts w:ascii="Times New Roman" w:eastAsiaTheme="minorEastAsia" w:hAnsi="Times New Roman" w:cs="Times New Roman"/>
          <w:color w:val="000000"/>
          <w:szCs w:val="28"/>
          <w:lang w:val="ru" w:eastAsia="en-US"/>
        </w:rPr>
        <w:t>ов</w:t>
      </w:r>
      <w:r w:rsidRPr="00976A86">
        <w:rPr>
          <w:rFonts w:ascii="Times New Roman" w:eastAsiaTheme="minorEastAsia" w:hAnsi="Times New Roman" w:cs="Times New Roman"/>
          <w:color w:val="000000"/>
          <w:szCs w:val="28"/>
          <w:lang w:val="ru" w:eastAsia="en-US"/>
        </w:rPr>
        <w:t xml:space="preserve"> с тем же числом углерода, </w:t>
      </w:r>
      <w:r w:rsidR="006F5D73">
        <w:rPr>
          <w:rFonts w:ascii="Times New Roman" w:eastAsiaTheme="minorEastAsia" w:hAnsi="Times New Roman" w:cs="Times New Roman"/>
          <w:color w:val="000000"/>
          <w:szCs w:val="28"/>
          <w:lang w:val="ru" w:eastAsia="en-US"/>
        </w:rPr>
        <w:t>который отсутствует в составе калибровочного стандартного образца</w:t>
      </w:r>
      <w:r w:rsidRPr="00976A86">
        <w:rPr>
          <w:rFonts w:ascii="Times New Roman" w:eastAsiaTheme="minorEastAsia" w:hAnsi="Times New Roman" w:cs="Times New Roman"/>
          <w:color w:val="000000"/>
          <w:szCs w:val="28"/>
          <w:lang w:val="ru" w:eastAsia="en-US"/>
        </w:rPr>
        <w:t xml:space="preserve">, </w:t>
      </w:r>
      <w:r w:rsidR="006F5D73">
        <w:rPr>
          <w:rFonts w:ascii="Times New Roman" w:eastAsiaTheme="minorEastAsia" w:hAnsi="Times New Roman" w:cs="Times New Roman"/>
          <w:color w:val="000000"/>
          <w:szCs w:val="28"/>
          <w:lang w:val="ru" w:eastAsia="en-US"/>
        </w:rPr>
        <w:t xml:space="preserve">тем не </w:t>
      </w:r>
      <w:proofErr w:type="gramStart"/>
      <w:r w:rsidR="006F5D73">
        <w:rPr>
          <w:rFonts w:ascii="Times New Roman" w:eastAsiaTheme="minorEastAsia" w:hAnsi="Times New Roman" w:cs="Times New Roman"/>
          <w:color w:val="000000"/>
          <w:szCs w:val="28"/>
          <w:lang w:val="ru" w:eastAsia="en-US"/>
        </w:rPr>
        <w:t>менее</w:t>
      </w:r>
      <w:proofErr w:type="gramEnd"/>
      <w:r w:rsidR="006F5D73">
        <w:rPr>
          <w:rFonts w:ascii="Times New Roman" w:eastAsiaTheme="minorEastAsia" w:hAnsi="Times New Roman" w:cs="Times New Roman"/>
          <w:color w:val="000000"/>
          <w:szCs w:val="28"/>
          <w:lang w:val="ru" w:eastAsia="en-US"/>
        </w:rPr>
        <w:t xml:space="preserve"> можно проанализировать </w:t>
      </w:r>
      <w:r w:rsidRPr="00976A86">
        <w:rPr>
          <w:rFonts w:ascii="Times New Roman" w:eastAsiaTheme="minorEastAsia" w:hAnsi="Times New Roman" w:cs="Times New Roman"/>
          <w:color w:val="000000"/>
          <w:szCs w:val="28"/>
          <w:lang w:val="ru" w:eastAsia="en-US"/>
        </w:rPr>
        <w:t xml:space="preserve">по углеводороду, который присутствует в </w:t>
      </w:r>
      <w:r w:rsidR="006F5D73">
        <w:rPr>
          <w:rFonts w:ascii="Times New Roman" w:eastAsiaTheme="minorEastAsia" w:hAnsi="Times New Roman" w:cs="Times New Roman"/>
          <w:color w:val="000000"/>
          <w:szCs w:val="28"/>
          <w:lang w:val="ru" w:eastAsia="en-US"/>
        </w:rPr>
        <w:t>составе стандартного образца</w:t>
      </w:r>
      <w:r w:rsidRPr="00976A86">
        <w:rPr>
          <w:rFonts w:ascii="Times New Roman" w:eastAsiaTheme="minorEastAsia" w:hAnsi="Times New Roman" w:cs="Times New Roman"/>
          <w:color w:val="000000"/>
          <w:szCs w:val="28"/>
          <w:lang w:val="ru" w:eastAsia="en-US"/>
        </w:rPr>
        <w:t>, например, изобутан может быть оценен по</w:t>
      </w:r>
      <w:r w:rsidR="006F5D73">
        <w:rPr>
          <w:rFonts w:ascii="Times New Roman" w:eastAsiaTheme="minorEastAsia" w:hAnsi="Times New Roman" w:cs="Times New Roman"/>
          <w:color w:val="000000"/>
          <w:szCs w:val="28"/>
          <w:lang w:val="ru" w:eastAsia="en-US"/>
        </w:rPr>
        <w:t xml:space="preserve"> коэффициенту отклика (</w:t>
      </w:r>
      <w:r w:rsidRPr="00976A86">
        <w:rPr>
          <w:rFonts w:ascii="Times New Roman" w:eastAsiaTheme="minorEastAsia" w:hAnsi="Times New Roman" w:cs="Times New Roman"/>
          <w:color w:val="000000"/>
          <w:szCs w:val="28"/>
          <w:lang w:val="ru" w:eastAsia="en-US"/>
        </w:rPr>
        <w:t>RF</w:t>
      </w:r>
      <w:r w:rsidR="006F5D73">
        <w:rPr>
          <w:rFonts w:ascii="Times New Roman" w:eastAsiaTheme="minorEastAsia" w:hAnsi="Times New Roman" w:cs="Times New Roman"/>
          <w:color w:val="000000"/>
          <w:szCs w:val="28"/>
          <w:lang w:val="ru" w:eastAsia="en-US"/>
        </w:rPr>
        <w:t>)</w:t>
      </w:r>
      <w:r w:rsidRPr="00976A86">
        <w:rPr>
          <w:rFonts w:ascii="Times New Roman" w:eastAsiaTheme="minorEastAsia" w:hAnsi="Times New Roman" w:cs="Times New Roman"/>
          <w:color w:val="000000"/>
          <w:szCs w:val="28"/>
          <w:lang w:val="ru" w:eastAsia="en-US"/>
        </w:rPr>
        <w:t xml:space="preserve"> н-бутана, 1-бутена или изобутилена.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9.4 </w:t>
      </w:r>
      <w:r w:rsidRPr="00741185">
        <w:rPr>
          <w:rFonts w:ascii="Times New Roman" w:eastAsiaTheme="minorEastAsia" w:hAnsi="Times New Roman" w:cs="Times New Roman"/>
          <w:i/>
          <w:iCs/>
          <w:color w:val="000000"/>
          <w:sz w:val="28"/>
          <w:szCs w:val="28"/>
          <w:lang w:val="ru" w:eastAsia="en-US"/>
        </w:rPr>
        <w:t>Мониторинг качества</w:t>
      </w:r>
      <w:r w:rsidRPr="00741185">
        <w:rPr>
          <w:rFonts w:ascii="Times New Roman" w:eastAsiaTheme="minorEastAsia" w:hAnsi="Times New Roman" w:cs="Times New Roman"/>
          <w:color w:val="000000"/>
          <w:sz w:val="28"/>
          <w:szCs w:val="28"/>
          <w:lang w:val="ru" w:eastAsia="en-US"/>
        </w:rPr>
        <w:t xml:space="preserve"> — После определения коэффициента отклика для каждого компонента с использованием </w:t>
      </w:r>
      <w:r w:rsidR="0079467E">
        <w:rPr>
          <w:rFonts w:ascii="Times New Roman" w:eastAsiaTheme="minorEastAsia" w:hAnsi="Times New Roman" w:cs="Times New Roman"/>
          <w:color w:val="000000"/>
          <w:sz w:val="28"/>
          <w:szCs w:val="28"/>
          <w:lang w:val="ru" w:eastAsia="en-US"/>
        </w:rPr>
        <w:t>калибровочног</w:t>
      </w:r>
      <w:proofErr w:type="gramStart"/>
      <w:r w:rsidR="0079467E">
        <w:rPr>
          <w:rFonts w:ascii="Times New Roman" w:eastAsiaTheme="minorEastAsia" w:hAnsi="Times New Roman" w:cs="Times New Roman"/>
          <w:color w:val="000000"/>
          <w:sz w:val="28"/>
          <w:szCs w:val="28"/>
          <w:lang w:val="ru" w:eastAsia="en-US"/>
        </w:rPr>
        <w:t>о(</w:t>
      </w:r>
      <w:proofErr w:type="gramEnd"/>
      <w:r w:rsidR="0079467E">
        <w:rPr>
          <w:rFonts w:ascii="Times New Roman" w:eastAsiaTheme="minorEastAsia" w:hAnsi="Times New Roman" w:cs="Times New Roman"/>
          <w:color w:val="000000"/>
          <w:sz w:val="28"/>
          <w:szCs w:val="28"/>
          <w:lang w:val="ru" w:eastAsia="en-US"/>
        </w:rPr>
        <w:t>-ых)  стандартного(-ых) образца(-</w:t>
      </w:r>
      <w:proofErr w:type="spellStart"/>
      <w:r w:rsidR="0079467E">
        <w:rPr>
          <w:rFonts w:ascii="Times New Roman" w:eastAsiaTheme="minorEastAsia" w:hAnsi="Times New Roman" w:cs="Times New Roman"/>
          <w:color w:val="000000"/>
          <w:sz w:val="28"/>
          <w:szCs w:val="28"/>
          <w:lang w:val="ru" w:eastAsia="en-US"/>
        </w:rPr>
        <w:t>ов</w:t>
      </w:r>
      <w:proofErr w:type="spellEnd"/>
      <w:r w:rsidR="0079467E">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w:t>
      </w:r>
      <w:r w:rsidR="009A6D4A">
        <w:rPr>
          <w:rFonts w:ascii="Times New Roman" w:eastAsiaTheme="minorEastAsia" w:hAnsi="Times New Roman" w:cs="Times New Roman"/>
          <w:color w:val="000000"/>
          <w:sz w:val="28"/>
          <w:szCs w:val="28"/>
          <w:lang w:val="ru" w:eastAsia="en-US"/>
        </w:rPr>
        <w:t>проводить контрольные измерения на</w:t>
      </w:r>
      <w:r w:rsidRPr="00741185">
        <w:rPr>
          <w:rFonts w:ascii="Times New Roman" w:eastAsiaTheme="minorEastAsia" w:hAnsi="Times New Roman" w:cs="Times New Roman"/>
          <w:color w:val="000000"/>
          <w:sz w:val="28"/>
          <w:szCs w:val="28"/>
          <w:lang w:val="ru" w:eastAsia="en-US"/>
        </w:rPr>
        <w:t xml:space="preserve"> вторичн</w:t>
      </w:r>
      <w:r w:rsidR="009A6D4A">
        <w:rPr>
          <w:rFonts w:ascii="Times New Roman" w:eastAsiaTheme="minorEastAsia" w:hAnsi="Times New Roman" w:cs="Times New Roman"/>
          <w:color w:val="000000"/>
          <w:sz w:val="28"/>
          <w:szCs w:val="28"/>
          <w:lang w:val="ru" w:eastAsia="en-US"/>
        </w:rPr>
        <w:t>ом</w:t>
      </w:r>
      <w:r w:rsidR="0079467E">
        <w:rPr>
          <w:rFonts w:ascii="Times New Roman" w:eastAsiaTheme="minorEastAsia" w:hAnsi="Times New Roman" w:cs="Times New Roman"/>
          <w:color w:val="000000"/>
          <w:sz w:val="28"/>
          <w:szCs w:val="28"/>
          <w:lang w:val="ru" w:eastAsia="en-US"/>
        </w:rPr>
        <w:t>(-ы</w:t>
      </w:r>
      <w:r w:rsidR="009A6D4A">
        <w:rPr>
          <w:rFonts w:ascii="Times New Roman" w:eastAsiaTheme="minorEastAsia" w:hAnsi="Times New Roman" w:cs="Times New Roman"/>
          <w:color w:val="000000"/>
          <w:sz w:val="28"/>
          <w:szCs w:val="28"/>
          <w:lang w:val="ru" w:eastAsia="en-US"/>
        </w:rPr>
        <w:t>х</w:t>
      </w:r>
      <w:r w:rsidR="0079467E">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w:t>
      </w:r>
      <w:r w:rsidR="0079467E">
        <w:rPr>
          <w:rFonts w:ascii="Times New Roman" w:eastAsiaTheme="minorEastAsia" w:hAnsi="Times New Roman" w:cs="Times New Roman"/>
          <w:color w:val="000000"/>
          <w:sz w:val="28"/>
          <w:szCs w:val="28"/>
          <w:lang w:val="ru" w:eastAsia="en-US"/>
        </w:rPr>
        <w:t>стандартн</w:t>
      </w:r>
      <w:r w:rsidR="009A6D4A">
        <w:rPr>
          <w:rFonts w:ascii="Times New Roman" w:eastAsiaTheme="minorEastAsia" w:hAnsi="Times New Roman" w:cs="Times New Roman"/>
          <w:color w:val="000000"/>
          <w:sz w:val="28"/>
          <w:szCs w:val="28"/>
          <w:lang w:val="ru" w:eastAsia="en-US"/>
        </w:rPr>
        <w:t>ом</w:t>
      </w:r>
      <w:r w:rsidR="0079467E">
        <w:rPr>
          <w:rFonts w:ascii="Times New Roman" w:eastAsiaTheme="minorEastAsia" w:hAnsi="Times New Roman" w:cs="Times New Roman"/>
          <w:color w:val="000000"/>
          <w:sz w:val="28"/>
          <w:szCs w:val="28"/>
          <w:lang w:val="ru" w:eastAsia="en-US"/>
        </w:rPr>
        <w:t>(-ы</w:t>
      </w:r>
      <w:r w:rsidR="009A6D4A">
        <w:rPr>
          <w:rFonts w:ascii="Times New Roman" w:eastAsiaTheme="minorEastAsia" w:hAnsi="Times New Roman" w:cs="Times New Roman"/>
          <w:color w:val="000000"/>
          <w:sz w:val="28"/>
          <w:szCs w:val="28"/>
          <w:lang w:val="ru" w:eastAsia="en-US"/>
        </w:rPr>
        <w:t>х</w:t>
      </w:r>
      <w:r w:rsidR="0079467E">
        <w:rPr>
          <w:rFonts w:ascii="Times New Roman" w:eastAsiaTheme="minorEastAsia" w:hAnsi="Times New Roman" w:cs="Times New Roman"/>
          <w:color w:val="000000"/>
          <w:sz w:val="28"/>
          <w:szCs w:val="28"/>
          <w:lang w:val="ru" w:eastAsia="en-US"/>
        </w:rPr>
        <w:t>) образц</w:t>
      </w:r>
      <w:r w:rsidR="009A6D4A">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w:t>
      </w:r>
      <w:r w:rsidR="009A6D4A">
        <w:rPr>
          <w:rFonts w:ascii="Times New Roman" w:eastAsiaTheme="minorEastAsia" w:hAnsi="Times New Roman" w:cs="Times New Roman"/>
          <w:color w:val="000000"/>
          <w:sz w:val="28"/>
          <w:szCs w:val="28"/>
          <w:lang w:val="ru" w:eastAsia="en-US"/>
        </w:rPr>
        <w:t>ах</w:t>
      </w:r>
      <w:r w:rsidRPr="00741185">
        <w:rPr>
          <w:rFonts w:ascii="Times New Roman" w:eastAsiaTheme="minorEastAsia" w:hAnsi="Times New Roman" w:cs="Times New Roman"/>
          <w:color w:val="000000"/>
          <w:sz w:val="28"/>
          <w:szCs w:val="28"/>
          <w:lang w:val="ru" w:eastAsia="en-US"/>
        </w:rPr>
        <w:t>), который</w:t>
      </w:r>
      <w:r w:rsidR="009A6D4A">
        <w:rPr>
          <w:rFonts w:ascii="Times New Roman" w:eastAsiaTheme="minorEastAsia" w:hAnsi="Times New Roman" w:cs="Times New Roman"/>
          <w:color w:val="000000"/>
          <w:sz w:val="28"/>
          <w:szCs w:val="28"/>
          <w:lang w:val="ru" w:eastAsia="en-US"/>
        </w:rPr>
        <w:t xml:space="preserve"> по составу</w:t>
      </w:r>
      <w:r w:rsidRPr="00741185">
        <w:rPr>
          <w:rFonts w:ascii="Times New Roman" w:eastAsiaTheme="minorEastAsia" w:hAnsi="Times New Roman" w:cs="Times New Roman"/>
          <w:color w:val="000000"/>
          <w:sz w:val="28"/>
          <w:szCs w:val="28"/>
          <w:lang w:val="ru" w:eastAsia="en-US"/>
        </w:rPr>
        <w:t xml:space="preserve"> приблизительно соответствует анализируемы</w:t>
      </w:r>
      <w:r w:rsidR="009A6D4A">
        <w:rPr>
          <w:rFonts w:ascii="Times New Roman" w:eastAsiaTheme="minorEastAsia" w:hAnsi="Times New Roman" w:cs="Times New Roman"/>
          <w:color w:val="000000"/>
          <w:sz w:val="28"/>
          <w:szCs w:val="28"/>
          <w:lang w:val="ru" w:eastAsia="en-US"/>
        </w:rPr>
        <w:t>м</w:t>
      </w:r>
      <w:r w:rsidRPr="00741185">
        <w:rPr>
          <w:rFonts w:ascii="Times New Roman" w:eastAsiaTheme="minorEastAsia" w:hAnsi="Times New Roman" w:cs="Times New Roman"/>
          <w:color w:val="000000"/>
          <w:sz w:val="28"/>
          <w:szCs w:val="28"/>
          <w:lang w:val="ru" w:eastAsia="en-US"/>
        </w:rPr>
        <w:t xml:space="preserve"> образц</w:t>
      </w:r>
      <w:r w:rsidR="009A6D4A">
        <w:rPr>
          <w:rFonts w:ascii="Times New Roman" w:eastAsiaTheme="minorEastAsia" w:hAnsi="Times New Roman" w:cs="Times New Roman"/>
          <w:color w:val="000000"/>
          <w:sz w:val="28"/>
          <w:szCs w:val="28"/>
          <w:lang w:val="ru" w:eastAsia="en-US"/>
        </w:rPr>
        <w:t>ам</w:t>
      </w:r>
      <w:r w:rsidRPr="00741185">
        <w:rPr>
          <w:rFonts w:ascii="Times New Roman" w:eastAsiaTheme="minorEastAsia" w:hAnsi="Times New Roman" w:cs="Times New Roman"/>
          <w:color w:val="000000"/>
          <w:sz w:val="28"/>
          <w:szCs w:val="28"/>
          <w:lang w:val="ru" w:eastAsia="en-US"/>
        </w:rPr>
        <w:t xml:space="preserve"> (см. </w:t>
      </w:r>
      <w:hyperlink w:anchor="bookmark3" w:history="1">
        <w:r w:rsidRPr="00741185">
          <w:rPr>
            <w:rFonts w:ascii="Times New Roman" w:eastAsiaTheme="minorEastAsia" w:hAnsi="Times New Roman" w:cs="Times New Roman"/>
            <w:color w:val="C2151B"/>
            <w:sz w:val="28"/>
            <w:szCs w:val="28"/>
            <w:lang w:val="ru" w:eastAsia="en-US"/>
          </w:rPr>
          <w:t>7.4.3</w:t>
        </w:r>
      </w:hyperlink>
      <w:r w:rsidRPr="00741185">
        <w:rPr>
          <w:rFonts w:ascii="Times New Roman" w:eastAsiaTheme="minorEastAsia" w:hAnsi="Times New Roman" w:cs="Times New Roman"/>
          <w:color w:val="000000"/>
          <w:sz w:val="28"/>
          <w:szCs w:val="28"/>
          <w:lang w:val="ru" w:eastAsia="en-US"/>
        </w:rPr>
        <w:t xml:space="preserve">) каждые 24 часа или с частотой, определенной с помощью статистической оценки TPI при анализе образцов. </w:t>
      </w:r>
      <w:r w:rsidR="003C4115">
        <w:rPr>
          <w:rFonts w:ascii="Times New Roman" w:eastAsiaTheme="minorEastAsia" w:hAnsi="Times New Roman" w:cs="Times New Roman"/>
          <w:color w:val="000000"/>
          <w:sz w:val="28"/>
          <w:szCs w:val="28"/>
          <w:lang w:val="ru" w:eastAsia="en-US"/>
        </w:rPr>
        <w:t>Проверить</w:t>
      </w:r>
      <w:r w:rsidRPr="00741185">
        <w:rPr>
          <w:rFonts w:ascii="Times New Roman" w:eastAsiaTheme="minorEastAsia" w:hAnsi="Times New Roman" w:cs="Times New Roman"/>
          <w:color w:val="000000"/>
          <w:sz w:val="28"/>
          <w:szCs w:val="28"/>
          <w:lang w:val="ru" w:eastAsia="en-US"/>
        </w:rPr>
        <w:t>, что</w:t>
      </w:r>
      <w:r w:rsidR="003C4115">
        <w:rPr>
          <w:rFonts w:ascii="Times New Roman" w:eastAsiaTheme="minorEastAsia" w:hAnsi="Times New Roman" w:cs="Times New Roman"/>
          <w:color w:val="000000"/>
          <w:sz w:val="28"/>
          <w:szCs w:val="28"/>
          <w:lang w:val="ru" w:eastAsia="en-US"/>
        </w:rPr>
        <w:t>бы</w:t>
      </w:r>
      <w:r w:rsidR="009A6D4A">
        <w:rPr>
          <w:rFonts w:ascii="Times New Roman" w:eastAsiaTheme="minorEastAsia" w:hAnsi="Times New Roman" w:cs="Times New Roman"/>
          <w:color w:val="000000"/>
          <w:sz w:val="28"/>
          <w:szCs w:val="28"/>
          <w:lang w:val="ru" w:eastAsia="en-US"/>
        </w:rPr>
        <w:t xml:space="preserve"> значения</w:t>
      </w:r>
      <w:r w:rsidRPr="00741185">
        <w:rPr>
          <w:rFonts w:ascii="Times New Roman" w:eastAsiaTheme="minorEastAsia" w:hAnsi="Times New Roman" w:cs="Times New Roman"/>
          <w:color w:val="000000"/>
          <w:sz w:val="28"/>
          <w:szCs w:val="28"/>
          <w:lang w:val="ru" w:eastAsia="en-US"/>
        </w:rPr>
        <w:t xml:space="preserve"> концентраци</w:t>
      </w:r>
      <w:r w:rsidR="009A6D4A">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соответств</w:t>
      </w:r>
      <w:r w:rsidR="003C4115">
        <w:rPr>
          <w:rFonts w:ascii="Times New Roman" w:eastAsiaTheme="minorEastAsia" w:hAnsi="Times New Roman" w:cs="Times New Roman"/>
          <w:color w:val="000000"/>
          <w:sz w:val="28"/>
          <w:szCs w:val="28"/>
          <w:lang w:val="ru" w:eastAsia="en-US"/>
        </w:rPr>
        <w:t>овали</w:t>
      </w:r>
      <w:r w:rsidRPr="00741185">
        <w:rPr>
          <w:rFonts w:ascii="Times New Roman" w:eastAsiaTheme="minorEastAsia" w:hAnsi="Times New Roman" w:cs="Times New Roman"/>
          <w:color w:val="000000"/>
          <w:sz w:val="28"/>
          <w:szCs w:val="28"/>
          <w:lang w:val="ru" w:eastAsia="en-US"/>
        </w:rPr>
        <w:t xml:space="preserve"> </w:t>
      </w:r>
      <w:r w:rsidR="009A6D4A">
        <w:rPr>
          <w:rFonts w:ascii="Times New Roman" w:eastAsiaTheme="minorEastAsia" w:hAnsi="Times New Roman" w:cs="Times New Roman"/>
          <w:color w:val="000000"/>
          <w:sz w:val="28"/>
          <w:szCs w:val="28"/>
          <w:lang w:val="ru" w:eastAsia="en-US"/>
        </w:rPr>
        <w:t>приемлемым</w:t>
      </w:r>
      <w:r w:rsidRPr="00741185">
        <w:rPr>
          <w:rFonts w:ascii="Times New Roman" w:eastAsiaTheme="minorEastAsia" w:hAnsi="Times New Roman" w:cs="Times New Roman"/>
          <w:color w:val="000000"/>
          <w:sz w:val="28"/>
          <w:szCs w:val="28"/>
          <w:lang w:val="ru" w:eastAsia="en-US"/>
        </w:rPr>
        <w:t xml:space="preserve"> значениям для </w:t>
      </w:r>
      <w:r w:rsidR="009A6D4A">
        <w:rPr>
          <w:rFonts w:ascii="Times New Roman" w:eastAsiaTheme="minorEastAsia" w:hAnsi="Times New Roman" w:cs="Times New Roman"/>
          <w:color w:val="000000"/>
          <w:sz w:val="28"/>
          <w:szCs w:val="28"/>
          <w:lang w:val="ru" w:eastAsia="en-US"/>
        </w:rPr>
        <w:t>стандартног</w:t>
      </w:r>
      <w:proofErr w:type="gramStart"/>
      <w:r w:rsidR="009A6D4A">
        <w:rPr>
          <w:rFonts w:ascii="Times New Roman" w:eastAsiaTheme="minorEastAsia" w:hAnsi="Times New Roman" w:cs="Times New Roman"/>
          <w:color w:val="000000"/>
          <w:sz w:val="28"/>
          <w:szCs w:val="28"/>
          <w:lang w:val="ru" w:eastAsia="en-US"/>
        </w:rPr>
        <w:t>о(</w:t>
      </w:r>
      <w:proofErr w:type="gramEnd"/>
      <w:r w:rsidR="009A6D4A">
        <w:rPr>
          <w:rFonts w:ascii="Times New Roman" w:eastAsiaTheme="minorEastAsia" w:hAnsi="Times New Roman" w:cs="Times New Roman"/>
          <w:color w:val="000000"/>
          <w:sz w:val="28"/>
          <w:szCs w:val="28"/>
          <w:lang w:val="ru" w:eastAsia="en-US"/>
        </w:rPr>
        <w:t>-ых) образца</w:t>
      </w:r>
      <w:r w:rsidRPr="00741185">
        <w:rPr>
          <w:rFonts w:ascii="Times New Roman" w:eastAsiaTheme="minorEastAsia" w:hAnsi="Times New Roman" w:cs="Times New Roman"/>
          <w:color w:val="000000"/>
          <w:sz w:val="28"/>
          <w:szCs w:val="28"/>
          <w:lang w:val="ru" w:eastAsia="en-US"/>
        </w:rPr>
        <w:t>(-</w:t>
      </w:r>
      <w:proofErr w:type="spellStart"/>
      <w:r w:rsidRPr="00741185">
        <w:rPr>
          <w:rFonts w:ascii="Times New Roman" w:eastAsiaTheme="minorEastAsia" w:hAnsi="Times New Roman" w:cs="Times New Roman"/>
          <w:color w:val="000000"/>
          <w:sz w:val="28"/>
          <w:szCs w:val="28"/>
          <w:lang w:val="ru" w:eastAsia="en-US"/>
        </w:rPr>
        <w:t>ов</w:t>
      </w:r>
      <w:proofErr w:type="spellEnd"/>
      <w:r w:rsidRPr="00741185">
        <w:rPr>
          <w:rFonts w:ascii="Times New Roman" w:eastAsiaTheme="minorEastAsia" w:hAnsi="Times New Roman" w:cs="Times New Roman"/>
          <w:color w:val="000000"/>
          <w:sz w:val="28"/>
          <w:szCs w:val="28"/>
          <w:lang w:val="ru" w:eastAsia="en-US"/>
        </w:rPr>
        <w:t>). Если испытания</w:t>
      </w:r>
      <w:r w:rsidR="003C4115">
        <w:rPr>
          <w:rFonts w:ascii="Times New Roman" w:eastAsiaTheme="minorEastAsia" w:hAnsi="Times New Roman" w:cs="Times New Roman"/>
          <w:color w:val="000000"/>
          <w:sz w:val="28"/>
          <w:szCs w:val="28"/>
          <w:lang w:val="ru" w:eastAsia="en-US"/>
        </w:rPr>
        <w:t xml:space="preserve"> по данному</w:t>
      </w:r>
      <w:r w:rsidRPr="00741185">
        <w:rPr>
          <w:rFonts w:ascii="Times New Roman" w:eastAsiaTheme="minorEastAsia" w:hAnsi="Times New Roman" w:cs="Times New Roman"/>
          <w:color w:val="000000"/>
          <w:sz w:val="28"/>
          <w:szCs w:val="28"/>
          <w:lang w:val="ru" w:eastAsia="en-US"/>
        </w:rPr>
        <w:t xml:space="preserve"> </w:t>
      </w:r>
      <w:r w:rsidR="003C4115" w:rsidRPr="00741185">
        <w:rPr>
          <w:rFonts w:ascii="Times New Roman" w:eastAsiaTheme="minorEastAsia" w:hAnsi="Times New Roman" w:cs="Times New Roman"/>
          <w:color w:val="000000"/>
          <w:sz w:val="28"/>
          <w:szCs w:val="28"/>
          <w:lang w:val="ru" w:eastAsia="en-US"/>
        </w:rPr>
        <w:t>метод</w:t>
      </w:r>
      <w:r w:rsidR="003C4115">
        <w:rPr>
          <w:rFonts w:ascii="Times New Roman" w:eastAsiaTheme="minorEastAsia" w:hAnsi="Times New Roman" w:cs="Times New Roman"/>
          <w:color w:val="000000"/>
          <w:sz w:val="28"/>
          <w:szCs w:val="28"/>
          <w:lang w:val="ru" w:eastAsia="en-US"/>
        </w:rPr>
        <w:t xml:space="preserve">у проводятся </w:t>
      </w:r>
      <w:r w:rsidR="003C4115">
        <w:rPr>
          <w:rFonts w:ascii="Times New Roman" w:eastAsiaTheme="minorEastAsia" w:hAnsi="Times New Roman" w:cs="Times New Roman"/>
          <w:color w:val="000000"/>
          <w:sz w:val="28"/>
          <w:szCs w:val="28"/>
          <w:lang w:eastAsia="en-US"/>
        </w:rPr>
        <w:t>нерегулярно</w:t>
      </w:r>
      <w:r w:rsidRPr="00741185">
        <w:rPr>
          <w:rFonts w:ascii="Times New Roman" w:eastAsiaTheme="minorEastAsia" w:hAnsi="Times New Roman" w:cs="Times New Roman"/>
          <w:color w:val="000000"/>
          <w:sz w:val="28"/>
          <w:szCs w:val="28"/>
          <w:lang w:val="ru" w:eastAsia="en-US"/>
        </w:rPr>
        <w:t>,</w:t>
      </w:r>
      <w:r w:rsidR="003C4115">
        <w:rPr>
          <w:rFonts w:ascii="Times New Roman" w:eastAsiaTheme="minorEastAsia" w:hAnsi="Times New Roman" w:cs="Times New Roman"/>
          <w:color w:val="000000"/>
          <w:sz w:val="28"/>
          <w:szCs w:val="28"/>
          <w:lang w:val="ru" w:eastAsia="en-US"/>
        </w:rPr>
        <w:t xml:space="preserve"> необходимо</w:t>
      </w:r>
      <w:r w:rsidRPr="00741185">
        <w:rPr>
          <w:rFonts w:ascii="Times New Roman" w:eastAsiaTheme="minorEastAsia" w:hAnsi="Times New Roman" w:cs="Times New Roman"/>
          <w:color w:val="000000"/>
          <w:sz w:val="28"/>
          <w:szCs w:val="28"/>
          <w:lang w:val="ru" w:eastAsia="en-US"/>
        </w:rPr>
        <w:t xml:space="preserve"> повтор</w:t>
      </w:r>
      <w:r w:rsidR="003C4115">
        <w:rPr>
          <w:rFonts w:ascii="Times New Roman" w:eastAsiaTheme="minorEastAsia" w:hAnsi="Times New Roman" w:cs="Times New Roman"/>
          <w:color w:val="000000"/>
          <w:sz w:val="28"/>
          <w:szCs w:val="28"/>
          <w:lang w:val="ru" w:eastAsia="en-US"/>
        </w:rPr>
        <w:t>ять измерения на</w:t>
      </w:r>
      <w:r w:rsidRPr="00741185">
        <w:rPr>
          <w:rFonts w:ascii="Times New Roman" w:eastAsiaTheme="minorEastAsia" w:hAnsi="Times New Roman" w:cs="Times New Roman"/>
          <w:color w:val="000000"/>
          <w:sz w:val="28"/>
          <w:szCs w:val="28"/>
          <w:lang w:val="ru" w:eastAsia="en-US"/>
        </w:rPr>
        <w:t xml:space="preserve"> калибровочн</w:t>
      </w:r>
      <w:r w:rsidR="003C4115">
        <w:rPr>
          <w:rFonts w:ascii="Times New Roman" w:eastAsiaTheme="minorEastAsia" w:hAnsi="Times New Roman" w:cs="Times New Roman"/>
          <w:color w:val="000000"/>
          <w:sz w:val="28"/>
          <w:szCs w:val="28"/>
          <w:lang w:val="ru" w:eastAsia="en-US"/>
        </w:rPr>
        <w:t>ом стандартно</w:t>
      </w:r>
      <w:proofErr w:type="gramStart"/>
      <w:r w:rsidR="003C4115">
        <w:rPr>
          <w:rFonts w:ascii="Times New Roman" w:eastAsiaTheme="minorEastAsia" w:hAnsi="Times New Roman" w:cs="Times New Roman"/>
          <w:color w:val="000000"/>
          <w:sz w:val="28"/>
          <w:szCs w:val="28"/>
          <w:lang w:val="ru" w:eastAsia="en-US"/>
        </w:rPr>
        <w:t>м(</w:t>
      </w:r>
      <w:proofErr w:type="gramEnd"/>
      <w:r w:rsidR="003C4115">
        <w:rPr>
          <w:rFonts w:ascii="Times New Roman" w:eastAsiaTheme="minorEastAsia" w:hAnsi="Times New Roman" w:cs="Times New Roman"/>
          <w:color w:val="000000"/>
          <w:sz w:val="28"/>
          <w:szCs w:val="28"/>
          <w:lang w:val="ru" w:eastAsia="en-US"/>
        </w:rPr>
        <w:t>-ых) образце</w:t>
      </w:r>
      <w:r w:rsidRPr="00741185">
        <w:rPr>
          <w:rFonts w:ascii="Times New Roman" w:eastAsiaTheme="minorEastAsia" w:hAnsi="Times New Roman" w:cs="Times New Roman"/>
          <w:color w:val="000000"/>
          <w:sz w:val="28"/>
          <w:szCs w:val="28"/>
          <w:lang w:val="ru" w:eastAsia="en-US"/>
        </w:rPr>
        <w:t>(-</w:t>
      </w:r>
      <w:r w:rsidR="003C4115">
        <w:rPr>
          <w:rFonts w:ascii="Times New Roman" w:eastAsiaTheme="minorEastAsia" w:hAnsi="Times New Roman" w:cs="Times New Roman"/>
          <w:color w:val="000000"/>
          <w:sz w:val="28"/>
          <w:szCs w:val="28"/>
          <w:lang w:val="ru" w:eastAsia="en-US"/>
        </w:rPr>
        <w:t>ах</w:t>
      </w:r>
      <w:r w:rsidRPr="00741185">
        <w:rPr>
          <w:rFonts w:ascii="Times New Roman" w:eastAsiaTheme="minorEastAsia" w:hAnsi="Times New Roman" w:cs="Times New Roman"/>
          <w:color w:val="000000"/>
          <w:sz w:val="28"/>
          <w:szCs w:val="28"/>
          <w:lang w:val="ru" w:eastAsia="en-US"/>
        </w:rPr>
        <w:t>) и вторичн</w:t>
      </w:r>
      <w:r w:rsidR="003C4115">
        <w:rPr>
          <w:rFonts w:ascii="Times New Roman" w:eastAsiaTheme="minorEastAsia" w:hAnsi="Times New Roman" w:cs="Times New Roman"/>
          <w:color w:val="000000"/>
          <w:sz w:val="28"/>
          <w:szCs w:val="28"/>
          <w:lang w:val="ru" w:eastAsia="en-US"/>
        </w:rPr>
        <w:t>ом(-ых)</w:t>
      </w:r>
      <w:r w:rsidRPr="00741185">
        <w:rPr>
          <w:rFonts w:ascii="Times New Roman" w:eastAsiaTheme="minorEastAsia" w:hAnsi="Times New Roman" w:cs="Times New Roman"/>
          <w:color w:val="000000"/>
          <w:sz w:val="28"/>
          <w:szCs w:val="28"/>
          <w:lang w:val="ru" w:eastAsia="en-US"/>
        </w:rPr>
        <w:t xml:space="preserve"> </w:t>
      </w:r>
      <w:r w:rsidR="003C4115">
        <w:rPr>
          <w:rFonts w:ascii="Times New Roman" w:eastAsiaTheme="minorEastAsia" w:hAnsi="Times New Roman" w:cs="Times New Roman"/>
          <w:color w:val="000000"/>
          <w:sz w:val="28"/>
          <w:szCs w:val="28"/>
          <w:lang w:val="ru" w:eastAsia="en-US"/>
        </w:rPr>
        <w:t>стандартном(-ых) образце(</w:t>
      </w:r>
      <w:r w:rsidRPr="00741185">
        <w:rPr>
          <w:rFonts w:ascii="Times New Roman" w:eastAsiaTheme="minorEastAsia" w:hAnsi="Times New Roman" w:cs="Times New Roman"/>
          <w:color w:val="000000"/>
          <w:sz w:val="28"/>
          <w:szCs w:val="28"/>
          <w:lang w:val="ru" w:eastAsia="en-US"/>
        </w:rPr>
        <w:t>-</w:t>
      </w:r>
      <w:r w:rsidR="003C4115">
        <w:rPr>
          <w:rFonts w:ascii="Times New Roman" w:eastAsiaTheme="minorEastAsia" w:hAnsi="Times New Roman" w:cs="Times New Roman"/>
          <w:color w:val="000000"/>
          <w:sz w:val="28"/>
          <w:szCs w:val="28"/>
          <w:lang w:val="ru" w:eastAsia="en-US"/>
        </w:rPr>
        <w:t>ах</w:t>
      </w:r>
      <w:r w:rsidRPr="00741185">
        <w:rPr>
          <w:rFonts w:ascii="Times New Roman" w:eastAsiaTheme="minorEastAsia" w:hAnsi="Times New Roman" w:cs="Times New Roman"/>
          <w:color w:val="000000"/>
          <w:sz w:val="28"/>
          <w:szCs w:val="28"/>
          <w:lang w:val="ru" w:eastAsia="en-US"/>
        </w:rPr>
        <w:t>) перед кажд</w:t>
      </w:r>
      <w:r w:rsidR="00520196">
        <w:rPr>
          <w:rFonts w:ascii="Times New Roman" w:eastAsiaTheme="minorEastAsia" w:hAnsi="Times New Roman" w:cs="Times New Roman"/>
          <w:color w:val="000000"/>
          <w:sz w:val="28"/>
          <w:szCs w:val="28"/>
          <w:lang w:val="ru" w:eastAsia="en-US"/>
        </w:rPr>
        <w:t>ым испытанием</w:t>
      </w:r>
      <w:r w:rsidRPr="00741185">
        <w:rPr>
          <w:rFonts w:ascii="Times New Roman" w:eastAsiaTheme="minorEastAsia" w:hAnsi="Times New Roman" w:cs="Times New Roman"/>
          <w:color w:val="000000"/>
          <w:sz w:val="28"/>
          <w:szCs w:val="28"/>
          <w:lang w:val="ru" w:eastAsia="en-US"/>
        </w:rPr>
        <w:t>. Результаты должны совпадать в пределах 2</w:t>
      </w:r>
      <w:r w:rsidR="00520196">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относительн</w:t>
      </w:r>
      <w:r w:rsidR="000D65CF">
        <w:rPr>
          <w:rFonts w:ascii="Times New Roman" w:eastAsiaTheme="minorEastAsia" w:hAnsi="Times New Roman" w:cs="Times New Roman"/>
          <w:color w:val="000000"/>
          <w:sz w:val="28"/>
          <w:szCs w:val="28"/>
          <w:lang w:eastAsia="en-US"/>
        </w:rPr>
        <w:t>ых от</w:t>
      </w:r>
      <w:r w:rsidRPr="00741185">
        <w:rPr>
          <w:rFonts w:ascii="Times New Roman" w:eastAsiaTheme="minorEastAsia" w:hAnsi="Times New Roman" w:cs="Times New Roman"/>
          <w:color w:val="000000"/>
          <w:sz w:val="28"/>
          <w:szCs w:val="28"/>
          <w:lang w:val="ru" w:eastAsia="en-US"/>
        </w:rPr>
        <w:t xml:space="preserve"> сертифицированного значения</w:t>
      </w:r>
      <w:r w:rsidR="000D65CF">
        <w:rPr>
          <w:rFonts w:ascii="Times New Roman" w:eastAsiaTheme="minorEastAsia" w:hAnsi="Times New Roman" w:cs="Times New Roman"/>
          <w:color w:val="000000"/>
          <w:sz w:val="28"/>
          <w:szCs w:val="28"/>
          <w:lang w:val="ru" w:eastAsia="en-US"/>
        </w:rPr>
        <w:t xml:space="preserve"> стандартного образца</w:t>
      </w:r>
      <w:r w:rsidRPr="00741185">
        <w:rPr>
          <w:rFonts w:ascii="Times New Roman" w:eastAsiaTheme="minorEastAsia" w:hAnsi="Times New Roman" w:cs="Times New Roman"/>
          <w:color w:val="000000"/>
          <w:sz w:val="28"/>
          <w:szCs w:val="28"/>
          <w:lang w:val="ru" w:eastAsia="en-US"/>
        </w:rPr>
        <w:t xml:space="preserve"> для компонентов, присутствующих в количестве &gt;5% по объему. Невозможность сравнения</w:t>
      </w:r>
      <w:r w:rsidR="000D65CF">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может </w:t>
      </w:r>
      <w:r w:rsidR="00A23FF6">
        <w:rPr>
          <w:rFonts w:ascii="Times New Roman" w:eastAsiaTheme="minorEastAsia" w:hAnsi="Times New Roman" w:cs="Times New Roman"/>
          <w:color w:val="000000"/>
          <w:sz w:val="28"/>
          <w:szCs w:val="28"/>
          <w:lang w:val="ru" w:eastAsia="en-US"/>
        </w:rPr>
        <w:t xml:space="preserve">возникнуть вследствие недостаточной линейности </w:t>
      </w:r>
      <w:bookmarkStart w:id="6" w:name="bookmark5"/>
      <w:r w:rsidR="00A23FF6">
        <w:rPr>
          <w:rFonts w:ascii="Times New Roman" w:eastAsiaTheme="minorEastAsia" w:hAnsi="Times New Roman" w:cs="Times New Roman"/>
          <w:color w:val="000000"/>
          <w:sz w:val="28"/>
          <w:szCs w:val="28"/>
          <w:lang w:val="ru" w:eastAsia="en-US"/>
        </w:rPr>
        <w:t>делителя потока</w:t>
      </w:r>
      <w:r w:rsidRPr="00741185">
        <w:rPr>
          <w:rFonts w:ascii="Times New Roman" w:eastAsiaTheme="minorEastAsia" w:hAnsi="Times New Roman" w:cs="Times New Roman"/>
          <w:color w:val="000000"/>
          <w:sz w:val="28"/>
          <w:szCs w:val="28"/>
          <w:lang w:val="ru" w:eastAsia="en-US"/>
        </w:rPr>
        <w:t xml:space="preserve"> (если он используется</w:t>
      </w:r>
      <w:bookmarkEnd w:id="6"/>
      <w:r w:rsidR="00A23FF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или </w:t>
      </w:r>
      <w:r w:rsidR="00A23FF6">
        <w:rPr>
          <w:rFonts w:ascii="Times New Roman" w:eastAsiaTheme="minorEastAsia" w:hAnsi="Times New Roman" w:cs="Times New Roman"/>
          <w:color w:val="000000"/>
          <w:sz w:val="28"/>
          <w:szCs w:val="28"/>
          <w:lang w:val="ru" w:eastAsia="en-US"/>
        </w:rPr>
        <w:t>несоблюдения инструкций изготовителя по хранению и применению стандартного образца</w:t>
      </w:r>
      <w:r w:rsidRPr="00741185">
        <w:rPr>
          <w:rFonts w:ascii="Times New Roman" w:eastAsiaTheme="minorEastAsia" w:hAnsi="Times New Roman" w:cs="Times New Roman"/>
          <w:color w:val="000000"/>
          <w:sz w:val="28"/>
          <w:szCs w:val="28"/>
          <w:lang w:val="ru" w:eastAsia="en-US"/>
        </w:rPr>
        <w:t xml:space="preserve">. </w:t>
      </w:r>
      <w:r w:rsidR="00A23FF6">
        <w:rPr>
          <w:rFonts w:ascii="Times New Roman" w:eastAsiaTheme="minorEastAsia" w:hAnsi="Times New Roman" w:cs="Times New Roman"/>
          <w:color w:val="000000"/>
          <w:sz w:val="28"/>
          <w:szCs w:val="28"/>
          <w:lang w:val="ru" w:eastAsia="en-US"/>
        </w:rPr>
        <w:t>П</w:t>
      </w:r>
      <w:r w:rsidR="00A23FF6" w:rsidRPr="00741185">
        <w:rPr>
          <w:rFonts w:ascii="Times New Roman" w:eastAsiaTheme="minorEastAsia" w:hAnsi="Times New Roman" w:cs="Times New Roman"/>
          <w:color w:val="000000"/>
          <w:sz w:val="28"/>
          <w:szCs w:val="28"/>
          <w:lang w:val="ru" w:eastAsia="en-US"/>
        </w:rPr>
        <w:t>режде чем прин</w:t>
      </w:r>
      <w:r w:rsidR="00A23FF6">
        <w:rPr>
          <w:rFonts w:ascii="Times New Roman" w:eastAsiaTheme="minorEastAsia" w:hAnsi="Times New Roman" w:cs="Times New Roman"/>
          <w:color w:val="000000"/>
          <w:sz w:val="28"/>
          <w:szCs w:val="28"/>
          <w:lang w:val="ru" w:eastAsia="en-US"/>
        </w:rPr>
        <w:t>я</w:t>
      </w:r>
      <w:r w:rsidR="00A23FF6" w:rsidRPr="00741185">
        <w:rPr>
          <w:rFonts w:ascii="Times New Roman" w:eastAsiaTheme="minorEastAsia" w:hAnsi="Times New Roman" w:cs="Times New Roman"/>
          <w:color w:val="000000"/>
          <w:sz w:val="28"/>
          <w:szCs w:val="28"/>
          <w:lang w:val="ru" w:eastAsia="en-US"/>
        </w:rPr>
        <w:t xml:space="preserve">ть </w:t>
      </w:r>
      <w:r w:rsidR="00A23FF6">
        <w:rPr>
          <w:rFonts w:ascii="Times New Roman" w:eastAsiaTheme="minorEastAsia" w:hAnsi="Times New Roman" w:cs="Times New Roman"/>
          <w:color w:val="000000"/>
          <w:sz w:val="28"/>
          <w:szCs w:val="28"/>
          <w:lang w:val="ru" w:eastAsia="en-US"/>
        </w:rPr>
        <w:t xml:space="preserve">результаты </w:t>
      </w:r>
      <w:r w:rsidR="00A23FF6" w:rsidRPr="00741185">
        <w:rPr>
          <w:rFonts w:ascii="Times New Roman" w:eastAsiaTheme="minorEastAsia" w:hAnsi="Times New Roman" w:cs="Times New Roman"/>
          <w:color w:val="000000"/>
          <w:sz w:val="28"/>
          <w:szCs w:val="28"/>
          <w:lang w:val="ru" w:eastAsia="en-US"/>
        </w:rPr>
        <w:t>калибровк</w:t>
      </w:r>
      <w:r w:rsidR="00A23FF6">
        <w:rPr>
          <w:rFonts w:ascii="Times New Roman" w:eastAsiaTheme="minorEastAsia" w:hAnsi="Times New Roman" w:cs="Times New Roman"/>
          <w:color w:val="000000"/>
          <w:sz w:val="28"/>
          <w:szCs w:val="28"/>
          <w:lang w:val="ru" w:eastAsia="en-US"/>
        </w:rPr>
        <w:t>и, н</w:t>
      </w:r>
      <w:r w:rsidRPr="00741185">
        <w:rPr>
          <w:rFonts w:ascii="Times New Roman" w:eastAsiaTheme="minorEastAsia" w:hAnsi="Times New Roman" w:cs="Times New Roman"/>
          <w:color w:val="000000"/>
          <w:sz w:val="28"/>
          <w:szCs w:val="28"/>
          <w:lang w:val="ru" w:eastAsia="en-US"/>
        </w:rPr>
        <w:t xml:space="preserve">еобходимо сравнить </w:t>
      </w:r>
      <w:r w:rsidR="00A23FF6">
        <w:rPr>
          <w:rFonts w:ascii="Times New Roman" w:eastAsiaTheme="minorEastAsia" w:hAnsi="Times New Roman" w:cs="Times New Roman"/>
          <w:color w:val="000000"/>
          <w:sz w:val="28"/>
          <w:szCs w:val="28"/>
          <w:lang w:val="ru" w:eastAsia="en-US"/>
        </w:rPr>
        <w:t>полученные в ходе вычислений</w:t>
      </w:r>
      <w:r w:rsidRPr="00741185">
        <w:rPr>
          <w:rFonts w:ascii="Times New Roman" w:eastAsiaTheme="minorEastAsia" w:hAnsi="Times New Roman" w:cs="Times New Roman"/>
          <w:color w:val="000000"/>
          <w:sz w:val="28"/>
          <w:szCs w:val="28"/>
          <w:lang w:val="ru" w:eastAsia="en-US"/>
        </w:rPr>
        <w:t xml:space="preserve"> результаты с сертифицированными значениями </w:t>
      </w:r>
      <w:r w:rsidR="00A23FF6">
        <w:rPr>
          <w:rFonts w:ascii="Times New Roman" w:eastAsiaTheme="minorEastAsia" w:hAnsi="Times New Roman" w:cs="Times New Roman"/>
          <w:color w:val="000000"/>
          <w:sz w:val="28"/>
          <w:szCs w:val="28"/>
          <w:lang w:val="ru" w:eastAsia="en-US"/>
        </w:rPr>
        <w:t>стандартного образца</w:t>
      </w:r>
      <w:r w:rsidRPr="00741185">
        <w:rPr>
          <w:rFonts w:ascii="Times New Roman" w:eastAsiaTheme="minorEastAsia" w:hAnsi="Times New Roman" w:cs="Times New Roman"/>
          <w:color w:val="000000"/>
          <w:sz w:val="28"/>
          <w:szCs w:val="28"/>
          <w:lang w:val="ru" w:eastAsia="en-US"/>
        </w:rPr>
        <w:t>.</w:t>
      </w:r>
      <w:r w:rsidR="00A23FF6">
        <w:rPr>
          <w:rFonts w:ascii="Times New Roman" w:eastAsiaTheme="minorEastAsia" w:hAnsi="Times New Roman" w:cs="Times New Roman"/>
          <w:color w:val="000000"/>
          <w:sz w:val="28"/>
          <w:szCs w:val="28"/>
          <w:lang w:val="ru" w:eastAsia="en-US"/>
        </w:rPr>
        <w:t xml:space="preserve"> </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10. Отбор проб</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10.1 Отбор проб </w:t>
      </w:r>
      <w:r w:rsidR="008D58D2">
        <w:rPr>
          <w:rFonts w:ascii="Times New Roman" w:eastAsiaTheme="minorEastAsia" w:hAnsi="Times New Roman" w:cs="Times New Roman"/>
          <w:color w:val="000000"/>
          <w:sz w:val="28"/>
          <w:szCs w:val="28"/>
          <w:lang w:val="ru" w:eastAsia="en-US"/>
        </w:rPr>
        <w:t>из</w:t>
      </w:r>
      <w:r w:rsidRPr="00741185">
        <w:rPr>
          <w:rFonts w:ascii="Times New Roman" w:eastAsiaTheme="minorEastAsia" w:hAnsi="Times New Roman" w:cs="Times New Roman"/>
          <w:color w:val="000000"/>
          <w:sz w:val="28"/>
          <w:szCs w:val="28"/>
          <w:lang w:val="ru" w:eastAsia="en-US"/>
        </w:rPr>
        <w:t xml:space="preserve"> источника, использование </w:t>
      </w:r>
      <w:r w:rsidR="008D58D2">
        <w:rPr>
          <w:rFonts w:ascii="Times New Roman" w:eastAsiaTheme="minorEastAsia" w:hAnsi="Times New Roman" w:cs="Times New Roman"/>
          <w:color w:val="000000"/>
          <w:sz w:val="28"/>
          <w:szCs w:val="28"/>
          <w:lang w:val="ru" w:eastAsia="en-US"/>
        </w:rPr>
        <w:t xml:space="preserve">соответствующих </w:t>
      </w:r>
      <w:r w:rsidRPr="00741185">
        <w:rPr>
          <w:rFonts w:ascii="Times New Roman" w:eastAsiaTheme="minorEastAsia" w:hAnsi="Times New Roman" w:cs="Times New Roman"/>
          <w:color w:val="000000"/>
          <w:sz w:val="28"/>
          <w:szCs w:val="28"/>
          <w:lang w:val="ru" w:eastAsia="en-US"/>
        </w:rPr>
        <w:t xml:space="preserve">контейнеров для образцов, </w:t>
      </w:r>
      <w:r w:rsidR="008D58D2">
        <w:rPr>
          <w:rFonts w:ascii="Times New Roman" w:eastAsiaTheme="minorEastAsia" w:hAnsi="Times New Roman" w:cs="Times New Roman"/>
          <w:color w:val="000000"/>
          <w:sz w:val="28"/>
          <w:szCs w:val="28"/>
          <w:lang w:val="ru" w:eastAsia="en-US"/>
        </w:rPr>
        <w:t>х</w:t>
      </w:r>
      <w:r w:rsidRPr="00741185">
        <w:rPr>
          <w:rFonts w:ascii="Times New Roman" w:eastAsiaTheme="minorEastAsia" w:hAnsi="Times New Roman" w:cs="Times New Roman"/>
          <w:color w:val="000000"/>
          <w:sz w:val="28"/>
          <w:szCs w:val="28"/>
          <w:lang w:val="ru" w:eastAsia="en-US"/>
        </w:rPr>
        <w:t>ран</w:t>
      </w:r>
      <w:r w:rsidR="008D58D2">
        <w:rPr>
          <w:rFonts w:ascii="Times New Roman" w:eastAsiaTheme="minorEastAsia" w:hAnsi="Times New Roman" w:cs="Times New Roman"/>
          <w:color w:val="000000"/>
          <w:sz w:val="28"/>
          <w:szCs w:val="28"/>
          <w:lang w:val="ru" w:eastAsia="en-US"/>
        </w:rPr>
        <w:t>имых</w:t>
      </w:r>
      <w:r w:rsidRPr="00741185">
        <w:rPr>
          <w:rFonts w:ascii="Times New Roman" w:eastAsiaTheme="minorEastAsia" w:hAnsi="Times New Roman" w:cs="Times New Roman"/>
          <w:color w:val="000000"/>
          <w:sz w:val="28"/>
          <w:szCs w:val="28"/>
          <w:lang w:val="ru" w:eastAsia="en-US"/>
        </w:rPr>
        <w:t xml:space="preserve"> и транспор</w:t>
      </w:r>
      <w:r w:rsidR="008D58D2">
        <w:rPr>
          <w:rFonts w:ascii="Times New Roman" w:eastAsiaTheme="minorEastAsia" w:hAnsi="Times New Roman" w:cs="Times New Roman"/>
          <w:color w:val="000000"/>
          <w:sz w:val="28"/>
          <w:szCs w:val="28"/>
          <w:lang w:val="ru" w:eastAsia="en-US"/>
        </w:rPr>
        <w:t xml:space="preserve">тируемых должным образом, и ввод пробы </w:t>
      </w:r>
      <w:r w:rsidRPr="00741185">
        <w:rPr>
          <w:rFonts w:ascii="Times New Roman" w:eastAsiaTheme="minorEastAsia" w:hAnsi="Times New Roman" w:cs="Times New Roman"/>
          <w:color w:val="000000"/>
          <w:sz w:val="28"/>
          <w:szCs w:val="28"/>
          <w:lang w:val="ru" w:eastAsia="en-US"/>
        </w:rPr>
        <w:t xml:space="preserve">в хроматограф должны </w:t>
      </w:r>
      <w:r w:rsidR="008D58D2">
        <w:rPr>
          <w:rFonts w:ascii="Times New Roman" w:eastAsiaTheme="minorEastAsia" w:hAnsi="Times New Roman" w:cs="Times New Roman"/>
          <w:color w:val="000000"/>
          <w:sz w:val="28"/>
          <w:szCs w:val="28"/>
          <w:lang w:val="ru" w:eastAsia="en-US"/>
        </w:rPr>
        <w:t>осуществляться</w:t>
      </w:r>
      <w:r w:rsidRPr="00741185">
        <w:rPr>
          <w:rFonts w:ascii="Times New Roman" w:eastAsiaTheme="minorEastAsia" w:hAnsi="Times New Roman" w:cs="Times New Roman"/>
          <w:color w:val="000000"/>
          <w:sz w:val="28"/>
          <w:szCs w:val="28"/>
          <w:lang w:val="ru" w:eastAsia="en-US"/>
        </w:rPr>
        <w:t xml:space="preserve"> таким образом, чтобы гарантировать репрезентативно</w:t>
      </w:r>
      <w:r w:rsidR="008D58D2">
        <w:rPr>
          <w:rFonts w:ascii="Times New Roman" w:eastAsiaTheme="minorEastAsia" w:hAnsi="Times New Roman" w:cs="Times New Roman"/>
          <w:color w:val="000000"/>
          <w:sz w:val="28"/>
          <w:szCs w:val="28"/>
          <w:lang w:val="ru" w:eastAsia="en-US"/>
        </w:rPr>
        <w:t>сть анализируемой</w:t>
      </w:r>
      <w:r w:rsidRPr="00741185">
        <w:rPr>
          <w:rFonts w:ascii="Times New Roman" w:eastAsiaTheme="minorEastAsia" w:hAnsi="Times New Roman" w:cs="Times New Roman"/>
          <w:color w:val="000000"/>
          <w:sz w:val="28"/>
          <w:szCs w:val="28"/>
          <w:lang w:val="ru" w:eastAsia="en-US"/>
        </w:rPr>
        <w:t xml:space="preserve"> пробы. Рекомендуемые процедуры приведены в </w:t>
      </w:r>
      <w:r w:rsidR="008D58D2">
        <w:rPr>
          <w:rFonts w:ascii="Times New Roman" w:eastAsiaTheme="minorEastAsia" w:hAnsi="Times New Roman" w:cs="Times New Roman"/>
          <w:color w:val="000000"/>
          <w:sz w:val="28"/>
          <w:szCs w:val="28"/>
          <w:lang w:val="ru" w:eastAsia="en-US"/>
        </w:rPr>
        <w:t>Методике</w:t>
      </w:r>
      <w:r w:rsidRPr="00741185">
        <w:rPr>
          <w:rFonts w:ascii="Times New Roman" w:eastAsiaTheme="minorEastAsia" w:hAnsi="Times New Roman" w:cs="Times New Roman"/>
          <w:color w:val="000000"/>
          <w:sz w:val="28"/>
          <w:szCs w:val="28"/>
          <w:lang w:val="ru" w:eastAsia="en-US"/>
        </w:rPr>
        <w:t xml:space="preserve"> </w:t>
      </w:r>
      <w:hyperlink w:anchor="bookmark0" w:history="1">
        <w:r w:rsidRPr="00741185">
          <w:rPr>
            <w:rFonts w:ascii="Times New Roman" w:eastAsiaTheme="minorEastAsia" w:hAnsi="Times New Roman" w:cs="Times New Roman"/>
            <w:color w:val="C2151B"/>
            <w:sz w:val="28"/>
            <w:szCs w:val="28"/>
            <w:lang w:val="ru" w:eastAsia="en-US"/>
          </w:rPr>
          <w:t>F307</w:t>
        </w:r>
      </w:hyperlink>
      <w:r w:rsidRPr="00741185">
        <w:rPr>
          <w:rFonts w:ascii="Times New Roman" w:eastAsiaTheme="minorEastAsia" w:hAnsi="Times New Roman" w:cs="Times New Roman"/>
          <w:color w:val="000000"/>
          <w:sz w:val="28"/>
          <w:szCs w:val="28"/>
          <w:lang w:val="ru" w:eastAsia="en-US"/>
        </w:rPr>
        <w:t xml:space="preserve">. </w:t>
      </w:r>
      <w:r w:rsidR="008D58D2">
        <w:rPr>
          <w:rFonts w:ascii="Times New Roman" w:eastAsiaTheme="minorEastAsia" w:hAnsi="Times New Roman" w:cs="Times New Roman"/>
          <w:color w:val="000000"/>
          <w:sz w:val="28"/>
          <w:szCs w:val="28"/>
          <w:lang w:val="ru" w:eastAsia="en-US"/>
        </w:rPr>
        <w:t>Получение неудовлетворительных по</w:t>
      </w:r>
      <w:r w:rsidRPr="00741185">
        <w:rPr>
          <w:rFonts w:ascii="Times New Roman" w:eastAsiaTheme="minorEastAsia" w:hAnsi="Times New Roman" w:cs="Times New Roman"/>
          <w:color w:val="000000"/>
          <w:sz w:val="28"/>
          <w:szCs w:val="28"/>
          <w:lang w:val="ru" w:eastAsia="en-US"/>
        </w:rPr>
        <w:t xml:space="preserve"> точности и </w:t>
      </w:r>
      <w:r w:rsidR="008D58D2">
        <w:rPr>
          <w:rFonts w:ascii="Times New Roman" w:eastAsiaTheme="minorEastAsia" w:hAnsi="Times New Roman" w:cs="Times New Roman"/>
          <w:color w:val="000000"/>
          <w:sz w:val="28"/>
          <w:szCs w:val="28"/>
          <w:lang w:val="ru" w:eastAsia="en-US"/>
        </w:rPr>
        <w:t>правильности результатов анализа по данному</w:t>
      </w:r>
      <w:r w:rsidRPr="00741185">
        <w:rPr>
          <w:rFonts w:ascii="Times New Roman" w:eastAsiaTheme="minorEastAsia" w:hAnsi="Times New Roman" w:cs="Times New Roman"/>
          <w:color w:val="000000"/>
          <w:sz w:val="28"/>
          <w:szCs w:val="28"/>
          <w:lang w:val="ru" w:eastAsia="en-US"/>
        </w:rPr>
        <w:t xml:space="preserve"> метод</w:t>
      </w:r>
      <w:r w:rsidR="008D58D2">
        <w:rPr>
          <w:rFonts w:ascii="Times New Roman" w:eastAsiaTheme="minorEastAsia" w:hAnsi="Times New Roman" w:cs="Times New Roman"/>
          <w:color w:val="000000"/>
          <w:sz w:val="28"/>
          <w:szCs w:val="28"/>
          <w:lang w:val="ru" w:eastAsia="en-US"/>
        </w:rPr>
        <w:t>у</w:t>
      </w:r>
      <w:r w:rsidRPr="00741185">
        <w:rPr>
          <w:rFonts w:ascii="Times New Roman" w:eastAsiaTheme="minorEastAsia" w:hAnsi="Times New Roman" w:cs="Times New Roman"/>
          <w:color w:val="000000"/>
          <w:sz w:val="28"/>
          <w:szCs w:val="28"/>
          <w:lang w:val="ru" w:eastAsia="en-US"/>
        </w:rPr>
        <w:t xml:space="preserve"> </w:t>
      </w:r>
      <w:r w:rsidR="008D58D2">
        <w:rPr>
          <w:rFonts w:ascii="Times New Roman" w:eastAsiaTheme="minorEastAsia" w:hAnsi="Times New Roman" w:cs="Times New Roman"/>
          <w:color w:val="000000"/>
          <w:sz w:val="28"/>
          <w:szCs w:val="28"/>
          <w:lang w:val="ru" w:eastAsia="en-US"/>
        </w:rPr>
        <w:t>с наибольшей вероятностью</w:t>
      </w:r>
      <w:r w:rsidRPr="00741185">
        <w:rPr>
          <w:rFonts w:ascii="Times New Roman" w:eastAsiaTheme="minorEastAsia" w:hAnsi="Times New Roman" w:cs="Times New Roman"/>
          <w:color w:val="000000"/>
          <w:sz w:val="28"/>
          <w:szCs w:val="28"/>
          <w:lang w:val="ru" w:eastAsia="en-US"/>
        </w:rPr>
        <w:t xml:space="preserve"> </w:t>
      </w:r>
      <w:r w:rsidR="009E4BB5">
        <w:rPr>
          <w:rFonts w:ascii="Times New Roman" w:eastAsiaTheme="minorEastAsia" w:hAnsi="Times New Roman" w:cs="Times New Roman"/>
          <w:color w:val="000000"/>
          <w:sz w:val="28"/>
          <w:szCs w:val="28"/>
          <w:lang w:val="ru" w:eastAsia="en-US"/>
        </w:rPr>
        <w:t xml:space="preserve">может быть </w:t>
      </w:r>
      <w:r w:rsidRPr="00741185">
        <w:rPr>
          <w:rFonts w:ascii="Times New Roman" w:eastAsiaTheme="minorEastAsia" w:hAnsi="Times New Roman" w:cs="Times New Roman"/>
          <w:color w:val="000000"/>
          <w:sz w:val="28"/>
          <w:szCs w:val="28"/>
          <w:lang w:val="ru" w:eastAsia="en-US"/>
        </w:rPr>
        <w:t>связано с неправильным</w:t>
      </w:r>
      <w:r w:rsidR="008D58D2">
        <w:rPr>
          <w:rFonts w:ascii="Times New Roman" w:eastAsiaTheme="minorEastAsia" w:hAnsi="Times New Roman" w:cs="Times New Roman"/>
          <w:color w:val="000000"/>
          <w:sz w:val="28"/>
          <w:szCs w:val="28"/>
          <w:lang w:val="ru" w:eastAsia="en-US"/>
        </w:rPr>
        <w:t>и процедурами</w:t>
      </w:r>
      <w:r w:rsidRPr="00741185">
        <w:rPr>
          <w:rFonts w:ascii="Times New Roman" w:eastAsiaTheme="minorEastAsia" w:hAnsi="Times New Roman" w:cs="Times New Roman"/>
          <w:color w:val="000000"/>
          <w:sz w:val="28"/>
          <w:szCs w:val="28"/>
          <w:lang w:val="ru" w:eastAsia="en-US"/>
        </w:rPr>
        <w:t xml:space="preserve"> отбор</w:t>
      </w:r>
      <w:r w:rsidR="008D58D2">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проб, их хранени</w:t>
      </w:r>
      <w:r w:rsidR="008D58D2">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или вв</w:t>
      </w:r>
      <w:r w:rsidR="008D58D2">
        <w:rPr>
          <w:rFonts w:ascii="Times New Roman" w:eastAsiaTheme="minorEastAsia" w:hAnsi="Times New Roman" w:cs="Times New Roman"/>
          <w:color w:val="000000"/>
          <w:sz w:val="28"/>
          <w:szCs w:val="28"/>
          <w:lang w:val="ru" w:eastAsia="en-US"/>
        </w:rPr>
        <w:t>едения</w:t>
      </w:r>
      <w:r w:rsidR="009E4BB5">
        <w:rPr>
          <w:rFonts w:ascii="Times New Roman" w:eastAsiaTheme="minorEastAsia" w:hAnsi="Times New Roman" w:cs="Times New Roman"/>
          <w:color w:val="000000"/>
          <w:sz w:val="28"/>
          <w:szCs w:val="28"/>
          <w:lang w:val="ru" w:eastAsia="en-US"/>
        </w:rPr>
        <w:t xml:space="preserve"> в хроматограф</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10.2 Компоненты с более высокой температурой кипения, такие как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могут конденсироваться во время отбора проб из технологической установки, если температура емкости для отбора проб </w:t>
      </w:r>
      <w:r w:rsidR="00080C54">
        <w:rPr>
          <w:rFonts w:ascii="Times New Roman" w:eastAsiaTheme="minorEastAsia" w:hAnsi="Times New Roman" w:cs="Times New Roman"/>
          <w:color w:val="000000"/>
          <w:sz w:val="28"/>
          <w:szCs w:val="28"/>
          <w:lang w:val="ru" w:eastAsia="en-US"/>
        </w:rPr>
        <w:t>ниже (не равна и не превышает)</w:t>
      </w:r>
      <w:r w:rsidRPr="00741185">
        <w:rPr>
          <w:rFonts w:ascii="Times New Roman" w:eastAsiaTheme="minorEastAsia" w:hAnsi="Times New Roman" w:cs="Times New Roman"/>
          <w:color w:val="000000"/>
          <w:sz w:val="28"/>
          <w:szCs w:val="28"/>
          <w:lang w:val="ru" w:eastAsia="en-US"/>
        </w:rPr>
        <w:t xml:space="preserve"> температур</w:t>
      </w:r>
      <w:r w:rsidR="00080C54">
        <w:rPr>
          <w:rFonts w:ascii="Times New Roman" w:eastAsiaTheme="minorEastAsia" w:hAnsi="Times New Roman" w:cs="Times New Roman"/>
          <w:color w:val="000000"/>
          <w:sz w:val="28"/>
          <w:szCs w:val="28"/>
          <w:lang w:val="ru" w:eastAsia="en-US"/>
        </w:rPr>
        <w:t>ы потока, из которого отбирается проба</w:t>
      </w:r>
      <w:r w:rsidRPr="00741185">
        <w:rPr>
          <w:rFonts w:ascii="Times New Roman" w:eastAsiaTheme="minorEastAsia" w:hAnsi="Times New Roman" w:cs="Times New Roman"/>
          <w:color w:val="000000"/>
          <w:sz w:val="28"/>
          <w:szCs w:val="28"/>
          <w:lang w:val="ru" w:eastAsia="en-US"/>
        </w:rPr>
        <w:t>. Это приведет к неточному сбору компонентов</w:t>
      </w:r>
      <w:r w:rsidR="00080C54" w:rsidRPr="00080C54">
        <w:rPr>
          <w:rFonts w:ascii="Times New Roman" w:eastAsiaTheme="minorEastAsia" w:hAnsi="Times New Roman" w:cs="Times New Roman"/>
          <w:color w:val="000000"/>
          <w:sz w:val="28"/>
          <w:szCs w:val="28"/>
          <w:lang w:val="ru" w:eastAsia="en-US"/>
        </w:rPr>
        <w:t xml:space="preserve"> </w:t>
      </w:r>
      <w:r w:rsidR="00080C54">
        <w:rPr>
          <w:rFonts w:ascii="Times New Roman" w:eastAsiaTheme="minorEastAsia" w:hAnsi="Times New Roman" w:cs="Times New Roman"/>
          <w:color w:val="000000"/>
          <w:sz w:val="28"/>
          <w:szCs w:val="28"/>
          <w:lang w:val="ru" w:eastAsia="en-US"/>
        </w:rPr>
        <w:t>в составе образца</w:t>
      </w:r>
      <w:r w:rsidRPr="00741185">
        <w:rPr>
          <w:rFonts w:ascii="Times New Roman" w:eastAsiaTheme="minorEastAsia" w:hAnsi="Times New Roman" w:cs="Times New Roman"/>
          <w:color w:val="000000"/>
          <w:sz w:val="28"/>
          <w:szCs w:val="28"/>
          <w:lang w:val="ru" w:eastAsia="en-US"/>
        </w:rPr>
        <w:t>. Для получения достоверных результатов</w:t>
      </w:r>
      <w:r w:rsidR="00080C54">
        <w:rPr>
          <w:rFonts w:ascii="Times New Roman" w:eastAsiaTheme="minorEastAsia" w:hAnsi="Times New Roman" w:cs="Times New Roman"/>
          <w:color w:val="000000"/>
          <w:sz w:val="28"/>
          <w:szCs w:val="28"/>
          <w:lang w:val="ru" w:eastAsia="en-US"/>
        </w:rPr>
        <w:t xml:space="preserve"> анализа</w:t>
      </w:r>
      <w:r w:rsidRPr="00741185">
        <w:rPr>
          <w:rFonts w:ascii="Times New Roman" w:eastAsiaTheme="minorEastAsia" w:hAnsi="Times New Roman" w:cs="Times New Roman"/>
          <w:color w:val="000000"/>
          <w:sz w:val="28"/>
          <w:szCs w:val="28"/>
          <w:lang w:val="ru" w:eastAsia="en-US"/>
        </w:rPr>
        <w:t xml:space="preserve"> необходимо собрать репрезентативную выборку. </w:t>
      </w:r>
      <w:r w:rsidR="00080C54">
        <w:rPr>
          <w:rFonts w:ascii="Times New Roman" w:eastAsiaTheme="minorEastAsia" w:hAnsi="Times New Roman" w:cs="Times New Roman"/>
          <w:color w:val="000000"/>
          <w:sz w:val="28"/>
          <w:szCs w:val="28"/>
          <w:lang w:val="ru" w:eastAsia="en-US"/>
        </w:rPr>
        <w:t xml:space="preserve">Для получения дополнительной информации см. </w:t>
      </w:r>
      <w:r w:rsidRPr="00741185">
        <w:rPr>
          <w:rFonts w:ascii="Times New Roman" w:eastAsiaTheme="minorEastAsia" w:hAnsi="Times New Roman" w:cs="Times New Roman"/>
          <w:color w:val="000000"/>
          <w:sz w:val="28"/>
          <w:szCs w:val="28"/>
          <w:lang w:val="ru" w:eastAsia="en-US"/>
        </w:rPr>
        <w:t>API MPMS 14.1.</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10.3</w:t>
      </w:r>
      <w:proofErr w:type="gramStart"/>
      <w:r w:rsidRPr="00741185">
        <w:rPr>
          <w:rFonts w:ascii="Times New Roman" w:eastAsiaTheme="minorEastAsia" w:hAnsi="Times New Roman" w:cs="Times New Roman"/>
          <w:color w:val="000000"/>
          <w:sz w:val="28"/>
          <w:szCs w:val="28"/>
          <w:lang w:val="ru" w:eastAsia="en-US"/>
        </w:rPr>
        <w:t xml:space="preserve"> Р</w:t>
      </w:r>
      <w:proofErr w:type="gramEnd"/>
      <w:r w:rsidRPr="00741185">
        <w:rPr>
          <w:rFonts w:ascii="Times New Roman" w:eastAsiaTheme="minorEastAsia" w:hAnsi="Times New Roman" w:cs="Times New Roman"/>
          <w:color w:val="000000"/>
          <w:sz w:val="28"/>
          <w:szCs w:val="28"/>
          <w:lang w:val="ru" w:eastAsia="en-US"/>
        </w:rPr>
        <w:t>екомендуется</w:t>
      </w:r>
      <w:r w:rsidR="00B27256" w:rsidRPr="00B27256">
        <w:rPr>
          <w:rFonts w:ascii="Times New Roman" w:eastAsiaTheme="minorEastAsia" w:hAnsi="Times New Roman" w:cs="Times New Roman"/>
          <w:color w:val="000000"/>
          <w:sz w:val="28"/>
          <w:szCs w:val="28"/>
          <w:lang w:eastAsia="en-US"/>
        </w:rPr>
        <w:t xml:space="preserve"> </w:t>
      </w:r>
      <w:r w:rsidR="00B27256">
        <w:rPr>
          <w:rFonts w:ascii="Times New Roman" w:eastAsiaTheme="minorEastAsia" w:hAnsi="Times New Roman" w:cs="Times New Roman"/>
          <w:color w:val="000000"/>
          <w:sz w:val="28"/>
          <w:szCs w:val="28"/>
          <w:lang w:eastAsia="en-US"/>
        </w:rPr>
        <w:t xml:space="preserve">перед проведением измерений </w:t>
      </w:r>
      <w:r w:rsidRPr="00741185">
        <w:rPr>
          <w:rFonts w:ascii="Times New Roman" w:eastAsiaTheme="minorEastAsia" w:hAnsi="Times New Roman" w:cs="Times New Roman"/>
          <w:color w:val="000000"/>
          <w:sz w:val="28"/>
          <w:szCs w:val="28"/>
          <w:lang w:val="ru" w:eastAsia="en-US"/>
        </w:rPr>
        <w:t>уравнове</w:t>
      </w:r>
      <w:r w:rsidR="00B27256">
        <w:rPr>
          <w:rFonts w:ascii="Times New Roman" w:eastAsiaTheme="minorEastAsia" w:hAnsi="Times New Roman" w:cs="Times New Roman"/>
          <w:color w:val="000000"/>
          <w:sz w:val="28"/>
          <w:szCs w:val="28"/>
          <w:lang w:val="ru" w:eastAsia="en-US"/>
        </w:rPr>
        <w:t>сить температуру образцов в диапазоне</w:t>
      </w:r>
      <w:r w:rsidRPr="00741185">
        <w:rPr>
          <w:rFonts w:ascii="Times New Roman" w:eastAsiaTheme="minorEastAsia" w:hAnsi="Times New Roman" w:cs="Times New Roman"/>
          <w:color w:val="000000"/>
          <w:sz w:val="28"/>
          <w:szCs w:val="28"/>
          <w:lang w:val="ru" w:eastAsia="en-US"/>
        </w:rPr>
        <w:t xml:space="preserve"> от 11</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1 </w:t>
      </w:r>
      <w:r w:rsidR="00B27256" w:rsidRPr="00741185">
        <w:rPr>
          <w:rFonts w:ascii="Times New Roman" w:eastAsiaTheme="minorEastAsia" w:hAnsi="Times New Roman" w:cs="Times New Roman"/>
          <w:color w:val="000000"/>
          <w:sz w:val="28"/>
          <w:szCs w:val="28"/>
          <w:lang w:val="ru" w:eastAsia="en-US"/>
        </w:rPr>
        <w:t xml:space="preserve">°C </w:t>
      </w:r>
      <w:r w:rsidRPr="00741185">
        <w:rPr>
          <w:rFonts w:ascii="Times New Roman" w:eastAsiaTheme="minorEastAsia" w:hAnsi="Times New Roman" w:cs="Times New Roman"/>
          <w:color w:val="000000"/>
          <w:sz w:val="28"/>
          <w:szCs w:val="28"/>
          <w:lang w:val="ru" w:eastAsia="en-US"/>
        </w:rPr>
        <w:t>до 27</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8</w:t>
      </w:r>
      <w:r w:rsidR="00B27256">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°C (от 20 </w:t>
      </w:r>
      <w:r w:rsidR="00B27256" w:rsidRPr="00741185">
        <w:rPr>
          <w:rFonts w:ascii="Times New Roman" w:eastAsiaTheme="minorEastAsia" w:hAnsi="Times New Roman" w:cs="Times New Roman"/>
          <w:color w:val="000000"/>
          <w:sz w:val="28"/>
          <w:szCs w:val="28"/>
          <w:lang w:val="ru" w:eastAsia="en-US"/>
        </w:rPr>
        <w:t xml:space="preserve">°F </w:t>
      </w:r>
      <w:r w:rsidRPr="00741185">
        <w:rPr>
          <w:rFonts w:ascii="Times New Roman" w:eastAsiaTheme="minorEastAsia" w:hAnsi="Times New Roman" w:cs="Times New Roman"/>
          <w:color w:val="000000"/>
          <w:sz w:val="28"/>
          <w:szCs w:val="28"/>
          <w:lang w:val="ru" w:eastAsia="en-US"/>
        </w:rPr>
        <w:t>до 50</w:t>
      </w:r>
      <w:r w:rsidR="00B27256">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°F) </w:t>
      </w:r>
      <w:r w:rsidRPr="00741185">
        <w:rPr>
          <w:rFonts w:ascii="Times New Roman" w:eastAsiaTheme="minorEastAsia" w:hAnsi="Times New Roman" w:cs="Times New Roman"/>
          <w:color w:val="000000"/>
          <w:sz w:val="28"/>
          <w:szCs w:val="28"/>
          <w:lang w:val="ru" w:eastAsia="en-US"/>
        </w:rPr>
        <w:lastRenderedPageBreak/>
        <w:t>выше температуры источника отбора проб в полевых условиях (</w:t>
      </w:r>
      <w:hyperlink w:anchor="bookmark5" w:history="1">
        <w:r w:rsidRPr="00741185">
          <w:rPr>
            <w:rFonts w:ascii="Times New Roman" w:eastAsiaTheme="minorEastAsia" w:hAnsi="Times New Roman" w:cs="Times New Roman"/>
            <w:color w:val="C2151B"/>
            <w:sz w:val="28"/>
            <w:szCs w:val="28"/>
            <w:lang w:val="ru" w:eastAsia="en-US"/>
          </w:rPr>
          <w:t>Таблица 2</w:t>
        </w:r>
      </w:hyperlink>
      <w:r w:rsidRPr="00741185">
        <w:rPr>
          <w:rFonts w:ascii="Times New Roman" w:eastAsiaTheme="minorEastAsia" w:hAnsi="Times New Roman" w:cs="Times New Roman"/>
          <w:color w:val="000000"/>
          <w:sz w:val="28"/>
          <w:szCs w:val="28"/>
          <w:lang w:val="ru" w:eastAsia="en-US"/>
        </w:rPr>
        <w:t xml:space="preserve">). Если </w:t>
      </w:r>
      <w:r w:rsidR="00B27256">
        <w:rPr>
          <w:rFonts w:ascii="Times New Roman" w:eastAsiaTheme="minorEastAsia" w:hAnsi="Times New Roman" w:cs="Times New Roman"/>
          <w:color w:val="000000"/>
          <w:sz w:val="28"/>
          <w:szCs w:val="28"/>
          <w:lang w:val="ru" w:eastAsia="en-US"/>
        </w:rPr>
        <w:t>углеводородная</w:t>
      </w:r>
      <w:r w:rsidRPr="00741185">
        <w:rPr>
          <w:rFonts w:ascii="Times New Roman" w:eastAsiaTheme="minorEastAsia" w:hAnsi="Times New Roman" w:cs="Times New Roman"/>
          <w:color w:val="000000"/>
          <w:sz w:val="28"/>
          <w:szCs w:val="28"/>
          <w:lang w:val="ru" w:eastAsia="en-US"/>
        </w:rPr>
        <w:t xml:space="preserve"> точка росы </w:t>
      </w:r>
      <w:r w:rsidR="00B27256">
        <w:rPr>
          <w:rFonts w:ascii="Times New Roman" w:eastAsiaTheme="minorEastAsia" w:hAnsi="Times New Roman" w:cs="Times New Roman"/>
          <w:color w:val="000000"/>
          <w:sz w:val="28"/>
          <w:szCs w:val="28"/>
          <w:lang w:val="ru" w:eastAsia="en-US"/>
        </w:rPr>
        <w:t>в пробе окажется</w:t>
      </w:r>
      <w:r w:rsidRPr="00741185">
        <w:rPr>
          <w:rFonts w:ascii="Times New Roman" w:eastAsiaTheme="minorEastAsia" w:hAnsi="Times New Roman" w:cs="Times New Roman"/>
          <w:color w:val="000000"/>
          <w:sz w:val="28"/>
          <w:szCs w:val="28"/>
          <w:lang w:val="ru" w:eastAsia="en-US"/>
        </w:rPr>
        <w:t xml:space="preserve"> ниже </w:t>
      </w:r>
      <w:r w:rsidR="00B27256">
        <w:rPr>
          <w:rFonts w:ascii="Times New Roman" w:eastAsiaTheme="minorEastAsia" w:hAnsi="Times New Roman" w:cs="Times New Roman"/>
          <w:color w:val="000000"/>
          <w:sz w:val="28"/>
          <w:szCs w:val="28"/>
          <w:lang w:val="ru" w:eastAsia="en-US"/>
        </w:rPr>
        <w:t>самой нижней границы</w:t>
      </w:r>
      <w:r w:rsidRPr="00741185">
        <w:rPr>
          <w:rFonts w:ascii="Times New Roman" w:eastAsiaTheme="minorEastAsia" w:hAnsi="Times New Roman" w:cs="Times New Roman"/>
          <w:color w:val="000000"/>
          <w:sz w:val="28"/>
          <w:szCs w:val="28"/>
          <w:lang w:val="ru" w:eastAsia="en-US"/>
        </w:rPr>
        <w:t xml:space="preserve"> температуры, которой подвергался образец, </w:t>
      </w:r>
      <w:r w:rsidR="00B27256" w:rsidRPr="00741185">
        <w:rPr>
          <w:rFonts w:ascii="Times New Roman" w:eastAsiaTheme="minorEastAsia" w:hAnsi="Times New Roman" w:cs="Times New Roman"/>
          <w:color w:val="000000"/>
          <w:sz w:val="28"/>
          <w:szCs w:val="28"/>
          <w:lang w:val="ru" w:eastAsia="en-US"/>
        </w:rPr>
        <w:t xml:space="preserve">нагревать образец </w:t>
      </w:r>
      <w:r w:rsidRPr="00741185">
        <w:rPr>
          <w:rFonts w:ascii="Times New Roman" w:eastAsiaTheme="minorEastAsia" w:hAnsi="Times New Roman" w:cs="Times New Roman"/>
          <w:color w:val="000000"/>
          <w:sz w:val="28"/>
          <w:szCs w:val="28"/>
          <w:lang w:val="ru" w:eastAsia="en-US"/>
        </w:rPr>
        <w:t>не</w:t>
      </w:r>
      <w:r w:rsidR="00B27256">
        <w:rPr>
          <w:rFonts w:ascii="Times New Roman" w:eastAsiaTheme="minorEastAsia" w:hAnsi="Times New Roman" w:cs="Times New Roman"/>
          <w:color w:val="000000"/>
          <w:sz w:val="28"/>
          <w:szCs w:val="28"/>
          <w:lang w:val="ru" w:eastAsia="en-US"/>
        </w:rPr>
        <w:t xml:space="preserve"> нужно</w:t>
      </w:r>
      <w:r w:rsidRPr="00741185">
        <w:rPr>
          <w:rFonts w:ascii="Times New Roman" w:eastAsiaTheme="minorEastAsia" w:hAnsi="Times New Roman" w:cs="Times New Roman"/>
          <w:color w:val="000000"/>
          <w:sz w:val="28"/>
          <w:szCs w:val="28"/>
          <w:lang w:val="ru" w:eastAsia="en-US"/>
        </w:rPr>
        <w:t>.</w:t>
      </w:r>
      <w:r w:rsidR="00B27256" w:rsidRPr="00B27256">
        <w:rPr>
          <w:rFonts w:ascii="Times New Roman" w:eastAsiaTheme="minorEastAsia" w:hAnsi="Times New Roman" w:cs="Times New Roman"/>
          <w:color w:val="000000"/>
          <w:sz w:val="28"/>
          <w:szCs w:val="28"/>
          <w:lang w:val="ru" w:eastAsia="en-US"/>
        </w:rPr>
        <w:t xml:space="preserve">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10.4 </w:t>
      </w:r>
      <w:r w:rsidR="007A6E25">
        <w:rPr>
          <w:rFonts w:ascii="Times New Roman" w:eastAsiaTheme="minorEastAsia" w:hAnsi="Times New Roman" w:cs="Times New Roman"/>
          <w:color w:val="000000"/>
          <w:sz w:val="28"/>
          <w:szCs w:val="28"/>
          <w:lang w:val="ru" w:eastAsia="en-US"/>
        </w:rPr>
        <w:t xml:space="preserve">Устройства, соединяющие </w:t>
      </w:r>
      <w:r w:rsidRPr="00741185">
        <w:rPr>
          <w:rFonts w:ascii="Times New Roman" w:eastAsiaTheme="minorEastAsia" w:hAnsi="Times New Roman" w:cs="Times New Roman"/>
          <w:color w:val="000000"/>
          <w:sz w:val="28"/>
          <w:szCs w:val="28"/>
          <w:lang w:val="ru" w:eastAsia="en-US"/>
        </w:rPr>
        <w:t>контейнер</w:t>
      </w:r>
      <w:r w:rsidR="007A6E25">
        <w:rPr>
          <w:rFonts w:ascii="Times New Roman" w:eastAsiaTheme="minorEastAsia" w:hAnsi="Times New Roman" w:cs="Times New Roman"/>
          <w:color w:val="000000"/>
          <w:sz w:val="28"/>
          <w:szCs w:val="28"/>
          <w:lang w:val="ru" w:eastAsia="en-US"/>
        </w:rPr>
        <w:t xml:space="preserve"> для хранения пробы с</w:t>
      </w:r>
      <w:r w:rsidRPr="00741185">
        <w:rPr>
          <w:rFonts w:ascii="Times New Roman" w:eastAsiaTheme="minorEastAsia" w:hAnsi="Times New Roman" w:cs="Times New Roman"/>
          <w:color w:val="000000"/>
          <w:sz w:val="28"/>
          <w:szCs w:val="28"/>
          <w:lang w:val="ru" w:eastAsia="en-US"/>
        </w:rPr>
        <w:t xml:space="preserve"> </w:t>
      </w:r>
      <w:r w:rsidR="00776C00">
        <w:rPr>
          <w:rFonts w:ascii="Times New Roman" w:eastAsiaTheme="minorEastAsia" w:hAnsi="Times New Roman" w:cs="Times New Roman"/>
          <w:color w:val="000000"/>
          <w:sz w:val="28"/>
          <w:szCs w:val="28"/>
          <w:lang w:val="ru" w:eastAsia="en-US"/>
        </w:rPr>
        <w:t xml:space="preserve">входным </w:t>
      </w:r>
      <w:r w:rsidRPr="00741185">
        <w:rPr>
          <w:rFonts w:ascii="Times New Roman" w:eastAsiaTheme="minorEastAsia" w:hAnsi="Times New Roman" w:cs="Times New Roman"/>
          <w:color w:val="000000"/>
          <w:sz w:val="28"/>
          <w:szCs w:val="28"/>
          <w:lang w:val="ru" w:eastAsia="en-US"/>
        </w:rPr>
        <w:t>отверсти</w:t>
      </w:r>
      <w:r w:rsidR="007A6E25">
        <w:rPr>
          <w:rFonts w:ascii="Times New Roman" w:eastAsiaTheme="minorEastAsia" w:hAnsi="Times New Roman" w:cs="Times New Roman"/>
          <w:color w:val="000000"/>
          <w:sz w:val="28"/>
          <w:szCs w:val="28"/>
          <w:lang w:val="ru" w:eastAsia="en-US"/>
        </w:rPr>
        <w:t>ем</w:t>
      </w:r>
      <w:r w:rsidR="00776C00">
        <w:rPr>
          <w:rFonts w:ascii="Times New Roman" w:eastAsiaTheme="minorEastAsia" w:hAnsi="Times New Roman" w:cs="Times New Roman"/>
          <w:color w:val="000000"/>
          <w:sz w:val="28"/>
          <w:szCs w:val="28"/>
          <w:lang w:val="ru" w:eastAsia="en-US"/>
        </w:rPr>
        <w:t xml:space="preserve"> для ввода пробы </w:t>
      </w:r>
      <w:proofErr w:type="spellStart"/>
      <w:r w:rsidR="00776C00">
        <w:rPr>
          <w:rFonts w:ascii="Times New Roman" w:eastAsiaTheme="minorEastAsia" w:hAnsi="Times New Roman" w:cs="Times New Roman"/>
          <w:color w:val="000000"/>
          <w:sz w:val="28"/>
          <w:szCs w:val="28"/>
          <w:lang w:val="ru" w:eastAsia="en-US"/>
        </w:rPr>
        <w:t>газохроматографа</w:t>
      </w:r>
      <w:proofErr w:type="spellEnd"/>
      <w:r w:rsidR="00776C00">
        <w:rPr>
          <w:rFonts w:ascii="Times New Roman" w:eastAsiaTheme="minorEastAsia" w:hAnsi="Times New Roman" w:cs="Times New Roman"/>
          <w:color w:val="000000"/>
          <w:sz w:val="28"/>
          <w:szCs w:val="28"/>
          <w:lang w:val="ru" w:eastAsia="en-US"/>
        </w:rPr>
        <w:t xml:space="preserve">, изготавливаются </w:t>
      </w:r>
      <w:r w:rsidRPr="00741185">
        <w:rPr>
          <w:rFonts w:ascii="Times New Roman" w:eastAsiaTheme="minorEastAsia" w:hAnsi="Times New Roman" w:cs="Times New Roman"/>
          <w:color w:val="000000"/>
          <w:sz w:val="28"/>
          <w:szCs w:val="28"/>
          <w:lang w:val="ru" w:eastAsia="en-US"/>
        </w:rPr>
        <w:t>из нержавеющей стали</w:t>
      </w:r>
      <w:r w:rsidR="00776C00">
        <w:rPr>
          <w:rFonts w:ascii="Times New Roman" w:eastAsiaTheme="minorEastAsia" w:hAnsi="Times New Roman" w:cs="Times New Roman"/>
          <w:color w:val="000000"/>
          <w:sz w:val="28"/>
          <w:szCs w:val="28"/>
          <w:lang w:val="ru" w:eastAsia="en-US"/>
        </w:rPr>
        <w:t>, или</w:t>
      </w:r>
      <w:r w:rsidRPr="00741185">
        <w:rPr>
          <w:rFonts w:ascii="Times New Roman" w:eastAsiaTheme="minorEastAsia" w:hAnsi="Times New Roman" w:cs="Times New Roman"/>
          <w:color w:val="000000"/>
          <w:sz w:val="28"/>
          <w:szCs w:val="28"/>
          <w:lang w:val="ru" w:eastAsia="en-US"/>
        </w:rPr>
        <w:t xml:space="preserve"> </w:t>
      </w:r>
      <w:r w:rsidR="00776C00">
        <w:rPr>
          <w:rFonts w:ascii="Times New Roman" w:eastAsiaTheme="minorEastAsia" w:hAnsi="Times New Roman" w:cs="Times New Roman"/>
          <w:color w:val="000000"/>
          <w:sz w:val="28"/>
          <w:szCs w:val="28"/>
          <w:lang w:val="ru" w:eastAsia="en-US"/>
        </w:rPr>
        <w:t>это могут быть</w:t>
      </w:r>
      <w:r w:rsidRPr="00741185">
        <w:rPr>
          <w:rFonts w:ascii="Times New Roman" w:eastAsiaTheme="minorEastAsia" w:hAnsi="Times New Roman" w:cs="Times New Roman"/>
          <w:color w:val="000000"/>
          <w:sz w:val="28"/>
          <w:szCs w:val="28"/>
          <w:lang w:val="ru" w:eastAsia="en-US"/>
        </w:rPr>
        <w:t xml:space="preserve"> коротки</w:t>
      </w:r>
      <w:r w:rsidR="00776C00">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трубк</w:t>
      </w:r>
      <w:r w:rsidR="00776C00">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из TFE-</w:t>
      </w:r>
      <w:proofErr w:type="spellStart"/>
      <w:r w:rsidRPr="00741185">
        <w:rPr>
          <w:rFonts w:ascii="Times New Roman" w:eastAsiaTheme="minorEastAsia" w:hAnsi="Times New Roman" w:cs="Times New Roman"/>
          <w:color w:val="000000"/>
          <w:sz w:val="28"/>
          <w:szCs w:val="28"/>
          <w:lang w:val="ru" w:eastAsia="en-US"/>
        </w:rPr>
        <w:t>фторуглерода</w:t>
      </w:r>
      <w:proofErr w:type="spellEnd"/>
      <w:r w:rsidR="00776C00">
        <w:rPr>
          <w:rFonts w:ascii="Times New Roman" w:eastAsiaTheme="minorEastAsia" w:hAnsi="Times New Roman" w:cs="Times New Roman"/>
          <w:color w:val="000000"/>
          <w:sz w:val="28"/>
          <w:szCs w:val="28"/>
          <w:lang w:val="ru" w:eastAsia="en-US"/>
        </w:rPr>
        <w:t xml:space="preserve">, либо </w:t>
      </w:r>
      <w:r w:rsidRPr="00741185">
        <w:rPr>
          <w:rFonts w:ascii="Times New Roman" w:eastAsiaTheme="minorEastAsia" w:hAnsi="Times New Roman" w:cs="Times New Roman"/>
          <w:color w:val="000000"/>
          <w:sz w:val="28"/>
          <w:szCs w:val="28"/>
          <w:lang w:val="ru" w:eastAsia="en-US"/>
        </w:rPr>
        <w:t>трубк</w:t>
      </w:r>
      <w:r w:rsidR="00776C00">
        <w:rPr>
          <w:rFonts w:ascii="Times New Roman" w:eastAsiaTheme="minorEastAsia" w:hAnsi="Times New Roman" w:cs="Times New Roman"/>
          <w:color w:val="000000"/>
          <w:sz w:val="28"/>
          <w:szCs w:val="28"/>
          <w:lang w:val="ru" w:eastAsia="en-US"/>
        </w:rPr>
        <w:t>и</w:t>
      </w:r>
      <w:r w:rsidR="00776C00" w:rsidRPr="00776C00">
        <w:rPr>
          <w:rFonts w:ascii="Times New Roman" w:eastAsiaTheme="minorEastAsia" w:hAnsi="Times New Roman" w:cs="Times New Roman"/>
          <w:color w:val="000000"/>
          <w:sz w:val="28"/>
          <w:szCs w:val="28"/>
          <w:lang w:val="ru" w:eastAsia="en-US"/>
        </w:rPr>
        <w:t xml:space="preserve"> </w:t>
      </w:r>
      <w:r w:rsidR="00776C00">
        <w:rPr>
          <w:rFonts w:ascii="Times New Roman" w:eastAsiaTheme="minorEastAsia" w:hAnsi="Times New Roman" w:cs="Times New Roman"/>
          <w:color w:val="000000"/>
          <w:sz w:val="28"/>
          <w:szCs w:val="28"/>
          <w:lang w:val="ru" w:eastAsia="en-US"/>
        </w:rPr>
        <w:t xml:space="preserve">из </w:t>
      </w:r>
      <w:r w:rsidR="00776C00" w:rsidRPr="00741185">
        <w:rPr>
          <w:rFonts w:ascii="Times New Roman" w:eastAsiaTheme="minorEastAsia" w:hAnsi="Times New Roman" w:cs="Times New Roman"/>
          <w:color w:val="000000"/>
          <w:sz w:val="28"/>
          <w:szCs w:val="28"/>
          <w:lang w:val="ru" w:eastAsia="en-US"/>
        </w:rPr>
        <w:t>инертн</w:t>
      </w:r>
      <w:r w:rsidR="00776C00">
        <w:rPr>
          <w:rFonts w:ascii="Times New Roman" w:eastAsiaTheme="minorEastAsia" w:hAnsi="Times New Roman" w:cs="Times New Roman"/>
          <w:color w:val="000000"/>
          <w:sz w:val="28"/>
          <w:szCs w:val="28"/>
          <w:lang w:val="ru" w:eastAsia="en-US"/>
        </w:rPr>
        <w:t>ого материала</w:t>
      </w:r>
      <w:r w:rsidRPr="00741185">
        <w:rPr>
          <w:rFonts w:ascii="Times New Roman" w:eastAsiaTheme="minorEastAsia" w:hAnsi="Times New Roman" w:cs="Times New Roman"/>
          <w:color w:val="000000"/>
          <w:sz w:val="28"/>
          <w:szCs w:val="28"/>
          <w:lang w:val="ru" w:eastAsia="en-US"/>
        </w:rPr>
        <w:t>, покрыты</w:t>
      </w:r>
      <w:r w:rsidR="00776C00">
        <w:rPr>
          <w:rFonts w:ascii="Times New Roman" w:eastAsiaTheme="minorEastAsia" w:hAnsi="Times New Roman" w:cs="Times New Roman"/>
          <w:color w:val="000000"/>
          <w:sz w:val="28"/>
          <w:szCs w:val="28"/>
          <w:lang w:val="ru" w:eastAsia="en-US"/>
        </w:rPr>
        <w:t>е</w:t>
      </w:r>
      <w:r w:rsidRPr="00741185">
        <w:rPr>
          <w:rFonts w:ascii="Times New Roman" w:eastAsiaTheme="minorEastAsia" w:hAnsi="Times New Roman" w:cs="Times New Roman"/>
          <w:color w:val="000000"/>
          <w:sz w:val="28"/>
          <w:szCs w:val="28"/>
          <w:lang w:val="ru" w:eastAsia="en-US"/>
        </w:rPr>
        <w:t xml:space="preserve"> Silcosteel</w:t>
      </w:r>
      <w:r w:rsidR="005F428D">
        <w:rPr>
          <w:rFonts w:ascii="Times New Roman" w:eastAsiaTheme="minorEastAsia" w:hAnsi="Times New Roman" w:cs="Times New Roman"/>
          <w:color w:val="000000"/>
          <w:sz w:val="28"/>
          <w:szCs w:val="28"/>
          <w:vertAlign w:val="superscript"/>
          <w:lang w:val="ru" w:eastAsia="en-US"/>
        </w:rPr>
        <w:t>6</w:t>
      </w:r>
      <w:r w:rsidRPr="00741185">
        <w:rPr>
          <w:rFonts w:ascii="Times New Roman" w:eastAsiaTheme="minorEastAsia" w:hAnsi="Times New Roman" w:cs="Times New Roman"/>
          <w:color w:val="000000"/>
          <w:sz w:val="28"/>
          <w:szCs w:val="28"/>
          <w:lang w:val="ru" w:eastAsia="en-US"/>
        </w:rPr>
        <w:t xml:space="preserve"> или Sulinert</w:t>
      </w:r>
      <w:r w:rsidR="005F428D">
        <w:rPr>
          <w:rFonts w:ascii="Times New Roman" w:eastAsiaTheme="minorEastAsia" w:hAnsi="Times New Roman" w:cs="Times New Roman"/>
          <w:color w:val="000000"/>
          <w:sz w:val="28"/>
          <w:szCs w:val="28"/>
          <w:vertAlign w:val="superscript"/>
          <w:lang w:val="ru" w:eastAsia="en-US"/>
        </w:rPr>
        <w:t>7</w:t>
      </w:r>
      <w:r w:rsidRPr="00741185">
        <w:rPr>
          <w:rFonts w:ascii="Times New Roman" w:eastAsiaTheme="minorEastAsia" w:hAnsi="Times New Roman" w:cs="Times New Roman"/>
          <w:color w:val="000000"/>
          <w:sz w:val="28"/>
          <w:szCs w:val="28"/>
          <w:lang w:val="ru" w:eastAsia="en-US"/>
        </w:rPr>
        <w:t xml:space="preserve">. </w:t>
      </w:r>
      <w:r w:rsidR="006145B2">
        <w:rPr>
          <w:rFonts w:ascii="Times New Roman" w:eastAsiaTheme="minorEastAsia" w:hAnsi="Times New Roman" w:cs="Times New Roman"/>
          <w:color w:val="000000"/>
          <w:sz w:val="28"/>
          <w:szCs w:val="28"/>
          <w:lang w:eastAsia="en-US"/>
        </w:rPr>
        <w:t>Нельзя использовать соединительные устройства из м</w:t>
      </w:r>
      <w:proofErr w:type="spellStart"/>
      <w:r w:rsidRPr="00741185">
        <w:rPr>
          <w:rFonts w:ascii="Times New Roman" w:eastAsiaTheme="minorEastAsia" w:hAnsi="Times New Roman" w:cs="Times New Roman"/>
          <w:color w:val="000000"/>
          <w:sz w:val="28"/>
          <w:szCs w:val="28"/>
          <w:lang w:val="ru" w:eastAsia="en-US"/>
        </w:rPr>
        <w:t>ед</w:t>
      </w:r>
      <w:r w:rsidR="006145B2">
        <w:rPr>
          <w:rFonts w:ascii="Times New Roman" w:eastAsiaTheme="minorEastAsia" w:hAnsi="Times New Roman" w:cs="Times New Roman"/>
          <w:color w:val="000000"/>
          <w:sz w:val="28"/>
          <w:szCs w:val="28"/>
          <w:lang w:val="ru" w:eastAsia="en-US"/>
        </w:rPr>
        <w:t>и</w:t>
      </w:r>
      <w:proofErr w:type="spellEnd"/>
      <w:r w:rsidRPr="00741185">
        <w:rPr>
          <w:rFonts w:ascii="Times New Roman" w:eastAsiaTheme="minorEastAsia" w:hAnsi="Times New Roman" w:cs="Times New Roman"/>
          <w:color w:val="000000"/>
          <w:sz w:val="28"/>
          <w:szCs w:val="28"/>
          <w:lang w:val="ru" w:eastAsia="en-US"/>
        </w:rPr>
        <w:t xml:space="preserve">, виниловые или резиновые. </w:t>
      </w:r>
      <w:r w:rsidR="006145B2">
        <w:rPr>
          <w:rFonts w:ascii="Times New Roman" w:eastAsiaTheme="minorEastAsia" w:hAnsi="Times New Roman" w:cs="Times New Roman"/>
          <w:color w:val="000000"/>
          <w:sz w:val="28"/>
          <w:szCs w:val="28"/>
          <w:lang w:val="ru" w:eastAsia="en-US"/>
        </w:rPr>
        <w:t>Д</w:t>
      </w:r>
      <w:r w:rsidR="006145B2" w:rsidRPr="00741185">
        <w:rPr>
          <w:rFonts w:ascii="Times New Roman" w:eastAsiaTheme="minorEastAsia" w:hAnsi="Times New Roman" w:cs="Times New Roman"/>
          <w:color w:val="000000"/>
          <w:sz w:val="28"/>
          <w:szCs w:val="28"/>
          <w:lang w:val="ru" w:eastAsia="en-US"/>
        </w:rPr>
        <w:t>ля образцов, содержащих углеводороды C</w:t>
      </w:r>
      <w:r w:rsidR="006145B2" w:rsidRPr="00741185">
        <w:rPr>
          <w:rFonts w:ascii="Times New Roman" w:eastAsiaTheme="minorEastAsia" w:hAnsi="Times New Roman" w:cs="Times New Roman"/>
          <w:color w:val="000000"/>
          <w:sz w:val="28"/>
          <w:szCs w:val="28"/>
          <w:vertAlign w:val="subscript"/>
          <w:lang w:val="ru" w:eastAsia="en-US"/>
        </w:rPr>
        <w:t>6</w:t>
      </w:r>
      <w:r w:rsidR="006145B2" w:rsidRPr="00741185">
        <w:rPr>
          <w:rFonts w:ascii="Times New Roman" w:eastAsiaTheme="minorEastAsia" w:hAnsi="Times New Roman" w:cs="Times New Roman"/>
          <w:color w:val="000000"/>
          <w:sz w:val="28"/>
          <w:szCs w:val="28"/>
          <w:lang w:val="ru" w:eastAsia="en-US"/>
        </w:rPr>
        <w:t>+</w:t>
      </w:r>
      <w:r w:rsidR="006145B2">
        <w:rPr>
          <w:rFonts w:ascii="Times New Roman" w:eastAsiaTheme="minorEastAsia" w:hAnsi="Times New Roman" w:cs="Times New Roman"/>
          <w:color w:val="000000"/>
          <w:sz w:val="28"/>
          <w:szCs w:val="28"/>
          <w:lang w:val="ru" w:eastAsia="en-US"/>
        </w:rPr>
        <w:t>, могут потребоваться соединительные устройства</w:t>
      </w:r>
      <w:r w:rsidRPr="00741185">
        <w:rPr>
          <w:rFonts w:ascii="Times New Roman" w:eastAsiaTheme="minorEastAsia" w:hAnsi="Times New Roman" w:cs="Times New Roman"/>
          <w:color w:val="000000"/>
          <w:sz w:val="28"/>
          <w:szCs w:val="28"/>
          <w:lang w:val="ru" w:eastAsia="en-US"/>
        </w:rPr>
        <w:t xml:space="preserve"> с подогревом.</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10.5 Образцы </w:t>
      </w:r>
      <w:r w:rsidR="00CE327A" w:rsidRPr="00741185">
        <w:rPr>
          <w:rFonts w:ascii="Times New Roman" w:eastAsiaTheme="minorEastAsia" w:hAnsi="Times New Roman" w:cs="Times New Roman"/>
          <w:color w:val="000000"/>
          <w:sz w:val="28"/>
          <w:szCs w:val="28"/>
          <w:lang w:val="ru" w:eastAsia="en-US"/>
        </w:rPr>
        <w:t>перед вв</w:t>
      </w:r>
      <w:r w:rsidR="006359F0">
        <w:rPr>
          <w:rFonts w:ascii="Times New Roman" w:eastAsiaTheme="minorEastAsia" w:hAnsi="Times New Roman" w:cs="Times New Roman"/>
          <w:color w:val="000000"/>
          <w:sz w:val="28"/>
          <w:szCs w:val="28"/>
          <w:lang w:val="ru" w:eastAsia="en-US"/>
        </w:rPr>
        <w:t>едением в прибор для анализа</w:t>
      </w:r>
      <w:r w:rsidR="00CE327A"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должны быть </w:t>
      </w:r>
      <w:r w:rsidR="006359F0">
        <w:rPr>
          <w:rFonts w:ascii="Times New Roman" w:eastAsiaTheme="minorEastAsia" w:hAnsi="Times New Roman" w:cs="Times New Roman"/>
          <w:color w:val="000000"/>
          <w:sz w:val="28"/>
          <w:szCs w:val="28"/>
          <w:lang w:val="ru" w:eastAsia="en-US"/>
        </w:rPr>
        <w:t>чистыми и свободными</w:t>
      </w:r>
      <w:r w:rsidRPr="00741185">
        <w:rPr>
          <w:rFonts w:ascii="Times New Roman" w:eastAsiaTheme="minorEastAsia" w:hAnsi="Times New Roman" w:cs="Times New Roman"/>
          <w:color w:val="000000"/>
          <w:sz w:val="28"/>
          <w:szCs w:val="28"/>
          <w:lang w:val="ru" w:eastAsia="en-US"/>
        </w:rPr>
        <w:t xml:space="preserve"> от</w:t>
      </w:r>
      <w:r w:rsidR="00CE327A">
        <w:rPr>
          <w:rFonts w:ascii="Times New Roman" w:eastAsiaTheme="minorEastAsia" w:hAnsi="Times New Roman" w:cs="Times New Roman"/>
          <w:color w:val="000000"/>
          <w:sz w:val="28"/>
          <w:szCs w:val="28"/>
          <w:lang w:val="ru" w:eastAsia="en-US"/>
        </w:rPr>
        <w:t xml:space="preserve"> присутствия</w:t>
      </w:r>
      <w:r w:rsidRPr="00741185">
        <w:rPr>
          <w:rFonts w:ascii="Times New Roman" w:eastAsiaTheme="minorEastAsia" w:hAnsi="Times New Roman" w:cs="Times New Roman"/>
          <w:color w:val="000000"/>
          <w:sz w:val="28"/>
          <w:szCs w:val="28"/>
          <w:lang w:val="ru" w:eastAsia="en-US"/>
        </w:rPr>
        <w:t xml:space="preserve"> жидкости. Рекомендуется </w:t>
      </w:r>
      <w:r w:rsidR="006359F0">
        <w:rPr>
          <w:rFonts w:ascii="Times New Roman" w:eastAsiaTheme="minorEastAsia" w:hAnsi="Times New Roman" w:cs="Times New Roman"/>
          <w:color w:val="000000"/>
          <w:sz w:val="28"/>
          <w:szCs w:val="28"/>
          <w:lang w:val="ru" w:eastAsia="en-US"/>
        </w:rPr>
        <w:t>устанавливать</w:t>
      </w:r>
      <w:r w:rsidRPr="00741185">
        <w:rPr>
          <w:rFonts w:ascii="Times New Roman" w:eastAsiaTheme="minorEastAsia" w:hAnsi="Times New Roman" w:cs="Times New Roman"/>
          <w:color w:val="000000"/>
          <w:sz w:val="28"/>
          <w:szCs w:val="28"/>
          <w:lang w:val="ru" w:eastAsia="en-US"/>
        </w:rPr>
        <w:t xml:space="preserve"> фильтры между </w:t>
      </w:r>
      <w:proofErr w:type="spellStart"/>
      <w:r w:rsidR="006359F0">
        <w:rPr>
          <w:rFonts w:ascii="Times New Roman" w:eastAsiaTheme="minorEastAsia" w:hAnsi="Times New Roman" w:cs="Times New Roman"/>
          <w:color w:val="000000"/>
          <w:sz w:val="28"/>
          <w:szCs w:val="28"/>
          <w:lang w:val="ru" w:eastAsia="en-US"/>
        </w:rPr>
        <w:t>пробоотборным</w:t>
      </w:r>
      <w:proofErr w:type="spellEnd"/>
      <w:r w:rsidR="006359F0">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устройством и аналитическим оборудованием, чтобы свести к минимуму риск повреждения </w:t>
      </w:r>
      <w:r w:rsidR="006359F0">
        <w:rPr>
          <w:rFonts w:ascii="Times New Roman" w:eastAsiaTheme="minorEastAsia" w:hAnsi="Times New Roman" w:cs="Times New Roman"/>
          <w:color w:val="000000"/>
          <w:sz w:val="28"/>
          <w:szCs w:val="28"/>
          <w:lang w:val="ru" w:eastAsia="en-US"/>
        </w:rPr>
        <w:t>последнего</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10.5.1</w:t>
      </w:r>
      <w:proofErr w:type="gramStart"/>
      <w:r w:rsidRPr="00741185">
        <w:rPr>
          <w:rFonts w:ascii="Times New Roman" w:eastAsiaTheme="minorEastAsia" w:hAnsi="Times New Roman" w:cs="Times New Roman"/>
          <w:color w:val="000000"/>
          <w:sz w:val="28"/>
          <w:szCs w:val="28"/>
          <w:lang w:val="ru" w:eastAsia="en-US"/>
        </w:rPr>
        <w:t xml:space="preserve"> Е</w:t>
      </w:r>
      <w:proofErr w:type="gramEnd"/>
      <w:r w:rsidRPr="00741185">
        <w:rPr>
          <w:rFonts w:ascii="Times New Roman" w:eastAsiaTheme="minorEastAsia" w:hAnsi="Times New Roman" w:cs="Times New Roman"/>
          <w:color w:val="000000"/>
          <w:sz w:val="28"/>
          <w:szCs w:val="28"/>
          <w:lang w:val="ru" w:eastAsia="en-US"/>
        </w:rPr>
        <w:t xml:space="preserve">сли известно, что в образце содержится избыточное количество жидкости или твердых частиц, </w:t>
      </w:r>
      <w:proofErr w:type="spellStart"/>
      <w:r w:rsidR="00711492">
        <w:rPr>
          <w:rFonts w:ascii="Times New Roman" w:eastAsiaTheme="minorEastAsia" w:hAnsi="Times New Roman" w:cs="Times New Roman"/>
          <w:color w:val="000000"/>
          <w:sz w:val="28"/>
          <w:szCs w:val="28"/>
          <w:lang w:eastAsia="en-US"/>
        </w:rPr>
        <w:t>пробоотборное</w:t>
      </w:r>
      <w:proofErr w:type="spellEnd"/>
      <w:r w:rsidR="00711492">
        <w:rPr>
          <w:rFonts w:ascii="Times New Roman" w:eastAsiaTheme="minorEastAsia" w:hAnsi="Times New Roman" w:cs="Times New Roman"/>
          <w:color w:val="000000"/>
          <w:sz w:val="28"/>
          <w:szCs w:val="28"/>
          <w:lang w:eastAsia="en-US"/>
        </w:rPr>
        <w:t xml:space="preserve"> устройство</w:t>
      </w:r>
      <w:r w:rsidRPr="00741185">
        <w:rPr>
          <w:rFonts w:ascii="Times New Roman" w:eastAsiaTheme="minorEastAsia" w:hAnsi="Times New Roman" w:cs="Times New Roman"/>
          <w:color w:val="000000"/>
          <w:sz w:val="28"/>
          <w:szCs w:val="28"/>
          <w:lang w:val="ru" w:eastAsia="en-US"/>
        </w:rPr>
        <w:t xml:space="preserve"> мож</w:t>
      </w:r>
      <w:r w:rsidR="00711492">
        <w:rPr>
          <w:rFonts w:ascii="Times New Roman" w:eastAsiaTheme="minorEastAsia" w:hAnsi="Times New Roman" w:cs="Times New Roman"/>
          <w:color w:val="000000"/>
          <w:sz w:val="28"/>
          <w:szCs w:val="28"/>
          <w:lang w:val="ru" w:eastAsia="en-US"/>
        </w:rPr>
        <w:t xml:space="preserve">но </w:t>
      </w:r>
      <w:r w:rsidRPr="00741185">
        <w:rPr>
          <w:rFonts w:ascii="Times New Roman" w:eastAsiaTheme="minorEastAsia" w:hAnsi="Times New Roman" w:cs="Times New Roman"/>
          <w:color w:val="000000"/>
          <w:sz w:val="28"/>
          <w:szCs w:val="28"/>
          <w:lang w:val="ru" w:eastAsia="en-US"/>
        </w:rPr>
        <w:t xml:space="preserve">наклонить или установить в вертикальное положение, чтобы </w:t>
      </w:r>
      <w:r w:rsidR="00161F4A">
        <w:rPr>
          <w:rFonts w:ascii="Times New Roman" w:eastAsiaTheme="minorEastAsia" w:hAnsi="Times New Roman" w:cs="Times New Roman"/>
          <w:color w:val="000000"/>
          <w:sz w:val="28"/>
          <w:szCs w:val="28"/>
          <w:lang w:val="ru" w:eastAsia="en-US"/>
        </w:rPr>
        <w:t xml:space="preserve">отделить загрязняющие примеси от образца во время его переноса </w:t>
      </w:r>
      <w:r w:rsidRPr="00741185">
        <w:rPr>
          <w:rFonts w:ascii="Times New Roman" w:eastAsiaTheme="minorEastAsia" w:hAnsi="Times New Roman" w:cs="Times New Roman"/>
          <w:color w:val="000000"/>
          <w:sz w:val="28"/>
          <w:szCs w:val="28"/>
          <w:lang w:val="ru" w:eastAsia="en-US"/>
        </w:rPr>
        <w:t>из</w:t>
      </w:r>
      <w:r w:rsidR="00161F4A">
        <w:rPr>
          <w:rFonts w:ascii="Times New Roman" w:eastAsiaTheme="minorEastAsia" w:hAnsi="Times New Roman" w:cs="Times New Roman"/>
          <w:color w:val="000000"/>
          <w:sz w:val="28"/>
          <w:szCs w:val="28"/>
          <w:lang w:val="ru" w:eastAsia="en-US"/>
        </w:rPr>
        <w:t xml:space="preserve"> </w:t>
      </w:r>
      <w:proofErr w:type="spellStart"/>
      <w:r w:rsidR="00161F4A">
        <w:rPr>
          <w:rFonts w:ascii="Times New Roman" w:eastAsiaTheme="minorEastAsia" w:hAnsi="Times New Roman" w:cs="Times New Roman"/>
          <w:color w:val="000000"/>
          <w:sz w:val="28"/>
          <w:szCs w:val="28"/>
          <w:lang w:val="ru" w:eastAsia="en-US"/>
        </w:rPr>
        <w:t>пробоотборного</w:t>
      </w:r>
      <w:proofErr w:type="spellEnd"/>
      <w:r w:rsidRPr="00741185">
        <w:rPr>
          <w:rFonts w:ascii="Times New Roman" w:eastAsiaTheme="minorEastAsia" w:hAnsi="Times New Roman" w:cs="Times New Roman"/>
          <w:color w:val="000000"/>
          <w:sz w:val="28"/>
          <w:szCs w:val="28"/>
          <w:lang w:val="ru" w:eastAsia="en-US"/>
        </w:rPr>
        <w:t xml:space="preserve"> устройства. </w:t>
      </w:r>
      <w:r w:rsidR="00161F4A">
        <w:rPr>
          <w:rFonts w:ascii="Times New Roman" w:eastAsiaTheme="minorEastAsia" w:hAnsi="Times New Roman" w:cs="Times New Roman"/>
          <w:color w:val="000000"/>
          <w:sz w:val="28"/>
          <w:szCs w:val="28"/>
          <w:lang w:val="ru" w:eastAsia="en-US"/>
        </w:rPr>
        <w:t xml:space="preserve">Для </w:t>
      </w:r>
      <w:r w:rsidR="00161F4A" w:rsidRPr="00741185">
        <w:rPr>
          <w:rFonts w:ascii="Times New Roman" w:eastAsiaTheme="minorEastAsia" w:hAnsi="Times New Roman" w:cs="Times New Roman"/>
          <w:color w:val="000000"/>
          <w:sz w:val="28"/>
          <w:szCs w:val="28"/>
          <w:lang w:val="ru" w:eastAsia="en-US"/>
        </w:rPr>
        <w:t>уменьш</w:t>
      </w:r>
      <w:r w:rsidR="00161F4A">
        <w:rPr>
          <w:rFonts w:ascii="Times New Roman" w:eastAsiaTheme="minorEastAsia" w:hAnsi="Times New Roman" w:cs="Times New Roman"/>
          <w:color w:val="000000"/>
          <w:sz w:val="28"/>
          <w:szCs w:val="28"/>
          <w:lang w:val="ru" w:eastAsia="en-US"/>
        </w:rPr>
        <w:t>ения</w:t>
      </w:r>
      <w:r w:rsidR="00161F4A" w:rsidRPr="00741185">
        <w:rPr>
          <w:rFonts w:ascii="Times New Roman" w:eastAsiaTheme="minorEastAsia" w:hAnsi="Times New Roman" w:cs="Times New Roman"/>
          <w:color w:val="000000"/>
          <w:sz w:val="28"/>
          <w:szCs w:val="28"/>
          <w:lang w:val="ru" w:eastAsia="en-US"/>
        </w:rPr>
        <w:t xml:space="preserve"> вероятност</w:t>
      </w:r>
      <w:r w:rsidR="00161F4A">
        <w:rPr>
          <w:rFonts w:ascii="Times New Roman" w:eastAsiaTheme="minorEastAsia" w:hAnsi="Times New Roman" w:cs="Times New Roman"/>
          <w:color w:val="000000"/>
          <w:sz w:val="28"/>
          <w:szCs w:val="28"/>
          <w:lang w:val="ru" w:eastAsia="en-US"/>
        </w:rPr>
        <w:t>и</w:t>
      </w:r>
      <w:r w:rsidR="00161F4A" w:rsidRPr="00741185">
        <w:rPr>
          <w:rFonts w:ascii="Times New Roman" w:eastAsiaTheme="minorEastAsia" w:hAnsi="Times New Roman" w:cs="Times New Roman"/>
          <w:color w:val="000000"/>
          <w:sz w:val="28"/>
          <w:szCs w:val="28"/>
          <w:lang w:val="ru" w:eastAsia="en-US"/>
        </w:rPr>
        <w:t xml:space="preserve"> повреждени</w:t>
      </w:r>
      <w:r w:rsidR="00161F4A">
        <w:rPr>
          <w:rFonts w:ascii="Times New Roman" w:eastAsiaTheme="minorEastAsia" w:hAnsi="Times New Roman" w:cs="Times New Roman"/>
          <w:color w:val="000000"/>
          <w:sz w:val="28"/>
          <w:szCs w:val="28"/>
          <w:lang w:val="ru" w:eastAsia="en-US"/>
        </w:rPr>
        <w:t>я</w:t>
      </w:r>
      <w:r w:rsidR="00161F4A" w:rsidRPr="00741185">
        <w:rPr>
          <w:rFonts w:ascii="Times New Roman" w:eastAsiaTheme="minorEastAsia" w:hAnsi="Times New Roman" w:cs="Times New Roman"/>
          <w:color w:val="000000"/>
          <w:sz w:val="28"/>
          <w:szCs w:val="28"/>
          <w:lang w:val="ru" w:eastAsia="en-US"/>
        </w:rPr>
        <w:t xml:space="preserve"> аналитического оборудования</w:t>
      </w:r>
      <w:r w:rsidR="00161F4A">
        <w:rPr>
          <w:rFonts w:ascii="Times New Roman" w:eastAsiaTheme="minorEastAsia" w:hAnsi="Times New Roman" w:cs="Times New Roman"/>
          <w:color w:val="000000"/>
          <w:sz w:val="28"/>
          <w:szCs w:val="28"/>
          <w:lang w:val="ru" w:eastAsia="en-US"/>
        </w:rPr>
        <w:t xml:space="preserve">, может </w:t>
      </w:r>
      <w:r w:rsidRPr="00741185">
        <w:rPr>
          <w:rFonts w:ascii="Times New Roman" w:eastAsiaTheme="minorEastAsia" w:hAnsi="Times New Roman" w:cs="Times New Roman"/>
          <w:color w:val="000000"/>
          <w:sz w:val="28"/>
          <w:szCs w:val="28"/>
          <w:lang w:val="ru" w:eastAsia="en-US"/>
        </w:rPr>
        <w:t>потреб</w:t>
      </w:r>
      <w:r w:rsidR="00161F4A">
        <w:rPr>
          <w:rFonts w:ascii="Times New Roman" w:eastAsiaTheme="minorEastAsia" w:hAnsi="Times New Roman" w:cs="Times New Roman"/>
          <w:color w:val="000000"/>
          <w:sz w:val="28"/>
          <w:szCs w:val="28"/>
          <w:lang w:val="ru" w:eastAsia="en-US"/>
        </w:rPr>
        <w:t>оваться</w:t>
      </w:r>
      <w:r w:rsidRPr="00741185">
        <w:rPr>
          <w:rFonts w:ascii="Times New Roman" w:eastAsiaTheme="minorEastAsia" w:hAnsi="Times New Roman" w:cs="Times New Roman"/>
          <w:color w:val="000000"/>
          <w:sz w:val="28"/>
          <w:szCs w:val="28"/>
          <w:lang w:val="ru" w:eastAsia="en-US"/>
        </w:rPr>
        <w:t xml:space="preserve"> использова</w:t>
      </w:r>
      <w:r w:rsidR="00161F4A">
        <w:rPr>
          <w:rFonts w:ascii="Times New Roman" w:eastAsiaTheme="minorEastAsia" w:hAnsi="Times New Roman" w:cs="Times New Roman"/>
          <w:color w:val="000000"/>
          <w:sz w:val="28"/>
          <w:szCs w:val="28"/>
          <w:lang w:val="ru" w:eastAsia="en-US"/>
        </w:rPr>
        <w:t>ние</w:t>
      </w:r>
      <w:r w:rsidRPr="00741185">
        <w:rPr>
          <w:rFonts w:ascii="Times New Roman" w:eastAsiaTheme="minorEastAsia" w:hAnsi="Times New Roman" w:cs="Times New Roman"/>
          <w:color w:val="000000"/>
          <w:sz w:val="28"/>
          <w:szCs w:val="28"/>
          <w:lang w:val="ru" w:eastAsia="en-US"/>
        </w:rPr>
        <w:t xml:space="preserve"> други</w:t>
      </w:r>
      <w:r w:rsidR="00161F4A">
        <w:rPr>
          <w:rFonts w:ascii="Times New Roman" w:eastAsiaTheme="minorEastAsia" w:hAnsi="Times New Roman" w:cs="Times New Roman"/>
          <w:color w:val="000000"/>
          <w:sz w:val="28"/>
          <w:szCs w:val="28"/>
          <w:lang w:val="ru" w:eastAsia="en-US"/>
        </w:rPr>
        <w:t>х подготовительных процедур</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11. Процедура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11.1 Баллон </w:t>
      </w:r>
      <w:r w:rsidR="00161F4A">
        <w:rPr>
          <w:rFonts w:ascii="Times New Roman" w:eastAsiaTheme="minorEastAsia" w:hAnsi="Times New Roman" w:cs="Times New Roman"/>
          <w:color w:val="000000"/>
          <w:sz w:val="28"/>
          <w:szCs w:val="28"/>
          <w:lang w:val="ru" w:eastAsia="en-US"/>
        </w:rPr>
        <w:t>с</w:t>
      </w:r>
      <w:r w:rsidRPr="00741185">
        <w:rPr>
          <w:rFonts w:ascii="Times New Roman" w:eastAsiaTheme="minorEastAsia" w:hAnsi="Times New Roman" w:cs="Times New Roman"/>
          <w:color w:val="000000"/>
          <w:sz w:val="28"/>
          <w:szCs w:val="28"/>
          <w:lang w:val="ru" w:eastAsia="en-US"/>
        </w:rPr>
        <w:t xml:space="preserve"> проб</w:t>
      </w:r>
      <w:r w:rsidR="00161F4A">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w:t>
      </w:r>
      <w:r w:rsidR="00161F4A">
        <w:rPr>
          <w:rFonts w:ascii="Times New Roman" w:eastAsiaTheme="minorEastAsia" w:hAnsi="Times New Roman" w:cs="Times New Roman"/>
          <w:color w:val="000000"/>
          <w:sz w:val="28"/>
          <w:szCs w:val="28"/>
          <w:lang w:val="ru" w:eastAsia="en-US"/>
        </w:rPr>
        <w:t>помещают</w:t>
      </w:r>
      <w:r w:rsidRPr="00741185">
        <w:rPr>
          <w:rFonts w:ascii="Times New Roman" w:eastAsiaTheme="minorEastAsia" w:hAnsi="Times New Roman" w:cs="Times New Roman"/>
          <w:color w:val="000000"/>
          <w:sz w:val="28"/>
          <w:szCs w:val="28"/>
          <w:lang w:val="ru" w:eastAsia="en-US"/>
        </w:rPr>
        <w:t xml:space="preserve"> вертикально </w:t>
      </w:r>
      <w:r w:rsidR="00161F4A">
        <w:rPr>
          <w:rFonts w:ascii="Times New Roman" w:eastAsiaTheme="minorEastAsia" w:hAnsi="Times New Roman" w:cs="Times New Roman"/>
          <w:color w:val="000000"/>
          <w:sz w:val="28"/>
          <w:szCs w:val="28"/>
          <w:lang w:val="ru" w:eastAsia="en-US"/>
        </w:rPr>
        <w:t>к крану-дозатору</w:t>
      </w:r>
      <w:r w:rsidRPr="00741185">
        <w:rPr>
          <w:rFonts w:ascii="Times New Roman" w:eastAsiaTheme="minorEastAsia" w:hAnsi="Times New Roman" w:cs="Times New Roman"/>
          <w:color w:val="000000"/>
          <w:sz w:val="28"/>
          <w:szCs w:val="28"/>
          <w:lang w:val="ru" w:eastAsia="en-US"/>
        </w:rPr>
        <w:t xml:space="preserve">, </w:t>
      </w:r>
      <w:r w:rsidR="00161F4A">
        <w:rPr>
          <w:rFonts w:ascii="Times New Roman" w:eastAsiaTheme="minorEastAsia" w:hAnsi="Times New Roman" w:cs="Times New Roman"/>
          <w:color w:val="000000"/>
          <w:sz w:val="28"/>
          <w:szCs w:val="28"/>
          <w:lang w:val="ru" w:eastAsia="en-US"/>
        </w:rPr>
        <w:t>который устанавливают</w:t>
      </w:r>
      <w:r w:rsidRPr="00741185">
        <w:rPr>
          <w:rFonts w:ascii="Times New Roman" w:eastAsiaTheme="minorEastAsia" w:hAnsi="Times New Roman" w:cs="Times New Roman"/>
          <w:color w:val="000000"/>
          <w:sz w:val="28"/>
          <w:szCs w:val="28"/>
          <w:lang w:val="ru" w:eastAsia="en-US"/>
        </w:rPr>
        <w:t xml:space="preserve"> </w:t>
      </w:r>
      <w:r w:rsidR="00161F4A">
        <w:rPr>
          <w:rFonts w:ascii="Times New Roman" w:eastAsiaTheme="minorEastAsia" w:hAnsi="Times New Roman" w:cs="Times New Roman"/>
          <w:color w:val="000000"/>
          <w:sz w:val="28"/>
          <w:szCs w:val="28"/>
          <w:lang w:val="ru" w:eastAsia="en-US"/>
        </w:rPr>
        <w:t>с</w:t>
      </w:r>
      <w:r w:rsidRPr="00741185">
        <w:rPr>
          <w:rFonts w:ascii="Times New Roman" w:eastAsiaTheme="minorEastAsia" w:hAnsi="Times New Roman" w:cs="Times New Roman"/>
          <w:color w:val="000000"/>
          <w:sz w:val="28"/>
          <w:szCs w:val="28"/>
          <w:lang w:val="ru" w:eastAsia="en-US"/>
        </w:rPr>
        <w:t>верху. Откр</w:t>
      </w:r>
      <w:r w:rsidR="00161F4A">
        <w:rPr>
          <w:rFonts w:ascii="Times New Roman" w:eastAsiaTheme="minorEastAsia" w:hAnsi="Times New Roman" w:cs="Times New Roman"/>
          <w:color w:val="000000"/>
          <w:sz w:val="28"/>
          <w:szCs w:val="28"/>
          <w:lang w:val="ru" w:eastAsia="en-US"/>
        </w:rPr>
        <w:t>ыть</w:t>
      </w:r>
      <w:r w:rsidRPr="00741185">
        <w:rPr>
          <w:rFonts w:ascii="Times New Roman" w:eastAsiaTheme="minorEastAsia" w:hAnsi="Times New Roman" w:cs="Times New Roman"/>
          <w:color w:val="000000"/>
          <w:sz w:val="28"/>
          <w:szCs w:val="28"/>
          <w:lang w:val="ru" w:eastAsia="en-US"/>
        </w:rPr>
        <w:t xml:space="preserve"> выпускной клапан баллона и проду</w:t>
      </w:r>
      <w:r w:rsidR="004A7D33">
        <w:rPr>
          <w:rFonts w:ascii="Times New Roman" w:eastAsiaTheme="minorEastAsia" w:hAnsi="Times New Roman" w:cs="Times New Roman"/>
          <w:color w:val="000000"/>
          <w:sz w:val="28"/>
          <w:szCs w:val="28"/>
          <w:lang w:val="ru" w:eastAsia="en-US"/>
        </w:rPr>
        <w:t>ть</w:t>
      </w:r>
      <w:r w:rsidRPr="00741185">
        <w:rPr>
          <w:rFonts w:ascii="Times New Roman" w:eastAsiaTheme="minorEastAsia" w:hAnsi="Times New Roman" w:cs="Times New Roman"/>
          <w:color w:val="000000"/>
          <w:sz w:val="28"/>
          <w:szCs w:val="28"/>
          <w:lang w:val="ru" w:eastAsia="en-US"/>
        </w:rPr>
        <w:t xml:space="preserve"> пробу через впускную систему и </w:t>
      </w:r>
      <w:r w:rsidR="00110527">
        <w:rPr>
          <w:rFonts w:ascii="Times New Roman" w:eastAsiaTheme="minorEastAsia" w:hAnsi="Times New Roman" w:cs="Times New Roman"/>
          <w:color w:val="000000"/>
          <w:sz w:val="28"/>
          <w:szCs w:val="28"/>
          <w:lang w:val="ru" w:eastAsia="en-US"/>
        </w:rPr>
        <w:t xml:space="preserve">дозирующую </w:t>
      </w:r>
      <w:r w:rsidRPr="00741185">
        <w:rPr>
          <w:rFonts w:ascii="Times New Roman" w:eastAsiaTheme="minorEastAsia" w:hAnsi="Times New Roman" w:cs="Times New Roman"/>
          <w:color w:val="000000"/>
          <w:sz w:val="28"/>
          <w:szCs w:val="28"/>
          <w:lang w:val="ru" w:eastAsia="en-US"/>
        </w:rPr>
        <w:t xml:space="preserve">петлю или трубку для отбора проб </w:t>
      </w:r>
      <w:r w:rsidR="004A7D33">
        <w:rPr>
          <w:rFonts w:ascii="Times New Roman" w:eastAsiaTheme="minorEastAsia" w:hAnsi="Times New Roman" w:cs="Times New Roman"/>
          <w:color w:val="000000"/>
          <w:sz w:val="28"/>
          <w:szCs w:val="28"/>
          <w:lang w:val="ru" w:eastAsia="en-US"/>
        </w:rPr>
        <w:t xml:space="preserve">со скоростью потока &lt; 50 мл/мин. Для каждого прибора индивидуально необходимо определить и проверить (верифицировать), какой </w:t>
      </w:r>
      <w:r w:rsidRPr="00741185">
        <w:rPr>
          <w:rFonts w:ascii="Times New Roman" w:eastAsiaTheme="minorEastAsia" w:hAnsi="Times New Roman" w:cs="Times New Roman"/>
          <w:color w:val="000000"/>
          <w:sz w:val="28"/>
          <w:szCs w:val="28"/>
          <w:lang w:val="ru" w:eastAsia="en-US"/>
        </w:rPr>
        <w:t>объем продувки</w:t>
      </w:r>
      <w:r w:rsidR="004A7D33">
        <w:rPr>
          <w:rFonts w:ascii="Times New Roman" w:eastAsiaTheme="minorEastAsia" w:hAnsi="Times New Roman" w:cs="Times New Roman"/>
          <w:color w:val="000000"/>
          <w:sz w:val="28"/>
          <w:szCs w:val="28"/>
          <w:lang w:val="ru" w:eastAsia="en-US"/>
        </w:rPr>
        <w:t xml:space="preserve"> необходим. </w:t>
      </w:r>
      <w:r w:rsidRPr="00741185">
        <w:rPr>
          <w:rFonts w:ascii="Times New Roman" w:eastAsiaTheme="minorEastAsia" w:hAnsi="Times New Roman" w:cs="Times New Roman"/>
          <w:color w:val="000000"/>
          <w:sz w:val="28"/>
          <w:szCs w:val="28"/>
          <w:lang w:val="ru" w:eastAsia="en-US"/>
        </w:rPr>
        <w:t xml:space="preserve">Давление в </w:t>
      </w:r>
      <w:r w:rsidR="00110527">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петле должно быть близким к</w:t>
      </w:r>
      <w:r w:rsidR="00110527">
        <w:rPr>
          <w:rFonts w:ascii="Times New Roman" w:eastAsiaTheme="minorEastAsia" w:hAnsi="Times New Roman" w:cs="Times New Roman"/>
          <w:color w:val="000000"/>
          <w:sz w:val="28"/>
          <w:szCs w:val="28"/>
          <w:lang w:val="ru" w:eastAsia="en-US"/>
        </w:rPr>
        <w:t xml:space="preserve"> </w:t>
      </w:r>
      <w:proofErr w:type="gramStart"/>
      <w:r w:rsidR="00110527">
        <w:rPr>
          <w:rFonts w:ascii="Times New Roman" w:eastAsiaTheme="minorEastAsia" w:hAnsi="Times New Roman" w:cs="Times New Roman"/>
          <w:color w:val="000000"/>
          <w:sz w:val="28"/>
          <w:szCs w:val="28"/>
          <w:lang w:val="ru" w:eastAsia="en-US"/>
        </w:rPr>
        <w:t>нормальному</w:t>
      </w:r>
      <w:proofErr w:type="gramEnd"/>
      <w:r w:rsidR="00110527">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атмосферному</w:t>
      </w:r>
      <w:r w:rsidR="00110527">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w:t>
      </w:r>
      <w:r w:rsidR="00093590">
        <w:rPr>
          <w:rFonts w:ascii="Times New Roman" w:eastAsiaTheme="minorEastAsia" w:hAnsi="Times New Roman" w:cs="Times New Roman"/>
          <w:color w:val="000000"/>
          <w:sz w:val="28"/>
          <w:szCs w:val="28"/>
          <w:lang w:val="ru" w:eastAsia="en-US"/>
        </w:rPr>
        <w:t>за исключением случаев, когда</w:t>
      </w:r>
      <w:r w:rsidRPr="00741185">
        <w:rPr>
          <w:rFonts w:ascii="Times New Roman" w:eastAsiaTheme="minorEastAsia" w:hAnsi="Times New Roman" w:cs="Times New Roman"/>
          <w:color w:val="000000"/>
          <w:sz w:val="28"/>
          <w:szCs w:val="28"/>
          <w:lang w:val="ru" w:eastAsia="en-US"/>
        </w:rPr>
        <w:t xml:space="preserve"> </w:t>
      </w:r>
      <w:r w:rsidR="00093590">
        <w:rPr>
          <w:rFonts w:ascii="Times New Roman" w:eastAsiaTheme="minorEastAsia" w:hAnsi="Times New Roman" w:cs="Times New Roman"/>
          <w:color w:val="000000"/>
          <w:sz w:val="28"/>
          <w:szCs w:val="28"/>
          <w:lang w:val="ru" w:eastAsia="en-US"/>
        </w:rPr>
        <w:t>ввод</w:t>
      </w:r>
      <w:r w:rsidRPr="00741185">
        <w:rPr>
          <w:rFonts w:ascii="Times New Roman" w:eastAsiaTheme="minorEastAsia" w:hAnsi="Times New Roman" w:cs="Times New Roman"/>
          <w:color w:val="000000"/>
          <w:sz w:val="28"/>
          <w:szCs w:val="28"/>
          <w:lang w:val="ru" w:eastAsia="en-US"/>
        </w:rPr>
        <w:t xml:space="preserve"> проб</w:t>
      </w:r>
      <w:r w:rsidR="00093590">
        <w:rPr>
          <w:rFonts w:ascii="Times New Roman" w:eastAsiaTheme="minorEastAsia" w:hAnsi="Times New Roman" w:cs="Times New Roman"/>
          <w:color w:val="000000"/>
          <w:sz w:val="28"/>
          <w:szCs w:val="28"/>
          <w:lang w:val="ru" w:eastAsia="en-US"/>
        </w:rPr>
        <w:t>ы осуществляется</w:t>
      </w:r>
      <w:r w:rsidRPr="00741185">
        <w:rPr>
          <w:rFonts w:ascii="Times New Roman" w:eastAsiaTheme="minorEastAsia" w:hAnsi="Times New Roman" w:cs="Times New Roman"/>
          <w:color w:val="000000"/>
          <w:sz w:val="28"/>
          <w:szCs w:val="28"/>
          <w:lang w:val="ru" w:eastAsia="en-US"/>
        </w:rPr>
        <w:t xml:space="preserve"> при </w:t>
      </w:r>
      <w:r w:rsidR="00093590">
        <w:rPr>
          <w:rFonts w:ascii="Times New Roman" w:eastAsiaTheme="minorEastAsia" w:hAnsi="Times New Roman" w:cs="Times New Roman"/>
          <w:color w:val="000000"/>
          <w:sz w:val="28"/>
          <w:szCs w:val="28"/>
          <w:lang w:val="ru" w:eastAsia="en-US"/>
        </w:rPr>
        <w:t>условиях</w:t>
      </w:r>
      <w:r w:rsidRPr="00741185">
        <w:rPr>
          <w:rFonts w:ascii="Times New Roman" w:eastAsiaTheme="minorEastAsia" w:hAnsi="Times New Roman" w:cs="Times New Roman"/>
          <w:color w:val="000000"/>
          <w:sz w:val="28"/>
          <w:szCs w:val="28"/>
          <w:lang w:val="ru" w:eastAsia="en-US"/>
        </w:rPr>
        <w:t xml:space="preserve"> ниже </w:t>
      </w:r>
      <w:r w:rsidR="00093590">
        <w:rPr>
          <w:rFonts w:ascii="Times New Roman" w:eastAsiaTheme="minorEastAsia" w:hAnsi="Times New Roman" w:cs="Times New Roman"/>
          <w:color w:val="000000"/>
          <w:sz w:val="28"/>
          <w:szCs w:val="28"/>
          <w:lang w:val="ru" w:eastAsia="en-US"/>
        </w:rPr>
        <w:t>нормальных (</w:t>
      </w:r>
      <w:r w:rsidRPr="00741185">
        <w:rPr>
          <w:rFonts w:ascii="Times New Roman" w:eastAsiaTheme="minorEastAsia" w:hAnsi="Times New Roman" w:cs="Times New Roman"/>
          <w:color w:val="000000"/>
          <w:sz w:val="28"/>
          <w:szCs w:val="28"/>
          <w:lang w:val="ru" w:eastAsia="en-US"/>
        </w:rPr>
        <w:t>атмосферн</w:t>
      </w:r>
      <w:r w:rsidR="00093590">
        <w:rPr>
          <w:rFonts w:ascii="Times New Roman" w:eastAsiaTheme="minorEastAsia" w:hAnsi="Times New Roman" w:cs="Times New Roman"/>
          <w:color w:val="000000"/>
          <w:sz w:val="28"/>
          <w:szCs w:val="28"/>
          <w:lang w:val="ru" w:eastAsia="en-US"/>
        </w:rPr>
        <w:t>ых)</w:t>
      </w:r>
      <w:r w:rsidRPr="00741185">
        <w:rPr>
          <w:rFonts w:ascii="Times New Roman" w:eastAsiaTheme="minorEastAsia" w:hAnsi="Times New Roman" w:cs="Times New Roman"/>
          <w:color w:val="000000"/>
          <w:sz w:val="28"/>
          <w:szCs w:val="28"/>
          <w:lang w:val="ru" w:eastAsia="en-US"/>
        </w:rPr>
        <w:t>.</w:t>
      </w:r>
    </w:p>
    <w:p w:rsidR="00741185" w:rsidRDefault="00741185" w:rsidP="00741185">
      <w:pPr>
        <w:widowControl/>
        <w:jc w:val="center"/>
        <w:rPr>
          <w:rFonts w:ascii="Times New Roman" w:eastAsiaTheme="minorEastAsia" w:hAnsi="Times New Roman" w:cs="Times New Roman"/>
          <w:b/>
          <w:bCs/>
          <w:color w:val="000000"/>
          <w:sz w:val="28"/>
          <w:szCs w:val="28"/>
          <w:lang w:eastAsia="en-US"/>
        </w:rPr>
      </w:pPr>
    </w:p>
    <w:p w:rsidR="00E13ACE" w:rsidRDefault="00E13ACE" w:rsidP="00741185">
      <w:pPr>
        <w:widowControl/>
        <w:jc w:val="center"/>
        <w:rPr>
          <w:rFonts w:ascii="Times New Roman" w:eastAsiaTheme="minorEastAsia" w:hAnsi="Times New Roman" w:cs="Times New Roman"/>
          <w:b/>
          <w:bCs/>
          <w:color w:val="000000"/>
          <w:sz w:val="28"/>
          <w:szCs w:val="28"/>
          <w:lang w:eastAsia="en-US"/>
        </w:rPr>
      </w:pPr>
    </w:p>
    <w:p w:rsidR="00E13ACE" w:rsidRPr="00741185" w:rsidRDefault="00E13ACE" w:rsidP="00741185">
      <w:pPr>
        <w:widowControl/>
        <w:jc w:val="center"/>
        <w:rPr>
          <w:rFonts w:ascii="Times New Roman" w:eastAsiaTheme="minorEastAsia" w:hAnsi="Times New Roman" w:cs="Times New Roman"/>
          <w:b/>
          <w:bCs/>
          <w:color w:val="000000"/>
          <w:sz w:val="28"/>
          <w:szCs w:val="28"/>
          <w:lang w:eastAsia="en-US"/>
        </w:rPr>
      </w:pPr>
    </w:p>
    <w:p w:rsidR="00741185" w:rsidRPr="00741185" w:rsidRDefault="00E13ACE"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Таблица</w:t>
      </w:r>
      <w:r w:rsidR="00741185" w:rsidRPr="00741185">
        <w:rPr>
          <w:rFonts w:ascii="Times New Roman" w:eastAsiaTheme="minorEastAsia" w:hAnsi="Times New Roman" w:cs="Times New Roman"/>
          <w:b/>
          <w:bCs/>
          <w:color w:val="000000"/>
          <w:sz w:val="28"/>
          <w:szCs w:val="28"/>
          <w:lang w:val="ru" w:eastAsia="en-US"/>
        </w:rPr>
        <w:t xml:space="preserve"> 2 </w:t>
      </w:r>
      <w:r>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Пример</w:t>
      </w:r>
      <w:r w:rsidR="00093590">
        <w:rPr>
          <w:rFonts w:ascii="Times New Roman" w:eastAsiaTheme="minorEastAsia" w:hAnsi="Times New Roman" w:cs="Times New Roman"/>
          <w:b/>
          <w:bCs/>
          <w:color w:val="000000"/>
          <w:sz w:val="28"/>
          <w:szCs w:val="28"/>
          <w:lang w:val="ru" w:eastAsia="en-US"/>
        </w:rPr>
        <w:t>ы уравновешивания</w:t>
      </w:r>
      <w:r w:rsidR="00741185" w:rsidRPr="00741185">
        <w:rPr>
          <w:rFonts w:ascii="Times New Roman" w:eastAsiaTheme="minorEastAsia" w:hAnsi="Times New Roman" w:cs="Times New Roman"/>
          <w:b/>
          <w:bCs/>
          <w:color w:val="000000"/>
          <w:sz w:val="28"/>
          <w:szCs w:val="28"/>
          <w:lang w:val="ru" w:eastAsia="en-US"/>
        </w:rPr>
        <w:t xml:space="preserve"> температур</w:t>
      </w:r>
      <w:r>
        <w:rPr>
          <w:rFonts w:ascii="Times New Roman" w:eastAsiaTheme="minorEastAsia" w:hAnsi="Times New Roman" w:cs="Times New Roman"/>
          <w:b/>
          <w:bCs/>
          <w:color w:val="000000"/>
          <w:sz w:val="28"/>
          <w:szCs w:val="28"/>
          <w:lang w:val="ru" w:eastAsia="en-US"/>
        </w:rPr>
        <w:t xml:space="preserve">ы для </w:t>
      </w:r>
      <w:r w:rsidR="00741185" w:rsidRPr="00741185">
        <w:rPr>
          <w:rFonts w:ascii="Times New Roman" w:eastAsiaTheme="minorEastAsia" w:hAnsi="Times New Roman" w:cs="Times New Roman"/>
          <w:b/>
          <w:bCs/>
          <w:color w:val="000000"/>
          <w:sz w:val="28"/>
          <w:szCs w:val="28"/>
          <w:lang w:val="ru" w:eastAsia="en-US"/>
        </w:rPr>
        <w:t xml:space="preserve">образцов, отобранных при </w:t>
      </w:r>
      <w:r>
        <w:rPr>
          <w:rFonts w:ascii="Times New Roman" w:eastAsiaTheme="minorEastAsia" w:hAnsi="Times New Roman" w:cs="Times New Roman"/>
          <w:b/>
          <w:bCs/>
          <w:color w:val="000000"/>
          <w:sz w:val="28"/>
          <w:szCs w:val="28"/>
          <w:lang w:val="ru" w:eastAsia="en-US"/>
        </w:rPr>
        <w:t xml:space="preserve">температуре </w:t>
      </w:r>
      <w:r w:rsidR="00741185" w:rsidRPr="00741185">
        <w:rPr>
          <w:rFonts w:ascii="Times New Roman" w:eastAsiaTheme="minorEastAsia" w:hAnsi="Times New Roman" w:cs="Times New Roman"/>
          <w:b/>
          <w:bCs/>
          <w:color w:val="000000"/>
          <w:sz w:val="28"/>
          <w:szCs w:val="28"/>
          <w:lang w:val="ru" w:eastAsia="en-US"/>
        </w:rPr>
        <w:t>10</w:t>
      </w:r>
      <w:r w:rsidR="00093590">
        <w:rPr>
          <w:rFonts w:ascii="Times New Roman" w:eastAsiaTheme="minorEastAsia" w:hAnsi="Times New Roman" w:cs="Times New Roman"/>
          <w:b/>
          <w:bCs/>
          <w:color w:val="000000"/>
          <w:sz w:val="28"/>
          <w:szCs w:val="28"/>
          <w:lang w:val="ru" w:eastAsia="en-US"/>
        </w:rPr>
        <w:t xml:space="preserve"> </w:t>
      </w:r>
      <w:r w:rsidR="00741185" w:rsidRPr="00741185">
        <w:rPr>
          <w:rFonts w:ascii="Times New Roman" w:eastAsiaTheme="minorEastAsia" w:hAnsi="Times New Roman" w:cs="Times New Roman"/>
          <w:b/>
          <w:bCs/>
          <w:color w:val="000000"/>
          <w:sz w:val="28"/>
          <w:szCs w:val="28"/>
          <w:lang w:val="ru" w:eastAsia="en-US"/>
        </w:rPr>
        <w:t>°C (50°F)</w:t>
      </w:r>
    </w:p>
    <w:tbl>
      <w:tblPr>
        <w:tblW w:w="0" w:type="auto"/>
        <w:jc w:val="center"/>
        <w:tblLayout w:type="fixed"/>
        <w:tblCellMar>
          <w:left w:w="40" w:type="dxa"/>
          <w:right w:w="40" w:type="dxa"/>
        </w:tblCellMar>
        <w:tblLook w:val="0000" w:firstRow="0" w:lastRow="0" w:firstColumn="0" w:lastColumn="0" w:noHBand="0" w:noVBand="0"/>
      </w:tblPr>
      <w:tblGrid>
        <w:gridCol w:w="1708"/>
        <w:gridCol w:w="1276"/>
        <w:gridCol w:w="1276"/>
        <w:gridCol w:w="1186"/>
        <w:gridCol w:w="1149"/>
        <w:gridCol w:w="1209"/>
      </w:tblGrid>
      <w:tr w:rsidR="00741185" w:rsidRPr="00741185" w:rsidTr="00741185">
        <w:trPr>
          <w:trHeight w:val="843"/>
          <w:jc w:val="center"/>
        </w:trPr>
        <w:tc>
          <w:tcPr>
            <w:tcW w:w="1708" w:type="dxa"/>
            <w:tcBorders>
              <w:top w:val="single" w:sz="6" w:space="0" w:color="auto"/>
              <w:left w:val="nil"/>
              <w:bottom w:val="nil"/>
              <w:right w:val="nil"/>
            </w:tcBorders>
          </w:tcPr>
          <w:p w:rsidR="00741185" w:rsidRPr="00E13ACE" w:rsidRDefault="00E13ACE" w:rsidP="00741185">
            <w:pPr>
              <w:widowControl/>
              <w:jc w:val="center"/>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Температура о</w:t>
            </w:r>
            <w:r w:rsidR="00741185" w:rsidRPr="00741185">
              <w:rPr>
                <w:rFonts w:ascii="Times New Roman" w:eastAsiaTheme="minorEastAsia" w:hAnsi="Times New Roman" w:cs="Times New Roman"/>
                <w:color w:val="000000"/>
                <w:szCs w:val="28"/>
                <w:lang w:val="ru" w:eastAsia="en-US"/>
              </w:rPr>
              <w:t>тбор</w:t>
            </w:r>
            <w:r>
              <w:rPr>
                <w:rFonts w:ascii="Times New Roman" w:eastAsiaTheme="minorEastAsia" w:hAnsi="Times New Roman" w:cs="Times New Roman"/>
                <w:color w:val="000000"/>
                <w:szCs w:val="28"/>
                <w:lang w:val="ru" w:eastAsia="en-US"/>
              </w:rPr>
              <w:t>а</w:t>
            </w:r>
            <w:r w:rsidR="00741185" w:rsidRPr="00741185">
              <w:rPr>
                <w:rFonts w:ascii="Times New Roman" w:eastAsiaTheme="minorEastAsia" w:hAnsi="Times New Roman" w:cs="Times New Roman"/>
                <w:color w:val="000000"/>
                <w:szCs w:val="28"/>
                <w:lang w:val="ru" w:eastAsia="en-US"/>
              </w:rPr>
              <w:t xml:space="preserve"> проб</w:t>
            </w:r>
            <w:r>
              <w:rPr>
                <w:rFonts w:ascii="Times New Roman" w:eastAsiaTheme="minorEastAsia" w:hAnsi="Times New Roman" w:cs="Times New Roman"/>
                <w:color w:val="000000"/>
                <w:szCs w:val="28"/>
                <w:lang w:val="ru" w:eastAsia="en-US"/>
              </w:rPr>
              <w:t>ы</w:t>
            </w:r>
          </w:p>
          <w:p w:rsidR="00741185" w:rsidRPr="00E13ACE" w:rsidRDefault="00741185" w:rsidP="00741185">
            <w:pPr>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°C</w:t>
            </w:r>
          </w:p>
        </w:tc>
        <w:tc>
          <w:tcPr>
            <w:tcW w:w="1276" w:type="dxa"/>
            <w:vMerge w:val="restart"/>
            <w:tcBorders>
              <w:top w:val="single" w:sz="6" w:space="0" w:color="auto"/>
              <w:left w:val="nil"/>
              <w:bottom w:val="nil"/>
              <w:right w:val="nil"/>
            </w:tcBorders>
          </w:tcPr>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Нижний</w:t>
            </w:r>
            <w:r w:rsidR="00E13ACE">
              <w:rPr>
                <w:rFonts w:ascii="Times New Roman" w:eastAsiaTheme="minorEastAsia" w:hAnsi="Times New Roman" w:cs="Times New Roman"/>
                <w:color w:val="000000"/>
                <w:szCs w:val="28"/>
                <w:lang w:val="ru" w:eastAsia="en-US"/>
              </w:rPr>
              <w:t xml:space="preserve"> предел</w:t>
            </w:r>
          </w:p>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уравновешивани</w:t>
            </w:r>
            <w:r w:rsidR="00E13ACE">
              <w:rPr>
                <w:rFonts w:ascii="Times New Roman" w:eastAsiaTheme="minorEastAsia" w:hAnsi="Times New Roman" w:cs="Times New Roman"/>
                <w:color w:val="000000"/>
                <w:szCs w:val="28"/>
                <w:lang w:val="ru" w:eastAsia="en-US"/>
              </w:rPr>
              <w:t>я</w:t>
            </w:r>
          </w:p>
          <w:p w:rsidR="00741185" w:rsidRPr="00E13ACE" w:rsidRDefault="00741185" w:rsidP="00741185">
            <w:pPr>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°C</w:t>
            </w:r>
          </w:p>
        </w:tc>
        <w:tc>
          <w:tcPr>
            <w:tcW w:w="1276" w:type="dxa"/>
            <w:vMerge w:val="restart"/>
            <w:tcBorders>
              <w:top w:val="single" w:sz="6" w:space="0" w:color="auto"/>
              <w:left w:val="nil"/>
              <w:bottom w:val="nil"/>
              <w:right w:val="nil"/>
            </w:tcBorders>
          </w:tcPr>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Верхний</w:t>
            </w:r>
          </w:p>
          <w:p w:rsidR="00741185" w:rsidRPr="00E13ACE" w:rsidRDefault="00E13ACE" w:rsidP="00741185">
            <w:pPr>
              <w:widowControl/>
              <w:jc w:val="center"/>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предел </w:t>
            </w:r>
            <w:r w:rsidR="00741185" w:rsidRPr="00741185">
              <w:rPr>
                <w:rFonts w:ascii="Times New Roman" w:eastAsiaTheme="minorEastAsia" w:hAnsi="Times New Roman" w:cs="Times New Roman"/>
                <w:color w:val="000000"/>
                <w:szCs w:val="28"/>
                <w:lang w:val="ru" w:eastAsia="en-US"/>
              </w:rPr>
              <w:t>уравновешивани</w:t>
            </w:r>
            <w:r>
              <w:rPr>
                <w:rFonts w:ascii="Times New Roman" w:eastAsiaTheme="minorEastAsia" w:hAnsi="Times New Roman" w:cs="Times New Roman"/>
                <w:color w:val="000000"/>
                <w:szCs w:val="28"/>
                <w:lang w:val="ru" w:eastAsia="en-US"/>
              </w:rPr>
              <w:t>я</w:t>
            </w:r>
          </w:p>
          <w:p w:rsidR="00741185" w:rsidRPr="00E13ACE" w:rsidRDefault="00741185" w:rsidP="00741185">
            <w:pPr>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°C</w:t>
            </w:r>
          </w:p>
        </w:tc>
        <w:tc>
          <w:tcPr>
            <w:tcW w:w="1186" w:type="dxa"/>
            <w:vMerge w:val="restart"/>
            <w:tcBorders>
              <w:top w:val="single" w:sz="6" w:space="0" w:color="auto"/>
              <w:left w:val="nil"/>
              <w:bottom w:val="nil"/>
              <w:right w:val="nil"/>
            </w:tcBorders>
          </w:tcPr>
          <w:p w:rsidR="00E13ACE" w:rsidRPr="00741185" w:rsidRDefault="00741185" w:rsidP="00E13ACE">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температура</w:t>
            </w:r>
            <w:r w:rsidR="00E13ACE" w:rsidRPr="00741185">
              <w:rPr>
                <w:rFonts w:ascii="Times New Roman" w:eastAsiaTheme="minorEastAsia" w:hAnsi="Times New Roman" w:cs="Times New Roman"/>
                <w:color w:val="000000"/>
                <w:szCs w:val="28"/>
                <w:lang w:val="ru" w:eastAsia="en-US"/>
              </w:rPr>
              <w:t xml:space="preserve"> </w:t>
            </w:r>
            <w:r w:rsidR="00E13ACE">
              <w:rPr>
                <w:rFonts w:ascii="Times New Roman" w:eastAsiaTheme="minorEastAsia" w:hAnsi="Times New Roman" w:cs="Times New Roman"/>
                <w:color w:val="000000"/>
                <w:szCs w:val="28"/>
                <w:lang w:val="ru" w:eastAsia="en-US"/>
              </w:rPr>
              <w:t>о</w:t>
            </w:r>
            <w:r w:rsidR="00E13ACE" w:rsidRPr="00741185">
              <w:rPr>
                <w:rFonts w:ascii="Times New Roman" w:eastAsiaTheme="minorEastAsia" w:hAnsi="Times New Roman" w:cs="Times New Roman"/>
                <w:color w:val="000000"/>
                <w:szCs w:val="28"/>
                <w:lang w:val="ru" w:eastAsia="en-US"/>
              </w:rPr>
              <w:t>тбор</w:t>
            </w:r>
            <w:r w:rsidR="00E13ACE">
              <w:rPr>
                <w:rFonts w:ascii="Times New Roman" w:eastAsiaTheme="minorEastAsia" w:hAnsi="Times New Roman" w:cs="Times New Roman"/>
                <w:color w:val="000000"/>
                <w:szCs w:val="28"/>
                <w:lang w:val="ru" w:eastAsia="en-US"/>
              </w:rPr>
              <w:t>а</w:t>
            </w:r>
            <w:r w:rsidR="00E13ACE" w:rsidRPr="00741185">
              <w:rPr>
                <w:rFonts w:ascii="Times New Roman" w:eastAsiaTheme="minorEastAsia" w:hAnsi="Times New Roman" w:cs="Times New Roman"/>
                <w:color w:val="000000"/>
                <w:szCs w:val="28"/>
                <w:lang w:val="ru" w:eastAsia="en-US"/>
              </w:rPr>
              <w:t xml:space="preserve"> проб</w:t>
            </w:r>
            <w:r w:rsidR="00E13ACE">
              <w:rPr>
                <w:rFonts w:ascii="Times New Roman" w:eastAsiaTheme="minorEastAsia" w:hAnsi="Times New Roman" w:cs="Times New Roman"/>
                <w:color w:val="000000"/>
                <w:szCs w:val="28"/>
                <w:lang w:val="ru" w:eastAsia="en-US"/>
              </w:rPr>
              <w:t>ы</w:t>
            </w:r>
          </w:p>
          <w:p w:rsidR="00741185" w:rsidRPr="00741185" w:rsidRDefault="00741185" w:rsidP="00741185">
            <w:pPr>
              <w:widowControl/>
              <w:jc w:val="center"/>
              <w:rPr>
                <w:rFonts w:ascii="Times New Roman" w:eastAsiaTheme="minorEastAsia" w:hAnsi="Times New Roman" w:cs="Times New Roman"/>
                <w:color w:val="000000"/>
                <w:szCs w:val="28"/>
                <w:lang w:val="en-US" w:eastAsia="en-US"/>
              </w:rPr>
            </w:pPr>
          </w:p>
          <w:p w:rsidR="00741185" w:rsidRPr="00741185" w:rsidRDefault="00741185" w:rsidP="00741185">
            <w:pPr>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°F</w:t>
            </w:r>
          </w:p>
        </w:tc>
        <w:tc>
          <w:tcPr>
            <w:tcW w:w="1149" w:type="dxa"/>
            <w:vMerge w:val="restart"/>
            <w:tcBorders>
              <w:top w:val="single" w:sz="6" w:space="0" w:color="auto"/>
              <w:left w:val="nil"/>
              <w:bottom w:val="nil"/>
              <w:right w:val="nil"/>
            </w:tcBorders>
          </w:tcPr>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Нижний</w:t>
            </w:r>
            <w:r w:rsidR="00E13ACE">
              <w:rPr>
                <w:rFonts w:ascii="Times New Roman" w:eastAsiaTheme="minorEastAsia" w:hAnsi="Times New Roman" w:cs="Times New Roman"/>
                <w:color w:val="000000"/>
                <w:szCs w:val="28"/>
                <w:lang w:val="ru" w:eastAsia="en-US"/>
              </w:rPr>
              <w:t xml:space="preserve"> предел</w:t>
            </w:r>
          </w:p>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уравновешивани</w:t>
            </w:r>
            <w:r w:rsidR="00E13ACE">
              <w:rPr>
                <w:rFonts w:ascii="Times New Roman" w:eastAsiaTheme="minorEastAsia" w:hAnsi="Times New Roman" w:cs="Times New Roman"/>
                <w:color w:val="000000"/>
                <w:szCs w:val="28"/>
                <w:lang w:val="ru" w:eastAsia="en-US"/>
              </w:rPr>
              <w:t>я</w:t>
            </w:r>
          </w:p>
          <w:p w:rsidR="00741185" w:rsidRPr="00E13ACE" w:rsidRDefault="00741185" w:rsidP="00741185">
            <w:pPr>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°F</w:t>
            </w:r>
          </w:p>
        </w:tc>
        <w:tc>
          <w:tcPr>
            <w:tcW w:w="1209" w:type="dxa"/>
            <w:vMerge w:val="restart"/>
            <w:tcBorders>
              <w:top w:val="single" w:sz="6" w:space="0" w:color="auto"/>
              <w:left w:val="nil"/>
              <w:bottom w:val="nil"/>
              <w:right w:val="nil"/>
            </w:tcBorders>
          </w:tcPr>
          <w:p w:rsidR="00741185" w:rsidRPr="00E13ACE" w:rsidRDefault="00741185"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Верхний</w:t>
            </w:r>
          </w:p>
          <w:p w:rsidR="00741185" w:rsidRPr="00E13ACE" w:rsidRDefault="00E13ACE" w:rsidP="00741185">
            <w:pPr>
              <w:widowControl/>
              <w:jc w:val="center"/>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Предел </w:t>
            </w:r>
            <w:r w:rsidR="00741185" w:rsidRPr="00741185">
              <w:rPr>
                <w:rFonts w:ascii="Times New Roman" w:eastAsiaTheme="minorEastAsia" w:hAnsi="Times New Roman" w:cs="Times New Roman"/>
                <w:color w:val="000000"/>
                <w:szCs w:val="28"/>
                <w:lang w:val="ru" w:eastAsia="en-US"/>
              </w:rPr>
              <w:t>уравновешивани</w:t>
            </w:r>
            <w:r>
              <w:rPr>
                <w:rFonts w:ascii="Times New Roman" w:eastAsiaTheme="minorEastAsia" w:hAnsi="Times New Roman" w:cs="Times New Roman"/>
                <w:color w:val="000000"/>
                <w:szCs w:val="28"/>
                <w:lang w:val="ru" w:eastAsia="en-US"/>
              </w:rPr>
              <w:t>я</w:t>
            </w:r>
          </w:p>
          <w:p w:rsidR="00741185" w:rsidRPr="00E13ACE" w:rsidRDefault="00741185" w:rsidP="00741185">
            <w:pPr>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°F</w:t>
            </w:r>
          </w:p>
        </w:tc>
      </w:tr>
      <w:tr w:rsidR="00741185" w:rsidRPr="00741185" w:rsidTr="00741185">
        <w:trPr>
          <w:trHeight w:val="158"/>
          <w:jc w:val="center"/>
        </w:trPr>
        <w:tc>
          <w:tcPr>
            <w:tcW w:w="1708" w:type="dxa"/>
            <w:tcBorders>
              <w:top w:val="nil"/>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276" w:type="dxa"/>
            <w:vMerge/>
            <w:tcBorders>
              <w:left w:val="nil"/>
              <w:bottom w:val="single" w:sz="6" w:space="0" w:color="auto"/>
              <w:right w:val="nil"/>
            </w:tcBorders>
          </w:tcPr>
          <w:p w:rsidR="00741185" w:rsidRPr="00E13ACE" w:rsidRDefault="00741185" w:rsidP="00741185">
            <w:pPr>
              <w:widowControl/>
              <w:jc w:val="both"/>
              <w:rPr>
                <w:rFonts w:ascii="Times New Roman" w:eastAsiaTheme="minorEastAsia" w:hAnsi="Times New Roman" w:cs="Times New Roman"/>
                <w:color w:val="000000"/>
                <w:szCs w:val="28"/>
                <w:lang w:eastAsia="en-US"/>
              </w:rPr>
            </w:pPr>
          </w:p>
        </w:tc>
        <w:tc>
          <w:tcPr>
            <w:tcW w:w="1276" w:type="dxa"/>
            <w:vMerge/>
            <w:tcBorders>
              <w:left w:val="nil"/>
              <w:bottom w:val="single" w:sz="6" w:space="0" w:color="auto"/>
              <w:right w:val="nil"/>
            </w:tcBorders>
          </w:tcPr>
          <w:p w:rsidR="00741185" w:rsidRPr="00E13ACE" w:rsidRDefault="00741185" w:rsidP="00741185">
            <w:pPr>
              <w:widowControl/>
              <w:jc w:val="both"/>
              <w:rPr>
                <w:rFonts w:ascii="Times New Roman" w:eastAsiaTheme="minorEastAsia" w:hAnsi="Times New Roman" w:cs="Times New Roman"/>
                <w:color w:val="000000"/>
                <w:szCs w:val="28"/>
                <w:lang w:eastAsia="en-US"/>
              </w:rPr>
            </w:pPr>
          </w:p>
        </w:tc>
        <w:tc>
          <w:tcPr>
            <w:tcW w:w="1186" w:type="dxa"/>
            <w:vMerge/>
            <w:tcBorders>
              <w:left w:val="nil"/>
              <w:bottom w:val="single" w:sz="6" w:space="0" w:color="auto"/>
              <w:right w:val="nil"/>
            </w:tcBorders>
          </w:tcPr>
          <w:p w:rsidR="00741185" w:rsidRPr="00741185" w:rsidRDefault="00741185" w:rsidP="00741185">
            <w:pPr>
              <w:widowControl/>
              <w:jc w:val="both"/>
              <w:rPr>
                <w:rFonts w:ascii="Times New Roman" w:eastAsiaTheme="minorEastAsia" w:hAnsi="Times New Roman" w:cs="Times New Roman"/>
                <w:szCs w:val="28"/>
              </w:rPr>
            </w:pPr>
          </w:p>
        </w:tc>
        <w:tc>
          <w:tcPr>
            <w:tcW w:w="1149" w:type="dxa"/>
            <w:vMerge/>
            <w:tcBorders>
              <w:left w:val="nil"/>
              <w:bottom w:val="single" w:sz="6" w:space="0" w:color="auto"/>
              <w:right w:val="nil"/>
            </w:tcBorders>
          </w:tcPr>
          <w:p w:rsidR="00741185" w:rsidRPr="00E13ACE" w:rsidRDefault="00741185" w:rsidP="00741185">
            <w:pPr>
              <w:widowControl/>
              <w:jc w:val="both"/>
              <w:rPr>
                <w:rFonts w:ascii="Times New Roman" w:eastAsiaTheme="minorEastAsia" w:hAnsi="Times New Roman" w:cs="Times New Roman"/>
                <w:color w:val="000000"/>
                <w:szCs w:val="28"/>
                <w:lang w:eastAsia="en-US"/>
              </w:rPr>
            </w:pPr>
          </w:p>
        </w:tc>
        <w:tc>
          <w:tcPr>
            <w:tcW w:w="1209" w:type="dxa"/>
            <w:vMerge/>
            <w:tcBorders>
              <w:left w:val="nil"/>
              <w:bottom w:val="single" w:sz="6" w:space="0" w:color="auto"/>
              <w:right w:val="nil"/>
            </w:tcBorders>
          </w:tcPr>
          <w:p w:rsidR="00741185" w:rsidRPr="00E13ACE" w:rsidRDefault="00741185" w:rsidP="00741185">
            <w:pPr>
              <w:widowControl/>
              <w:jc w:val="both"/>
              <w:rPr>
                <w:rFonts w:ascii="Times New Roman" w:eastAsiaTheme="minorEastAsia" w:hAnsi="Times New Roman" w:cs="Times New Roman"/>
                <w:color w:val="000000"/>
                <w:szCs w:val="28"/>
                <w:lang w:eastAsia="en-US"/>
              </w:rPr>
            </w:pPr>
          </w:p>
        </w:tc>
      </w:tr>
      <w:tr w:rsidR="00741185" w:rsidRPr="00741185" w:rsidTr="00741185">
        <w:trPr>
          <w:trHeight w:val="216"/>
          <w:jc w:val="center"/>
        </w:trPr>
        <w:tc>
          <w:tcPr>
            <w:tcW w:w="1708" w:type="dxa"/>
            <w:tcBorders>
              <w:top w:val="single" w:sz="6" w:space="0" w:color="auto"/>
              <w:left w:val="nil"/>
              <w:bottom w:val="single" w:sz="6" w:space="0" w:color="auto"/>
              <w:right w:val="nil"/>
            </w:tcBorders>
          </w:tcPr>
          <w:p w:rsidR="00741185" w:rsidRPr="00741185" w:rsidRDefault="00741185" w:rsidP="00741185">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10</w:t>
            </w:r>
          </w:p>
        </w:tc>
        <w:tc>
          <w:tcPr>
            <w:tcW w:w="1276" w:type="dxa"/>
            <w:tcBorders>
              <w:top w:val="single" w:sz="6" w:space="0" w:color="auto"/>
              <w:left w:val="nil"/>
              <w:bottom w:val="single" w:sz="6" w:space="0" w:color="auto"/>
              <w:right w:val="nil"/>
            </w:tcBorders>
          </w:tcPr>
          <w:p w:rsidR="00741185" w:rsidRPr="00741185" w:rsidRDefault="00741185" w:rsidP="005B01E6">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21</w:t>
            </w:r>
            <w:r w:rsidR="005B01E6">
              <w:rPr>
                <w:rFonts w:ascii="Times New Roman" w:eastAsiaTheme="minorEastAsia" w:hAnsi="Times New Roman" w:cs="Times New Roman"/>
                <w:color w:val="000000"/>
                <w:szCs w:val="28"/>
                <w:lang w:val="ru" w:eastAsia="en-US"/>
              </w:rPr>
              <w:t>,</w:t>
            </w:r>
            <w:r w:rsidRPr="00741185">
              <w:rPr>
                <w:rFonts w:ascii="Times New Roman" w:eastAsiaTheme="minorEastAsia" w:hAnsi="Times New Roman" w:cs="Times New Roman"/>
                <w:color w:val="000000"/>
                <w:szCs w:val="28"/>
                <w:lang w:val="ru" w:eastAsia="en-US"/>
              </w:rPr>
              <w:t>1</w:t>
            </w:r>
          </w:p>
        </w:tc>
        <w:tc>
          <w:tcPr>
            <w:tcW w:w="1276" w:type="dxa"/>
            <w:tcBorders>
              <w:top w:val="single" w:sz="6" w:space="0" w:color="auto"/>
              <w:left w:val="nil"/>
              <w:bottom w:val="single" w:sz="6" w:space="0" w:color="auto"/>
              <w:right w:val="nil"/>
            </w:tcBorders>
          </w:tcPr>
          <w:p w:rsidR="00741185" w:rsidRPr="00741185" w:rsidRDefault="00741185" w:rsidP="005B01E6">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37</w:t>
            </w:r>
            <w:r w:rsidR="005B01E6">
              <w:rPr>
                <w:rFonts w:ascii="Times New Roman" w:eastAsiaTheme="minorEastAsia" w:hAnsi="Times New Roman" w:cs="Times New Roman"/>
                <w:color w:val="000000"/>
                <w:szCs w:val="28"/>
                <w:lang w:val="ru" w:eastAsia="en-US"/>
              </w:rPr>
              <w:t>,</w:t>
            </w:r>
            <w:r w:rsidRPr="00741185">
              <w:rPr>
                <w:rFonts w:ascii="Times New Roman" w:eastAsiaTheme="minorEastAsia" w:hAnsi="Times New Roman" w:cs="Times New Roman"/>
                <w:color w:val="000000"/>
                <w:szCs w:val="28"/>
                <w:lang w:val="ru" w:eastAsia="en-US"/>
              </w:rPr>
              <w:t>8</w:t>
            </w:r>
          </w:p>
        </w:tc>
        <w:tc>
          <w:tcPr>
            <w:tcW w:w="1186" w:type="dxa"/>
            <w:tcBorders>
              <w:top w:val="single" w:sz="6" w:space="0" w:color="auto"/>
              <w:left w:val="nil"/>
              <w:bottom w:val="single" w:sz="6" w:space="0" w:color="auto"/>
              <w:right w:val="nil"/>
            </w:tcBorders>
          </w:tcPr>
          <w:p w:rsidR="00741185" w:rsidRPr="00741185" w:rsidRDefault="00741185" w:rsidP="00741185">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50</w:t>
            </w:r>
          </w:p>
        </w:tc>
        <w:tc>
          <w:tcPr>
            <w:tcW w:w="1149" w:type="dxa"/>
            <w:tcBorders>
              <w:top w:val="single" w:sz="6" w:space="0" w:color="auto"/>
              <w:left w:val="nil"/>
              <w:bottom w:val="single" w:sz="6" w:space="0" w:color="auto"/>
              <w:right w:val="nil"/>
            </w:tcBorders>
          </w:tcPr>
          <w:p w:rsidR="00741185" w:rsidRPr="00741185" w:rsidRDefault="00741185" w:rsidP="00741185">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70</w:t>
            </w:r>
          </w:p>
        </w:tc>
        <w:tc>
          <w:tcPr>
            <w:tcW w:w="1209" w:type="dxa"/>
            <w:tcBorders>
              <w:top w:val="single" w:sz="6" w:space="0" w:color="auto"/>
              <w:left w:val="nil"/>
              <w:bottom w:val="single" w:sz="6" w:space="0" w:color="auto"/>
              <w:right w:val="nil"/>
            </w:tcBorders>
          </w:tcPr>
          <w:p w:rsidR="00741185" w:rsidRPr="00741185" w:rsidRDefault="00741185" w:rsidP="00741185">
            <w:pPr>
              <w:widowControl/>
              <w:jc w:val="center"/>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100</w:t>
            </w:r>
          </w:p>
        </w:tc>
      </w:tr>
    </w:tbl>
    <w:p w:rsidR="00741185" w:rsidRPr="00741185" w:rsidRDefault="00741185" w:rsidP="00741185">
      <w:pPr>
        <w:widowControl/>
        <w:ind w:firstLine="720"/>
        <w:jc w:val="both"/>
        <w:rPr>
          <w:rFonts w:ascii="Times New Roman" w:eastAsiaTheme="minorEastAsia" w:hAnsi="Times New Roman" w:cs="Times New Roman"/>
          <w:smallCaps/>
          <w:color w:val="000000"/>
          <w:sz w:val="28"/>
          <w:szCs w:val="28"/>
          <w:lang w:val="ru" w:eastAsia="en-US"/>
        </w:rPr>
      </w:pPr>
    </w:p>
    <w:p w:rsidR="00741185" w:rsidRPr="00741185" w:rsidRDefault="00876EF8" w:rsidP="00741185">
      <w:pPr>
        <w:widowControl/>
        <w:ind w:firstLine="720"/>
        <w:jc w:val="both"/>
        <w:rPr>
          <w:rFonts w:ascii="Times New Roman" w:eastAsiaTheme="minorEastAsia" w:hAnsi="Times New Roman" w:cs="Times New Roman"/>
          <w:smallCaps/>
          <w:color w:val="000000"/>
          <w:szCs w:val="28"/>
          <w:lang w:eastAsia="en-US"/>
        </w:rPr>
      </w:pPr>
      <w:r w:rsidRPr="00741185">
        <w:rPr>
          <w:rFonts w:ascii="Times New Roman" w:eastAsiaTheme="minorEastAsia" w:hAnsi="Times New Roman" w:cs="Times New Roman"/>
          <w:color w:val="000000"/>
          <w:szCs w:val="28"/>
          <w:lang w:val="ru" w:eastAsia="en-US"/>
        </w:rPr>
        <w:t>Примечание</w:t>
      </w:r>
      <w:r w:rsidR="00741185" w:rsidRPr="00741185">
        <w:rPr>
          <w:rFonts w:ascii="Times New Roman" w:eastAsiaTheme="minorEastAsia" w:hAnsi="Times New Roman" w:cs="Times New Roman"/>
          <w:color w:val="000000"/>
          <w:szCs w:val="28"/>
          <w:lang w:val="ru" w:eastAsia="en-US"/>
        </w:rPr>
        <w:t xml:space="preserve"> 5</w:t>
      </w:r>
      <w:r>
        <w:rPr>
          <w:rFonts w:ascii="Times New Roman" w:eastAsiaTheme="minorEastAsia" w:hAnsi="Times New Roman" w:cs="Times New Roman"/>
          <w:color w:val="000000"/>
          <w:szCs w:val="28"/>
          <w:lang w:val="ru" w:eastAsia="en-US"/>
        </w:rPr>
        <w:t xml:space="preserve"> -</w:t>
      </w:r>
      <w:r w:rsidR="00741185" w:rsidRPr="00741185">
        <w:rPr>
          <w:rFonts w:ascii="Times New Roman" w:eastAsiaTheme="minorEastAsia" w:hAnsi="Times New Roman" w:cs="Times New Roman"/>
          <w:color w:val="000000"/>
          <w:szCs w:val="28"/>
          <w:lang w:val="ru" w:eastAsia="en-US"/>
        </w:rPr>
        <w:t xml:space="preserve"> </w:t>
      </w:r>
      <w:r w:rsidRPr="00876EF8">
        <w:rPr>
          <w:rFonts w:ascii="Times New Roman" w:eastAsiaTheme="minorEastAsia" w:hAnsi="Times New Roman" w:cs="Times New Roman"/>
          <w:color w:val="000000"/>
          <w:szCs w:val="28"/>
          <w:lang w:val="ru" w:eastAsia="en-US"/>
        </w:rPr>
        <w:t>Вентиляционные отверстия кранов-дозаторов должны быть выведены в хорошо вентилируемый вытяжной колпак, чтобы избежать воздействия сероводорода</w:t>
      </w:r>
      <w:r w:rsidR="00741185" w:rsidRPr="00741185">
        <w:rPr>
          <w:rFonts w:ascii="Times New Roman" w:eastAsiaTheme="minorEastAsia" w:hAnsi="Times New Roman" w:cs="Times New Roman"/>
          <w:color w:val="000000"/>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lastRenderedPageBreak/>
        <w:t>11.2</w:t>
      </w:r>
      <w:proofErr w:type="gramStart"/>
      <w:r w:rsidRPr="00741185">
        <w:rPr>
          <w:rFonts w:ascii="Times New Roman" w:eastAsiaTheme="minorEastAsia" w:hAnsi="Times New Roman" w:cs="Times New Roman"/>
          <w:color w:val="000000"/>
          <w:sz w:val="28"/>
          <w:szCs w:val="28"/>
          <w:lang w:val="ru" w:eastAsia="en-US"/>
        </w:rPr>
        <w:t xml:space="preserve"> </w:t>
      </w:r>
      <w:r w:rsidR="00876EF8">
        <w:rPr>
          <w:rFonts w:ascii="Times New Roman" w:eastAsiaTheme="minorEastAsia" w:hAnsi="Times New Roman" w:cs="Times New Roman"/>
          <w:color w:val="000000"/>
          <w:sz w:val="28"/>
          <w:szCs w:val="28"/>
          <w:lang w:val="ru" w:eastAsia="en-US"/>
        </w:rPr>
        <w:t>З</w:t>
      </w:r>
      <w:proofErr w:type="gramEnd"/>
      <w:r w:rsidR="00876EF8">
        <w:rPr>
          <w:rFonts w:ascii="Times New Roman" w:eastAsiaTheme="minorEastAsia" w:hAnsi="Times New Roman" w:cs="Times New Roman"/>
          <w:color w:val="000000"/>
          <w:sz w:val="28"/>
          <w:szCs w:val="28"/>
          <w:lang w:val="ru" w:eastAsia="en-US"/>
        </w:rPr>
        <w:t>акрыть</w:t>
      </w:r>
      <w:r w:rsidRPr="00741185">
        <w:rPr>
          <w:rFonts w:ascii="Times New Roman" w:eastAsiaTheme="minorEastAsia" w:hAnsi="Times New Roman" w:cs="Times New Roman"/>
          <w:color w:val="000000"/>
          <w:sz w:val="28"/>
          <w:szCs w:val="28"/>
          <w:lang w:val="ru" w:eastAsia="en-US"/>
        </w:rPr>
        <w:t xml:space="preserve"> вентиль баллона и </w:t>
      </w:r>
      <w:r w:rsidR="00876EF8">
        <w:rPr>
          <w:rFonts w:ascii="Times New Roman" w:eastAsiaTheme="minorEastAsia" w:hAnsi="Times New Roman" w:cs="Times New Roman"/>
          <w:color w:val="000000"/>
          <w:sz w:val="28"/>
          <w:szCs w:val="28"/>
          <w:lang w:val="ru" w:eastAsia="en-US"/>
        </w:rPr>
        <w:t>дать</w:t>
      </w:r>
      <w:r w:rsidRPr="00741185">
        <w:rPr>
          <w:rFonts w:ascii="Times New Roman" w:eastAsiaTheme="minorEastAsia" w:hAnsi="Times New Roman" w:cs="Times New Roman"/>
          <w:color w:val="000000"/>
          <w:sz w:val="28"/>
          <w:szCs w:val="28"/>
          <w:lang w:val="ru" w:eastAsia="en-US"/>
        </w:rPr>
        <w:t xml:space="preserve"> </w:t>
      </w:r>
      <w:r w:rsidR="00876EF8" w:rsidRPr="00741185">
        <w:rPr>
          <w:rFonts w:ascii="Times New Roman" w:eastAsiaTheme="minorEastAsia" w:hAnsi="Times New Roman" w:cs="Times New Roman"/>
          <w:color w:val="000000"/>
          <w:sz w:val="28"/>
          <w:szCs w:val="28"/>
          <w:lang w:val="ru" w:eastAsia="en-US"/>
        </w:rPr>
        <w:t xml:space="preserve">стабилизироваться </w:t>
      </w:r>
      <w:r w:rsidRPr="00741185">
        <w:rPr>
          <w:rFonts w:ascii="Times New Roman" w:eastAsiaTheme="minorEastAsia" w:hAnsi="Times New Roman" w:cs="Times New Roman"/>
          <w:color w:val="000000"/>
          <w:sz w:val="28"/>
          <w:szCs w:val="28"/>
          <w:lang w:val="ru" w:eastAsia="en-US"/>
        </w:rPr>
        <w:t>давлению</w:t>
      </w:r>
      <w:r w:rsidR="00876EF8">
        <w:rPr>
          <w:rFonts w:ascii="Times New Roman" w:eastAsiaTheme="minorEastAsia" w:hAnsi="Times New Roman" w:cs="Times New Roman"/>
          <w:color w:val="000000"/>
          <w:sz w:val="28"/>
          <w:szCs w:val="28"/>
          <w:lang w:val="ru" w:eastAsia="en-US"/>
        </w:rPr>
        <w:t xml:space="preserve"> пробы</w:t>
      </w:r>
      <w:r w:rsidRPr="00741185">
        <w:rPr>
          <w:rFonts w:ascii="Times New Roman" w:eastAsiaTheme="minorEastAsia" w:hAnsi="Times New Roman" w:cs="Times New Roman"/>
          <w:color w:val="000000"/>
          <w:sz w:val="28"/>
          <w:szCs w:val="28"/>
          <w:lang w:val="ru" w:eastAsia="en-US"/>
        </w:rPr>
        <w:t xml:space="preserve"> в </w:t>
      </w:r>
      <w:r w:rsidR="00876EF8">
        <w:rPr>
          <w:rFonts w:ascii="Times New Roman" w:eastAsiaTheme="minorEastAsia" w:hAnsi="Times New Roman" w:cs="Times New Roman"/>
          <w:color w:val="000000"/>
          <w:sz w:val="28"/>
          <w:szCs w:val="28"/>
          <w:lang w:val="ru" w:eastAsia="en-US"/>
        </w:rPr>
        <w:t>дозирующей петле</w:t>
      </w:r>
      <w:r w:rsidRPr="00741185">
        <w:rPr>
          <w:rFonts w:ascii="Times New Roman" w:eastAsiaTheme="minorEastAsia" w:hAnsi="Times New Roman" w:cs="Times New Roman"/>
          <w:color w:val="000000"/>
          <w:sz w:val="28"/>
          <w:szCs w:val="28"/>
          <w:lang w:val="ru" w:eastAsia="en-US"/>
        </w:rPr>
        <w:t xml:space="preserve"> или трубке. </w:t>
      </w:r>
      <w:r w:rsidR="00876EF8">
        <w:rPr>
          <w:rFonts w:ascii="Times New Roman" w:eastAsiaTheme="minorEastAsia" w:hAnsi="Times New Roman" w:cs="Times New Roman"/>
          <w:color w:val="000000"/>
          <w:sz w:val="28"/>
          <w:szCs w:val="28"/>
          <w:lang w:val="ru" w:eastAsia="en-US"/>
        </w:rPr>
        <w:t>Сразу же</w:t>
      </w:r>
      <w:r w:rsidRPr="00741185">
        <w:rPr>
          <w:rFonts w:ascii="Times New Roman" w:eastAsiaTheme="minorEastAsia" w:hAnsi="Times New Roman" w:cs="Times New Roman"/>
          <w:color w:val="000000"/>
          <w:sz w:val="28"/>
          <w:szCs w:val="28"/>
          <w:lang w:val="ru" w:eastAsia="en-US"/>
        </w:rPr>
        <w:t xml:space="preserve"> вве</w:t>
      </w:r>
      <w:r w:rsidR="00876EF8">
        <w:rPr>
          <w:rFonts w:ascii="Times New Roman" w:eastAsiaTheme="minorEastAsia" w:hAnsi="Times New Roman" w:cs="Times New Roman"/>
          <w:color w:val="000000"/>
          <w:sz w:val="28"/>
          <w:szCs w:val="28"/>
          <w:lang w:val="ru" w:eastAsia="en-US"/>
        </w:rPr>
        <w:t>сти</w:t>
      </w:r>
      <w:r w:rsidRPr="00741185">
        <w:rPr>
          <w:rFonts w:ascii="Times New Roman" w:eastAsiaTheme="minorEastAsia" w:hAnsi="Times New Roman" w:cs="Times New Roman"/>
          <w:color w:val="000000"/>
          <w:sz w:val="28"/>
          <w:szCs w:val="28"/>
          <w:lang w:val="ru" w:eastAsia="en-US"/>
        </w:rPr>
        <w:t xml:space="preserve"> содержимое</w:t>
      </w:r>
      <w:r w:rsidR="00231743">
        <w:rPr>
          <w:rFonts w:ascii="Times New Roman" w:eastAsiaTheme="minorEastAsia" w:hAnsi="Times New Roman" w:cs="Times New Roman"/>
          <w:color w:val="000000"/>
          <w:sz w:val="28"/>
          <w:szCs w:val="28"/>
          <w:lang w:val="ru" w:eastAsia="en-US"/>
        </w:rPr>
        <w:t xml:space="preserve"> дозирующей</w:t>
      </w:r>
      <w:r w:rsidRPr="00741185">
        <w:rPr>
          <w:rFonts w:ascii="Times New Roman" w:eastAsiaTheme="minorEastAsia" w:hAnsi="Times New Roman" w:cs="Times New Roman"/>
          <w:color w:val="000000"/>
          <w:sz w:val="28"/>
          <w:szCs w:val="28"/>
          <w:lang w:val="ru" w:eastAsia="en-US"/>
        </w:rPr>
        <w:t xml:space="preserve"> петли или трубки в хроматограф. Некоторые системы могут быть оснащены манометром для измерения фактического давления в </w:t>
      </w:r>
      <w:r w:rsidR="00231743">
        <w:rPr>
          <w:rFonts w:ascii="Times New Roman" w:eastAsiaTheme="minorEastAsia" w:hAnsi="Times New Roman" w:cs="Times New Roman"/>
          <w:color w:val="000000"/>
          <w:sz w:val="28"/>
          <w:szCs w:val="28"/>
          <w:lang w:val="ru" w:eastAsia="en-US"/>
        </w:rPr>
        <w:t xml:space="preserve">дозирующей </w:t>
      </w:r>
      <w:r w:rsidRPr="00741185">
        <w:rPr>
          <w:rFonts w:ascii="Times New Roman" w:eastAsiaTheme="minorEastAsia" w:hAnsi="Times New Roman" w:cs="Times New Roman"/>
          <w:color w:val="000000"/>
          <w:sz w:val="28"/>
          <w:szCs w:val="28"/>
          <w:lang w:val="ru" w:eastAsia="en-US"/>
        </w:rPr>
        <w:t xml:space="preserve">петле. Такие датчики могут </w:t>
      </w:r>
      <w:r w:rsidR="00876EF8">
        <w:rPr>
          <w:rFonts w:ascii="Times New Roman" w:eastAsiaTheme="minorEastAsia" w:hAnsi="Times New Roman" w:cs="Times New Roman"/>
          <w:color w:val="000000"/>
          <w:sz w:val="28"/>
          <w:szCs w:val="28"/>
          <w:lang w:val="ru" w:eastAsia="en-US"/>
        </w:rPr>
        <w:t xml:space="preserve">быть </w:t>
      </w:r>
      <w:r w:rsidRPr="00741185">
        <w:rPr>
          <w:rFonts w:ascii="Times New Roman" w:eastAsiaTheme="minorEastAsia" w:hAnsi="Times New Roman" w:cs="Times New Roman"/>
          <w:color w:val="000000"/>
          <w:sz w:val="28"/>
          <w:szCs w:val="28"/>
          <w:lang w:val="ru" w:eastAsia="en-US"/>
        </w:rPr>
        <w:t>использова</w:t>
      </w:r>
      <w:r w:rsidR="00876EF8">
        <w:rPr>
          <w:rFonts w:ascii="Times New Roman" w:eastAsiaTheme="minorEastAsia" w:hAnsi="Times New Roman" w:cs="Times New Roman"/>
          <w:color w:val="000000"/>
          <w:sz w:val="28"/>
          <w:szCs w:val="28"/>
          <w:lang w:val="ru" w:eastAsia="en-US"/>
        </w:rPr>
        <w:t>ны</w:t>
      </w:r>
      <w:r w:rsidRPr="00741185">
        <w:rPr>
          <w:rFonts w:ascii="Times New Roman" w:eastAsiaTheme="minorEastAsia" w:hAnsi="Times New Roman" w:cs="Times New Roman"/>
          <w:color w:val="000000"/>
          <w:sz w:val="28"/>
          <w:szCs w:val="28"/>
          <w:lang w:val="ru" w:eastAsia="en-US"/>
        </w:rPr>
        <w:t xml:space="preserve"> для </w:t>
      </w:r>
      <w:r w:rsidR="00876EF8">
        <w:rPr>
          <w:rFonts w:ascii="Times New Roman" w:eastAsiaTheme="minorEastAsia" w:hAnsi="Times New Roman" w:cs="Times New Roman"/>
          <w:color w:val="000000"/>
          <w:sz w:val="28"/>
          <w:szCs w:val="28"/>
          <w:lang w:val="ru" w:eastAsia="en-US"/>
        </w:rPr>
        <w:t>настройки</w:t>
      </w:r>
      <w:r w:rsidRPr="00741185">
        <w:rPr>
          <w:rFonts w:ascii="Times New Roman" w:eastAsiaTheme="minorEastAsia" w:hAnsi="Times New Roman" w:cs="Times New Roman"/>
          <w:color w:val="000000"/>
          <w:sz w:val="28"/>
          <w:szCs w:val="28"/>
          <w:lang w:val="ru" w:eastAsia="en-US"/>
        </w:rPr>
        <w:t xml:space="preserve"> давления </w:t>
      </w:r>
      <w:r w:rsidR="00876EF8">
        <w:rPr>
          <w:rFonts w:ascii="Times New Roman" w:eastAsiaTheme="minorEastAsia" w:hAnsi="Times New Roman" w:cs="Times New Roman"/>
          <w:color w:val="000000"/>
          <w:sz w:val="28"/>
          <w:szCs w:val="28"/>
          <w:lang w:val="ru" w:eastAsia="en-US"/>
        </w:rPr>
        <w:t>ближе</w:t>
      </w:r>
      <w:r w:rsidRPr="00741185">
        <w:rPr>
          <w:rFonts w:ascii="Times New Roman" w:eastAsiaTheme="minorEastAsia" w:hAnsi="Times New Roman" w:cs="Times New Roman"/>
          <w:color w:val="000000"/>
          <w:sz w:val="28"/>
          <w:szCs w:val="28"/>
          <w:lang w:val="ru" w:eastAsia="en-US"/>
        </w:rPr>
        <w:t xml:space="preserve"> к </w:t>
      </w:r>
      <w:proofErr w:type="gramStart"/>
      <w:r w:rsidRPr="00741185">
        <w:rPr>
          <w:rFonts w:ascii="Times New Roman" w:eastAsiaTheme="minorEastAsia" w:hAnsi="Times New Roman" w:cs="Times New Roman"/>
          <w:color w:val="000000"/>
          <w:sz w:val="28"/>
          <w:szCs w:val="28"/>
          <w:lang w:val="ru" w:eastAsia="en-US"/>
        </w:rPr>
        <w:t>атмосферному</w:t>
      </w:r>
      <w:proofErr w:type="gramEnd"/>
      <w:r w:rsidRPr="00741185">
        <w:rPr>
          <w:rFonts w:ascii="Times New Roman" w:eastAsiaTheme="minorEastAsia" w:hAnsi="Times New Roman" w:cs="Times New Roman"/>
          <w:color w:val="000000"/>
          <w:sz w:val="28"/>
          <w:szCs w:val="28"/>
          <w:lang w:val="ru" w:eastAsia="en-US"/>
        </w:rPr>
        <w:t xml:space="preserve">, или для измерения </w:t>
      </w:r>
      <w:r w:rsidR="00876EF8">
        <w:rPr>
          <w:rFonts w:ascii="Times New Roman" w:eastAsiaTheme="minorEastAsia" w:hAnsi="Times New Roman" w:cs="Times New Roman"/>
          <w:color w:val="000000"/>
          <w:sz w:val="28"/>
          <w:szCs w:val="28"/>
          <w:lang w:val="ru" w:eastAsia="en-US"/>
        </w:rPr>
        <w:t>уровня давления при введении (продувке) пробы</w:t>
      </w:r>
      <w:r w:rsidRPr="00741185">
        <w:rPr>
          <w:rFonts w:ascii="Times New Roman" w:eastAsiaTheme="minorEastAsia" w:hAnsi="Times New Roman" w:cs="Times New Roman"/>
          <w:color w:val="000000"/>
          <w:sz w:val="28"/>
          <w:szCs w:val="28"/>
          <w:lang w:val="ru" w:eastAsia="en-US"/>
        </w:rPr>
        <w:t xml:space="preserve">, если </w:t>
      </w:r>
      <w:r w:rsidR="00876EF8">
        <w:rPr>
          <w:rFonts w:ascii="Times New Roman" w:eastAsiaTheme="minorEastAsia" w:hAnsi="Times New Roman" w:cs="Times New Roman"/>
          <w:color w:val="000000"/>
          <w:sz w:val="28"/>
          <w:szCs w:val="28"/>
          <w:lang w:val="ru" w:eastAsia="en-US"/>
        </w:rPr>
        <w:t>того требует используемая</w:t>
      </w:r>
      <w:r w:rsidRPr="00741185">
        <w:rPr>
          <w:rFonts w:ascii="Times New Roman" w:eastAsiaTheme="minorEastAsia" w:hAnsi="Times New Roman" w:cs="Times New Roman"/>
          <w:color w:val="000000"/>
          <w:sz w:val="28"/>
          <w:szCs w:val="28"/>
          <w:lang w:val="ru" w:eastAsia="en-US"/>
        </w:rPr>
        <w:t xml:space="preserve"> систем</w:t>
      </w:r>
      <w:r w:rsidR="00876EF8">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отбора проб. В дополнение к манометрам могут использоваться </w:t>
      </w:r>
      <w:r w:rsidR="0081062F">
        <w:rPr>
          <w:rFonts w:ascii="Times New Roman" w:eastAsiaTheme="minorEastAsia" w:hAnsi="Times New Roman" w:cs="Times New Roman"/>
          <w:color w:val="000000"/>
          <w:sz w:val="28"/>
          <w:szCs w:val="28"/>
          <w:lang w:val="ru" w:eastAsia="en-US"/>
        </w:rPr>
        <w:t>р</w:t>
      </w:r>
      <w:r w:rsidR="0081062F" w:rsidRPr="00741185">
        <w:rPr>
          <w:rFonts w:ascii="Times New Roman" w:eastAsiaTheme="minorEastAsia" w:hAnsi="Times New Roman" w:cs="Times New Roman"/>
          <w:color w:val="000000"/>
          <w:sz w:val="28"/>
          <w:szCs w:val="28"/>
          <w:lang w:val="ru" w:eastAsia="en-US"/>
        </w:rPr>
        <w:t xml:space="preserve">асходомеры и </w:t>
      </w:r>
      <w:proofErr w:type="spellStart"/>
      <w:r w:rsidR="0081062F" w:rsidRPr="00741185">
        <w:rPr>
          <w:rFonts w:ascii="Times New Roman" w:eastAsiaTheme="minorEastAsia" w:hAnsi="Times New Roman" w:cs="Times New Roman"/>
          <w:color w:val="000000"/>
          <w:sz w:val="28"/>
          <w:szCs w:val="28"/>
          <w:lang w:val="ru" w:eastAsia="en-US"/>
        </w:rPr>
        <w:t>барботажные</w:t>
      </w:r>
      <w:proofErr w:type="spellEnd"/>
      <w:r w:rsidR="0081062F" w:rsidRPr="00741185">
        <w:rPr>
          <w:rFonts w:ascii="Times New Roman" w:eastAsiaTheme="minorEastAsia" w:hAnsi="Times New Roman" w:cs="Times New Roman"/>
          <w:color w:val="000000"/>
          <w:sz w:val="28"/>
          <w:szCs w:val="28"/>
          <w:lang w:val="ru" w:eastAsia="en-US"/>
        </w:rPr>
        <w:t xml:space="preserve"> </w:t>
      </w:r>
      <w:r w:rsidR="0081062F">
        <w:rPr>
          <w:rFonts w:ascii="Times New Roman" w:eastAsiaTheme="minorEastAsia" w:hAnsi="Times New Roman" w:cs="Times New Roman"/>
          <w:color w:val="000000"/>
          <w:sz w:val="28"/>
          <w:szCs w:val="28"/>
          <w:lang w:val="ru" w:eastAsia="en-US"/>
        </w:rPr>
        <w:t>измерители</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 xml:space="preserve">12. </w:t>
      </w:r>
      <w:r w:rsidR="00DD52A3">
        <w:rPr>
          <w:rFonts w:ascii="Times New Roman" w:eastAsiaTheme="minorEastAsia" w:hAnsi="Times New Roman" w:cs="Times New Roman"/>
          <w:b/>
          <w:bCs/>
          <w:color w:val="000000"/>
          <w:sz w:val="28"/>
          <w:szCs w:val="28"/>
          <w:lang w:val="ru" w:eastAsia="en-US"/>
        </w:rPr>
        <w:t>Вычисления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12.1 </w:t>
      </w:r>
      <w:r w:rsidR="00DD52A3">
        <w:rPr>
          <w:rFonts w:ascii="Times New Roman" w:eastAsiaTheme="minorEastAsia" w:hAnsi="Times New Roman" w:cs="Times New Roman"/>
          <w:i/>
          <w:iCs/>
          <w:color w:val="000000"/>
          <w:sz w:val="28"/>
          <w:szCs w:val="28"/>
          <w:lang w:val="ru" w:eastAsia="en-US"/>
        </w:rPr>
        <w:t xml:space="preserve">Вычисление </w:t>
      </w:r>
      <w:r w:rsidR="00D061E0" w:rsidRPr="00741185">
        <w:rPr>
          <w:rFonts w:ascii="Times New Roman" w:eastAsiaTheme="minorEastAsia" w:hAnsi="Times New Roman" w:cs="Times New Roman"/>
          <w:i/>
          <w:iCs/>
          <w:color w:val="000000"/>
          <w:sz w:val="28"/>
          <w:szCs w:val="28"/>
          <w:lang w:val="ru" w:eastAsia="en-US"/>
        </w:rPr>
        <w:t>внешнего</w:t>
      </w:r>
      <w:r w:rsidR="00D061E0">
        <w:rPr>
          <w:rFonts w:ascii="Times New Roman" w:eastAsiaTheme="minorEastAsia" w:hAnsi="Times New Roman" w:cs="Times New Roman"/>
          <w:i/>
          <w:iCs/>
          <w:color w:val="000000"/>
          <w:sz w:val="28"/>
          <w:szCs w:val="28"/>
          <w:lang w:val="ru" w:eastAsia="en-US"/>
        </w:rPr>
        <w:t xml:space="preserve"> </w:t>
      </w:r>
      <w:r w:rsidR="00DD52A3">
        <w:rPr>
          <w:rFonts w:ascii="Times New Roman" w:eastAsiaTheme="minorEastAsia" w:hAnsi="Times New Roman" w:cs="Times New Roman"/>
          <w:i/>
          <w:iCs/>
          <w:color w:val="000000"/>
          <w:sz w:val="28"/>
          <w:szCs w:val="28"/>
          <w:lang w:val="ru" w:eastAsia="en-US"/>
        </w:rPr>
        <w:t>калибровочного графика стандартного образца</w:t>
      </w:r>
      <w:r w:rsidRPr="00741185">
        <w:rPr>
          <w:rFonts w:ascii="Times New Roman" w:eastAsiaTheme="minorEastAsia" w:hAnsi="Times New Roman" w:cs="Times New Roman"/>
          <w:color w:val="000000"/>
          <w:sz w:val="28"/>
          <w:szCs w:val="28"/>
          <w:lang w:val="ru" w:eastAsia="en-US"/>
        </w:rPr>
        <w:t xml:space="preserve"> — Рассчитат</w:t>
      </w:r>
      <w:r w:rsidR="00D061E0">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 xml:space="preserve"> концентрацию каждого компонента в соответствии с </w:t>
      </w:r>
      <w:hyperlink w:anchor="bookmark5" w:history="1">
        <w:r w:rsidRPr="00741185">
          <w:rPr>
            <w:rFonts w:ascii="Times New Roman" w:eastAsiaTheme="minorEastAsia" w:hAnsi="Times New Roman" w:cs="Times New Roman"/>
            <w:color w:val="C2151B"/>
            <w:sz w:val="28"/>
            <w:szCs w:val="28"/>
            <w:lang w:val="ru" w:eastAsia="en-US"/>
          </w:rPr>
          <w:t>Уравнением 5</w:t>
        </w:r>
      </w:hyperlink>
      <w:r w:rsidRPr="00741185">
        <w:rPr>
          <w:rFonts w:ascii="Times New Roman" w:eastAsiaTheme="minorEastAsia" w:hAnsi="Times New Roman" w:cs="Times New Roman"/>
          <w:color w:val="000000"/>
          <w:sz w:val="28"/>
          <w:szCs w:val="28"/>
          <w:lang w:val="ru" w:eastAsia="en-US"/>
        </w:rPr>
        <w:t>. Определит</w:t>
      </w:r>
      <w:r w:rsidR="00D061E0">
        <w:rPr>
          <w:rFonts w:ascii="Times New Roman" w:eastAsiaTheme="minorEastAsia" w:hAnsi="Times New Roman" w:cs="Times New Roman"/>
          <w:color w:val="000000"/>
          <w:sz w:val="28"/>
          <w:szCs w:val="28"/>
          <w:lang w:val="ru" w:eastAsia="en-US"/>
        </w:rPr>
        <w:t>ь</w:t>
      </w:r>
      <w:r w:rsidRPr="00741185">
        <w:rPr>
          <w:rFonts w:ascii="Times New Roman" w:eastAsiaTheme="minorEastAsia" w:hAnsi="Times New Roman" w:cs="Times New Roman"/>
          <w:color w:val="000000"/>
          <w:sz w:val="28"/>
          <w:szCs w:val="28"/>
          <w:lang w:val="ru" w:eastAsia="en-US"/>
        </w:rPr>
        <w:t xml:space="preserve"> </w:t>
      </w:r>
      <w:r w:rsidR="00D061E0">
        <w:rPr>
          <w:rFonts w:ascii="Times New Roman" w:eastAsiaTheme="minorEastAsia" w:hAnsi="Times New Roman" w:cs="Times New Roman"/>
          <w:color w:val="000000"/>
          <w:sz w:val="28"/>
          <w:szCs w:val="28"/>
          <w:lang w:val="ru" w:eastAsia="en-US"/>
        </w:rPr>
        <w:t>общее содержание</w:t>
      </w:r>
      <w:r w:rsidRPr="00741185">
        <w:rPr>
          <w:rFonts w:ascii="Times New Roman" w:eastAsiaTheme="minorEastAsia" w:hAnsi="Times New Roman" w:cs="Times New Roman"/>
          <w:color w:val="000000"/>
          <w:sz w:val="28"/>
          <w:szCs w:val="28"/>
          <w:lang w:val="ru" w:eastAsia="en-US"/>
        </w:rPr>
        <w:t xml:space="preserve"> всех компонентов путем </w:t>
      </w:r>
      <w:r w:rsidR="00D061E0">
        <w:rPr>
          <w:rFonts w:ascii="Times New Roman" w:eastAsiaTheme="minorEastAsia" w:hAnsi="Times New Roman" w:cs="Times New Roman"/>
          <w:color w:val="000000"/>
          <w:sz w:val="28"/>
          <w:szCs w:val="28"/>
          <w:lang w:val="ru" w:eastAsia="en-US"/>
        </w:rPr>
        <w:t xml:space="preserve">сложения полученных значений </w:t>
      </w:r>
      <w:r w:rsidRPr="00741185">
        <w:rPr>
          <w:rFonts w:ascii="Times New Roman" w:eastAsiaTheme="minorEastAsia" w:hAnsi="Times New Roman" w:cs="Times New Roman"/>
          <w:color w:val="000000"/>
          <w:sz w:val="28"/>
          <w:szCs w:val="28"/>
          <w:lang w:val="ru" w:eastAsia="en-US"/>
        </w:rPr>
        <w:t>концентраций компонентов.</w:t>
      </w:r>
    </w:p>
    <w:p w:rsidR="00741185" w:rsidRPr="00741185" w:rsidRDefault="00741185" w:rsidP="00D061E0">
      <w:pPr>
        <w:widowControl/>
        <w:ind w:firstLine="720"/>
        <w:jc w:val="center"/>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i/>
          <w:iCs/>
          <w:smallCaps/>
          <w:color w:val="000000"/>
          <w:spacing w:val="10"/>
          <w:sz w:val="28"/>
          <w:szCs w:val="28"/>
          <w:lang w:val="ru" w:eastAsia="en-US"/>
        </w:rPr>
        <w:t>SC</w:t>
      </w:r>
      <w:proofErr w:type="spellStart"/>
      <w:r w:rsidRPr="00741185">
        <w:rPr>
          <w:rFonts w:ascii="Times New Roman" w:eastAsiaTheme="minorEastAsia" w:hAnsi="Times New Roman" w:cs="Times New Roman"/>
          <w:i/>
          <w:iCs/>
          <w:color w:val="000000"/>
          <w:spacing w:val="10"/>
          <w:sz w:val="28"/>
          <w:szCs w:val="28"/>
          <w:vertAlign w:val="subscript"/>
          <w:lang w:val="en-US" w:eastAsia="en-US"/>
        </w:rPr>
        <w:t>i</w:t>
      </w:r>
      <w:proofErr w:type="spellEnd"/>
      <w:r w:rsidRPr="00741185">
        <w:rPr>
          <w:rFonts w:ascii="Times New Roman" w:eastAsiaTheme="minorEastAsia" w:hAnsi="Times New Roman" w:cs="Times New Roman"/>
          <w:i/>
          <w:iCs/>
          <w:smallCaps/>
          <w:color w:val="000000"/>
          <w:spacing w:val="10"/>
          <w:sz w:val="28"/>
          <w:szCs w:val="28"/>
          <w:lang w:val="ru" w:eastAsia="en-US"/>
        </w:rPr>
        <w:t xml:space="preserve"> = RF</w:t>
      </w:r>
      <w:proofErr w:type="spellStart"/>
      <w:r w:rsidRPr="00741185">
        <w:rPr>
          <w:rFonts w:ascii="Times New Roman" w:eastAsiaTheme="minorEastAsia" w:hAnsi="Times New Roman" w:cs="Times New Roman"/>
          <w:i/>
          <w:iCs/>
          <w:color w:val="000000"/>
          <w:spacing w:val="10"/>
          <w:sz w:val="28"/>
          <w:szCs w:val="28"/>
          <w:vertAlign w:val="subscript"/>
          <w:lang w:val="en-US" w:eastAsia="en-US"/>
        </w:rPr>
        <w:t>i</w:t>
      </w:r>
      <w:proofErr w:type="spellEnd"/>
      <w:r w:rsidRPr="00741185">
        <w:rPr>
          <w:rFonts w:ascii="Times New Roman" w:eastAsiaTheme="minorEastAsia" w:hAnsi="Times New Roman" w:cs="Times New Roman"/>
          <w:i/>
          <w:iCs/>
          <w:smallCaps/>
          <w:color w:val="000000"/>
          <w:spacing w:val="10"/>
          <w:sz w:val="28"/>
          <w:szCs w:val="28"/>
          <w:lang w:val="ru" w:eastAsia="en-US"/>
        </w:rPr>
        <w:t xml:space="preserve"> × SA</w:t>
      </w:r>
      <w:proofErr w:type="spellStart"/>
      <w:r w:rsidRPr="00741185">
        <w:rPr>
          <w:rFonts w:ascii="Times New Roman" w:eastAsiaTheme="minorEastAsia" w:hAnsi="Times New Roman" w:cs="Times New Roman"/>
          <w:i/>
          <w:iCs/>
          <w:color w:val="000000"/>
          <w:spacing w:val="10"/>
          <w:sz w:val="28"/>
          <w:szCs w:val="28"/>
          <w:vertAlign w:val="subscript"/>
          <w:lang w:val="en-US" w:eastAsia="en-US"/>
        </w:rPr>
        <w:t>i</w:t>
      </w:r>
      <w:proofErr w:type="spellEnd"/>
      <w:r w:rsidRPr="00741185">
        <w:rPr>
          <w:rFonts w:ascii="Times New Roman" w:eastAsiaTheme="minorEastAsia" w:hAnsi="Times New Roman" w:cs="Times New Roman"/>
          <w:i/>
          <w:iCs/>
          <w:smallCaps/>
          <w:color w:val="000000"/>
          <w:spacing w:val="10"/>
          <w:sz w:val="28"/>
          <w:szCs w:val="28"/>
          <w:lang w:val="ru" w:eastAsia="en-US"/>
        </w:rPr>
        <w:t xml:space="preserve"> </w:t>
      </w:r>
      <w:r w:rsidRPr="00741185">
        <w:rPr>
          <w:rFonts w:ascii="Times New Roman" w:eastAsiaTheme="minorEastAsia" w:hAnsi="Times New Roman" w:cs="Times New Roman"/>
          <w:i/>
          <w:iCs/>
          <w:smallCaps/>
          <w:color w:val="000000"/>
          <w:spacing w:val="10"/>
          <w:sz w:val="28"/>
          <w:szCs w:val="28"/>
          <w:lang w:eastAsia="en-US"/>
        </w:rPr>
        <w:t xml:space="preserve">                             </w:t>
      </w:r>
      <w:r w:rsidRPr="00741185">
        <w:rPr>
          <w:rFonts w:ascii="Times New Roman" w:eastAsiaTheme="minorEastAsia" w:hAnsi="Times New Roman" w:cs="Times New Roman"/>
          <w:color w:val="000000"/>
          <w:sz w:val="28"/>
          <w:szCs w:val="28"/>
          <w:lang w:val="ru" w:eastAsia="en-US"/>
        </w:rPr>
        <w:t>(5)</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где:</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SC</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w:t>
      </w:r>
      <w:r w:rsidR="00D061E0">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концентрация компонента i в образце,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RF</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w:t>
      </w:r>
      <w:r w:rsidR="00D061E0">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коэффициент отклика для компонента i </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proofErr w:type="spellStart"/>
      <w:r w:rsidRPr="00741185">
        <w:rPr>
          <w:rFonts w:ascii="Times New Roman" w:eastAsiaTheme="minorEastAsia" w:hAnsi="Times New Roman" w:cs="Times New Roman"/>
          <w:i/>
          <w:iCs/>
          <w:color w:val="000000"/>
          <w:sz w:val="28"/>
          <w:szCs w:val="28"/>
          <w:lang w:val="ru" w:eastAsia="en-US"/>
        </w:rPr>
        <w:t>SA</w:t>
      </w:r>
      <w:r w:rsidRPr="00741185">
        <w:rPr>
          <w:rFonts w:ascii="Times New Roman" w:eastAsiaTheme="minorEastAsia" w:hAnsi="Times New Roman" w:cs="Times New Roman"/>
          <w:i/>
          <w:iCs/>
          <w:color w:val="000000"/>
          <w:sz w:val="28"/>
          <w:szCs w:val="28"/>
          <w:vertAlign w:val="subscript"/>
          <w:lang w:val="ru" w:eastAsia="en-US"/>
        </w:rPr>
        <w:t>i</w:t>
      </w:r>
      <w:proofErr w:type="spellEnd"/>
      <w:r w:rsidRPr="00741185">
        <w:rPr>
          <w:rFonts w:ascii="Times New Roman" w:eastAsiaTheme="minorEastAsia" w:hAnsi="Times New Roman" w:cs="Times New Roman"/>
          <w:color w:val="000000"/>
          <w:sz w:val="28"/>
          <w:szCs w:val="28"/>
          <w:lang w:val="ru" w:eastAsia="en-US"/>
        </w:rPr>
        <w:t xml:space="preserve"> </w:t>
      </w:r>
      <w:r w:rsidR="00D061E0">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 интегрированная площадь пика</w:t>
      </w:r>
      <w:r w:rsidR="00D061E0">
        <w:rPr>
          <w:rFonts w:ascii="Times New Roman" w:eastAsiaTheme="minorEastAsia" w:hAnsi="Times New Roman" w:cs="Times New Roman"/>
          <w:color w:val="000000"/>
          <w:sz w:val="28"/>
          <w:szCs w:val="28"/>
          <w:lang w:val="ru" w:eastAsia="en-US"/>
        </w:rPr>
        <w:t xml:space="preserve"> для</w:t>
      </w:r>
      <w:r w:rsidRPr="00741185">
        <w:rPr>
          <w:rFonts w:ascii="Times New Roman" w:eastAsiaTheme="minorEastAsia" w:hAnsi="Times New Roman" w:cs="Times New Roman"/>
          <w:color w:val="000000"/>
          <w:sz w:val="28"/>
          <w:szCs w:val="28"/>
          <w:lang w:val="ru" w:eastAsia="en-US"/>
        </w:rPr>
        <w:t xml:space="preserve"> i.</w:t>
      </w:r>
    </w:p>
    <w:p w:rsidR="00741185" w:rsidRPr="00741185" w:rsidRDefault="00741185" w:rsidP="00741185">
      <w:pPr>
        <w:widowControl/>
        <w:ind w:firstLine="720"/>
        <w:jc w:val="both"/>
        <w:rPr>
          <w:rFonts w:ascii="Times New Roman" w:eastAsiaTheme="minorEastAsia" w:hAnsi="Times New Roman" w:cs="Times New Roman"/>
          <w:color w:val="000000"/>
          <w:spacing w:val="50"/>
          <w:sz w:val="28"/>
          <w:szCs w:val="28"/>
          <w:lang w:eastAsia="en-US"/>
        </w:rPr>
      </w:pPr>
      <w:r w:rsidRPr="00741185">
        <w:rPr>
          <w:rFonts w:ascii="Times New Roman" w:eastAsiaTheme="minorEastAsia" w:hAnsi="Times New Roman" w:cs="Times New Roman"/>
          <w:color w:val="000000"/>
          <w:sz w:val="28"/>
          <w:szCs w:val="28"/>
          <w:lang w:val="ru" w:eastAsia="en-US"/>
        </w:rPr>
        <w:t>12.2 Сумм</w:t>
      </w:r>
      <w:r w:rsidR="0038696D">
        <w:rPr>
          <w:rFonts w:ascii="Times New Roman" w:eastAsiaTheme="minorEastAsia" w:hAnsi="Times New Roman" w:cs="Times New Roman"/>
          <w:color w:val="000000"/>
          <w:sz w:val="28"/>
          <w:szCs w:val="28"/>
          <w:lang w:val="ru" w:eastAsia="en-US"/>
        </w:rPr>
        <w:t xml:space="preserve">а </w:t>
      </w:r>
      <w:r w:rsidRPr="00741185">
        <w:rPr>
          <w:rFonts w:ascii="Times New Roman" w:eastAsiaTheme="minorEastAsia" w:hAnsi="Times New Roman" w:cs="Times New Roman"/>
          <w:color w:val="000000"/>
          <w:sz w:val="28"/>
          <w:szCs w:val="28"/>
          <w:lang w:val="ru" w:eastAsia="en-US"/>
        </w:rPr>
        <w:t xml:space="preserve">всех компонентов из </w:t>
      </w:r>
      <w:hyperlink w:anchor="bookmark5" w:history="1">
        <w:r w:rsidRPr="00741185">
          <w:rPr>
            <w:rFonts w:ascii="Times New Roman" w:eastAsiaTheme="minorEastAsia" w:hAnsi="Times New Roman" w:cs="Times New Roman"/>
            <w:color w:val="C2151B"/>
            <w:sz w:val="28"/>
            <w:szCs w:val="28"/>
            <w:lang w:val="ru" w:eastAsia="en-US"/>
          </w:rPr>
          <w:t>Уравнения 5</w:t>
        </w:r>
      </w:hyperlink>
      <w:r w:rsidRPr="00741185">
        <w:rPr>
          <w:rFonts w:ascii="Times New Roman" w:eastAsiaTheme="minorEastAsia" w:hAnsi="Times New Roman" w:cs="Times New Roman"/>
          <w:color w:val="000000"/>
          <w:sz w:val="28"/>
          <w:szCs w:val="28"/>
          <w:lang w:val="ru" w:eastAsia="en-US"/>
        </w:rPr>
        <w:t xml:space="preserve"> должн</w:t>
      </w:r>
      <w:r w:rsidR="0038696D">
        <w:rPr>
          <w:rFonts w:ascii="Times New Roman" w:eastAsiaTheme="minorEastAsia" w:hAnsi="Times New Roman" w:cs="Times New Roman"/>
          <w:color w:val="000000"/>
          <w:sz w:val="28"/>
          <w:szCs w:val="28"/>
          <w:lang w:val="ru" w:eastAsia="en-US"/>
        </w:rPr>
        <w:t>а</w:t>
      </w:r>
      <w:r w:rsidRPr="00741185">
        <w:rPr>
          <w:rFonts w:ascii="Times New Roman" w:eastAsiaTheme="minorEastAsia" w:hAnsi="Times New Roman" w:cs="Times New Roman"/>
          <w:color w:val="000000"/>
          <w:sz w:val="28"/>
          <w:szCs w:val="28"/>
          <w:lang w:val="ru" w:eastAsia="en-US"/>
        </w:rPr>
        <w:t xml:space="preserve"> совпадать в пределах 100 ±</w:t>
      </w:r>
      <w:r w:rsidRPr="00741185">
        <w:rPr>
          <w:rFonts w:ascii="Times New Roman" w:eastAsiaTheme="minorEastAsia" w:hAnsi="Times New Roman" w:cs="Times New Roman"/>
          <w:color w:val="000000"/>
          <w:sz w:val="28"/>
          <w:szCs w:val="28"/>
          <w:lang w:eastAsia="en-US"/>
        </w:rPr>
        <w:t xml:space="preserve"> </w:t>
      </w:r>
      <w:r w:rsidRPr="00741185">
        <w:rPr>
          <w:rFonts w:ascii="Times New Roman" w:eastAsiaTheme="minorEastAsia" w:hAnsi="Times New Roman" w:cs="Times New Roman"/>
          <w:iCs/>
          <w:smallCaps/>
          <w:color w:val="000000"/>
          <w:spacing w:val="10"/>
          <w:sz w:val="28"/>
          <w:szCs w:val="28"/>
          <w:lang w:val="ru" w:eastAsia="en-US"/>
        </w:rPr>
        <w:t>5</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12.3</w:t>
      </w:r>
      <w:proofErr w:type="gramStart"/>
      <w:r w:rsidRPr="00741185">
        <w:rPr>
          <w:rFonts w:ascii="Times New Roman" w:eastAsiaTheme="minorEastAsia" w:hAnsi="Times New Roman" w:cs="Times New Roman"/>
          <w:color w:val="000000"/>
          <w:sz w:val="28"/>
          <w:szCs w:val="28"/>
          <w:lang w:val="ru" w:eastAsia="en-US"/>
        </w:rPr>
        <w:t xml:space="preserve"> Н</w:t>
      </w:r>
      <w:proofErr w:type="gramEnd"/>
      <w:r w:rsidRPr="00741185">
        <w:rPr>
          <w:rFonts w:ascii="Times New Roman" w:eastAsiaTheme="minorEastAsia" w:hAnsi="Times New Roman" w:cs="Times New Roman"/>
          <w:color w:val="000000"/>
          <w:sz w:val="28"/>
          <w:szCs w:val="28"/>
          <w:lang w:val="ru" w:eastAsia="en-US"/>
        </w:rPr>
        <w:t>орм</w:t>
      </w:r>
      <w:r w:rsidR="00D061E0">
        <w:rPr>
          <w:rFonts w:ascii="Times New Roman" w:eastAsiaTheme="minorEastAsia" w:hAnsi="Times New Roman" w:cs="Times New Roman"/>
          <w:color w:val="000000"/>
          <w:sz w:val="28"/>
          <w:szCs w:val="28"/>
          <w:lang w:val="ru" w:eastAsia="en-US"/>
        </w:rPr>
        <w:t>ировать</w:t>
      </w:r>
      <w:r w:rsidRPr="00741185">
        <w:rPr>
          <w:rFonts w:ascii="Times New Roman" w:eastAsiaTheme="minorEastAsia" w:hAnsi="Times New Roman" w:cs="Times New Roman"/>
          <w:color w:val="000000"/>
          <w:sz w:val="28"/>
          <w:szCs w:val="28"/>
          <w:lang w:val="ru" w:eastAsia="en-US"/>
        </w:rPr>
        <w:t xml:space="preserve"> конечны</w:t>
      </w:r>
      <w:r w:rsidR="00D061E0">
        <w:rPr>
          <w:rFonts w:ascii="Times New Roman" w:eastAsiaTheme="minorEastAsia" w:hAnsi="Times New Roman" w:cs="Times New Roman"/>
          <w:color w:val="000000"/>
          <w:sz w:val="28"/>
          <w:szCs w:val="28"/>
          <w:lang w:val="ru" w:eastAsia="en-US"/>
        </w:rPr>
        <w:t>й</w:t>
      </w:r>
      <w:r w:rsidRPr="00741185">
        <w:rPr>
          <w:rFonts w:ascii="Times New Roman" w:eastAsiaTheme="minorEastAsia" w:hAnsi="Times New Roman" w:cs="Times New Roman"/>
          <w:color w:val="000000"/>
          <w:sz w:val="28"/>
          <w:szCs w:val="28"/>
          <w:lang w:val="ru" w:eastAsia="en-US"/>
        </w:rPr>
        <w:t xml:space="preserve"> результат</w:t>
      </w:r>
      <w:r w:rsidR="00D061E0">
        <w:rPr>
          <w:rFonts w:ascii="Times New Roman" w:eastAsiaTheme="minorEastAsia" w:hAnsi="Times New Roman" w:cs="Times New Roman"/>
          <w:color w:val="000000"/>
          <w:sz w:val="28"/>
          <w:szCs w:val="28"/>
          <w:lang w:val="ru" w:eastAsia="en-US"/>
        </w:rPr>
        <w:t xml:space="preserve"> к</w:t>
      </w:r>
      <w:r w:rsidRPr="00741185">
        <w:rPr>
          <w:rFonts w:ascii="Times New Roman" w:eastAsiaTheme="minorEastAsia" w:hAnsi="Times New Roman" w:cs="Times New Roman"/>
          <w:color w:val="000000"/>
          <w:sz w:val="28"/>
          <w:szCs w:val="28"/>
          <w:lang w:val="ru" w:eastAsia="en-US"/>
        </w:rPr>
        <w:t xml:space="preserve"> 100</w:t>
      </w:r>
      <w:r w:rsidR="00D061E0">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val="ru"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 xml:space="preserve">13. </w:t>
      </w:r>
      <w:r w:rsidR="00D5505B">
        <w:rPr>
          <w:rFonts w:ascii="Times New Roman" w:eastAsiaTheme="minorEastAsia" w:hAnsi="Times New Roman" w:cs="Times New Roman"/>
          <w:b/>
          <w:bCs/>
          <w:color w:val="000000"/>
          <w:sz w:val="28"/>
          <w:szCs w:val="28"/>
          <w:lang w:val="ru" w:eastAsia="en-US"/>
        </w:rPr>
        <w:t>Отчет</w:t>
      </w:r>
      <w:r w:rsidR="00897FC3">
        <w:rPr>
          <w:rFonts w:ascii="Times New Roman" w:eastAsiaTheme="minorEastAsia" w:hAnsi="Times New Roman" w:cs="Times New Roman"/>
          <w:b/>
          <w:bCs/>
          <w:color w:val="000000"/>
          <w:sz w:val="28"/>
          <w:szCs w:val="28"/>
          <w:lang w:val="ru" w:eastAsia="en-US"/>
        </w:rPr>
        <w:t xml:space="preserve"> о результатах</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13.1</w:t>
      </w:r>
      <w:proofErr w:type="gramStart"/>
      <w:r w:rsidRPr="00741185">
        <w:rPr>
          <w:rFonts w:ascii="Times New Roman" w:eastAsiaTheme="minorEastAsia" w:hAnsi="Times New Roman" w:cs="Times New Roman"/>
          <w:color w:val="000000"/>
          <w:sz w:val="28"/>
          <w:szCs w:val="28"/>
          <w:lang w:val="ru" w:eastAsia="en-US"/>
        </w:rPr>
        <w:t xml:space="preserve"> У</w:t>
      </w:r>
      <w:proofErr w:type="gramEnd"/>
      <w:r w:rsidRPr="00741185">
        <w:rPr>
          <w:rFonts w:ascii="Times New Roman" w:eastAsiaTheme="minorEastAsia" w:hAnsi="Times New Roman" w:cs="Times New Roman"/>
          <w:color w:val="000000"/>
          <w:sz w:val="28"/>
          <w:szCs w:val="28"/>
          <w:lang w:val="ru" w:eastAsia="en-US"/>
        </w:rPr>
        <w:t>ка</w:t>
      </w:r>
      <w:r w:rsidR="0038696D">
        <w:rPr>
          <w:rFonts w:ascii="Times New Roman" w:eastAsiaTheme="minorEastAsia" w:hAnsi="Times New Roman" w:cs="Times New Roman"/>
          <w:color w:val="000000"/>
          <w:sz w:val="28"/>
          <w:szCs w:val="28"/>
          <w:lang w:val="ru" w:eastAsia="en-US"/>
        </w:rPr>
        <w:t>зать</w:t>
      </w:r>
      <w:r w:rsidRPr="00741185">
        <w:rPr>
          <w:rFonts w:ascii="Times New Roman" w:eastAsiaTheme="minorEastAsia" w:hAnsi="Times New Roman" w:cs="Times New Roman"/>
          <w:color w:val="000000"/>
          <w:sz w:val="28"/>
          <w:szCs w:val="28"/>
          <w:lang w:val="ru" w:eastAsia="en-US"/>
        </w:rPr>
        <w:t xml:space="preserve"> концентрацию каждого компонента в молярных процентах с точностью до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01 %.</w:t>
      </w:r>
    </w:p>
    <w:p w:rsidR="00741185" w:rsidRPr="0038696D" w:rsidRDefault="00741185" w:rsidP="0038696D">
      <w:pPr>
        <w:widowControl/>
        <w:ind w:firstLine="720"/>
        <w:jc w:val="both"/>
        <w:rPr>
          <w:rFonts w:ascii="Times New Roman" w:eastAsiaTheme="minorEastAsia" w:hAnsi="Times New Roman" w:cs="Times New Roman"/>
          <w:color w:val="000000"/>
          <w:sz w:val="28"/>
          <w:szCs w:val="28"/>
          <w:lang w:val="ru" w:eastAsia="en-US"/>
        </w:rPr>
      </w:pPr>
      <w:r w:rsidRPr="00741185">
        <w:rPr>
          <w:rFonts w:ascii="Times New Roman" w:eastAsiaTheme="minorEastAsia" w:hAnsi="Times New Roman" w:cs="Times New Roman"/>
          <w:color w:val="000000"/>
          <w:sz w:val="28"/>
          <w:szCs w:val="28"/>
          <w:lang w:val="ru" w:eastAsia="en-US"/>
        </w:rPr>
        <w:t>13.2</w:t>
      </w:r>
      <w:proofErr w:type="gramStart"/>
      <w:r w:rsidRPr="00741185">
        <w:rPr>
          <w:rFonts w:ascii="Times New Roman" w:eastAsiaTheme="minorEastAsia" w:hAnsi="Times New Roman" w:cs="Times New Roman"/>
          <w:color w:val="000000"/>
          <w:sz w:val="28"/>
          <w:szCs w:val="28"/>
          <w:lang w:val="ru" w:eastAsia="en-US"/>
        </w:rPr>
        <w:t xml:space="preserve"> У</w:t>
      </w:r>
      <w:proofErr w:type="gramEnd"/>
      <w:r w:rsidRPr="00741185">
        <w:rPr>
          <w:rFonts w:ascii="Times New Roman" w:eastAsiaTheme="minorEastAsia" w:hAnsi="Times New Roman" w:cs="Times New Roman"/>
          <w:color w:val="000000"/>
          <w:sz w:val="28"/>
          <w:szCs w:val="28"/>
          <w:lang w:val="ru" w:eastAsia="en-US"/>
        </w:rPr>
        <w:t>ка</w:t>
      </w:r>
      <w:r w:rsidR="0038696D">
        <w:rPr>
          <w:rFonts w:ascii="Times New Roman" w:eastAsiaTheme="minorEastAsia" w:hAnsi="Times New Roman" w:cs="Times New Roman"/>
          <w:color w:val="000000"/>
          <w:sz w:val="28"/>
          <w:szCs w:val="28"/>
          <w:lang w:val="ru" w:eastAsia="en-US"/>
        </w:rPr>
        <w:t>зать</w:t>
      </w:r>
      <w:r w:rsidRPr="00741185">
        <w:rPr>
          <w:rFonts w:ascii="Times New Roman" w:eastAsiaTheme="minorEastAsia" w:hAnsi="Times New Roman" w:cs="Times New Roman"/>
          <w:color w:val="000000"/>
          <w:sz w:val="28"/>
          <w:szCs w:val="28"/>
          <w:lang w:val="ru" w:eastAsia="en-US"/>
        </w:rPr>
        <w:t xml:space="preserve">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(C</w:t>
      </w:r>
      <w:r w:rsidRPr="00741185">
        <w:rPr>
          <w:rFonts w:ascii="Times New Roman" w:eastAsiaTheme="minorEastAsia" w:hAnsi="Times New Roman" w:cs="Times New Roman"/>
          <w:color w:val="000000"/>
          <w:sz w:val="28"/>
          <w:szCs w:val="28"/>
          <w:vertAlign w:val="subscript"/>
          <w:lang w:val="ru" w:eastAsia="en-US"/>
        </w:rPr>
        <w:t>5</w:t>
      </w:r>
      <w:r w:rsidR="00FA7EC1" w:rsidRPr="00FA7EC1">
        <w:rPr>
          <w:rFonts w:ascii="Times New Roman" w:eastAsiaTheme="minorEastAsia" w:hAnsi="Times New Roman" w:cs="Times New Roman"/>
          <w:color w:val="000000"/>
          <w:sz w:val="28"/>
          <w:szCs w:val="28"/>
          <w:lang w:val="ru" w:eastAsia="en-US"/>
        </w:rPr>
        <w:t xml:space="preserve"> </w:t>
      </w:r>
      <w:proofErr w:type="spellStart"/>
      <w:r w:rsidR="00FA7EC1" w:rsidRPr="00741185">
        <w:rPr>
          <w:rFonts w:ascii="Times New Roman" w:eastAsiaTheme="minorEastAsia" w:hAnsi="Times New Roman" w:cs="Times New Roman"/>
          <w:color w:val="000000"/>
          <w:sz w:val="28"/>
          <w:szCs w:val="28"/>
          <w:lang w:val="ru" w:eastAsia="en-US"/>
        </w:rPr>
        <w:t>оле</w:t>
      </w:r>
      <w:proofErr w:type="spellEnd"/>
      <w:r w:rsidR="00FA7EC1">
        <w:rPr>
          <w:rFonts w:ascii="Times New Roman" w:eastAsiaTheme="minorEastAsia" w:hAnsi="Times New Roman" w:cs="Times New Roman"/>
          <w:color w:val="000000"/>
          <w:sz w:val="28"/>
          <w:szCs w:val="28"/>
          <w:lang w:eastAsia="en-US"/>
        </w:rPr>
        <w:t>ф</w:t>
      </w:r>
      <w:r w:rsidR="00FA7EC1" w:rsidRPr="00741185">
        <w:rPr>
          <w:rFonts w:ascii="Times New Roman" w:eastAsiaTheme="minorEastAsia" w:hAnsi="Times New Roman" w:cs="Times New Roman"/>
          <w:color w:val="000000"/>
          <w:sz w:val="28"/>
          <w:szCs w:val="28"/>
          <w:lang w:val="ru" w:eastAsia="en-US"/>
        </w:rPr>
        <w:t>ины</w:t>
      </w:r>
      <w:r w:rsidRPr="00741185">
        <w:rPr>
          <w:rFonts w:ascii="Times New Roman" w:eastAsiaTheme="minorEastAsia" w:hAnsi="Times New Roman" w:cs="Times New Roman"/>
          <w:color w:val="000000"/>
          <w:sz w:val="28"/>
          <w:szCs w:val="28"/>
          <w:lang w:val="ru" w:eastAsia="en-US"/>
        </w:rPr>
        <w:t>+</w:t>
      </w:r>
      <w:r w:rsidR="00FA7EC1" w:rsidRPr="00741185">
        <w:rPr>
          <w:rFonts w:ascii="Times New Roman" w:eastAsiaTheme="minorEastAsia" w:hAnsi="Times New Roman" w:cs="Times New Roman"/>
          <w:color w:val="000000"/>
          <w:sz w:val="28"/>
          <w:szCs w:val="28"/>
          <w:lang w:val="ru" w:eastAsia="en-US"/>
        </w:rPr>
        <w:t>C</w:t>
      </w:r>
      <w:r w:rsidR="00FA7EC1" w:rsidRPr="00741185">
        <w:rPr>
          <w:rFonts w:ascii="Times New Roman" w:eastAsiaTheme="minorEastAsia" w:hAnsi="Times New Roman" w:cs="Times New Roman"/>
          <w:color w:val="000000"/>
          <w:sz w:val="28"/>
          <w:szCs w:val="28"/>
          <w:vertAlign w:val="subscript"/>
          <w:lang w:val="ru" w:eastAsia="en-US"/>
        </w:rPr>
        <w:t>6</w:t>
      </w:r>
      <w:r w:rsidR="00FA7EC1" w:rsidRPr="00741185">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компоненты) как "углеводороды 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Если C</w:t>
      </w:r>
      <w:r w:rsidRPr="00741185">
        <w:rPr>
          <w:rFonts w:ascii="Times New Roman" w:eastAsiaTheme="minorEastAsia" w:hAnsi="Times New Roman" w:cs="Times New Roman"/>
          <w:color w:val="000000"/>
          <w:sz w:val="28"/>
          <w:szCs w:val="28"/>
          <w:vertAlign w:val="subscript"/>
          <w:lang w:val="ru" w:eastAsia="en-US"/>
        </w:rPr>
        <w:t>5</w:t>
      </w:r>
      <w:r w:rsidRPr="00741185">
        <w:rPr>
          <w:rFonts w:ascii="Times New Roman" w:eastAsiaTheme="minorEastAsia" w:hAnsi="Times New Roman" w:cs="Times New Roman"/>
          <w:color w:val="000000"/>
          <w:sz w:val="28"/>
          <w:szCs w:val="28"/>
          <w:lang w:val="ru" w:eastAsia="en-US"/>
        </w:rPr>
        <w:t xml:space="preserve"> </w:t>
      </w:r>
      <w:r w:rsidR="00FA7EC1" w:rsidRPr="00741185">
        <w:rPr>
          <w:rFonts w:ascii="Times New Roman" w:eastAsiaTheme="minorEastAsia" w:hAnsi="Times New Roman" w:cs="Times New Roman"/>
          <w:color w:val="000000"/>
          <w:sz w:val="28"/>
          <w:szCs w:val="28"/>
          <w:lang w:val="ru" w:eastAsia="en-US"/>
        </w:rPr>
        <w:t>оле</w:t>
      </w:r>
      <w:r w:rsidR="00FA7EC1">
        <w:rPr>
          <w:rFonts w:ascii="Times New Roman" w:eastAsiaTheme="minorEastAsia" w:hAnsi="Times New Roman" w:cs="Times New Roman"/>
          <w:color w:val="000000"/>
          <w:sz w:val="28"/>
          <w:szCs w:val="28"/>
          <w:lang w:val="ru" w:eastAsia="en-US"/>
        </w:rPr>
        <w:t>ф</w:t>
      </w:r>
      <w:r w:rsidR="00FA7EC1" w:rsidRPr="00741185">
        <w:rPr>
          <w:rFonts w:ascii="Times New Roman" w:eastAsiaTheme="minorEastAsia" w:hAnsi="Times New Roman" w:cs="Times New Roman"/>
          <w:color w:val="000000"/>
          <w:sz w:val="28"/>
          <w:szCs w:val="28"/>
          <w:lang w:val="ru" w:eastAsia="en-US"/>
        </w:rPr>
        <w:t>ины</w:t>
      </w:r>
      <w:r w:rsidR="00FA7EC1">
        <w:rPr>
          <w:rFonts w:ascii="Times New Roman" w:eastAsiaTheme="minorEastAsia" w:hAnsi="Times New Roman" w:cs="Times New Roman"/>
          <w:color w:val="000000"/>
          <w:sz w:val="28"/>
          <w:szCs w:val="28"/>
          <w:lang w:val="ru" w:eastAsia="en-US"/>
        </w:rPr>
        <w:t xml:space="preserve"> </w:t>
      </w:r>
      <w:r w:rsidR="0038696D">
        <w:rPr>
          <w:rFonts w:ascii="Times New Roman" w:eastAsiaTheme="minorEastAsia" w:hAnsi="Times New Roman" w:cs="Times New Roman"/>
          <w:color w:val="000000"/>
          <w:sz w:val="28"/>
          <w:szCs w:val="28"/>
          <w:lang w:val="ru" w:eastAsia="en-US"/>
        </w:rPr>
        <w:t>проанализированы самостоятельно</w:t>
      </w:r>
      <w:r w:rsidRPr="00741185">
        <w:rPr>
          <w:rFonts w:ascii="Times New Roman" w:eastAsiaTheme="minorEastAsia" w:hAnsi="Times New Roman" w:cs="Times New Roman"/>
          <w:color w:val="000000"/>
          <w:sz w:val="28"/>
          <w:szCs w:val="28"/>
          <w:lang w:val="ru" w:eastAsia="en-US"/>
        </w:rPr>
        <w:t>, можно</w:t>
      </w:r>
      <w:r w:rsidR="0038696D">
        <w:rPr>
          <w:rFonts w:ascii="Times New Roman" w:eastAsiaTheme="minorEastAsia" w:hAnsi="Times New Roman" w:cs="Times New Roman"/>
          <w:color w:val="000000"/>
          <w:sz w:val="28"/>
          <w:szCs w:val="28"/>
          <w:lang w:val="ru" w:eastAsia="en-US"/>
        </w:rPr>
        <w:t xml:space="preserve"> привести сведения о них</w:t>
      </w:r>
      <w:r w:rsidRPr="00741185">
        <w:rPr>
          <w:rFonts w:ascii="Times New Roman" w:eastAsiaTheme="minorEastAsia" w:hAnsi="Times New Roman" w:cs="Times New Roman"/>
          <w:color w:val="000000"/>
          <w:sz w:val="28"/>
          <w:szCs w:val="28"/>
          <w:lang w:val="ru" w:eastAsia="en-US"/>
        </w:rPr>
        <w:t xml:space="preserve"> отдельно.</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13.3</w:t>
      </w:r>
      <w:proofErr w:type="gramStart"/>
      <w:r w:rsidRPr="00741185">
        <w:rPr>
          <w:rFonts w:ascii="Times New Roman" w:eastAsiaTheme="minorEastAsia" w:hAnsi="Times New Roman" w:cs="Times New Roman"/>
          <w:color w:val="000000"/>
          <w:sz w:val="28"/>
          <w:szCs w:val="28"/>
          <w:lang w:val="ru" w:eastAsia="en-US"/>
        </w:rPr>
        <w:t xml:space="preserve"> Д</w:t>
      </w:r>
      <w:proofErr w:type="gramEnd"/>
      <w:r w:rsidRPr="00741185">
        <w:rPr>
          <w:rFonts w:ascii="Times New Roman" w:eastAsiaTheme="minorEastAsia" w:hAnsi="Times New Roman" w:cs="Times New Roman"/>
          <w:color w:val="000000"/>
          <w:sz w:val="28"/>
          <w:szCs w:val="28"/>
          <w:lang w:val="ru" w:eastAsia="en-US"/>
        </w:rPr>
        <w:t xml:space="preserve">ля систем, настроенных </w:t>
      </w:r>
      <w:r w:rsidR="00FA7EC1">
        <w:rPr>
          <w:rFonts w:ascii="Times New Roman" w:eastAsiaTheme="minorEastAsia" w:hAnsi="Times New Roman" w:cs="Times New Roman"/>
          <w:color w:val="000000"/>
          <w:sz w:val="28"/>
          <w:szCs w:val="28"/>
          <w:lang w:val="ru" w:eastAsia="en-US"/>
        </w:rPr>
        <w:t>на подсчет</w:t>
      </w:r>
      <w:r w:rsidRPr="00741185">
        <w:rPr>
          <w:rFonts w:ascii="Times New Roman" w:eastAsiaTheme="minorEastAsia" w:hAnsi="Times New Roman" w:cs="Times New Roman"/>
          <w:color w:val="000000"/>
          <w:sz w:val="28"/>
          <w:szCs w:val="28"/>
          <w:lang w:val="ru" w:eastAsia="en-US"/>
        </w:rPr>
        <w:t xml:space="preserve"> </w:t>
      </w:r>
      <w:r w:rsidR="00FA7EC1">
        <w:rPr>
          <w:rFonts w:ascii="Times New Roman" w:eastAsiaTheme="minorEastAsia" w:hAnsi="Times New Roman" w:cs="Times New Roman"/>
          <w:color w:val="000000"/>
          <w:sz w:val="28"/>
          <w:szCs w:val="28"/>
          <w:lang w:val="ru" w:eastAsia="en-US"/>
        </w:rPr>
        <w:t>разделенных комбинаций</w:t>
      </w:r>
      <w:r w:rsidR="00FA7EC1"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C</w:t>
      </w:r>
      <w:r w:rsidRPr="00741185">
        <w:rPr>
          <w:rFonts w:ascii="Times New Roman" w:eastAsiaTheme="minorEastAsia" w:hAnsi="Times New Roman" w:cs="Times New Roman"/>
          <w:color w:val="000000"/>
          <w:sz w:val="28"/>
          <w:szCs w:val="28"/>
          <w:vertAlign w:val="subscript"/>
          <w:lang w:val="ru" w:eastAsia="en-US"/>
        </w:rPr>
        <w:t>6</w:t>
      </w:r>
      <w:r w:rsidRPr="00741185">
        <w:rPr>
          <w:rFonts w:ascii="Times New Roman" w:eastAsiaTheme="minorEastAsia" w:hAnsi="Times New Roman" w:cs="Times New Roman"/>
          <w:color w:val="000000"/>
          <w:sz w:val="28"/>
          <w:szCs w:val="28"/>
          <w:lang w:val="ru" w:eastAsia="en-US"/>
        </w:rPr>
        <w:t xml:space="preserve"> и C</w:t>
      </w:r>
      <w:r w:rsidRPr="00741185">
        <w:rPr>
          <w:rFonts w:ascii="Times New Roman" w:eastAsiaTheme="minorEastAsia" w:hAnsi="Times New Roman" w:cs="Times New Roman"/>
          <w:color w:val="000000"/>
          <w:sz w:val="28"/>
          <w:szCs w:val="28"/>
          <w:vertAlign w:val="subscript"/>
          <w:lang w:val="ru" w:eastAsia="en-US"/>
        </w:rPr>
        <w:t>7</w:t>
      </w:r>
      <w:r w:rsidR="00FA7EC1">
        <w:rPr>
          <w:rFonts w:ascii="Times New Roman" w:eastAsiaTheme="minorEastAsia" w:hAnsi="Times New Roman" w:cs="Times New Roman"/>
          <w:color w:val="000000"/>
          <w:sz w:val="28"/>
          <w:szCs w:val="28"/>
          <w:lang w:val="ru" w:eastAsia="en-US"/>
        </w:rPr>
        <w:t xml:space="preserve"> с</w:t>
      </w:r>
      <w:r w:rsidRPr="00741185">
        <w:rPr>
          <w:rFonts w:ascii="Times New Roman" w:eastAsiaTheme="minorEastAsia" w:hAnsi="Times New Roman" w:cs="Times New Roman"/>
          <w:color w:val="000000"/>
          <w:sz w:val="28"/>
          <w:szCs w:val="28"/>
          <w:lang w:val="ru" w:eastAsia="en-US"/>
        </w:rPr>
        <w:t xml:space="preserve"> </w:t>
      </w:r>
      <w:r w:rsidR="00FA7EC1" w:rsidRPr="00741185">
        <w:rPr>
          <w:rFonts w:ascii="Times New Roman" w:eastAsiaTheme="minorEastAsia" w:hAnsi="Times New Roman" w:cs="Times New Roman"/>
          <w:color w:val="000000"/>
          <w:sz w:val="28"/>
          <w:szCs w:val="28"/>
          <w:lang w:val="ru" w:eastAsia="en-US"/>
        </w:rPr>
        <w:t>углеводород</w:t>
      </w:r>
      <w:r w:rsidR="00FA7EC1">
        <w:rPr>
          <w:rFonts w:ascii="Times New Roman" w:eastAsiaTheme="minorEastAsia" w:hAnsi="Times New Roman" w:cs="Times New Roman"/>
          <w:color w:val="000000"/>
          <w:sz w:val="28"/>
          <w:szCs w:val="28"/>
          <w:lang w:val="ru" w:eastAsia="en-US"/>
        </w:rPr>
        <w:t xml:space="preserve">ами, в протокол вносят сведения о каждой </w:t>
      </w:r>
      <w:r w:rsidRPr="00741185">
        <w:rPr>
          <w:rFonts w:ascii="Times New Roman" w:eastAsiaTheme="minorEastAsia" w:hAnsi="Times New Roman" w:cs="Times New Roman"/>
          <w:color w:val="000000"/>
          <w:sz w:val="28"/>
          <w:szCs w:val="28"/>
          <w:lang w:val="ru" w:eastAsia="en-US"/>
        </w:rPr>
        <w:t>групп</w:t>
      </w:r>
      <w:r w:rsidR="00FA7EC1">
        <w:rPr>
          <w:rFonts w:ascii="Times New Roman" w:eastAsiaTheme="minorEastAsia" w:hAnsi="Times New Roman" w:cs="Times New Roman"/>
          <w:color w:val="000000"/>
          <w:sz w:val="28"/>
          <w:szCs w:val="28"/>
          <w:lang w:val="ru" w:eastAsia="en-US"/>
        </w:rPr>
        <w:t>е отдельно</w:t>
      </w:r>
      <w:r w:rsidRPr="00741185">
        <w:rPr>
          <w:rFonts w:ascii="Times New Roman" w:eastAsiaTheme="minorEastAsia" w:hAnsi="Times New Roman" w:cs="Times New Roman"/>
          <w:color w:val="000000"/>
          <w:sz w:val="28"/>
          <w:szCs w:val="28"/>
          <w:lang w:val="ru" w:eastAsia="en-US"/>
        </w:rPr>
        <w:t xml:space="preserve"> как "</w:t>
      </w:r>
      <w:r w:rsidR="00FA7EC1" w:rsidRPr="00FA7EC1">
        <w:rPr>
          <w:rFonts w:ascii="Times New Roman" w:eastAsiaTheme="minorEastAsia" w:hAnsi="Times New Roman" w:cs="Times New Roman"/>
          <w:color w:val="000000"/>
          <w:sz w:val="28"/>
          <w:szCs w:val="28"/>
          <w:lang w:val="ru" w:eastAsia="en-US"/>
        </w:rPr>
        <w:t xml:space="preserve"> </w:t>
      </w:r>
      <w:r w:rsidR="00FA7EC1" w:rsidRPr="00741185">
        <w:rPr>
          <w:rFonts w:ascii="Times New Roman" w:eastAsiaTheme="minorEastAsia" w:hAnsi="Times New Roman" w:cs="Times New Roman"/>
          <w:color w:val="000000"/>
          <w:sz w:val="28"/>
          <w:szCs w:val="28"/>
          <w:lang w:val="ru" w:eastAsia="en-US"/>
        </w:rPr>
        <w:t>C</w:t>
      </w:r>
      <w:r w:rsidR="00FA7EC1" w:rsidRPr="00741185">
        <w:rPr>
          <w:rFonts w:ascii="Times New Roman" w:eastAsiaTheme="minorEastAsia" w:hAnsi="Times New Roman" w:cs="Times New Roman"/>
          <w:color w:val="000000"/>
          <w:sz w:val="28"/>
          <w:szCs w:val="28"/>
          <w:vertAlign w:val="subscript"/>
          <w:lang w:val="ru" w:eastAsia="en-US"/>
        </w:rPr>
        <w:t>6</w:t>
      </w:r>
      <w:r w:rsidR="00FA7EC1" w:rsidRPr="00741185">
        <w:rPr>
          <w:rFonts w:ascii="Times New Roman" w:eastAsiaTheme="minorEastAsia" w:hAnsi="Times New Roman" w:cs="Times New Roman"/>
          <w:color w:val="000000"/>
          <w:sz w:val="28"/>
          <w:szCs w:val="28"/>
          <w:lang w:val="ru" w:eastAsia="en-US"/>
        </w:rPr>
        <w:t>+</w:t>
      </w:r>
      <w:r w:rsidR="00FA7EC1">
        <w:rPr>
          <w:rFonts w:ascii="Times New Roman" w:eastAsiaTheme="minorEastAsia" w:hAnsi="Times New Roman" w:cs="Times New Roman"/>
          <w:color w:val="000000"/>
          <w:sz w:val="28"/>
          <w:szCs w:val="28"/>
          <w:lang w:val="ru" w:eastAsia="en-US"/>
        </w:rPr>
        <w:t xml:space="preserve"> у</w:t>
      </w:r>
      <w:r w:rsidRPr="00741185">
        <w:rPr>
          <w:rFonts w:ascii="Times New Roman" w:eastAsiaTheme="minorEastAsia" w:hAnsi="Times New Roman" w:cs="Times New Roman"/>
          <w:color w:val="000000"/>
          <w:sz w:val="28"/>
          <w:szCs w:val="28"/>
          <w:lang w:val="ru" w:eastAsia="en-US"/>
        </w:rPr>
        <w:t>глеводороды " и "</w:t>
      </w:r>
      <w:r w:rsidR="00FA7EC1" w:rsidRPr="00FA7EC1">
        <w:rPr>
          <w:rFonts w:ascii="Times New Roman" w:eastAsiaTheme="minorEastAsia" w:hAnsi="Times New Roman" w:cs="Times New Roman"/>
          <w:color w:val="000000"/>
          <w:sz w:val="28"/>
          <w:szCs w:val="28"/>
          <w:lang w:val="ru" w:eastAsia="en-US"/>
        </w:rPr>
        <w:t xml:space="preserve"> </w:t>
      </w:r>
      <w:r w:rsidR="00FA7EC1" w:rsidRPr="00741185">
        <w:rPr>
          <w:rFonts w:ascii="Times New Roman" w:eastAsiaTheme="minorEastAsia" w:hAnsi="Times New Roman" w:cs="Times New Roman"/>
          <w:color w:val="000000"/>
          <w:sz w:val="28"/>
          <w:szCs w:val="28"/>
          <w:lang w:val="ru" w:eastAsia="en-US"/>
        </w:rPr>
        <w:t>C</w:t>
      </w:r>
      <w:r w:rsidR="00FA7EC1" w:rsidRPr="00741185">
        <w:rPr>
          <w:rFonts w:ascii="Times New Roman" w:eastAsiaTheme="minorEastAsia" w:hAnsi="Times New Roman" w:cs="Times New Roman"/>
          <w:color w:val="000000"/>
          <w:sz w:val="28"/>
          <w:szCs w:val="28"/>
          <w:vertAlign w:val="subscript"/>
          <w:lang w:val="ru" w:eastAsia="en-US"/>
        </w:rPr>
        <w:t>7</w:t>
      </w:r>
      <w:r w:rsidR="00FA7EC1" w:rsidRPr="00741185">
        <w:rPr>
          <w:rFonts w:ascii="Times New Roman" w:eastAsiaTheme="minorEastAsia" w:hAnsi="Times New Roman" w:cs="Times New Roman"/>
          <w:color w:val="000000"/>
          <w:sz w:val="28"/>
          <w:szCs w:val="28"/>
          <w:lang w:val="ru" w:eastAsia="en-US"/>
        </w:rPr>
        <w:t>+</w:t>
      </w:r>
      <w:r w:rsidR="00FA7EC1">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углеводороды ".</w:t>
      </w:r>
    </w:p>
    <w:p w:rsid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E91333" w:rsidRPr="00741185" w:rsidRDefault="00E91333"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14. Контроль Качества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14.1 Подтвер</w:t>
      </w:r>
      <w:r w:rsidR="004C111D">
        <w:rPr>
          <w:rFonts w:ascii="Times New Roman" w:eastAsiaTheme="minorEastAsia" w:hAnsi="Times New Roman" w:cs="Times New Roman"/>
          <w:color w:val="000000"/>
          <w:sz w:val="28"/>
          <w:szCs w:val="28"/>
          <w:lang w:val="ru" w:eastAsia="en-US"/>
        </w:rPr>
        <w:t>ждение рабочих параметров газохроматографического</w:t>
      </w:r>
      <w:r w:rsidRPr="00741185">
        <w:rPr>
          <w:rFonts w:ascii="Times New Roman" w:eastAsiaTheme="minorEastAsia" w:hAnsi="Times New Roman" w:cs="Times New Roman"/>
          <w:color w:val="000000"/>
          <w:sz w:val="28"/>
          <w:szCs w:val="28"/>
          <w:lang w:val="ru" w:eastAsia="en-US"/>
        </w:rPr>
        <w:t xml:space="preserve"> анализа и </w:t>
      </w:r>
      <w:r w:rsidR="004C111D">
        <w:rPr>
          <w:rFonts w:ascii="Times New Roman" w:eastAsiaTheme="minorEastAsia" w:hAnsi="Times New Roman" w:cs="Times New Roman"/>
          <w:color w:val="000000"/>
          <w:sz w:val="28"/>
          <w:szCs w:val="28"/>
          <w:lang w:val="ru" w:eastAsia="en-US"/>
        </w:rPr>
        <w:t>процедур испытаний проводится</w:t>
      </w:r>
      <w:r w:rsidRPr="00741185">
        <w:rPr>
          <w:rFonts w:ascii="Times New Roman" w:eastAsiaTheme="minorEastAsia" w:hAnsi="Times New Roman" w:cs="Times New Roman"/>
          <w:color w:val="000000"/>
          <w:sz w:val="28"/>
          <w:szCs w:val="28"/>
          <w:lang w:val="ru" w:eastAsia="en-US"/>
        </w:rPr>
        <w:t xml:space="preserve"> п</w:t>
      </w:r>
      <w:r w:rsidR="004C111D">
        <w:rPr>
          <w:rFonts w:ascii="Times New Roman" w:eastAsiaTheme="minorEastAsia" w:hAnsi="Times New Roman" w:cs="Times New Roman"/>
          <w:color w:val="000000"/>
          <w:sz w:val="28"/>
          <w:szCs w:val="28"/>
          <w:lang w:val="ru" w:eastAsia="en-US"/>
        </w:rPr>
        <w:t xml:space="preserve">осредством проведения измерений на </w:t>
      </w:r>
      <w:r w:rsidRPr="00741185">
        <w:rPr>
          <w:rFonts w:ascii="Times New Roman" w:eastAsiaTheme="minorEastAsia" w:hAnsi="Times New Roman" w:cs="Times New Roman"/>
          <w:color w:val="000000"/>
          <w:sz w:val="28"/>
          <w:szCs w:val="28"/>
          <w:lang w:val="ru" w:eastAsia="en-US"/>
        </w:rPr>
        <w:t>вторично</w:t>
      </w:r>
      <w:proofErr w:type="gramStart"/>
      <w:r w:rsidR="004C111D">
        <w:rPr>
          <w:rFonts w:ascii="Times New Roman" w:eastAsiaTheme="minorEastAsia" w:hAnsi="Times New Roman" w:cs="Times New Roman"/>
          <w:color w:val="000000"/>
          <w:sz w:val="28"/>
          <w:szCs w:val="28"/>
          <w:lang w:val="ru" w:eastAsia="en-US"/>
        </w:rPr>
        <w:t>м(</w:t>
      </w:r>
      <w:proofErr w:type="gramEnd"/>
      <w:r w:rsidR="004C111D">
        <w:rPr>
          <w:rFonts w:ascii="Times New Roman" w:eastAsiaTheme="minorEastAsia" w:hAnsi="Times New Roman" w:cs="Times New Roman"/>
          <w:color w:val="000000"/>
          <w:sz w:val="28"/>
          <w:szCs w:val="28"/>
          <w:lang w:val="ru" w:eastAsia="en-US"/>
        </w:rPr>
        <w:t>-ых)</w:t>
      </w:r>
      <w:r w:rsidRPr="00741185">
        <w:rPr>
          <w:rFonts w:ascii="Times New Roman" w:eastAsiaTheme="minorEastAsia" w:hAnsi="Times New Roman" w:cs="Times New Roman"/>
          <w:color w:val="000000"/>
          <w:sz w:val="28"/>
          <w:szCs w:val="28"/>
          <w:lang w:val="ru" w:eastAsia="en-US"/>
        </w:rPr>
        <w:t xml:space="preserve"> </w:t>
      </w:r>
      <w:r w:rsidR="004C111D">
        <w:rPr>
          <w:rFonts w:ascii="Times New Roman" w:eastAsiaTheme="minorEastAsia" w:hAnsi="Times New Roman" w:cs="Times New Roman"/>
          <w:color w:val="000000"/>
          <w:sz w:val="28"/>
          <w:szCs w:val="28"/>
          <w:lang w:val="ru" w:eastAsia="en-US"/>
        </w:rPr>
        <w:t>стандартном(ых)</w:t>
      </w:r>
      <w:r w:rsidRPr="00741185">
        <w:rPr>
          <w:rFonts w:ascii="Times New Roman" w:eastAsiaTheme="minorEastAsia" w:hAnsi="Times New Roman" w:cs="Times New Roman"/>
          <w:color w:val="000000"/>
          <w:sz w:val="28"/>
          <w:szCs w:val="28"/>
          <w:lang w:val="ru" w:eastAsia="en-US"/>
        </w:rPr>
        <w:t xml:space="preserve"> </w:t>
      </w:r>
      <w:r w:rsidR="004C111D">
        <w:rPr>
          <w:rFonts w:ascii="Times New Roman" w:eastAsiaTheme="minorEastAsia" w:hAnsi="Times New Roman" w:cs="Times New Roman"/>
          <w:color w:val="000000"/>
          <w:sz w:val="28"/>
          <w:szCs w:val="28"/>
          <w:lang w:val="ru" w:eastAsia="en-US"/>
        </w:rPr>
        <w:t xml:space="preserve">образце(-ах) с </w:t>
      </w:r>
      <w:r w:rsidRPr="00741185">
        <w:rPr>
          <w:rFonts w:ascii="Times New Roman" w:eastAsiaTheme="minorEastAsia" w:hAnsi="Times New Roman" w:cs="Times New Roman"/>
          <w:color w:val="000000"/>
          <w:sz w:val="28"/>
          <w:szCs w:val="28"/>
          <w:lang w:val="ru" w:eastAsia="en-US"/>
        </w:rPr>
        <w:t>известн</w:t>
      </w:r>
      <w:r w:rsidR="004C111D">
        <w:rPr>
          <w:rFonts w:ascii="Times New Roman" w:eastAsiaTheme="minorEastAsia" w:hAnsi="Times New Roman" w:cs="Times New Roman"/>
          <w:color w:val="000000"/>
          <w:sz w:val="28"/>
          <w:szCs w:val="28"/>
          <w:lang w:val="ru" w:eastAsia="en-US"/>
        </w:rPr>
        <w:t>ым</w:t>
      </w:r>
      <w:r w:rsidRPr="00741185">
        <w:rPr>
          <w:rFonts w:ascii="Times New Roman" w:eastAsiaTheme="minorEastAsia" w:hAnsi="Times New Roman" w:cs="Times New Roman"/>
          <w:color w:val="000000"/>
          <w:sz w:val="28"/>
          <w:szCs w:val="28"/>
          <w:lang w:val="ru" w:eastAsia="en-US"/>
        </w:rPr>
        <w:t xml:space="preserve"> </w:t>
      </w:r>
      <w:r w:rsidR="004C111D">
        <w:rPr>
          <w:rFonts w:ascii="Times New Roman" w:eastAsiaTheme="minorEastAsia" w:hAnsi="Times New Roman" w:cs="Times New Roman"/>
          <w:color w:val="000000"/>
          <w:sz w:val="28"/>
          <w:szCs w:val="28"/>
          <w:lang w:val="ru" w:eastAsia="en-US"/>
        </w:rPr>
        <w:t xml:space="preserve">компонентным </w:t>
      </w:r>
      <w:r w:rsidRPr="00741185">
        <w:rPr>
          <w:rFonts w:ascii="Times New Roman" w:eastAsiaTheme="minorEastAsia" w:hAnsi="Times New Roman" w:cs="Times New Roman"/>
          <w:color w:val="000000"/>
          <w:sz w:val="28"/>
          <w:szCs w:val="28"/>
          <w:lang w:val="ru" w:eastAsia="en-US"/>
        </w:rPr>
        <w:t>состав</w:t>
      </w:r>
      <w:r w:rsidR="004C111D">
        <w:rPr>
          <w:rFonts w:ascii="Times New Roman" w:eastAsiaTheme="minorEastAsia" w:hAnsi="Times New Roman" w:cs="Times New Roman"/>
          <w:color w:val="000000"/>
          <w:sz w:val="28"/>
          <w:szCs w:val="28"/>
          <w:lang w:val="ru" w:eastAsia="en-US"/>
        </w:rPr>
        <w:t>ом</w:t>
      </w:r>
      <w:r w:rsidRPr="00741185">
        <w:rPr>
          <w:rFonts w:ascii="Times New Roman" w:eastAsiaTheme="minorEastAsia" w:hAnsi="Times New Roman" w:cs="Times New Roman"/>
          <w:color w:val="000000"/>
          <w:sz w:val="28"/>
          <w:szCs w:val="28"/>
          <w:lang w:val="ru" w:eastAsia="en-US"/>
        </w:rPr>
        <w:t xml:space="preserve"> (см. </w:t>
      </w:r>
      <w:hyperlink w:anchor="bookmark3" w:history="1">
        <w:r w:rsidRPr="00741185">
          <w:rPr>
            <w:rFonts w:ascii="Times New Roman" w:eastAsiaTheme="minorEastAsia" w:hAnsi="Times New Roman" w:cs="Times New Roman"/>
            <w:color w:val="C2151B"/>
            <w:sz w:val="28"/>
            <w:szCs w:val="28"/>
            <w:lang w:val="ru" w:eastAsia="en-US"/>
          </w:rPr>
          <w:t>7.4.3</w:t>
        </w:r>
      </w:hyperlink>
      <w:r w:rsidRPr="00741185">
        <w:rPr>
          <w:rFonts w:ascii="Times New Roman" w:eastAsiaTheme="minorEastAsia" w:hAnsi="Times New Roman" w:cs="Times New Roman"/>
          <w:color w:val="000000"/>
          <w:sz w:val="28"/>
          <w:szCs w:val="28"/>
          <w:lang w:val="ru" w:eastAsia="en-US"/>
        </w:rPr>
        <w:t xml:space="preserve">) </w:t>
      </w:r>
      <w:r w:rsidR="004C111D">
        <w:rPr>
          <w:rFonts w:ascii="Times New Roman" w:eastAsiaTheme="minorEastAsia" w:hAnsi="Times New Roman" w:cs="Times New Roman"/>
          <w:color w:val="000000"/>
          <w:sz w:val="28"/>
          <w:szCs w:val="28"/>
          <w:lang w:val="ru" w:eastAsia="en-US"/>
        </w:rPr>
        <w:t>с периодичностью</w:t>
      </w:r>
      <w:r w:rsidRPr="00741185">
        <w:rPr>
          <w:rFonts w:ascii="Times New Roman" w:eastAsiaTheme="minorEastAsia" w:hAnsi="Times New Roman" w:cs="Times New Roman"/>
          <w:color w:val="000000"/>
          <w:sz w:val="28"/>
          <w:szCs w:val="28"/>
          <w:lang w:val="ru" w:eastAsia="en-US"/>
        </w:rPr>
        <w:t>, указанн</w:t>
      </w:r>
      <w:r w:rsidR="004C111D">
        <w:rPr>
          <w:rFonts w:ascii="Times New Roman" w:eastAsiaTheme="minorEastAsia" w:hAnsi="Times New Roman" w:cs="Times New Roman"/>
          <w:color w:val="000000"/>
          <w:sz w:val="28"/>
          <w:szCs w:val="28"/>
          <w:lang w:val="ru" w:eastAsia="en-US"/>
        </w:rPr>
        <w:t>ой</w:t>
      </w:r>
      <w:r w:rsidRPr="00741185">
        <w:rPr>
          <w:rFonts w:ascii="Times New Roman" w:eastAsiaTheme="minorEastAsia" w:hAnsi="Times New Roman" w:cs="Times New Roman"/>
          <w:color w:val="000000"/>
          <w:sz w:val="28"/>
          <w:szCs w:val="28"/>
          <w:lang w:val="ru" w:eastAsia="en-US"/>
        </w:rPr>
        <w:t xml:space="preserve"> в </w:t>
      </w:r>
      <w:hyperlink w:anchor="bookmark4" w:history="1">
        <w:r w:rsidRPr="00741185">
          <w:rPr>
            <w:rFonts w:ascii="Times New Roman" w:eastAsiaTheme="minorEastAsia" w:hAnsi="Times New Roman" w:cs="Times New Roman"/>
            <w:color w:val="C2151B"/>
            <w:sz w:val="28"/>
            <w:szCs w:val="28"/>
            <w:lang w:val="ru" w:eastAsia="en-US"/>
          </w:rPr>
          <w:t>9.4</w:t>
        </w:r>
      </w:hyperlink>
      <w:r w:rsidRPr="00741185">
        <w:rPr>
          <w:rFonts w:ascii="Times New Roman" w:eastAsiaTheme="minorEastAsia" w:hAnsi="Times New Roman" w:cs="Times New Roman"/>
          <w:color w:val="000000"/>
          <w:sz w:val="28"/>
          <w:szCs w:val="28"/>
          <w:lang w:val="ru" w:eastAsia="en-US"/>
        </w:rPr>
        <w:t xml:space="preserve">. Вторичные </w:t>
      </w:r>
      <w:r w:rsidR="004C111D">
        <w:rPr>
          <w:rFonts w:ascii="Times New Roman" w:eastAsiaTheme="minorEastAsia" w:hAnsi="Times New Roman" w:cs="Times New Roman"/>
          <w:color w:val="000000"/>
          <w:sz w:val="28"/>
          <w:szCs w:val="28"/>
          <w:lang w:val="ru" w:eastAsia="en-US"/>
        </w:rPr>
        <w:t>стандартные образцы</w:t>
      </w:r>
      <w:r w:rsidRPr="00741185">
        <w:rPr>
          <w:rFonts w:ascii="Times New Roman" w:eastAsiaTheme="minorEastAsia" w:hAnsi="Times New Roman" w:cs="Times New Roman"/>
          <w:color w:val="000000"/>
          <w:sz w:val="28"/>
          <w:szCs w:val="28"/>
          <w:lang w:val="ru" w:eastAsia="en-US"/>
        </w:rPr>
        <w:t xml:space="preserve"> используются в качестве контрольных </w:t>
      </w:r>
      <w:r w:rsidR="004C111D">
        <w:rPr>
          <w:rFonts w:ascii="Times New Roman" w:eastAsiaTheme="minorEastAsia" w:hAnsi="Times New Roman" w:cs="Times New Roman"/>
          <w:color w:val="000000"/>
          <w:sz w:val="28"/>
          <w:szCs w:val="28"/>
          <w:lang w:val="ru" w:eastAsia="en-US"/>
        </w:rPr>
        <w:t xml:space="preserve">эталонов </w:t>
      </w:r>
      <w:r w:rsidRPr="00741185">
        <w:rPr>
          <w:rFonts w:ascii="Times New Roman" w:eastAsiaTheme="minorEastAsia" w:hAnsi="Times New Roman" w:cs="Times New Roman"/>
          <w:color w:val="000000"/>
          <w:sz w:val="28"/>
          <w:szCs w:val="28"/>
          <w:lang w:val="ru" w:eastAsia="en-US"/>
        </w:rPr>
        <w:t xml:space="preserve">для контроля </w:t>
      </w:r>
      <w:proofErr w:type="spellStart"/>
      <w:r w:rsidR="004C111D">
        <w:rPr>
          <w:rFonts w:ascii="Times New Roman" w:eastAsiaTheme="minorEastAsia" w:hAnsi="Times New Roman" w:cs="Times New Roman"/>
          <w:color w:val="000000"/>
          <w:sz w:val="28"/>
          <w:szCs w:val="28"/>
          <w:lang w:val="ru" w:eastAsia="en-US"/>
        </w:rPr>
        <w:t>прецизионности</w:t>
      </w:r>
      <w:proofErr w:type="spellEnd"/>
      <w:r w:rsidR="004C111D">
        <w:rPr>
          <w:rFonts w:ascii="Times New Roman" w:eastAsiaTheme="minorEastAsia" w:hAnsi="Times New Roman" w:cs="Times New Roman"/>
          <w:color w:val="000000"/>
          <w:sz w:val="28"/>
          <w:szCs w:val="28"/>
          <w:lang w:val="ru" w:eastAsia="en-US"/>
        </w:rPr>
        <w:t xml:space="preserve"> и точности</w:t>
      </w:r>
      <w:r w:rsidRPr="00741185">
        <w:rPr>
          <w:rFonts w:ascii="Times New Roman" w:eastAsiaTheme="minorEastAsia" w:hAnsi="Times New Roman" w:cs="Times New Roman"/>
          <w:color w:val="000000"/>
          <w:sz w:val="28"/>
          <w:szCs w:val="28"/>
          <w:lang w:val="ru" w:eastAsia="en-US"/>
        </w:rPr>
        <w:t xml:space="preserve"> испытаний.</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14.2 </w:t>
      </w:r>
      <w:r w:rsidR="00762C6F">
        <w:rPr>
          <w:rFonts w:ascii="Times New Roman" w:eastAsiaTheme="minorEastAsia" w:hAnsi="Times New Roman" w:cs="Times New Roman"/>
          <w:color w:val="000000"/>
          <w:sz w:val="28"/>
          <w:szCs w:val="28"/>
          <w:lang w:val="ru" w:eastAsia="en-US"/>
        </w:rPr>
        <w:t xml:space="preserve">Дополнительно </w:t>
      </w:r>
      <w:r w:rsidRPr="00741185">
        <w:rPr>
          <w:rFonts w:ascii="Times New Roman" w:eastAsiaTheme="minorEastAsia" w:hAnsi="Times New Roman" w:cs="Times New Roman"/>
          <w:color w:val="000000"/>
          <w:sz w:val="28"/>
          <w:szCs w:val="28"/>
          <w:lang w:val="ru" w:eastAsia="en-US"/>
        </w:rPr>
        <w:t xml:space="preserve">рекомендуется провести анализ других </w:t>
      </w:r>
      <w:r w:rsidR="00762C6F">
        <w:rPr>
          <w:rFonts w:ascii="Times New Roman" w:eastAsiaTheme="minorEastAsia" w:hAnsi="Times New Roman" w:cs="Times New Roman"/>
          <w:color w:val="000000"/>
          <w:sz w:val="28"/>
          <w:szCs w:val="28"/>
          <w:lang w:val="ru" w:eastAsia="en-US"/>
        </w:rPr>
        <w:t>контрольных образцов для</w:t>
      </w:r>
      <w:r w:rsidRPr="00741185">
        <w:rPr>
          <w:rFonts w:ascii="Times New Roman" w:eastAsiaTheme="minorEastAsia" w:hAnsi="Times New Roman" w:cs="Times New Roman"/>
          <w:color w:val="000000"/>
          <w:sz w:val="28"/>
          <w:szCs w:val="28"/>
          <w:lang w:val="ru" w:eastAsia="en-US"/>
        </w:rPr>
        <w:t xml:space="preserve"> контроля качества (QC)</w:t>
      </w:r>
      <w:r w:rsidR="00762C6F">
        <w:rPr>
          <w:rFonts w:ascii="Times New Roman" w:eastAsiaTheme="minorEastAsia" w:hAnsi="Times New Roman" w:cs="Times New Roman"/>
          <w:color w:val="000000"/>
          <w:sz w:val="28"/>
          <w:szCs w:val="28"/>
          <w:lang w:val="ru" w:eastAsia="en-US"/>
        </w:rPr>
        <w:t>, взятых</w:t>
      </w:r>
      <w:r w:rsidRPr="00741185">
        <w:rPr>
          <w:rFonts w:ascii="Times New Roman" w:eastAsiaTheme="minorEastAsia" w:hAnsi="Times New Roman" w:cs="Times New Roman"/>
          <w:color w:val="000000"/>
          <w:sz w:val="28"/>
          <w:szCs w:val="28"/>
          <w:lang w:val="ru" w:eastAsia="en-US"/>
        </w:rPr>
        <w:t xml:space="preserve"> из </w:t>
      </w:r>
      <w:r w:rsidR="00762C6F">
        <w:rPr>
          <w:rFonts w:ascii="Times New Roman" w:eastAsiaTheme="minorEastAsia" w:hAnsi="Times New Roman" w:cs="Times New Roman"/>
          <w:color w:val="000000"/>
          <w:sz w:val="28"/>
          <w:szCs w:val="28"/>
          <w:lang w:val="ru" w:eastAsia="en-US"/>
        </w:rPr>
        <w:t>технологической линии</w:t>
      </w:r>
      <w:r w:rsidRPr="00741185">
        <w:rPr>
          <w:rFonts w:ascii="Times New Roman" w:eastAsiaTheme="minorEastAsia" w:hAnsi="Times New Roman" w:cs="Times New Roman"/>
          <w:color w:val="000000"/>
          <w:sz w:val="28"/>
          <w:szCs w:val="28"/>
          <w:lang w:val="ru" w:eastAsia="en-US"/>
        </w:rPr>
        <w:t xml:space="preserve"> производства</w:t>
      </w:r>
      <w:r w:rsidR="00762C6F">
        <w:rPr>
          <w:rFonts w:ascii="Times New Roman" w:eastAsiaTheme="minorEastAsia" w:hAnsi="Times New Roman" w:cs="Times New Roman"/>
          <w:color w:val="000000"/>
          <w:sz w:val="28"/>
          <w:szCs w:val="28"/>
          <w:lang w:val="ru" w:eastAsia="en-US"/>
        </w:rPr>
        <w:t xml:space="preserve"> и представляющих</w:t>
      </w:r>
      <w:r w:rsidRPr="00741185">
        <w:rPr>
          <w:rFonts w:ascii="Times New Roman" w:eastAsiaTheme="minorEastAsia" w:hAnsi="Times New Roman" w:cs="Times New Roman"/>
          <w:color w:val="000000"/>
          <w:sz w:val="28"/>
          <w:szCs w:val="28"/>
          <w:lang w:val="ru" w:eastAsia="en-US"/>
        </w:rPr>
        <w:t xml:space="preserve"> репрезентативн</w:t>
      </w:r>
      <w:r w:rsidR="00762C6F">
        <w:rPr>
          <w:rFonts w:ascii="Times New Roman" w:eastAsiaTheme="minorEastAsia" w:hAnsi="Times New Roman" w:cs="Times New Roman"/>
          <w:color w:val="000000"/>
          <w:sz w:val="28"/>
          <w:szCs w:val="28"/>
          <w:lang w:val="ru" w:eastAsia="en-US"/>
        </w:rPr>
        <w:t>ую выборку образцов, обычно подвергаемых анализу</w:t>
      </w:r>
      <w:r w:rsidRPr="00741185">
        <w:rPr>
          <w:rFonts w:ascii="Times New Roman" w:eastAsiaTheme="minorEastAsia" w:hAnsi="Times New Roman" w:cs="Times New Roman"/>
          <w:color w:val="000000"/>
          <w:sz w:val="28"/>
          <w:szCs w:val="28"/>
          <w:lang w:val="ru" w:eastAsia="en-US"/>
        </w:rPr>
        <w:t xml:space="preserve">. </w:t>
      </w:r>
      <w:r w:rsidR="00621A05">
        <w:rPr>
          <w:rFonts w:ascii="Times New Roman" w:eastAsiaTheme="minorEastAsia" w:hAnsi="Times New Roman" w:cs="Times New Roman"/>
          <w:color w:val="000000"/>
          <w:sz w:val="28"/>
          <w:szCs w:val="28"/>
          <w:lang w:val="ru" w:eastAsia="en-US"/>
        </w:rPr>
        <w:t>Необходимо обеспечить доступ к д</w:t>
      </w:r>
      <w:r w:rsidRPr="00741185">
        <w:rPr>
          <w:rFonts w:ascii="Times New Roman" w:eastAsiaTheme="minorEastAsia" w:hAnsi="Times New Roman" w:cs="Times New Roman"/>
          <w:color w:val="000000"/>
          <w:sz w:val="28"/>
          <w:szCs w:val="28"/>
          <w:lang w:val="ru" w:eastAsia="en-US"/>
        </w:rPr>
        <w:t>остаточн</w:t>
      </w:r>
      <w:r w:rsidR="00621A05">
        <w:rPr>
          <w:rFonts w:ascii="Times New Roman" w:eastAsiaTheme="minorEastAsia" w:hAnsi="Times New Roman" w:cs="Times New Roman"/>
          <w:color w:val="000000"/>
          <w:sz w:val="28"/>
          <w:szCs w:val="28"/>
          <w:lang w:val="ru" w:eastAsia="en-US"/>
        </w:rPr>
        <w:t>ому</w:t>
      </w:r>
      <w:r w:rsidRPr="00741185">
        <w:rPr>
          <w:rFonts w:ascii="Times New Roman" w:eastAsiaTheme="minorEastAsia" w:hAnsi="Times New Roman" w:cs="Times New Roman"/>
          <w:color w:val="000000"/>
          <w:sz w:val="28"/>
          <w:szCs w:val="28"/>
          <w:lang w:val="ru" w:eastAsia="en-US"/>
        </w:rPr>
        <w:t xml:space="preserve"> </w:t>
      </w:r>
      <w:r w:rsidR="00621A05">
        <w:rPr>
          <w:rFonts w:ascii="Times New Roman" w:eastAsiaTheme="minorEastAsia" w:hAnsi="Times New Roman" w:cs="Times New Roman"/>
          <w:color w:val="000000"/>
          <w:sz w:val="28"/>
          <w:szCs w:val="28"/>
          <w:lang w:val="ru" w:eastAsia="en-US"/>
        </w:rPr>
        <w:lastRenderedPageBreak/>
        <w:t>поступлению</w:t>
      </w:r>
      <w:r w:rsidRPr="00741185">
        <w:rPr>
          <w:rFonts w:ascii="Times New Roman" w:eastAsiaTheme="minorEastAsia" w:hAnsi="Times New Roman" w:cs="Times New Roman"/>
          <w:color w:val="000000"/>
          <w:sz w:val="28"/>
          <w:szCs w:val="28"/>
          <w:lang w:val="ru" w:eastAsia="en-US"/>
        </w:rPr>
        <w:t xml:space="preserve"> такого материала </w:t>
      </w:r>
      <w:r w:rsidR="00621A05">
        <w:rPr>
          <w:rFonts w:ascii="Times New Roman" w:eastAsiaTheme="minorEastAsia" w:hAnsi="Times New Roman" w:cs="Times New Roman"/>
          <w:color w:val="000000"/>
          <w:sz w:val="28"/>
          <w:szCs w:val="28"/>
          <w:lang w:val="ru" w:eastAsia="en-US"/>
        </w:rPr>
        <w:t>в целях контроля качества (</w:t>
      </w:r>
      <w:r w:rsidRPr="00741185">
        <w:rPr>
          <w:rFonts w:ascii="Times New Roman" w:eastAsiaTheme="minorEastAsia" w:hAnsi="Times New Roman" w:cs="Times New Roman"/>
          <w:color w:val="000000"/>
          <w:sz w:val="28"/>
          <w:szCs w:val="28"/>
          <w:lang w:val="ru" w:eastAsia="en-US"/>
        </w:rPr>
        <w:t>QC</w:t>
      </w:r>
      <w:r w:rsidR="00621A05">
        <w:rPr>
          <w:rFonts w:ascii="Times New Roman" w:eastAsiaTheme="minorEastAsia" w:hAnsi="Times New Roman" w:cs="Times New Roman"/>
          <w:color w:val="000000"/>
          <w:sz w:val="28"/>
          <w:szCs w:val="28"/>
          <w:lang w:val="ru" w:eastAsia="en-US"/>
        </w:rPr>
        <w:t>) и его</w:t>
      </w:r>
      <w:r w:rsidRPr="00741185">
        <w:rPr>
          <w:rFonts w:ascii="Times New Roman" w:eastAsiaTheme="minorEastAsia" w:hAnsi="Times New Roman" w:cs="Times New Roman"/>
          <w:color w:val="000000"/>
          <w:sz w:val="28"/>
          <w:szCs w:val="28"/>
          <w:lang w:val="ru" w:eastAsia="en-US"/>
        </w:rPr>
        <w:t xml:space="preserve"> хран</w:t>
      </w:r>
      <w:r w:rsidR="00621A05">
        <w:rPr>
          <w:rFonts w:ascii="Times New Roman" w:eastAsiaTheme="minorEastAsia" w:hAnsi="Times New Roman" w:cs="Times New Roman"/>
          <w:color w:val="000000"/>
          <w:sz w:val="28"/>
          <w:szCs w:val="28"/>
          <w:lang w:val="ru" w:eastAsia="en-US"/>
        </w:rPr>
        <w:t xml:space="preserve">ение </w:t>
      </w:r>
      <w:r w:rsidRPr="00741185">
        <w:rPr>
          <w:rFonts w:ascii="Times New Roman" w:eastAsiaTheme="minorEastAsia" w:hAnsi="Times New Roman" w:cs="Times New Roman"/>
          <w:color w:val="000000"/>
          <w:sz w:val="28"/>
          <w:szCs w:val="28"/>
          <w:lang w:val="ru" w:eastAsia="en-US"/>
        </w:rPr>
        <w:t xml:space="preserve">без изменений состава в течение предполагаемого периода использования. Рекомендуется </w:t>
      </w:r>
      <w:r w:rsidR="00621A05">
        <w:rPr>
          <w:rFonts w:ascii="Times New Roman" w:eastAsiaTheme="minorEastAsia" w:hAnsi="Times New Roman" w:cs="Times New Roman"/>
          <w:color w:val="000000"/>
          <w:sz w:val="28"/>
          <w:szCs w:val="28"/>
          <w:lang w:val="ru" w:eastAsia="en-US"/>
        </w:rPr>
        <w:t xml:space="preserve">проводить измерения на контрольных </w:t>
      </w:r>
      <w:r w:rsidRPr="00741185">
        <w:rPr>
          <w:rFonts w:ascii="Times New Roman" w:eastAsiaTheme="minorEastAsia" w:hAnsi="Times New Roman" w:cs="Times New Roman"/>
          <w:color w:val="000000"/>
          <w:sz w:val="28"/>
          <w:szCs w:val="28"/>
          <w:lang w:val="ru" w:eastAsia="en-US"/>
        </w:rPr>
        <w:t>образц</w:t>
      </w:r>
      <w:r w:rsidR="00621A05">
        <w:rPr>
          <w:rFonts w:ascii="Times New Roman" w:eastAsiaTheme="minorEastAsia" w:hAnsi="Times New Roman" w:cs="Times New Roman"/>
          <w:color w:val="000000"/>
          <w:sz w:val="28"/>
          <w:szCs w:val="28"/>
          <w:lang w:val="ru" w:eastAsia="en-US"/>
        </w:rPr>
        <w:t>ах</w:t>
      </w:r>
      <w:r w:rsidRPr="00741185">
        <w:rPr>
          <w:rFonts w:ascii="Times New Roman" w:eastAsiaTheme="minorEastAsia" w:hAnsi="Times New Roman" w:cs="Times New Roman"/>
          <w:color w:val="000000"/>
          <w:sz w:val="28"/>
          <w:szCs w:val="28"/>
          <w:lang w:val="ru" w:eastAsia="en-US"/>
        </w:rPr>
        <w:t xml:space="preserve"> QC </w:t>
      </w:r>
      <w:r w:rsidR="00621A05">
        <w:rPr>
          <w:rFonts w:ascii="Times New Roman" w:eastAsiaTheme="minorEastAsia" w:hAnsi="Times New Roman" w:cs="Times New Roman"/>
          <w:color w:val="000000"/>
          <w:sz w:val="28"/>
          <w:szCs w:val="28"/>
          <w:lang w:val="ru" w:eastAsia="en-US"/>
        </w:rPr>
        <w:t xml:space="preserve">для </w:t>
      </w:r>
      <w:r w:rsidRPr="00741185">
        <w:rPr>
          <w:rFonts w:ascii="Times New Roman" w:eastAsiaTheme="minorEastAsia" w:hAnsi="Times New Roman" w:cs="Times New Roman"/>
          <w:color w:val="000000"/>
          <w:sz w:val="28"/>
          <w:szCs w:val="28"/>
          <w:lang w:val="ru" w:eastAsia="en-US"/>
        </w:rPr>
        <w:t>каждой парти</w:t>
      </w:r>
      <w:r w:rsidR="00621A05">
        <w:rPr>
          <w:rFonts w:ascii="Times New Roman" w:eastAsiaTheme="minorEastAsia" w:hAnsi="Times New Roman" w:cs="Times New Roman"/>
          <w:color w:val="000000"/>
          <w:sz w:val="28"/>
          <w:szCs w:val="28"/>
          <w:lang w:val="ru" w:eastAsia="en-US"/>
        </w:rPr>
        <w:t>и испытываемых</w:t>
      </w:r>
      <w:r w:rsidRPr="00741185">
        <w:rPr>
          <w:rFonts w:ascii="Times New Roman" w:eastAsiaTheme="minorEastAsia" w:hAnsi="Times New Roman" w:cs="Times New Roman"/>
          <w:color w:val="000000"/>
          <w:sz w:val="28"/>
          <w:szCs w:val="28"/>
          <w:lang w:val="ru" w:eastAsia="en-US"/>
        </w:rPr>
        <w:t xml:space="preserve"> образцов, чтобы обеспечить качество данных относительно установленных пределов статистического контроля.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14.3 </w:t>
      </w:r>
      <w:r w:rsidR="00A102BC">
        <w:rPr>
          <w:rFonts w:ascii="Times New Roman" w:eastAsiaTheme="minorEastAsia" w:hAnsi="Times New Roman" w:cs="Times New Roman"/>
          <w:i/>
          <w:iCs/>
          <w:color w:val="000000"/>
          <w:sz w:val="28"/>
          <w:szCs w:val="28"/>
          <w:lang w:val="ru" w:eastAsia="en-US"/>
        </w:rPr>
        <w:t>А</w:t>
      </w:r>
      <w:r w:rsidRPr="00741185">
        <w:rPr>
          <w:rFonts w:ascii="Times New Roman" w:eastAsiaTheme="minorEastAsia" w:hAnsi="Times New Roman" w:cs="Times New Roman"/>
          <w:i/>
          <w:iCs/>
          <w:color w:val="000000"/>
          <w:sz w:val="28"/>
          <w:szCs w:val="28"/>
          <w:lang w:val="ru" w:eastAsia="en-US"/>
        </w:rPr>
        <w:t>нализ</w:t>
      </w:r>
      <w:r w:rsidR="00A102BC">
        <w:rPr>
          <w:rFonts w:ascii="Times New Roman" w:eastAsiaTheme="minorEastAsia" w:hAnsi="Times New Roman" w:cs="Times New Roman"/>
          <w:i/>
          <w:iCs/>
          <w:color w:val="000000"/>
          <w:sz w:val="28"/>
          <w:szCs w:val="28"/>
          <w:lang w:val="ru" w:eastAsia="en-US"/>
        </w:rPr>
        <w:t xml:space="preserve"> х</w:t>
      </w:r>
      <w:r w:rsidR="00A102BC" w:rsidRPr="00741185">
        <w:rPr>
          <w:rFonts w:ascii="Times New Roman" w:eastAsiaTheme="minorEastAsia" w:hAnsi="Times New Roman" w:cs="Times New Roman"/>
          <w:i/>
          <w:iCs/>
          <w:color w:val="000000"/>
          <w:sz w:val="28"/>
          <w:szCs w:val="28"/>
          <w:lang w:val="ru" w:eastAsia="en-US"/>
        </w:rPr>
        <w:t>олостой</w:t>
      </w:r>
      <w:r w:rsidR="00A102BC">
        <w:rPr>
          <w:rFonts w:ascii="Times New Roman" w:eastAsiaTheme="minorEastAsia" w:hAnsi="Times New Roman" w:cs="Times New Roman"/>
          <w:i/>
          <w:iCs/>
          <w:color w:val="000000"/>
          <w:sz w:val="28"/>
          <w:szCs w:val="28"/>
          <w:lang w:val="ru" w:eastAsia="en-US"/>
        </w:rPr>
        <w:t xml:space="preserve"> проб</w:t>
      </w:r>
      <w:r w:rsidR="00351692">
        <w:rPr>
          <w:rFonts w:ascii="Times New Roman" w:eastAsiaTheme="minorEastAsia" w:hAnsi="Times New Roman" w:cs="Times New Roman"/>
          <w:i/>
          <w:iCs/>
          <w:color w:val="000000"/>
          <w:sz w:val="28"/>
          <w:szCs w:val="28"/>
          <w:lang w:val="ru" w:eastAsia="en-US"/>
        </w:rPr>
        <w:t>ы</w:t>
      </w:r>
      <w:r w:rsidR="00A102BC" w:rsidRPr="00741185">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Рекомендуется</w:t>
      </w:r>
      <w:r w:rsidR="00A102BC">
        <w:rPr>
          <w:rFonts w:ascii="Times New Roman" w:eastAsiaTheme="minorEastAsia" w:hAnsi="Times New Roman" w:cs="Times New Roman"/>
          <w:color w:val="000000"/>
          <w:sz w:val="28"/>
          <w:szCs w:val="28"/>
          <w:lang w:val="ru" w:eastAsia="en-US"/>
        </w:rPr>
        <w:t xml:space="preserve"> или для определенных целей применения может</w:t>
      </w:r>
      <w:r w:rsidR="00A102BC" w:rsidRPr="00741185">
        <w:rPr>
          <w:rFonts w:ascii="Times New Roman" w:eastAsiaTheme="minorEastAsia" w:hAnsi="Times New Roman" w:cs="Times New Roman"/>
          <w:color w:val="000000"/>
          <w:sz w:val="28"/>
          <w:szCs w:val="28"/>
          <w:lang w:val="ru" w:eastAsia="en-US"/>
        </w:rPr>
        <w:t xml:space="preserve"> потребоваться </w:t>
      </w:r>
      <w:r w:rsidR="00A102BC">
        <w:rPr>
          <w:rFonts w:ascii="Times New Roman" w:eastAsiaTheme="minorEastAsia" w:hAnsi="Times New Roman" w:cs="Times New Roman"/>
          <w:color w:val="000000"/>
          <w:sz w:val="28"/>
          <w:szCs w:val="28"/>
          <w:lang w:val="ru" w:eastAsia="en-US"/>
        </w:rPr>
        <w:t>получить подтверждение</w:t>
      </w:r>
      <w:r w:rsidRPr="00741185">
        <w:rPr>
          <w:rFonts w:ascii="Times New Roman" w:eastAsiaTheme="minorEastAsia" w:hAnsi="Times New Roman" w:cs="Times New Roman"/>
          <w:color w:val="000000"/>
          <w:sz w:val="28"/>
          <w:szCs w:val="28"/>
          <w:lang w:val="ru" w:eastAsia="en-US"/>
        </w:rPr>
        <w:t xml:space="preserve"> отсутстви</w:t>
      </w:r>
      <w:r w:rsidR="00A102BC">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w:t>
      </w:r>
      <w:r w:rsidR="00A102BC">
        <w:rPr>
          <w:rFonts w:ascii="Times New Roman" w:eastAsiaTheme="minorEastAsia" w:hAnsi="Times New Roman" w:cs="Times New Roman"/>
          <w:color w:val="000000"/>
          <w:sz w:val="28"/>
          <w:szCs w:val="28"/>
          <w:lang w:eastAsia="en-US"/>
        </w:rPr>
        <w:t>переходящего остатка</w:t>
      </w:r>
      <w:r w:rsidRPr="00741185">
        <w:rPr>
          <w:rFonts w:ascii="Times New Roman" w:eastAsiaTheme="minorEastAsia" w:hAnsi="Times New Roman" w:cs="Times New Roman"/>
          <w:color w:val="000000"/>
          <w:sz w:val="28"/>
          <w:szCs w:val="28"/>
          <w:lang w:val="ru" w:eastAsia="en-US"/>
        </w:rPr>
        <w:t xml:space="preserve"> или загрязнени</w:t>
      </w:r>
      <w:bookmarkStart w:id="7" w:name="bookmark6"/>
      <w:r w:rsidR="00A102BC">
        <w:rPr>
          <w:rFonts w:ascii="Times New Roman" w:eastAsiaTheme="minorEastAsia" w:hAnsi="Times New Roman" w:cs="Times New Roman"/>
          <w:color w:val="000000"/>
          <w:sz w:val="28"/>
          <w:szCs w:val="28"/>
          <w:lang w:val="ru" w:eastAsia="en-US"/>
        </w:rPr>
        <w:t>й в приборе</w:t>
      </w:r>
      <w:bookmarkEnd w:id="7"/>
      <w:r w:rsidRPr="00741185">
        <w:rPr>
          <w:rFonts w:ascii="Times New Roman" w:eastAsiaTheme="minorEastAsia" w:hAnsi="Times New Roman" w:cs="Times New Roman"/>
          <w:color w:val="000000"/>
          <w:sz w:val="28"/>
          <w:szCs w:val="28"/>
          <w:lang w:val="ru" w:eastAsia="en-US"/>
        </w:rPr>
        <w:t xml:space="preserve">. </w:t>
      </w:r>
      <w:r w:rsidR="00A102BC">
        <w:rPr>
          <w:rFonts w:ascii="Times New Roman" w:eastAsiaTheme="minorEastAsia" w:hAnsi="Times New Roman" w:cs="Times New Roman"/>
          <w:color w:val="000000"/>
          <w:sz w:val="28"/>
          <w:szCs w:val="28"/>
          <w:lang w:val="ru" w:eastAsia="en-US"/>
        </w:rPr>
        <w:t>Д</w:t>
      </w:r>
      <w:r w:rsidR="00351692">
        <w:rPr>
          <w:rFonts w:ascii="Times New Roman" w:eastAsiaTheme="minorEastAsia" w:hAnsi="Times New Roman" w:cs="Times New Roman"/>
          <w:color w:val="000000"/>
          <w:sz w:val="28"/>
          <w:szCs w:val="28"/>
          <w:lang w:val="ru" w:eastAsia="en-US"/>
        </w:rPr>
        <w:t>ля этих целей проводят анализ холостой пробы из</w:t>
      </w:r>
      <w:r w:rsidRPr="00741185">
        <w:rPr>
          <w:rFonts w:ascii="Times New Roman" w:eastAsiaTheme="minorEastAsia" w:hAnsi="Times New Roman" w:cs="Times New Roman"/>
          <w:color w:val="000000"/>
          <w:sz w:val="28"/>
          <w:szCs w:val="28"/>
          <w:lang w:val="ru" w:eastAsia="en-US"/>
        </w:rPr>
        <w:t xml:space="preserve"> сверхчистого водорода, гелия, метана, азота или нулевого воздуха, </w:t>
      </w:r>
      <w:r w:rsidR="00351692">
        <w:rPr>
          <w:rFonts w:ascii="Times New Roman" w:eastAsiaTheme="minorEastAsia" w:hAnsi="Times New Roman" w:cs="Times New Roman"/>
          <w:color w:val="000000"/>
          <w:sz w:val="28"/>
          <w:szCs w:val="28"/>
          <w:lang w:eastAsia="en-US"/>
        </w:rPr>
        <w:t>в установленном порядке</w:t>
      </w:r>
      <w:r w:rsidRPr="00741185">
        <w:rPr>
          <w:rFonts w:ascii="Times New Roman" w:eastAsiaTheme="minorEastAsia" w:hAnsi="Times New Roman" w:cs="Times New Roman"/>
          <w:color w:val="000000"/>
          <w:sz w:val="28"/>
          <w:szCs w:val="28"/>
          <w:lang w:val="ru" w:eastAsia="en-US"/>
        </w:rPr>
        <w:t>. Результаты анализа</w:t>
      </w:r>
      <w:r w:rsidR="00351692">
        <w:rPr>
          <w:rFonts w:ascii="Times New Roman" w:eastAsiaTheme="minorEastAsia" w:hAnsi="Times New Roman" w:cs="Times New Roman"/>
          <w:color w:val="000000"/>
          <w:sz w:val="28"/>
          <w:szCs w:val="28"/>
          <w:lang w:val="ru" w:eastAsia="en-US"/>
        </w:rPr>
        <w:t xml:space="preserve"> холостой пробы</w:t>
      </w:r>
      <w:r w:rsidRPr="00741185">
        <w:rPr>
          <w:rFonts w:ascii="Times New Roman" w:eastAsiaTheme="minorEastAsia" w:hAnsi="Times New Roman" w:cs="Times New Roman"/>
          <w:color w:val="000000"/>
          <w:sz w:val="28"/>
          <w:szCs w:val="28"/>
          <w:lang w:val="ru" w:eastAsia="en-US"/>
        </w:rPr>
        <w:t xml:space="preserve"> могут быть вычтены из результатов</w:t>
      </w:r>
      <w:r w:rsidR="00351692">
        <w:rPr>
          <w:rFonts w:ascii="Times New Roman" w:eastAsiaTheme="minorEastAsia" w:hAnsi="Times New Roman" w:cs="Times New Roman"/>
          <w:color w:val="000000"/>
          <w:sz w:val="28"/>
          <w:szCs w:val="28"/>
          <w:lang w:val="ru" w:eastAsia="en-US"/>
        </w:rPr>
        <w:t xml:space="preserve"> анализа испытуемой пробы</w:t>
      </w:r>
      <w:r w:rsidRPr="00741185">
        <w:rPr>
          <w:rFonts w:ascii="Times New Roman" w:eastAsiaTheme="minorEastAsia" w:hAnsi="Times New Roman" w:cs="Times New Roman"/>
          <w:color w:val="000000"/>
          <w:sz w:val="28"/>
          <w:szCs w:val="28"/>
          <w:lang w:val="ru" w:eastAsia="en-US"/>
        </w:rPr>
        <w:t xml:space="preserve"> </w:t>
      </w:r>
      <w:r w:rsidR="00351692">
        <w:rPr>
          <w:rFonts w:ascii="Times New Roman" w:eastAsiaTheme="minorEastAsia" w:hAnsi="Times New Roman" w:cs="Times New Roman"/>
          <w:color w:val="000000"/>
          <w:sz w:val="28"/>
          <w:szCs w:val="28"/>
          <w:lang w:val="ru" w:eastAsia="en-US"/>
        </w:rPr>
        <w:t>при</w:t>
      </w:r>
      <w:r w:rsidRPr="00741185">
        <w:rPr>
          <w:rFonts w:ascii="Times New Roman" w:eastAsiaTheme="minorEastAsia" w:hAnsi="Times New Roman" w:cs="Times New Roman"/>
          <w:color w:val="000000"/>
          <w:sz w:val="28"/>
          <w:szCs w:val="28"/>
          <w:lang w:val="ru" w:eastAsia="en-US"/>
        </w:rPr>
        <w:t xml:space="preserve"> необходимости.</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14.4 </w:t>
      </w:r>
      <w:r w:rsidRPr="00741185">
        <w:rPr>
          <w:rFonts w:ascii="Times New Roman" w:eastAsiaTheme="minorEastAsia" w:hAnsi="Times New Roman" w:cs="Times New Roman"/>
          <w:i/>
          <w:iCs/>
          <w:color w:val="000000"/>
          <w:sz w:val="28"/>
          <w:szCs w:val="28"/>
          <w:lang w:val="ru" w:eastAsia="en-US"/>
        </w:rPr>
        <w:t>Образцы с добавк</w:t>
      </w:r>
      <w:r w:rsidR="00B35B77">
        <w:rPr>
          <w:rFonts w:ascii="Times New Roman" w:eastAsiaTheme="minorEastAsia" w:hAnsi="Times New Roman" w:cs="Times New Roman"/>
          <w:i/>
          <w:iCs/>
          <w:color w:val="000000"/>
          <w:sz w:val="28"/>
          <w:szCs w:val="28"/>
          <w:lang w:val="ru" w:eastAsia="en-US"/>
        </w:rPr>
        <w:t>ой вещества-эталона (стандартного образца)</w:t>
      </w:r>
      <w:r w:rsidRPr="00741185">
        <w:rPr>
          <w:rFonts w:ascii="Times New Roman" w:eastAsiaTheme="minorEastAsia" w:hAnsi="Times New Roman" w:cs="Times New Roman"/>
          <w:color w:val="000000"/>
          <w:sz w:val="28"/>
          <w:szCs w:val="28"/>
          <w:lang w:val="ru" w:eastAsia="en-US"/>
        </w:rPr>
        <w:t xml:space="preserve"> — Для некоторых </w:t>
      </w:r>
      <w:r w:rsidR="00B35B77">
        <w:rPr>
          <w:rFonts w:ascii="Times New Roman" w:eastAsiaTheme="minorEastAsia" w:hAnsi="Times New Roman" w:cs="Times New Roman"/>
          <w:color w:val="000000"/>
          <w:sz w:val="28"/>
          <w:szCs w:val="28"/>
          <w:lang w:val="ru" w:eastAsia="en-US"/>
        </w:rPr>
        <w:t>целей</w:t>
      </w:r>
      <w:r w:rsidRPr="00741185">
        <w:rPr>
          <w:rFonts w:ascii="Times New Roman" w:eastAsiaTheme="minorEastAsia" w:hAnsi="Times New Roman" w:cs="Times New Roman"/>
          <w:color w:val="000000"/>
          <w:sz w:val="28"/>
          <w:szCs w:val="28"/>
          <w:lang w:val="ru" w:eastAsia="en-US"/>
        </w:rPr>
        <w:t xml:space="preserve"> </w:t>
      </w:r>
      <w:r w:rsidR="00B35B77" w:rsidRPr="00741185">
        <w:rPr>
          <w:rFonts w:ascii="Times New Roman" w:eastAsiaTheme="minorEastAsia" w:hAnsi="Times New Roman" w:cs="Times New Roman"/>
          <w:color w:val="000000"/>
          <w:sz w:val="28"/>
          <w:szCs w:val="28"/>
          <w:lang w:val="ru" w:eastAsia="en-US"/>
        </w:rPr>
        <w:t xml:space="preserve">в рамках программы </w:t>
      </w:r>
      <w:r w:rsidR="00B35B77">
        <w:rPr>
          <w:rFonts w:ascii="Times New Roman" w:eastAsiaTheme="minorEastAsia" w:hAnsi="Times New Roman" w:cs="Times New Roman"/>
          <w:color w:val="000000"/>
          <w:sz w:val="28"/>
          <w:szCs w:val="28"/>
          <w:lang w:val="ru" w:eastAsia="en-US"/>
        </w:rPr>
        <w:t>оценки/контроля качества (</w:t>
      </w:r>
      <w:r w:rsidR="00B35B77" w:rsidRPr="00741185">
        <w:rPr>
          <w:rFonts w:ascii="Times New Roman" w:eastAsiaTheme="minorEastAsia" w:hAnsi="Times New Roman" w:cs="Times New Roman"/>
          <w:color w:val="000000"/>
          <w:sz w:val="28"/>
          <w:szCs w:val="28"/>
          <w:lang w:val="ru" w:eastAsia="en-US"/>
        </w:rPr>
        <w:t>QA/QC</w:t>
      </w:r>
      <w:r w:rsidR="00B35B77">
        <w:rPr>
          <w:rFonts w:ascii="Times New Roman" w:eastAsiaTheme="minorEastAsia" w:hAnsi="Times New Roman" w:cs="Times New Roman"/>
          <w:color w:val="000000"/>
          <w:sz w:val="28"/>
          <w:szCs w:val="28"/>
          <w:lang w:val="ru" w:eastAsia="en-US"/>
        </w:rPr>
        <w:t>)</w:t>
      </w:r>
      <w:r w:rsidR="00B35B77" w:rsidRPr="00741185">
        <w:rPr>
          <w:rFonts w:ascii="Times New Roman" w:eastAsiaTheme="minorEastAsia" w:hAnsi="Times New Roman" w:cs="Times New Roman"/>
          <w:color w:val="000000"/>
          <w:sz w:val="28"/>
          <w:szCs w:val="28"/>
          <w:lang w:val="ru" w:eastAsia="en-US"/>
        </w:rPr>
        <w:t xml:space="preserve"> для каждого набора проб </w:t>
      </w:r>
      <w:r w:rsidRPr="00741185">
        <w:rPr>
          <w:rFonts w:ascii="Times New Roman" w:eastAsiaTheme="minorEastAsia" w:hAnsi="Times New Roman" w:cs="Times New Roman"/>
          <w:color w:val="000000"/>
          <w:sz w:val="28"/>
          <w:szCs w:val="28"/>
          <w:lang w:val="ru" w:eastAsia="en-US"/>
        </w:rPr>
        <w:t xml:space="preserve">может потребоваться </w:t>
      </w:r>
      <w:r w:rsidR="00B35B77">
        <w:rPr>
          <w:rFonts w:ascii="Times New Roman" w:eastAsiaTheme="minorEastAsia" w:hAnsi="Times New Roman" w:cs="Times New Roman"/>
          <w:color w:val="000000"/>
          <w:sz w:val="28"/>
          <w:szCs w:val="28"/>
          <w:lang w:val="ru" w:eastAsia="en-US"/>
        </w:rPr>
        <w:t xml:space="preserve">проведение </w:t>
      </w:r>
      <w:r w:rsidRPr="00741185">
        <w:rPr>
          <w:rFonts w:ascii="Times New Roman" w:eastAsiaTheme="minorEastAsia" w:hAnsi="Times New Roman" w:cs="Times New Roman"/>
          <w:color w:val="000000"/>
          <w:sz w:val="28"/>
          <w:szCs w:val="28"/>
          <w:lang w:val="ru" w:eastAsia="en-US"/>
        </w:rPr>
        <w:t>анализ</w:t>
      </w:r>
      <w:r w:rsidR="00B35B77">
        <w:rPr>
          <w:rFonts w:ascii="Times New Roman" w:eastAsiaTheme="minorEastAsia" w:hAnsi="Times New Roman" w:cs="Times New Roman"/>
          <w:color w:val="000000"/>
          <w:sz w:val="28"/>
          <w:szCs w:val="28"/>
          <w:lang w:val="ru" w:eastAsia="en-US"/>
        </w:rPr>
        <w:t xml:space="preserve">а </w:t>
      </w:r>
      <w:r w:rsidRPr="00741185">
        <w:rPr>
          <w:rFonts w:ascii="Times New Roman" w:eastAsiaTheme="minorEastAsia" w:hAnsi="Times New Roman" w:cs="Times New Roman"/>
          <w:color w:val="000000"/>
          <w:sz w:val="28"/>
          <w:szCs w:val="28"/>
          <w:lang w:val="ru" w:eastAsia="en-US"/>
        </w:rPr>
        <w:t>образцов с добавк</w:t>
      </w:r>
      <w:r w:rsidR="00B35B77">
        <w:rPr>
          <w:rFonts w:ascii="Times New Roman" w:eastAsiaTheme="minorEastAsia" w:hAnsi="Times New Roman" w:cs="Times New Roman"/>
          <w:color w:val="000000"/>
          <w:sz w:val="28"/>
          <w:szCs w:val="28"/>
          <w:lang w:val="ru" w:eastAsia="en-US"/>
        </w:rPr>
        <w:t>ой стандартного образца</w:t>
      </w:r>
      <w:r w:rsidRPr="00741185">
        <w:rPr>
          <w:rFonts w:ascii="Times New Roman" w:eastAsiaTheme="minorEastAsia" w:hAnsi="Times New Roman" w:cs="Times New Roman"/>
          <w:color w:val="000000"/>
          <w:sz w:val="28"/>
          <w:szCs w:val="28"/>
          <w:lang w:val="ru" w:eastAsia="en-US"/>
        </w:rPr>
        <w:t xml:space="preserve">. </w:t>
      </w:r>
      <w:r w:rsidR="00B35B77">
        <w:rPr>
          <w:rFonts w:ascii="Times New Roman" w:eastAsiaTheme="minorEastAsia" w:hAnsi="Times New Roman" w:cs="Times New Roman"/>
          <w:color w:val="000000"/>
          <w:sz w:val="28"/>
          <w:szCs w:val="28"/>
          <w:lang w:val="ru" w:eastAsia="en-US"/>
        </w:rPr>
        <w:t>Такой образец</w:t>
      </w:r>
      <w:r w:rsidRPr="00741185">
        <w:rPr>
          <w:rFonts w:ascii="Times New Roman" w:eastAsiaTheme="minorEastAsia" w:hAnsi="Times New Roman" w:cs="Times New Roman"/>
          <w:color w:val="000000"/>
          <w:sz w:val="28"/>
          <w:szCs w:val="28"/>
          <w:lang w:val="ru" w:eastAsia="en-US"/>
        </w:rPr>
        <w:t xml:space="preserve"> получают путем количественного добавления калибровочного </w:t>
      </w:r>
      <w:r w:rsidR="00B35B77">
        <w:rPr>
          <w:rFonts w:ascii="Times New Roman" w:eastAsiaTheme="minorEastAsia" w:hAnsi="Times New Roman" w:cs="Times New Roman"/>
          <w:color w:val="000000"/>
          <w:sz w:val="28"/>
          <w:szCs w:val="28"/>
          <w:lang w:val="ru" w:eastAsia="en-US"/>
        </w:rPr>
        <w:t>стандартного образца газовой смеси</w:t>
      </w:r>
      <w:r w:rsidRPr="00741185">
        <w:rPr>
          <w:rFonts w:ascii="Times New Roman" w:eastAsiaTheme="minorEastAsia" w:hAnsi="Times New Roman" w:cs="Times New Roman"/>
          <w:color w:val="000000"/>
          <w:sz w:val="28"/>
          <w:szCs w:val="28"/>
          <w:lang w:val="ru" w:eastAsia="en-US"/>
        </w:rPr>
        <w:t xml:space="preserve"> к </w:t>
      </w:r>
      <w:r w:rsidR="00B35B77">
        <w:rPr>
          <w:rFonts w:ascii="Times New Roman" w:eastAsiaTheme="minorEastAsia" w:hAnsi="Times New Roman" w:cs="Times New Roman"/>
          <w:color w:val="000000"/>
          <w:sz w:val="28"/>
          <w:szCs w:val="28"/>
          <w:lang w:val="ru" w:eastAsia="en-US"/>
        </w:rPr>
        <w:t>определенному</w:t>
      </w:r>
      <w:r w:rsidRPr="00741185">
        <w:rPr>
          <w:rFonts w:ascii="Times New Roman" w:eastAsiaTheme="minorEastAsia" w:hAnsi="Times New Roman" w:cs="Times New Roman"/>
          <w:color w:val="000000"/>
          <w:sz w:val="28"/>
          <w:szCs w:val="28"/>
          <w:lang w:val="ru" w:eastAsia="en-US"/>
        </w:rPr>
        <w:t xml:space="preserve"> объему </w:t>
      </w:r>
      <w:r w:rsidR="00B35B77">
        <w:rPr>
          <w:rFonts w:ascii="Times New Roman" w:eastAsiaTheme="minorEastAsia" w:hAnsi="Times New Roman" w:cs="Times New Roman"/>
          <w:color w:val="000000"/>
          <w:sz w:val="28"/>
          <w:szCs w:val="28"/>
          <w:lang w:val="ru" w:eastAsia="en-US"/>
        </w:rPr>
        <w:t xml:space="preserve">анализируемой </w:t>
      </w:r>
      <w:r w:rsidRPr="00741185">
        <w:rPr>
          <w:rFonts w:ascii="Times New Roman" w:eastAsiaTheme="minorEastAsia" w:hAnsi="Times New Roman" w:cs="Times New Roman"/>
          <w:color w:val="000000"/>
          <w:sz w:val="28"/>
          <w:szCs w:val="28"/>
          <w:lang w:val="ru" w:eastAsia="en-US"/>
        </w:rPr>
        <w:t xml:space="preserve">пробы газа. </w:t>
      </w:r>
      <w:r w:rsidR="007A6FE4">
        <w:rPr>
          <w:rFonts w:ascii="Times New Roman" w:eastAsiaTheme="minorEastAsia" w:hAnsi="Times New Roman" w:cs="Times New Roman"/>
          <w:color w:val="000000"/>
          <w:sz w:val="28"/>
          <w:szCs w:val="28"/>
          <w:lang w:val="ru" w:eastAsia="en-US"/>
        </w:rPr>
        <w:t xml:space="preserve">Для подтверждения пригодности номинальных рабочих характеристик системы, </w:t>
      </w:r>
      <w:r w:rsidR="00A07B0C">
        <w:rPr>
          <w:rFonts w:ascii="Times New Roman" w:eastAsiaTheme="minorEastAsia" w:hAnsi="Times New Roman" w:cs="Times New Roman"/>
          <w:color w:val="000000"/>
          <w:sz w:val="28"/>
          <w:szCs w:val="28"/>
          <w:lang w:val="ru" w:eastAsia="en-US"/>
        </w:rPr>
        <w:t>допустимое ослабевание</w:t>
      </w:r>
      <w:r w:rsidRPr="00741185">
        <w:rPr>
          <w:rFonts w:ascii="Times New Roman" w:eastAsiaTheme="minorEastAsia" w:hAnsi="Times New Roman" w:cs="Times New Roman"/>
          <w:color w:val="000000"/>
          <w:sz w:val="28"/>
          <w:szCs w:val="28"/>
          <w:lang w:val="ru" w:eastAsia="en-US"/>
        </w:rPr>
        <w:t xml:space="preserve"> </w:t>
      </w:r>
      <w:r w:rsidR="00A302D7">
        <w:rPr>
          <w:rFonts w:ascii="Times New Roman" w:eastAsiaTheme="minorEastAsia" w:hAnsi="Times New Roman" w:cs="Times New Roman"/>
          <w:color w:val="000000"/>
          <w:sz w:val="28"/>
          <w:szCs w:val="28"/>
          <w:lang w:val="ru" w:eastAsia="en-US"/>
        </w:rPr>
        <w:t>улавливани</w:t>
      </w:r>
      <w:r w:rsidR="00A07B0C">
        <w:rPr>
          <w:rFonts w:ascii="Times New Roman" w:eastAsiaTheme="minorEastAsia" w:hAnsi="Times New Roman" w:cs="Times New Roman"/>
          <w:color w:val="000000"/>
          <w:sz w:val="28"/>
          <w:szCs w:val="28"/>
          <w:lang w:val="ru" w:eastAsia="en-US"/>
        </w:rPr>
        <w:t>я</w:t>
      </w:r>
      <w:r w:rsidRPr="00741185">
        <w:rPr>
          <w:rFonts w:ascii="Times New Roman" w:eastAsiaTheme="minorEastAsia" w:hAnsi="Times New Roman" w:cs="Times New Roman"/>
          <w:color w:val="000000"/>
          <w:sz w:val="28"/>
          <w:szCs w:val="28"/>
          <w:lang w:val="ru" w:eastAsia="en-US"/>
        </w:rPr>
        <w:t xml:space="preserve"> компонентов, содержание которых превышает 0</w:t>
      </w:r>
      <w:r w:rsidR="005B01E6">
        <w:rPr>
          <w:rFonts w:ascii="Times New Roman" w:eastAsiaTheme="minorEastAsia" w:hAnsi="Times New Roman" w:cs="Times New Roman"/>
          <w:color w:val="000000"/>
          <w:sz w:val="28"/>
          <w:szCs w:val="28"/>
          <w:lang w:val="ru" w:eastAsia="en-US"/>
        </w:rPr>
        <w:t>,</w:t>
      </w:r>
      <w:r w:rsidRPr="00741185">
        <w:rPr>
          <w:rFonts w:ascii="Times New Roman" w:eastAsiaTheme="minorEastAsia" w:hAnsi="Times New Roman" w:cs="Times New Roman"/>
          <w:color w:val="000000"/>
          <w:sz w:val="28"/>
          <w:szCs w:val="28"/>
          <w:lang w:val="ru" w:eastAsia="en-US"/>
        </w:rPr>
        <w:t xml:space="preserve">005 мольного процента, </w:t>
      </w:r>
      <w:r w:rsidR="00A07B0C">
        <w:rPr>
          <w:rFonts w:ascii="Times New Roman" w:eastAsiaTheme="minorEastAsia" w:hAnsi="Times New Roman" w:cs="Times New Roman"/>
          <w:color w:val="000000"/>
          <w:sz w:val="28"/>
          <w:szCs w:val="28"/>
          <w:lang w:eastAsia="en-US"/>
        </w:rPr>
        <w:t>не должно превышать</w:t>
      </w:r>
      <w:r w:rsidRPr="00741185">
        <w:rPr>
          <w:rFonts w:ascii="Times New Roman" w:eastAsiaTheme="minorEastAsia" w:hAnsi="Times New Roman" w:cs="Times New Roman"/>
          <w:color w:val="000000"/>
          <w:sz w:val="28"/>
          <w:szCs w:val="28"/>
          <w:lang w:val="ru" w:eastAsia="en-US"/>
        </w:rPr>
        <w:t xml:space="preserve"> 10</w:t>
      </w:r>
      <w:r w:rsidR="00A07B0C">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от теоретических значений. Не</w:t>
      </w:r>
      <w:r w:rsidR="00A07B0C">
        <w:rPr>
          <w:rFonts w:ascii="Times New Roman" w:eastAsiaTheme="minorEastAsia" w:hAnsi="Times New Roman" w:cs="Times New Roman"/>
          <w:color w:val="000000"/>
          <w:sz w:val="28"/>
          <w:szCs w:val="28"/>
          <w:lang w:val="ru" w:eastAsia="en-US"/>
        </w:rPr>
        <w:t>удовлетворительные значения улавливания свидетельствуют о</w:t>
      </w:r>
      <w:r w:rsidR="00A07B0C" w:rsidRPr="00A07B0C">
        <w:rPr>
          <w:rFonts w:ascii="Times New Roman" w:eastAsiaTheme="minorEastAsia" w:hAnsi="Times New Roman" w:cs="Times New Roman"/>
          <w:color w:val="000000"/>
          <w:sz w:val="28"/>
          <w:szCs w:val="28"/>
          <w:lang w:eastAsia="en-US"/>
        </w:rPr>
        <w:t xml:space="preserve"> </w:t>
      </w:r>
      <w:r w:rsidR="00A07B0C">
        <w:rPr>
          <w:rFonts w:ascii="Times New Roman" w:eastAsiaTheme="minorEastAsia" w:hAnsi="Times New Roman" w:cs="Times New Roman"/>
          <w:color w:val="000000"/>
          <w:sz w:val="28"/>
          <w:szCs w:val="28"/>
          <w:lang w:eastAsia="en-US"/>
        </w:rPr>
        <w:t>помехах в матрице</w:t>
      </w:r>
      <w:r w:rsidRPr="00741185">
        <w:rPr>
          <w:rFonts w:ascii="Times New Roman" w:eastAsiaTheme="minorEastAsia" w:hAnsi="Times New Roman" w:cs="Times New Roman"/>
          <w:color w:val="000000"/>
          <w:sz w:val="28"/>
          <w:szCs w:val="28"/>
          <w:lang w:val="ru" w:eastAsia="en-US"/>
        </w:rPr>
        <w:t xml:space="preserve"> или неисправност</w:t>
      </w:r>
      <w:r w:rsidR="00A07B0C">
        <w:rPr>
          <w:rFonts w:ascii="Times New Roman" w:eastAsiaTheme="minorEastAsia" w:hAnsi="Times New Roman" w:cs="Times New Roman"/>
          <w:color w:val="000000"/>
          <w:sz w:val="28"/>
          <w:szCs w:val="28"/>
          <w:lang w:val="ru" w:eastAsia="en-US"/>
        </w:rPr>
        <w:t>и</w:t>
      </w:r>
      <w:r w:rsidRPr="00741185">
        <w:rPr>
          <w:rFonts w:ascii="Times New Roman" w:eastAsiaTheme="minorEastAsia" w:hAnsi="Times New Roman" w:cs="Times New Roman"/>
          <w:color w:val="000000"/>
          <w:sz w:val="28"/>
          <w:szCs w:val="28"/>
          <w:lang w:val="ru" w:eastAsia="en-US"/>
        </w:rPr>
        <w:t xml:space="preserve"> системы.</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14.5 </w:t>
      </w:r>
      <w:r w:rsidRPr="00741185">
        <w:rPr>
          <w:rFonts w:ascii="Times New Roman" w:eastAsiaTheme="minorEastAsia" w:hAnsi="Times New Roman" w:cs="Times New Roman"/>
          <w:i/>
          <w:iCs/>
          <w:color w:val="000000"/>
          <w:sz w:val="28"/>
          <w:szCs w:val="28"/>
          <w:lang w:val="ru" w:eastAsia="en-US"/>
        </w:rPr>
        <w:t xml:space="preserve">Повторный анализ калибровочного </w:t>
      </w:r>
      <w:r w:rsidR="00A07B0C">
        <w:rPr>
          <w:rFonts w:ascii="Times New Roman" w:eastAsiaTheme="minorEastAsia" w:hAnsi="Times New Roman" w:cs="Times New Roman"/>
          <w:i/>
          <w:iCs/>
          <w:color w:val="000000"/>
          <w:sz w:val="28"/>
          <w:szCs w:val="28"/>
          <w:lang w:val="ru" w:eastAsia="en-US"/>
        </w:rPr>
        <w:t>стандартного образца</w:t>
      </w:r>
      <w:r w:rsidRPr="00741185">
        <w:rPr>
          <w:rFonts w:ascii="Times New Roman" w:eastAsiaTheme="minorEastAsia" w:hAnsi="Times New Roman" w:cs="Times New Roman"/>
          <w:color w:val="000000"/>
          <w:sz w:val="28"/>
          <w:szCs w:val="28"/>
          <w:lang w:val="ru" w:eastAsia="en-US"/>
        </w:rPr>
        <w:t xml:space="preserve"> — Для некоторых </w:t>
      </w:r>
      <w:r w:rsidR="00A07B0C">
        <w:rPr>
          <w:rFonts w:ascii="Times New Roman" w:eastAsiaTheme="minorEastAsia" w:hAnsi="Times New Roman" w:cs="Times New Roman"/>
          <w:color w:val="000000"/>
          <w:sz w:val="28"/>
          <w:szCs w:val="28"/>
          <w:lang w:val="ru" w:eastAsia="en-US"/>
        </w:rPr>
        <w:t>целей</w:t>
      </w:r>
      <w:r w:rsidR="00EC58E2">
        <w:rPr>
          <w:rFonts w:ascii="Times New Roman" w:eastAsiaTheme="minorEastAsia" w:hAnsi="Times New Roman" w:cs="Times New Roman"/>
          <w:color w:val="000000"/>
          <w:sz w:val="28"/>
          <w:szCs w:val="28"/>
          <w:lang w:val="ru" w:eastAsia="en-US"/>
        </w:rPr>
        <w:t xml:space="preserve"> применения</w:t>
      </w:r>
      <w:r w:rsidRPr="00741185">
        <w:rPr>
          <w:rFonts w:ascii="Times New Roman" w:eastAsiaTheme="minorEastAsia" w:hAnsi="Times New Roman" w:cs="Times New Roman"/>
          <w:color w:val="000000"/>
          <w:sz w:val="28"/>
          <w:szCs w:val="28"/>
          <w:lang w:val="ru" w:eastAsia="en-US"/>
        </w:rPr>
        <w:t xml:space="preserve">, </w:t>
      </w:r>
      <w:r w:rsidR="00A07B0C">
        <w:rPr>
          <w:rFonts w:ascii="Times New Roman" w:eastAsiaTheme="minorEastAsia" w:hAnsi="Times New Roman" w:cs="Times New Roman"/>
          <w:color w:val="000000"/>
          <w:sz w:val="28"/>
          <w:szCs w:val="28"/>
          <w:lang w:val="ru" w:eastAsia="en-US"/>
        </w:rPr>
        <w:t>чтобы оценить</w:t>
      </w:r>
      <w:r w:rsidR="00A07B0C" w:rsidRPr="00741185">
        <w:rPr>
          <w:rFonts w:ascii="Times New Roman" w:eastAsiaTheme="minorEastAsia" w:hAnsi="Times New Roman" w:cs="Times New Roman"/>
          <w:color w:val="000000"/>
          <w:sz w:val="28"/>
          <w:szCs w:val="28"/>
          <w:lang w:val="ru" w:eastAsia="en-US"/>
        </w:rPr>
        <w:t xml:space="preserve"> дрейф прибора</w:t>
      </w:r>
      <w:r w:rsidR="00A07B0C">
        <w:rPr>
          <w:rFonts w:ascii="Times New Roman" w:eastAsiaTheme="minorEastAsia" w:hAnsi="Times New Roman" w:cs="Times New Roman"/>
          <w:color w:val="000000"/>
          <w:sz w:val="28"/>
          <w:szCs w:val="28"/>
          <w:lang w:val="ru" w:eastAsia="en-US"/>
        </w:rPr>
        <w:t xml:space="preserve">, </w:t>
      </w:r>
      <w:r w:rsidR="00EC58E2" w:rsidRPr="00741185">
        <w:rPr>
          <w:rFonts w:ascii="Times New Roman" w:eastAsiaTheme="minorEastAsia" w:hAnsi="Times New Roman" w:cs="Times New Roman"/>
          <w:color w:val="000000"/>
          <w:sz w:val="28"/>
          <w:szCs w:val="28"/>
          <w:lang w:val="ru" w:eastAsia="en-US"/>
        </w:rPr>
        <w:t xml:space="preserve">после </w:t>
      </w:r>
      <w:r w:rsidR="00EC58E2">
        <w:rPr>
          <w:rFonts w:ascii="Times New Roman" w:eastAsiaTheme="minorEastAsia" w:hAnsi="Times New Roman" w:cs="Times New Roman"/>
          <w:color w:val="000000"/>
          <w:sz w:val="28"/>
          <w:szCs w:val="28"/>
          <w:lang w:val="ru" w:eastAsia="en-US"/>
        </w:rPr>
        <w:t>проведения измерений</w:t>
      </w:r>
      <w:r w:rsidR="00EC58E2" w:rsidRPr="00741185">
        <w:rPr>
          <w:rFonts w:ascii="Times New Roman" w:eastAsiaTheme="minorEastAsia" w:hAnsi="Times New Roman" w:cs="Times New Roman"/>
          <w:color w:val="000000"/>
          <w:sz w:val="28"/>
          <w:szCs w:val="28"/>
          <w:lang w:val="ru" w:eastAsia="en-US"/>
        </w:rPr>
        <w:t xml:space="preserve"> </w:t>
      </w:r>
      <w:r w:rsidR="00EC58E2">
        <w:rPr>
          <w:rFonts w:ascii="Times New Roman" w:eastAsiaTheme="minorEastAsia" w:hAnsi="Times New Roman" w:cs="Times New Roman"/>
          <w:color w:val="000000"/>
          <w:sz w:val="28"/>
          <w:szCs w:val="28"/>
          <w:lang w:val="ru" w:eastAsia="en-US"/>
        </w:rPr>
        <w:t xml:space="preserve">каждого </w:t>
      </w:r>
      <w:r w:rsidR="00EC58E2" w:rsidRPr="00741185">
        <w:rPr>
          <w:rFonts w:ascii="Times New Roman" w:eastAsiaTheme="minorEastAsia" w:hAnsi="Times New Roman" w:cs="Times New Roman"/>
          <w:color w:val="000000"/>
          <w:sz w:val="28"/>
          <w:szCs w:val="28"/>
          <w:lang w:val="ru" w:eastAsia="en-US"/>
        </w:rPr>
        <w:t xml:space="preserve">набора </w:t>
      </w:r>
      <w:r w:rsidR="00EC58E2">
        <w:rPr>
          <w:rFonts w:ascii="Times New Roman" w:eastAsiaTheme="minorEastAsia" w:hAnsi="Times New Roman" w:cs="Times New Roman"/>
          <w:color w:val="000000"/>
          <w:sz w:val="28"/>
          <w:szCs w:val="28"/>
          <w:lang w:val="ru" w:eastAsia="en-US"/>
        </w:rPr>
        <w:t>проб осуществляют повторный анализ на калибровочном стандартном образце</w:t>
      </w:r>
      <w:r w:rsidRPr="00741185">
        <w:rPr>
          <w:rFonts w:ascii="Times New Roman" w:eastAsiaTheme="minorEastAsia" w:hAnsi="Times New Roman" w:cs="Times New Roman"/>
          <w:color w:val="000000"/>
          <w:sz w:val="28"/>
          <w:szCs w:val="28"/>
          <w:lang w:val="ru" w:eastAsia="en-US"/>
        </w:rPr>
        <w:t xml:space="preserve">. </w:t>
      </w:r>
      <w:r w:rsidR="00EC58E2">
        <w:rPr>
          <w:rFonts w:ascii="Times New Roman" w:eastAsiaTheme="minorEastAsia" w:hAnsi="Times New Roman" w:cs="Times New Roman"/>
          <w:color w:val="000000"/>
          <w:sz w:val="28"/>
          <w:szCs w:val="28"/>
          <w:lang w:val="ru" w:eastAsia="en-US"/>
        </w:rPr>
        <w:t>Отклонение результатов по всем определяемым</w:t>
      </w:r>
      <w:r w:rsidRPr="00741185">
        <w:rPr>
          <w:rFonts w:ascii="Times New Roman" w:eastAsiaTheme="minorEastAsia" w:hAnsi="Times New Roman" w:cs="Times New Roman"/>
          <w:color w:val="000000"/>
          <w:sz w:val="28"/>
          <w:szCs w:val="28"/>
          <w:lang w:val="ru" w:eastAsia="en-US"/>
        </w:rPr>
        <w:t xml:space="preserve"> компонент</w:t>
      </w:r>
      <w:r w:rsidR="00EC58E2">
        <w:rPr>
          <w:rFonts w:ascii="Times New Roman" w:eastAsiaTheme="minorEastAsia" w:hAnsi="Times New Roman" w:cs="Times New Roman"/>
          <w:color w:val="000000"/>
          <w:sz w:val="28"/>
          <w:szCs w:val="28"/>
          <w:lang w:val="ru" w:eastAsia="en-US"/>
        </w:rPr>
        <w:t>ам</w:t>
      </w:r>
      <w:r w:rsidRPr="00741185">
        <w:rPr>
          <w:rFonts w:ascii="Times New Roman" w:eastAsiaTheme="minorEastAsia" w:hAnsi="Times New Roman" w:cs="Times New Roman"/>
          <w:color w:val="000000"/>
          <w:sz w:val="28"/>
          <w:szCs w:val="28"/>
          <w:lang w:val="ru" w:eastAsia="en-US"/>
        </w:rPr>
        <w:t xml:space="preserve"> должн</w:t>
      </w:r>
      <w:r w:rsidR="00EC58E2">
        <w:rPr>
          <w:rFonts w:ascii="Times New Roman" w:eastAsiaTheme="minorEastAsia" w:hAnsi="Times New Roman" w:cs="Times New Roman"/>
          <w:color w:val="000000"/>
          <w:sz w:val="28"/>
          <w:szCs w:val="28"/>
          <w:lang w:val="ru" w:eastAsia="en-US"/>
        </w:rPr>
        <w:t>о быть</w:t>
      </w:r>
      <w:r w:rsidRPr="00741185">
        <w:rPr>
          <w:rFonts w:ascii="Times New Roman" w:eastAsiaTheme="minorEastAsia" w:hAnsi="Times New Roman" w:cs="Times New Roman"/>
          <w:color w:val="000000"/>
          <w:sz w:val="28"/>
          <w:szCs w:val="28"/>
          <w:lang w:val="ru" w:eastAsia="en-US"/>
        </w:rPr>
        <w:t xml:space="preserve"> в пределах 2</w:t>
      </w:r>
      <w:r w:rsidR="00EC58E2">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xml:space="preserve">% </w:t>
      </w:r>
      <w:r w:rsidR="00646842">
        <w:rPr>
          <w:rFonts w:ascii="Times New Roman" w:eastAsiaTheme="minorEastAsia" w:hAnsi="Times New Roman" w:cs="Times New Roman"/>
          <w:color w:val="000000"/>
          <w:sz w:val="28"/>
          <w:szCs w:val="28"/>
          <w:lang w:val="ru" w:eastAsia="en-US"/>
        </w:rPr>
        <w:t xml:space="preserve">от </w:t>
      </w:r>
      <w:r w:rsidRPr="00741185">
        <w:rPr>
          <w:rFonts w:ascii="Times New Roman" w:eastAsiaTheme="minorEastAsia" w:hAnsi="Times New Roman" w:cs="Times New Roman"/>
          <w:color w:val="000000"/>
          <w:sz w:val="28"/>
          <w:szCs w:val="28"/>
          <w:lang w:val="ru" w:eastAsia="en-US"/>
        </w:rPr>
        <w:t>теоретических значений</w:t>
      </w:r>
      <w:r w:rsidR="00EC58E2">
        <w:rPr>
          <w:rFonts w:ascii="Times New Roman" w:eastAsiaTheme="minorEastAsia" w:hAnsi="Times New Roman" w:cs="Times New Roman"/>
          <w:color w:val="000000"/>
          <w:sz w:val="28"/>
          <w:szCs w:val="28"/>
          <w:lang w:val="ru" w:eastAsia="en-US"/>
        </w:rPr>
        <w:t xml:space="preserve"> исходных калибровочных стандартных образцов</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14.6</w:t>
      </w:r>
      <w:proofErr w:type="gramStart"/>
      <w:r w:rsidRPr="00741185">
        <w:rPr>
          <w:rFonts w:ascii="Times New Roman" w:eastAsiaTheme="minorEastAsia" w:hAnsi="Times New Roman" w:cs="Times New Roman"/>
          <w:color w:val="000000"/>
          <w:sz w:val="28"/>
          <w:szCs w:val="28"/>
          <w:lang w:val="ru" w:eastAsia="en-US"/>
        </w:rPr>
        <w:t xml:space="preserve"> Р</w:t>
      </w:r>
      <w:proofErr w:type="gramEnd"/>
      <w:r w:rsidRPr="00741185">
        <w:rPr>
          <w:rFonts w:ascii="Times New Roman" w:eastAsiaTheme="minorEastAsia" w:hAnsi="Times New Roman" w:cs="Times New Roman"/>
          <w:color w:val="000000"/>
          <w:sz w:val="28"/>
          <w:szCs w:val="28"/>
          <w:lang w:val="ru" w:eastAsia="en-US"/>
        </w:rPr>
        <w:t xml:space="preserve">екомендуется проводить повторный анализ каждой десятой пробы или </w:t>
      </w:r>
      <w:r w:rsidR="00646842">
        <w:rPr>
          <w:rFonts w:ascii="Times New Roman" w:eastAsiaTheme="minorEastAsia" w:hAnsi="Times New Roman" w:cs="Times New Roman"/>
          <w:color w:val="000000"/>
          <w:sz w:val="28"/>
          <w:szCs w:val="28"/>
          <w:lang w:val="ru" w:eastAsia="en-US"/>
        </w:rPr>
        <w:t>одной из</w:t>
      </w:r>
      <w:r w:rsidRPr="00741185">
        <w:rPr>
          <w:rFonts w:ascii="Times New Roman" w:eastAsiaTheme="minorEastAsia" w:hAnsi="Times New Roman" w:cs="Times New Roman"/>
          <w:color w:val="000000"/>
          <w:sz w:val="28"/>
          <w:szCs w:val="28"/>
          <w:lang w:val="ru" w:eastAsia="en-US"/>
        </w:rPr>
        <w:t xml:space="preserve"> набора проб. </w:t>
      </w:r>
      <w:r w:rsidR="00646842">
        <w:rPr>
          <w:rFonts w:ascii="Times New Roman" w:eastAsiaTheme="minorEastAsia" w:hAnsi="Times New Roman" w:cs="Times New Roman"/>
          <w:color w:val="000000"/>
          <w:sz w:val="28"/>
          <w:szCs w:val="28"/>
          <w:lang w:val="ru" w:eastAsia="en-US"/>
        </w:rPr>
        <w:t>Отклонение результатов по в</w:t>
      </w:r>
      <w:r w:rsidRPr="00741185">
        <w:rPr>
          <w:rFonts w:ascii="Times New Roman" w:eastAsiaTheme="minorEastAsia" w:hAnsi="Times New Roman" w:cs="Times New Roman"/>
          <w:color w:val="000000"/>
          <w:sz w:val="28"/>
          <w:szCs w:val="28"/>
          <w:lang w:val="ru" w:eastAsia="en-US"/>
        </w:rPr>
        <w:t>се</w:t>
      </w:r>
      <w:r w:rsidR="00646842">
        <w:rPr>
          <w:rFonts w:ascii="Times New Roman" w:eastAsiaTheme="minorEastAsia" w:hAnsi="Times New Roman" w:cs="Times New Roman"/>
          <w:color w:val="000000"/>
          <w:sz w:val="28"/>
          <w:szCs w:val="28"/>
          <w:lang w:val="ru" w:eastAsia="en-US"/>
        </w:rPr>
        <w:t>м</w:t>
      </w:r>
      <w:r w:rsidRPr="00741185">
        <w:rPr>
          <w:rFonts w:ascii="Times New Roman" w:eastAsiaTheme="minorEastAsia" w:hAnsi="Times New Roman" w:cs="Times New Roman"/>
          <w:color w:val="000000"/>
          <w:sz w:val="28"/>
          <w:szCs w:val="28"/>
          <w:lang w:val="ru" w:eastAsia="en-US"/>
        </w:rPr>
        <w:t xml:space="preserve"> </w:t>
      </w:r>
      <w:r w:rsidR="00646842">
        <w:rPr>
          <w:rFonts w:ascii="Times New Roman" w:eastAsiaTheme="minorEastAsia" w:hAnsi="Times New Roman" w:cs="Times New Roman"/>
          <w:color w:val="000000"/>
          <w:sz w:val="28"/>
          <w:szCs w:val="28"/>
          <w:lang w:val="ru" w:eastAsia="en-US"/>
        </w:rPr>
        <w:t xml:space="preserve">определяемым </w:t>
      </w:r>
      <w:r w:rsidRPr="00741185">
        <w:rPr>
          <w:rFonts w:ascii="Times New Roman" w:eastAsiaTheme="minorEastAsia" w:hAnsi="Times New Roman" w:cs="Times New Roman"/>
          <w:color w:val="000000"/>
          <w:sz w:val="28"/>
          <w:szCs w:val="28"/>
          <w:lang w:val="ru" w:eastAsia="en-US"/>
        </w:rPr>
        <w:t>компонент</w:t>
      </w:r>
      <w:r w:rsidR="00646842">
        <w:rPr>
          <w:rFonts w:ascii="Times New Roman" w:eastAsiaTheme="minorEastAsia" w:hAnsi="Times New Roman" w:cs="Times New Roman"/>
          <w:color w:val="000000"/>
          <w:sz w:val="28"/>
          <w:szCs w:val="28"/>
          <w:lang w:val="ru" w:eastAsia="en-US"/>
        </w:rPr>
        <w:t>ам</w:t>
      </w:r>
      <w:r w:rsidRPr="00741185">
        <w:rPr>
          <w:rFonts w:ascii="Times New Roman" w:eastAsiaTheme="minorEastAsia" w:hAnsi="Times New Roman" w:cs="Times New Roman"/>
          <w:color w:val="000000"/>
          <w:sz w:val="28"/>
          <w:szCs w:val="28"/>
          <w:lang w:val="ru" w:eastAsia="en-US"/>
        </w:rPr>
        <w:t xml:space="preserve"> должн</w:t>
      </w:r>
      <w:r w:rsidR="00646842">
        <w:rPr>
          <w:rFonts w:ascii="Times New Roman" w:eastAsiaTheme="minorEastAsia" w:hAnsi="Times New Roman" w:cs="Times New Roman"/>
          <w:color w:val="000000"/>
          <w:sz w:val="28"/>
          <w:szCs w:val="28"/>
          <w:lang w:val="ru" w:eastAsia="en-US"/>
        </w:rPr>
        <w:t xml:space="preserve">о быть </w:t>
      </w:r>
      <w:r w:rsidRPr="00741185">
        <w:rPr>
          <w:rFonts w:ascii="Times New Roman" w:eastAsiaTheme="minorEastAsia" w:hAnsi="Times New Roman" w:cs="Times New Roman"/>
          <w:color w:val="000000"/>
          <w:sz w:val="28"/>
          <w:szCs w:val="28"/>
          <w:lang w:val="ru" w:eastAsia="en-US"/>
        </w:rPr>
        <w:t>в пределах 2</w:t>
      </w:r>
      <w:r w:rsidR="00646842">
        <w:rPr>
          <w:rFonts w:ascii="Times New Roman" w:eastAsiaTheme="minorEastAsia" w:hAnsi="Times New Roman" w:cs="Times New Roman"/>
          <w:color w:val="000000"/>
          <w:sz w:val="28"/>
          <w:szCs w:val="28"/>
          <w:lang w:val="ru" w:eastAsia="en-US"/>
        </w:rPr>
        <w:t xml:space="preserve"> </w:t>
      </w:r>
      <w:r w:rsidRPr="00741185">
        <w:rPr>
          <w:rFonts w:ascii="Times New Roman" w:eastAsiaTheme="minorEastAsia" w:hAnsi="Times New Roman" w:cs="Times New Roman"/>
          <w:color w:val="000000"/>
          <w:sz w:val="28"/>
          <w:szCs w:val="28"/>
          <w:lang w:val="ru" w:eastAsia="en-US"/>
        </w:rPr>
        <w:t>% от средне</w:t>
      </w:r>
      <w:r w:rsidR="00646842">
        <w:rPr>
          <w:rFonts w:ascii="Times New Roman" w:eastAsiaTheme="minorEastAsia" w:hAnsi="Times New Roman" w:cs="Times New Roman"/>
          <w:color w:val="000000"/>
          <w:sz w:val="28"/>
          <w:szCs w:val="28"/>
          <w:lang w:val="ru" w:eastAsia="en-US"/>
        </w:rPr>
        <w:t>го значения</w:t>
      </w:r>
      <w:r w:rsidRPr="00741185">
        <w:rPr>
          <w:rFonts w:ascii="Times New Roman" w:eastAsiaTheme="minorEastAsia" w:hAnsi="Times New Roman" w:cs="Times New Roman"/>
          <w:color w:val="000000"/>
          <w:sz w:val="28"/>
          <w:szCs w:val="28"/>
          <w:lang w:val="ru" w:eastAsia="en-US"/>
        </w:rPr>
        <w:t xml:space="preserve"> концентрации каждого компонента.</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15. Точность и погрешность</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15.1 </w:t>
      </w:r>
      <w:r w:rsidRPr="00741185">
        <w:rPr>
          <w:rFonts w:ascii="Times New Roman" w:eastAsiaTheme="minorEastAsia" w:hAnsi="Times New Roman" w:cs="Times New Roman"/>
          <w:i/>
          <w:iCs/>
          <w:color w:val="000000"/>
          <w:sz w:val="28"/>
          <w:szCs w:val="28"/>
          <w:lang w:val="ru" w:eastAsia="en-US"/>
        </w:rPr>
        <w:t>Повторяемость</w:t>
      </w:r>
      <w:r w:rsidR="00060F3E">
        <w:rPr>
          <w:rFonts w:ascii="Times New Roman" w:eastAsiaTheme="minorEastAsia" w:hAnsi="Times New Roman" w:cs="Times New Roman"/>
          <w:i/>
          <w:iCs/>
          <w:color w:val="000000"/>
          <w:sz w:val="28"/>
          <w:szCs w:val="28"/>
          <w:lang w:eastAsia="en-US"/>
        </w:rPr>
        <w:t>/сходимость</w:t>
      </w:r>
      <w:r w:rsidRPr="00741185">
        <w:rPr>
          <w:rFonts w:ascii="Times New Roman" w:eastAsiaTheme="minorEastAsia" w:hAnsi="Times New Roman" w:cs="Times New Roman"/>
          <w:color w:val="000000"/>
          <w:sz w:val="28"/>
          <w:szCs w:val="28"/>
          <w:lang w:val="ru" w:eastAsia="en-US"/>
        </w:rPr>
        <w:t xml:space="preserve"> — разница между последовательными результатами испытаний, полученными одним и тем же оператором </w:t>
      </w:r>
      <w:r w:rsidR="00060F3E">
        <w:rPr>
          <w:rFonts w:ascii="Times New Roman" w:eastAsiaTheme="minorEastAsia" w:hAnsi="Times New Roman" w:cs="Times New Roman"/>
          <w:color w:val="000000"/>
          <w:sz w:val="28"/>
          <w:szCs w:val="28"/>
          <w:lang w:val="ru" w:eastAsia="en-US"/>
        </w:rPr>
        <w:t xml:space="preserve">на </w:t>
      </w:r>
      <w:r w:rsidRPr="00741185">
        <w:rPr>
          <w:rFonts w:ascii="Times New Roman" w:eastAsiaTheme="minorEastAsia" w:hAnsi="Times New Roman" w:cs="Times New Roman"/>
          <w:color w:val="000000"/>
          <w:sz w:val="28"/>
          <w:szCs w:val="28"/>
          <w:lang w:val="ru" w:eastAsia="en-US"/>
        </w:rPr>
        <w:t>одно</w:t>
      </w:r>
      <w:r w:rsidR="00060F3E">
        <w:rPr>
          <w:rFonts w:ascii="Times New Roman" w:eastAsiaTheme="minorEastAsia" w:hAnsi="Times New Roman" w:cs="Times New Roman"/>
          <w:color w:val="000000"/>
          <w:sz w:val="28"/>
          <w:szCs w:val="28"/>
          <w:lang w:val="ru" w:eastAsia="en-US"/>
        </w:rPr>
        <w:t>м</w:t>
      </w:r>
      <w:r w:rsidRPr="00741185">
        <w:rPr>
          <w:rFonts w:ascii="Times New Roman" w:eastAsiaTheme="minorEastAsia" w:hAnsi="Times New Roman" w:cs="Times New Roman"/>
          <w:color w:val="000000"/>
          <w:sz w:val="28"/>
          <w:szCs w:val="28"/>
          <w:lang w:val="ru" w:eastAsia="en-US"/>
        </w:rPr>
        <w:t xml:space="preserve"> и то</w:t>
      </w:r>
      <w:r w:rsidR="00060F3E">
        <w:rPr>
          <w:rFonts w:ascii="Times New Roman" w:eastAsiaTheme="minorEastAsia" w:hAnsi="Times New Roman" w:cs="Times New Roman"/>
          <w:color w:val="000000"/>
          <w:sz w:val="28"/>
          <w:szCs w:val="28"/>
          <w:lang w:val="ru" w:eastAsia="en-US"/>
        </w:rPr>
        <w:t>м</w:t>
      </w:r>
      <w:r w:rsidRPr="00741185">
        <w:rPr>
          <w:rFonts w:ascii="Times New Roman" w:eastAsiaTheme="minorEastAsia" w:hAnsi="Times New Roman" w:cs="Times New Roman"/>
          <w:color w:val="000000"/>
          <w:sz w:val="28"/>
          <w:szCs w:val="28"/>
          <w:lang w:val="ru" w:eastAsia="en-US"/>
        </w:rPr>
        <w:t xml:space="preserve"> же </w:t>
      </w:r>
      <w:r w:rsidR="00060F3E">
        <w:rPr>
          <w:rFonts w:ascii="Times New Roman" w:eastAsiaTheme="minorEastAsia" w:hAnsi="Times New Roman" w:cs="Times New Roman"/>
          <w:color w:val="000000"/>
          <w:sz w:val="28"/>
          <w:szCs w:val="28"/>
          <w:lang w:val="ru" w:eastAsia="en-US"/>
        </w:rPr>
        <w:t>оборудовании</w:t>
      </w:r>
      <w:r w:rsidRPr="00741185">
        <w:rPr>
          <w:rFonts w:ascii="Times New Roman" w:eastAsiaTheme="minorEastAsia" w:hAnsi="Times New Roman" w:cs="Times New Roman"/>
          <w:color w:val="000000"/>
          <w:sz w:val="28"/>
          <w:szCs w:val="28"/>
          <w:lang w:val="ru" w:eastAsia="en-US"/>
        </w:rPr>
        <w:t xml:space="preserve"> при постоянных условиях эксплуатации </w:t>
      </w:r>
      <w:r w:rsidR="00060F3E">
        <w:rPr>
          <w:rFonts w:ascii="Times New Roman" w:eastAsiaTheme="minorEastAsia" w:hAnsi="Times New Roman" w:cs="Times New Roman"/>
          <w:color w:val="000000"/>
          <w:sz w:val="28"/>
          <w:szCs w:val="28"/>
          <w:lang w:val="ru" w:eastAsia="en-US"/>
        </w:rPr>
        <w:t>с использованием</w:t>
      </w:r>
      <w:r w:rsidRPr="00741185">
        <w:rPr>
          <w:rFonts w:ascii="Times New Roman" w:eastAsiaTheme="minorEastAsia" w:hAnsi="Times New Roman" w:cs="Times New Roman"/>
          <w:color w:val="000000"/>
          <w:sz w:val="28"/>
          <w:szCs w:val="28"/>
          <w:lang w:val="ru" w:eastAsia="en-US"/>
        </w:rPr>
        <w:t xml:space="preserve"> идентичных материал</w:t>
      </w:r>
      <w:r w:rsidR="00060F3E">
        <w:rPr>
          <w:rFonts w:ascii="Times New Roman" w:eastAsiaTheme="minorEastAsia" w:hAnsi="Times New Roman" w:cs="Times New Roman"/>
          <w:color w:val="000000"/>
          <w:sz w:val="28"/>
          <w:szCs w:val="28"/>
          <w:lang w:val="ru" w:eastAsia="en-US"/>
        </w:rPr>
        <w:t>ов для испытаний</w:t>
      </w:r>
      <w:r w:rsidRPr="00741185">
        <w:rPr>
          <w:rFonts w:ascii="Times New Roman" w:eastAsiaTheme="minorEastAsia" w:hAnsi="Times New Roman" w:cs="Times New Roman"/>
          <w:color w:val="000000"/>
          <w:sz w:val="28"/>
          <w:szCs w:val="28"/>
          <w:lang w:val="ru" w:eastAsia="en-US"/>
        </w:rPr>
        <w:t>.</w:t>
      </w:r>
    </w:p>
    <w:p w:rsidR="00741185" w:rsidRDefault="00741185" w:rsidP="00741185">
      <w:pPr>
        <w:widowControl/>
        <w:ind w:firstLine="720"/>
        <w:jc w:val="both"/>
        <w:rPr>
          <w:rFonts w:ascii="Times New Roman" w:eastAsiaTheme="minorEastAsia" w:hAnsi="Times New Roman" w:cs="Times New Roman"/>
          <w:color w:val="000000"/>
          <w:sz w:val="28"/>
          <w:szCs w:val="28"/>
          <w:lang w:val="ru" w:eastAsia="en-US"/>
        </w:rPr>
      </w:pPr>
      <w:r w:rsidRPr="00741185">
        <w:rPr>
          <w:rFonts w:ascii="Times New Roman" w:eastAsiaTheme="minorEastAsia" w:hAnsi="Times New Roman" w:cs="Times New Roman"/>
          <w:color w:val="000000"/>
          <w:sz w:val="28"/>
          <w:szCs w:val="28"/>
          <w:lang w:val="ru" w:eastAsia="en-US"/>
        </w:rPr>
        <w:t xml:space="preserve">15.1.1 Разница между двумя последовательными результатами, полученными одним и тем же оператором </w:t>
      </w:r>
      <w:r w:rsidR="00060F3E">
        <w:rPr>
          <w:rFonts w:ascii="Times New Roman" w:eastAsiaTheme="minorEastAsia" w:hAnsi="Times New Roman" w:cs="Times New Roman"/>
          <w:color w:val="000000"/>
          <w:sz w:val="28"/>
          <w:szCs w:val="28"/>
          <w:lang w:val="ru" w:eastAsia="en-US"/>
        </w:rPr>
        <w:t xml:space="preserve">на </w:t>
      </w:r>
      <w:r w:rsidR="00060F3E" w:rsidRPr="00741185">
        <w:rPr>
          <w:rFonts w:ascii="Times New Roman" w:eastAsiaTheme="minorEastAsia" w:hAnsi="Times New Roman" w:cs="Times New Roman"/>
          <w:color w:val="000000"/>
          <w:sz w:val="28"/>
          <w:szCs w:val="28"/>
          <w:lang w:val="ru" w:eastAsia="en-US"/>
        </w:rPr>
        <w:t>одно</w:t>
      </w:r>
      <w:r w:rsidR="00060F3E">
        <w:rPr>
          <w:rFonts w:ascii="Times New Roman" w:eastAsiaTheme="minorEastAsia" w:hAnsi="Times New Roman" w:cs="Times New Roman"/>
          <w:color w:val="000000"/>
          <w:sz w:val="28"/>
          <w:szCs w:val="28"/>
          <w:lang w:val="ru" w:eastAsia="en-US"/>
        </w:rPr>
        <w:t>м</w:t>
      </w:r>
      <w:r w:rsidR="00060F3E" w:rsidRPr="00741185">
        <w:rPr>
          <w:rFonts w:ascii="Times New Roman" w:eastAsiaTheme="minorEastAsia" w:hAnsi="Times New Roman" w:cs="Times New Roman"/>
          <w:color w:val="000000"/>
          <w:sz w:val="28"/>
          <w:szCs w:val="28"/>
          <w:lang w:val="ru" w:eastAsia="en-US"/>
        </w:rPr>
        <w:t xml:space="preserve"> и то</w:t>
      </w:r>
      <w:r w:rsidR="00060F3E">
        <w:rPr>
          <w:rFonts w:ascii="Times New Roman" w:eastAsiaTheme="minorEastAsia" w:hAnsi="Times New Roman" w:cs="Times New Roman"/>
          <w:color w:val="000000"/>
          <w:sz w:val="28"/>
          <w:szCs w:val="28"/>
          <w:lang w:val="ru" w:eastAsia="en-US"/>
        </w:rPr>
        <w:t>м</w:t>
      </w:r>
      <w:r w:rsidR="00060F3E" w:rsidRPr="00741185">
        <w:rPr>
          <w:rFonts w:ascii="Times New Roman" w:eastAsiaTheme="minorEastAsia" w:hAnsi="Times New Roman" w:cs="Times New Roman"/>
          <w:color w:val="000000"/>
          <w:sz w:val="28"/>
          <w:szCs w:val="28"/>
          <w:lang w:val="ru" w:eastAsia="en-US"/>
        </w:rPr>
        <w:t xml:space="preserve"> же </w:t>
      </w:r>
      <w:r w:rsidR="00060F3E">
        <w:rPr>
          <w:rFonts w:ascii="Times New Roman" w:eastAsiaTheme="minorEastAsia" w:hAnsi="Times New Roman" w:cs="Times New Roman"/>
          <w:color w:val="000000"/>
          <w:sz w:val="28"/>
          <w:szCs w:val="28"/>
          <w:lang w:val="ru" w:eastAsia="en-US"/>
        </w:rPr>
        <w:t>оборудовании</w:t>
      </w:r>
      <w:r w:rsidR="00060F3E" w:rsidRPr="00741185">
        <w:rPr>
          <w:rFonts w:ascii="Times New Roman" w:eastAsiaTheme="minorEastAsia" w:hAnsi="Times New Roman" w:cs="Times New Roman"/>
          <w:color w:val="000000"/>
          <w:sz w:val="28"/>
          <w:szCs w:val="28"/>
          <w:lang w:val="ru" w:eastAsia="en-US"/>
        </w:rPr>
        <w:t xml:space="preserve"> при постоянных условиях эксплуатации </w:t>
      </w:r>
      <w:r w:rsidR="00060F3E">
        <w:rPr>
          <w:rFonts w:ascii="Times New Roman" w:eastAsiaTheme="minorEastAsia" w:hAnsi="Times New Roman" w:cs="Times New Roman"/>
          <w:color w:val="000000"/>
          <w:sz w:val="28"/>
          <w:szCs w:val="28"/>
          <w:lang w:val="ru" w:eastAsia="en-US"/>
        </w:rPr>
        <w:t>с использованием</w:t>
      </w:r>
      <w:r w:rsidR="00060F3E" w:rsidRPr="00741185">
        <w:rPr>
          <w:rFonts w:ascii="Times New Roman" w:eastAsiaTheme="minorEastAsia" w:hAnsi="Times New Roman" w:cs="Times New Roman"/>
          <w:color w:val="000000"/>
          <w:sz w:val="28"/>
          <w:szCs w:val="28"/>
          <w:lang w:val="ru" w:eastAsia="en-US"/>
        </w:rPr>
        <w:t xml:space="preserve"> идентичных материал</w:t>
      </w:r>
      <w:r w:rsidR="00060F3E">
        <w:rPr>
          <w:rFonts w:ascii="Times New Roman" w:eastAsiaTheme="minorEastAsia" w:hAnsi="Times New Roman" w:cs="Times New Roman"/>
          <w:color w:val="000000"/>
          <w:sz w:val="28"/>
          <w:szCs w:val="28"/>
          <w:lang w:val="ru" w:eastAsia="en-US"/>
        </w:rPr>
        <w:t>ов для испытаний</w:t>
      </w:r>
      <w:r w:rsidRPr="00741185">
        <w:rPr>
          <w:rFonts w:ascii="Times New Roman" w:eastAsiaTheme="minorEastAsia" w:hAnsi="Times New Roman" w:cs="Times New Roman"/>
          <w:color w:val="000000"/>
          <w:sz w:val="28"/>
          <w:szCs w:val="28"/>
          <w:lang w:val="ru" w:eastAsia="en-US"/>
        </w:rPr>
        <w:t xml:space="preserve">, должна </w:t>
      </w:r>
      <w:r w:rsidR="00024724">
        <w:rPr>
          <w:rFonts w:ascii="Times New Roman" w:eastAsiaTheme="minorEastAsia" w:hAnsi="Times New Roman" w:cs="Times New Roman"/>
          <w:color w:val="000000"/>
          <w:sz w:val="28"/>
          <w:szCs w:val="28"/>
          <w:lang w:val="ru" w:eastAsia="en-US"/>
        </w:rPr>
        <w:t>вызывать подозрения</w:t>
      </w:r>
      <w:r w:rsidRPr="00741185">
        <w:rPr>
          <w:rFonts w:ascii="Times New Roman" w:eastAsiaTheme="minorEastAsia" w:hAnsi="Times New Roman" w:cs="Times New Roman"/>
          <w:color w:val="000000"/>
          <w:sz w:val="28"/>
          <w:szCs w:val="28"/>
          <w:lang w:val="ru" w:eastAsia="en-US"/>
        </w:rPr>
        <w:t xml:space="preserve">, если </w:t>
      </w:r>
      <w:r w:rsidR="00024724">
        <w:rPr>
          <w:rFonts w:ascii="Times New Roman" w:eastAsiaTheme="minorEastAsia" w:hAnsi="Times New Roman" w:cs="Times New Roman"/>
          <w:color w:val="000000"/>
          <w:sz w:val="28"/>
          <w:szCs w:val="28"/>
          <w:lang w:val="ru" w:eastAsia="en-US"/>
        </w:rPr>
        <w:t>она превосходит</w:t>
      </w:r>
      <w:r w:rsidRPr="00741185">
        <w:rPr>
          <w:rFonts w:ascii="Times New Roman" w:eastAsiaTheme="minorEastAsia" w:hAnsi="Times New Roman" w:cs="Times New Roman"/>
          <w:color w:val="000000"/>
          <w:sz w:val="28"/>
          <w:szCs w:val="28"/>
          <w:lang w:val="ru" w:eastAsia="en-US"/>
        </w:rPr>
        <w:t xml:space="preserve"> следующие </w:t>
      </w:r>
      <w:r w:rsidR="00024724">
        <w:rPr>
          <w:rFonts w:ascii="Times New Roman" w:eastAsiaTheme="minorEastAsia" w:hAnsi="Times New Roman" w:cs="Times New Roman"/>
          <w:color w:val="000000"/>
          <w:sz w:val="28"/>
          <w:szCs w:val="28"/>
          <w:lang w:val="ru" w:eastAsia="en-US"/>
        </w:rPr>
        <w:t>значения</w:t>
      </w:r>
      <w:r w:rsidRPr="00741185">
        <w:rPr>
          <w:rFonts w:ascii="Times New Roman" w:eastAsiaTheme="minorEastAsia" w:hAnsi="Times New Roman" w:cs="Times New Roman"/>
          <w:color w:val="000000"/>
          <w:sz w:val="28"/>
          <w:szCs w:val="28"/>
          <w:lang w:val="ru" w:eastAsia="en-US"/>
        </w:rPr>
        <w:t>:</w:t>
      </w:r>
    </w:p>
    <w:p w:rsidR="00511FE3" w:rsidRPr="00741185" w:rsidRDefault="00511FE3" w:rsidP="00741185">
      <w:pPr>
        <w:widowControl/>
        <w:ind w:firstLine="720"/>
        <w:jc w:val="both"/>
        <w:rPr>
          <w:rFonts w:ascii="Times New Roman" w:eastAsiaTheme="minorEastAsia" w:hAnsi="Times New Roman" w:cs="Times New Roman"/>
          <w:color w:val="000000"/>
          <w:sz w:val="28"/>
          <w:szCs w:val="28"/>
          <w:lang w:eastAsia="en-US"/>
        </w:rPr>
      </w:pPr>
    </w:p>
    <w:tbl>
      <w:tblPr>
        <w:tblStyle w:val="13"/>
        <w:tblW w:w="0" w:type="auto"/>
        <w:jc w:val="center"/>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08"/>
      </w:tblGrid>
      <w:tr w:rsidR="00741185" w:rsidRPr="00741185" w:rsidTr="00741185">
        <w:trPr>
          <w:jc w:val="center"/>
        </w:trPr>
        <w:tc>
          <w:tcPr>
            <w:tcW w:w="4393" w:type="dxa"/>
          </w:tcPr>
          <w:p w:rsidR="00741185" w:rsidRPr="00741185" w:rsidRDefault="00741185" w:rsidP="00741185">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lastRenderedPageBreak/>
              <w:t xml:space="preserve">Диапазон концентраций компонентов </w:t>
            </w:r>
          </w:p>
          <w:p w:rsidR="00741185" w:rsidRPr="00741185" w:rsidRDefault="00741185" w:rsidP="00741185">
            <w:pPr>
              <w:widowControl/>
              <w:jc w:val="center"/>
              <w:rPr>
                <w:rFonts w:hAnsi="Times New Roman" w:cs="Times New Roman"/>
                <w:color w:val="000000"/>
                <w:szCs w:val="28"/>
                <w:lang w:eastAsia="en-US"/>
              </w:rPr>
            </w:pPr>
            <w:r w:rsidRPr="00741185">
              <w:rPr>
                <w:rFonts w:hAnsi="Times New Roman" w:cs="Times New Roman"/>
                <w:color w:val="000000"/>
                <w:szCs w:val="28"/>
                <w:lang w:val="ru" w:eastAsia="en-US"/>
              </w:rPr>
              <w:t>(мол. %)</w:t>
            </w:r>
          </w:p>
        </w:tc>
        <w:tc>
          <w:tcPr>
            <w:tcW w:w="4308" w:type="dxa"/>
          </w:tcPr>
          <w:p w:rsidR="00741185" w:rsidRPr="00741185" w:rsidRDefault="00741185" w:rsidP="00741185">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Повторяемость (мол. %)</w:t>
            </w:r>
          </w:p>
        </w:tc>
      </w:tr>
      <w:tr w:rsidR="00741185" w:rsidRPr="00741185" w:rsidTr="00741185">
        <w:trPr>
          <w:jc w:val="center"/>
        </w:trPr>
        <w:tc>
          <w:tcPr>
            <w:tcW w:w="4393"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от 0 до 0</w:t>
            </w:r>
            <w:r w:rsidR="005B01E6">
              <w:rPr>
                <w:rFonts w:hAnsi="Times New Roman" w:cs="Times New Roman"/>
                <w:color w:val="000000"/>
                <w:szCs w:val="28"/>
                <w:lang w:val="ru" w:eastAsia="en-US"/>
              </w:rPr>
              <w:t>,</w:t>
            </w:r>
            <w:r w:rsidRPr="00741185">
              <w:rPr>
                <w:rFonts w:hAnsi="Times New Roman" w:cs="Times New Roman"/>
                <w:color w:val="000000"/>
                <w:szCs w:val="28"/>
                <w:lang w:val="ru" w:eastAsia="en-US"/>
              </w:rPr>
              <w:t>1</w:t>
            </w:r>
          </w:p>
        </w:tc>
        <w:tc>
          <w:tcPr>
            <w:tcW w:w="4308"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en-US" w:eastAsia="en-US"/>
              </w:rPr>
              <w:t>0</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01</w:t>
            </w:r>
          </w:p>
        </w:tc>
      </w:tr>
      <w:tr w:rsidR="00741185" w:rsidRPr="00741185" w:rsidTr="00741185">
        <w:trPr>
          <w:jc w:val="center"/>
        </w:trPr>
        <w:tc>
          <w:tcPr>
            <w:tcW w:w="4393"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от 0</w:t>
            </w:r>
            <w:r w:rsidR="005B01E6">
              <w:rPr>
                <w:rFonts w:hAnsi="Times New Roman" w:cs="Times New Roman"/>
                <w:color w:val="000000"/>
                <w:szCs w:val="28"/>
                <w:lang w:val="ru" w:eastAsia="en-US"/>
              </w:rPr>
              <w:t>,</w:t>
            </w:r>
            <w:r w:rsidRPr="00741185">
              <w:rPr>
                <w:rFonts w:hAnsi="Times New Roman" w:cs="Times New Roman"/>
                <w:color w:val="000000"/>
                <w:szCs w:val="28"/>
                <w:lang w:val="en-US" w:eastAsia="en-US"/>
              </w:rPr>
              <w:t>1</w:t>
            </w:r>
            <w:r w:rsidRPr="00741185">
              <w:rPr>
                <w:rFonts w:hAnsi="Times New Roman" w:cs="Times New Roman"/>
                <w:color w:val="000000"/>
                <w:szCs w:val="28"/>
                <w:lang w:val="ru" w:eastAsia="en-US"/>
              </w:rPr>
              <w:t xml:space="preserve"> до </w:t>
            </w:r>
            <w:r w:rsidRPr="00741185">
              <w:rPr>
                <w:rFonts w:hAnsi="Times New Roman" w:cs="Times New Roman"/>
                <w:color w:val="000000"/>
                <w:szCs w:val="28"/>
                <w:lang w:val="en-US" w:eastAsia="en-US"/>
              </w:rPr>
              <w:t>1</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w:t>
            </w:r>
          </w:p>
        </w:tc>
        <w:tc>
          <w:tcPr>
            <w:tcW w:w="4308" w:type="dxa"/>
          </w:tcPr>
          <w:p w:rsidR="00741185" w:rsidRPr="00741185" w:rsidRDefault="005B01E6" w:rsidP="00741185">
            <w:pPr>
              <w:widowControl/>
              <w:jc w:val="center"/>
              <w:rPr>
                <w:rFonts w:hAnsi="Times New Roman" w:cs="Times New Roman"/>
                <w:color w:val="000000"/>
                <w:szCs w:val="28"/>
                <w:lang w:val="en-US" w:eastAsia="en-US"/>
              </w:rPr>
            </w:pPr>
            <w:r>
              <w:rPr>
                <w:rFonts w:hAnsi="Times New Roman" w:cs="Times New Roman"/>
                <w:color w:val="000000"/>
                <w:szCs w:val="28"/>
                <w:lang w:val="en-US" w:eastAsia="en-US"/>
              </w:rPr>
              <w:t>0</w:t>
            </w:r>
            <w:r>
              <w:rPr>
                <w:rFonts w:hAnsi="Times New Roman" w:cs="Times New Roman"/>
                <w:color w:val="000000"/>
                <w:szCs w:val="28"/>
                <w:lang w:eastAsia="en-US"/>
              </w:rPr>
              <w:t>,</w:t>
            </w:r>
            <w:r w:rsidR="00741185" w:rsidRPr="00741185">
              <w:rPr>
                <w:rFonts w:hAnsi="Times New Roman" w:cs="Times New Roman"/>
                <w:color w:val="000000"/>
                <w:szCs w:val="28"/>
                <w:lang w:val="en-US" w:eastAsia="en-US"/>
              </w:rPr>
              <w:t>04</w:t>
            </w:r>
          </w:p>
        </w:tc>
      </w:tr>
      <w:tr w:rsidR="00741185" w:rsidRPr="00741185" w:rsidTr="00741185">
        <w:trPr>
          <w:jc w:val="center"/>
        </w:trPr>
        <w:tc>
          <w:tcPr>
            <w:tcW w:w="4393"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 xml:space="preserve">от </w:t>
            </w:r>
            <w:r w:rsidR="005B01E6">
              <w:rPr>
                <w:rFonts w:hAnsi="Times New Roman" w:cs="Times New Roman"/>
                <w:color w:val="000000"/>
                <w:szCs w:val="28"/>
                <w:lang w:val="en-US" w:eastAsia="en-US"/>
              </w:rPr>
              <w:t>1</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w:t>
            </w:r>
            <w:r w:rsidRPr="00741185">
              <w:rPr>
                <w:rFonts w:hAnsi="Times New Roman" w:cs="Times New Roman"/>
                <w:color w:val="000000"/>
                <w:szCs w:val="28"/>
                <w:lang w:val="ru" w:eastAsia="en-US"/>
              </w:rPr>
              <w:t xml:space="preserve"> до </w:t>
            </w:r>
            <w:r w:rsidRPr="00741185">
              <w:rPr>
                <w:rFonts w:hAnsi="Times New Roman" w:cs="Times New Roman"/>
                <w:color w:val="000000"/>
                <w:szCs w:val="28"/>
                <w:lang w:val="en-US" w:eastAsia="en-US"/>
              </w:rPr>
              <w:t>5</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w:t>
            </w:r>
          </w:p>
        </w:tc>
        <w:tc>
          <w:tcPr>
            <w:tcW w:w="4308"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en-US" w:eastAsia="en-US"/>
              </w:rPr>
              <w:t>0</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09</w:t>
            </w:r>
          </w:p>
        </w:tc>
      </w:tr>
      <w:tr w:rsidR="00741185" w:rsidRPr="00741185" w:rsidTr="00741185">
        <w:trPr>
          <w:jc w:val="center"/>
        </w:trPr>
        <w:tc>
          <w:tcPr>
            <w:tcW w:w="4393" w:type="dxa"/>
          </w:tcPr>
          <w:p w:rsidR="00741185" w:rsidRPr="00741185" w:rsidRDefault="00741185" w:rsidP="005B01E6">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 xml:space="preserve">от </w:t>
            </w:r>
            <w:r w:rsidRPr="00741185">
              <w:rPr>
                <w:rFonts w:hAnsi="Times New Roman" w:cs="Times New Roman"/>
                <w:color w:val="000000"/>
                <w:szCs w:val="28"/>
                <w:lang w:val="en-US" w:eastAsia="en-US"/>
              </w:rPr>
              <w:t>5</w:t>
            </w:r>
            <w:r w:rsidR="005B01E6">
              <w:rPr>
                <w:rFonts w:hAnsi="Times New Roman" w:cs="Times New Roman"/>
                <w:color w:val="000000"/>
                <w:szCs w:val="28"/>
                <w:lang w:eastAsia="en-US"/>
              </w:rPr>
              <w:t>,</w:t>
            </w:r>
            <w:r w:rsidRPr="00741185">
              <w:rPr>
                <w:rFonts w:hAnsi="Times New Roman" w:cs="Times New Roman"/>
                <w:color w:val="000000"/>
                <w:szCs w:val="28"/>
                <w:lang w:val="en-US" w:eastAsia="en-US"/>
              </w:rPr>
              <w:t>0</w:t>
            </w:r>
            <w:r w:rsidRPr="00741185">
              <w:rPr>
                <w:rFonts w:hAnsi="Times New Roman" w:cs="Times New Roman"/>
                <w:color w:val="000000"/>
                <w:szCs w:val="28"/>
                <w:lang w:val="ru" w:eastAsia="en-US"/>
              </w:rPr>
              <w:t xml:space="preserve"> до </w:t>
            </w:r>
            <w:r w:rsidRPr="00741185">
              <w:rPr>
                <w:rFonts w:hAnsi="Times New Roman" w:cs="Times New Roman"/>
                <w:color w:val="000000"/>
                <w:szCs w:val="28"/>
                <w:lang w:val="en-US" w:eastAsia="en-US"/>
              </w:rPr>
              <w:t>10</w:t>
            </w:r>
          </w:p>
        </w:tc>
        <w:tc>
          <w:tcPr>
            <w:tcW w:w="4308" w:type="dxa"/>
          </w:tcPr>
          <w:p w:rsidR="00741185" w:rsidRPr="00741185" w:rsidRDefault="005B01E6" w:rsidP="00741185">
            <w:pPr>
              <w:widowControl/>
              <w:jc w:val="center"/>
              <w:rPr>
                <w:rFonts w:hAnsi="Times New Roman" w:cs="Times New Roman"/>
                <w:color w:val="000000"/>
                <w:szCs w:val="28"/>
                <w:lang w:val="en-US" w:eastAsia="en-US"/>
              </w:rPr>
            </w:pPr>
            <w:r>
              <w:rPr>
                <w:rFonts w:hAnsi="Times New Roman" w:cs="Times New Roman"/>
                <w:color w:val="000000"/>
                <w:szCs w:val="28"/>
                <w:lang w:val="en-US" w:eastAsia="en-US"/>
              </w:rPr>
              <w:t>0</w:t>
            </w:r>
            <w:r>
              <w:rPr>
                <w:rFonts w:hAnsi="Times New Roman" w:cs="Times New Roman"/>
                <w:color w:val="000000"/>
                <w:szCs w:val="28"/>
                <w:lang w:eastAsia="en-US"/>
              </w:rPr>
              <w:t>,</w:t>
            </w:r>
            <w:r w:rsidR="00741185" w:rsidRPr="00741185">
              <w:rPr>
                <w:rFonts w:hAnsi="Times New Roman" w:cs="Times New Roman"/>
                <w:color w:val="000000"/>
                <w:szCs w:val="28"/>
                <w:lang w:val="en-US" w:eastAsia="en-US"/>
              </w:rPr>
              <w:t>10</w:t>
            </w:r>
          </w:p>
        </w:tc>
      </w:tr>
      <w:tr w:rsidR="00741185" w:rsidRPr="00741185" w:rsidTr="00741185">
        <w:trPr>
          <w:jc w:val="center"/>
        </w:trPr>
        <w:tc>
          <w:tcPr>
            <w:tcW w:w="4393" w:type="dxa"/>
          </w:tcPr>
          <w:p w:rsidR="00741185" w:rsidRPr="00741185" w:rsidRDefault="00741185" w:rsidP="00741185">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 xml:space="preserve">от </w:t>
            </w:r>
            <w:r w:rsidRPr="00741185">
              <w:rPr>
                <w:rFonts w:hAnsi="Times New Roman" w:cs="Times New Roman"/>
                <w:color w:val="000000"/>
                <w:szCs w:val="28"/>
                <w:lang w:val="en-US" w:eastAsia="en-US"/>
              </w:rPr>
              <w:t>1</w:t>
            </w:r>
            <w:r w:rsidRPr="00741185">
              <w:rPr>
                <w:rFonts w:hAnsi="Times New Roman" w:cs="Times New Roman"/>
                <w:color w:val="000000"/>
                <w:szCs w:val="28"/>
                <w:lang w:val="ru" w:eastAsia="en-US"/>
              </w:rPr>
              <w:t xml:space="preserve">0 до </w:t>
            </w:r>
            <w:r w:rsidRPr="00741185">
              <w:rPr>
                <w:rFonts w:hAnsi="Times New Roman" w:cs="Times New Roman"/>
                <w:color w:val="000000"/>
                <w:szCs w:val="28"/>
                <w:lang w:val="en-US" w:eastAsia="en-US"/>
              </w:rPr>
              <w:t>50</w:t>
            </w:r>
          </w:p>
        </w:tc>
        <w:tc>
          <w:tcPr>
            <w:tcW w:w="4308" w:type="dxa"/>
          </w:tcPr>
          <w:p w:rsidR="00741185" w:rsidRPr="00741185" w:rsidRDefault="005B01E6" w:rsidP="00741185">
            <w:pPr>
              <w:widowControl/>
              <w:jc w:val="center"/>
              <w:rPr>
                <w:rFonts w:hAnsi="Times New Roman" w:cs="Times New Roman"/>
                <w:color w:val="000000"/>
                <w:szCs w:val="28"/>
                <w:lang w:val="en-US" w:eastAsia="en-US"/>
              </w:rPr>
            </w:pPr>
            <w:r>
              <w:rPr>
                <w:rFonts w:hAnsi="Times New Roman" w:cs="Times New Roman"/>
                <w:color w:val="000000"/>
                <w:szCs w:val="28"/>
                <w:lang w:val="en-US" w:eastAsia="en-US"/>
              </w:rPr>
              <w:t>0</w:t>
            </w:r>
            <w:r>
              <w:rPr>
                <w:rFonts w:hAnsi="Times New Roman" w:cs="Times New Roman"/>
                <w:color w:val="000000"/>
                <w:szCs w:val="28"/>
                <w:lang w:eastAsia="en-US"/>
              </w:rPr>
              <w:t>,</w:t>
            </w:r>
            <w:r w:rsidR="00741185" w:rsidRPr="00741185">
              <w:rPr>
                <w:rFonts w:hAnsi="Times New Roman" w:cs="Times New Roman"/>
                <w:color w:val="000000"/>
                <w:szCs w:val="28"/>
                <w:lang w:val="en-US" w:eastAsia="en-US"/>
              </w:rPr>
              <w:t>40</w:t>
            </w:r>
          </w:p>
        </w:tc>
      </w:tr>
      <w:tr w:rsidR="00741185" w:rsidRPr="00741185" w:rsidTr="00741185">
        <w:trPr>
          <w:jc w:val="center"/>
        </w:trPr>
        <w:tc>
          <w:tcPr>
            <w:tcW w:w="4393" w:type="dxa"/>
          </w:tcPr>
          <w:p w:rsidR="00741185" w:rsidRPr="00741185" w:rsidRDefault="00741185" w:rsidP="00741185">
            <w:pPr>
              <w:widowControl/>
              <w:jc w:val="center"/>
              <w:rPr>
                <w:rFonts w:hAnsi="Times New Roman" w:cs="Times New Roman"/>
                <w:color w:val="000000"/>
                <w:szCs w:val="28"/>
                <w:lang w:val="en-US" w:eastAsia="en-US"/>
              </w:rPr>
            </w:pPr>
            <w:r w:rsidRPr="00741185">
              <w:rPr>
                <w:rFonts w:hAnsi="Times New Roman" w:cs="Times New Roman"/>
                <w:color w:val="000000"/>
                <w:szCs w:val="28"/>
                <w:lang w:val="ru" w:eastAsia="en-US"/>
              </w:rPr>
              <w:t xml:space="preserve">от </w:t>
            </w:r>
            <w:r w:rsidRPr="00741185">
              <w:rPr>
                <w:rFonts w:hAnsi="Times New Roman" w:cs="Times New Roman"/>
                <w:color w:val="000000"/>
                <w:szCs w:val="28"/>
                <w:lang w:val="en-US" w:eastAsia="en-US"/>
              </w:rPr>
              <w:t>5</w:t>
            </w:r>
            <w:r w:rsidRPr="00741185">
              <w:rPr>
                <w:rFonts w:hAnsi="Times New Roman" w:cs="Times New Roman"/>
                <w:color w:val="000000"/>
                <w:szCs w:val="28"/>
                <w:lang w:val="ru" w:eastAsia="en-US"/>
              </w:rPr>
              <w:t xml:space="preserve">0 до </w:t>
            </w:r>
            <w:r w:rsidRPr="00741185">
              <w:rPr>
                <w:rFonts w:hAnsi="Times New Roman" w:cs="Times New Roman"/>
                <w:color w:val="000000"/>
                <w:szCs w:val="28"/>
                <w:lang w:val="en-US" w:eastAsia="en-US"/>
              </w:rPr>
              <w:t>100</w:t>
            </w:r>
          </w:p>
        </w:tc>
        <w:tc>
          <w:tcPr>
            <w:tcW w:w="4308" w:type="dxa"/>
          </w:tcPr>
          <w:p w:rsidR="00741185" w:rsidRPr="00741185" w:rsidRDefault="005B01E6" w:rsidP="00741185">
            <w:pPr>
              <w:widowControl/>
              <w:jc w:val="center"/>
              <w:rPr>
                <w:rFonts w:hAnsi="Times New Roman" w:cs="Times New Roman"/>
                <w:color w:val="000000"/>
                <w:szCs w:val="28"/>
                <w:lang w:val="en-US" w:eastAsia="en-US"/>
              </w:rPr>
            </w:pPr>
            <w:r>
              <w:rPr>
                <w:rFonts w:hAnsi="Times New Roman" w:cs="Times New Roman"/>
                <w:color w:val="000000"/>
                <w:szCs w:val="28"/>
                <w:lang w:val="en-US" w:eastAsia="en-US"/>
              </w:rPr>
              <w:t>0</w:t>
            </w:r>
            <w:r>
              <w:rPr>
                <w:rFonts w:hAnsi="Times New Roman" w:cs="Times New Roman"/>
                <w:color w:val="000000"/>
                <w:szCs w:val="28"/>
                <w:lang w:eastAsia="en-US"/>
              </w:rPr>
              <w:t>,</w:t>
            </w:r>
            <w:r w:rsidR="00741185" w:rsidRPr="00741185">
              <w:rPr>
                <w:rFonts w:hAnsi="Times New Roman" w:cs="Times New Roman"/>
                <w:color w:val="000000"/>
                <w:szCs w:val="28"/>
                <w:lang w:val="en-US" w:eastAsia="en-US"/>
              </w:rPr>
              <w:t>50</w:t>
            </w:r>
          </w:p>
        </w:tc>
      </w:tr>
    </w:tbl>
    <w:p w:rsidR="00741185" w:rsidRPr="00741185" w:rsidRDefault="00741185" w:rsidP="00741185">
      <w:pPr>
        <w:widowControl/>
        <w:jc w:val="both"/>
        <w:rPr>
          <w:rFonts w:ascii="Times New Roman" w:eastAsiaTheme="minorEastAsia" w:hAnsi="Times New Roman" w:cs="Times New Roman"/>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15.2 </w:t>
      </w:r>
      <w:proofErr w:type="spellStart"/>
      <w:r w:rsidRPr="00741185">
        <w:rPr>
          <w:rFonts w:ascii="Times New Roman" w:eastAsiaTheme="minorEastAsia" w:hAnsi="Times New Roman" w:cs="Times New Roman"/>
          <w:i/>
          <w:iCs/>
          <w:color w:val="000000"/>
          <w:sz w:val="28"/>
          <w:szCs w:val="28"/>
          <w:lang w:val="ru" w:eastAsia="en-US"/>
        </w:rPr>
        <w:t>Воспроизводимость</w:t>
      </w:r>
      <w:proofErr w:type="spellEnd"/>
      <w:r w:rsidRPr="00741185">
        <w:rPr>
          <w:rFonts w:ascii="Times New Roman" w:eastAsiaTheme="minorEastAsia" w:hAnsi="Times New Roman" w:cs="Times New Roman"/>
          <w:color w:val="000000"/>
          <w:sz w:val="28"/>
          <w:szCs w:val="28"/>
          <w:lang w:val="ru" w:eastAsia="en-US"/>
        </w:rPr>
        <w:t xml:space="preserve"> — разница между двумя отдельными и независимыми результатами, полученными разными операторами, работающими в разных лабораториях на идентичных материалах</w:t>
      </w:r>
      <w:r w:rsidR="002E6CA6">
        <w:rPr>
          <w:rFonts w:ascii="Times New Roman" w:eastAsiaTheme="minorEastAsia" w:hAnsi="Times New Roman" w:cs="Times New Roman"/>
          <w:color w:val="000000"/>
          <w:sz w:val="28"/>
          <w:szCs w:val="28"/>
          <w:lang w:val="ru" w:eastAsia="en-US"/>
        </w:rPr>
        <w:t xml:space="preserve"> для испытаний</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15.2.1 Данные о воспроизводимости</w:t>
      </w:r>
      <w:r w:rsidR="002E6CA6">
        <w:rPr>
          <w:rFonts w:ascii="Times New Roman" w:eastAsiaTheme="minorEastAsia" w:hAnsi="Times New Roman" w:cs="Times New Roman"/>
          <w:color w:val="000000"/>
          <w:sz w:val="28"/>
          <w:szCs w:val="28"/>
          <w:lang w:val="ru" w:eastAsia="en-US"/>
        </w:rPr>
        <w:t xml:space="preserve"> метода</w:t>
      </w:r>
      <w:r w:rsidRPr="00741185">
        <w:rPr>
          <w:rFonts w:ascii="Times New Roman" w:eastAsiaTheme="minorEastAsia" w:hAnsi="Times New Roman" w:cs="Times New Roman"/>
          <w:color w:val="000000"/>
          <w:sz w:val="28"/>
          <w:szCs w:val="28"/>
          <w:lang w:val="ru" w:eastAsia="en-US"/>
        </w:rPr>
        <w:t xml:space="preserve"> должны быть добавлены в течение 5 лет </w:t>
      </w:r>
      <w:r w:rsidR="002E6CA6">
        <w:rPr>
          <w:rFonts w:ascii="Times New Roman" w:eastAsiaTheme="minorEastAsia" w:hAnsi="Times New Roman" w:cs="Times New Roman"/>
          <w:color w:val="000000"/>
          <w:sz w:val="28"/>
          <w:szCs w:val="28"/>
          <w:lang w:val="ru" w:eastAsia="en-US"/>
        </w:rPr>
        <w:t>от даты его</w:t>
      </w:r>
      <w:r w:rsidRPr="00741185">
        <w:rPr>
          <w:rFonts w:ascii="Times New Roman" w:eastAsiaTheme="minorEastAsia" w:hAnsi="Times New Roman" w:cs="Times New Roman"/>
          <w:color w:val="000000"/>
          <w:sz w:val="28"/>
          <w:szCs w:val="28"/>
          <w:lang w:val="ru" w:eastAsia="en-US"/>
        </w:rPr>
        <w:t xml:space="preserve"> утверждения.</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15.3 </w:t>
      </w:r>
      <w:r w:rsidRPr="00741185">
        <w:rPr>
          <w:rFonts w:ascii="Times New Roman" w:eastAsiaTheme="minorEastAsia" w:hAnsi="Times New Roman" w:cs="Times New Roman"/>
          <w:i/>
          <w:iCs/>
          <w:color w:val="000000"/>
          <w:sz w:val="28"/>
          <w:szCs w:val="28"/>
          <w:lang w:val="ru" w:eastAsia="en-US"/>
        </w:rPr>
        <w:t>Погрешность</w:t>
      </w:r>
      <w:r w:rsidRPr="00741185">
        <w:rPr>
          <w:rFonts w:ascii="Times New Roman" w:eastAsiaTheme="minorEastAsia" w:hAnsi="Times New Roman" w:cs="Times New Roman"/>
          <w:color w:val="000000"/>
          <w:sz w:val="28"/>
          <w:szCs w:val="28"/>
          <w:lang w:val="ru" w:eastAsia="en-US"/>
        </w:rPr>
        <w:t xml:space="preserve"> — </w:t>
      </w:r>
      <w:r w:rsidR="002E6CA6">
        <w:rPr>
          <w:rFonts w:ascii="Times New Roman" w:eastAsiaTheme="minorEastAsia" w:hAnsi="Times New Roman" w:cs="Times New Roman"/>
          <w:color w:val="000000"/>
          <w:sz w:val="28"/>
          <w:szCs w:val="28"/>
          <w:lang w:val="ru" w:eastAsia="en-US"/>
        </w:rPr>
        <w:t>Сведения о</w:t>
      </w:r>
      <w:r w:rsidRPr="00741185">
        <w:rPr>
          <w:rFonts w:ascii="Times New Roman" w:eastAsiaTheme="minorEastAsia" w:hAnsi="Times New Roman" w:cs="Times New Roman"/>
          <w:color w:val="000000"/>
          <w:sz w:val="28"/>
          <w:szCs w:val="28"/>
          <w:lang w:val="ru" w:eastAsia="en-US"/>
        </w:rPr>
        <w:t xml:space="preserve"> погрешности</w:t>
      </w:r>
      <w:r w:rsidR="002E6CA6">
        <w:rPr>
          <w:rFonts w:ascii="Times New Roman" w:eastAsiaTheme="minorEastAsia" w:hAnsi="Times New Roman" w:cs="Times New Roman"/>
          <w:color w:val="000000"/>
          <w:sz w:val="28"/>
          <w:szCs w:val="28"/>
          <w:lang w:val="ru" w:eastAsia="en-US"/>
        </w:rPr>
        <w:t xml:space="preserve"> метода</w:t>
      </w:r>
      <w:r w:rsidRPr="00741185">
        <w:rPr>
          <w:rFonts w:ascii="Times New Roman" w:eastAsiaTheme="minorEastAsia" w:hAnsi="Times New Roman" w:cs="Times New Roman"/>
          <w:color w:val="000000"/>
          <w:sz w:val="28"/>
          <w:szCs w:val="28"/>
          <w:lang w:val="ru" w:eastAsia="en-US"/>
        </w:rPr>
        <w:t xml:space="preserve"> буд</w:t>
      </w:r>
      <w:r w:rsidR="002E6CA6">
        <w:rPr>
          <w:rFonts w:ascii="Times New Roman" w:eastAsiaTheme="minorEastAsia" w:hAnsi="Times New Roman" w:cs="Times New Roman"/>
          <w:color w:val="000000"/>
          <w:sz w:val="28"/>
          <w:szCs w:val="28"/>
          <w:lang w:val="ru" w:eastAsia="en-US"/>
        </w:rPr>
        <w:t xml:space="preserve">ут представлены </w:t>
      </w:r>
      <w:r w:rsidR="002E6CA6" w:rsidRPr="00741185">
        <w:rPr>
          <w:rFonts w:ascii="Times New Roman" w:eastAsiaTheme="minorEastAsia" w:hAnsi="Times New Roman" w:cs="Times New Roman"/>
          <w:color w:val="000000"/>
          <w:sz w:val="28"/>
          <w:szCs w:val="28"/>
          <w:lang w:val="ru" w:eastAsia="en-US"/>
        </w:rPr>
        <w:t>ответственной исследовательской группой</w:t>
      </w:r>
      <w:r w:rsidR="002E6CA6">
        <w:rPr>
          <w:rFonts w:ascii="Times New Roman" w:eastAsiaTheme="minorEastAsia" w:hAnsi="Times New Roman" w:cs="Times New Roman"/>
          <w:color w:val="000000"/>
          <w:sz w:val="28"/>
          <w:szCs w:val="28"/>
          <w:lang w:val="ru" w:eastAsia="en-US"/>
        </w:rPr>
        <w:t xml:space="preserve"> по результатам </w:t>
      </w:r>
      <w:r w:rsidRPr="00741185">
        <w:rPr>
          <w:rFonts w:ascii="Times New Roman" w:eastAsiaTheme="minorEastAsia" w:hAnsi="Times New Roman" w:cs="Times New Roman"/>
          <w:color w:val="000000"/>
          <w:sz w:val="28"/>
          <w:szCs w:val="28"/>
          <w:lang w:val="ru" w:eastAsia="en-US"/>
        </w:rPr>
        <w:t>межлабораторн</w:t>
      </w:r>
      <w:r w:rsidR="002E6CA6">
        <w:rPr>
          <w:rFonts w:ascii="Times New Roman" w:eastAsiaTheme="minorEastAsia" w:hAnsi="Times New Roman" w:cs="Times New Roman"/>
          <w:color w:val="000000"/>
          <w:sz w:val="28"/>
          <w:szCs w:val="28"/>
          <w:lang w:val="ru" w:eastAsia="en-US"/>
        </w:rPr>
        <w:t>ых сравнительных испытаний</w:t>
      </w:r>
      <w:r w:rsidRPr="00741185">
        <w:rPr>
          <w:rFonts w:ascii="Times New Roman" w:eastAsiaTheme="minorEastAsia" w:hAnsi="Times New Roman" w:cs="Times New Roman"/>
          <w:color w:val="000000"/>
          <w:sz w:val="28"/>
          <w:szCs w:val="28"/>
          <w:lang w:val="ru" w:eastAsia="en-US"/>
        </w:rPr>
        <w:t>.</w:t>
      </w: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16. Ключевые слова</w:t>
      </w:r>
    </w:p>
    <w:p w:rsidR="00741185" w:rsidRPr="00741185" w:rsidRDefault="00741185" w:rsidP="00741185">
      <w:pPr>
        <w:widowControl/>
        <w:ind w:firstLine="720"/>
        <w:jc w:val="both"/>
        <w:rPr>
          <w:rFonts w:ascii="Times New Roman" w:eastAsiaTheme="minorEastAsia" w:hAnsi="Times New Roman" w:cs="Times New Roman"/>
          <w:color w:val="000000"/>
          <w:sz w:val="28"/>
          <w:szCs w:val="28"/>
          <w:lang w:eastAsia="en-US"/>
        </w:rPr>
      </w:pPr>
      <w:r w:rsidRPr="00741185">
        <w:rPr>
          <w:rFonts w:ascii="Times New Roman" w:eastAsiaTheme="minorEastAsia" w:hAnsi="Times New Roman" w:cs="Times New Roman"/>
          <w:color w:val="000000"/>
          <w:sz w:val="28"/>
          <w:szCs w:val="28"/>
          <w:lang w:val="ru" w:eastAsia="en-US"/>
        </w:rPr>
        <w:t xml:space="preserve">16.1 газовый анализ; газовая хроматография; </w:t>
      </w:r>
      <w:r w:rsidR="002E6CA6">
        <w:rPr>
          <w:rFonts w:ascii="Times New Roman" w:eastAsiaTheme="minorEastAsia" w:hAnsi="Times New Roman" w:cs="Times New Roman"/>
          <w:color w:val="000000"/>
          <w:sz w:val="28"/>
          <w:szCs w:val="28"/>
          <w:lang w:val="ru" w:eastAsia="en-US"/>
        </w:rPr>
        <w:t>кран-дозатор</w:t>
      </w:r>
      <w:r w:rsidRPr="00741185">
        <w:rPr>
          <w:rFonts w:ascii="Times New Roman" w:eastAsiaTheme="minorEastAsia" w:hAnsi="Times New Roman" w:cs="Times New Roman"/>
          <w:color w:val="000000"/>
          <w:sz w:val="28"/>
          <w:szCs w:val="28"/>
          <w:lang w:val="ru" w:eastAsia="en-US"/>
        </w:rPr>
        <w:t xml:space="preserve">; углеводороды; </w:t>
      </w:r>
      <w:proofErr w:type="spellStart"/>
      <w:r w:rsidRPr="00741185">
        <w:rPr>
          <w:rFonts w:ascii="Times New Roman" w:eastAsiaTheme="minorEastAsia" w:hAnsi="Times New Roman" w:cs="Times New Roman"/>
          <w:color w:val="000000"/>
          <w:sz w:val="28"/>
          <w:szCs w:val="28"/>
          <w:lang w:val="ru" w:eastAsia="en-US"/>
        </w:rPr>
        <w:t>неуглеводородные</w:t>
      </w:r>
      <w:proofErr w:type="spellEnd"/>
      <w:r w:rsidRPr="00741185">
        <w:rPr>
          <w:rFonts w:ascii="Times New Roman" w:eastAsiaTheme="minorEastAsia" w:hAnsi="Times New Roman" w:cs="Times New Roman"/>
          <w:color w:val="000000"/>
          <w:sz w:val="28"/>
          <w:szCs w:val="28"/>
          <w:lang w:val="ru" w:eastAsia="en-US"/>
        </w:rPr>
        <w:t xml:space="preserve"> газы</w:t>
      </w:r>
    </w:p>
    <w:p w:rsidR="00741185" w:rsidRPr="00741185" w:rsidRDefault="00741185" w:rsidP="00741185">
      <w:pPr>
        <w:widowControl/>
        <w:jc w:val="center"/>
        <w:rPr>
          <w:rFonts w:ascii="Times New Roman" w:eastAsiaTheme="minorEastAsia" w:hAnsi="Times New Roman" w:cs="Times New Roman"/>
          <w:b/>
          <w:bCs/>
          <w:color w:val="000000"/>
          <w:sz w:val="28"/>
          <w:szCs w:val="28"/>
          <w:lang w:val="ru" w:eastAsia="en-US"/>
        </w:rPr>
        <w:sectPr w:rsidR="00741185" w:rsidRPr="00741185" w:rsidSect="00741185">
          <w:type w:val="nextColumn"/>
          <w:pgSz w:w="11909" w:h="16834"/>
          <w:pgMar w:top="1134" w:right="851" w:bottom="851" w:left="1418" w:header="720" w:footer="720" w:gutter="0"/>
          <w:cols w:space="720"/>
          <w:noEndnote/>
          <w:docGrid w:linePitch="326"/>
        </w:sectPr>
      </w:pPr>
    </w:p>
    <w:p w:rsidR="00741185" w:rsidRPr="00741185" w:rsidRDefault="00741185"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lastRenderedPageBreak/>
        <w:t>ПРИЛОЖЕНИЕ</w:t>
      </w:r>
      <w:r w:rsidR="00E91333">
        <w:rPr>
          <w:rFonts w:ascii="Times New Roman" w:eastAsiaTheme="minorEastAsia" w:hAnsi="Times New Roman" w:cs="Times New Roman"/>
          <w:b/>
          <w:bCs/>
          <w:color w:val="000000"/>
          <w:sz w:val="28"/>
          <w:szCs w:val="28"/>
          <w:lang w:val="ru" w:eastAsia="en-US"/>
        </w:rPr>
        <w:t xml:space="preserve"> </w:t>
      </w:r>
    </w:p>
    <w:p w:rsidR="00741185" w:rsidRPr="00741185" w:rsidRDefault="00741185" w:rsidP="00741185">
      <w:pPr>
        <w:widowControl/>
        <w:jc w:val="center"/>
        <w:rPr>
          <w:rFonts w:ascii="Times New Roman" w:eastAsiaTheme="minorEastAsia" w:hAnsi="Times New Roman" w:cs="Times New Roman"/>
          <w:b/>
          <w:bCs/>
          <w:color w:val="000000"/>
          <w:sz w:val="28"/>
          <w:szCs w:val="28"/>
          <w:lang w:eastAsia="en-US"/>
        </w:rPr>
      </w:pPr>
      <w:r w:rsidRPr="00741185">
        <w:rPr>
          <w:rFonts w:ascii="Times New Roman" w:eastAsiaTheme="minorEastAsia" w:hAnsi="Times New Roman" w:cs="Times New Roman"/>
          <w:b/>
          <w:bCs/>
          <w:color w:val="000000"/>
          <w:sz w:val="28"/>
          <w:szCs w:val="28"/>
          <w:lang w:val="ru" w:eastAsia="en-US"/>
        </w:rPr>
        <w:t>(</w:t>
      </w:r>
      <w:r w:rsidR="002E6CA6">
        <w:rPr>
          <w:rFonts w:ascii="Times New Roman" w:eastAsiaTheme="minorEastAsia" w:hAnsi="Times New Roman" w:cs="Times New Roman"/>
          <w:b/>
          <w:bCs/>
          <w:color w:val="000000"/>
          <w:sz w:val="28"/>
          <w:szCs w:val="28"/>
          <w:lang w:val="ru" w:eastAsia="en-US"/>
        </w:rPr>
        <w:t>Информационное</w:t>
      </w:r>
      <w:r w:rsidRPr="00741185">
        <w:rPr>
          <w:rFonts w:ascii="Times New Roman" w:eastAsiaTheme="minorEastAsia" w:hAnsi="Times New Roman" w:cs="Times New Roman"/>
          <w:b/>
          <w:bCs/>
          <w:color w:val="000000"/>
          <w:sz w:val="28"/>
          <w:szCs w:val="28"/>
          <w:lang w:val="ru" w:eastAsia="en-US"/>
        </w:rPr>
        <w:t>)</w:t>
      </w:r>
    </w:p>
    <w:p w:rsidR="00741185" w:rsidRPr="00741185" w:rsidRDefault="00E91333" w:rsidP="00741185">
      <w:pPr>
        <w:widowControl/>
        <w:jc w:val="center"/>
        <w:rPr>
          <w:rFonts w:ascii="Times New Roman" w:eastAsiaTheme="minorEastAsia" w:hAnsi="Times New Roman" w:cs="Times New Roman"/>
          <w:b/>
          <w:bCs/>
          <w:color w:val="000000"/>
          <w:sz w:val="28"/>
          <w:szCs w:val="28"/>
          <w:lang w:eastAsia="en-US"/>
        </w:rPr>
      </w:pPr>
      <w:r>
        <w:rPr>
          <w:rFonts w:ascii="Times New Roman" w:eastAsiaTheme="minorEastAsia" w:hAnsi="Times New Roman" w:cs="Times New Roman"/>
          <w:b/>
          <w:bCs/>
          <w:color w:val="000000"/>
          <w:sz w:val="28"/>
          <w:szCs w:val="28"/>
          <w:lang w:val="ru" w:eastAsia="en-US"/>
        </w:rPr>
        <w:t>Таблица Х</w:t>
      </w:r>
      <w:proofErr w:type="gramStart"/>
      <w:r w:rsidR="00741185" w:rsidRPr="00741185">
        <w:rPr>
          <w:rFonts w:ascii="Times New Roman" w:eastAsiaTheme="minorEastAsia" w:hAnsi="Times New Roman" w:cs="Times New Roman"/>
          <w:b/>
          <w:bCs/>
          <w:color w:val="000000"/>
          <w:sz w:val="28"/>
          <w:szCs w:val="28"/>
          <w:lang w:val="ru" w:eastAsia="en-US"/>
        </w:rPr>
        <w:t>1</w:t>
      </w:r>
      <w:proofErr w:type="gramEnd"/>
      <w:r w:rsidR="00741185" w:rsidRPr="00741185">
        <w:rPr>
          <w:rFonts w:ascii="Times New Roman" w:eastAsiaTheme="minorEastAsia" w:hAnsi="Times New Roman" w:cs="Times New Roman"/>
          <w:b/>
          <w:bCs/>
          <w:color w:val="000000"/>
          <w:sz w:val="28"/>
          <w:szCs w:val="28"/>
          <w:lang w:val="ru" w:eastAsia="en-US"/>
        </w:rPr>
        <w:t>. Р</w:t>
      </w:r>
      <w:r>
        <w:rPr>
          <w:rFonts w:ascii="Times New Roman" w:eastAsiaTheme="minorEastAsia" w:hAnsi="Times New Roman" w:cs="Times New Roman"/>
          <w:b/>
          <w:bCs/>
          <w:color w:val="000000"/>
          <w:sz w:val="28"/>
          <w:szCs w:val="28"/>
          <w:lang w:val="ru" w:eastAsia="en-US"/>
        </w:rPr>
        <w:t>екомендуемые</w:t>
      </w:r>
      <w:r w:rsidR="00741185" w:rsidRPr="00741185">
        <w:rPr>
          <w:rFonts w:ascii="Times New Roman" w:eastAsiaTheme="minorEastAsia" w:hAnsi="Times New Roman" w:cs="Times New Roman"/>
          <w:b/>
          <w:bCs/>
          <w:color w:val="000000"/>
          <w:sz w:val="28"/>
          <w:szCs w:val="28"/>
          <w:lang w:val="ru" w:eastAsia="en-US"/>
        </w:rPr>
        <w:t xml:space="preserve"> </w:t>
      </w:r>
      <w:r>
        <w:rPr>
          <w:rFonts w:ascii="Times New Roman" w:eastAsiaTheme="minorEastAsia" w:hAnsi="Times New Roman" w:cs="Times New Roman"/>
          <w:b/>
          <w:bCs/>
          <w:color w:val="000000"/>
          <w:sz w:val="28"/>
          <w:szCs w:val="28"/>
          <w:lang w:val="ru" w:eastAsia="en-US"/>
        </w:rPr>
        <w:t xml:space="preserve">рабочие характеристики оборудования для анализа </w:t>
      </w: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28"/>
        <w:gridCol w:w="2013"/>
        <w:gridCol w:w="5475"/>
        <w:gridCol w:w="34"/>
      </w:tblGrid>
      <w:tr w:rsidR="00741185" w:rsidRPr="00741185" w:rsidTr="00E51B87">
        <w:trPr>
          <w:trHeight w:val="206"/>
          <w:jc w:val="center"/>
        </w:trPr>
        <w:tc>
          <w:tcPr>
            <w:tcW w:w="10450" w:type="dxa"/>
            <w:gridSpan w:val="4"/>
          </w:tcPr>
          <w:p w:rsidR="00741185" w:rsidRPr="00741185" w:rsidRDefault="00C26089" w:rsidP="00C26089">
            <w:pPr>
              <w:widowControl/>
              <w:jc w:val="center"/>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Типовые</w:t>
            </w:r>
            <w:r w:rsidR="00741185" w:rsidRPr="00741185">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рабочие характеристики хроматографа</w:t>
            </w:r>
            <w:r w:rsidR="00741185" w:rsidRPr="00741185">
              <w:rPr>
                <w:rFonts w:ascii="Times New Roman" w:eastAsiaTheme="minorEastAsia" w:hAnsi="Times New Roman" w:cs="Times New Roman"/>
                <w:color w:val="000000"/>
                <w:szCs w:val="28"/>
                <w:lang w:val="ru" w:eastAsia="en-US"/>
              </w:rPr>
              <w:t xml:space="preserve"> для анализа углеводородов</w:t>
            </w:r>
          </w:p>
        </w:tc>
      </w:tr>
      <w:tr w:rsidR="00741185" w:rsidRPr="00741185" w:rsidTr="00E51B87">
        <w:trPr>
          <w:trHeight w:val="173"/>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Размеры колонки</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5B01E6">
            <w:pPr>
              <w:widowControl/>
              <w:jc w:val="both"/>
              <w:rPr>
                <w:rFonts w:ascii="Times New Roman" w:eastAsiaTheme="minorEastAsia" w:hAnsi="Times New Roman" w:cs="Times New Roman"/>
                <w:color w:val="000000"/>
                <w:szCs w:val="28"/>
                <w:vertAlign w:val="subscript"/>
                <w:lang w:eastAsia="en-US"/>
              </w:rPr>
            </w:pPr>
            <w:r w:rsidRPr="00741185">
              <w:rPr>
                <w:rFonts w:ascii="Times New Roman" w:eastAsiaTheme="minorEastAsia" w:hAnsi="Times New Roman" w:cs="Times New Roman"/>
                <w:color w:val="000000"/>
                <w:szCs w:val="28"/>
                <w:lang w:val="ru" w:eastAsia="en-US"/>
              </w:rPr>
              <w:t>50 м x 0</w:t>
            </w:r>
            <w:r w:rsidR="005B01E6">
              <w:rPr>
                <w:rFonts w:ascii="Times New Roman" w:eastAsiaTheme="minorEastAsia" w:hAnsi="Times New Roman" w:cs="Times New Roman"/>
                <w:color w:val="000000"/>
                <w:szCs w:val="28"/>
                <w:lang w:val="ru" w:eastAsia="en-US"/>
              </w:rPr>
              <w:t>,</w:t>
            </w:r>
            <w:r w:rsidRPr="00741185">
              <w:rPr>
                <w:rFonts w:ascii="Times New Roman" w:eastAsiaTheme="minorEastAsia" w:hAnsi="Times New Roman" w:cs="Times New Roman"/>
                <w:color w:val="000000"/>
                <w:szCs w:val="28"/>
                <w:lang w:val="ru" w:eastAsia="en-US"/>
              </w:rPr>
              <w:t>53 мм Al</w:t>
            </w:r>
            <w:r w:rsidRPr="00741185">
              <w:rPr>
                <w:rFonts w:ascii="Times New Roman" w:eastAsiaTheme="minorEastAsia" w:hAnsi="Times New Roman" w:cs="Times New Roman"/>
                <w:color w:val="000000"/>
                <w:szCs w:val="28"/>
                <w:vertAlign w:val="subscript"/>
                <w:lang w:val="ru" w:eastAsia="en-US"/>
              </w:rPr>
              <w:t>2</w:t>
            </w:r>
            <w:r w:rsidRPr="00741185">
              <w:rPr>
                <w:rFonts w:ascii="Times New Roman" w:eastAsiaTheme="minorEastAsia" w:hAnsi="Times New Roman" w:cs="Times New Roman"/>
                <w:color w:val="000000"/>
                <w:szCs w:val="28"/>
                <w:lang w:val="ru" w:eastAsia="en-US"/>
              </w:rPr>
              <w:t>O</w:t>
            </w:r>
            <w:r w:rsidRPr="00741185">
              <w:rPr>
                <w:rFonts w:ascii="Times New Roman" w:eastAsiaTheme="minorEastAsia" w:hAnsi="Times New Roman" w:cs="Times New Roman"/>
                <w:color w:val="000000"/>
                <w:szCs w:val="28"/>
                <w:vertAlign w:val="subscript"/>
                <w:lang w:val="ru" w:eastAsia="en-US"/>
              </w:rPr>
              <w:t>3</w:t>
            </w:r>
          </w:p>
        </w:tc>
      </w:tr>
      <w:tr w:rsidR="00741185" w:rsidRPr="00741185" w:rsidTr="00E51B87">
        <w:trPr>
          <w:trHeight w:val="173"/>
          <w:jc w:val="center"/>
        </w:trPr>
        <w:tc>
          <w:tcPr>
            <w:tcW w:w="2928" w:type="dxa"/>
          </w:tcPr>
          <w:p w:rsidR="00741185" w:rsidRPr="00741185" w:rsidRDefault="00741185" w:rsidP="002E6CA6">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 xml:space="preserve">Обратная </w:t>
            </w:r>
            <w:r w:rsidR="002E6CA6">
              <w:rPr>
                <w:rFonts w:ascii="Times New Roman" w:eastAsiaTheme="minorEastAsia" w:hAnsi="Times New Roman" w:cs="Times New Roman"/>
                <w:color w:val="000000"/>
                <w:szCs w:val="28"/>
                <w:lang w:val="ru" w:eastAsia="en-US"/>
              </w:rPr>
              <w:t>продувка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Да</w:t>
            </w:r>
          </w:p>
        </w:tc>
      </w:tr>
      <w:tr w:rsidR="00741185" w:rsidRPr="00741185" w:rsidTr="00E51B87">
        <w:trPr>
          <w:trHeight w:val="17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Начальная температура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75</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°C (167</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°F)</w:t>
            </w:r>
          </w:p>
        </w:tc>
      </w:tr>
      <w:tr w:rsidR="00741185" w:rsidRPr="00741185" w:rsidTr="00E51B87">
        <w:trPr>
          <w:trHeight w:val="163"/>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Начальное время удерж</w:t>
            </w:r>
            <w:r w:rsidR="002E6CA6">
              <w:rPr>
                <w:rFonts w:ascii="Times New Roman" w:eastAsiaTheme="minorEastAsia" w:hAnsi="Times New Roman" w:cs="Times New Roman"/>
                <w:color w:val="000000"/>
                <w:szCs w:val="28"/>
                <w:lang w:val="ru" w:eastAsia="en-US"/>
              </w:rPr>
              <w:t>ив</w:t>
            </w:r>
            <w:r w:rsidRPr="00741185">
              <w:rPr>
                <w:rFonts w:ascii="Times New Roman" w:eastAsiaTheme="minorEastAsia" w:hAnsi="Times New Roman" w:cs="Times New Roman"/>
                <w:color w:val="000000"/>
                <w:szCs w:val="28"/>
                <w:lang w:val="ru" w:eastAsia="en-US"/>
              </w:rPr>
              <w:t>ания</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2E6CA6" w:rsidRDefault="002E6CA6" w:rsidP="00741185">
            <w:pPr>
              <w:widowControl/>
              <w:jc w:val="both"/>
              <w:rPr>
                <w:rFonts w:ascii="Times New Roman" w:eastAsiaTheme="minorEastAsia" w:hAnsi="Times New Roman" w:cs="Times New Roman"/>
                <w:color w:val="000000"/>
                <w:szCs w:val="28"/>
                <w:lang w:val="ru" w:eastAsia="en-US"/>
              </w:rPr>
            </w:pPr>
          </w:p>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3 мин</w:t>
            </w:r>
          </w:p>
        </w:tc>
      </w:tr>
      <w:tr w:rsidR="00741185" w:rsidRPr="00741185" w:rsidTr="00E51B87">
        <w:trPr>
          <w:trHeight w:val="17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Скорость программы</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10</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°C/мин (18 °F/мин)</w:t>
            </w:r>
          </w:p>
        </w:tc>
      </w:tr>
      <w:tr w:rsidR="00741185" w:rsidRPr="00741185" w:rsidTr="00E51B87">
        <w:trPr>
          <w:trHeight w:val="16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Конечная температура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180</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°C</w:t>
            </w:r>
          </w:p>
        </w:tc>
      </w:tr>
      <w:tr w:rsidR="00741185" w:rsidRPr="00741185" w:rsidTr="00E51B87">
        <w:trPr>
          <w:trHeight w:val="16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Окончательное время удерж</w:t>
            </w:r>
            <w:r w:rsidR="002E6CA6">
              <w:rPr>
                <w:rFonts w:ascii="Times New Roman" w:eastAsiaTheme="minorEastAsia" w:hAnsi="Times New Roman" w:cs="Times New Roman"/>
                <w:color w:val="000000"/>
                <w:szCs w:val="28"/>
                <w:lang w:val="ru" w:eastAsia="en-US"/>
              </w:rPr>
              <w:t>ив</w:t>
            </w:r>
            <w:r w:rsidRPr="00741185">
              <w:rPr>
                <w:rFonts w:ascii="Times New Roman" w:eastAsiaTheme="minorEastAsia" w:hAnsi="Times New Roman" w:cs="Times New Roman"/>
                <w:color w:val="000000"/>
                <w:szCs w:val="28"/>
                <w:lang w:val="ru" w:eastAsia="en-US"/>
              </w:rPr>
              <w:t>ания</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2E6CA6" w:rsidRDefault="002E6CA6" w:rsidP="00741185">
            <w:pPr>
              <w:widowControl/>
              <w:jc w:val="both"/>
              <w:rPr>
                <w:rFonts w:ascii="Times New Roman" w:eastAsiaTheme="minorEastAsia" w:hAnsi="Times New Roman" w:cs="Times New Roman"/>
                <w:color w:val="000000"/>
                <w:szCs w:val="28"/>
                <w:lang w:val="ru" w:eastAsia="en-US"/>
              </w:rPr>
            </w:pPr>
          </w:p>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 мин</w:t>
            </w:r>
          </w:p>
        </w:tc>
      </w:tr>
      <w:tr w:rsidR="00741185" w:rsidRPr="00741185" w:rsidTr="00E51B87">
        <w:trPr>
          <w:trHeight w:val="17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Температура инжектора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225 °C</w:t>
            </w:r>
          </w:p>
        </w:tc>
      </w:tr>
      <w:tr w:rsidR="00741185" w:rsidRPr="00741185" w:rsidTr="00E51B87">
        <w:trPr>
          <w:trHeight w:val="16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Размер выборки</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2E6CA6">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 xml:space="preserve">200 </w:t>
            </w:r>
            <w:proofErr w:type="spellStart"/>
            <w:r w:rsidR="002E6CA6">
              <w:rPr>
                <w:rFonts w:ascii="Times New Roman" w:eastAsiaTheme="minorEastAsia" w:hAnsi="Times New Roman" w:cs="Times New Roman"/>
                <w:color w:val="000000"/>
                <w:szCs w:val="28"/>
                <w:lang w:val="ru" w:eastAsia="en-US"/>
              </w:rPr>
              <w:t>мкл</w:t>
            </w:r>
            <w:proofErr w:type="spellEnd"/>
          </w:p>
        </w:tc>
      </w:tr>
      <w:tr w:rsidR="00741185" w:rsidRPr="00741185" w:rsidTr="00E51B87">
        <w:trPr>
          <w:trHeight w:val="168"/>
          <w:jc w:val="center"/>
        </w:trPr>
        <w:tc>
          <w:tcPr>
            <w:tcW w:w="2928" w:type="dxa"/>
          </w:tcPr>
          <w:p w:rsidR="00741185" w:rsidRPr="00741185" w:rsidRDefault="00741185" w:rsidP="009B041C">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Коэффициент деления</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100:1</w:t>
            </w:r>
          </w:p>
        </w:tc>
      </w:tr>
      <w:tr w:rsidR="00741185" w:rsidRPr="00741185" w:rsidTr="00E51B87">
        <w:trPr>
          <w:trHeight w:val="173"/>
          <w:jc w:val="center"/>
        </w:trPr>
        <w:tc>
          <w:tcPr>
            <w:tcW w:w="2928" w:type="dxa"/>
          </w:tcPr>
          <w:p w:rsidR="00741185" w:rsidRPr="00741185" w:rsidRDefault="00741185" w:rsidP="009B041C">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Тип</w:t>
            </w:r>
            <w:r w:rsidR="009B041C">
              <w:rPr>
                <w:rFonts w:ascii="Times New Roman" w:eastAsiaTheme="minorEastAsia" w:hAnsi="Times New Roman" w:cs="Times New Roman"/>
                <w:color w:val="000000"/>
                <w:szCs w:val="28"/>
                <w:lang w:val="ru" w:eastAsia="en-US"/>
              </w:rPr>
              <w:t>ово</w:t>
            </w:r>
            <w:r w:rsidRPr="00741185">
              <w:rPr>
                <w:rFonts w:ascii="Times New Roman" w:eastAsiaTheme="minorEastAsia" w:hAnsi="Times New Roman" w:cs="Times New Roman"/>
                <w:color w:val="000000"/>
                <w:szCs w:val="28"/>
                <w:lang w:val="ru" w:eastAsia="en-US"/>
              </w:rPr>
              <w:t>й детектор</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FID</w:t>
            </w:r>
          </w:p>
        </w:tc>
      </w:tr>
      <w:tr w:rsidR="00741185" w:rsidRPr="00741185" w:rsidTr="00E51B87">
        <w:trPr>
          <w:trHeight w:val="173"/>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Температура детектора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250</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°C (482</w:t>
            </w:r>
            <w:r w:rsidRPr="00741185">
              <w:rPr>
                <w:rFonts w:ascii="Times New Roman" w:eastAsiaTheme="minorEastAsia" w:hAnsi="Times New Roman" w:cs="Times New Roman"/>
                <w:color w:val="000000"/>
                <w:szCs w:val="28"/>
                <w:lang w:val="en-US" w:eastAsia="en-US"/>
              </w:rPr>
              <w:t xml:space="preserve"> </w:t>
            </w:r>
            <w:r w:rsidRPr="00741185">
              <w:rPr>
                <w:rFonts w:ascii="Times New Roman" w:eastAsiaTheme="minorEastAsia" w:hAnsi="Times New Roman" w:cs="Times New Roman"/>
                <w:color w:val="000000"/>
                <w:szCs w:val="28"/>
                <w:lang w:val="ru" w:eastAsia="en-US"/>
              </w:rPr>
              <w:t>°F)</w:t>
            </w:r>
          </w:p>
        </w:tc>
      </w:tr>
      <w:tr w:rsidR="00741185" w:rsidRPr="00741185" w:rsidTr="00E51B87">
        <w:trPr>
          <w:trHeight w:val="168"/>
          <w:jc w:val="center"/>
        </w:trPr>
        <w:tc>
          <w:tcPr>
            <w:tcW w:w="2928" w:type="dxa"/>
          </w:tcPr>
          <w:p w:rsidR="00741185" w:rsidRPr="009B041C" w:rsidRDefault="009B041C" w:rsidP="00E51B87">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 xml:space="preserve">Скорость </w:t>
            </w:r>
            <w:r w:rsidR="00E51B87">
              <w:rPr>
                <w:rFonts w:ascii="Times New Roman" w:eastAsiaTheme="minorEastAsia" w:hAnsi="Times New Roman" w:cs="Times New Roman"/>
                <w:color w:val="000000"/>
                <w:szCs w:val="28"/>
                <w:lang w:val="ru" w:eastAsia="en-US"/>
              </w:rPr>
              <w:t xml:space="preserve">водородного </w:t>
            </w:r>
            <w:r>
              <w:rPr>
                <w:rFonts w:ascii="Times New Roman" w:eastAsiaTheme="minorEastAsia" w:hAnsi="Times New Roman" w:cs="Times New Roman"/>
                <w:color w:val="000000"/>
                <w:szCs w:val="28"/>
                <w:lang w:val="ru" w:eastAsia="en-US"/>
              </w:rPr>
              <w:t>п</w:t>
            </w:r>
            <w:r w:rsidR="00741185" w:rsidRPr="00741185">
              <w:rPr>
                <w:rFonts w:ascii="Times New Roman" w:eastAsiaTheme="minorEastAsia" w:hAnsi="Times New Roman" w:cs="Times New Roman"/>
                <w:color w:val="000000"/>
                <w:szCs w:val="28"/>
                <w:lang w:val="ru" w:eastAsia="en-US"/>
              </w:rPr>
              <w:t>оток</w:t>
            </w:r>
            <w:r>
              <w:rPr>
                <w:rFonts w:ascii="Times New Roman" w:eastAsiaTheme="minorEastAsia" w:hAnsi="Times New Roman" w:cs="Times New Roman"/>
                <w:color w:val="000000"/>
                <w:szCs w:val="28"/>
                <w:lang w:val="ru" w:eastAsia="en-US"/>
              </w:rPr>
              <w:t>а</w:t>
            </w:r>
            <w:r w:rsidR="00741185" w:rsidRPr="00741185">
              <w:rPr>
                <w:rFonts w:ascii="Times New Roman" w:eastAsiaTheme="minorEastAsia" w:hAnsi="Times New Roman" w:cs="Times New Roman"/>
                <w:color w:val="000000"/>
                <w:szCs w:val="28"/>
                <w:lang w:val="ru" w:eastAsia="en-US"/>
              </w:rPr>
              <w:t xml:space="preserve"> топливного газа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9B041C" w:rsidRPr="00E51B87" w:rsidRDefault="009B041C" w:rsidP="00741185">
            <w:pPr>
              <w:widowControl/>
              <w:jc w:val="both"/>
              <w:rPr>
                <w:rFonts w:ascii="Times New Roman" w:eastAsiaTheme="minorEastAsia" w:hAnsi="Times New Roman" w:cs="Times New Roman"/>
                <w:color w:val="000000"/>
                <w:szCs w:val="28"/>
                <w:lang w:eastAsia="en-US"/>
              </w:rPr>
            </w:pPr>
          </w:p>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35 до 45 мл/мин</w:t>
            </w:r>
          </w:p>
        </w:tc>
      </w:tr>
      <w:tr w:rsidR="00741185" w:rsidRPr="00741185" w:rsidTr="00E51B87">
        <w:trPr>
          <w:trHeight w:val="173"/>
          <w:jc w:val="center"/>
        </w:trPr>
        <w:tc>
          <w:tcPr>
            <w:tcW w:w="2928" w:type="dxa"/>
          </w:tcPr>
          <w:p w:rsidR="00741185" w:rsidRPr="00E51B87" w:rsidRDefault="00E51B87" w:rsidP="00E51B87">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Скорость в</w:t>
            </w:r>
            <w:r w:rsidR="00741185" w:rsidRPr="00741185">
              <w:rPr>
                <w:rFonts w:ascii="Times New Roman" w:eastAsiaTheme="minorEastAsia" w:hAnsi="Times New Roman" w:cs="Times New Roman"/>
                <w:color w:val="000000"/>
                <w:szCs w:val="28"/>
                <w:lang w:val="ru" w:eastAsia="en-US"/>
              </w:rPr>
              <w:t>оздушн</w:t>
            </w:r>
            <w:r>
              <w:rPr>
                <w:rFonts w:ascii="Times New Roman" w:eastAsiaTheme="minorEastAsia" w:hAnsi="Times New Roman" w:cs="Times New Roman"/>
                <w:color w:val="000000"/>
                <w:szCs w:val="28"/>
                <w:lang w:val="ru" w:eastAsia="en-US"/>
              </w:rPr>
              <w:t>ого</w:t>
            </w:r>
            <w:r w:rsidR="00741185" w:rsidRPr="00741185">
              <w:rPr>
                <w:rFonts w:ascii="Times New Roman" w:eastAsiaTheme="minorEastAsia" w:hAnsi="Times New Roman" w:cs="Times New Roman"/>
                <w:color w:val="000000"/>
                <w:szCs w:val="28"/>
                <w:lang w:val="ru" w:eastAsia="en-US"/>
              </w:rPr>
              <w:t xml:space="preserve"> поток</w:t>
            </w:r>
            <w:r>
              <w:rPr>
                <w:rFonts w:ascii="Times New Roman" w:eastAsiaTheme="minorEastAsia" w:hAnsi="Times New Roman" w:cs="Times New Roman"/>
                <w:color w:val="000000"/>
                <w:szCs w:val="28"/>
                <w:lang w:val="ru" w:eastAsia="en-US"/>
              </w:rPr>
              <w:t>а</w:t>
            </w:r>
            <w:r w:rsidR="00741185" w:rsidRPr="00741185">
              <w:rPr>
                <w:rFonts w:ascii="Times New Roman" w:eastAsiaTheme="minorEastAsia" w:hAnsi="Times New Roman" w:cs="Times New Roman"/>
                <w:color w:val="000000"/>
                <w:szCs w:val="28"/>
                <w:lang w:val="ru" w:eastAsia="en-US"/>
              </w:rPr>
              <w:t xml:space="preserve"> окисляющего газа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9B041C" w:rsidRPr="00E51B87" w:rsidRDefault="009B041C" w:rsidP="00741185">
            <w:pPr>
              <w:widowControl/>
              <w:jc w:val="both"/>
              <w:rPr>
                <w:rFonts w:ascii="Times New Roman" w:eastAsiaTheme="minorEastAsia" w:hAnsi="Times New Roman" w:cs="Times New Roman"/>
                <w:color w:val="000000"/>
                <w:szCs w:val="28"/>
                <w:lang w:eastAsia="en-US"/>
              </w:rPr>
            </w:pPr>
          </w:p>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400 до 450 мл/мин</w:t>
            </w:r>
          </w:p>
        </w:tc>
      </w:tr>
      <w:tr w:rsidR="00741185" w:rsidRPr="00741185" w:rsidTr="00E51B87">
        <w:trPr>
          <w:trHeight w:val="178"/>
          <w:jc w:val="center"/>
        </w:trPr>
        <w:tc>
          <w:tcPr>
            <w:tcW w:w="2928" w:type="dxa"/>
          </w:tcPr>
          <w:p w:rsidR="00741185" w:rsidRPr="00741185" w:rsidRDefault="00741185" w:rsidP="00E51B87">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 xml:space="preserve">Тип </w:t>
            </w:r>
            <w:r w:rsidR="00E51B87">
              <w:rPr>
                <w:rFonts w:ascii="Times New Roman" w:eastAsiaTheme="minorEastAsia" w:hAnsi="Times New Roman" w:cs="Times New Roman"/>
                <w:color w:val="000000"/>
                <w:szCs w:val="28"/>
                <w:lang w:val="ru" w:eastAsia="en-US"/>
              </w:rPr>
              <w:t>вспомогательного</w:t>
            </w:r>
            <w:r w:rsidRPr="00741185">
              <w:rPr>
                <w:rFonts w:ascii="Times New Roman" w:eastAsiaTheme="minorEastAsia" w:hAnsi="Times New Roman" w:cs="Times New Roman"/>
                <w:color w:val="000000"/>
                <w:szCs w:val="28"/>
                <w:lang w:val="ru" w:eastAsia="en-US"/>
              </w:rPr>
              <w:t xml:space="preserve"> газа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vertAlign w:val="subscript"/>
                <w:lang w:val="en-US" w:eastAsia="en-US"/>
              </w:rPr>
            </w:pPr>
            <w:r w:rsidRPr="00741185">
              <w:rPr>
                <w:rFonts w:ascii="Times New Roman" w:eastAsiaTheme="minorEastAsia" w:hAnsi="Times New Roman" w:cs="Times New Roman"/>
                <w:color w:val="000000"/>
                <w:szCs w:val="28"/>
                <w:lang w:val="en-US" w:eastAsia="en-US"/>
              </w:rPr>
              <w:t>H</w:t>
            </w:r>
            <w:r w:rsidRPr="00741185">
              <w:rPr>
                <w:rFonts w:ascii="Times New Roman" w:eastAsiaTheme="minorEastAsia" w:hAnsi="Times New Roman" w:cs="Times New Roman"/>
                <w:color w:val="000000"/>
                <w:szCs w:val="28"/>
                <w:lang w:val="ru" w:eastAsia="en-US"/>
              </w:rPr>
              <w:t>e или N</w:t>
            </w:r>
            <w:r w:rsidRPr="00741185">
              <w:rPr>
                <w:rFonts w:ascii="Times New Roman" w:eastAsiaTheme="minorEastAsia" w:hAnsi="Times New Roman" w:cs="Times New Roman"/>
                <w:color w:val="000000"/>
                <w:szCs w:val="28"/>
                <w:vertAlign w:val="subscript"/>
                <w:lang w:val="ru" w:eastAsia="en-US"/>
              </w:rPr>
              <w:t>2</w:t>
            </w:r>
          </w:p>
        </w:tc>
      </w:tr>
      <w:tr w:rsidR="00741185" w:rsidRPr="00741185" w:rsidTr="00E51B87">
        <w:trPr>
          <w:trHeight w:val="168"/>
          <w:jc w:val="center"/>
        </w:trPr>
        <w:tc>
          <w:tcPr>
            <w:tcW w:w="2928" w:type="dxa"/>
          </w:tcPr>
          <w:p w:rsidR="00741185" w:rsidRPr="00741185" w:rsidRDefault="00E51B87" w:rsidP="00E51B87">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Скорость п</w:t>
            </w:r>
            <w:r w:rsidR="00741185" w:rsidRPr="00741185">
              <w:rPr>
                <w:rFonts w:ascii="Times New Roman" w:eastAsiaTheme="minorEastAsia" w:hAnsi="Times New Roman" w:cs="Times New Roman"/>
                <w:color w:val="000000"/>
                <w:szCs w:val="28"/>
                <w:lang w:val="ru" w:eastAsia="en-US"/>
              </w:rPr>
              <w:t>оток</w:t>
            </w:r>
            <w:r>
              <w:rPr>
                <w:rFonts w:ascii="Times New Roman" w:eastAsiaTheme="minorEastAsia" w:hAnsi="Times New Roman" w:cs="Times New Roman"/>
                <w:color w:val="000000"/>
                <w:szCs w:val="28"/>
                <w:lang w:val="ru" w:eastAsia="en-US"/>
              </w:rPr>
              <w:t>а вспомогатель</w:t>
            </w:r>
            <w:r w:rsidR="00741185" w:rsidRPr="00741185">
              <w:rPr>
                <w:rFonts w:ascii="Times New Roman" w:eastAsiaTheme="minorEastAsia" w:hAnsi="Times New Roman" w:cs="Times New Roman"/>
                <w:color w:val="000000"/>
                <w:szCs w:val="28"/>
                <w:lang w:val="ru" w:eastAsia="en-US"/>
              </w:rPr>
              <w:t>ного газа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E51B87" w:rsidRDefault="00E51B87" w:rsidP="00741185">
            <w:pPr>
              <w:widowControl/>
              <w:jc w:val="both"/>
              <w:rPr>
                <w:rFonts w:ascii="Times New Roman" w:eastAsiaTheme="minorEastAsia" w:hAnsi="Times New Roman" w:cs="Times New Roman"/>
                <w:color w:val="000000"/>
                <w:szCs w:val="28"/>
                <w:lang w:val="ru" w:eastAsia="en-US"/>
              </w:rPr>
            </w:pPr>
          </w:p>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35 мл/мин</w:t>
            </w:r>
          </w:p>
        </w:tc>
      </w:tr>
      <w:tr w:rsidR="00741185" w:rsidRPr="00741185" w:rsidTr="00E51B87">
        <w:trPr>
          <w:trHeight w:val="173"/>
          <w:jc w:val="center"/>
        </w:trPr>
        <w:tc>
          <w:tcPr>
            <w:tcW w:w="2928" w:type="dxa"/>
          </w:tcPr>
          <w:p w:rsidR="00741185" w:rsidRPr="00741185" w:rsidRDefault="00741185" w:rsidP="00E51B87">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 xml:space="preserve">Тип газа-носителя </w:t>
            </w:r>
            <w:r w:rsidR="00E51B87">
              <w:rPr>
                <w:rFonts w:ascii="Times New Roman" w:eastAsiaTheme="minorEastAsia" w:hAnsi="Times New Roman" w:cs="Times New Roman"/>
                <w:color w:val="000000"/>
                <w:szCs w:val="28"/>
                <w:lang w:val="ru" w:eastAsia="en-US"/>
              </w:rPr>
              <w:t xml:space="preserve">для </w:t>
            </w:r>
            <w:r w:rsidRPr="00741185">
              <w:rPr>
                <w:rFonts w:ascii="Times New Roman" w:eastAsiaTheme="minorEastAsia" w:hAnsi="Times New Roman" w:cs="Times New Roman"/>
                <w:color w:val="000000"/>
                <w:szCs w:val="28"/>
                <w:lang w:val="ru" w:eastAsia="en-US"/>
              </w:rPr>
              <w:t>капиллярной колонки</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E51B87" w:rsidRDefault="00E51B87" w:rsidP="00E51B87">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Г</w:t>
            </w:r>
            <w:r w:rsidR="00741185" w:rsidRPr="00741185">
              <w:rPr>
                <w:rFonts w:ascii="Times New Roman" w:eastAsiaTheme="minorEastAsia" w:hAnsi="Times New Roman" w:cs="Times New Roman"/>
                <w:color w:val="000000"/>
                <w:szCs w:val="28"/>
                <w:lang w:val="ru" w:eastAsia="en-US"/>
              </w:rPr>
              <w:t>ели</w:t>
            </w:r>
            <w:r>
              <w:rPr>
                <w:rFonts w:ascii="Times New Roman" w:eastAsiaTheme="minorEastAsia" w:hAnsi="Times New Roman" w:cs="Times New Roman"/>
                <w:color w:val="000000"/>
                <w:szCs w:val="28"/>
                <w:lang w:val="ru" w:eastAsia="en-US"/>
              </w:rPr>
              <w:t>й</w:t>
            </w:r>
            <w:r w:rsidR="00741185" w:rsidRPr="00741185">
              <w:rPr>
                <w:rFonts w:ascii="Times New Roman" w:eastAsiaTheme="minorEastAsia" w:hAnsi="Times New Roman" w:cs="Times New Roman"/>
                <w:color w:val="000000"/>
                <w:szCs w:val="28"/>
                <w:lang w:val="ru" w:eastAsia="en-US"/>
              </w:rPr>
              <w:t xml:space="preserve"> или водород с</w:t>
            </w:r>
            <w:r>
              <w:rPr>
                <w:rFonts w:ascii="Times New Roman" w:eastAsiaTheme="minorEastAsia" w:hAnsi="Times New Roman" w:cs="Times New Roman"/>
                <w:color w:val="000000"/>
                <w:szCs w:val="28"/>
                <w:lang w:val="ru" w:eastAsia="en-US"/>
              </w:rPr>
              <w:t xml:space="preserve"> постоянным или программируемым</w:t>
            </w:r>
            <w:r w:rsidR="00741185" w:rsidRPr="00741185">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потоком или давлением при</w:t>
            </w:r>
            <w:r w:rsidR="00741185" w:rsidRPr="00741185">
              <w:rPr>
                <w:rFonts w:ascii="Times New Roman" w:eastAsiaTheme="minorEastAsia" w:hAnsi="Times New Roman" w:cs="Times New Roman"/>
                <w:color w:val="000000"/>
                <w:szCs w:val="28"/>
                <w:lang w:val="ru" w:eastAsia="en-US"/>
              </w:rPr>
              <w:t xml:space="preserve"> 5 мл/мин</w:t>
            </w:r>
          </w:p>
        </w:tc>
      </w:tr>
      <w:tr w:rsidR="00741185" w:rsidRPr="00741185" w:rsidTr="00E51B87">
        <w:trPr>
          <w:trHeight w:val="168"/>
          <w:jc w:val="center"/>
        </w:trPr>
        <w:tc>
          <w:tcPr>
            <w:tcW w:w="2928" w:type="dxa"/>
          </w:tcPr>
          <w:p w:rsidR="00741185" w:rsidRPr="00D82E33" w:rsidRDefault="00741185" w:rsidP="00E51B87">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Средняя линейная скорость</w:t>
            </w:r>
            <w:r w:rsidR="00E51B87">
              <w:rPr>
                <w:rFonts w:ascii="Times New Roman" w:eastAsiaTheme="minorEastAsia" w:hAnsi="Times New Roman" w:cs="Times New Roman"/>
                <w:color w:val="000000"/>
                <w:szCs w:val="28"/>
                <w:lang w:val="ru" w:eastAsia="en-US"/>
              </w:rPr>
              <w:t xml:space="preserve"> потока в капиллярной колонке</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45 см/сек</w:t>
            </w:r>
          </w:p>
        </w:tc>
      </w:tr>
      <w:tr w:rsidR="00741185" w:rsidRPr="00741185" w:rsidTr="00E51B87">
        <w:trPr>
          <w:trHeight w:val="168"/>
          <w:jc w:val="center"/>
        </w:trPr>
        <w:tc>
          <w:tcPr>
            <w:tcW w:w="2928" w:type="dxa"/>
          </w:tcPr>
          <w:p w:rsidR="00741185" w:rsidRPr="00741185" w:rsidRDefault="008C26AC" w:rsidP="000E6AAC">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Частота</w:t>
            </w:r>
            <w:r w:rsidR="00741185" w:rsidRPr="00741185">
              <w:rPr>
                <w:rFonts w:ascii="Times New Roman" w:eastAsiaTheme="minorEastAsia" w:hAnsi="Times New Roman" w:cs="Times New Roman"/>
                <w:color w:val="000000"/>
                <w:szCs w:val="28"/>
                <w:lang w:val="ru" w:eastAsia="en-US"/>
              </w:rPr>
              <w:t xml:space="preserve"> данных</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5 до 10 Гц</w:t>
            </w:r>
          </w:p>
        </w:tc>
      </w:tr>
      <w:tr w:rsidR="00EB48D8" w:rsidRPr="00741185" w:rsidTr="000C14CF">
        <w:trPr>
          <w:trHeight w:val="828"/>
          <w:jc w:val="center"/>
        </w:trPr>
        <w:tc>
          <w:tcPr>
            <w:tcW w:w="4941" w:type="dxa"/>
            <w:gridSpan w:val="2"/>
          </w:tcPr>
          <w:p w:rsidR="00EB48D8" w:rsidRPr="00741185" w:rsidRDefault="000E6AAC" w:rsidP="00C26089">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eastAsia="en-US"/>
              </w:rPr>
              <w:t xml:space="preserve">Скорость потока </w:t>
            </w:r>
            <w:proofErr w:type="gramStart"/>
            <w:r>
              <w:rPr>
                <w:rFonts w:ascii="Times New Roman" w:eastAsiaTheme="minorEastAsia" w:hAnsi="Times New Roman" w:cs="Times New Roman"/>
                <w:color w:val="000000"/>
                <w:szCs w:val="28"/>
                <w:lang w:eastAsia="en-US"/>
              </w:rPr>
              <w:t>заполненной</w:t>
            </w:r>
            <w:proofErr w:type="gramEnd"/>
            <w:r w:rsidR="00EB48D8" w:rsidRPr="00741185">
              <w:rPr>
                <w:rFonts w:ascii="Times New Roman" w:eastAsiaTheme="minorEastAsia" w:hAnsi="Times New Roman" w:cs="Times New Roman"/>
                <w:color w:val="000000"/>
                <w:szCs w:val="28"/>
                <w:lang w:val="ru" w:eastAsia="en-US"/>
              </w:rPr>
              <w:t xml:space="preserve"> </w:t>
            </w:r>
            <w:proofErr w:type="spellStart"/>
            <w:r w:rsidR="00EB48D8" w:rsidRPr="00741185">
              <w:rPr>
                <w:rFonts w:ascii="Times New Roman" w:eastAsiaTheme="minorEastAsia" w:hAnsi="Times New Roman" w:cs="Times New Roman"/>
                <w:color w:val="000000"/>
                <w:szCs w:val="28"/>
                <w:lang w:val="ru" w:eastAsia="en-US"/>
              </w:rPr>
              <w:t>предколонки</w:t>
            </w:r>
            <w:proofErr w:type="spellEnd"/>
            <w:r w:rsidR="00EB48D8" w:rsidRPr="00741185">
              <w:rPr>
                <w:rFonts w:ascii="Times New Roman" w:eastAsiaTheme="minorEastAsia" w:hAnsi="Times New Roman" w:cs="Times New Roman"/>
                <w:color w:val="000000"/>
                <w:szCs w:val="28"/>
                <w:lang w:val="ru" w:eastAsia="en-US"/>
              </w:rPr>
              <w:t xml:space="preserve"> для</w:t>
            </w:r>
            <w:r>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 xml:space="preserve">выделения </w:t>
            </w:r>
            <w:r w:rsidR="00C26089" w:rsidRPr="00741185">
              <w:rPr>
                <w:rFonts w:ascii="Times New Roman" w:eastAsiaTheme="minorEastAsia" w:hAnsi="Times New Roman" w:cs="Times New Roman"/>
                <w:color w:val="000000"/>
                <w:szCs w:val="28"/>
                <w:lang w:val="ru" w:eastAsia="en-US"/>
              </w:rPr>
              <w:t>C</w:t>
            </w:r>
            <w:r w:rsidR="00C26089" w:rsidRPr="00741185">
              <w:rPr>
                <w:rFonts w:ascii="Times New Roman" w:eastAsiaTheme="minorEastAsia" w:hAnsi="Times New Roman" w:cs="Times New Roman"/>
                <w:color w:val="000000"/>
                <w:szCs w:val="28"/>
                <w:vertAlign w:val="subscript"/>
                <w:lang w:val="ru" w:eastAsia="en-US"/>
              </w:rPr>
              <w:t>5</w:t>
            </w:r>
            <w:r w:rsidR="00C26089" w:rsidRPr="00741185">
              <w:rPr>
                <w:rFonts w:ascii="Times New Roman" w:eastAsiaTheme="minorEastAsia" w:hAnsi="Times New Roman" w:cs="Times New Roman"/>
                <w:color w:val="000000"/>
                <w:szCs w:val="28"/>
                <w:lang w:val="ru" w:eastAsia="en-US"/>
              </w:rPr>
              <w:t>+</w:t>
            </w:r>
            <w:r w:rsidR="00C26089" w:rsidRPr="00741185">
              <w:rPr>
                <w:rFonts w:ascii="Times New Roman" w:eastAsiaTheme="minorEastAsia" w:hAnsi="Times New Roman" w:cs="Times New Roman"/>
                <w:color w:val="000000"/>
                <w:szCs w:val="28"/>
                <w:lang w:eastAsia="en-US"/>
              </w:rPr>
              <w:t xml:space="preserve"> </w:t>
            </w:r>
            <w:r w:rsidR="00C26089" w:rsidRPr="00741185">
              <w:rPr>
                <w:rFonts w:ascii="Times New Roman" w:eastAsiaTheme="minorEastAsia" w:hAnsi="Times New Roman" w:cs="Times New Roman"/>
                <w:color w:val="000000"/>
                <w:szCs w:val="28"/>
                <w:lang w:val="ru" w:eastAsia="en-US"/>
              </w:rPr>
              <w:t>или C</w:t>
            </w:r>
            <w:r w:rsidR="00C26089" w:rsidRPr="00741185">
              <w:rPr>
                <w:rFonts w:ascii="Times New Roman" w:eastAsiaTheme="minorEastAsia" w:hAnsi="Times New Roman" w:cs="Times New Roman"/>
                <w:color w:val="000000"/>
                <w:szCs w:val="28"/>
                <w:vertAlign w:val="subscript"/>
                <w:lang w:eastAsia="en-US"/>
              </w:rPr>
              <w:t>6</w:t>
            </w:r>
            <w:r w:rsidR="00C26089" w:rsidRPr="00741185">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 xml:space="preserve">в </w:t>
            </w:r>
            <w:proofErr w:type="spellStart"/>
            <w:r w:rsidR="00C26089">
              <w:rPr>
                <w:rFonts w:ascii="Times New Roman" w:eastAsiaTheme="minorEastAsia" w:hAnsi="Times New Roman" w:cs="Times New Roman"/>
                <w:color w:val="000000"/>
                <w:szCs w:val="28"/>
                <w:lang w:val="ru" w:eastAsia="en-US"/>
              </w:rPr>
              <w:t>хроматографический</w:t>
            </w:r>
            <w:proofErr w:type="spellEnd"/>
            <w:r w:rsidR="00C26089">
              <w:rPr>
                <w:rFonts w:ascii="Times New Roman" w:eastAsiaTheme="minorEastAsia" w:hAnsi="Times New Roman" w:cs="Times New Roman"/>
                <w:color w:val="000000"/>
                <w:szCs w:val="28"/>
                <w:lang w:val="ru" w:eastAsia="en-US"/>
              </w:rPr>
              <w:t xml:space="preserve"> пик без попадания в колонку с </w:t>
            </w:r>
            <w:r w:rsidR="00C26089" w:rsidRPr="00741185">
              <w:rPr>
                <w:rFonts w:ascii="Times New Roman" w:eastAsiaTheme="minorEastAsia" w:hAnsi="Times New Roman" w:cs="Times New Roman"/>
                <w:color w:val="000000"/>
                <w:szCs w:val="28"/>
                <w:lang w:val="ru" w:eastAsia="en-US"/>
              </w:rPr>
              <w:t>Al</w:t>
            </w:r>
            <w:r w:rsidR="00C26089" w:rsidRPr="00741185">
              <w:rPr>
                <w:rFonts w:ascii="Times New Roman" w:eastAsiaTheme="minorEastAsia" w:hAnsi="Times New Roman" w:cs="Times New Roman"/>
                <w:color w:val="000000"/>
                <w:szCs w:val="28"/>
                <w:vertAlign w:val="subscript"/>
                <w:lang w:val="ru" w:eastAsia="en-US"/>
              </w:rPr>
              <w:t>2</w:t>
            </w:r>
            <w:r w:rsidR="00C26089" w:rsidRPr="00741185">
              <w:rPr>
                <w:rFonts w:ascii="Times New Roman" w:eastAsiaTheme="minorEastAsia" w:hAnsi="Times New Roman" w:cs="Times New Roman"/>
                <w:color w:val="000000"/>
                <w:szCs w:val="28"/>
                <w:lang w:val="ru" w:eastAsia="en-US"/>
              </w:rPr>
              <w:t>O</w:t>
            </w:r>
            <w:r w:rsidR="00C26089" w:rsidRPr="00741185">
              <w:rPr>
                <w:rFonts w:ascii="Times New Roman" w:eastAsiaTheme="minorEastAsia" w:hAnsi="Times New Roman" w:cs="Times New Roman"/>
                <w:color w:val="000000"/>
                <w:szCs w:val="28"/>
                <w:vertAlign w:val="subscript"/>
                <w:lang w:val="ru" w:eastAsia="en-US"/>
              </w:rPr>
              <w:t>3</w:t>
            </w:r>
            <w:r w:rsidR="00C26089">
              <w:rPr>
                <w:rFonts w:ascii="Times New Roman" w:eastAsiaTheme="minorEastAsia" w:hAnsi="Times New Roman" w:cs="Times New Roman"/>
                <w:color w:val="000000"/>
                <w:szCs w:val="28"/>
                <w:vertAlign w:val="subscript"/>
                <w:lang w:val="ru" w:eastAsia="en-US"/>
              </w:rPr>
              <w:t xml:space="preserve"> </w:t>
            </w:r>
          </w:p>
        </w:tc>
        <w:tc>
          <w:tcPr>
            <w:tcW w:w="5509" w:type="dxa"/>
            <w:gridSpan w:val="2"/>
          </w:tcPr>
          <w:p w:rsidR="00EB48D8" w:rsidRDefault="00EB48D8" w:rsidP="00741185">
            <w:pPr>
              <w:widowControl/>
              <w:jc w:val="both"/>
              <w:rPr>
                <w:rFonts w:ascii="Times New Roman" w:eastAsiaTheme="minorEastAsia" w:hAnsi="Times New Roman" w:cs="Times New Roman"/>
                <w:color w:val="000000"/>
                <w:szCs w:val="28"/>
                <w:lang w:val="ru" w:eastAsia="en-US"/>
              </w:rPr>
            </w:pPr>
          </w:p>
          <w:p w:rsidR="00EB48D8" w:rsidRPr="00741185" w:rsidRDefault="00EB48D8"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30 до 40 мл/мин</w:t>
            </w:r>
          </w:p>
        </w:tc>
      </w:tr>
      <w:tr w:rsidR="00741185" w:rsidRPr="00741185" w:rsidTr="00E51B87">
        <w:trPr>
          <w:trHeight w:val="1104"/>
          <w:jc w:val="center"/>
        </w:trPr>
        <w:tc>
          <w:tcPr>
            <w:tcW w:w="4941" w:type="dxa"/>
            <w:gridSpan w:val="2"/>
          </w:tcPr>
          <w:p w:rsidR="00741185" w:rsidRPr="00741185" w:rsidRDefault="00741185" w:rsidP="00C26089">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 xml:space="preserve">Температура </w:t>
            </w:r>
            <w:proofErr w:type="gramStart"/>
            <w:r w:rsidR="000E6AAC">
              <w:rPr>
                <w:rFonts w:ascii="Times New Roman" w:eastAsiaTheme="minorEastAsia" w:hAnsi="Times New Roman" w:cs="Times New Roman"/>
                <w:color w:val="000000"/>
                <w:szCs w:val="28"/>
                <w:lang w:eastAsia="en-US"/>
              </w:rPr>
              <w:t>заполненной</w:t>
            </w:r>
            <w:proofErr w:type="gramEnd"/>
            <w:r w:rsidR="000E6AAC" w:rsidRPr="00741185">
              <w:rPr>
                <w:rFonts w:ascii="Times New Roman" w:eastAsiaTheme="minorEastAsia" w:hAnsi="Times New Roman" w:cs="Times New Roman"/>
                <w:color w:val="000000"/>
                <w:szCs w:val="28"/>
                <w:lang w:val="ru" w:eastAsia="en-US"/>
              </w:rPr>
              <w:t xml:space="preserve"> </w:t>
            </w:r>
            <w:proofErr w:type="spellStart"/>
            <w:r w:rsidR="000E6AAC" w:rsidRPr="00741185">
              <w:rPr>
                <w:rFonts w:ascii="Times New Roman" w:eastAsiaTheme="minorEastAsia" w:hAnsi="Times New Roman" w:cs="Times New Roman"/>
                <w:color w:val="000000"/>
                <w:szCs w:val="28"/>
                <w:lang w:val="ru" w:eastAsia="en-US"/>
              </w:rPr>
              <w:t>предколонки</w:t>
            </w:r>
            <w:proofErr w:type="spellEnd"/>
            <w:r w:rsidR="000E6AAC" w:rsidRPr="00741185">
              <w:rPr>
                <w:rFonts w:ascii="Times New Roman" w:eastAsiaTheme="minorEastAsia" w:hAnsi="Times New Roman" w:cs="Times New Roman"/>
                <w:color w:val="000000"/>
                <w:szCs w:val="28"/>
                <w:lang w:val="ru" w:eastAsia="en-US"/>
              </w:rPr>
              <w:t xml:space="preserve"> для</w:t>
            </w:r>
            <w:r w:rsidR="000E6AAC">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 xml:space="preserve">выделения </w:t>
            </w:r>
            <w:r w:rsidR="000E6AAC" w:rsidRPr="00741185">
              <w:rPr>
                <w:rFonts w:ascii="Times New Roman" w:eastAsiaTheme="minorEastAsia" w:hAnsi="Times New Roman" w:cs="Times New Roman"/>
                <w:color w:val="000000"/>
                <w:szCs w:val="28"/>
                <w:lang w:val="ru" w:eastAsia="en-US"/>
              </w:rPr>
              <w:t>C</w:t>
            </w:r>
            <w:r w:rsidR="000E6AAC" w:rsidRPr="00741185">
              <w:rPr>
                <w:rFonts w:ascii="Times New Roman" w:eastAsiaTheme="minorEastAsia" w:hAnsi="Times New Roman" w:cs="Times New Roman"/>
                <w:color w:val="000000"/>
                <w:szCs w:val="28"/>
                <w:vertAlign w:val="subscript"/>
                <w:lang w:val="ru" w:eastAsia="en-US"/>
              </w:rPr>
              <w:t>5</w:t>
            </w:r>
            <w:r w:rsidR="000E6AAC" w:rsidRPr="00741185">
              <w:rPr>
                <w:rFonts w:ascii="Times New Roman" w:eastAsiaTheme="minorEastAsia" w:hAnsi="Times New Roman" w:cs="Times New Roman"/>
                <w:color w:val="000000"/>
                <w:szCs w:val="28"/>
                <w:lang w:val="ru" w:eastAsia="en-US"/>
              </w:rPr>
              <w:t>+</w:t>
            </w:r>
            <w:r w:rsidR="000E6AAC" w:rsidRPr="00741185">
              <w:rPr>
                <w:rFonts w:ascii="Times New Roman" w:eastAsiaTheme="minorEastAsia" w:hAnsi="Times New Roman" w:cs="Times New Roman"/>
                <w:color w:val="000000"/>
                <w:szCs w:val="28"/>
                <w:lang w:eastAsia="en-US"/>
              </w:rPr>
              <w:t xml:space="preserve"> </w:t>
            </w:r>
            <w:r w:rsidR="000E6AAC" w:rsidRPr="00741185">
              <w:rPr>
                <w:rFonts w:ascii="Times New Roman" w:eastAsiaTheme="minorEastAsia" w:hAnsi="Times New Roman" w:cs="Times New Roman"/>
                <w:color w:val="000000"/>
                <w:szCs w:val="28"/>
                <w:lang w:val="ru" w:eastAsia="en-US"/>
              </w:rPr>
              <w:t>или C</w:t>
            </w:r>
            <w:r w:rsidR="000E6AAC" w:rsidRPr="00741185">
              <w:rPr>
                <w:rFonts w:ascii="Times New Roman" w:eastAsiaTheme="minorEastAsia" w:hAnsi="Times New Roman" w:cs="Times New Roman"/>
                <w:color w:val="000000"/>
                <w:szCs w:val="28"/>
                <w:vertAlign w:val="subscript"/>
                <w:lang w:eastAsia="en-US"/>
              </w:rPr>
              <w:t>6</w:t>
            </w:r>
            <w:r w:rsidR="000E6AAC" w:rsidRPr="00741185">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 xml:space="preserve">в </w:t>
            </w:r>
            <w:proofErr w:type="spellStart"/>
            <w:r w:rsidR="00C26089">
              <w:rPr>
                <w:rFonts w:ascii="Times New Roman" w:eastAsiaTheme="minorEastAsia" w:hAnsi="Times New Roman" w:cs="Times New Roman"/>
                <w:color w:val="000000"/>
                <w:szCs w:val="28"/>
                <w:lang w:val="ru" w:eastAsia="en-US"/>
              </w:rPr>
              <w:t>хроматографический</w:t>
            </w:r>
            <w:proofErr w:type="spellEnd"/>
            <w:r w:rsidR="00C26089">
              <w:rPr>
                <w:rFonts w:ascii="Times New Roman" w:eastAsiaTheme="minorEastAsia" w:hAnsi="Times New Roman" w:cs="Times New Roman"/>
                <w:color w:val="000000"/>
                <w:szCs w:val="28"/>
                <w:lang w:val="ru" w:eastAsia="en-US"/>
              </w:rPr>
              <w:t xml:space="preserve"> пик без попадания в колонку</w:t>
            </w:r>
            <w:r w:rsidR="000E6AAC">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 xml:space="preserve">с </w:t>
            </w:r>
            <w:r w:rsidR="000E6AAC" w:rsidRPr="00741185">
              <w:rPr>
                <w:rFonts w:ascii="Times New Roman" w:eastAsiaTheme="minorEastAsia" w:hAnsi="Times New Roman" w:cs="Times New Roman"/>
                <w:color w:val="000000"/>
                <w:szCs w:val="28"/>
                <w:lang w:val="ru" w:eastAsia="en-US"/>
              </w:rPr>
              <w:t>Al</w:t>
            </w:r>
            <w:r w:rsidR="000E6AAC" w:rsidRPr="00741185">
              <w:rPr>
                <w:rFonts w:ascii="Times New Roman" w:eastAsiaTheme="minorEastAsia" w:hAnsi="Times New Roman" w:cs="Times New Roman"/>
                <w:color w:val="000000"/>
                <w:szCs w:val="28"/>
                <w:vertAlign w:val="subscript"/>
                <w:lang w:val="ru" w:eastAsia="en-US"/>
              </w:rPr>
              <w:t>2</w:t>
            </w:r>
            <w:r w:rsidR="000E6AAC" w:rsidRPr="00741185">
              <w:rPr>
                <w:rFonts w:ascii="Times New Roman" w:eastAsiaTheme="minorEastAsia" w:hAnsi="Times New Roman" w:cs="Times New Roman"/>
                <w:color w:val="000000"/>
                <w:szCs w:val="28"/>
                <w:lang w:val="ru" w:eastAsia="en-US"/>
              </w:rPr>
              <w:t>O</w:t>
            </w:r>
            <w:r w:rsidR="000E6AAC" w:rsidRPr="00741185">
              <w:rPr>
                <w:rFonts w:ascii="Times New Roman" w:eastAsiaTheme="minorEastAsia" w:hAnsi="Times New Roman" w:cs="Times New Roman"/>
                <w:color w:val="000000"/>
                <w:szCs w:val="28"/>
                <w:vertAlign w:val="subscript"/>
                <w:lang w:val="ru" w:eastAsia="en-US"/>
              </w:rPr>
              <w:t>3</w:t>
            </w:r>
            <w:r w:rsidR="000E6AAC">
              <w:rPr>
                <w:rFonts w:ascii="Times New Roman" w:eastAsiaTheme="minorEastAsia" w:hAnsi="Times New Roman" w:cs="Times New Roman"/>
                <w:color w:val="000000"/>
                <w:szCs w:val="28"/>
                <w:vertAlign w:val="subscript"/>
                <w:lang w:val="ru" w:eastAsia="en-US"/>
              </w:rPr>
              <w:t xml:space="preserve"> </w:t>
            </w: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Приблизительно 90</w:t>
            </w:r>
            <w:r w:rsidRPr="00741185">
              <w:rPr>
                <w:rFonts w:ascii="Times New Roman" w:eastAsiaTheme="minorEastAsia" w:hAnsi="Times New Roman" w:cs="Times New Roman"/>
                <w:color w:val="000000"/>
                <w:szCs w:val="28"/>
                <w:lang w:eastAsia="en-US"/>
              </w:rPr>
              <w:t xml:space="preserve"> </w:t>
            </w:r>
            <w:r w:rsidRPr="00741185">
              <w:rPr>
                <w:rFonts w:ascii="Times New Roman" w:eastAsiaTheme="minorEastAsia" w:hAnsi="Times New Roman" w:cs="Times New Roman"/>
                <w:color w:val="000000"/>
                <w:szCs w:val="28"/>
                <w:lang w:val="ru" w:eastAsia="en-US"/>
              </w:rPr>
              <w:t>°C (194</w:t>
            </w:r>
            <w:r w:rsidRPr="00741185">
              <w:rPr>
                <w:rFonts w:ascii="Times New Roman" w:eastAsiaTheme="minorEastAsia" w:hAnsi="Times New Roman" w:cs="Times New Roman"/>
                <w:color w:val="000000"/>
                <w:szCs w:val="28"/>
                <w:lang w:eastAsia="en-US"/>
              </w:rPr>
              <w:t xml:space="preserve"> </w:t>
            </w:r>
            <w:r w:rsidR="00C26089">
              <w:rPr>
                <w:rFonts w:ascii="Times New Roman" w:eastAsiaTheme="minorEastAsia" w:hAnsi="Times New Roman" w:cs="Times New Roman"/>
                <w:color w:val="000000"/>
                <w:szCs w:val="28"/>
                <w:lang w:val="ru" w:eastAsia="en-US"/>
              </w:rPr>
              <w:t xml:space="preserve">°F). </w:t>
            </w:r>
            <w:proofErr w:type="spellStart"/>
            <w:r w:rsidR="00C26089">
              <w:rPr>
                <w:rFonts w:ascii="Times New Roman" w:eastAsiaTheme="minorEastAsia" w:hAnsi="Times New Roman" w:cs="Times New Roman"/>
                <w:color w:val="000000"/>
                <w:szCs w:val="28"/>
                <w:lang w:val="ru" w:eastAsia="en-US"/>
              </w:rPr>
              <w:t>Пред</w:t>
            </w:r>
            <w:r w:rsidRPr="00741185">
              <w:rPr>
                <w:rFonts w:ascii="Times New Roman" w:eastAsiaTheme="minorEastAsia" w:hAnsi="Times New Roman" w:cs="Times New Roman"/>
                <w:color w:val="000000"/>
                <w:szCs w:val="28"/>
                <w:lang w:val="ru" w:eastAsia="en-US"/>
              </w:rPr>
              <w:t>колонка</w:t>
            </w:r>
            <w:proofErr w:type="spellEnd"/>
            <w:r w:rsidRPr="00741185">
              <w:rPr>
                <w:rFonts w:ascii="Times New Roman" w:eastAsiaTheme="minorEastAsia" w:hAnsi="Times New Roman" w:cs="Times New Roman"/>
                <w:color w:val="000000"/>
                <w:szCs w:val="28"/>
                <w:lang w:val="ru" w:eastAsia="en-US"/>
              </w:rPr>
              <w:t xml:space="preserve"> обычно устанавливается во </w:t>
            </w:r>
            <w:proofErr w:type="gramStart"/>
            <w:r w:rsidRPr="00741185">
              <w:rPr>
                <w:rFonts w:ascii="Times New Roman" w:eastAsiaTheme="minorEastAsia" w:hAnsi="Times New Roman" w:cs="Times New Roman"/>
                <w:color w:val="000000"/>
                <w:szCs w:val="28"/>
                <w:lang w:val="ru" w:eastAsia="en-US"/>
              </w:rPr>
              <w:t>вспомогательно</w:t>
            </w:r>
            <w:r w:rsidR="00C26089">
              <w:rPr>
                <w:rFonts w:ascii="Times New Roman" w:eastAsiaTheme="minorEastAsia" w:hAnsi="Times New Roman" w:cs="Times New Roman"/>
                <w:color w:val="000000"/>
                <w:szCs w:val="28"/>
                <w:lang w:val="ru" w:eastAsia="en-US"/>
              </w:rPr>
              <w:t>м</w:t>
            </w:r>
            <w:proofErr w:type="gramEnd"/>
            <w:r w:rsidRPr="00741185">
              <w:rPr>
                <w:rFonts w:ascii="Times New Roman" w:eastAsiaTheme="minorEastAsia" w:hAnsi="Times New Roman" w:cs="Times New Roman"/>
                <w:color w:val="000000"/>
                <w:szCs w:val="28"/>
                <w:lang w:val="ru" w:eastAsia="en-US"/>
              </w:rPr>
              <w:t xml:space="preserve"> </w:t>
            </w:r>
          </w:p>
          <w:p w:rsidR="00741185" w:rsidRPr="00741185" w:rsidRDefault="00C26089" w:rsidP="00C26089">
            <w:pPr>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в</w:t>
            </w:r>
            <w:r w:rsidR="00741185" w:rsidRPr="00741185">
              <w:rPr>
                <w:rFonts w:ascii="Times New Roman" w:eastAsiaTheme="minorEastAsia" w:hAnsi="Times New Roman" w:cs="Times New Roman"/>
                <w:color w:val="000000"/>
                <w:szCs w:val="28"/>
                <w:lang w:val="ru" w:eastAsia="en-US"/>
              </w:rPr>
              <w:t>торичн</w:t>
            </w:r>
            <w:r>
              <w:rPr>
                <w:rFonts w:ascii="Times New Roman" w:eastAsiaTheme="minorEastAsia" w:hAnsi="Times New Roman" w:cs="Times New Roman"/>
                <w:color w:val="000000"/>
                <w:szCs w:val="28"/>
                <w:lang w:val="ru" w:eastAsia="en-US"/>
              </w:rPr>
              <w:t xml:space="preserve">ом </w:t>
            </w:r>
            <w:proofErr w:type="gramStart"/>
            <w:r>
              <w:rPr>
                <w:rFonts w:ascii="Times New Roman" w:eastAsiaTheme="minorEastAsia" w:hAnsi="Times New Roman" w:cs="Times New Roman"/>
                <w:color w:val="000000"/>
                <w:szCs w:val="28"/>
                <w:lang w:val="ru" w:eastAsia="en-US"/>
              </w:rPr>
              <w:t>термостате</w:t>
            </w:r>
            <w:proofErr w:type="gramEnd"/>
            <w:r>
              <w:rPr>
                <w:rFonts w:ascii="Times New Roman" w:eastAsiaTheme="minorEastAsia" w:hAnsi="Times New Roman" w:cs="Times New Roman"/>
                <w:color w:val="000000"/>
                <w:szCs w:val="28"/>
                <w:lang w:val="ru" w:eastAsia="en-US"/>
              </w:rPr>
              <w:t xml:space="preserve"> </w:t>
            </w:r>
          </w:p>
        </w:tc>
      </w:tr>
      <w:tr w:rsidR="00741185" w:rsidRPr="00741185" w:rsidTr="00E51B87">
        <w:trPr>
          <w:trHeight w:val="173"/>
          <w:jc w:val="center"/>
        </w:trPr>
        <w:tc>
          <w:tcPr>
            <w:tcW w:w="10450" w:type="dxa"/>
            <w:gridSpan w:val="4"/>
          </w:tcPr>
          <w:p w:rsidR="00741185" w:rsidRPr="00741185" w:rsidRDefault="00741185" w:rsidP="00C26089">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Тип</w:t>
            </w:r>
            <w:r w:rsidR="00C26089">
              <w:rPr>
                <w:rFonts w:ascii="Times New Roman" w:eastAsiaTheme="minorEastAsia" w:hAnsi="Times New Roman" w:cs="Times New Roman"/>
                <w:color w:val="000000"/>
                <w:szCs w:val="28"/>
                <w:lang w:val="ru" w:eastAsia="en-US"/>
              </w:rPr>
              <w:t>овые</w:t>
            </w:r>
            <w:r w:rsidRPr="00741185">
              <w:rPr>
                <w:rFonts w:ascii="Times New Roman" w:eastAsiaTheme="minorEastAsia" w:hAnsi="Times New Roman" w:cs="Times New Roman"/>
                <w:color w:val="000000"/>
                <w:szCs w:val="28"/>
                <w:lang w:val="ru" w:eastAsia="en-US"/>
              </w:rPr>
              <w:t xml:space="preserve"> </w:t>
            </w:r>
            <w:r w:rsidR="00C26089">
              <w:rPr>
                <w:rFonts w:ascii="Times New Roman" w:eastAsiaTheme="minorEastAsia" w:hAnsi="Times New Roman" w:cs="Times New Roman"/>
                <w:color w:val="000000"/>
                <w:szCs w:val="28"/>
                <w:lang w:val="ru" w:eastAsia="en-US"/>
              </w:rPr>
              <w:t>рабочие характеристики хроматографа</w:t>
            </w:r>
            <w:r w:rsidR="00C26089" w:rsidRPr="00741185">
              <w:rPr>
                <w:rFonts w:ascii="Times New Roman" w:eastAsiaTheme="minorEastAsia" w:hAnsi="Times New Roman" w:cs="Times New Roman"/>
                <w:color w:val="000000"/>
                <w:szCs w:val="28"/>
                <w:lang w:val="ru" w:eastAsia="en-US"/>
              </w:rPr>
              <w:t xml:space="preserve"> </w:t>
            </w:r>
            <w:r w:rsidRPr="00741185">
              <w:rPr>
                <w:rFonts w:ascii="Times New Roman" w:eastAsiaTheme="minorEastAsia" w:hAnsi="Times New Roman" w:cs="Times New Roman"/>
                <w:color w:val="000000"/>
                <w:szCs w:val="28"/>
                <w:lang w:val="ru" w:eastAsia="en-US"/>
              </w:rPr>
              <w:t xml:space="preserve">для анализа </w:t>
            </w:r>
            <w:proofErr w:type="spellStart"/>
            <w:r w:rsidRPr="00741185">
              <w:rPr>
                <w:rFonts w:ascii="Times New Roman" w:eastAsiaTheme="minorEastAsia" w:hAnsi="Times New Roman" w:cs="Times New Roman"/>
                <w:color w:val="000000"/>
                <w:szCs w:val="28"/>
                <w:lang w:val="ru" w:eastAsia="en-US"/>
              </w:rPr>
              <w:t>неуглеводородных</w:t>
            </w:r>
            <w:proofErr w:type="spellEnd"/>
            <w:r w:rsidRPr="00741185">
              <w:rPr>
                <w:rFonts w:ascii="Times New Roman" w:eastAsiaTheme="minorEastAsia" w:hAnsi="Times New Roman" w:cs="Times New Roman"/>
                <w:color w:val="000000"/>
                <w:szCs w:val="28"/>
                <w:lang w:val="ru" w:eastAsia="en-US"/>
              </w:rPr>
              <w:t xml:space="preserve"> газов</w:t>
            </w:r>
          </w:p>
        </w:tc>
      </w:tr>
      <w:tr w:rsidR="00741185" w:rsidRPr="00741185" w:rsidTr="00E51B87">
        <w:trPr>
          <w:trHeight w:val="173"/>
          <w:jc w:val="center"/>
        </w:trPr>
        <w:tc>
          <w:tcPr>
            <w:tcW w:w="2928" w:type="dxa"/>
          </w:tcPr>
          <w:p w:rsidR="00741185" w:rsidRPr="00741185" w:rsidRDefault="00741185" w:rsidP="00C26089">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Обратная про</w:t>
            </w:r>
            <w:r w:rsidR="00C26089">
              <w:rPr>
                <w:rFonts w:ascii="Times New Roman" w:eastAsiaTheme="minorEastAsia" w:hAnsi="Times New Roman" w:cs="Times New Roman"/>
                <w:color w:val="000000"/>
                <w:szCs w:val="28"/>
                <w:lang w:val="ru" w:eastAsia="en-US"/>
              </w:rPr>
              <w:t>дувка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Да</w:t>
            </w:r>
          </w:p>
        </w:tc>
      </w:tr>
      <w:tr w:rsidR="00741185" w:rsidRPr="00741185" w:rsidTr="00E51B87">
        <w:trPr>
          <w:trHeight w:val="178"/>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Изотермическая температура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75 °C (167 °F)</w:t>
            </w:r>
          </w:p>
        </w:tc>
      </w:tr>
      <w:tr w:rsidR="00741185" w:rsidRPr="00741185" w:rsidTr="00E51B87">
        <w:trPr>
          <w:trHeight w:val="168"/>
          <w:jc w:val="center"/>
        </w:trPr>
        <w:tc>
          <w:tcPr>
            <w:tcW w:w="2928" w:type="dxa"/>
          </w:tcPr>
          <w:p w:rsidR="00741185" w:rsidRPr="00741185" w:rsidRDefault="00741185" w:rsidP="00C26089">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Тип</w:t>
            </w:r>
            <w:r w:rsidR="00C26089">
              <w:rPr>
                <w:rFonts w:ascii="Times New Roman" w:eastAsiaTheme="minorEastAsia" w:hAnsi="Times New Roman" w:cs="Times New Roman"/>
                <w:color w:val="000000"/>
                <w:szCs w:val="28"/>
                <w:lang w:val="ru" w:eastAsia="en-US"/>
              </w:rPr>
              <w:t>овой</w:t>
            </w:r>
            <w:r w:rsidRPr="00741185">
              <w:rPr>
                <w:rFonts w:ascii="Times New Roman" w:eastAsiaTheme="minorEastAsia" w:hAnsi="Times New Roman" w:cs="Times New Roman"/>
                <w:color w:val="000000"/>
                <w:szCs w:val="28"/>
                <w:lang w:val="ru" w:eastAsia="en-US"/>
              </w:rPr>
              <w:t xml:space="preserve"> детектор</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TCD</w:t>
            </w:r>
          </w:p>
        </w:tc>
      </w:tr>
      <w:tr w:rsidR="00741185" w:rsidRPr="00741185" w:rsidTr="00E51B87">
        <w:trPr>
          <w:trHeight w:val="211"/>
          <w:jc w:val="center"/>
        </w:trPr>
        <w:tc>
          <w:tcPr>
            <w:tcW w:w="2928"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Температура детектора</w:t>
            </w:r>
          </w:p>
        </w:tc>
        <w:tc>
          <w:tcPr>
            <w:tcW w:w="2013" w:type="dxa"/>
          </w:tcPr>
          <w:p w:rsidR="00741185" w:rsidRPr="00741185" w:rsidRDefault="00741185" w:rsidP="00741185">
            <w:pPr>
              <w:widowControl/>
              <w:jc w:val="both"/>
              <w:rPr>
                <w:rFonts w:ascii="Times New Roman" w:eastAsiaTheme="minorEastAsia" w:hAnsi="Times New Roman" w:cs="Times New Roman"/>
                <w:szCs w:val="28"/>
              </w:rPr>
            </w:pPr>
          </w:p>
        </w:tc>
        <w:tc>
          <w:tcPr>
            <w:tcW w:w="5509"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250 °C (482 °F)</w:t>
            </w:r>
          </w:p>
        </w:tc>
      </w:tr>
      <w:tr w:rsidR="00741185" w:rsidRPr="00741185" w:rsidTr="00E51B87">
        <w:trPr>
          <w:gridAfter w:val="1"/>
          <w:wAfter w:w="34" w:type="dxa"/>
          <w:trHeight w:val="202"/>
          <w:jc w:val="center"/>
        </w:trPr>
        <w:tc>
          <w:tcPr>
            <w:tcW w:w="4941" w:type="dxa"/>
            <w:gridSpan w:val="2"/>
          </w:tcPr>
          <w:p w:rsidR="00741185" w:rsidRPr="00741185" w:rsidRDefault="00741185" w:rsidP="00C26089">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 xml:space="preserve">Тип </w:t>
            </w:r>
            <w:r w:rsidR="00C26089">
              <w:rPr>
                <w:rFonts w:ascii="Times New Roman" w:eastAsiaTheme="minorEastAsia" w:hAnsi="Times New Roman" w:cs="Times New Roman"/>
                <w:color w:val="000000"/>
                <w:szCs w:val="28"/>
                <w:lang w:val="ru" w:eastAsia="en-US"/>
              </w:rPr>
              <w:t>вспомогательного</w:t>
            </w:r>
            <w:r w:rsidRPr="00741185">
              <w:rPr>
                <w:rFonts w:ascii="Times New Roman" w:eastAsiaTheme="minorEastAsia" w:hAnsi="Times New Roman" w:cs="Times New Roman"/>
                <w:color w:val="000000"/>
                <w:szCs w:val="28"/>
                <w:lang w:val="ru" w:eastAsia="en-US"/>
              </w:rPr>
              <w:t xml:space="preserve"> газа</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vertAlign w:val="subscript"/>
                <w:lang w:val="en-US" w:eastAsia="en-US"/>
              </w:rPr>
            </w:pPr>
            <w:proofErr w:type="spellStart"/>
            <w:r w:rsidRPr="00741185">
              <w:rPr>
                <w:rFonts w:ascii="Times New Roman" w:eastAsiaTheme="minorEastAsia" w:hAnsi="Times New Roman" w:cs="Times New Roman"/>
                <w:color w:val="000000"/>
                <w:szCs w:val="28"/>
                <w:lang w:val="ru" w:eastAsia="en-US"/>
              </w:rPr>
              <w:t>He</w:t>
            </w:r>
            <w:proofErr w:type="spellEnd"/>
            <w:r w:rsidRPr="00741185">
              <w:rPr>
                <w:rFonts w:ascii="Times New Roman" w:eastAsiaTheme="minorEastAsia" w:hAnsi="Times New Roman" w:cs="Times New Roman"/>
                <w:color w:val="000000"/>
                <w:szCs w:val="28"/>
                <w:lang w:val="ru" w:eastAsia="en-US"/>
              </w:rPr>
              <w:t xml:space="preserve"> или H</w:t>
            </w:r>
            <w:r w:rsidRPr="00741185">
              <w:rPr>
                <w:rFonts w:ascii="Times New Roman" w:eastAsiaTheme="minorEastAsia" w:hAnsi="Times New Roman" w:cs="Times New Roman"/>
                <w:color w:val="000000"/>
                <w:szCs w:val="28"/>
                <w:vertAlign w:val="subscript"/>
                <w:lang w:val="ru" w:eastAsia="en-US"/>
              </w:rPr>
              <w:t>2</w:t>
            </w:r>
          </w:p>
        </w:tc>
      </w:tr>
      <w:tr w:rsidR="00741185" w:rsidRPr="00741185" w:rsidTr="00E51B87">
        <w:trPr>
          <w:gridAfter w:val="1"/>
          <w:wAfter w:w="34" w:type="dxa"/>
          <w:trHeight w:val="168"/>
          <w:jc w:val="center"/>
        </w:trPr>
        <w:tc>
          <w:tcPr>
            <w:tcW w:w="4941" w:type="dxa"/>
            <w:gridSpan w:val="2"/>
          </w:tcPr>
          <w:p w:rsidR="00741185" w:rsidRPr="00C26089" w:rsidRDefault="00741185" w:rsidP="00741185">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Тип газа-носителя</w:t>
            </w:r>
            <w:r w:rsidR="00C26089">
              <w:rPr>
                <w:rFonts w:ascii="Times New Roman" w:eastAsiaTheme="minorEastAsia" w:hAnsi="Times New Roman" w:cs="Times New Roman"/>
                <w:color w:val="000000"/>
                <w:szCs w:val="28"/>
                <w:lang w:val="ru" w:eastAsia="en-US"/>
              </w:rPr>
              <w:t xml:space="preserve"> для</w:t>
            </w:r>
            <w:r w:rsidRPr="00741185">
              <w:rPr>
                <w:rFonts w:ascii="Times New Roman" w:eastAsiaTheme="minorEastAsia" w:hAnsi="Times New Roman" w:cs="Times New Roman"/>
                <w:color w:val="000000"/>
                <w:szCs w:val="28"/>
                <w:lang w:val="ru" w:eastAsia="en-US"/>
              </w:rPr>
              <w:t xml:space="preserve"> колонки</w:t>
            </w:r>
          </w:p>
        </w:tc>
        <w:tc>
          <w:tcPr>
            <w:tcW w:w="5475" w:type="dxa"/>
          </w:tcPr>
          <w:p w:rsidR="00741185" w:rsidRPr="00741185" w:rsidRDefault="00C26089" w:rsidP="00741185">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Г</w:t>
            </w:r>
            <w:r w:rsidRPr="00741185">
              <w:rPr>
                <w:rFonts w:ascii="Times New Roman" w:eastAsiaTheme="minorEastAsia" w:hAnsi="Times New Roman" w:cs="Times New Roman"/>
                <w:color w:val="000000"/>
                <w:szCs w:val="28"/>
                <w:lang w:val="ru" w:eastAsia="en-US"/>
              </w:rPr>
              <w:t>ели</w:t>
            </w:r>
            <w:r>
              <w:rPr>
                <w:rFonts w:ascii="Times New Roman" w:eastAsiaTheme="minorEastAsia" w:hAnsi="Times New Roman" w:cs="Times New Roman"/>
                <w:color w:val="000000"/>
                <w:szCs w:val="28"/>
                <w:lang w:val="ru" w:eastAsia="en-US"/>
              </w:rPr>
              <w:t>й</w:t>
            </w:r>
            <w:r w:rsidRPr="00741185">
              <w:rPr>
                <w:rFonts w:ascii="Times New Roman" w:eastAsiaTheme="minorEastAsia" w:hAnsi="Times New Roman" w:cs="Times New Roman"/>
                <w:color w:val="000000"/>
                <w:szCs w:val="28"/>
                <w:lang w:val="ru" w:eastAsia="en-US"/>
              </w:rPr>
              <w:t xml:space="preserve"> или водород с</w:t>
            </w:r>
            <w:r>
              <w:rPr>
                <w:rFonts w:ascii="Times New Roman" w:eastAsiaTheme="minorEastAsia" w:hAnsi="Times New Roman" w:cs="Times New Roman"/>
                <w:color w:val="000000"/>
                <w:szCs w:val="28"/>
                <w:lang w:val="ru" w:eastAsia="en-US"/>
              </w:rPr>
              <w:t xml:space="preserve"> постоянным или программируемым</w:t>
            </w:r>
            <w:r w:rsidRPr="00741185">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потоком или давлением</w:t>
            </w:r>
          </w:p>
        </w:tc>
      </w:tr>
      <w:tr w:rsidR="00741185" w:rsidRPr="00741185" w:rsidTr="00E51B87">
        <w:trPr>
          <w:gridAfter w:val="1"/>
          <w:wAfter w:w="34" w:type="dxa"/>
          <w:trHeight w:val="163"/>
          <w:jc w:val="center"/>
        </w:trPr>
        <w:tc>
          <w:tcPr>
            <w:tcW w:w="4941" w:type="dxa"/>
            <w:gridSpan w:val="2"/>
          </w:tcPr>
          <w:p w:rsidR="00741185" w:rsidRPr="00741185" w:rsidRDefault="00C26089" w:rsidP="00741185">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lastRenderedPageBreak/>
              <w:t>Частота</w:t>
            </w:r>
            <w:r w:rsidR="00741185" w:rsidRPr="00741185">
              <w:rPr>
                <w:rFonts w:ascii="Times New Roman" w:eastAsiaTheme="minorEastAsia" w:hAnsi="Times New Roman" w:cs="Times New Roman"/>
                <w:color w:val="000000"/>
                <w:szCs w:val="28"/>
                <w:lang w:val="ru" w:eastAsia="en-US"/>
              </w:rPr>
              <w:t xml:space="preserve"> данных</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5 до 10 Гц</w:t>
            </w:r>
          </w:p>
        </w:tc>
      </w:tr>
      <w:tr w:rsidR="00741185" w:rsidRPr="00741185" w:rsidTr="00E51B87">
        <w:trPr>
          <w:gridAfter w:val="1"/>
          <w:wAfter w:w="34" w:type="dxa"/>
          <w:trHeight w:val="173"/>
          <w:jc w:val="center"/>
        </w:trPr>
        <w:tc>
          <w:tcPr>
            <w:tcW w:w="10416" w:type="dxa"/>
            <w:gridSpan w:val="3"/>
          </w:tcPr>
          <w:p w:rsidR="00741185" w:rsidRPr="00741185" w:rsidRDefault="00C26089" w:rsidP="00741185">
            <w:pPr>
              <w:widowControl/>
              <w:jc w:val="center"/>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Тип</w:t>
            </w:r>
            <w:r>
              <w:rPr>
                <w:rFonts w:ascii="Times New Roman" w:eastAsiaTheme="minorEastAsia" w:hAnsi="Times New Roman" w:cs="Times New Roman"/>
                <w:color w:val="000000"/>
                <w:szCs w:val="28"/>
                <w:lang w:val="ru" w:eastAsia="en-US"/>
              </w:rPr>
              <w:t>овые</w:t>
            </w:r>
            <w:r w:rsidRPr="00741185">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рабочие характеристики хроматографа</w:t>
            </w:r>
            <w:r w:rsidRPr="00741185">
              <w:rPr>
                <w:rFonts w:ascii="Times New Roman" w:eastAsiaTheme="minorEastAsia" w:hAnsi="Times New Roman" w:cs="Times New Roman"/>
                <w:color w:val="000000"/>
                <w:szCs w:val="28"/>
                <w:lang w:val="ru" w:eastAsia="en-US"/>
              </w:rPr>
              <w:t xml:space="preserve"> </w:t>
            </w:r>
            <w:r w:rsidR="00741185" w:rsidRPr="00741185">
              <w:rPr>
                <w:rFonts w:ascii="Times New Roman" w:eastAsiaTheme="minorEastAsia" w:hAnsi="Times New Roman" w:cs="Times New Roman"/>
                <w:color w:val="000000"/>
                <w:szCs w:val="28"/>
                <w:lang w:val="ru" w:eastAsia="en-US"/>
              </w:rPr>
              <w:t>для анализа водорода</w:t>
            </w:r>
          </w:p>
        </w:tc>
      </w:tr>
      <w:tr w:rsidR="00741185" w:rsidRPr="00741185" w:rsidTr="00E51B87">
        <w:trPr>
          <w:gridAfter w:val="1"/>
          <w:wAfter w:w="34" w:type="dxa"/>
          <w:trHeight w:val="173"/>
          <w:jc w:val="center"/>
        </w:trPr>
        <w:tc>
          <w:tcPr>
            <w:tcW w:w="4941" w:type="dxa"/>
            <w:gridSpan w:val="2"/>
          </w:tcPr>
          <w:p w:rsidR="00741185" w:rsidRPr="00741185" w:rsidRDefault="00741185" w:rsidP="00C26089">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Обратная про</w:t>
            </w:r>
            <w:r w:rsidR="00C26089">
              <w:rPr>
                <w:rFonts w:ascii="Times New Roman" w:eastAsiaTheme="minorEastAsia" w:hAnsi="Times New Roman" w:cs="Times New Roman"/>
                <w:color w:val="000000"/>
                <w:szCs w:val="28"/>
                <w:lang w:val="ru" w:eastAsia="en-US"/>
              </w:rPr>
              <w:t>дувка</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Да</w:t>
            </w:r>
          </w:p>
        </w:tc>
      </w:tr>
      <w:tr w:rsidR="00741185" w:rsidRPr="00741185" w:rsidTr="00E51B87">
        <w:trPr>
          <w:gridAfter w:val="1"/>
          <w:wAfter w:w="34" w:type="dxa"/>
          <w:trHeight w:val="178"/>
          <w:jc w:val="center"/>
        </w:trPr>
        <w:tc>
          <w:tcPr>
            <w:tcW w:w="4941"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Изотермическая температура</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75 °C (167 °F)</w:t>
            </w:r>
          </w:p>
        </w:tc>
      </w:tr>
      <w:tr w:rsidR="00741185" w:rsidRPr="00741185" w:rsidTr="00E51B87">
        <w:trPr>
          <w:gridAfter w:val="1"/>
          <w:wAfter w:w="34" w:type="dxa"/>
          <w:trHeight w:val="168"/>
          <w:jc w:val="center"/>
        </w:trPr>
        <w:tc>
          <w:tcPr>
            <w:tcW w:w="4941" w:type="dxa"/>
            <w:gridSpan w:val="2"/>
          </w:tcPr>
          <w:p w:rsidR="00741185" w:rsidRPr="00741185" w:rsidRDefault="00741185" w:rsidP="009945D1">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Тип</w:t>
            </w:r>
            <w:r w:rsidR="009945D1">
              <w:rPr>
                <w:rFonts w:ascii="Times New Roman" w:eastAsiaTheme="minorEastAsia" w:hAnsi="Times New Roman" w:cs="Times New Roman"/>
                <w:color w:val="000000"/>
                <w:szCs w:val="28"/>
                <w:lang w:val="ru" w:eastAsia="en-US"/>
              </w:rPr>
              <w:t xml:space="preserve">овой </w:t>
            </w:r>
            <w:r w:rsidRPr="00741185">
              <w:rPr>
                <w:rFonts w:ascii="Times New Roman" w:eastAsiaTheme="minorEastAsia" w:hAnsi="Times New Roman" w:cs="Times New Roman"/>
                <w:color w:val="000000"/>
                <w:szCs w:val="28"/>
                <w:lang w:val="ru" w:eastAsia="en-US"/>
              </w:rPr>
              <w:t>детектор</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TCD</w:t>
            </w:r>
          </w:p>
        </w:tc>
      </w:tr>
      <w:tr w:rsidR="00741185" w:rsidRPr="00741185" w:rsidTr="00E51B87">
        <w:trPr>
          <w:gridAfter w:val="1"/>
          <w:wAfter w:w="34" w:type="dxa"/>
          <w:trHeight w:val="173"/>
          <w:jc w:val="center"/>
        </w:trPr>
        <w:tc>
          <w:tcPr>
            <w:tcW w:w="4941" w:type="dxa"/>
            <w:gridSpan w:val="2"/>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Температура детектора</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250 °C (482 °F)</w:t>
            </w:r>
          </w:p>
        </w:tc>
      </w:tr>
      <w:tr w:rsidR="00741185" w:rsidRPr="00741185" w:rsidTr="00E51B87">
        <w:trPr>
          <w:gridAfter w:val="1"/>
          <w:wAfter w:w="34" w:type="dxa"/>
          <w:trHeight w:val="173"/>
          <w:jc w:val="center"/>
        </w:trPr>
        <w:tc>
          <w:tcPr>
            <w:tcW w:w="4941" w:type="dxa"/>
            <w:gridSpan w:val="2"/>
          </w:tcPr>
          <w:p w:rsidR="00741185" w:rsidRPr="009945D1" w:rsidRDefault="00741185" w:rsidP="00741185">
            <w:pPr>
              <w:widowControl/>
              <w:jc w:val="both"/>
              <w:rPr>
                <w:rFonts w:ascii="Times New Roman" w:eastAsiaTheme="minorEastAsia" w:hAnsi="Times New Roman" w:cs="Times New Roman"/>
                <w:color w:val="000000"/>
                <w:szCs w:val="28"/>
                <w:lang w:eastAsia="en-US"/>
              </w:rPr>
            </w:pPr>
            <w:r w:rsidRPr="00741185">
              <w:rPr>
                <w:rFonts w:ascii="Times New Roman" w:eastAsiaTheme="minorEastAsia" w:hAnsi="Times New Roman" w:cs="Times New Roman"/>
                <w:color w:val="000000"/>
                <w:szCs w:val="28"/>
                <w:lang w:val="ru" w:eastAsia="en-US"/>
              </w:rPr>
              <w:t xml:space="preserve">Тип газа-носителя </w:t>
            </w:r>
            <w:r w:rsidR="009945D1">
              <w:rPr>
                <w:rFonts w:ascii="Times New Roman" w:eastAsiaTheme="minorEastAsia" w:hAnsi="Times New Roman" w:cs="Times New Roman"/>
                <w:color w:val="000000"/>
                <w:szCs w:val="28"/>
                <w:lang w:val="ru" w:eastAsia="en-US"/>
              </w:rPr>
              <w:t xml:space="preserve">для </w:t>
            </w:r>
            <w:r w:rsidRPr="00741185">
              <w:rPr>
                <w:rFonts w:ascii="Times New Roman" w:eastAsiaTheme="minorEastAsia" w:hAnsi="Times New Roman" w:cs="Times New Roman"/>
                <w:color w:val="000000"/>
                <w:szCs w:val="28"/>
                <w:lang w:val="ru" w:eastAsia="en-US"/>
              </w:rPr>
              <w:t>колонки</w:t>
            </w:r>
          </w:p>
        </w:tc>
        <w:tc>
          <w:tcPr>
            <w:tcW w:w="5475" w:type="dxa"/>
          </w:tcPr>
          <w:p w:rsidR="00741185" w:rsidRPr="00741185" w:rsidRDefault="009945D1" w:rsidP="009945D1">
            <w:pPr>
              <w:widowControl/>
              <w:jc w:val="both"/>
              <w:rPr>
                <w:rFonts w:ascii="Times New Roman" w:eastAsiaTheme="minorEastAsia" w:hAnsi="Times New Roman" w:cs="Times New Roman"/>
                <w:color w:val="000000"/>
                <w:szCs w:val="28"/>
                <w:lang w:eastAsia="en-US"/>
              </w:rPr>
            </w:pPr>
            <w:r>
              <w:rPr>
                <w:rFonts w:ascii="Times New Roman" w:eastAsiaTheme="minorEastAsia" w:hAnsi="Times New Roman" w:cs="Times New Roman"/>
                <w:color w:val="000000"/>
                <w:szCs w:val="28"/>
                <w:lang w:val="ru" w:eastAsia="en-US"/>
              </w:rPr>
              <w:t>А</w:t>
            </w:r>
            <w:r w:rsidR="00741185" w:rsidRPr="00741185">
              <w:rPr>
                <w:rFonts w:ascii="Times New Roman" w:eastAsiaTheme="minorEastAsia" w:hAnsi="Times New Roman" w:cs="Times New Roman"/>
                <w:color w:val="000000"/>
                <w:szCs w:val="28"/>
                <w:lang w:val="ru" w:eastAsia="en-US"/>
              </w:rPr>
              <w:t>зот или аргон</w:t>
            </w:r>
            <w:r w:rsidRPr="00741185">
              <w:rPr>
                <w:rFonts w:ascii="Times New Roman" w:eastAsiaTheme="minorEastAsia" w:hAnsi="Times New Roman" w:cs="Times New Roman"/>
                <w:color w:val="000000"/>
                <w:szCs w:val="28"/>
                <w:lang w:val="ru" w:eastAsia="en-US"/>
              </w:rPr>
              <w:t xml:space="preserve"> с</w:t>
            </w:r>
            <w:r>
              <w:rPr>
                <w:rFonts w:ascii="Times New Roman" w:eastAsiaTheme="minorEastAsia" w:hAnsi="Times New Roman" w:cs="Times New Roman"/>
                <w:color w:val="000000"/>
                <w:szCs w:val="28"/>
                <w:lang w:val="ru" w:eastAsia="en-US"/>
              </w:rPr>
              <w:t xml:space="preserve"> постоянным или программируемым</w:t>
            </w:r>
            <w:r w:rsidRPr="00741185">
              <w:rPr>
                <w:rFonts w:ascii="Times New Roman" w:eastAsiaTheme="minorEastAsia" w:hAnsi="Times New Roman" w:cs="Times New Roman"/>
                <w:color w:val="000000"/>
                <w:szCs w:val="28"/>
                <w:lang w:val="ru" w:eastAsia="en-US"/>
              </w:rPr>
              <w:t xml:space="preserve"> </w:t>
            </w:r>
            <w:r>
              <w:rPr>
                <w:rFonts w:ascii="Times New Roman" w:eastAsiaTheme="minorEastAsia" w:hAnsi="Times New Roman" w:cs="Times New Roman"/>
                <w:color w:val="000000"/>
                <w:szCs w:val="28"/>
                <w:lang w:val="ru" w:eastAsia="en-US"/>
              </w:rPr>
              <w:t>потоком или давлением</w:t>
            </w:r>
          </w:p>
        </w:tc>
      </w:tr>
      <w:tr w:rsidR="00741185" w:rsidRPr="00741185" w:rsidTr="00E51B87">
        <w:trPr>
          <w:gridAfter w:val="1"/>
          <w:wAfter w:w="34" w:type="dxa"/>
          <w:trHeight w:val="206"/>
          <w:jc w:val="center"/>
        </w:trPr>
        <w:tc>
          <w:tcPr>
            <w:tcW w:w="4941" w:type="dxa"/>
            <w:gridSpan w:val="2"/>
          </w:tcPr>
          <w:p w:rsidR="00741185" w:rsidRPr="00741185" w:rsidRDefault="009945D1" w:rsidP="00741185">
            <w:pPr>
              <w:widowControl/>
              <w:jc w:val="both"/>
              <w:rPr>
                <w:rFonts w:ascii="Times New Roman" w:eastAsiaTheme="minorEastAsia" w:hAnsi="Times New Roman" w:cs="Times New Roman"/>
                <w:color w:val="000000"/>
                <w:szCs w:val="28"/>
                <w:lang w:val="en-US" w:eastAsia="en-US"/>
              </w:rPr>
            </w:pPr>
            <w:r>
              <w:rPr>
                <w:rFonts w:ascii="Times New Roman" w:eastAsiaTheme="minorEastAsia" w:hAnsi="Times New Roman" w:cs="Times New Roman"/>
                <w:color w:val="000000"/>
                <w:szCs w:val="28"/>
                <w:lang w:val="ru" w:eastAsia="en-US"/>
              </w:rPr>
              <w:t>Частота</w:t>
            </w:r>
            <w:r w:rsidR="00741185" w:rsidRPr="00741185">
              <w:rPr>
                <w:rFonts w:ascii="Times New Roman" w:eastAsiaTheme="minorEastAsia" w:hAnsi="Times New Roman" w:cs="Times New Roman"/>
                <w:color w:val="000000"/>
                <w:szCs w:val="28"/>
                <w:lang w:val="ru" w:eastAsia="en-US"/>
              </w:rPr>
              <w:t xml:space="preserve"> данных</w:t>
            </w:r>
          </w:p>
        </w:tc>
        <w:tc>
          <w:tcPr>
            <w:tcW w:w="5475" w:type="dxa"/>
          </w:tcPr>
          <w:p w:rsidR="00741185" w:rsidRPr="00741185" w:rsidRDefault="00741185" w:rsidP="00741185">
            <w:pPr>
              <w:widowControl/>
              <w:jc w:val="both"/>
              <w:rPr>
                <w:rFonts w:ascii="Times New Roman" w:eastAsiaTheme="minorEastAsia" w:hAnsi="Times New Roman" w:cs="Times New Roman"/>
                <w:color w:val="000000"/>
                <w:szCs w:val="28"/>
                <w:lang w:val="en-US" w:eastAsia="en-US"/>
              </w:rPr>
            </w:pPr>
            <w:r w:rsidRPr="00741185">
              <w:rPr>
                <w:rFonts w:ascii="Times New Roman" w:eastAsiaTheme="minorEastAsia" w:hAnsi="Times New Roman" w:cs="Times New Roman"/>
                <w:color w:val="000000"/>
                <w:szCs w:val="28"/>
                <w:lang w:val="ru" w:eastAsia="en-US"/>
              </w:rPr>
              <w:t>от 5 до 10 Гц</w:t>
            </w:r>
          </w:p>
        </w:tc>
      </w:tr>
    </w:tbl>
    <w:p w:rsidR="00741185" w:rsidRPr="00741185" w:rsidRDefault="00741185" w:rsidP="00741185">
      <w:pPr>
        <w:widowControl/>
        <w:jc w:val="both"/>
        <w:rPr>
          <w:rFonts w:ascii="Times New Roman" w:eastAsiaTheme="minorEastAsia" w:hAnsi="Times New Roman" w:cs="Times New Roman"/>
          <w:i/>
          <w:iCs/>
          <w:color w:val="000000"/>
          <w:sz w:val="28"/>
          <w:szCs w:val="28"/>
          <w:lang w:eastAsia="en-US"/>
        </w:rPr>
      </w:pPr>
    </w:p>
    <w:p w:rsidR="00741185" w:rsidRPr="00741185" w:rsidRDefault="00741185" w:rsidP="00741185">
      <w:pPr>
        <w:widowControl/>
        <w:ind w:firstLine="720"/>
        <w:jc w:val="both"/>
        <w:rPr>
          <w:rFonts w:ascii="Times New Roman" w:eastAsiaTheme="minorEastAsia" w:hAnsi="Times New Roman" w:cs="Times New Roman"/>
          <w:i/>
          <w:iCs/>
          <w:color w:val="000000"/>
          <w:szCs w:val="28"/>
          <w:lang w:eastAsia="en-US"/>
        </w:rPr>
      </w:pPr>
      <w:r w:rsidRPr="00741185">
        <w:rPr>
          <w:rFonts w:ascii="Times New Roman" w:eastAsiaTheme="minorEastAsia" w:hAnsi="Times New Roman" w:cs="Times New Roman"/>
          <w:i/>
          <w:iCs/>
          <w:color w:val="000000"/>
          <w:szCs w:val="28"/>
          <w:lang w:eastAsia="en-US"/>
        </w:rPr>
        <w:t xml:space="preserve">Американское Общество испытания материалов не </w:t>
      </w:r>
      <w:r w:rsidR="009945D1">
        <w:rPr>
          <w:rFonts w:ascii="Times New Roman" w:eastAsiaTheme="minorEastAsia" w:hAnsi="Times New Roman" w:cs="Times New Roman"/>
          <w:i/>
          <w:iCs/>
          <w:color w:val="000000"/>
          <w:szCs w:val="28"/>
          <w:lang w:eastAsia="en-US"/>
        </w:rPr>
        <w:t>несет</w:t>
      </w:r>
      <w:r w:rsidRPr="00741185">
        <w:rPr>
          <w:rFonts w:ascii="Times New Roman" w:eastAsiaTheme="minorEastAsia" w:hAnsi="Times New Roman" w:cs="Times New Roman"/>
          <w:i/>
          <w:iCs/>
          <w:color w:val="000000"/>
          <w:szCs w:val="28"/>
          <w:lang w:eastAsia="en-US"/>
        </w:rPr>
        <w:t xml:space="preserve"> ответственност</w:t>
      </w:r>
      <w:r w:rsidR="009945D1">
        <w:rPr>
          <w:rFonts w:ascii="Times New Roman" w:eastAsiaTheme="minorEastAsia" w:hAnsi="Times New Roman" w:cs="Times New Roman"/>
          <w:i/>
          <w:iCs/>
          <w:color w:val="000000"/>
          <w:szCs w:val="28"/>
          <w:lang w:eastAsia="en-US"/>
        </w:rPr>
        <w:t>и</w:t>
      </w:r>
      <w:r w:rsidRPr="00741185">
        <w:rPr>
          <w:rFonts w:ascii="Times New Roman" w:eastAsiaTheme="minorEastAsia" w:hAnsi="Times New Roman" w:cs="Times New Roman"/>
          <w:i/>
          <w:iCs/>
          <w:color w:val="000000"/>
          <w:szCs w:val="28"/>
          <w:lang w:eastAsia="en-US"/>
        </w:rPr>
        <w:t xml:space="preserve"> в отношении действительности любых патентных прав, возникающих в связи с любым пунктом, указанным в </w:t>
      </w:r>
      <w:r w:rsidR="009945D1">
        <w:rPr>
          <w:rFonts w:ascii="Times New Roman" w:eastAsiaTheme="minorEastAsia" w:hAnsi="Times New Roman" w:cs="Times New Roman"/>
          <w:i/>
          <w:iCs/>
          <w:color w:val="000000"/>
          <w:szCs w:val="28"/>
          <w:lang w:eastAsia="en-US"/>
        </w:rPr>
        <w:t>настоящем</w:t>
      </w:r>
      <w:r w:rsidRPr="00741185">
        <w:rPr>
          <w:rFonts w:ascii="Times New Roman" w:eastAsiaTheme="minorEastAsia" w:hAnsi="Times New Roman" w:cs="Times New Roman"/>
          <w:i/>
          <w:iCs/>
          <w:color w:val="000000"/>
          <w:szCs w:val="28"/>
          <w:lang w:eastAsia="en-US"/>
        </w:rPr>
        <w:t xml:space="preserve"> стандарте. Пользовател</w:t>
      </w:r>
      <w:r w:rsidR="009945D1">
        <w:rPr>
          <w:rFonts w:ascii="Times New Roman" w:eastAsiaTheme="minorEastAsia" w:hAnsi="Times New Roman" w:cs="Times New Roman"/>
          <w:i/>
          <w:iCs/>
          <w:color w:val="000000"/>
          <w:szCs w:val="28"/>
          <w:lang w:eastAsia="en-US"/>
        </w:rPr>
        <w:t>и</w:t>
      </w:r>
      <w:r w:rsidRPr="00741185">
        <w:rPr>
          <w:rFonts w:ascii="Times New Roman" w:eastAsiaTheme="minorEastAsia" w:hAnsi="Times New Roman" w:cs="Times New Roman"/>
          <w:i/>
          <w:iCs/>
          <w:color w:val="000000"/>
          <w:szCs w:val="28"/>
          <w:lang w:eastAsia="en-US"/>
        </w:rPr>
        <w:t xml:space="preserve"> данного стандарта </w:t>
      </w:r>
      <w:r w:rsidR="009945D1">
        <w:rPr>
          <w:rFonts w:ascii="Times New Roman" w:eastAsiaTheme="minorEastAsia" w:hAnsi="Times New Roman" w:cs="Times New Roman"/>
          <w:i/>
          <w:iCs/>
          <w:color w:val="000000"/>
          <w:szCs w:val="28"/>
          <w:lang w:eastAsia="en-US"/>
        </w:rPr>
        <w:t xml:space="preserve">предупреждены, что </w:t>
      </w:r>
      <w:r w:rsidR="005215AB">
        <w:rPr>
          <w:rFonts w:ascii="Times New Roman" w:eastAsiaTheme="minorEastAsia" w:hAnsi="Times New Roman" w:cs="Times New Roman"/>
          <w:i/>
          <w:iCs/>
          <w:color w:val="000000"/>
          <w:szCs w:val="28"/>
          <w:lang w:eastAsia="en-US"/>
        </w:rPr>
        <w:t xml:space="preserve">полностью самостоятельно отвечают за </w:t>
      </w:r>
      <w:r w:rsidR="009945D1">
        <w:rPr>
          <w:rFonts w:ascii="Times New Roman" w:eastAsiaTheme="minorEastAsia" w:hAnsi="Times New Roman" w:cs="Times New Roman"/>
          <w:i/>
          <w:iCs/>
          <w:color w:val="000000"/>
          <w:szCs w:val="28"/>
          <w:lang w:eastAsia="en-US"/>
        </w:rPr>
        <w:t>установление</w:t>
      </w:r>
      <w:r w:rsidRPr="00741185">
        <w:rPr>
          <w:rFonts w:ascii="Times New Roman" w:eastAsiaTheme="minorEastAsia" w:hAnsi="Times New Roman" w:cs="Times New Roman"/>
          <w:i/>
          <w:iCs/>
          <w:color w:val="000000"/>
          <w:szCs w:val="28"/>
          <w:lang w:eastAsia="en-US"/>
        </w:rPr>
        <w:t xml:space="preserve"> </w:t>
      </w:r>
      <w:r w:rsidR="009945D1">
        <w:rPr>
          <w:rFonts w:ascii="Times New Roman" w:eastAsiaTheme="minorEastAsia" w:hAnsi="Times New Roman" w:cs="Times New Roman"/>
          <w:i/>
          <w:iCs/>
          <w:color w:val="000000"/>
          <w:szCs w:val="28"/>
          <w:lang w:eastAsia="en-US"/>
        </w:rPr>
        <w:t>законности</w:t>
      </w:r>
      <w:r w:rsidRPr="00741185">
        <w:rPr>
          <w:rFonts w:ascii="Times New Roman" w:eastAsiaTheme="minorEastAsia" w:hAnsi="Times New Roman" w:cs="Times New Roman"/>
          <w:i/>
          <w:iCs/>
          <w:color w:val="000000"/>
          <w:szCs w:val="28"/>
          <w:lang w:eastAsia="en-US"/>
        </w:rPr>
        <w:t xml:space="preserve"> любых таких патентных прав и риск</w:t>
      </w:r>
      <w:r w:rsidR="005215AB">
        <w:rPr>
          <w:rFonts w:ascii="Times New Roman" w:eastAsiaTheme="minorEastAsia" w:hAnsi="Times New Roman" w:cs="Times New Roman"/>
          <w:i/>
          <w:iCs/>
          <w:color w:val="000000"/>
          <w:szCs w:val="28"/>
          <w:lang w:eastAsia="en-US"/>
        </w:rPr>
        <w:t>ов</w:t>
      </w:r>
      <w:r w:rsidRPr="00741185">
        <w:rPr>
          <w:rFonts w:ascii="Times New Roman" w:eastAsiaTheme="minorEastAsia" w:hAnsi="Times New Roman" w:cs="Times New Roman"/>
          <w:i/>
          <w:iCs/>
          <w:color w:val="000000"/>
          <w:szCs w:val="28"/>
          <w:lang w:eastAsia="en-US"/>
        </w:rPr>
        <w:t xml:space="preserve"> нарушения таких прав.</w:t>
      </w:r>
    </w:p>
    <w:p w:rsidR="00741185" w:rsidRPr="00741185" w:rsidRDefault="00741185" w:rsidP="00741185">
      <w:pPr>
        <w:widowControl/>
        <w:ind w:firstLine="720"/>
        <w:jc w:val="both"/>
        <w:rPr>
          <w:rFonts w:ascii="Times New Roman" w:eastAsiaTheme="minorEastAsia" w:hAnsi="Times New Roman" w:cs="Times New Roman"/>
          <w:i/>
          <w:iCs/>
          <w:color w:val="000000"/>
          <w:szCs w:val="28"/>
          <w:lang w:eastAsia="en-US"/>
        </w:rPr>
      </w:pPr>
      <w:r w:rsidRPr="00741185">
        <w:rPr>
          <w:rFonts w:ascii="Times New Roman" w:eastAsiaTheme="minorEastAsia" w:hAnsi="Times New Roman" w:cs="Times New Roman"/>
          <w:i/>
          <w:iCs/>
          <w:color w:val="000000"/>
          <w:szCs w:val="28"/>
          <w:lang w:eastAsia="en-US"/>
        </w:rPr>
        <w:t xml:space="preserve">Данный стандарт может быть пересмотрен в любое время ответственным техническим комитетом и </w:t>
      </w:r>
      <w:r w:rsidR="005215AB">
        <w:rPr>
          <w:rFonts w:ascii="Times New Roman" w:eastAsiaTheme="minorEastAsia" w:hAnsi="Times New Roman" w:cs="Times New Roman"/>
          <w:i/>
          <w:iCs/>
          <w:color w:val="000000"/>
          <w:szCs w:val="28"/>
          <w:lang w:eastAsia="en-US"/>
        </w:rPr>
        <w:t xml:space="preserve">каждые пять лет подлежит </w:t>
      </w:r>
      <w:r w:rsidRPr="00741185">
        <w:rPr>
          <w:rFonts w:ascii="Times New Roman" w:eastAsiaTheme="minorEastAsia" w:hAnsi="Times New Roman" w:cs="Times New Roman"/>
          <w:i/>
          <w:iCs/>
          <w:color w:val="000000"/>
          <w:szCs w:val="28"/>
          <w:lang w:eastAsia="en-US"/>
        </w:rPr>
        <w:t>пересм</w:t>
      </w:r>
      <w:r w:rsidR="005215AB">
        <w:rPr>
          <w:rFonts w:ascii="Times New Roman" w:eastAsiaTheme="minorEastAsia" w:hAnsi="Times New Roman" w:cs="Times New Roman"/>
          <w:i/>
          <w:iCs/>
          <w:color w:val="000000"/>
          <w:szCs w:val="28"/>
          <w:lang w:eastAsia="en-US"/>
        </w:rPr>
        <w:t>отру</w:t>
      </w:r>
      <w:r w:rsidRPr="00741185">
        <w:rPr>
          <w:rFonts w:ascii="Times New Roman" w:eastAsiaTheme="minorEastAsia" w:hAnsi="Times New Roman" w:cs="Times New Roman"/>
          <w:i/>
          <w:iCs/>
          <w:color w:val="000000"/>
          <w:szCs w:val="28"/>
          <w:lang w:eastAsia="en-US"/>
        </w:rPr>
        <w:t xml:space="preserve">, </w:t>
      </w:r>
      <w:r w:rsidR="005215AB">
        <w:rPr>
          <w:rFonts w:ascii="Times New Roman" w:eastAsiaTheme="minorEastAsia" w:hAnsi="Times New Roman" w:cs="Times New Roman"/>
          <w:i/>
          <w:iCs/>
          <w:color w:val="000000"/>
          <w:szCs w:val="28"/>
          <w:lang w:eastAsia="en-US"/>
        </w:rPr>
        <w:t>если не будет пересмотрен</w:t>
      </w:r>
      <w:r w:rsidRPr="00741185">
        <w:rPr>
          <w:rFonts w:ascii="Times New Roman" w:eastAsiaTheme="minorEastAsia" w:hAnsi="Times New Roman" w:cs="Times New Roman"/>
          <w:i/>
          <w:iCs/>
          <w:color w:val="000000"/>
          <w:szCs w:val="28"/>
          <w:lang w:eastAsia="en-US"/>
        </w:rPr>
        <w:t>,</w:t>
      </w:r>
      <w:r w:rsidR="005215AB">
        <w:rPr>
          <w:rFonts w:ascii="Times New Roman" w:eastAsiaTheme="minorEastAsia" w:hAnsi="Times New Roman" w:cs="Times New Roman"/>
          <w:i/>
          <w:iCs/>
          <w:color w:val="000000"/>
          <w:szCs w:val="28"/>
          <w:lang w:eastAsia="en-US"/>
        </w:rPr>
        <w:t xml:space="preserve"> то должен быть утвержден повторно</w:t>
      </w:r>
      <w:r w:rsidRPr="00741185">
        <w:rPr>
          <w:rFonts w:ascii="Times New Roman" w:eastAsiaTheme="minorEastAsia" w:hAnsi="Times New Roman" w:cs="Times New Roman"/>
          <w:i/>
          <w:iCs/>
          <w:color w:val="000000"/>
          <w:szCs w:val="28"/>
          <w:lang w:eastAsia="en-US"/>
        </w:rPr>
        <w:t xml:space="preserve"> или </w:t>
      </w:r>
      <w:r w:rsidR="005215AB">
        <w:rPr>
          <w:rFonts w:ascii="Times New Roman" w:eastAsiaTheme="minorEastAsia" w:hAnsi="Times New Roman" w:cs="Times New Roman"/>
          <w:i/>
          <w:iCs/>
          <w:color w:val="000000"/>
          <w:szCs w:val="28"/>
          <w:lang w:eastAsia="en-US"/>
        </w:rPr>
        <w:t>отменен. Предложения</w:t>
      </w:r>
      <w:r w:rsidRPr="00741185">
        <w:rPr>
          <w:rFonts w:ascii="Times New Roman" w:eastAsiaTheme="minorEastAsia" w:hAnsi="Times New Roman" w:cs="Times New Roman"/>
          <w:i/>
          <w:iCs/>
          <w:color w:val="000000"/>
          <w:szCs w:val="28"/>
          <w:lang w:eastAsia="en-US"/>
        </w:rPr>
        <w:t xml:space="preserve"> по </w:t>
      </w:r>
      <w:r w:rsidR="005215AB">
        <w:rPr>
          <w:rFonts w:ascii="Times New Roman" w:eastAsiaTheme="minorEastAsia" w:hAnsi="Times New Roman" w:cs="Times New Roman"/>
          <w:i/>
          <w:iCs/>
          <w:color w:val="000000"/>
          <w:szCs w:val="28"/>
          <w:lang w:eastAsia="en-US"/>
        </w:rPr>
        <w:t>пересмотру настоящего</w:t>
      </w:r>
      <w:r w:rsidRPr="00741185">
        <w:rPr>
          <w:rFonts w:ascii="Times New Roman" w:eastAsiaTheme="minorEastAsia" w:hAnsi="Times New Roman" w:cs="Times New Roman"/>
          <w:i/>
          <w:iCs/>
          <w:color w:val="000000"/>
          <w:szCs w:val="28"/>
          <w:lang w:eastAsia="en-US"/>
        </w:rPr>
        <w:t xml:space="preserve"> стандарт</w:t>
      </w:r>
      <w:r w:rsidR="005215AB">
        <w:rPr>
          <w:rFonts w:ascii="Times New Roman" w:eastAsiaTheme="minorEastAsia" w:hAnsi="Times New Roman" w:cs="Times New Roman"/>
          <w:i/>
          <w:iCs/>
          <w:color w:val="000000"/>
          <w:szCs w:val="28"/>
          <w:lang w:eastAsia="en-US"/>
        </w:rPr>
        <w:t>а</w:t>
      </w:r>
      <w:r w:rsidRPr="00741185">
        <w:rPr>
          <w:rFonts w:ascii="Times New Roman" w:eastAsiaTheme="minorEastAsia" w:hAnsi="Times New Roman" w:cs="Times New Roman"/>
          <w:i/>
          <w:iCs/>
          <w:color w:val="000000"/>
          <w:szCs w:val="28"/>
          <w:lang w:eastAsia="en-US"/>
        </w:rPr>
        <w:t xml:space="preserve"> или </w:t>
      </w:r>
      <w:r w:rsidR="005215AB">
        <w:rPr>
          <w:rFonts w:ascii="Times New Roman" w:eastAsiaTheme="minorEastAsia" w:hAnsi="Times New Roman" w:cs="Times New Roman"/>
          <w:i/>
          <w:iCs/>
          <w:color w:val="000000"/>
          <w:szCs w:val="28"/>
          <w:lang w:eastAsia="en-US"/>
        </w:rPr>
        <w:t>других дополнительных</w:t>
      </w:r>
      <w:r w:rsidRPr="00741185">
        <w:rPr>
          <w:rFonts w:ascii="Times New Roman" w:eastAsiaTheme="minorEastAsia" w:hAnsi="Times New Roman" w:cs="Times New Roman"/>
          <w:i/>
          <w:iCs/>
          <w:color w:val="000000"/>
          <w:szCs w:val="28"/>
          <w:lang w:eastAsia="en-US"/>
        </w:rPr>
        <w:t xml:space="preserve"> стандарт</w:t>
      </w:r>
      <w:r w:rsidR="005215AB">
        <w:rPr>
          <w:rFonts w:ascii="Times New Roman" w:eastAsiaTheme="minorEastAsia" w:hAnsi="Times New Roman" w:cs="Times New Roman"/>
          <w:i/>
          <w:iCs/>
          <w:color w:val="000000"/>
          <w:szCs w:val="28"/>
          <w:lang w:eastAsia="en-US"/>
        </w:rPr>
        <w:t>ов приветствуются и должны направляться</w:t>
      </w:r>
      <w:r w:rsidRPr="00741185">
        <w:rPr>
          <w:rFonts w:ascii="Times New Roman" w:eastAsiaTheme="minorEastAsia" w:hAnsi="Times New Roman" w:cs="Times New Roman"/>
          <w:i/>
          <w:iCs/>
          <w:color w:val="000000"/>
          <w:szCs w:val="28"/>
          <w:lang w:eastAsia="en-US"/>
        </w:rPr>
        <w:t xml:space="preserve"> в штаб квартиру </w:t>
      </w:r>
      <w:r w:rsidRPr="00741185">
        <w:rPr>
          <w:rFonts w:ascii="Times New Roman" w:eastAsiaTheme="minorEastAsia" w:hAnsi="Times New Roman" w:cs="Times New Roman"/>
          <w:i/>
          <w:iCs/>
          <w:color w:val="000000"/>
          <w:szCs w:val="28"/>
          <w:lang w:val="en-US" w:eastAsia="en-US"/>
        </w:rPr>
        <w:t>ASTM</w:t>
      </w:r>
      <w:r w:rsidR="005215AB">
        <w:rPr>
          <w:rFonts w:ascii="Times New Roman" w:eastAsiaTheme="minorEastAsia" w:hAnsi="Times New Roman" w:cs="Times New Roman"/>
          <w:i/>
          <w:iCs/>
          <w:color w:val="000000"/>
          <w:szCs w:val="28"/>
          <w:lang w:eastAsia="en-US"/>
        </w:rPr>
        <w:t>. Ваши предложения</w:t>
      </w:r>
      <w:r w:rsidRPr="00741185">
        <w:rPr>
          <w:rFonts w:ascii="Times New Roman" w:eastAsiaTheme="minorEastAsia" w:hAnsi="Times New Roman" w:cs="Times New Roman"/>
          <w:i/>
          <w:iCs/>
          <w:color w:val="000000"/>
          <w:szCs w:val="28"/>
          <w:lang w:eastAsia="en-US"/>
        </w:rPr>
        <w:t xml:space="preserve"> будут </w:t>
      </w:r>
      <w:r w:rsidR="005215AB">
        <w:rPr>
          <w:rFonts w:ascii="Times New Roman" w:eastAsiaTheme="minorEastAsia" w:hAnsi="Times New Roman" w:cs="Times New Roman"/>
          <w:i/>
          <w:iCs/>
          <w:color w:val="000000"/>
          <w:szCs w:val="28"/>
          <w:lang w:eastAsia="en-US"/>
        </w:rPr>
        <w:t xml:space="preserve">внимательно рассмотрены </w:t>
      </w:r>
      <w:r w:rsidRPr="00741185">
        <w:rPr>
          <w:rFonts w:ascii="Times New Roman" w:eastAsiaTheme="minorEastAsia" w:hAnsi="Times New Roman" w:cs="Times New Roman"/>
          <w:i/>
          <w:iCs/>
          <w:color w:val="000000"/>
          <w:szCs w:val="28"/>
          <w:lang w:eastAsia="en-US"/>
        </w:rPr>
        <w:t xml:space="preserve">на </w:t>
      </w:r>
      <w:r w:rsidR="005215AB">
        <w:rPr>
          <w:rFonts w:ascii="Times New Roman" w:eastAsiaTheme="minorEastAsia" w:hAnsi="Times New Roman" w:cs="Times New Roman"/>
          <w:i/>
          <w:iCs/>
          <w:color w:val="000000"/>
          <w:szCs w:val="28"/>
          <w:lang w:eastAsia="en-US"/>
        </w:rPr>
        <w:t>заседании</w:t>
      </w:r>
      <w:r w:rsidRPr="00741185">
        <w:rPr>
          <w:rFonts w:ascii="Times New Roman" w:eastAsiaTheme="minorEastAsia" w:hAnsi="Times New Roman" w:cs="Times New Roman"/>
          <w:i/>
          <w:iCs/>
          <w:color w:val="000000"/>
          <w:szCs w:val="28"/>
          <w:lang w:eastAsia="en-US"/>
        </w:rPr>
        <w:t xml:space="preserve"> технического комитета, </w:t>
      </w:r>
      <w:r w:rsidR="005215AB">
        <w:rPr>
          <w:rFonts w:ascii="Times New Roman" w:eastAsiaTheme="minorEastAsia" w:hAnsi="Times New Roman" w:cs="Times New Roman"/>
          <w:i/>
          <w:iCs/>
          <w:color w:val="000000"/>
          <w:szCs w:val="28"/>
          <w:lang w:eastAsia="en-US"/>
        </w:rPr>
        <w:t>в</w:t>
      </w:r>
      <w:r w:rsidRPr="00741185">
        <w:rPr>
          <w:rFonts w:ascii="Times New Roman" w:eastAsiaTheme="minorEastAsia" w:hAnsi="Times New Roman" w:cs="Times New Roman"/>
          <w:i/>
          <w:iCs/>
          <w:color w:val="000000"/>
          <w:szCs w:val="28"/>
          <w:lang w:eastAsia="en-US"/>
        </w:rPr>
        <w:t xml:space="preserve"> котором</w:t>
      </w:r>
      <w:r w:rsidR="005215AB">
        <w:rPr>
          <w:rFonts w:ascii="Times New Roman" w:eastAsiaTheme="minorEastAsia" w:hAnsi="Times New Roman" w:cs="Times New Roman"/>
          <w:i/>
          <w:iCs/>
          <w:color w:val="000000"/>
          <w:szCs w:val="28"/>
          <w:lang w:eastAsia="en-US"/>
        </w:rPr>
        <w:t xml:space="preserve"> в</w:t>
      </w:r>
      <w:r w:rsidRPr="00741185">
        <w:rPr>
          <w:rFonts w:ascii="Times New Roman" w:eastAsiaTheme="minorEastAsia" w:hAnsi="Times New Roman" w:cs="Times New Roman"/>
          <w:i/>
          <w:iCs/>
          <w:color w:val="000000"/>
          <w:szCs w:val="28"/>
          <w:lang w:eastAsia="en-US"/>
        </w:rPr>
        <w:t xml:space="preserve">ы </w:t>
      </w:r>
      <w:r w:rsidR="005215AB">
        <w:rPr>
          <w:rFonts w:ascii="Times New Roman" w:eastAsiaTheme="minorEastAsia" w:hAnsi="Times New Roman" w:cs="Times New Roman"/>
          <w:i/>
          <w:iCs/>
          <w:color w:val="000000"/>
          <w:szCs w:val="28"/>
          <w:lang w:eastAsia="en-US"/>
        </w:rPr>
        <w:t>можете принять участие. Если, по вашему мнению</w:t>
      </w:r>
      <w:r w:rsidRPr="00741185">
        <w:rPr>
          <w:rFonts w:ascii="Times New Roman" w:eastAsiaTheme="minorEastAsia" w:hAnsi="Times New Roman" w:cs="Times New Roman"/>
          <w:i/>
          <w:iCs/>
          <w:color w:val="000000"/>
          <w:szCs w:val="28"/>
          <w:lang w:eastAsia="en-US"/>
        </w:rPr>
        <w:t xml:space="preserve">, </w:t>
      </w:r>
      <w:r w:rsidR="005215AB">
        <w:rPr>
          <w:rFonts w:ascii="Times New Roman" w:eastAsiaTheme="minorEastAsia" w:hAnsi="Times New Roman" w:cs="Times New Roman"/>
          <w:i/>
          <w:iCs/>
          <w:color w:val="000000"/>
          <w:szCs w:val="28"/>
          <w:lang w:eastAsia="en-US"/>
        </w:rPr>
        <w:t>ваши предложения</w:t>
      </w:r>
      <w:r w:rsidRPr="00741185">
        <w:rPr>
          <w:rFonts w:ascii="Times New Roman" w:eastAsiaTheme="minorEastAsia" w:hAnsi="Times New Roman" w:cs="Times New Roman"/>
          <w:i/>
          <w:iCs/>
          <w:color w:val="000000"/>
          <w:szCs w:val="28"/>
          <w:lang w:eastAsia="en-US"/>
        </w:rPr>
        <w:t xml:space="preserve"> не </w:t>
      </w:r>
      <w:r w:rsidR="005215AB">
        <w:rPr>
          <w:rFonts w:ascii="Times New Roman" w:eastAsiaTheme="minorEastAsia" w:hAnsi="Times New Roman" w:cs="Times New Roman"/>
          <w:i/>
          <w:iCs/>
          <w:color w:val="000000"/>
          <w:szCs w:val="28"/>
          <w:lang w:eastAsia="en-US"/>
        </w:rPr>
        <w:t>будут должным образом рассмотрены, вы можете написать об этом в</w:t>
      </w:r>
      <w:r w:rsidRPr="00741185">
        <w:rPr>
          <w:rFonts w:ascii="Times New Roman" w:eastAsiaTheme="minorEastAsia" w:hAnsi="Times New Roman" w:cs="Times New Roman"/>
          <w:i/>
          <w:iCs/>
          <w:color w:val="000000"/>
          <w:szCs w:val="28"/>
          <w:lang w:eastAsia="en-US"/>
        </w:rPr>
        <w:t xml:space="preserve"> </w:t>
      </w:r>
      <w:r w:rsidR="005215AB">
        <w:rPr>
          <w:rFonts w:ascii="Times New Roman" w:eastAsiaTheme="minorEastAsia" w:hAnsi="Times New Roman" w:cs="Times New Roman"/>
          <w:i/>
          <w:iCs/>
          <w:color w:val="000000"/>
          <w:szCs w:val="28"/>
          <w:lang w:eastAsia="en-US"/>
        </w:rPr>
        <w:t>К</w:t>
      </w:r>
      <w:r w:rsidRPr="00741185">
        <w:rPr>
          <w:rFonts w:ascii="Times New Roman" w:eastAsiaTheme="minorEastAsia" w:hAnsi="Times New Roman" w:cs="Times New Roman"/>
          <w:i/>
          <w:iCs/>
          <w:color w:val="000000"/>
          <w:szCs w:val="28"/>
          <w:lang w:eastAsia="en-US"/>
        </w:rPr>
        <w:t xml:space="preserve">омитет по Стандартам </w:t>
      </w:r>
      <w:r w:rsidR="005215AB" w:rsidRPr="00741185">
        <w:rPr>
          <w:rFonts w:ascii="Times New Roman" w:eastAsiaTheme="minorEastAsia" w:hAnsi="Times New Roman" w:cs="Times New Roman"/>
          <w:i/>
          <w:iCs/>
          <w:color w:val="000000"/>
          <w:szCs w:val="28"/>
          <w:lang w:val="en-US" w:eastAsia="en-US"/>
        </w:rPr>
        <w:t>ASTM</w:t>
      </w:r>
      <w:r w:rsidR="005215AB" w:rsidRPr="00741185">
        <w:rPr>
          <w:rFonts w:ascii="Times New Roman" w:eastAsiaTheme="minorEastAsia" w:hAnsi="Times New Roman" w:cs="Times New Roman"/>
          <w:i/>
          <w:iCs/>
          <w:color w:val="000000"/>
          <w:szCs w:val="28"/>
          <w:lang w:eastAsia="en-US"/>
        </w:rPr>
        <w:t xml:space="preserve"> </w:t>
      </w:r>
      <w:r w:rsidR="005215AB">
        <w:rPr>
          <w:rFonts w:ascii="Times New Roman" w:eastAsiaTheme="minorEastAsia" w:hAnsi="Times New Roman" w:cs="Times New Roman"/>
          <w:i/>
          <w:iCs/>
          <w:color w:val="000000"/>
          <w:szCs w:val="28"/>
          <w:lang w:eastAsia="en-US"/>
        </w:rPr>
        <w:t>по</w:t>
      </w:r>
      <w:r w:rsidRPr="00741185">
        <w:rPr>
          <w:rFonts w:ascii="Times New Roman" w:eastAsiaTheme="minorEastAsia" w:hAnsi="Times New Roman" w:cs="Times New Roman"/>
          <w:i/>
          <w:iCs/>
          <w:color w:val="000000"/>
          <w:szCs w:val="28"/>
          <w:lang w:eastAsia="en-US"/>
        </w:rPr>
        <w:t xml:space="preserve"> </w:t>
      </w:r>
      <w:r w:rsidR="005215AB">
        <w:rPr>
          <w:rFonts w:ascii="Times New Roman" w:eastAsiaTheme="minorEastAsia" w:hAnsi="Times New Roman" w:cs="Times New Roman"/>
          <w:i/>
          <w:iCs/>
          <w:color w:val="000000"/>
          <w:szCs w:val="28"/>
          <w:lang w:eastAsia="en-US"/>
        </w:rPr>
        <w:t>приведенному ниже адресу</w:t>
      </w:r>
      <w:r w:rsidRPr="00741185">
        <w:rPr>
          <w:rFonts w:ascii="Times New Roman" w:eastAsiaTheme="minorEastAsia" w:hAnsi="Times New Roman" w:cs="Times New Roman"/>
          <w:i/>
          <w:iCs/>
          <w:color w:val="000000"/>
          <w:szCs w:val="28"/>
          <w:lang w:eastAsia="en-US"/>
        </w:rPr>
        <w:t>.</w:t>
      </w:r>
    </w:p>
    <w:p w:rsidR="00741185" w:rsidRPr="00741185" w:rsidRDefault="005215AB" w:rsidP="00741185">
      <w:pPr>
        <w:widowControl/>
        <w:ind w:firstLine="720"/>
        <w:jc w:val="both"/>
        <w:rPr>
          <w:rFonts w:ascii="Times New Roman" w:eastAsiaTheme="minorEastAsia" w:hAnsi="Times New Roman" w:cs="Times New Roman"/>
          <w:i/>
          <w:iCs/>
          <w:color w:val="000000"/>
          <w:szCs w:val="28"/>
          <w:lang w:eastAsia="en-US"/>
        </w:rPr>
      </w:pPr>
      <w:r>
        <w:rPr>
          <w:rFonts w:ascii="Times New Roman" w:eastAsiaTheme="minorEastAsia" w:hAnsi="Times New Roman" w:cs="Times New Roman"/>
          <w:i/>
          <w:iCs/>
          <w:color w:val="000000"/>
          <w:szCs w:val="28"/>
          <w:lang w:eastAsia="en-US"/>
        </w:rPr>
        <w:t>Авторские права на</w:t>
      </w:r>
      <w:r w:rsidR="00741185" w:rsidRPr="00741185">
        <w:rPr>
          <w:rFonts w:ascii="Times New Roman" w:eastAsiaTheme="minorEastAsia" w:hAnsi="Times New Roman" w:cs="Times New Roman"/>
          <w:i/>
          <w:iCs/>
          <w:color w:val="000000"/>
          <w:szCs w:val="28"/>
          <w:lang w:eastAsia="en-US"/>
        </w:rPr>
        <w:t xml:space="preserve"> данн</w:t>
      </w:r>
      <w:r>
        <w:rPr>
          <w:rFonts w:ascii="Times New Roman" w:eastAsiaTheme="minorEastAsia" w:hAnsi="Times New Roman" w:cs="Times New Roman"/>
          <w:i/>
          <w:iCs/>
          <w:color w:val="000000"/>
          <w:szCs w:val="28"/>
          <w:lang w:eastAsia="en-US"/>
        </w:rPr>
        <w:t>ый стандарт</w:t>
      </w:r>
      <w:r w:rsidR="00741185" w:rsidRPr="00741185">
        <w:rPr>
          <w:rFonts w:ascii="Times New Roman" w:eastAsiaTheme="minorEastAsia" w:hAnsi="Times New Roman" w:cs="Times New Roman"/>
          <w:i/>
          <w:iCs/>
          <w:color w:val="000000"/>
          <w:szCs w:val="28"/>
          <w:lang w:eastAsia="en-US"/>
        </w:rPr>
        <w:t xml:space="preserve"> принадлежат </w:t>
      </w:r>
      <w:r w:rsidR="00741185" w:rsidRPr="00741185">
        <w:rPr>
          <w:rFonts w:ascii="Times New Roman" w:eastAsiaTheme="minorEastAsia" w:hAnsi="Times New Roman" w:cs="Times New Roman"/>
          <w:i/>
          <w:iCs/>
          <w:color w:val="000000"/>
          <w:szCs w:val="28"/>
          <w:lang w:val="en-US" w:eastAsia="en-US"/>
        </w:rPr>
        <w:t>ASTM</w:t>
      </w:r>
      <w:r w:rsidR="00741185" w:rsidRPr="00741185">
        <w:rPr>
          <w:rFonts w:ascii="Times New Roman" w:eastAsiaTheme="minorEastAsia" w:hAnsi="Times New Roman" w:cs="Times New Roman"/>
          <w:i/>
          <w:iCs/>
          <w:color w:val="000000"/>
          <w:szCs w:val="28"/>
          <w:lang w:eastAsia="en-US"/>
        </w:rPr>
        <w:t xml:space="preserve"> 100 </w:t>
      </w:r>
      <w:proofErr w:type="spellStart"/>
      <w:r w:rsidR="00741185" w:rsidRPr="00741185">
        <w:rPr>
          <w:rFonts w:ascii="Times New Roman" w:eastAsiaTheme="minorEastAsia" w:hAnsi="Times New Roman" w:cs="Times New Roman"/>
          <w:i/>
          <w:iCs/>
          <w:color w:val="000000"/>
          <w:szCs w:val="28"/>
          <w:lang w:eastAsia="en-US"/>
        </w:rPr>
        <w:t>Барр</w:t>
      </w:r>
      <w:proofErr w:type="spellEnd"/>
      <w:r w:rsidR="00741185" w:rsidRPr="00741185">
        <w:rPr>
          <w:rFonts w:ascii="Times New Roman" w:eastAsiaTheme="minorEastAsia" w:hAnsi="Times New Roman" w:cs="Times New Roman"/>
          <w:i/>
          <w:iCs/>
          <w:color w:val="000000"/>
          <w:szCs w:val="28"/>
          <w:lang w:eastAsia="en-US"/>
        </w:rPr>
        <w:t xml:space="preserve"> </w:t>
      </w:r>
      <w:proofErr w:type="spellStart"/>
      <w:r w:rsidR="00741185" w:rsidRPr="00741185">
        <w:rPr>
          <w:rFonts w:ascii="Times New Roman" w:eastAsiaTheme="minorEastAsia" w:hAnsi="Times New Roman" w:cs="Times New Roman"/>
          <w:i/>
          <w:iCs/>
          <w:color w:val="000000"/>
          <w:szCs w:val="28"/>
          <w:lang w:eastAsia="en-US"/>
        </w:rPr>
        <w:t>Харбор</w:t>
      </w:r>
      <w:proofErr w:type="spellEnd"/>
      <w:r w:rsidR="00741185" w:rsidRPr="00741185">
        <w:rPr>
          <w:rFonts w:ascii="Times New Roman" w:eastAsiaTheme="minorEastAsia" w:hAnsi="Times New Roman" w:cs="Times New Roman"/>
          <w:i/>
          <w:iCs/>
          <w:color w:val="000000"/>
          <w:szCs w:val="28"/>
          <w:lang w:eastAsia="en-US"/>
        </w:rPr>
        <w:t xml:space="preserve"> Драйв Вест </w:t>
      </w:r>
      <w:proofErr w:type="spellStart"/>
      <w:r w:rsidR="00741185" w:rsidRPr="00741185">
        <w:rPr>
          <w:rFonts w:ascii="Times New Roman" w:eastAsiaTheme="minorEastAsia" w:hAnsi="Times New Roman" w:cs="Times New Roman"/>
          <w:i/>
          <w:iCs/>
          <w:color w:val="000000"/>
          <w:szCs w:val="28"/>
          <w:lang w:eastAsia="en-US"/>
        </w:rPr>
        <w:t>Консохокен</w:t>
      </w:r>
      <w:proofErr w:type="spellEnd"/>
      <w:r w:rsidR="00741185" w:rsidRPr="00741185">
        <w:rPr>
          <w:rFonts w:ascii="Times New Roman" w:eastAsiaTheme="minorEastAsia" w:hAnsi="Times New Roman" w:cs="Times New Roman"/>
          <w:i/>
          <w:iCs/>
          <w:color w:val="000000"/>
          <w:szCs w:val="28"/>
          <w:lang w:eastAsia="en-US"/>
        </w:rPr>
        <w:t xml:space="preserve"> РА 19428-2959, США. </w:t>
      </w:r>
      <w:r>
        <w:rPr>
          <w:rFonts w:ascii="Times New Roman" w:eastAsiaTheme="minorEastAsia" w:hAnsi="Times New Roman" w:cs="Times New Roman"/>
          <w:i/>
          <w:iCs/>
          <w:color w:val="000000"/>
          <w:szCs w:val="28"/>
          <w:lang w:eastAsia="en-US"/>
        </w:rPr>
        <w:t>Для получения бумажной версии (в одном</w:t>
      </w:r>
      <w:r w:rsidR="00741185" w:rsidRPr="00741185">
        <w:rPr>
          <w:rFonts w:ascii="Times New Roman" w:eastAsiaTheme="minorEastAsia" w:hAnsi="Times New Roman" w:cs="Times New Roman"/>
          <w:i/>
          <w:iCs/>
          <w:color w:val="000000"/>
          <w:szCs w:val="28"/>
          <w:lang w:eastAsia="en-US"/>
        </w:rPr>
        <w:t xml:space="preserve"> или нескольких</w:t>
      </w:r>
      <w:r>
        <w:rPr>
          <w:rFonts w:ascii="Times New Roman" w:eastAsiaTheme="minorEastAsia" w:hAnsi="Times New Roman" w:cs="Times New Roman"/>
          <w:i/>
          <w:iCs/>
          <w:color w:val="000000"/>
          <w:szCs w:val="28"/>
          <w:lang w:eastAsia="en-US"/>
        </w:rPr>
        <w:t xml:space="preserve"> экземплярах</w:t>
      </w:r>
      <w:r w:rsidR="00741185" w:rsidRPr="00741185">
        <w:rPr>
          <w:rFonts w:ascii="Times New Roman" w:eastAsiaTheme="minorEastAsia" w:hAnsi="Times New Roman" w:cs="Times New Roman"/>
          <w:i/>
          <w:iCs/>
          <w:color w:val="000000"/>
          <w:szCs w:val="28"/>
          <w:lang w:eastAsia="en-US"/>
        </w:rPr>
        <w:t xml:space="preserve">) данного стандарта </w:t>
      </w:r>
      <w:r w:rsidR="00D8578D">
        <w:rPr>
          <w:rFonts w:ascii="Times New Roman" w:eastAsiaTheme="minorEastAsia" w:hAnsi="Times New Roman" w:cs="Times New Roman"/>
          <w:i/>
          <w:iCs/>
          <w:color w:val="000000"/>
          <w:szCs w:val="28"/>
          <w:lang w:eastAsia="en-US"/>
        </w:rPr>
        <w:t>обращайтесь в</w:t>
      </w:r>
      <w:r w:rsidR="00741185" w:rsidRPr="00741185">
        <w:rPr>
          <w:rFonts w:ascii="Times New Roman" w:eastAsiaTheme="minorEastAsia" w:hAnsi="Times New Roman" w:cs="Times New Roman"/>
          <w:i/>
          <w:iCs/>
          <w:color w:val="000000"/>
          <w:szCs w:val="28"/>
          <w:lang w:eastAsia="en-US"/>
        </w:rPr>
        <w:t xml:space="preserve"> </w:t>
      </w:r>
      <w:r w:rsidR="00741185" w:rsidRPr="00741185">
        <w:rPr>
          <w:rFonts w:ascii="Times New Roman" w:eastAsiaTheme="minorEastAsia" w:hAnsi="Times New Roman" w:cs="Times New Roman"/>
          <w:i/>
          <w:iCs/>
          <w:color w:val="000000"/>
          <w:szCs w:val="28"/>
          <w:lang w:val="en-US" w:eastAsia="en-US"/>
        </w:rPr>
        <w:t>ASTM</w:t>
      </w:r>
      <w:r w:rsidR="00741185" w:rsidRPr="00741185">
        <w:rPr>
          <w:rFonts w:ascii="Times New Roman" w:eastAsiaTheme="minorEastAsia" w:hAnsi="Times New Roman" w:cs="Times New Roman"/>
          <w:i/>
          <w:iCs/>
          <w:color w:val="000000"/>
          <w:szCs w:val="28"/>
          <w:lang w:eastAsia="en-US"/>
        </w:rPr>
        <w:t xml:space="preserve"> по выше</w:t>
      </w:r>
      <w:r w:rsidR="00D8578D">
        <w:rPr>
          <w:rFonts w:ascii="Times New Roman" w:eastAsiaTheme="minorEastAsia" w:hAnsi="Times New Roman" w:cs="Times New Roman"/>
          <w:i/>
          <w:iCs/>
          <w:color w:val="000000"/>
          <w:szCs w:val="28"/>
          <w:lang w:eastAsia="en-US"/>
        </w:rPr>
        <w:t>указанн</w:t>
      </w:r>
      <w:r w:rsidR="00741185" w:rsidRPr="00741185">
        <w:rPr>
          <w:rFonts w:ascii="Times New Roman" w:eastAsiaTheme="minorEastAsia" w:hAnsi="Times New Roman" w:cs="Times New Roman"/>
          <w:i/>
          <w:iCs/>
          <w:color w:val="000000"/>
          <w:szCs w:val="28"/>
          <w:lang w:eastAsia="en-US"/>
        </w:rPr>
        <w:t>ому адресу или</w:t>
      </w:r>
      <w:r w:rsidR="00D8578D">
        <w:rPr>
          <w:rFonts w:ascii="Times New Roman" w:eastAsiaTheme="minorEastAsia" w:hAnsi="Times New Roman" w:cs="Times New Roman"/>
          <w:i/>
          <w:iCs/>
          <w:color w:val="000000"/>
          <w:szCs w:val="28"/>
          <w:lang w:eastAsia="en-US"/>
        </w:rPr>
        <w:t xml:space="preserve"> по телефону:</w:t>
      </w:r>
      <w:r w:rsidR="00741185" w:rsidRPr="00741185">
        <w:rPr>
          <w:rFonts w:ascii="Times New Roman" w:eastAsiaTheme="minorEastAsia" w:hAnsi="Times New Roman" w:cs="Times New Roman"/>
          <w:i/>
          <w:iCs/>
          <w:color w:val="000000"/>
          <w:szCs w:val="28"/>
          <w:lang w:eastAsia="en-US"/>
        </w:rPr>
        <w:t xml:space="preserve"> 610-832-9585</w:t>
      </w:r>
      <w:r w:rsidR="00D8578D">
        <w:rPr>
          <w:rFonts w:ascii="Times New Roman" w:eastAsiaTheme="minorEastAsia" w:hAnsi="Times New Roman" w:cs="Times New Roman"/>
          <w:i/>
          <w:iCs/>
          <w:color w:val="000000"/>
          <w:szCs w:val="28"/>
          <w:lang w:eastAsia="en-US"/>
        </w:rPr>
        <w:t>, факсу:</w:t>
      </w:r>
      <w:r w:rsidR="00741185" w:rsidRPr="00741185">
        <w:rPr>
          <w:rFonts w:ascii="Times New Roman" w:eastAsiaTheme="minorEastAsia" w:hAnsi="Times New Roman" w:cs="Times New Roman"/>
          <w:i/>
          <w:iCs/>
          <w:color w:val="000000"/>
          <w:szCs w:val="28"/>
          <w:lang w:eastAsia="en-US"/>
        </w:rPr>
        <w:t xml:space="preserve"> 610-832-9555</w:t>
      </w:r>
      <w:r w:rsidR="00D8578D">
        <w:rPr>
          <w:rFonts w:ascii="Times New Roman" w:eastAsiaTheme="minorEastAsia" w:hAnsi="Times New Roman" w:cs="Times New Roman"/>
          <w:i/>
          <w:iCs/>
          <w:color w:val="000000"/>
          <w:szCs w:val="28"/>
          <w:lang w:eastAsia="en-US"/>
        </w:rPr>
        <w:t>, электронной почте:</w:t>
      </w:r>
      <w:r w:rsidR="00741185" w:rsidRPr="00741185">
        <w:rPr>
          <w:rFonts w:ascii="Times New Roman" w:eastAsiaTheme="minorEastAsia" w:hAnsi="Times New Roman" w:cs="Times New Roman"/>
          <w:i/>
          <w:iCs/>
          <w:color w:val="000000"/>
          <w:szCs w:val="28"/>
          <w:lang w:eastAsia="en-US"/>
        </w:rPr>
        <w:t xml:space="preserve"> </w:t>
      </w:r>
      <w:r w:rsidR="00741185" w:rsidRPr="00741185">
        <w:rPr>
          <w:rFonts w:ascii="Times New Roman" w:eastAsiaTheme="minorEastAsia" w:hAnsi="Times New Roman" w:cs="Times New Roman"/>
          <w:i/>
          <w:iCs/>
          <w:color w:val="000000"/>
          <w:szCs w:val="28"/>
          <w:lang w:val="en-US" w:eastAsia="en-US"/>
        </w:rPr>
        <w:t>service</w:t>
      </w:r>
      <w:r w:rsidR="00741185" w:rsidRPr="00741185">
        <w:rPr>
          <w:rFonts w:ascii="Times New Roman" w:eastAsiaTheme="minorEastAsia" w:hAnsi="Times New Roman" w:cs="Times New Roman"/>
          <w:i/>
          <w:iCs/>
          <w:color w:val="000000"/>
          <w:szCs w:val="28"/>
          <w:lang w:eastAsia="en-US"/>
        </w:rPr>
        <w:t xml:space="preserve"> @</w:t>
      </w:r>
      <w:proofErr w:type="spellStart"/>
      <w:r w:rsidR="00741185" w:rsidRPr="00741185">
        <w:rPr>
          <w:rFonts w:ascii="Times New Roman" w:eastAsiaTheme="minorEastAsia" w:hAnsi="Times New Roman" w:cs="Times New Roman"/>
          <w:i/>
          <w:iCs/>
          <w:color w:val="000000"/>
          <w:szCs w:val="28"/>
          <w:lang w:val="en-US" w:eastAsia="en-US"/>
        </w:rPr>
        <w:t>astm</w:t>
      </w:r>
      <w:proofErr w:type="spellEnd"/>
      <w:r w:rsidR="00741185" w:rsidRPr="00741185">
        <w:rPr>
          <w:rFonts w:ascii="Times New Roman" w:eastAsiaTheme="minorEastAsia" w:hAnsi="Times New Roman" w:cs="Times New Roman"/>
          <w:i/>
          <w:iCs/>
          <w:color w:val="000000"/>
          <w:szCs w:val="28"/>
          <w:lang w:eastAsia="en-US"/>
        </w:rPr>
        <w:t>.</w:t>
      </w:r>
      <w:r w:rsidR="00741185" w:rsidRPr="00741185">
        <w:rPr>
          <w:rFonts w:ascii="Times New Roman" w:eastAsiaTheme="minorEastAsia" w:hAnsi="Times New Roman" w:cs="Times New Roman"/>
          <w:i/>
          <w:iCs/>
          <w:color w:val="000000"/>
          <w:szCs w:val="28"/>
          <w:lang w:val="en-US" w:eastAsia="en-US"/>
        </w:rPr>
        <w:t>org</w:t>
      </w:r>
      <w:r w:rsidR="00741185" w:rsidRPr="00741185">
        <w:rPr>
          <w:rFonts w:ascii="Times New Roman" w:eastAsiaTheme="minorEastAsia" w:hAnsi="Times New Roman" w:cs="Times New Roman"/>
          <w:i/>
          <w:iCs/>
          <w:color w:val="000000"/>
          <w:szCs w:val="28"/>
          <w:lang w:eastAsia="en-US"/>
        </w:rPr>
        <w:t xml:space="preserve">; или на </w:t>
      </w:r>
      <w:r w:rsidR="00D8578D">
        <w:rPr>
          <w:rFonts w:ascii="Times New Roman" w:eastAsiaTheme="minorEastAsia" w:hAnsi="Times New Roman" w:cs="Times New Roman"/>
          <w:i/>
          <w:iCs/>
          <w:color w:val="000000"/>
          <w:szCs w:val="28"/>
          <w:lang w:eastAsia="en-US"/>
        </w:rPr>
        <w:t xml:space="preserve">страницу </w:t>
      </w:r>
      <w:r w:rsidR="00741185" w:rsidRPr="00741185">
        <w:rPr>
          <w:rFonts w:ascii="Times New Roman" w:eastAsiaTheme="minorEastAsia" w:hAnsi="Times New Roman" w:cs="Times New Roman"/>
          <w:i/>
          <w:iCs/>
          <w:color w:val="000000"/>
          <w:szCs w:val="28"/>
          <w:lang w:eastAsia="en-US"/>
        </w:rPr>
        <w:t>вебсайт</w:t>
      </w:r>
      <w:r w:rsidR="00D8578D">
        <w:rPr>
          <w:rFonts w:ascii="Times New Roman" w:eastAsiaTheme="minorEastAsia" w:hAnsi="Times New Roman" w:cs="Times New Roman"/>
          <w:i/>
          <w:iCs/>
          <w:color w:val="000000"/>
          <w:szCs w:val="28"/>
          <w:lang w:eastAsia="en-US"/>
        </w:rPr>
        <w:t>а</w:t>
      </w:r>
      <w:r w:rsidR="00741185" w:rsidRPr="00741185">
        <w:rPr>
          <w:rFonts w:ascii="Times New Roman" w:eastAsiaTheme="minorEastAsia" w:hAnsi="Times New Roman" w:cs="Times New Roman"/>
          <w:i/>
          <w:iCs/>
          <w:color w:val="000000"/>
          <w:szCs w:val="28"/>
          <w:lang w:eastAsia="en-US"/>
        </w:rPr>
        <w:t xml:space="preserve"> </w:t>
      </w:r>
      <w:r w:rsidR="00D8578D" w:rsidRPr="00741185">
        <w:rPr>
          <w:rFonts w:ascii="Times New Roman" w:eastAsiaTheme="minorEastAsia" w:hAnsi="Times New Roman" w:cs="Times New Roman"/>
          <w:i/>
          <w:iCs/>
          <w:color w:val="000000"/>
          <w:szCs w:val="28"/>
          <w:lang w:val="en-US" w:eastAsia="en-US"/>
        </w:rPr>
        <w:t>ASTM</w:t>
      </w:r>
      <w:r w:rsidR="00D8578D" w:rsidRPr="00741185">
        <w:rPr>
          <w:rFonts w:ascii="Times New Roman" w:eastAsiaTheme="minorEastAsia" w:hAnsi="Times New Roman" w:cs="Times New Roman"/>
          <w:i/>
          <w:iCs/>
          <w:color w:val="000000"/>
          <w:szCs w:val="28"/>
          <w:lang w:eastAsia="en-US"/>
        </w:rPr>
        <w:t xml:space="preserve"> </w:t>
      </w:r>
      <w:hyperlink r:id="rId22" w:history="1">
        <w:r w:rsidR="00D8578D" w:rsidRPr="00D35A65">
          <w:rPr>
            <w:rStyle w:val="a3"/>
            <w:rFonts w:ascii="Times New Roman" w:eastAsiaTheme="minorEastAsia" w:hAnsi="Times New Roman" w:cs="Times New Roman"/>
            <w:i/>
            <w:iCs/>
            <w:szCs w:val="28"/>
            <w:lang w:val="en-US" w:eastAsia="en-US"/>
          </w:rPr>
          <w:t>http</w:t>
        </w:r>
        <w:r w:rsidR="00D8578D" w:rsidRPr="00D35A65">
          <w:rPr>
            <w:rStyle w:val="a3"/>
            <w:rFonts w:ascii="Times New Roman" w:eastAsiaTheme="minorEastAsia" w:hAnsi="Times New Roman" w:cs="Times New Roman"/>
            <w:i/>
            <w:iCs/>
            <w:szCs w:val="28"/>
            <w:lang w:eastAsia="en-US"/>
          </w:rPr>
          <w:t>://</w:t>
        </w:r>
        <w:r w:rsidR="00D8578D" w:rsidRPr="00D35A65">
          <w:rPr>
            <w:rStyle w:val="a3"/>
            <w:rFonts w:ascii="Times New Roman" w:eastAsiaTheme="minorEastAsia" w:hAnsi="Times New Roman" w:cs="Times New Roman"/>
            <w:i/>
            <w:iCs/>
            <w:szCs w:val="28"/>
            <w:lang w:val="en-US" w:eastAsia="en-US"/>
          </w:rPr>
          <w:t>www</w:t>
        </w:r>
        <w:r w:rsidR="00D8578D" w:rsidRPr="00D35A65">
          <w:rPr>
            <w:rStyle w:val="a3"/>
            <w:rFonts w:ascii="Times New Roman" w:eastAsiaTheme="minorEastAsia" w:hAnsi="Times New Roman" w:cs="Times New Roman"/>
            <w:i/>
            <w:iCs/>
            <w:szCs w:val="28"/>
            <w:lang w:eastAsia="en-US"/>
          </w:rPr>
          <w:t>.</w:t>
        </w:r>
        <w:proofErr w:type="spellStart"/>
        <w:r w:rsidR="00D8578D" w:rsidRPr="00D35A65">
          <w:rPr>
            <w:rStyle w:val="a3"/>
            <w:rFonts w:ascii="Times New Roman" w:eastAsiaTheme="minorEastAsia" w:hAnsi="Times New Roman" w:cs="Times New Roman"/>
            <w:i/>
            <w:iCs/>
            <w:szCs w:val="28"/>
            <w:lang w:val="en-US" w:eastAsia="en-US"/>
          </w:rPr>
          <w:t>astm</w:t>
        </w:r>
        <w:proofErr w:type="spellEnd"/>
        <w:r w:rsidR="00D8578D" w:rsidRPr="00D35A65">
          <w:rPr>
            <w:rStyle w:val="a3"/>
            <w:rFonts w:ascii="Times New Roman" w:eastAsiaTheme="minorEastAsia" w:hAnsi="Times New Roman" w:cs="Times New Roman"/>
            <w:i/>
            <w:iCs/>
            <w:szCs w:val="28"/>
            <w:lang w:eastAsia="en-US"/>
          </w:rPr>
          <w:t>.</w:t>
        </w:r>
        <w:r w:rsidR="00D8578D" w:rsidRPr="00D35A65">
          <w:rPr>
            <w:rStyle w:val="a3"/>
            <w:rFonts w:ascii="Times New Roman" w:eastAsiaTheme="minorEastAsia" w:hAnsi="Times New Roman" w:cs="Times New Roman"/>
            <w:i/>
            <w:iCs/>
            <w:szCs w:val="28"/>
            <w:lang w:val="en-US" w:eastAsia="en-US"/>
          </w:rPr>
          <w:t>org</w:t>
        </w:r>
        <w:r w:rsidR="00D8578D" w:rsidRPr="00D35A65">
          <w:rPr>
            <w:rStyle w:val="a3"/>
            <w:rFonts w:ascii="Times New Roman" w:eastAsiaTheme="minorEastAsia" w:hAnsi="Times New Roman" w:cs="Times New Roman"/>
            <w:i/>
            <w:iCs/>
            <w:szCs w:val="28"/>
            <w:lang w:eastAsia="en-US"/>
          </w:rPr>
          <w:t>/</w:t>
        </w:r>
        <w:r w:rsidR="00D8578D" w:rsidRPr="00D35A65">
          <w:rPr>
            <w:rStyle w:val="a3"/>
            <w:rFonts w:ascii="Times New Roman" w:eastAsiaTheme="minorEastAsia" w:hAnsi="Times New Roman" w:cs="Times New Roman"/>
            <w:i/>
            <w:iCs/>
            <w:szCs w:val="28"/>
            <w:lang w:val="en-US" w:eastAsia="en-US"/>
          </w:rPr>
          <w:t>COPYRIGHT</w:t>
        </w:r>
        <w:r w:rsidR="00D8578D" w:rsidRPr="00D35A65">
          <w:rPr>
            <w:rStyle w:val="a3"/>
            <w:rFonts w:ascii="Times New Roman" w:eastAsiaTheme="minorEastAsia" w:hAnsi="Times New Roman" w:cs="Times New Roman"/>
            <w:i/>
            <w:iCs/>
            <w:szCs w:val="28"/>
            <w:lang w:eastAsia="en-US"/>
          </w:rPr>
          <w:t>/</w:t>
        </w:r>
      </w:hyperlink>
      <w:r w:rsidR="00D8578D">
        <w:rPr>
          <w:rFonts w:ascii="Times New Roman" w:eastAsiaTheme="minorEastAsia" w:hAnsi="Times New Roman" w:cs="Times New Roman"/>
          <w:i/>
          <w:iCs/>
          <w:color w:val="000000"/>
          <w:szCs w:val="28"/>
          <w:lang w:eastAsia="en-US"/>
        </w:rPr>
        <w:t xml:space="preserve">.  </w:t>
      </w:r>
    </w:p>
    <w:p w:rsidR="009C5AF2" w:rsidRDefault="009C5AF2">
      <w:pPr>
        <w:widowControl/>
        <w:autoSpaceDE/>
        <w:autoSpaceDN/>
        <w:adjustRightInd/>
        <w:rPr>
          <w:rStyle w:val="FontStyle98"/>
          <w:rFonts w:ascii="Times New Roman" w:hAnsi="Times New Roman" w:cs="Times New Roman"/>
          <w:i w:val="0"/>
          <w:sz w:val="28"/>
          <w:szCs w:val="28"/>
          <w:lang w:eastAsia="en-US"/>
        </w:rPr>
      </w:pPr>
      <w:r>
        <w:rPr>
          <w:rStyle w:val="FontStyle98"/>
          <w:rFonts w:ascii="Times New Roman" w:hAnsi="Times New Roman" w:cs="Times New Roman"/>
          <w:i w:val="0"/>
          <w:sz w:val="28"/>
          <w:szCs w:val="28"/>
          <w:lang w:eastAsia="en-US"/>
        </w:rPr>
        <w:br w:type="page"/>
      </w:r>
    </w:p>
    <w:p w:rsidR="009C5AF2" w:rsidRPr="009C5AF2" w:rsidRDefault="009C5AF2" w:rsidP="009C5AF2">
      <w:pPr>
        <w:widowControl/>
        <w:autoSpaceDE/>
        <w:autoSpaceDN/>
        <w:adjustRightInd/>
        <w:jc w:val="center"/>
        <w:rPr>
          <w:rFonts w:ascii="Times New Roman" w:hAnsi="Times New Roman" w:cs="Times New Roman"/>
          <w:b/>
        </w:rPr>
      </w:pPr>
      <w:r w:rsidRPr="009C5AF2">
        <w:rPr>
          <w:rFonts w:ascii="Times New Roman" w:hAnsi="Times New Roman" w:cs="Times New Roman"/>
          <w:b/>
        </w:rPr>
        <w:lastRenderedPageBreak/>
        <w:t xml:space="preserve">Приложение </w:t>
      </w:r>
      <w:r w:rsidRPr="009C5AF2">
        <w:rPr>
          <w:rFonts w:ascii="Times New Roman" w:hAnsi="Times New Roman" w:cs="Times New Roman"/>
          <w:b/>
          <w:lang w:val="en-US"/>
        </w:rPr>
        <w:t>B</w:t>
      </w:r>
      <w:r w:rsidRPr="009C5AF2">
        <w:rPr>
          <w:rFonts w:ascii="Times New Roman" w:hAnsi="Times New Roman" w:cs="Times New Roman"/>
          <w:b/>
        </w:rPr>
        <w:t>.</w:t>
      </w:r>
      <w:r w:rsidRPr="009C5AF2">
        <w:rPr>
          <w:rFonts w:ascii="Times New Roman" w:hAnsi="Times New Roman" w:cs="Times New Roman"/>
          <w:b/>
          <w:lang w:val="en-US"/>
        </w:rPr>
        <w:t>A</w:t>
      </w:r>
    </w:p>
    <w:p w:rsidR="009C5AF2" w:rsidRPr="009C5AF2" w:rsidRDefault="009C5AF2" w:rsidP="009C5AF2">
      <w:pPr>
        <w:widowControl/>
        <w:autoSpaceDE/>
        <w:autoSpaceDN/>
        <w:adjustRightInd/>
        <w:jc w:val="center"/>
        <w:rPr>
          <w:rFonts w:ascii="Times New Roman" w:hAnsi="Times New Roman" w:cs="Times New Roman"/>
          <w:i/>
        </w:rPr>
      </w:pPr>
      <w:r w:rsidRPr="009C5AF2">
        <w:rPr>
          <w:rFonts w:ascii="Times New Roman" w:hAnsi="Times New Roman" w:cs="Times New Roman"/>
          <w:i/>
        </w:rPr>
        <w:t>(информационное)</w:t>
      </w:r>
    </w:p>
    <w:p w:rsidR="00422FC4" w:rsidRDefault="00422FC4" w:rsidP="00422FC4">
      <w:pPr>
        <w:tabs>
          <w:tab w:val="left" w:pos="835"/>
        </w:tabs>
        <w:autoSpaceDE/>
        <w:adjustRightInd/>
        <w:ind w:right="20" w:firstLine="567"/>
        <w:jc w:val="both"/>
        <w:rPr>
          <w:rFonts w:ascii="Times New Roman" w:eastAsia="SimSun" w:hAnsi="Times New Roman" w:cs="Times New Roman"/>
          <w:lang w:val="kk-KZ"/>
        </w:rPr>
      </w:pPr>
    </w:p>
    <w:p w:rsidR="00422FC4" w:rsidRPr="00AE18B4" w:rsidRDefault="00422FC4" w:rsidP="00422FC4">
      <w:pPr>
        <w:tabs>
          <w:tab w:val="left" w:pos="835"/>
        </w:tabs>
        <w:autoSpaceDE/>
        <w:adjustRightInd/>
        <w:ind w:right="20" w:firstLine="567"/>
        <w:jc w:val="both"/>
        <w:rPr>
          <w:rFonts w:ascii="Times New Roman" w:eastAsia="SimSun" w:hAnsi="Times New Roman" w:cs="Times New Roman"/>
          <w:lang w:val="kk-KZ"/>
        </w:rPr>
      </w:pPr>
      <w:r>
        <w:rPr>
          <w:rFonts w:ascii="Times New Roman" w:eastAsia="SimSun" w:hAnsi="Times New Roman" w:cs="Times New Roman"/>
          <w:lang w:val="kk-KZ"/>
        </w:rPr>
        <w:t xml:space="preserve">Дополнительные сведения о национальных </w:t>
      </w:r>
      <w:r w:rsidRPr="00AE18B4">
        <w:rPr>
          <w:rFonts w:ascii="Times New Roman" w:eastAsia="SimSun" w:hAnsi="Times New Roman" w:cs="Times New Roman"/>
          <w:lang w:val="kk-KZ"/>
        </w:rPr>
        <w:t xml:space="preserve">требованиях к прослеживаемости и применению стандартных образцов состава и свойств веществ и материалов </w:t>
      </w:r>
      <w:r>
        <w:rPr>
          <w:rFonts w:ascii="Times New Roman" w:eastAsia="SimSun" w:hAnsi="Times New Roman" w:cs="Times New Roman"/>
          <w:lang w:val="kk-KZ"/>
        </w:rPr>
        <w:t xml:space="preserve">в соответствии с </w:t>
      </w:r>
      <w:r w:rsidRPr="00AE18B4">
        <w:rPr>
          <w:rFonts w:ascii="Times New Roman" w:eastAsia="SimSun" w:hAnsi="Times New Roman" w:cs="Times New Roman"/>
          <w:lang w:val="kk-KZ"/>
        </w:rPr>
        <w:t>законодательств</w:t>
      </w:r>
      <w:r>
        <w:rPr>
          <w:rFonts w:ascii="Times New Roman" w:eastAsia="SimSun" w:hAnsi="Times New Roman" w:cs="Times New Roman"/>
          <w:lang w:val="kk-KZ"/>
        </w:rPr>
        <w:t>ом</w:t>
      </w:r>
      <w:r w:rsidRPr="00AE18B4">
        <w:rPr>
          <w:rFonts w:ascii="Times New Roman" w:eastAsia="SimSun" w:hAnsi="Times New Roman" w:cs="Times New Roman"/>
          <w:lang w:val="kk-KZ"/>
        </w:rPr>
        <w:t xml:space="preserve"> в области обеспечения единства измерений Республик</w:t>
      </w:r>
      <w:r>
        <w:rPr>
          <w:rFonts w:ascii="Times New Roman" w:eastAsia="SimSun" w:hAnsi="Times New Roman" w:cs="Times New Roman"/>
          <w:lang w:val="kk-KZ"/>
        </w:rPr>
        <w:t>и</w:t>
      </w:r>
      <w:r w:rsidRPr="00AE18B4">
        <w:rPr>
          <w:rFonts w:ascii="Times New Roman" w:eastAsia="SimSun" w:hAnsi="Times New Roman" w:cs="Times New Roman"/>
          <w:lang w:val="kk-KZ"/>
        </w:rPr>
        <w:t xml:space="preserve"> Казахстан. </w:t>
      </w: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tbl>
      <w:tblPr>
        <w:tblStyle w:val="aa"/>
        <w:tblW w:w="0" w:type="auto"/>
        <w:tblLook w:val="04A0" w:firstRow="1" w:lastRow="0" w:firstColumn="1" w:lastColumn="0" w:noHBand="0" w:noVBand="1"/>
      </w:tblPr>
      <w:tblGrid>
        <w:gridCol w:w="4928"/>
        <w:gridCol w:w="4928"/>
      </w:tblGrid>
      <w:tr w:rsidR="00422FC4" w:rsidRPr="00422FC4" w:rsidTr="00422FC4">
        <w:tc>
          <w:tcPr>
            <w:tcW w:w="4928" w:type="dxa"/>
          </w:tcPr>
          <w:p w:rsidR="00422FC4" w:rsidRPr="00422FC4" w:rsidRDefault="00422FC4" w:rsidP="00422FC4">
            <w:pPr>
              <w:pStyle w:val="Style24"/>
              <w:widowControl/>
              <w:jc w:val="center"/>
              <w:rPr>
                <w:rStyle w:val="FontStyle98"/>
                <w:rFonts w:ascii="Times New Roman" w:hAnsi="Times New Roman" w:cs="Times New Roman"/>
                <w:i w:val="0"/>
                <w:sz w:val="24"/>
                <w:szCs w:val="24"/>
                <w:lang w:val="kk-KZ" w:eastAsia="en-US"/>
              </w:rPr>
            </w:pPr>
            <w:r w:rsidRPr="00422FC4">
              <w:rPr>
                <w:rStyle w:val="FontStyle98"/>
                <w:rFonts w:ascii="Times New Roman" w:hAnsi="Times New Roman" w:cs="Times New Roman"/>
                <w:i w:val="0"/>
                <w:sz w:val="24"/>
                <w:szCs w:val="24"/>
                <w:lang w:val="kk-KZ" w:eastAsia="en-US"/>
              </w:rPr>
              <w:t>Раздел, подраздел, пункт, подпункт, таблица, приложение</w:t>
            </w:r>
          </w:p>
        </w:tc>
        <w:tc>
          <w:tcPr>
            <w:tcW w:w="4928" w:type="dxa"/>
          </w:tcPr>
          <w:p w:rsidR="00422FC4" w:rsidRPr="00422FC4" w:rsidRDefault="00422FC4" w:rsidP="00422FC4">
            <w:pPr>
              <w:pStyle w:val="Style24"/>
              <w:widowControl/>
              <w:jc w:val="center"/>
              <w:rPr>
                <w:rStyle w:val="FontStyle98"/>
                <w:rFonts w:ascii="Times New Roman" w:hAnsi="Times New Roman" w:cs="Times New Roman"/>
                <w:i w:val="0"/>
                <w:sz w:val="24"/>
                <w:szCs w:val="24"/>
                <w:lang w:val="kk-KZ" w:eastAsia="en-US"/>
              </w:rPr>
            </w:pPr>
            <w:r w:rsidRPr="00422FC4">
              <w:rPr>
                <w:rStyle w:val="FontStyle98"/>
                <w:rFonts w:ascii="Times New Roman" w:hAnsi="Times New Roman" w:cs="Times New Roman"/>
                <w:i w:val="0"/>
                <w:sz w:val="24"/>
                <w:szCs w:val="24"/>
                <w:lang w:val="kk-KZ" w:eastAsia="en-US"/>
              </w:rPr>
              <w:t>Дополнительная информация</w:t>
            </w:r>
          </w:p>
        </w:tc>
      </w:tr>
      <w:tr w:rsidR="00604FBD" w:rsidRPr="00422FC4" w:rsidTr="00422FC4">
        <w:tc>
          <w:tcPr>
            <w:tcW w:w="4928" w:type="dxa"/>
          </w:tcPr>
          <w:p w:rsidR="00604FBD" w:rsidRPr="00C7780F" w:rsidRDefault="00604FBD" w:rsidP="00C7780F">
            <w:pPr>
              <w:pStyle w:val="Style24"/>
              <w:widowControl/>
              <w:jc w:val="both"/>
              <w:rPr>
                <w:rFonts w:ascii="Times New Roman" w:eastAsiaTheme="minorEastAsia" w:hAnsi="Times New Roman" w:cs="Times New Roman"/>
                <w:color w:val="000000"/>
                <w:lang w:val="ru" w:eastAsia="en-US"/>
              </w:rPr>
            </w:pPr>
            <w:r>
              <w:rPr>
                <w:rFonts w:ascii="Times New Roman" w:eastAsiaTheme="minorEastAsia" w:hAnsi="Times New Roman" w:cs="Times New Roman"/>
                <w:color w:val="000000"/>
                <w:lang w:val="ru" w:eastAsia="en-US"/>
              </w:rPr>
              <w:t>7.4.1</w:t>
            </w:r>
            <w:r w:rsidR="00F068FA">
              <w:rPr>
                <w:rFonts w:ascii="Times New Roman" w:eastAsiaTheme="minorEastAsia" w:hAnsi="Times New Roman" w:cs="Times New Roman"/>
                <w:color w:val="000000"/>
                <w:lang w:val="ru" w:eastAsia="en-US"/>
              </w:rPr>
              <w:t xml:space="preserve"> </w:t>
            </w:r>
            <w:r w:rsidR="00F068FA" w:rsidRPr="00F068FA">
              <w:rPr>
                <w:rFonts w:ascii="Times New Roman" w:eastAsiaTheme="minorEastAsia" w:hAnsi="Times New Roman" w:cs="Times New Roman"/>
                <w:i/>
                <w:color w:val="000000"/>
                <w:lang w:val="ru" w:eastAsia="en-US"/>
              </w:rPr>
              <w:t>Чистота реагентов</w:t>
            </w:r>
          </w:p>
        </w:tc>
        <w:tc>
          <w:tcPr>
            <w:tcW w:w="4928" w:type="dxa"/>
          </w:tcPr>
          <w:p w:rsidR="00604FBD" w:rsidRPr="00C7780F" w:rsidRDefault="00604FBD" w:rsidP="00604FBD">
            <w:pPr>
              <w:pStyle w:val="Style24"/>
              <w:widowControl/>
              <w:jc w:val="both"/>
              <w:rPr>
                <w:rStyle w:val="FontStyle98"/>
                <w:rFonts w:ascii="Times New Roman" w:hAnsi="Times New Roman" w:cs="Times New Roman"/>
                <w:i w:val="0"/>
                <w:sz w:val="24"/>
                <w:szCs w:val="24"/>
                <w:lang w:val="kk-KZ" w:eastAsia="en-US"/>
              </w:rPr>
            </w:pPr>
            <w:r>
              <w:rPr>
                <w:rStyle w:val="FontStyle98"/>
                <w:rFonts w:ascii="Times New Roman" w:hAnsi="Times New Roman" w:cs="Times New Roman"/>
                <w:i w:val="0"/>
                <w:sz w:val="24"/>
                <w:szCs w:val="24"/>
                <w:lang w:val="kk-KZ" w:eastAsia="en-US"/>
              </w:rPr>
              <w:t xml:space="preserve">В Республике Казахстан применяемые химические реагенты должны соответствовать требованиям </w:t>
            </w:r>
            <w:r w:rsidRPr="00604FBD">
              <w:rPr>
                <w:rStyle w:val="FontStyle98"/>
                <w:rFonts w:ascii="Times New Roman" w:hAnsi="Times New Roman" w:cs="Times New Roman"/>
                <w:i w:val="0"/>
                <w:sz w:val="24"/>
                <w:szCs w:val="24"/>
                <w:lang w:val="kk-KZ" w:eastAsia="en-US"/>
              </w:rPr>
              <w:t>Т</w:t>
            </w:r>
            <w:proofErr w:type="spellStart"/>
            <w:r w:rsidRPr="00604FBD">
              <w:rPr>
                <w:rFonts w:ascii="Times New Roman" w:hAnsi="Times New Roman" w:cs="Times New Roman"/>
              </w:rPr>
              <w:t>ехническ</w:t>
            </w:r>
            <w:r>
              <w:rPr>
                <w:rFonts w:ascii="Times New Roman" w:hAnsi="Times New Roman" w:cs="Times New Roman"/>
              </w:rPr>
              <w:t>ого</w:t>
            </w:r>
            <w:proofErr w:type="spellEnd"/>
            <w:r>
              <w:rPr>
                <w:rFonts w:ascii="Times New Roman" w:hAnsi="Times New Roman" w:cs="Times New Roman"/>
              </w:rPr>
              <w:t xml:space="preserve"> </w:t>
            </w:r>
            <w:r w:rsidRPr="00604FBD">
              <w:rPr>
                <w:rFonts w:ascii="Times New Roman" w:hAnsi="Times New Roman" w:cs="Times New Roman"/>
              </w:rPr>
              <w:t>регламент</w:t>
            </w:r>
            <w:r>
              <w:rPr>
                <w:rFonts w:ascii="Times New Roman" w:hAnsi="Times New Roman" w:cs="Times New Roman"/>
              </w:rPr>
              <w:t>а</w:t>
            </w:r>
            <w:r w:rsidRPr="00604FBD">
              <w:rPr>
                <w:rFonts w:ascii="Times New Roman" w:hAnsi="Times New Roman" w:cs="Times New Roman"/>
              </w:rPr>
              <w:t xml:space="preserve"> Евразийского экономического союза "О безопасности химической продукции" (ТР ЕАЭС 041/2017)</w:t>
            </w:r>
            <w:r>
              <w:rPr>
                <w:rFonts w:ascii="Times New Roman" w:hAnsi="Times New Roman" w:cs="Times New Roman"/>
              </w:rPr>
              <w:t>, утвержденного Решением Совета Евразийской Экономической Комиссии от 3 марта 2017 года №</w:t>
            </w:r>
            <w:r w:rsidR="00F068FA">
              <w:rPr>
                <w:rFonts w:ascii="Times New Roman" w:hAnsi="Times New Roman" w:cs="Times New Roman"/>
              </w:rPr>
              <w:t>19</w:t>
            </w:r>
          </w:p>
        </w:tc>
      </w:tr>
      <w:tr w:rsidR="00422FC4" w:rsidRPr="00422FC4" w:rsidTr="00422FC4">
        <w:tc>
          <w:tcPr>
            <w:tcW w:w="4928" w:type="dxa"/>
          </w:tcPr>
          <w:p w:rsidR="00422FC4" w:rsidRPr="00C7780F" w:rsidRDefault="000C14CF" w:rsidP="00C7780F">
            <w:pPr>
              <w:pStyle w:val="Style24"/>
              <w:widowControl/>
              <w:jc w:val="both"/>
              <w:rPr>
                <w:rStyle w:val="FontStyle98"/>
                <w:rFonts w:ascii="Times New Roman" w:hAnsi="Times New Roman" w:cs="Times New Roman"/>
                <w:i w:val="0"/>
                <w:sz w:val="24"/>
                <w:szCs w:val="24"/>
                <w:lang w:val="kk-KZ" w:eastAsia="en-US"/>
              </w:rPr>
            </w:pPr>
            <w:r w:rsidRPr="00C7780F">
              <w:rPr>
                <w:rFonts w:ascii="Times New Roman" w:eastAsiaTheme="minorEastAsia" w:hAnsi="Times New Roman" w:cs="Times New Roman"/>
                <w:color w:val="000000"/>
                <w:lang w:val="ru" w:eastAsia="en-US"/>
              </w:rPr>
              <w:t xml:space="preserve">7.4.2 </w:t>
            </w:r>
            <w:r w:rsidRPr="00C7780F">
              <w:rPr>
                <w:rFonts w:ascii="Times New Roman" w:eastAsiaTheme="minorEastAsia" w:hAnsi="Times New Roman" w:cs="Times New Roman"/>
                <w:i/>
                <w:iCs/>
                <w:color w:val="000000"/>
                <w:lang w:val="ru" w:eastAsia="en-US"/>
              </w:rPr>
              <w:t>Калибровочные стандартные образцы</w:t>
            </w:r>
            <w:r w:rsidRPr="00C7780F">
              <w:rPr>
                <w:rFonts w:ascii="Times New Roman" w:eastAsiaTheme="minorEastAsia" w:hAnsi="Times New Roman" w:cs="Times New Roman"/>
                <w:color w:val="000000"/>
                <w:lang w:val="ru" w:eastAsia="en-US"/>
              </w:rPr>
              <w:t xml:space="preserve"> </w:t>
            </w:r>
          </w:p>
        </w:tc>
        <w:tc>
          <w:tcPr>
            <w:tcW w:w="4928" w:type="dxa"/>
          </w:tcPr>
          <w:p w:rsidR="00C7780F" w:rsidRPr="00C7780F" w:rsidRDefault="00C7780F" w:rsidP="00C7780F">
            <w:pPr>
              <w:pStyle w:val="Style24"/>
              <w:widowControl/>
              <w:jc w:val="both"/>
              <w:rPr>
                <w:rStyle w:val="FontStyle98"/>
                <w:rFonts w:ascii="Times New Roman" w:hAnsi="Times New Roman" w:cs="Times New Roman"/>
                <w:i w:val="0"/>
                <w:sz w:val="24"/>
                <w:szCs w:val="24"/>
                <w:lang w:val="kk-KZ" w:eastAsia="en-US"/>
              </w:rPr>
            </w:pPr>
            <w:r w:rsidRPr="00C7780F">
              <w:rPr>
                <w:rStyle w:val="FontStyle98"/>
                <w:rFonts w:ascii="Times New Roman" w:hAnsi="Times New Roman" w:cs="Times New Roman"/>
                <w:i w:val="0"/>
                <w:sz w:val="24"/>
                <w:szCs w:val="24"/>
                <w:lang w:val="kk-KZ" w:eastAsia="en-US"/>
              </w:rPr>
              <w:t xml:space="preserve">В </w:t>
            </w:r>
            <w:r>
              <w:rPr>
                <w:rStyle w:val="FontStyle98"/>
                <w:rFonts w:ascii="Times New Roman" w:hAnsi="Times New Roman" w:cs="Times New Roman"/>
                <w:i w:val="0"/>
                <w:sz w:val="24"/>
                <w:szCs w:val="24"/>
                <w:lang w:val="kk-KZ" w:eastAsia="en-US"/>
              </w:rPr>
              <w:t xml:space="preserve">Республике </w:t>
            </w:r>
            <w:r w:rsidRPr="00C7780F">
              <w:rPr>
                <w:rStyle w:val="FontStyle98"/>
                <w:rFonts w:ascii="Times New Roman" w:hAnsi="Times New Roman" w:cs="Times New Roman"/>
                <w:i w:val="0"/>
                <w:sz w:val="24"/>
                <w:szCs w:val="24"/>
                <w:lang w:val="kk-KZ" w:eastAsia="en-US"/>
              </w:rPr>
              <w:t>Казахстан прослеживаемость стандартных образцов обеспечивается в соответствии с Законом Республики Казахстан от 7 июря 2000 года «Об обеспечении единства измерений» и ГОСТ 8.315-2019 «ГСИ. Стандартные образцы состава и свойств веществ и материалов. Основные положения»</w:t>
            </w:r>
            <w:r>
              <w:rPr>
                <w:rStyle w:val="FontStyle98"/>
                <w:rFonts w:ascii="Times New Roman" w:hAnsi="Times New Roman" w:cs="Times New Roman"/>
                <w:i w:val="0"/>
                <w:sz w:val="24"/>
                <w:szCs w:val="24"/>
                <w:lang w:val="kk-KZ" w:eastAsia="en-US"/>
              </w:rPr>
              <w:t>.</w:t>
            </w:r>
            <w:r w:rsidRPr="00C7780F">
              <w:rPr>
                <w:rStyle w:val="FontStyle98"/>
                <w:rFonts w:ascii="Times New Roman" w:hAnsi="Times New Roman" w:cs="Times New Roman"/>
                <w:i w:val="0"/>
                <w:sz w:val="24"/>
                <w:szCs w:val="24"/>
                <w:lang w:val="kk-KZ" w:eastAsia="en-US"/>
              </w:rPr>
              <w:t xml:space="preserve"> </w:t>
            </w:r>
          </w:p>
          <w:p w:rsidR="00C7780F" w:rsidRDefault="00C7780F" w:rsidP="00C7780F">
            <w:pPr>
              <w:pStyle w:val="Style24"/>
              <w:widowControl/>
              <w:jc w:val="both"/>
              <w:rPr>
                <w:rStyle w:val="FontStyle98"/>
                <w:rFonts w:ascii="Times New Roman" w:hAnsi="Times New Roman" w:cs="Times New Roman"/>
                <w:i w:val="0"/>
                <w:sz w:val="24"/>
                <w:szCs w:val="24"/>
                <w:lang w:val="kk-KZ" w:eastAsia="en-US"/>
              </w:rPr>
            </w:pPr>
            <w:r w:rsidRPr="00C7780F">
              <w:rPr>
                <w:rStyle w:val="FontStyle98"/>
                <w:rFonts w:ascii="Times New Roman" w:hAnsi="Times New Roman" w:cs="Times New Roman"/>
                <w:i w:val="0"/>
                <w:sz w:val="24"/>
                <w:szCs w:val="24"/>
                <w:lang w:val="kk-KZ" w:eastAsia="en-US"/>
              </w:rPr>
              <w:t xml:space="preserve">  </w:t>
            </w:r>
            <w:r>
              <w:rPr>
                <w:rStyle w:val="FontStyle98"/>
                <w:rFonts w:ascii="Times New Roman" w:hAnsi="Times New Roman" w:cs="Times New Roman"/>
                <w:i w:val="0"/>
                <w:sz w:val="24"/>
                <w:szCs w:val="24"/>
                <w:lang w:val="kk-KZ" w:eastAsia="en-US"/>
              </w:rPr>
              <w:t>С</w:t>
            </w:r>
            <w:r w:rsidRPr="00C7780F">
              <w:rPr>
                <w:rStyle w:val="FontStyle98"/>
                <w:rFonts w:ascii="Times New Roman" w:hAnsi="Times New Roman" w:cs="Times New Roman"/>
                <w:i w:val="0"/>
                <w:sz w:val="24"/>
                <w:szCs w:val="24"/>
                <w:lang w:val="kk-KZ" w:eastAsia="en-US"/>
              </w:rPr>
              <w:t xml:space="preserve">ертификацию стандартных образцов осуществляют их производители в соответствии с требованиями ГОСТ ISO Guide 34 «Общие требования к компетентности изготовителей стандартных образцов». </w:t>
            </w:r>
          </w:p>
          <w:p w:rsidR="00422FC4" w:rsidRPr="00422FC4" w:rsidRDefault="00C7780F" w:rsidP="00C7780F">
            <w:pPr>
              <w:pStyle w:val="Style24"/>
              <w:widowControl/>
              <w:jc w:val="both"/>
              <w:rPr>
                <w:rStyle w:val="FontStyle98"/>
                <w:rFonts w:ascii="Times New Roman" w:hAnsi="Times New Roman" w:cs="Times New Roman"/>
                <w:i w:val="0"/>
                <w:sz w:val="24"/>
                <w:szCs w:val="24"/>
                <w:lang w:val="kk-KZ" w:eastAsia="en-US"/>
              </w:rPr>
            </w:pPr>
            <w:r>
              <w:rPr>
                <w:rStyle w:val="FontStyle98"/>
                <w:rFonts w:ascii="Times New Roman" w:hAnsi="Times New Roman" w:cs="Times New Roman"/>
                <w:i w:val="0"/>
                <w:sz w:val="24"/>
                <w:szCs w:val="24"/>
                <w:lang w:val="kk-KZ" w:eastAsia="en-US"/>
              </w:rPr>
              <w:t xml:space="preserve">  </w:t>
            </w:r>
            <w:r w:rsidRPr="00C7780F">
              <w:rPr>
                <w:rStyle w:val="FontStyle98"/>
                <w:rFonts w:ascii="Times New Roman" w:hAnsi="Times New Roman" w:cs="Times New Roman"/>
                <w:i w:val="0"/>
                <w:sz w:val="24"/>
                <w:szCs w:val="24"/>
                <w:lang w:val="kk-KZ" w:eastAsia="en-US"/>
              </w:rPr>
              <w:t>Стандартные образцы, являющиеся объектами государственного метрологического контроля, подлежат утверждению типа (в качестве государственных стандартных образцов) и регистрации в реестре государственной системы обеспечения единства измерений, осуществляемых Государственным научным метрологическим центром (РГП «Казахстанский институт стандартизации и метрологии (КазСтандарт»).</w:t>
            </w:r>
          </w:p>
        </w:tc>
      </w:tr>
    </w:tbl>
    <w:p w:rsidR="00422FC4" w:rsidRPr="00422FC4" w:rsidRDefault="00422FC4" w:rsidP="00422FC4">
      <w:pPr>
        <w:pStyle w:val="Style24"/>
        <w:widowControl/>
        <w:ind w:firstLine="720"/>
        <w:jc w:val="both"/>
        <w:rPr>
          <w:rStyle w:val="FontStyle98"/>
          <w:rFonts w:ascii="Times New Roman" w:hAnsi="Times New Roman" w:cs="Times New Roman"/>
          <w:i w:val="0"/>
          <w:sz w:val="24"/>
          <w:szCs w:val="24"/>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C7780F" w:rsidRDefault="00C7780F"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Pr="00422FC4" w:rsidRDefault="00422FC4" w:rsidP="00422FC4">
      <w:pPr>
        <w:pStyle w:val="Style24"/>
        <w:widowControl/>
        <w:ind w:firstLine="720"/>
        <w:jc w:val="both"/>
        <w:rPr>
          <w:rStyle w:val="FontStyle98"/>
          <w:rFonts w:ascii="Times New Roman" w:hAnsi="Times New Roman" w:cs="Times New Roman"/>
          <w:i w:val="0"/>
          <w:sz w:val="28"/>
          <w:szCs w:val="28"/>
          <w:lang w:val="kk-KZ" w:eastAsia="en-US"/>
        </w:rPr>
      </w:pPr>
    </w:p>
    <w:p w:rsidR="00422FC4" w:rsidRPr="00422FC4" w:rsidRDefault="00422FC4" w:rsidP="00422FC4">
      <w:pPr>
        <w:widowControl/>
        <w:autoSpaceDE/>
        <w:autoSpaceDN/>
        <w:adjustRightInd/>
        <w:jc w:val="center"/>
        <w:rPr>
          <w:rFonts w:ascii="Times New Roman" w:hAnsi="Times New Roman" w:cs="Times New Roman"/>
          <w:b/>
        </w:rPr>
      </w:pPr>
      <w:r w:rsidRPr="009C5AF2">
        <w:rPr>
          <w:rFonts w:ascii="Times New Roman" w:hAnsi="Times New Roman" w:cs="Times New Roman"/>
          <w:b/>
        </w:rPr>
        <w:t xml:space="preserve">Приложение </w:t>
      </w:r>
      <w:r w:rsidRPr="009C5AF2">
        <w:rPr>
          <w:rFonts w:ascii="Times New Roman" w:hAnsi="Times New Roman" w:cs="Times New Roman"/>
          <w:b/>
          <w:lang w:val="en-US"/>
        </w:rPr>
        <w:t>B</w:t>
      </w:r>
      <w:r w:rsidRPr="009C5AF2">
        <w:rPr>
          <w:rFonts w:ascii="Times New Roman" w:hAnsi="Times New Roman" w:cs="Times New Roman"/>
          <w:b/>
        </w:rPr>
        <w:t>.</w:t>
      </w:r>
      <w:proofErr w:type="gramStart"/>
      <w:r>
        <w:rPr>
          <w:rFonts w:ascii="Times New Roman" w:hAnsi="Times New Roman" w:cs="Times New Roman"/>
          <w:b/>
        </w:rPr>
        <w:t>В</w:t>
      </w:r>
      <w:proofErr w:type="gramEnd"/>
    </w:p>
    <w:p w:rsidR="00422FC4" w:rsidRPr="009C5AF2" w:rsidRDefault="00422FC4" w:rsidP="00422FC4">
      <w:pPr>
        <w:widowControl/>
        <w:autoSpaceDE/>
        <w:autoSpaceDN/>
        <w:adjustRightInd/>
        <w:jc w:val="center"/>
        <w:rPr>
          <w:rFonts w:ascii="Times New Roman" w:hAnsi="Times New Roman" w:cs="Times New Roman"/>
          <w:i/>
        </w:rPr>
      </w:pPr>
      <w:r w:rsidRPr="009C5AF2">
        <w:rPr>
          <w:rFonts w:ascii="Times New Roman" w:hAnsi="Times New Roman" w:cs="Times New Roman"/>
          <w:i/>
        </w:rPr>
        <w:t>(информационное)</w:t>
      </w:r>
    </w:p>
    <w:p w:rsidR="009C5AF2" w:rsidRPr="00422FC4" w:rsidRDefault="009C5AF2" w:rsidP="009C5AF2">
      <w:pPr>
        <w:widowControl/>
        <w:autoSpaceDE/>
        <w:autoSpaceDN/>
        <w:adjustRightInd/>
        <w:jc w:val="center"/>
        <w:rPr>
          <w:rFonts w:ascii="Times New Roman" w:hAnsi="Times New Roman" w:cs="Times New Roman"/>
          <w:b/>
          <w:i/>
          <w:lang w:val="kk-KZ"/>
        </w:rPr>
      </w:pPr>
    </w:p>
    <w:p w:rsidR="009C5AF2" w:rsidRPr="009C5AF2" w:rsidRDefault="009C5AF2" w:rsidP="009C5AF2">
      <w:pPr>
        <w:widowControl/>
        <w:autoSpaceDE/>
        <w:autoSpaceDN/>
        <w:adjustRightInd/>
        <w:jc w:val="center"/>
        <w:rPr>
          <w:rFonts w:ascii="Times New Roman" w:hAnsi="Times New Roman" w:cs="Times New Roman"/>
          <w:b/>
        </w:rPr>
      </w:pPr>
      <w:r w:rsidRPr="009C5AF2">
        <w:rPr>
          <w:rFonts w:ascii="Times New Roman" w:hAnsi="Times New Roman" w:cs="Times New Roman"/>
          <w:b/>
        </w:rPr>
        <w:t xml:space="preserve">Сведения о соответствии </w:t>
      </w:r>
      <w:r w:rsidR="005778E6" w:rsidRPr="005778E6">
        <w:rPr>
          <w:rFonts w:ascii="Times New Roman" w:hAnsi="Times New Roman" w:cs="Times New Roman"/>
          <w:b/>
          <w:lang w:val="kk-KZ"/>
        </w:rPr>
        <w:t>национальных (межгосударственных) стандартов ссылочным стандартам иностранных государств</w:t>
      </w:r>
    </w:p>
    <w:p w:rsidR="009C5AF2" w:rsidRPr="009C5AF2" w:rsidRDefault="009C5AF2" w:rsidP="009C5AF2">
      <w:pPr>
        <w:widowControl/>
        <w:autoSpaceDE/>
        <w:autoSpaceDN/>
        <w:adjustRightInd/>
        <w:jc w:val="center"/>
        <w:rPr>
          <w:rFonts w:ascii="Times New Roman" w:hAnsi="Times New Roman" w:cs="Times New Roman"/>
          <w:b/>
          <w:lang w:val="kk-KZ"/>
        </w:rPr>
      </w:pPr>
      <w:r w:rsidRPr="009C5AF2">
        <w:rPr>
          <w:rFonts w:ascii="Times New Roman" w:hAnsi="Times New Roman" w:cs="Times New Roman"/>
          <w:b/>
        </w:rPr>
        <w:t>Таблица В.А</w:t>
      </w:r>
      <w:proofErr w:type="gramStart"/>
      <w:r w:rsidRPr="009C5AF2">
        <w:rPr>
          <w:rFonts w:ascii="Times New Roman" w:hAnsi="Times New Roman" w:cs="Times New Roman"/>
          <w:b/>
        </w:rPr>
        <w:t>1</w:t>
      </w:r>
      <w:proofErr w:type="gramEnd"/>
      <w:r w:rsidRPr="009C5AF2">
        <w:rPr>
          <w:rFonts w:ascii="Times New Roman" w:hAnsi="Times New Roman" w:cs="Times New Roman"/>
          <w:b/>
        </w:rPr>
        <w:t xml:space="preserve"> – Сведения о соответствии </w:t>
      </w:r>
      <w:r w:rsidR="005778E6" w:rsidRPr="005778E6">
        <w:rPr>
          <w:rFonts w:ascii="Times New Roman" w:hAnsi="Times New Roman" w:cs="Times New Roman"/>
          <w:b/>
          <w:lang w:val="kk-KZ"/>
        </w:rPr>
        <w:t>национальных (межгосударственных) стандартов ссылочным стандартам иностранных государств</w:t>
      </w:r>
    </w:p>
    <w:p w:rsidR="009C5AF2" w:rsidRPr="009C5AF2" w:rsidRDefault="009C5AF2" w:rsidP="009C5AF2">
      <w:pPr>
        <w:widowControl/>
        <w:autoSpaceDE/>
        <w:autoSpaceDN/>
        <w:adjustRightInd/>
        <w:spacing w:after="120"/>
        <w:jc w:val="center"/>
        <w:rPr>
          <w:rFonts w:ascii="Times New Roman" w:hAnsi="Times New Roman" w:cs="Times New Roman"/>
          <w:b/>
        </w:rPr>
      </w:pPr>
    </w:p>
    <w:tbl>
      <w:tblPr>
        <w:tblStyle w:val="aa"/>
        <w:tblW w:w="5000" w:type="pct"/>
        <w:tblLook w:val="04A0" w:firstRow="1" w:lastRow="0" w:firstColumn="1" w:lastColumn="0" w:noHBand="0" w:noVBand="1"/>
      </w:tblPr>
      <w:tblGrid>
        <w:gridCol w:w="3838"/>
        <w:gridCol w:w="2722"/>
        <w:gridCol w:w="3296"/>
      </w:tblGrid>
      <w:tr w:rsidR="009C5AF2" w:rsidRPr="00EB27E0" w:rsidTr="001C2316">
        <w:tc>
          <w:tcPr>
            <w:tcW w:w="1947" w:type="pct"/>
            <w:tcBorders>
              <w:bottom w:val="double" w:sz="4" w:space="0" w:color="auto"/>
            </w:tcBorders>
          </w:tcPr>
          <w:p w:rsidR="009C5AF2" w:rsidRPr="00EB27E0" w:rsidRDefault="009C5AF2" w:rsidP="005778E6">
            <w:pPr>
              <w:widowControl/>
              <w:autoSpaceDE/>
              <w:autoSpaceDN/>
              <w:adjustRightInd/>
              <w:jc w:val="center"/>
              <w:rPr>
                <w:rFonts w:ascii="Times New Roman" w:hAnsi="Times New Roman"/>
                <w:sz w:val="22"/>
              </w:rPr>
            </w:pPr>
            <w:r w:rsidRPr="00EB27E0">
              <w:rPr>
                <w:rFonts w:ascii="Times New Roman" w:hAnsi="Times New Roman"/>
                <w:sz w:val="22"/>
              </w:rPr>
              <w:t>Обозначение и наименование ссылочного стандарта</w:t>
            </w:r>
            <w:r w:rsidR="005778E6">
              <w:rPr>
                <w:rFonts w:ascii="Times New Roman" w:hAnsi="Times New Roman"/>
                <w:sz w:val="22"/>
              </w:rPr>
              <w:t xml:space="preserve"> организации иностранного государства</w:t>
            </w:r>
          </w:p>
        </w:tc>
        <w:tc>
          <w:tcPr>
            <w:tcW w:w="1381" w:type="pct"/>
            <w:tcBorders>
              <w:bottom w:val="double" w:sz="4" w:space="0" w:color="auto"/>
            </w:tcBorders>
          </w:tcPr>
          <w:p w:rsidR="009C5AF2" w:rsidRPr="00EB27E0" w:rsidRDefault="009C5AF2" w:rsidP="00D43015">
            <w:pPr>
              <w:widowControl/>
              <w:autoSpaceDE/>
              <w:autoSpaceDN/>
              <w:adjustRightInd/>
              <w:jc w:val="center"/>
              <w:rPr>
                <w:rFonts w:ascii="Times New Roman" w:hAnsi="Times New Roman"/>
                <w:sz w:val="22"/>
              </w:rPr>
            </w:pPr>
            <w:r w:rsidRPr="00EB27E0">
              <w:rPr>
                <w:rFonts w:ascii="Times New Roman" w:hAnsi="Times New Roman"/>
                <w:sz w:val="22"/>
              </w:rPr>
              <w:t xml:space="preserve">Степень </w:t>
            </w:r>
          </w:p>
          <w:p w:rsidR="009C5AF2" w:rsidRPr="00EB27E0" w:rsidRDefault="009C5AF2" w:rsidP="00D43015">
            <w:pPr>
              <w:jc w:val="center"/>
              <w:rPr>
                <w:rFonts w:ascii="Times New Roman" w:hAnsi="Times New Roman"/>
                <w:sz w:val="22"/>
              </w:rPr>
            </w:pPr>
            <w:r w:rsidRPr="00EB27E0">
              <w:rPr>
                <w:rFonts w:ascii="Times New Roman" w:hAnsi="Times New Roman"/>
                <w:sz w:val="22"/>
              </w:rPr>
              <w:t>соответствия</w:t>
            </w:r>
          </w:p>
        </w:tc>
        <w:tc>
          <w:tcPr>
            <w:tcW w:w="1672" w:type="pct"/>
            <w:tcBorders>
              <w:bottom w:val="double" w:sz="4" w:space="0" w:color="auto"/>
            </w:tcBorders>
          </w:tcPr>
          <w:p w:rsidR="009C5AF2" w:rsidRPr="00EB27E0" w:rsidRDefault="009C5AF2" w:rsidP="003279A0">
            <w:pPr>
              <w:widowControl/>
              <w:autoSpaceDE/>
              <w:autoSpaceDN/>
              <w:adjustRightInd/>
              <w:jc w:val="both"/>
              <w:rPr>
                <w:rFonts w:ascii="Times New Roman" w:hAnsi="Times New Roman"/>
                <w:sz w:val="22"/>
              </w:rPr>
            </w:pPr>
            <w:r w:rsidRPr="00EB27E0">
              <w:rPr>
                <w:rFonts w:ascii="Times New Roman" w:hAnsi="Times New Roman"/>
                <w:sz w:val="22"/>
              </w:rPr>
              <w:t>Обозначение и наименовани</w:t>
            </w:r>
            <w:r w:rsidR="003279A0">
              <w:rPr>
                <w:rFonts w:ascii="Times New Roman" w:hAnsi="Times New Roman"/>
                <w:sz w:val="22"/>
              </w:rPr>
              <w:t>е</w:t>
            </w:r>
            <w:r w:rsidRPr="00EB27E0">
              <w:rPr>
                <w:rFonts w:ascii="Times New Roman" w:hAnsi="Times New Roman"/>
                <w:sz w:val="22"/>
              </w:rPr>
              <w:t xml:space="preserve"> национального</w:t>
            </w:r>
            <w:r w:rsidR="003279A0">
              <w:rPr>
                <w:rFonts w:ascii="Times New Roman" w:hAnsi="Times New Roman"/>
                <w:sz w:val="22"/>
              </w:rPr>
              <w:t>/ межгосударственного</w:t>
            </w:r>
            <w:r w:rsidRPr="00EB27E0">
              <w:rPr>
                <w:rFonts w:ascii="Times New Roman" w:hAnsi="Times New Roman"/>
                <w:sz w:val="22"/>
              </w:rPr>
              <w:t xml:space="preserve"> стандарта</w:t>
            </w:r>
          </w:p>
        </w:tc>
      </w:tr>
      <w:tr w:rsidR="001C2316" w:rsidRPr="00511FE3" w:rsidTr="001C2316">
        <w:tc>
          <w:tcPr>
            <w:tcW w:w="1947" w:type="pct"/>
            <w:tcBorders>
              <w:top w:val="double" w:sz="4" w:space="0" w:color="auto"/>
              <w:bottom w:val="single" w:sz="4" w:space="0" w:color="auto"/>
            </w:tcBorders>
          </w:tcPr>
          <w:p w:rsidR="001C2316" w:rsidRPr="00D82E33" w:rsidRDefault="00EC1F3F" w:rsidP="00EC1F3F">
            <w:pPr>
              <w:pStyle w:val="Style27"/>
              <w:jc w:val="both"/>
              <w:rPr>
                <w:rStyle w:val="FontStyle98"/>
                <w:rFonts w:ascii="Times New Roman" w:hAnsi="Times New Roman" w:cs="Times New Roman"/>
                <w:i w:val="0"/>
                <w:sz w:val="22"/>
                <w:szCs w:val="22"/>
              </w:rPr>
            </w:pPr>
            <w:r>
              <w:rPr>
                <w:rStyle w:val="FontStyle98"/>
                <w:rFonts w:ascii="Times New Roman" w:hAnsi="Times New Roman" w:cs="Times New Roman"/>
                <w:i w:val="0"/>
                <w:sz w:val="22"/>
                <w:szCs w:val="22"/>
                <w:lang w:val="en-US"/>
              </w:rPr>
              <w:t xml:space="preserve">ASTM </w:t>
            </w:r>
            <w:r w:rsidRPr="00EC1F3F">
              <w:rPr>
                <w:rStyle w:val="FontStyle98"/>
                <w:rFonts w:ascii="Times New Roman" w:hAnsi="Times New Roman" w:cs="Times New Roman"/>
                <w:i w:val="0"/>
                <w:sz w:val="22"/>
                <w:szCs w:val="22"/>
                <w:lang w:val="en-US"/>
              </w:rPr>
              <w:t xml:space="preserve">D1945 Test Method for Analysis of Natural Gas by Gas Chromatography. </w:t>
            </w:r>
            <w:r w:rsidRPr="00EC1F3F">
              <w:rPr>
                <w:rStyle w:val="FontStyle98"/>
                <w:rFonts w:ascii="Times New Roman" w:hAnsi="Times New Roman" w:cs="Times New Roman"/>
                <w:i w:val="0"/>
                <w:sz w:val="22"/>
                <w:szCs w:val="22"/>
              </w:rPr>
              <w:t>(Метод испытаний для анализа природного газа с использованием газовой хроматографии).</w:t>
            </w:r>
          </w:p>
        </w:tc>
        <w:tc>
          <w:tcPr>
            <w:tcW w:w="1381" w:type="pct"/>
            <w:tcBorders>
              <w:top w:val="double" w:sz="4" w:space="0" w:color="auto"/>
              <w:bottom w:val="single" w:sz="4" w:space="0" w:color="auto"/>
            </w:tcBorders>
          </w:tcPr>
          <w:p w:rsidR="001C2316" w:rsidRPr="00511FE3" w:rsidRDefault="00511FE3" w:rsidP="00A6221C">
            <w:pPr>
              <w:jc w:val="center"/>
              <w:rPr>
                <w:rFonts w:ascii="Times New Roman" w:hAnsi="Times New Roman"/>
                <w:sz w:val="22"/>
              </w:rPr>
            </w:pPr>
            <w:r>
              <w:rPr>
                <w:rFonts w:ascii="Times New Roman" w:hAnsi="Times New Roman"/>
                <w:sz w:val="22"/>
                <w:lang w:val="en-US"/>
              </w:rPr>
              <w:t>IDT</w:t>
            </w:r>
          </w:p>
        </w:tc>
        <w:tc>
          <w:tcPr>
            <w:tcW w:w="1672" w:type="pct"/>
            <w:tcBorders>
              <w:top w:val="double" w:sz="4" w:space="0" w:color="auto"/>
              <w:bottom w:val="single" w:sz="4" w:space="0" w:color="auto"/>
            </w:tcBorders>
          </w:tcPr>
          <w:p w:rsidR="00511FE3" w:rsidRPr="00511FE3" w:rsidRDefault="00511FE3" w:rsidP="00511FE3">
            <w:pPr>
              <w:widowControl/>
              <w:autoSpaceDE/>
              <w:autoSpaceDN/>
              <w:adjustRightInd/>
              <w:jc w:val="both"/>
              <w:rPr>
                <w:rFonts w:ascii="Times New Roman" w:hAnsi="Times New Roman"/>
                <w:sz w:val="22"/>
              </w:rPr>
            </w:pPr>
            <w:r>
              <w:rPr>
                <w:rFonts w:ascii="Times New Roman" w:hAnsi="Times New Roman"/>
                <w:sz w:val="22"/>
                <w:lang w:val="kk-KZ"/>
              </w:rPr>
              <w:t xml:space="preserve">СТ РК </w:t>
            </w:r>
            <w:r>
              <w:rPr>
                <w:rFonts w:ascii="Times New Roman" w:hAnsi="Times New Roman"/>
                <w:sz w:val="22"/>
                <w:lang w:val="en-US"/>
              </w:rPr>
              <w:t>ASTM</w:t>
            </w:r>
            <w:r w:rsidRPr="00511FE3">
              <w:rPr>
                <w:rFonts w:ascii="Times New Roman" w:hAnsi="Times New Roman"/>
                <w:sz w:val="22"/>
              </w:rPr>
              <w:t xml:space="preserve"> </w:t>
            </w:r>
            <w:r>
              <w:rPr>
                <w:rFonts w:ascii="Times New Roman" w:hAnsi="Times New Roman"/>
                <w:sz w:val="22"/>
                <w:lang w:val="en-US"/>
              </w:rPr>
              <w:t>D</w:t>
            </w:r>
            <w:r w:rsidRPr="00511FE3">
              <w:rPr>
                <w:rFonts w:ascii="Times New Roman" w:hAnsi="Times New Roman"/>
                <w:sz w:val="22"/>
              </w:rPr>
              <w:t xml:space="preserve"> 1945-2019 Газ природный. Метод анализа природного газа с помощью газовой </w:t>
            </w:r>
            <w:r>
              <w:rPr>
                <w:rFonts w:ascii="Times New Roman" w:hAnsi="Times New Roman"/>
                <w:sz w:val="22"/>
                <w:lang w:val="kk-KZ"/>
              </w:rPr>
              <w:t>х</w:t>
            </w:r>
            <w:proofErr w:type="spellStart"/>
            <w:r w:rsidRPr="00511FE3">
              <w:rPr>
                <w:rFonts w:ascii="Times New Roman" w:hAnsi="Times New Roman"/>
                <w:sz w:val="22"/>
              </w:rPr>
              <w:t>роматографии</w:t>
            </w:r>
            <w:proofErr w:type="spellEnd"/>
          </w:p>
          <w:p w:rsidR="001C2316" w:rsidRPr="00511FE3" w:rsidRDefault="001C2316" w:rsidP="006F56CA">
            <w:pPr>
              <w:widowControl/>
              <w:autoSpaceDE/>
              <w:autoSpaceDN/>
              <w:adjustRightInd/>
              <w:jc w:val="both"/>
              <w:rPr>
                <w:rFonts w:ascii="Times New Roman" w:hAnsi="Times New Roman"/>
                <w:sz w:val="22"/>
              </w:rPr>
            </w:pPr>
          </w:p>
        </w:tc>
      </w:tr>
      <w:tr w:rsidR="008E0E37" w:rsidRPr="00EC1F3F" w:rsidTr="001C2316">
        <w:tc>
          <w:tcPr>
            <w:tcW w:w="1947" w:type="pct"/>
            <w:tcBorders>
              <w:top w:val="single" w:sz="4" w:space="0" w:color="auto"/>
              <w:bottom w:val="single" w:sz="4" w:space="0" w:color="auto"/>
            </w:tcBorders>
          </w:tcPr>
          <w:p w:rsidR="008E0E37" w:rsidRPr="00021E8B" w:rsidRDefault="00EC1F3F" w:rsidP="00EC1F3F">
            <w:pPr>
              <w:pStyle w:val="Style27"/>
              <w:jc w:val="both"/>
              <w:rPr>
                <w:rStyle w:val="FontStyle98"/>
                <w:rFonts w:ascii="Times New Roman" w:hAnsi="Times New Roman" w:cs="Times New Roman"/>
                <w:i w:val="0"/>
                <w:sz w:val="22"/>
                <w:szCs w:val="24"/>
                <w:lang w:val="en-US" w:eastAsia="en-US"/>
              </w:rPr>
            </w:pPr>
            <w:r>
              <w:rPr>
                <w:rStyle w:val="FontStyle98"/>
                <w:rFonts w:ascii="Times New Roman" w:hAnsi="Times New Roman" w:cs="Times New Roman"/>
                <w:i w:val="0"/>
                <w:sz w:val="22"/>
                <w:szCs w:val="22"/>
                <w:lang w:val="en-US"/>
              </w:rPr>
              <w:t>ASTM</w:t>
            </w:r>
            <w:r w:rsidRPr="00EC1F3F">
              <w:rPr>
                <w:rStyle w:val="FontStyle98"/>
                <w:rFonts w:ascii="Times New Roman" w:hAnsi="Times New Roman" w:cs="Times New Roman"/>
                <w:i w:val="0"/>
                <w:sz w:val="22"/>
                <w:szCs w:val="22"/>
                <w:lang w:val="en-US"/>
              </w:rPr>
              <w:t xml:space="preserve"> D1946 Practice for Analysis of Reformed Gas by Gas Chromatography. (</w:t>
            </w:r>
            <w:proofErr w:type="spellStart"/>
            <w:r w:rsidRPr="00EC1F3F">
              <w:rPr>
                <w:rStyle w:val="FontStyle98"/>
                <w:rFonts w:ascii="Times New Roman" w:hAnsi="Times New Roman" w:cs="Times New Roman"/>
                <w:i w:val="0"/>
                <w:sz w:val="22"/>
                <w:szCs w:val="22"/>
                <w:lang w:val="en-US"/>
              </w:rPr>
              <w:t>Методика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анализа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конвертированного</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газа</w:t>
            </w:r>
            <w:proofErr w:type="spellEnd"/>
            <w:r w:rsidRPr="00EC1F3F">
              <w:rPr>
                <w:rStyle w:val="FontStyle98"/>
                <w:rFonts w:ascii="Times New Roman" w:hAnsi="Times New Roman" w:cs="Times New Roman"/>
                <w:i w:val="0"/>
                <w:sz w:val="22"/>
                <w:szCs w:val="22"/>
                <w:lang w:val="en-US"/>
              </w:rPr>
              <w:t xml:space="preserve"> с </w:t>
            </w:r>
            <w:proofErr w:type="spellStart"/>
            <w:r w:rsidRPr="00EC1F3F">
              <w:rPr>
                <w:rStyle w:val="FontStyle98"/>
                <w:rFonts w:ascii="Times New Roman" w:hAnsi="Times New Roman" w:cs="Times New Roman"/>
                <w:i w:val="0"/>
                <w:sz w:val="22"/>
                <w:szCs w:val="22"/>
                <w:lang w:val="en-US"/>
              </w:rPr>
              <w:t>использованием</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газовой</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хроматографии</w:t>
            </w:r>
            <w:proofErr w:type="spellEnd"/>
            <w:r w:rsidRPr="00EC1F3F">
              <w:rPr>
                <w:rStyle w:val="FontStyle98"/>
                <w:rFonts w:ascii="Times New Roman" w:hAnsi="Times New Roman" w:cs="Times New Roman"/>
                <w:i w:val="0"/>
                <w:sz w:val="22"/>
                <w:szCs w:val="22"/>
                <w:lang w:val="en-US"/>
              </w:rPr>
              <w:t>).</w:t>
            </w:r>
          </w:p>
        </w:tc>
        <w:tc>
          <w:tcPr>
            <w:tcW w:w="1381" w:type="pct"/>
            <w:tcBorders>
              <w:top w:val="single" w:sz="4" w:space="0" w:color="auto"/>
              <w:bottom w:val="single" w:sz="4" w:space="0" w:color="auto"/>
            </w:tcBorders>
          </w:tcPr>
          <w:p w:rsidR="008E0E37" w:rsidRPr="00EC1F3F" w:rsidRDefault="008E0E37" w:rsidP="00D43015">
            <w:pPr>
              <w:jc w:val="center"/>
              <w:rPr>
                <w:rFonts w:ascii="Times New Roman" w:hAnsi="Times New Roman"/>
                <w:sz w:val="22"/>
                <w:lang w:val="en-US"/>
              </w:rPr>
            </w:pPr>
          </w:p>
        </w:tc>
        <w:tc>
          <w:tcPr>
            <w:tcW w:w="1672" w:type="pct"/>
            <w:tcBorders>
              <w:top w:val="single" w:sz="4" w:space="0" w:color="auto"/>
              <w:bottom w:val="single" w:sz="4" w:space="0" w:color="auto"/>
            </w:tcBorders>
          </w:tcPr>
          <w:p w:rsidR="008E0E37" w:rsidRPr="00EC1F3F" w:rsidRDefault="00EC1F3F" w:rsidP="00F875DA">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8C782E" w:rsidRPr="00EC1F3F" w:rsidTr="004D0618">
        <w:tc>
          <w:tcPr>
            <w:tcW w:w="1947" w:type="pct"/>
            <w:tcBorders>
              <w:top w:val="single" w:sz="4" w:space="0" w:color="auto"/>
              <w:bottom w:val="single" w:sz="4" w:space="0" w:color="auto"/>
            </w:tcBorders>
          </w:tcPr>
          <w:p w:rsidR="008C782E" w:rsidRPr="00D82E33" w:rsidRDefault="00EC1F3F" w:rsidP="00EC1F3F">
            <w:pPr>
              <w:pStyle w:val="Style27"/>
              <w:jc w:val="both"/>
              <w:rPr>
                <w:rFonts w:ascii="Times New Roman" w:hAnsi="Times New Roman" w:cs="Times New Roman"/>
                <w:bCs/>
                <w:color w:val="000000"/>
                <w:sz w:val="22"/>
                <w:lang w:eastAsia="en-US"/>
              </w:rPr>
            </w:pPr>
            <w:r>
              <w:rPr>
                <w:rStyle w:val="FontStyle98"/>
                <w:rFonts w:ascii="Times New Roman" w:hAnsi="Times New Roman" w:cs="Times New Roman"/>
                <w:i w:val="0"/>
                <w:sz w:val="22"/>
                <w:szCs w:val="22"/>
                <w:lang w:val="en-US"/>
              </w:rPr>
              <w:t>ASTM</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D</w:t>
            </w:r>
            <w:r w:rsidRPr="00D82E33">
              <w:rPr>
                <w:rStyle w:val="FontStyle98"/>
                <w:rFonts w:ascii="Times New Roman" w:hAnsi="Times New Roman" w:cs="Times New Roman"/>
                <w:i w:val="0"/>
                <w:sz w:val="22"/>
                <w:szCs w:val="22"/>
              </w:rPr>
              <w:t xml:space="preserve">3588 </w:t>
            </w:r>
            <w:r w:rsidRPr="00EC1F3F">
              <w:rPr>
                <w:rStyle w:val="FontStyle98"/>
                <w:rFonts w:ascii="Times New Roman" w:hAnsi="Times New Roman" w:cs="Times New Roman"/>
                <w:i w:val="0"/>
                <w:sz w:val="22"/>
                <w:szCs w:val="22"/>
                <w:lang w:val="en-US"/>
              </w:rPr>
              <w:t>Practice</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for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Calculating</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Heat</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Value</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Compressibility</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Factor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and</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Relative</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Density</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of</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Gaseous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Fuels</w:t>
            </w:r>
            <w:r w:rsidRPr="00D82E33">
              <w:rPr>
                <w:rStyle w:val="FontStyle98"/>
                <w:rFonts w:ascii="Times New Roman" w:hAnsi="Times New Roman" w:cs="Times New Roman"/>
                <w:i w:val="0"/>
                <w:sz w:val="22"/>
                <w:szCs w:val="22"/>
              </w:rPr>
              <w:t xml:space="preserve"> (Методика расчета теплоты сгорания, коэффициента сжимаемости и относительной плотности газообразного топлива).</w:t>
            </w:r>
          </w:p>
        </w:tc>
        <w:tc>
          <w:tcPr>
            <w:tcW w:w="1381" w:type="pct"/>
            <w:tcBorders>
              <w:top w:val="single" w:sz="4" w:space="0" w:color="auto"/>
              <w:bottom w:val="single" w:sz="4" w:space="0" w:color="auto"/>
            </w:tcBorders>
          </w:tcPr>
          <w:p w:rsidR="008C782E" w:rsidRPr="00D82E33" w:rsidRDefault="008C782E" w:rsidP="00D43015">
            <w:pPr>
              <w:jc w:val="center"/>
              <w:rPr>
                <w:rFonts w:ascii="Times New Roman" w:hAnsi="Times New Roman"/>
                <w:sz w:val="22"/>
              </w:rPr>
            </w:pPr>
          </w:p>
        </w:tc>
        <w:tc>
          <w:tcPr>
            <w:tcW w:w="1672" w:type="pct"/>
            <w:tcBorders>
              <w:top w:val="single" w:sz="4" w:space="0" w:color="auto"/>
              <w:bottom w:val="single" w:sz="4" w:space="0" w:color="auto"/>
            </w:tcBorders>
          </w:tcPr>
          <w:p w:rsidR="008C782E" w:rsidRPr="00EC1F3F" w:rsidRDefault="00EC1F3F" w:rsidP="00DA5A28">
            <w:pPr>
              <w:widowControl/>
              <w:autoSpaceDE/>
              <w:autoSpaceDN/>
              <w:adjustRightInd/>
              <w:jc w:val="both"/>
              <w:rPr>
                <w:rFonts w:ascii="Times New Roman" w:hAnsi="Times New Roman" w:cs="Times New Roman"/>
                <w:sz w:val="22"/>
                <w:szCs w:val="22"/>
                <w:lang w:val="en-US"/>
              </w:rPr>
            </w:pPr>
            <w:r>
              <w:rPr>
                <w:rFonts w:ascii="Times New Roman" w:hAnsi="Times New Roman"/>
                <w:sz w:val="22"/>
                <w:lang w:val="kk-KZ"/>
              </w:rPr>
              <w:t>*</w:t>
            </w:r>
          </w:p>
        </w:tc>
      </w:tr>
      <w:tr w:rsidR="008E0E37" w:rsidRPr="00EC1F3F" w:rsidTr="004D0618">
        <w:tc>
          <w:tcPr>
            <w:tcW w:w="1947" w:type="pct"/>
            <w:tcBorders>
              <w:top w:val="single" w:sz="4" w:space="0" w:color="auto"/>
              <w:bottom w:val="single" w:sz="4" w:space="0" w:color="auto"/>
            </w:tcBorders>
          </w:tcPr>
          <w:p w:rsidR="008E0E37" w:rsidRPr="00D82E33" w:rsidRDefault="00EC1F3F" w:rsidP="00EC1F3F">
            <w:pPr>
              <w:pStyle w:val="Style27"/>
              <w:jc w:val="both"/>
              <w:rPr>
                <w:rStyle w:val="FontStyle98"/>
                <w:rFonts w:ascii="Times New Roman" w:hAnsi="Times New Roman" w:cs="Times New Roman"/>
                <w:i w:val="0"/>
                <w:iCs w:val="0"/>
                <w:sz w:val="22"/>
                <w:szCs w:val="24"/>
                <w:lang w:eastAsia="en-US"/>
              </w:rPr>
            </w:pPr>
            <w:r>
              <w:rPr>
                <w:rStyle w:val="FontStyle98"/>
                <w:rFonts w:ascii="Times New Roman" w:hAnsi="Times New Roman" w:cs="Times New Roman"/>
                <w:i w:val="0"/>
                <w:sz w:val="22"/>
                <w:szCs w:val="22"/>
                <w:lang w:val="en-US"/>
              </w:rPr>
              <w:t>ASTM</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E</w:t>
            </w:r>
            <w:r w:rsidRPr="00D82E33">
              <w:rPr>
                <w:rStyle w:val="FontStyle98"/>
                <w:rFonts w:ascii="Times New Roman" w:hAnsi="Times New Roman" w:cs="Times New Roman"/>
                <w:i w:val="0"/>
                <w:sz w:val="22"/>
                <w:szCs w:val="22"/>
              </w:rPr>
              <w:t xml:space="preserve">355 </w:t>
            </w:r>
            <w:r w:rsidRPr="00EC1F3F">
              <w:rPr>
                <w:rStyle w:val="FontStyle98"/>
                <w:rFonts w:ascii="Times New Roman" w:hAnsi="Times New Roman" w:cs="Times New Roman"/>
                <w:i w:val="0"/>
                <w:sz w:val="22"/>
                <w:szCs w:val="22"/>
                <w:lang w:val="en-US"/>
              </w:rPr>
              <w:t>Practice</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for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Gas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Chromatography</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Terms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and</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Relationships</w:t>
            </w:r>
            <w:r w:rsidRPr="00D82E33">
              <w:rPr>
                <w:rStyle w:val="FontStyle98"/>
                <w:rFonts w:ascii="Times New Roman" w:hAnsi="Times New Roman" w:cs="Times New Roman"/>
                <w:i w:val="0"/>
                <w:sz w:val="22"/>
                <w:szCs w:val="22"/>
              </w:rPr>
              <w:t xml:space="preserve"> (Практическое руководство по использованию терминов и взаимосвязей в газовой хроматографии).</w:t>
            </w:r>
          </w:p>
        </w:tc>
        <w:tc>
          <w:tcPr>
            <w:tcW w:w="1381" w:type="pct"/>
            <w:tcBorders>
              <w:top w:val="single" w:sz="4" w:space="0" w:color="auto"/>
              <w:bottom w:val="single" w:sz="4" w:space="0" w:color="auto"/>
            </w:tcBorders>
          </w:tcPr>
          <w:p w:rsidR="008E0E37" w:rsidRPr="00D82E33" w:rsidRDefault="008E0E37" w:rsidP="00D43015">
            <w:pPr>
              <w:jc w:val="center"/>
              <w:rPr>
                <w:rFonts w:ascii="Times New Roman" w:hAnsi="Times New Roman"/>
                <w:sz w:val="22"/>
              </w:rPr>
            </w:pPr>
          </w:p>
        </w:tc>
        <w:tc>
          <w:tcPr>
            <w:tcW w:w="1672" w:type="pct"/>
            <w:tcBorders>
              <w:top w:val="single" w:sz="4" w:space="0" w:color="auto"/>
              <w:bottom w:val="single" w:sz="4" w:space="0" w:color="auto"/>
            </w:tcBorders>
          </w:tcPr>
          <w:p w:rsidR="008E0E37" w:rsidRPr="00EC1F3F" w:rsidRDefault="00EC1F3F" w:rsidP="00DC5AEA">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8E0E37" w:rsidRPr="00EC1F3F" w:rsidTr="004D0618">
        <w:tc>
          <w:tcPr>
            <w:tcW w:w="1947" w:type="pct"/>
            <w:tcBorders>
              <w:top w:val="single" w:sz="4" w:space="0" w:color="auto"/>
              <w:bottom w:val="single" w:sz="4" w:space="0" w:color="auto"/>
            </w:tcBorders>
          </w:tcPr>
          <w:p w:rsidR="008E0E37" w:rsidRPr="00D82E33" w:rsidRDefault="00EC1F3F" w:rsidP="00EC1F3F">
            <w:pPr>
              <w:pStyle w:val="Style27"/>
              <w:jc w:val="both"/>
              <w:rPr>
                <w:rStyle w:val="FontStyle98"/>
                <w:rFonts w:ascii="Times New Roman" w:hAnsi="Times New Roman" w:cs="Times New Roman"/>
                <w:i w:val="0"/>
                <w:sz w:val="22"/>
                <w:szCs w:val="24"/>
                <w:lang w:eastAsia="en-US"/>
              </w:rPr>
            </w:pPr>
            <w:r>
              <w:rPr>
                <w:rStyle w:val="FontStyle98"/>
                <w:rFonts w:ascii="Times New Roman" w:hAnsi="Times New Roman" w:cs="Times New Roman"/>
                <w:i w:val="0"/>
                <w:sz w:val="22"/>
                <w:szCs w:val="22"/>
                <w:lang w:val="en-US"/>
              </w:rPr>
              <w:t>ASTM</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E</w:t>
            </w:r>
            <w:r w:rsidRPr="00D82E33">
              <w:rPr>
                <w:rStyle w:val="FontStyle98"/>
                <w:rFonts w:ascii="Times New Roman" w:hAnsi="Times New Roman" w:cs="Times New Roman"/>
                <w:i w:val="0"/>
                <w:sz w:val="22"/>
                <w:szCs w:val="22"/>
              </w:rPr>
              <w:t xml:space="preserve">1510 </w:t>
            </w:r>
            <w:proofErr w:type="spellStart"/>
            <w:r w:rsidRPr="00EC1F3F">
              <w:rPr>
                <w:rStyle w:val="FontStyle98"/>
                <w:rFonts w:ascii="Times New Roman" w:hAnsi="Times New Roman" w:cs="Times New Roman"/>
                <w:i w:val="0"/>
                <w:sz w:val="22"/>
                <w:szCs w:val="22"/>
                <w:lang w:val="en-US"/>
              </w:rPr>
              <w:t>Practise</w:t>
            </w:r>
            <w:proofErr w:type="spellEnd"/>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for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Installing</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Fused</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Silica</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Open</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Tubular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Capillary</w:t>
            </w:r>
            <w:r w:rsidRPr="00D82E33">
              <w:rPr>
                <w:rStyle w:val="FontStyle98"/>
                <w:rFonts w:ascii="Times New Roman" w:hAnsi="Times New Roman" w:cs="Times New Roman"/>
                <w:i w:val="0"/>
                <w:sz w:val="22"/>
                <w:szCs w:val="22"/>
              </w:rPr>
              <w:t xml:space="preserve"> </w:t>
            </w:r>
            <w:proofErr w:type="spellStart"/>
            <w:r w:rsidRPr="00EC1F3F">
              <w:rPr>
                <w:rStyle w:val="FontStyle98"/>
                <w:rFonts w:ascii="Times New Roman" w:hAnsi="Times New Roman" w:cs="Times New Roman"/>
                <w:i w:val="0"/>
                <w:sz w:val="22"/>
                <w:szCs w:val="22"/>
                <w:lang w:val="en-US"/>
              </w:rPr>
              <w:t>Collumns</w:t>
            </w:r>
            <w:proofErr w:type="spellEnd"/>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in</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Gas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Chromatographs</w:t>
            </w:r>
            <w:r w:rsidRPr="00D82E33">
              <w:rPr>
                <w:rStyle w:val="FontStyle98"/>
                <w:rFonts w:ascii="Times New Roman" w:hAnsi="Times New Roman" w:cs="Times New Roman"/>
                <w:i w:val="0"/>
                <w:sz w:val="22"/>
                <w:szCs w:val="22"/>
              </w:rPr>
              <w:t xml:space="preserve"> (Методика установки открытых трубчатых капиллярных колонок из плавленого кремнезема в газовых хроматографах).</w:t>
            </w:r>
          </w:p>
        </w:tc>
        <w:tc>
          <w:tcPr>
            <w:tcW w:w="1381" w:type="pct"/>
            <w:tcBorders>
              <w:top w:val="single" w:sz="4" w:space="0" w:color="auto"/>
              <w:bottom w:val="single" w:sz="4" w:space="0" w:color="auto"/>
            </w:tcBorders>
          </w:tcPr>
          <w:p w:rsidR="008E0E37" w:rsidRPr="00D82E33" w:rsidRDefault="008E0E37" w:rsidP="00D43015">
            <w:pPr>
              <w:jc w:val="center"/>
              <w:rPr>
                <w:rFonts w:ascii="Times New Roman" w:hAnsi="Times New Roman"/>
                <w:sz w:val="22"/>
              </w:rPr>
            </w:pPr>
          </w:p>
        </w:tc>
        <w:tc>
          <w:tcPr>
            <w:tcW w:w="1672" w:type="pct"/>
            <w:tcBorders>
              <w:top w:val="single" w:sz="4" w:space="0" w:color="auto"/>
              <w:bottom w:val="single" w:sz="4" w:space="0" w:color="auto"/>
            </w:tcBorders>
          </w:tcPr>
          <w:p w:rsidR="008E0E37" w:rsidRPr="00EC1F3F" w:rsidRDefault="00EC1F3F" w:rsidP="00F875DA">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8E0E37" w:rsidRPr="00EC1F3F" w:rsidTr="004D0618">
        <w:tc>
          <w:tcPr>
            <w:tcW w:w="1947" w:type="pct"/>
            <w:tcBorders>
              <w:top w:val="single" w:sz="4" w:space="0" w:color="auto"/>
              <w:bottom w:val="single" w:sz="4" w:space="0" w:color="auto"/>
            </w:tcBorders>
          </w:tcPr>
          <w:p w:rsidR="008E0E37" w:rsidRPr="00021E8B" w:rsidRDefault="00EC1F3F" w:rsidP="00EC1F3F">
            <w:pPr>
              <w:pStyle w:val="Style27"/>
              <w:jc w:val="both"/>
              <w:rPr>
                <w:rStyle w:val="FontStyle98"/>
                <w:rFonts w:ascii="Times New Roman" w:hAnsi="Times New Roman" w:cs="Times New Roman"/>
                <w:i w:val="0"/>
                <w:sz w:val="22"/>
                <w:szCs w:val="24"/>
                <w:vertAlign w:val="superscript"/>
                <w:lang w:val="en-US" w:eastAsia="en-US"/>
              </w:rPr>
            </w:pPr>
            <w:r>
              <w:rPr>
                <w:rStyle w:val="FontStyle98"/>
                <w:rFonts w:ascii="Times New Roman" w:hAnsi="Times New Roman" w:cs="Times New Roman"/>
                <w:i w:val="0"/>
                <w:sz w:val="22"/>
                <w:szCs w:val="22"/>
                <w:lang w:val="en-US"/>
              </w:rPr>
              <w:t>ASTM</w:t>
            </w:r>
            <w:r w:rsidRPr="00EC1F3F">
              <w:rPr>
                <w:rStyle w:val="FontStyle98"/>
                <w:rFonts w:ascii="Times New Roman" w:hAnsi="Times New Roman" w:cs="Times New Roman"/>
                <w:i w:val="0"/>
                <w:sz w:val="22"/>
                <w:szCs w:val="22"/>
                <w:lang w:val="en-US"/>
              </w:rPr>
              <w:t xml:space="preserve"> F307 Practice for Sampling Pressurized Gas for Gas Analysis (</w:t>
            </w:r>
            <w:proofErr w:type="spellStart"/>
            <w:r w:rsidRPr="00EC1F3F">
              <w:rPr>
                <w:rStyle w:val="FontStyle98"/>
                <w:rFonts w:ascii="Times New Roman" w:hAnsi="Times New Roman" w:cs="Times New Roman"/>
                <w:i w:val="0"/>
                <w:sz w:val="22"/>
                <w:szCs w:val="22"/>
                <w:lang w:val="en-US"/>
              </w:rPr>
              <w:t>Методика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отбора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проб</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газа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под</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lastRenderedPageBreak/>
              <w:t>давлением</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для</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анализа</w:t>
            </w:r>
            <w:proofErr w:type="spellEnd"/>
            <w:r w:rsidRPr="00EC1F3F">
              <w:rPr>
                <w:rStyle w:val="FontStyle98"/>
                <w:rFonts w:ascii="Times New Roman" w:hAnsi="Times New Roman" w:cs="Times New Roman"/>
                <w:i w:val="0"/>
                <w:sz w:val="22"/>
                <w:szCs w:val="22"/>
                <w:lang w:val="en-US"/>
              </w:rPr>
              <w:t xml:space="preserve"> </w:t>
            </w:r>
            <w:proofErr w:type="spellStart"/>
            <w:r w:rsidRPr="00EC1F3F">
              <w:rPr>
                <w:rStyle w:val="FontStyle98"/>
                <w:rFonts w:ascii="Times New Roman" w:hAnsi="Times New Roman" w:cs="Times New Roman"/>
                <w:i w:val="0"/>
                <w:sz w:val="22"/>
                <w:szCs w:val="22"/>
                <w:lang w:val="en-US"/>
              </w:rPr>
              <w:t>газа</w:t>
            </w:r>
            <w:proofErr w:type="spellEnd"/>
            <w:r w:rsidRPr="00EC1F3F">
              <w:rPr>
                <w:rStyle w:val="FontStyle98"/>
                <w:rFonts w:ascii="Times New Roman" w:hAnsi="Times New Roman" w:cs="Times New Roman"/>
                <w:i w:val="0"/>
                <w:sz w:val="22"/>
                <w:szCs w:val="22"/>
                <w:lang w:val="en-US"/>
              </w:rPr>
              <w:t xml:space="preserve">). </w:t>
            </w:r>
          </w:p>
        </w:tc>
        <w:tc>
          <w:tcPr>
            <w:tcW w:w="1381" w:type="pct"/>
            <w:tcBorders>
              <w:top w:val="single" w:sz="4" w:space="0" w:color="auto"/>
              <w:bottom w:val="single" w:sz="4" w:space="0" w:color="auto"/>
            </w:tcBorders>
          </w:tcPr>
          <w:p w:rsidR="008E0E37" w:rsidRPr="00EC1F3F" w:rsidRDefault="008E0E37" w:rsidP="00D43015">
            <w:pPr>
              <w:jc w:val="center"/>
              <w:rPr>
                <w:rFonts w:ascii="Times New Roman" w:hAnsi="Times New Roman"/>
                <w:sz w:val="22"/>
                <w:lang w:val="en-US"/>
              </w:rPr>
            </w:pPr>
          </w:p>
        </w:tc>
        <w:tc>
          <w:tcPr>
            <w:tcW w:w="1672" w:type="pct"/>
            <w:tcBorders>
              <w:top w:val="single" w:sz="4" w:space="0" w:color="auto"/>
              <w:bottom w:val="single" w:sz="4" w:space="0" w:color="auto"/>
            </w:tcBorders>
          </w:tcPr>
          <w:p w:rsidR="008E0E37" w:rsidRPr="00EC1F3F" w:rsidRDefault="00EC1F3F" w:rsidP="00783E4D">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8E0E37" w:rsidRPr="00EC1F3F" w:rsidTr="004D0618">
        <w:tc>
          <w:tcPr>
            <w:tcW w:w="1947" w:type="pct"/>
            <w:tcBorders>
              <w:top w:val="single" w:sz="4" w:space="0" w:color="auto"/>
              <w:bottom w:val="single" w:sz="4" w:space="0" w:color="auto"/>
            </w:tcBorders>
          </w:tcPr>
          <w:p w:rsidR="008E0E37" w:rsidRPr="00D82E33" w:rsidRDefault="00EC1F3F" w:rsidP="00EC1F3F">
            <w:pPr>
              <w:pStyle w:val="Style27"/>
              <w:jc w:val="both"/>
              <w:rPr>
                <w:rStyle w:val="FontStyle98"/>
                <w:rFonts w:ascii="Times New Roman" w:hAnsi="Times New Roman" w:cs="Times New Roman"/>
                <w:i w:val="0"/>
                <w:sz w:val="22"/>
                <w:szCs w:val="24"/>
                <w:lang w:eastAsia="en-US"/>
              </w:rPr>
            </w:pPr>
            <w:r w:rsidRPr="00EC1F3F">
              <w:rPr>
                <w:rStyle w:val="FontStyle98"/>
                <w:rFonts w:ascii="Times New Roman" w:hAnsi="Times New Roman" w:cs="Times New Roman"/>
                <w:i w:val="0"/>
                <w:sz w:val="22"/>
                <w:szCs w:val="22"/>
                <w:lang w:val="en-US"/>
              </w:rPr>
              <w:lastRenderedPageBreak/>
              <w:t>ASTM</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DS</w:t>
            </w:r>
            <w:r w:rsidRPr="00D82E33">
              <w:rPr>
                <w:rStyle w:val="FontStyle98"/>
                <w:rFonts w:ascii="Times New Roman" w:hAnsi="Times New Roman" w:cs="Times New Roman"/>
                <w:i w:val="0"/>
                <w:sz w:val="22"/>
                <w:szCs w:val="22"/>
              </w:rPr>
              <w:t xml:space="preserve"> 4</w:t>
            </w:r>
            <w:r w:rsidRPr="00EC1F3F">
              <w:rPr>
                <w:rStyle w:val="FontStyle98"/>
                <w:rFonts w:ascii="Times New Roman" w:hAnsi="Times New Roman" w:cs="Times New Roman"/>
                <w:i w:val="0"/>
                <w:sz w:val="22"/>
                <w:szCs w:val="22"/>
                <w:lang w:val="en-US"/>
              </w:rPr>
              <w:t>B</w:t>
            </w:r>
            <w:r w:rsidRPr="00D82E33">
              <w:rPr>
                <w:rStyle w:val="FontStyle98"/>
                <w:rFonts w:ascii="Times New Roman" w:hAnsi="Times New Roman" w:cs="Times New Roman"/>
                <w:i w:val="0"/>
                <w:sz w:val="22"/>
                <w:szCs w:val="22"/>
              </w:rPr>
              <w:t xml:space="preserve">, 1991 </w:t>
            </w:r>
            <w:r w:rsidRPr="00EC1F3F">
              <w:rPr>
                <w:rStyle w:val="FontStyle98"/>
                <w:rFonts w:ascii="Times New Roman" w:hAnsi="Times New Roman" w:cs="Times New Roman"/>
                <w:i w:val="0"/>
                <w:sz w:val="22"/>
                <w:szCs w:val="22"/>
                <w:lang w:val="en-US"/>
              </w:rPr>
              <w:t>Physical</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Constants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of</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Hydrocarbon</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and</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Non</w:t>
            </w:r>
            <w:r w:rsidRPr="00D82E33">
              <w:rPr>
                <w:rStyle w:val="FontStyle98"/>
                <w:rFonts w:ascii="Times New Roman" w:hAnsi="Times New Roman" w:cs="Times New Roman"/>
                <w:i w:val="0"/>
                <w:sz w:val="22"/>
                <w:szCs w:val="22"/>
              </w:rPr>
              <w:t>-</w:t>
            </w:r>
            <w:r w:rsidRPr="00EC1F3F">
              <w:rPr>
                <w:rStyle w:val="FontStyle98"/>
                <w:rFonts w:ascii="Times New Roman" w:hAnsi="Times New Roman" w:cs="Times New Roman"/>
                <w:i w:val="0"/>
                <w:sz w:val="22"/>
                <w:szCs w:val="22"/>
                <w:lang w:val="en-US"/>
              </w:rPr>
              <w:t>Hydrocarbon</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Compounds</w:t>
            </w:r>
            <w:r w:rsidRPr="00D82E33">
              <w:rPr>
                <w:rStyle w:val="FontStyle98"/>
                <w:rFonts w:ascii="Times New Roman" w:hAnsi="Times New Roman" w:cs="Times New Roman"/>
                <w:i w:val="0"/>
                <w:sz w:val="22"/>
                <w:szCs w:val="22"/>
              </w:rPr>
              <w:t xml:space="preserve"> (Физические константы углеводородных и </w:t>
            </w:r>
            <w:proofErr w:type="spellStart"/>
            <w:r w:rsidRPr="00D82E33">
              <w:rPr>
                <w:rStyle w:val="FontStyle98"/>
                <w:rFonts w:ascii="Times New Roman" w:hAnsi="Times New Roman" w:cs="Times New Roman"/>
                <w:i w:val="0"/>
                <w:sz w:val="22"/>
                <w:szCs w:val="22"/>
              </w:rPr>
              <w:t>неуглеводородных</w:t>
            </w:r>
            <w:proofErr w:type="spellEnd"/>
            <w:r w:rsidRPr="00D82E33">
              <w:rPr>
                <w:rStyle w:val="FontStyle98"/>
                <w:rFonts w:ascii="Times New Roman" w:hAnsi="Times New Roman" w:cs="Times New Roman"/>
                <w:i w:val="0"/>
                <w:sz w:val="22"/>
                <w:szCs w:val="22"/>
              </w:rPr>
              <w:t xml:space="preserve"> соединений). </w:t>
            </w:r>
          </w:p>
        </w:tc>
        <w:tc>
          <w:tcPr>
            <w:tcW w:w="1381" w:type="pct"/>
            <w:tcBorders>
              <w:top w:val="single" w:sz="4" w:space="0" w:color="auto"/>
              <w:bottom w:val="single" w:sz="4" w:space="0" w:color="auto"/>
            </w:tcBorders>
          </w:tcPr>
          <w:p w:rsidR="008E0E37" w:rsidRPr="00D82E33" w:rsidRDefault="008E0E37" w:rsidP="00D43015">
            <w:pPr>
              <w:jc w:val="center"/>
              <w:rPr>
                <w:rFonts w:ascii="Times New Roman" w:hAnsi="Times New Roman"/>
                <w:sz w:val="22"/>
              </w:rPr>
            </w:pPr>
          </w:p>
        </w:tc>
        <w:tc>
          <w:tcPr>
            <w:tcW w:w="1672" w:type="pct"/>
            <w:tcBorders>
              <w:top w:val="single" w:sz="4" w:space="0" w:color="auto"/>
              <w:bottom w:val="single" w:sz="4" w:space="0" w:color="auto"/>
            </w:tcBorders>
          </w:tcPr>
          <w:p w:rsidR="008E0E37" w:rsidRPr="00EC1F3F" w:rsidRDefault="00EC1F3F" w:rsidP="009F0239">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8E0E37" w:rsidRPr="00EC1F3F" w:rsidTr="004D0618">
        <w:tc>
          <w:tcPr>
            <w:tcW w:w="1947" w:type="pct"/>
            <w:tcBorders>
              <w:top w:val="single" w:sz="4" w:space="0" w:color="auto"/>
              <w:bottom w:val="single" w:sz="4" w:space="0" w:color="auto"/>
            </w:tcBorders>
          </w:tcPr>
          <w:p w:rsidR="008E0E37" w:rsidRPr="00D82E33" w:rsidRDefault="00EC1F3F" w:rsidP="00EC1F3F">
            <w:pPr>
              <w:pStyle w:val="Style27"/>
              <w:jc w:val="both"/>
              <w:rPr>
                <w:rFonts w:ascii="Times New Roman" w:hAnsi="Times New Roman" w:cs="Times New Roman"/>
                <w:sz w:val="22"/>
              </w:rPr>
            </w:pPr>
            <w:r w:rsidRPr="00EC1F3F">
              <w:rPr>
                <w:rStyle w:val="FontStyle98"/>
                <w:rFonts w:ascii="Times New Roman" w:hAnsi="Times New Roman" w:cs="Times New Roman"/>
                <w:i w:val="0"/>
                <w:sz w:val="22"/>
                <w:szCs w:val="22"/>
                <w:lang w:val="en-US"/>
              </w:rPr>
              <w:t>API</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MPMS</w:t>
            </w:r>
            <w:r w:rsidRPr="00D82E33">
              <w:rPr>
                <w:rStyle w:val="FontStyle98"/>
                <w:rFonts w:ascii="Times New Roman" w:hAnsi="Times New Roman" w:cs="Times New Roman"/>
                <w:i w:val="0"/>
                <w:sz w:val="22"/>
                <w:szCs w:val="22"/>
              </w:rPr>
              <w:t xml:space="preserve"> 14.1 </w:t>
            </w:r>
            <w:r w:rsidRPr="00EC1F3F">
              <w:rPr>
                <w:rStyle w:val="FontStyle98"/>
                <w:rFonts w:ascii="Times New Roman" w:hAnsi="Times New Roman" w:cs="Times New Roman"/>
                <w:i w:val="0"/>
                <w:sz w:val="22"/>
                <w:szCs w:val="22"/>
                <w:lang w:val="en-US"/>
              </w:rPr>
              <w:t>Manual</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of</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Petroleum</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Measurement</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Standards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Chapter</w:t>
            </w:r>
            <w:r w:rsidRPr="00D82E33">
              <w:rPr>
                <w:rStyle w:val="FontStyle98"/>
                <w:rFonts w:ascii="Times New Roman" w:hAnsi="Times New Roman" w:cs="Times New Roman"/>
                <w:i w:val="0"/>
                <w:sz w:val="22"/>
                <w:szCs w:val="22"/>
              </w:rPr>
              <w:t xml:space="preserve"> 14-</w:t>
            </w:r>
            <w:r w:rsidRPr="00EC1F3F">
              <w:rPr>
                <w:rStyle w:val="FontStyle98"/>
                <w:rFonts w:ascii="Times New Roman" w:hAnsi="Times New Roman" w:cs="Times New Roman"/>
                <w:i w:val="0"/>
                <w:sz w:val="22"/>
                <w:szCs w:val="22"/>
                <w:lang w:val="en-US"/>
              </w:rPr>
              <w:t>Natural</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Gas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Fluids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Measurement</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Section</w:t>
            </w:r>
            <w:r w:rsidRPr="00D82E33">
              <w:rPr>
                <w:rStyle w:val="FontStyle98"/>
                <w:rFonts w:ascii="Times New Roman" w:hAnsi="Times New Roman" w:cs="Times New Roman"/>
                <w:i w:val="0"/>
                <w:sz w:val="22"/>
                <w:szCs w:val="22"/>
              </w:rPr>
              <w:t xml:space="preserve"> 1-</w:t>
            </w:r>
            <w:r w:rsidRPr="00EC1F3F">
              <w:rPr>
                <w:rStyle w:val="FontStyle98"/>
                <w:rFonts w:ascii="Times New Roman" w:hAnsi="Times New Roman" w:cs="Times New Roman"/>
                <w:i w:val="0"/>
                <w:sz w:val="22"/>
                <w:szCs w:val="22"/>
                <w:lang w:val="en-US"/>
              </w:rPr>
              <w:t>Collecting</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and</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Handling</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of</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Natural</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Gas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Samples</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for</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Custody</w:t>
            </w:r>
            <w:r w:rsidRPr="00D82E33">
              <w:rPr>
                <w:rStyle w:val="FontStyle98"/>
                <w:rFonts w:ascii="Times New Roman" w:hAnsi="Times New Roman" w:cs="Times New Roman"/>
                <w:i w:val="0"/>
                <w:sz w:val="22"/>
                <w:szCs w:val="22"/>
              </w:rPr>
              <w:t xml:space="preserve"> </w:t>
            </w:r>
            <w:r w:rsidRPr="00EC1F3F">
              <w:rPr>
                <w:rStyle w:val="FontStyle98"/>
                <w:rFonts w:ascii="Times New Roman" w:hAnsi="Times New Roman" w:cs="Times New Roman"/>
                <w:i w:val="0"/>
                <w:sz w:val="22"/>
                <w:szCs w:val="22"/>
                <w:lang w:val="en-US"/>
              </w:rPr>
              <w:t>Transfer</w:t>
            </w:r>
            <w:r w:rsidRPr="00D82E33">
              <w:rPr>
                <w:rStyle w:val="FontStyle98"/>
                <w:rFonts w:ascii="Times New Roman" w:hAnsi="Times New Roman" w:cs="Times New Roman"/>
                <w:i w:val="0"/>
                <w:sz w:val="22"/>
                <w:szCs w:val="22"/>
              </w:rPr>
              <w:t xml:space="preserve"> (Руководство по стандартам измерения нефти Глава 14 - Измерение жидкостей природного газа Раздел 1 - Отбор и обращение с образцами проб природного газа для учетно-расчетных операций). </w:t>
            </w:r>
          </w:p>
        </w:tc>
        <w:tc>
          <w:tcPr>
            <w:tcW w:w="1381" w:type="pct"/>
            <w:tcBorders>
              <w:top w:val="single" w:sz="4" w:space="0" w:color="auto"/>
              <w:bottom w:val="single" w:sz="4" w:space="0" w:color="auto"/>
            </w:tcBorders>
          </w:tcPr>
          <w:p w:rsidR="008E0E37" w:rsidRPr="00D82E33" w:rsidRDefault="008E0E37" w:rsidP="00D43015">
            <w:pPr>
              <w:jc w:val="center"/>
              <w:rPr>
                <w:rFonts w:ascii="Times New Roman" w:hAnsi="Times New Roman"/>
                <w:sz w:val="22"/>
              </w:rPr>
            </w:pPr>
          </w:p>
        </w:tc>
        <w:tc>
          <w:tcPr>
            <w:tcW w:w="1672" w:type="pct"/>
            <w:tcBorders>
              <w:top w:val="single" w:sz="4" w:space="0" w:color="auto"/>
              <w:bottom w:val="single" w:sz="4" w:space="0" w:color="auto"/>
            </w:tcBorders>
          </w:tcPr>
          <w:p w:rsidR="008C782E" w:rsidRPr="00EC1F3F" w:rsidRDefault="00EC1F3F" w:rsidP="00C40E60">
            <w:pPr>
              <w:widowControl/>
              <w:autoSpaceDE/>
              <w:autoSpaceDN/>
              <w:adjustRightInd/>
              <w:jc w:val="both"/>
              <w:rPr>
                <w:rFonts w:ascii="Times New Roman" w:hAnsi="Times New Roman"/>
                <w:sz w:val="22"/>
                <w:lang w:val="en-US"/>
              </w:rPr>
            </w:pPr>
            <w:r>
              <w:rPr>
                <w:rFonts w:ascii="Times New Roman" w:hAnsi="Times New Roman"/>
                <w:sz w:val="22"/>
                <w:lang w:val="kk-KZ"/>
              </w:rPr>
              <w:t>**</w:t>
            </w:r>
          </w:p>
        </w:tc>
      </w:tr>
      <w:tr w:rsidR="00EB27E0" w:rsidRPr="00EB27E0" w:rsidTr="00EB27E0">
        <w:tc>
          <w:tcPr>
            <w:tcW w:w="5000" w:type="pct"/>
            <w:gridSpan w:val="3"/>
            <w:tcBorders>
              <w:top w:val="single" w:sz="4" w:space="0" w:color="auto"/>
              <w:bottom w:val="single" w:sz="4" w:space="0" w:color="auto"/>
            </w:tcBorders>
          </w:tcPr>
          <w:p w:rsidR="00EB27E0" w:rsidRPr="00EB27E0" w:rsidRDefault="00EB27E0" w:rsidP="00EB27E0">
            <w:pPr>
              <w:jc w:val="both"/>
              <w:rPr>
                <w:rFonts w:ascii="Times New Roman" w:hAnsi="Times New Roman" w:cs="Times New Roman"/>
                <w:sz w:val="20"/>
                <w:szCs w:val="20"/>
              </w:rPr>
            </w:pPr>
            <w:r w:rsidRPr="00EB27E0">
              <w:rPr>
                <w:rFonts w:ascii="Times New Roman" w:hAnsi="Times New Roman" w:cs="Times New Roman"/>
                <w:sz w:val="20"/>
                <w:szCs w:val="20"/>
              </w:rPr>
              <w:t>__________________</w:t>
            </w:r>
          </w:p>
          <w:p w:rsidR="00F875DA" w:rsidRDefault="00EB27E0" w:rsidP="00EC1F3F">
            <w:pPr>
              <w:jc w:val="both"/>
              <w:rPr>
                <w:rFonts w:ascii="Times New Roman" w:hAnsi="Times New Roman" w:cs="Times New Roman"/>
                <w:sz w:val="20"/>
                <w:szCs w:val="20"/>
              </w:rPr>
            </w:pPr>
            <w:r w:rsidRPr="00EB27E0">
              <w:rPr>
                <w:rFonts w:ascii="Times New Roman" w:hAnsi="Times New Roman" w:cs="Times New Roman"/>
                <w:sz w:val="20"/>
                <w:szCs w:val="20"/>
                <w:vertAlign w:val="superscript"/>
              </w:rPr>
              <w:sym w:font="Symbol" w:char="F02A"/>
            </w:r>
            <w:r w:rsidRPr="00EB27E0">
              <w:rPr>
                <w:rFonts w:ascii="Times New Roman" w:hAnsi="Times New Roman" w:cs="Times New Roman"/>
                <w:sz w:val="20"/>
                <w:szCs w:val="20"/>
                <w:vertAlign w:val="superscript"/>
              </w:rPr>
              <w:t xml:space="preserve"> </w:t>
            </w:r>
            <w:r w:rsidRPr="00EB27E0">
              <w:rPr>
                <w:rFonts w:ascii="Times New Roman" w:hAnsi="Times New Roman" w:cs="Times New Roman"/>
                <w:sz w:val="20"/>
                <w:szCs w:val="20"/>
              </w:rPr>
              <w:t xml:space="preserve">Соответствующий </w:t>
            </w:r>
            <w:r>
              <w:rPr>
                <w:rFonts w:ascii="Times New Roman" w:hAnsi="Times New Roman" w:cs="Times New Roman"/>
                <w:sz w:val="20"/>
                <w:szCs w:val="20"/>
              </w:rPr>
              <w:t>национальный</w:t>
            </w:r>
            <w:r w:rsidRPr="00EB27E0">
              <w:rPr>
                <w:rFonts w:ascii="Times New Roman" w:hAnsi="Times New Roman" w:cs="Times New Roman"/>
                <w:sz w:val="20"/>
                <w:szCs w:val="20"/>
              </w:rPr>
              <w:t xml:space="preserve"> стандарт отсутствует. </w:t>
            </w:r>
            <w:r w:rsidR="00BE0D8C">
              <w:rPr>
                <w:rFonts w:ascii="Times New Roman" w:hAnsi="Times New Roman" w:cs="Times New Roman"/>
                <w:sz w:val="20"/>
                <w:szCs w:val="20"/>
              </w:rPr>
              <w:t>До</w:t>
            </w:r>
            <w:r w:rsidRPr="00EB27E0">
              <w:rPr>
                <w:rFonts w:ascii="Times New Roman" w:hAnsi="Times New Roman" w:cs="Times New Roman"/>
                <w:sz w:val="20"/>
                <w:szCs w:val="20"/>
              </w:rPr>
              <w:t xml:space="preserve"> его принятия рекомендуется использовать перевод на русский язык данного стандарта</w:t>
            </w:r>
            <w:r w:rsidR="00EC1F3F" w:rsidRPr="00EC1F3F">
              <w:rPr>
                <w:rFonts w:ascii="Times New Roman" w:hAnsi="Times New Roman" w:cs="Times New Roman"/>
                <w:sz w:val="20"/>
                <w:szCs w:val="20"/>
              </w:rPr>
              <w:t xml:space="preserve"> </w:t>
            </w:r>
            <w:r w:rsidR="00EC1F3F">
              <w:rPr>
                <w:rFonts w:ascii="Times New Roman" w:hAnsi="Times New Roman" w:cs="Times New Roman"/>
                <w:sz w:val="20"/>
                <w:szCs w:val="20"/>
              </w:rPr>
              <w:t>иностранного государства</w:t>
            </w:r>
            <w:r w:rsidRPr="00EB27E0">
              <w:rPr>
                <w:rFonts w:ascii="Times New Roman" w:hAnsi="Times New Roman" w:cs="Times New Roman"/>
                <w:sz w:val="20"/>
                <w:szCs w:val="20"/>
              </w:rPr>
              <w:t xml:space="preserve">. </w:t>
            </w:r>
          </w:p>
          <w:p w:rsidR="00EC1F3F" w:rsidRPr="00EC1F3F" w:rsidRDefault="00EC1F3F" w:rsidP="00E15B57">
            <w:pPr>
              <w:jc w:val="both"/>
              <w:rPr>
                <w:rFonts w:ascii="Times New Roman" w:hAnsi="Times New Roman" w:cs="Times New Roman"/>
                <w:sz w:val="20"/>
                <w:szCs w:val="20"/>
              </w:rPr>
            </w:pPr>
            <w:r w:rsidRPr="00EC1F3F">
              <w:rPr>
                <w:rFonts w:ascii="Times New Roman" w:hAnsi="Times New Roman"/>
                <w:sz w:val="22"/>
                <w:vertAlign w:val="superscript"/>
                <w:lang w:val="kk-KZ"/>
              </w:rPr>
              <w:t>**</w:t>
            </w:r>
            <w:r>
              <w:rPr>
                <w:rFonts w:ascii="Times New Roman" w:hAnsi="Times New Roman"/>
                <w:sz w:val="22"/>
                <w:vertAlign w:val="superscript"/>
                <w:lang w:val="kk-KZ"/>
              </w:rPr>
              <w:t xml:space="preserve"> </w:t>
            </w:r>
            <w:r w:rsidRPr="00EB27E0">
              <w:rPr>
                <w:rFonts w:ascii="Times New Roman" w:hAnsi="Times New Roman" w:cs="Times New Roman"/>
                <w:sz w:val="20"/>
                <w:szCs w:val="20"/>
              </w:rPr>
              <w:t xml:space="preserve">Соответствующий </w:t>
            </w:r>
            <w:r>
              <w:rPr>
                <w:rFonts w:ascii="Times New Roman" w:hAnsi="Times New Roman" w:cs="Times New Roman"/>
                <w:sz w:val="20"/>
                <w:szCs w:val="20"/>
              </w:rPr>
              <w:t>национальный</w:t>
            </w:r>
            <w:r w:rsidRPr="00EB27E0">
              <w:rPr>
                <w:rFonts w:ascii="Times New Roman" w:hAnsi="Times New Roman" w:cs="Times New Roman"/>
                <w:sz w:val="20"/>
                <w:szCs w:val="20"/>
              </w:rPr>
              <w:t xml:space="preserve"> стандарт отсутствует.</w:t>
            </w:r>
            <w:r>
              <w:rPr>
                <w:rFonts w:ascii="Times New Roman" w:hAnsi="Times New Roman" w:cs="Times New Roman"/>
                <w:sz w:val="20"/>
                <w:szCs w:val="20"/>
              </w:rPr>
              <w:t xml:space="preserve"> Учитывая, что на сегодняшний день </w:t>
            </w:r>
            <w:r w:rsidR="00E15B57">
              <w:rPr>
                <w:rFonts w:ascii="Times New Roman" w:hAnsi="Times New Roman" w:cs="Times New Roman"/>
                <w:sz w:val="20"/>
                <w:szCs w:val="20"/>
              </w:rPr>
              <w:t>лицензионное</w:t>
            </w:r>
            <w:r>
              <w:rPr>
                <w:rFonts w:ascii="Times New Roman" w:hAnsi="Times New Roman" w:cs="Times New Roman"/>
                <w:sz w:val="20"/>
                <w:szCs w:val="20"/>
              </w:rPr>
              <w:t xml:space="preserve"> соглашение на осуществление национальной адаптации стандартов </w:t>
            </w:r>
            <w:r>
              <w:rPr>
                <w:rFonts w:ascii="Times New Roman" w:hAnsi="Times New Roman" w:cs="Times New Roman"/>
                <w:sz w:val="20"/>
                <w:szCs w:val="20"/>
                <w:lang w:val="en-US"/>
              </w:rPr>
              <w:t>API</w:t>
            </w:r>
            <w:r>
              <w:rPr>
                <w:rFonts w:ascii="Times New Roman" w:hAnsi="Times New Roman" w:cs="Times New Roman"/>
                <w:sz w:val="20"/>
                <w:szCs w:val="20"/>
              </w:rPr>
              <w:t xml:space="preserve"> в Казахстане отсутствует, </w:t>
            </w:r>
            <w:r w:rsidR="00E15B57">
              <w:rPr>
                <w:rFonts w:ascii="Times New Roman" w:hAnsi="Times New Roman" w:cs="Times New Roman"/>
                <w:sz w:val="20"/>
                <w:szCs w:val="20"/>
              </w:rPr>
              <w:t>рекомендуется осуществлять прямое применение стандарта иностранного государства в установленном порядке. Д</w:t>
            </w:r>
            <w:r>
              <w:rPr>
                <w:rFonts w:ascii="Times New Roman" w:hAnsi="Times New Roman" w:cs="Times New Roman"/>
                <w:sz w:val="20"/>
                <w:szCs w:val="20"/>
              </w:rPr>
              <w:t xml:space="preserve">ля получения официальной версии стандарта и его перевода на русский язык обращаться в </w:t>
            </w:r>
            <w:r w:rsidR="00E15B57">
              <w:rPr>
                <w:rFonts w:ascii="Times New Roman" w:hAnsi="Times New Roman" w:cs="Times New Roman"/>
                <w:sz w:val="20"/>
                <w:szCs w:val="20"/>
              </w:rPr>
              <w:t xml:space="preserve">             </w:t>
            </w:r>
            <w:r w:rsidR="005778E6">
              <w:rPr>
                <w:rFonts w:ascii="Times New Roman" w:hAnsi="Times New Roman" w:cs="Times New Roman"/>
                <w:sz w:val="20"/>
                <w:szCs w:val="20"/>
              </w:rPr>
              <w:t>РГП «Казахстанский институт стандартизации и метрологии (</w:t>
            </w:r>
            <w:proofErr w:type="spellStart"/>
            <w:r w:rsidR="005778E6">
              <w:rPr>
                <w:rFonts w:ascii="Times New Roman" w:hAnsi="Times New Roman" w:cs="Times New Roman"/>
                <w:sz w:val="20"/>
                <w:szCs w:val="20"/>
              </w:rPr>
              <w:t>КазСтандарт</w:t>
            </w:r>
            <w:proofErr w:type="spellEnd"/>
            <w:r w:rsidR="005778E6">
              <w:rPr>
                <w:rFonts w:ascii="Times New Roman" w:hAnsi="Times New Roman" w:cs="Times New Roman"/>
                <w:sz w:val="20"/>
                <w:szCs w:val="20"/>
              </w:rPr>
              <w:t xml:space="preserve">)». </w:t>
            </w:r>
          </w:p>
        </w:tc>
      </w:tr>
    </w:tbl>
    <w:p w:rsidR="00A567A9" w:rsidRDefault="00A567A9" w:rsidP="00871968">
      <w:pPr>
        <w:pStyle w:val="Style24"/>
        <w:widowControl/>
        <w:ind w:firstLine="720"/>
        <w:jc w:val="both"/>
        <w:rPr>
          <w:rStyle w:val="FontStyle98"/>
          <w:rFonts w:ascii="Times New Roman" w:hAnsi="Times New Roman" w:cs="Times New Roman"/>
          <w:i w:val="0"/>
          <w:sz w:val="28"/>
          <w:szCs w:val="28"/>
          <w:lang w:eastAsia="en-US"/>
        </w:rPr>
      </w:pPr>
    </w:p>
    <w:p w:rsidR="00B970E2" w:rsidRDefault="00B970E2" w:rsidP="00871968">
      <w:pPr>
        <w:pStyle w:val="Style24"/>
        <w:widowControl/>
        <w:ind w:firstLine="720"/>
        <w:jc w:val="both"/>
        <w:rPr>
          <w:rStyle w:val="FontStyle98"/>
          <w:rFonts w:ascii="Times New Roman" w:hAnsi="Times New Roman" w:cs="Times New Roman"/>
          <w:i w:val="0"/>
          <w:sz w:val="28"/>
          <w:szCs w:val="28"/>
          <w:lang w:eastAsia="en-US"/>
        </w:rPr>
      </w:pPr>
    </w:p>
    <w:p w:rsidR="00B970E2" w:rsidRDefault="00B970E2"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AE18B4" w:rsidRDefault="00AE18B4" w:rsidP="00871968">
      <w:pPr>
        <w:pStyle w:val="Style24"/>
        <w:widowControl/>
        <w:ind w:firstLine="720"/>
        <w:jc w:val="both"/>
        <w:rPr>
          <w:rStyle w:val="FontStyle98"/>
          <w:rFonts w:ascii="Times New Roman" w:hAnsi="Times New Roman" w:cs="Times New Roman"/>
          <w:i w:val="0"/>
          <w:sz w:val="28"/>
          <w:szCs w:val="28"/>
          <w:lang w:eastAsia="en-US"/>
        </w:rPr>
      </w:pPr>
    </w:p>
    <w:p w:rsidR="004E6BA4" w:rsidRPr="00021E8B" w:rsidRDefault="004E6BA4" w:rsidP="00871968">
      <w:pPr>
        <w:pStyle w:val="Style24"/>
        <w:widowControl/>
        <w:ind w:firstLine="720"/>
        <w:jc w:val="both"/>
        <w:rPr>
          <w:rStyle w:val="FontStyle98"/>
          <w:rFonts w:ascii="Times New Roman" w:hAnsi="Times New Roman" w:cs="Times New Roman"/>
          <w:i w:val="0"/>
          <w:sz w:val="28"/>
          <w:szCs w:val="28"/>
          <w:lang w:eastAsia="en-US"/>
        </w:rPr>
      </w:pPr>
    </w:p>
    <w:tbl>
      <w:tblPr>
        <w:tblW w:w="0" w:type="auto"/>
        <w:tblBorders>
          <w:top w:val="single" w:sz="4" w:space="0" w:color="auto"/>
          <w:bottom w:val="single" w:sz="4" w:space="0" w:color="auto"/>
        </w:tblBorders>
        <w:tblLook w:val="01E0" w:firstRow="1" w:lastRow="1" w:firstColumn="1" w:lastColumn="1" w:noHBand="0" w:noVBand="0"/>
      </w:tblPr>
      <w:tblGrid>
        <w:gridCol w:w="9570"/>
      </w:tblGrid>
      <w:tr w:rsidR="00E07F01" w:rsidRPr="00E700A0" w:rsidTr="00D43015">
        <w:tc>
          <w:tcPr>
            <w:tcW w:w="9570" w:type="dxa"/>
            <w:shd w:val="clear" w:color="auto" w:fill="auto"/>
          </w:tcPr>
          <w:p w:rsidR="00E07F01" w:rsidRPr="00E700A0" w:rsidRDefault="00E07F01" w:rsidP="00D43015">
            <w:pPr>
              <w:ind w:firstLine="567"/>
              <w:jc w:val="right"/>
              <w:rPr>
                <w:rFonts w:ascii="Times New Roman" w:hAnsi="Times New Roman" w:cs="Times New Roman"/>
              </w:rPr>
            </w:pPr>
            <w:r w:rsidRPr="00E700A0">
              <w:rPr>
                <w:rFonts w:ascii="Times New Roman" w:hAnsi="Times New Roman" w:cs="Times New Roman"/>
                <w:b/>
                <w:spacing w:val="1"/>
              </w:rPr>
              <w:t>МКС</w:t>
            </w:r>
            <w:r w:rsidRPr="00E700A0">
              <w:rPr>
                <w:rFonts w:ascii="Times New Roman" w:hAnsi="Times New Roman" w:cs="Times New Roman"/>
                <w:b/>
              </w:rPr>
              <w:t xml:space="preserve"> </w:t>
            </w:r>
            <w:r w:rsidR="00E15B57">
              <w:rPr>
                <w:rFonts w:ascii="Times New Roman" w:hAnsi="Times New Roman" w:cs="Times New Roman"/>
                <w:b/>
              </w:rPr>
              <w:t>75.0</w:t>
            </w:r>
            <w:r w:rsidR="00D82E33">
              <w:rPr>
                <w:rFonts w:ascii="Times New Roman" w:hAnsi="Times New Roman" w:cs="Times New Roman"/>
                <w:b/>
              </w:rPr>
              <w:t>6</w:t>
            </w:r>
            <w:r w:rsidR="00E15B57">
              <w:rPr>
                <w:rFonts w:ascii="Times New Roman" w:hAnsi="Times New Roman" w:cs="Times New Roman"/>
                <w:b/>
              </w:rPr>
              <w:t>0</w:t>
            </w:r>
            <w:r w:rsidR="00D82E33">
              <w:rPr>
                <w:rFonts w:ascii="Times New Roman" w:hAnsi="Times New Roman" w:cs="Times New Roman"/>
                <w:b/>
              </w:rPr>
              <w:t>, 71.040.50</w:t>
            </w:r>
            <w:r w:rsidRPr="00E700A0">
              <w:rPr>
                <w:rFonts w:ascii="Times New Roman" w:hAnsi="Times New Roman" w:cs="Times New Roman"/>
                <w:b/>
              </w:rPr>
              <w:t xml:space="preserve">             IDT</w:t>
            </w:r>
          </w:p>
          <w:p w:rsidR="00E07F01" w:rsidRPr="00E700A0" w:rsidRDefault="00E07F01" w:rsidP="00D43015">
            <w:pPr>
              <w:shd w:val="clear" w:color="auto" w:fill="FFFFFF"/>
              <w:ind w:firstLine="567"/>
              <w:jc w:val="both"/>
              <w:rPr>
                <w:rFonts w:ascii="Times New Roman" w:hAnsi="Times New Roman" w:cs="Times New Roman"/>
                <w:b/>
                <w:spacing w:val="1"/>
              </w:rPr>
            </w:pPr>
          </w:p>
          <w:p w:rsidR="00E07F01" w:rsidRPr="00E700A0" w:rsidRDefault="00E07F01" w:rsidP="00D43015">
            <w:pPr>
              <w:shd w:val="clear" w:color="auto" w:fill="FFFFFF"/>
              <w:ind w:firstLine="567"/>
              <w:jc w:val="both"/>
              <w:rPr>
                <w:rFonts w:ascii="Times New Roman" w:hAnsi="Times New Roman" w:cs="Times New Roman"/>
                <w:spacing w:val="1"/>
                <w:lang w:val="kk-KZ"/>
              </w:rPr>
            </w:pPr>
            <w:r w:rsidRPr="00E700A0">
              <w:rPr>
                <w:rFonts w:ascii="Times New Roman" w:hAnsi="Times New Roman" w:cs="Times New Roman"/>
                <w:b/>
                <w:spacing w:val="1"/>
              </w:rPr>
              <w:t>Ключевые слова:</w:t>
            </w:r>
            <w:r w:rsidRPr="00E700A0">
              <w:rPr>
                <w:rFonts w:ascii="Times New Roman" w:hAnsi="Times New Roman" w:cs="Times New Roman"/>
                <w:spacing w:val="1"/>
              </w:rPr>
              <w:t xml:space="preserve"> </w:t>
            </w:r>
            <w:r w:rsidR="00E15B57" w:rsidRPr="00E15B57">
              <w:rPr>
                <w:rFonts w:ascii="Times New Roman" w:hAnsi="Times New Roman" w:cs="Times New Roman"/>
                <w:spacing w:val="1"/>
              </w:rPr>
              <w:t xml:space="preserve">газовый анализ; газовая хроматография; кран-дозатор; углеводороды; </w:t>
            </w:r>
            <w:proofErr w:type="spellStart"/>
            <w:r w:rsidR="00E15B57" w:rsidRPr="00E15B57">
              <w:rPr>
                <w:rFonts w:ascii="Times New Roman" w:hAnsi="Times New Roman" w:cs="Times New Roman"/>
                <w:spacing w:val="1"/>
              </w:rPr>
              <w:t>неуглеводородные</w:t>
            </w:r>
            <w:proofErr w:type="spellEnd"/>
            <w:r w:rsidR="00E15B57" w:rsidRPr="00E15B57">
              <w:rPr>
                <w:rFonts w:ascii="Times New Roman" w:hAnsi="Times New Roman" w:cs="Times New Roman"/>
                <w:spacing w:val="1"/>
              </w:rPr>
              <w:t xml:space="preserve"> газы</w:t>
            </w:r>
          </w:p>
          <w:p w:rsidR="00E07F01" w:rsidRPr="00E700A0" w:rsidRDefault="00E07F01" w:rsidP="00D43015">
            <w:pPr>
              <w:shd w:val="clear" w:color="auto" w:fill="FFFFFF"/>
              <w:ind w:firstLine="567"/>
              <w:jc w:val="both"/>
              <w:rPr>
                <w:rFonts w:ascii="Times New Roman" w:hAnsi="Times New Roman" w:cs="Times New Roman"/>
                <w:lang w:val="kk-KZ"/>
              </w:rPr>
            </w:pPr>
          </w:p>
        </w:tc>
      </w:tr>
    </w:tbl>
    <w:p w:rsidR="00E07F01" w:rsidRPr="00E700A0" w:rsidRDefault="00E07F01" w:rsidP="00E07F01">
      <w:pPr>
        <w:suppressAutoHyphens/>
        <w:ind w:firstLine="567"/>
        <w:jc w:val="both"/>
        <w:rPr>
          <w:rFonts w:ascii="Times New Roman" w:hAnsi="Times New Roman" w:cs="Times New Roman"/>
        </w:rPr>
      </w:pPr>
    </w:p>
    <w:p w:rsidR="00E07F01" w:rsidRPr="00E700A0" w:rsidRDefault="00E07F01" w:rsidP="00E07F01">
      <w:pPr>
        <w:suppressAutoHyphens/>
        <w:ind w:firstLine="567"/>
        <w:jc w:val="both"/>
        <w:rPr>
          <w:rFonts w:ascii="Times New Roman" w:hAnsi="Times New Roman" w:cs="Times New Roman"/>
          <w:b/>
        </w:rPr>
      </w:pPr>
      <w:r w:rsidRPr="00E700A0">
        <w:rPr>
          <w:rFonts w:ascii="Times New Roman" w:hAnsi="Times New Roman" w:cs="Times New Roman"/>
          <w:b/>
        </w:rPr>
        <w:t xml:space="preserve">РАЗРАБОТЧИК </w:t>
      </w:r>
    </w:p>
    <w:p w:rsidR="00E07F01" w:rsidRPr="00E700A0" w:rsidRDefault="00E07F01" w:rsidP="00E07F01">
      <w:pPr>
        <w:suppressAutoHyphens/>
        <w:ind w:firstLine="567"/>
        <w:jc w:val="both"/>
        <w:rPr>
          <w:rFonts w:ascii="Times New Roman" w:hAnsi="Times New Roman" w:cs="Times New Roman"/>
        </w:rPr>
      </w:pP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rPr>
      </w:pPr>
      <w:r w:rsidRPr="00E700A0">
        <w:rPr>
          <w:rFonts w:ascii="Times New Roman" w:hAnsi="Times New Roman" w:cs="Times New Roman"/>
        </w:rPr>
        <w:t xml:space="preserve">РГП на ПХВ «Казахстанский институт стандартизации и </w:t>
      </w:r>
      <w:r>
        <w:rPr>
          <w:rFonts w:ascii="Times New Roman" w:hAnsi="Times New Roman" w:cs="Times New Roman"/>
        </w:rPr>
        <w:t>метрологии</w:t>
      </w:r>
      <w:r w:rsidRPr="00E700A0">
        <w:rPr>
          <w:rFonts w:ascii="Times New Roman" w:hAnsi="Times New Roman" w:cs="Times New Roman"/>
        </w:rPr>
        <w:t>» Комитета технического регулирования и метрологии Министерства торговли и интеграции Республики Казахстан</w:t>
      </w: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lang w:val="kk-KZ"/>
        </w:rPr>
      </w:pPr>
    </w:p>
    <w:p w:rsidR="00E07F01" w:rsidRPr="00E700A0" w:rsidRDefault="00E07F01" w:rsidP="00E07F01">
      <w:pPr>
        <w:widowControl/>
        <w:tabs>
          <w:tab w:val="num" w:pos="-993"/>
        </w:tabs>
        <w:autoSpaceDE/>
        <w:autoSpaceDN/>
        <w:adjustRightInd/>
        <w:ind w:firstLine="567"/>
        <w:jc w:val="both"/>
        <w:rPr>
          <w:rFonts w:ascii="Times New Roman" w:hAnsi="Times New Roman" w:cs="Times New Roman"/>
          <w:lang w:val="kk-KZ"/>
        </w:rPr>
      </w:pPr>
    </w:p>
    <w:p w:rsidR="00E07F01" w:rsidRPr="00E700A0" w:rsidRDefault="00E07F01" w:rsidP="00E07F01">
      <w:pPr>
        <w:ind w:firstLine="567"/>
        <w:jc w:val="both"/>
        <w:rPr>
          <w:rFonts w:ascii="Times New Roman" w:hAnsi="Times New Roman" w:cs="Times New Roman"/>
          <w:b/>
          <w:bCs/>
          <w:color w:val="000000"/>
        </w:rPr>
      </w:pPr>
      <w:r w:rsidRPr="00E700A0">
        <w:rPr>
          <w:rFonts w:ascii="Times New Roman" w:hAnsi="Times New Roman" w:cs="Times New Roman"/>
          <w:b/>
          <w:bCs/>
          <w:color w:val="000000"/>
        </w:rPr>
        <w:t xml:space="preserve">Заместитель </w:t>
      </w:r>
    </w:p>
    <w:p w:rsidR="00E07F01" w:rsidRPr="00E700A0" w:rsidRDefault="00E07F01" w:rsidP="00E07F01">
      <w:pPr>
        <w:ind w:firstLine="567"/>
        <w:jc w:val="both"/>
        <w:rPr>
          <w:rFonts w:ascii="Times New Roman" w:hAnsi="Times New Roman" w:cs="Times New Roman"/>
          <w:b/>
          <w:bCs/>
          <w:color w:val="000000"/>
        </w:rPr>
      </w:pPr>
      <w:r w:rsidRPr="00E700A0">
        <w:rPr>
          <w:rFonts w:ascii="Times New Roman" w:hAnsi="Times New Roman" w:cs="Times New Roman"/>
          <w:b/>
          <w:bCs/>
          <w:color w:val="000000"/>
        </w:rPr>
        <w:t>Генерального директора</w:t>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Pr>
          <w:rFonts w:ascii="Times New Roman" w:hAnsi="Times New Roman" w:cs="Times New Roman"/>
          <w:b/>
          <w:bCs/>
          <w:color w:val="000000"/>
        </w:rPr>
        <w:t xml:space="preserve">  </w:t>
      </w:r>
      <w:r w:rsidRPr="00E700A0">
        <w:rPr>
          <w:rFonts w:ascii="Times New Roman" w:hAnsi="Times New Roman" w:cs="Times New Roman"/>
          <w:b/>
          <w:bCs/>
          <w:color w:val="000000"/>
        </w:rPr>
        <w:t xml:space="preserve">    </w:t>
      </w:r>
      <w:r>
        <w:rPr>
          <w:rFonts w:ascii="Times New Roman" w:hAnsi="Times New Roman" w:cs="Times New Roman"/>
          <w:b/>
          <w:bCs/>
          <w:color w:val="000000"/>
        </w:rPr>
        <w:t xml:space="preserve">С. </w:t>
      </w:r>
      <w:proofErr w:type="spellStart"/>
      <w:r>
        <w:rPr>
          <w:rFonts w:ascii="Times New Roman" w:hAnsi="Times New Roman" w:cs="Times New Roman"/>
          <w:b/>
          <w:bCs/>
          <w:color w:val="000000"/>
        </w:rPr>
        <w:t>Радаев</w:t>
      </w:r>
      <w:proofErr w:type="spellEnd"/>
    </w:p>
    <w:p w:rsidR="00E07F01" w:rsidRPr="00E700A0" w:rsidRDefault="00E07F01" w:rsidP="00E07F01">
      <w:pPr>
        <w:ind w:firstLine="567"/>
        <w:jc w:val="both"/>
        <w:rPr>
          <w:rFonts w:ascii="Times New Roman" w:hAnsi="Times New Roman" w:cs="Times New Roman"/>
          <w:b/>
          <w:bCs/>
          <w:color w:val="000000"/>
        </w:rPr>
      </w:pPr>
    </w:p>
    <w:p w:rsidR="00E07F01" w:rsidRDefault="00E07F01" w:rsidP="00E07F01">
      <w:pPr>
        <w:ind w:firstLine="567"/>
        <w:jc w:val="both"/>
        <w:rPr>
          <w:rFonts w:ascii="Times New Roman" w:hAnsi="Times New Roman" w:cs="Times New Roman"/>
          <w:b/>
          <w:bCs/>
          <w:color w:val="000000"/>
        </w:rPr>
      </w:pPr>
      <w:r>
        <w:rPr>
          <w:rFonts w:ascii="Times New Roman" w:hAnsi="Times New Roman" w:cs="Times New Roman"/>
          <w:b/>
          <w:bCs/>
          <w:color w:val="000000"/>
        </w:rPr>
        <w:t xml:space="preserve">Руководитель </w:t>
      </w:r>
    </w:p>
    <w:p w:rsidR="00E07F01" w:rsidRPr="003D6294" w:rsidRDefault="00E07F01" w:rsidP="003D6294">
      <w:pPr>
        <w:ind w:firstLine="567"/>
        <w:jc w:val="both"/>
        <w:rPr>
          <w:rFonts w:ascii="Times New Roman" w:hAnsi="Times New Roman" w:cs="Times New Roman"/>
          <w:b/>
          <w:bCs/>
          <w:color w:val="000000"/>
        </w:rPr>
      </w:pPr>
      <w:r>
        <w:rPr>
          <w:rFonts w:ascii="Times New Roman" w:hAnsi="Times New Roman" w:cs="Times New Roman"/>
          <w:b/>
          <w:bCs/>
          <w:color w:val="000000"/>
        </w:rPr>
        <w:t>Департамента</w:t>
      </w:r>
      <w:r w:rsidRPr="00E700A0">
        <w:rPr>
          <w:rFonts w:ascii="Times New Roman" w:hAnsi="Times New Roman" w:cs="Times New Roman"/>
          <w:b/>
          <w:bCs/>
          <w:color w:val="000000"/>
        </w:rPr>
        <w:t xml:space="preserve"> </w:t>
      </w:r>
      <w:r w:rsidR="00B970E2">
        <w:rPr>
          <w:rFonts w:ascii="Times New Roman" w:hAnsi="Times New Roman" w:cs="Times New Roman"/>
          <w:b/>
          <w:bCs/>
          <w:color w:val="000000"/>
        </w:rPr>
        <w:t>разработки НТД</w:t>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00B970E2">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E700A0">
        <w:rPr>
          <w:rFonts w:ascii="Times New Roman" w:hAnsi="Times New Roman" w:cs="Times New Roman"/>
          <w:b/>
          <w:bCs/>
          <w:color w:val="000000"/>
        </w:rPr>
        <w:t xml:space="preserve">   </w:t>
      </w:r>
      <w:r w:rsidR="00B970E2">
        <w:rPr>
          <w:rFonts w:ascii="Times New Roman" w:hAnsi="Times New Roman" w:cs="Times New Roman"/>
          <w:b/>
          <w:bCs/>
          <w:color w:val="000000"/>
          <w:lang w:val="kk-KZ"/>
        </w:rPr>
        <w:t>А. Сопбеков</w:t>
      </w:r>
    </w:p>
    <w:p w:rsidR="00E07F01" w:rsidRPr="00E700A0" w:rsidRDefault="00E07F01" w:rsidP="00E07F01">
      <w:pPr>
        <w:ind w:firstLine="567"/>
        <w:jc w:val="both"/>
        <w:rPr>
          <w:rFonts w:ascii="Times New Roman" w:hAnsi="Times New Roman" w:cs="Times New Roman"/>
          <w:b/>
          <w:bCs/>
          <w:color w:val="000000"/>
        </w:rPr>
      </w:pPr>
    </w:p>
    <w:p w:rsidR="00E07F01" w:rsidRPr="00E700A0" w:rsidRDefault="00B970E2" w:rsidP="00E07F01">
      <w:pPr>
        <w:ind w:firstLine="567"/>
        <w:jc w:val="both"/>
        <w:rPr>
          <w:rFonts w:ascii="Times New Roman" w:hAnsi="Times New Roman" w:cs="Times New Roman"/>
          <w:b/>
          <w:bCs/>
          <w:color w:val="000000"/>
        </w:rPr>
      </w:pPr>
      <w:r>
        <w:rPr>
          <w:rFonts w:ascii="Times New Roman" w:hAnsi="Times New Roman" w:cs="Times New Roman"/>
          <w:b/>
          <w:bCs/>
          <w:color w:val="000000"/>
        </w:rPr>
        <w:t>Главный с</w:t>
      </w:r>
      <w:r w:rsidR="00E07F01" w:rsidRPr="00E700A0">
        <w:rPr>
          <w:rFonts w:ascii="Times New Roman" w:hAnsi="Times New Roman" w:cs="Times New Roman"/>
          <w:b/>
          <w:bCs/>
          <w:color w:val="000000"/>
        </w:rPr>
        <w:t xml:space="preserve">пециалист </w:t>
      </w:r>
    </w:p>
    <w:p w:rsidR="00E07F01" w:rsidRPr="00E700A0" w:rsidRDefault="00E07F01" w:rsidP="00E07F01">
      <w:pPr>
        <w:ind w:firstLine="567"/>
        <w:jc w:val="both"/>
        <w:rPr>
          <w:rFonts w:ascii="Times New Roman" w:hAnsi="Times New Roman" w:cs="Times New Roman"/>
          <w:b/>
          <w:bCs/>
          <w:color w:val="000000"/>
        </w:rPr>
      </w:pPr>
      <w:r>
        <w:rPr>
          <w:rFonts w:ascii="Times New Roman" w:hAnsi="Times New Roman" w:cs="Times New Roman"/>
          <w:b/>
          <w:bCs/>
          <w:color w:val="000000"/>
        </w:rPr>
        <w:t>Департамента</w:t>
      </w:r>
      <w:r w:rsidR="00B970E2">
        <w:rPr>
          <w:rFonts w:ascii="Times New Roman" w:hAnsi="Times New Roman" w:cs="Times New Roman"/>
          <w:b/>
          <w:bCs/>
          <w:color w:val="000000"/>
        </w:rPr>
        <w:t xml:space="preserve"> разработки НТД</w:t>
      </w:r>
      <w:r w:rsidRPr="00E700A0">
        <w:rPr>
          <w:rFonts w:ascii="Times New Roman" w:hAnsi="Times New Roman" w:cs="Times New Roman"/>
          <w:b/>
          <w:bCs/>
          <w:color w:val="000000"/>
        </w:rPr>
        <w:tab/>
      </w:r>
      <w:r w:rsidRPr="00E700A0">
        <w:rPr>
          <w:rFonts w:ascii="Times New Roman" w:hAnsi="Times New Roman" w:cs="Times New Roman"/>
          <w:b/>
          <w:bCs/>
          <w:color w:val="000000"/>
        </w:rPr>
        <w:tab/>
      </w:r>
      <w:r w:rsidRPr="00E700A0">
        <w:rPr>
          <w:rFonts w:ascii="Times New Roman" w:hAnsi="Times New Roman" w:cs="Times New Roman"/>
          <w:b/>
          <w:bCs/>
          <w:color w:val="000000"/>
        </w:rPr>
        <w:tab/>
      </w:r>
      <w:r>
        <w:rPr>
          <w:rFonts w:ascii="Times New Roman" w:hAnsi="Times New Roman" w:cs="Times New Roman"/>
          <w:b/>
          <w:bCs/>
          <w:color w:val="000000"/>
        </w:rPr>
        <w:tab/>
      </w:r>
      <w:r w:rsidR="00B970E2">
        <w:rPr>
          <w:rFonts w:ascii="Times New Roman" w:hAnsi="Times New Roman" w:cs="Times New Roman"/>
          <w:b/>
          <w:bCs/>
          <w:color w:val="000000"/>
        </w:rPr>
        <w:tab/>
        <w:t xml:space="preserve">         К. </w:t>
      </w:r>
      <w:proofErr w:type="spellStart"/>
      <w:r w:rsidR="00B970E2">
        <w:rPr>
          <w:rFonts w:ascii="Times New Roman" w:hAnsi="Times New Roman" w:cs="Times New Roman"/>
          <w:b/>
          <w:bCs/>
          <w:color w:val="000000"/>
        </w:rPr>
        <w:t>Саттыбаева</w:t>
      </w:r>
      <w:proofErr w:type="spellEnd"/>
    </w:p>
    <w:p w:rsidR="00E07F01" w:rsidRPr="00E700A0" w:rsidRDefault="00E07F01" w:rsidP="00E07F01">
      <w:pPr>
        <w:widowControl/>
        <w:tabs>
          <w:tab w:val="num" w:pos="-993"/>
        </w:tabs>
        <w:autoSpaceDE/>
        <w:autoSpaceDN/>
        <w:adjustRightInd/>
        <w:jc w:val="both"/>
        <w:rPr>
          <w:rFonts w:ascii="Times New Roman" w:hAnsi="Times New Roman" w:cs="Times New Roman"/>
          <w:sz w:val="28"/>
          <w:szCs w:val="28"/>
          <w:lang w:val="kk-KZ"/>
        </w:rPr>
      </w:pPr>
    </w:p>
    <w:p w:rsidR="009C5AF2" w:rsidRPr="009C5AF2" w:rsidRDefault="009C5AF2" w:rsidP="00871968">
      <w:pPr>
        <w:pStyle w:val="Style24"/>
        <w:widowControl/>
        <w:ind w:firstLine="720"/>
        <w:jc w:val="both"/>
        <w:rPr>
          <w:rStyle w:val="FontStyle98"/>
          <w:rFonts w:ascii="Times New Roman" w:hAnsi="Times New Roman" w:cs="Times New Roman"/>
          <w:i w:val="0"/>
          <w:sz w:val="28"/>
          <w:szCs w:val="28"/>
          <w:lang w:eastAsia="en-US"/>
        </w:rPr>
      </w:pPr>
    </w:p>
    <w:sectPr w:rsidR="009C5AF2" w:rsidRPr="009C5AF2" w:rsidSect="00741185">
      <w:type w:val="nextColumn"/>
      <w:pgSz w:w="11909" w:h="16834"/>
      <w:pgMar w:top="1134" w:right="851" w:bottom="851"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07" w:rsidRDefault="002E1B07">
      <w:r>
        <w:separator/>
      </w:r>
    </w:p>
  </w:endnote>
  <w:endnote w:type="continuationSeparator" w:id="0">
    <w:p w:rsidR="002E1B07" w:rsidRDefault="002E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7899941"/>
      <w:docPartObj>
        <w:docPartGallery w:val="Page Numbers (Bottom of Page)"/>
        <w:docPartUnique/>
      </w:docPartObj>
    </w:sdtPr>
    <w:sdtEndPr/>
    <w:sdtContent>
      <w:p w:rsidR="00D82E33" w:rsidRPr="00525481" w:rsidRDefault="00D82E33">
        <w:pPr>
          <w:pStyle w:val="af0"/>
          <w:rPr>
            <w:rFonts w:ascii="Times New Roman" w:hAnsi="Times New Roman" w:cs="Times New Roman"/>
          </w:rPr>
        </w:pPr>
        <w:r w:rsidRPr="00525481">
          <w:rPr>
            <w:rFonts w:ascii="Times New Roman" w:hAnsi="Times New Roman" w:cs="Times New Roman"/>
          </w:rPr>
          <w:fldChar w:fldCharType="begin"/>
        </w:r>
        <w:r w:rsidRPr="00525481">
          <w:rPr>
            <w:rFonts w:ascii="Times New Roman" w:hAnsi="Times New Roman" w:cs="Times New Roman"/>
          </w:rPr>
          <w:instrText>PAGE   \* MERGEFORMAT</w:instrText>
        </w:r>
        <w:r w:rsidRPr="00525481">
          <w:rPr>
            <w:rFonts w:ascii="Times New Roman" w:hAnsi="Times New Roman" w:cs="Times New Roman"/>
          </w:rPr>
          <w:fldChar w:fldCharType="separate"/>
        </w:r>
        <w:r w:rsidR="0070027B">
          <w:rPr>
            <w:rFonts w:ascii="Times New Roman" w:hAnsi="Times New Roman" w:cs="Times New Roman"/>
            <w:noProof/>
          </w:rPr>
          <w:t>4</w:t>
        </w:r>
        <w:r w:rsidRPr="00525481">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20386"/>
      <w:docPartObj>
        <w:docPartGallery w:val="Page Numbers (Bottom of Page)"/>
        <w:docPartUnique/>
      </w:docPartObj>
    </w:sdtPr>
    <w:sdtEndPr>
      <w:rPr>
        <w:rFonts w:ascii="Times New Roman" w:hAnsi="Times New Roman" w:cs="Times New Roman"/>
      </w:rPr>
    </w:sdtEndPr>
    <w:sdtContent>
      <w:p w:rsidR="00D82E33" w:rsidRPr="00D43015" w:rsidRDefault="00D82E33" w:rsidP="00D43015">
        <w:pPr>
          <w:pStyle w:val="af0"/>
          <w:jc w:val="right"/>
          <w:rPr>
            <w:rFonts w:ascii="Times New Roman" w:hAnsi="Times New Roman" w:cs="Times New Roman"/>
          </w:rPr>
        </w:pPr>
        <w:r w:rsidRPr="00D43015">
          <w:rPr>
            <w:rFonts w:ascii="Times New Roman" w:hAnsi="Times New Roman" w:cs="Times New Roman"/>
          </w:rPr>
          <w:fldChar w:fldCharType="begin"/>
        </w:r>
        <w:r w:rsidRPr="00D43015">
          <w:rPr>
            <w:rFonts w:ascii="Times New Roman" w:hAnsi="Times New Roman" w:cs="Times New Roman"/>
          </w:rPr>
          <w:instrText>PAGE   \* MERGEFORMAT</w:instrText>
        </w:r>
        <w:r w:rsidRPr="00D43015">
          <w:rPr>
            <w:rFonts w:ascii="Times New Roman" w:hAnsi="Times New Roman" w:cs="Times New Roman"/>
          </w:rPr>
          <w:fldChar w:fldCharType="separate"/>
        </w:r>
        <w:r w:rsidR="0070027B">
          <w:rPr>
            <w:rFonts w:ascii="Times New Roman" w:hAnsi="Times New Roman" w:cs="Times New Roman"/>
            <w:noProof/>
          </w:rPr>
          <w:t>3</w:t>
        </w:r>
        <w:r w:rsidRPr="00D4301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07" w:rsidRDefault="002E1B07">
      <w:r>
        <w:separator/>
      </w:r>
    </w:p>
  </w:footnote>
  <w:footnote w:type="continuationSeparator" w:id="0">
    <w:p w:rsidR="002E1B07" w:rsidRDefault="002E1B07">
      <w:r>
        <w:continuationSeparator/>
      </w:r>
    </w:p>
  </w:footnote>
  <w:footnote w:id="1">
    <w:p w:rsidR="00D82E33" w:rsidRPr="004441E0" w:rsidRDefault="00D82E33" w:rsidP="002F064D">
      <w:pPr>
        <w:widowControl/>
        <w:ind w:firstLine="720"/>
        <w:jc w:val="both"/>
        <w:rPr>
          <w:rFonts w:ascii="Times New Roman" w:eastAsiaTheme="minorEastAsia" w:hAnsi="Times New Roman" w:cs="Times New Roman"/>
          <w:color w:val="000000"/>
          <w:sz w:val="20"/>
          <w:szCs w:val="20"/>
          <w:lang w:eastAsia="en-US"/>
        </w:rPr>
      </w:pPr>
      <w:r>
        <w:rPr>
          <w:rStyle w:val="a9"/>
        </w:rPr>
        <w:footnoteRef/>
      </w:r>
      <w:r>
        <w:t xml:space="preserve"> </w:t>
      </w:r>
      <w:r>
        <w:rPr>
          <w:rFonts w:ascii="Times New Roman" w:eastAsiaTheme="minorEastAsia" w:hAnsi="Times New Roman" w:cs="Times New Roman"/>
          <w:color w:val="000000"/>
          <w:sz w:val="20"/>
          <w:szCs w:val="20"/>
          <w:lang w:val="ru" w:eastAsia="en-US"/>
        </w:rPr>
        <w:t>Данный</w:t>
      </w:r>
      <w:r w:rsidRPr="004441E0">
        <w:rPr>
          <w:rFonts w:ascii="Times New Roman" w:eastAsiaTheme="minorEastAsia" w:hAnsi="Times New Roman" w:cs="Times New Roman"/>
          <w:color w:val="000000"/>
          <w:sz w:val="20"/>
          <w:szCs w:val="20"/>
          <w:lang w:val="ru" w:eastAsia="en-US"/>
        </w:rPr>
        <w:t xml:space="preserve"> метод испытаний </w:t>
      </w:r>
      <w:r>
        <w:rPr>
          <w:rFonts w:ascii="Times New Roman" w:eastAsiaTheme="minorEastAsia" w:hAnsi="Times New Roman" w:cs="Times New Roman"/>
          <w:color w:val="000000"/>
          <w:sz w:val="20"/>
          <w:szCs w:val="20"/>
          <w:lang w:val="ru" w:eastAsia="en-US"/>
        </w:rPr>
        <w:t>относится к области деятельности</w:t>
      </w:r>
      <w:r w:rsidRPr="004441E0">
        <w:rPr>
          <w:rFonts w:ascii="Times New Roman" w:eastAsiaTheme="minorEastAsia" w:hAnsi="Times New Roman" w:cs="Times New Roman"/>
          <w:color w:val="000000"/>
          <w:sz w:val="20"/>
          <w:szCs w:val="20"/>
          <w:lang w:val="ru" w:eastAsia="en-US"/>
        </w:rPr>
        <w:t xml:space="preserve"> Комитета ASTM </w:t>
      </w:r>
      <w:hyperlink r:id="rId1" w:history="1">
        <w:r w:rsidRPr="004441E0">
          <w:rPr>
            <w:rFonts w:ascii="Times New Roman" w:eastAsiaTheme="minorEastAsia" w:hAnsi="Times New Roman" w:cs="Times New Roman"/>
            <w:color w:val="0066CC"/>
            <w:sz w:val="20"/>
            <w:szCs w:val="20"/>
            <w:u w:val="single"/>
            <w:lang w:val="ru" w:eastAsia="en-US"/>
          </w:rPr>
          <w:t>D03</w:t>
        </w:r>
      </w:hyperlink>
      <w:r w:rsidRPr="004441E0">
        <w:rPr>
          <w:rFonts w:ascii="Times New Roman" w:eastAsiaTheme="minorEastAsia" w:hAnsi="Times New Roman" w:cs="Times New Roman"/>
          <w:color w:val="000000"/>
          <w:sz w:val="20"/>
          <w:szCs w:val="20"/>
          <w:lang w:val="ru" w:eastAsia="en-US"/>
        </w:rPr>
        <w:t xml:space="preserve"> по газообразным топливам</w:t>
      </w:r>
      <w:r>
        <w:rPr>
          <w:rFonts w:ascii="Times New Roman" w:eastAsiaTheme="minorEastAsia" w:hAnsi="Times New Roman" w:cs="Times New Roman"/>
          <w:color w:val="000000"/>
          <w:sz w:val="20"/>
          <w:szCs w:val="20"/>
          <w:lang w:val="ru" w:eastAsia="en-US"/>
        </w:rPr>
        <w:t xml:space="preserve">, прямую ответственность несет </w:t>
      </w:r>
      <w:r w:rsidRPr="004441E0">
        <w:rPr>
          <w:rFonts w:ascii="Times New Roman" w:eastAsiaTheme="minorEastAsia" w:hAnsi="Times New Roman" w:cs="Times New Roman"/>
          <w:color w:val="000000"/>
          <w:sz w:val="20"/>
          <w:szCs w:val="20"/>
          <w:lang w:val="ru" w:eastAsia="en-US"/>
        </w:rPr>
        <w:t xml:space="preserve">Подкомитет </w:t>
      </w:r>
      <w:hyperlink r:id="rId2" w:history="1">
        <w:r w:rsidRPr="004441E0">
          <w:rPr>
            <w:rFonts w:ascii="Times New Roman" w:eastAsiaTheme="minorEastAsia" w:hAnsi="Times New Roman" w:cs="Times New Roman"/>
            <w:color w:val="0066CC"/>
            <w:sz w:val="20"/>
            <w:szCs w:val="20"/>
            <w:u w:val="single"/>
            <w:lang w:val="ru" w:eastAsia="en-US"/>
          </w:rPr>
          <w:t>D03.07</w:t>
        </w:r>
      </w:hyperlink>
      <w:r w:rsidRPr="004441E0">
        <w:rPr>
          <w:rFonts w:ascii="Times New Roman" w:eastAsiaTheme="minorEastAsia" w:hAnsi="Times New Roman" w:cs="Times New Roman"/>
          <w:color w:val="000000"/>
          <w:sz w:val="20"/>
          <w:szCs w:val="20"/>
          <w:lang w:val="ru" w:eastAsia="en-US"/>
        </w:rPr>
        <w:t xml:space="preserve"> по анализу химического состава газообразных топлив.</w:t>
      </w:r>
    </w:p>
    <w:p w:rsidR="00D82E33" w:rsidRPr="004441E0" w:rsidRDefault="00D82E33" w:rsidP="002F064D">
      <w:pPr>
        <w:widowControl/>
        <w:ind w:firstLine="720"/>
        <w:jc w:val="both"/>
        <w:rPr>
          <w:rFonts w:ascii="Times New Roman" w:eastAsiaTheme="minorEastAsia" w:hAnsi="Times New Roman" w:cs="Times New Roman"/>
          <w:color w:val="000000"/>
          <w:sz w:val="20"/>
          <w:szCs w:val="20"/>
          <w:lang w:eastAsia="en-US"/>
        </w:rPr>
      </w:pPr>
      <w:r w:rsidRPr="004441E0">
        <w:rPr>
          <w:rFonts w:ascii="Times New Roman" w:eastAsiaTheme="minorEastAsia" w:hAnsi="Times New Roman" w:cs="Times New Roman"/>
          <w:color w:val="000000"/>
          <w:sz w:val="20"/>
          <w:szCs w:val="20"/>
          <w:lang w:val="ru" w:eastAsia="en-US"/>
        </w:rPr>
        <w:t>Текущая редакция утверждена 1 июня 2020 года. Опубликовано в июне 2020 года. Первоначальная версия утверждена в 2012 году. Последнее предыдущее издание утверждено в 2014 году как D7833 - 14. DOI: 10.1520/D7833-20.</w:t>
      </w:r>
    </w:p>
    <w:p w:rsidR="00D82E33" w:rsidRPr="00840F7C" w:rsidRDefault="00D82E33" w:rsidP="002F064D">
      <w:pPr>
        <w:pStyle w:val="a7"/>
        <w:ind w:firstLine="567"/>
        <w:jc w:val="both"/>
        <w:rPr>
          <w:rFonts w:ascii="Times New Roman" w:hAnsi="Times New Roman" w:cs="Times New Roman"/>
          <w:i/>
        </w:rPr>
      </w:pPr>
      <w:proofErr w:type="gramStart"/>
      <w:r w:rsidRPr="00840F7C">
        <w:rPr>
          <w:rFonts w:ascii="Times New Roman" w:hAnsi="Times New Roman" w:cs="Times New Roman"/>
          <w:i/>
        </w:rPr>
        <w:t xml:space="preserve">Настоящий национальный стандарт Республики Казахстан основан на </w:t>
      </w:r>
      <w:r w:rsidRPr="00840F7C">
        <w:rPr>
          <w:rFonts w:ascii="Times New Roman" w:hAnsi="Times New Roman" w:cs="Times New Roman"/>
          <w:i/>
          <w:lang w:val="en-US"/>
        </w:rPr>
        <w:t>ASTM</w:t>
      </w:r>
      <w:r w:rsidRPr="00840F7C">
        <w:rPr>
          <w:rFonts w:ascii="Times New Roman" w:hAnsi="Times New Roman" w:cs="Times New Roman"/>
          <w:i/>
        </w:rPr>
        <w:t xml:space="preserve"> </w:t>
      </w:r>
      <w:r w:rsidRPr="00840F7C">
        <w:rPr>
          <w:rFonts w:ascii="Times New Roman" w:hAnsi="Times New Roman" w:cs="Times New Roman"/>
          <w:i/>
          <w:lang w:val="en-US"/>
        </w:rPr>
        <w:t>D</w:t>
      </w:r>
      <w:r w:rsidRPr="00840F7C">
        <w:rPr>
          <w:rFonts w:ascii="Times New Roman" w:hAnsi="Times New Roman" w:cs="Times New Roman"/>
          <w:i/>
        </w:rPr>
        <w:t xml:space="preserve"> 7833:20 </w:t>
      </w:r>
      <w:r w:rsidRPr="00840F7C">
        <w:rPr>
          <w:rFonts w:ascii="Times New Roman" w:hAnsi="Times New Roman" w:cs="Times New Roman"/>
          <w:i/>
          <w:lang w:val="en-US"/>
        </w:rPr>
        <w:t>Standard</w:t>
      </w:r>
      <w:r w:rsidRPr="00840F7C">
        <w:rPr>
          <w:rFonts w:ascii="Times New Roman" w:hAnsi="Times New Roman" w:cs="Times New Roman"/>
          <w:i/>
        </w:rPr>
        <w:t xml:space="preserve"> </w:t>
      </w:r>
      <w:r w:rsidRPr="00840F7C">
        <w:rPr>
          <w:rFonts w:ascii="Times New Roman" w:hAnsi="Times New Roman" w:cs="Times New Roman"/>
          <w:i/>
          <w:lang w:val="en-US"/>
        </w:rPr>
        <w:t>Test</w:t>
      </w:r>
      <w:r w:rsidRPr="00840F7C">
        <w:rPr>
          <w:rFonts w:ascii="Times New Roman" w:hAnsi="Times New Roman" w:cs="Times New Roman"/>
          <w:i/>
        </w:rPr>
        <w:t xml:space="preserve"> </w:t>
      </w:r>
      <w:r w:rsidRPr="00840F7C">
        <w:rPr>
          <w:rFonts w:ascii="Times New Roman" w:hAnsi="Times New Roman" w:cs="Times New Roman"/>
          <w:i/>
          <w:lang w:val="en-US"/>
        </w:rPr>
        <w:t>Method</w:t>
      </w:r>
      <w:r w:rsidRPr="00840F7C">
        <w:rPr>
          <w:rFonts w:ascii="Times New Roman" w:hAnsi="Times New Roman" w:cs="Times New Roman"/>
          <w:i/>
        </w:rPr>
        <w:t xml:space="preserve"> </w:t>
      </w:r>
      <w:r w:rsidRPr="00840F7C">
        <w:rPr>
          <w:rFonts w:ascii="Times New Roman" w:hAnsi="Times New Roman" w:cs="Times New Roman"/>
          <w:i/>
          <w:lang w:val="en-US"/>
        </w:rPr>
        <w:t>for</w:t>
      </w:r>
      <w:r w:rsidRPr="00840F7C">
        <w:rPr>
          <w:rFonts w:ascii="Times New Roman" w:hAnsi="Times New Roman" w:cs="Times New Roman"/>
          <w:i/>
        </w:rPr>
        <w:t xml:space="preserve"> </w:t>
      </w:r>
      <w:r w:rsidRPr="00840F7C">
        <w:rPr>
          <w:rFonts w:ascii="Times New Roman" w:hAnsi="Times New Roman" w:cs="Times New Roman"/>
          <w:i/>
          <w:lang w:val="en-US"/>
        </w:rPr>
        <w:t>Determination</w:t>
      </w:r>
      <w:r w:rsidRPr="00840F7C">
        <w:rPr>
          <w:rFonts w:ascii="Times New Roman" w:hAnsi="Times New Roman" w:cs="Times New Roman"/>
          <w:i/>
        </w:rPr>
        <w:t xml:space="preserve"> </w:t>
      </w:r>
      <w:r w:rsidRPr="00840F7C">
        <w:rPr>
          <w:rFonts w:ascii="Times New Roman" w:hAnsi="Times New Roman" w:cs="Times New Roman"/>
          <w:i/>
          <w:lang w:val="en-US"/>
        </w:rPr>
        <w:t>of</w:t>
      </w:r>
      <w:r w:rsidRPr="00840F7C">
        <w:rPr>
          <w:rFonts w:ascii="Times New Roman" w:hAnsi="Times New Roman" w:cs="Times New Roman"/>
          <w:i/>
        </w:rPr>
        <w:t xml:space="preserve"> </w:t>
      </w:r>
      <w:r w:rsidRPr="00840F7C">
        <w:rPr>
          <w:rFonts w:ascii="Times New Roman" w:hAnsi="Times New Roman" w:cs="Times New Roman"/>
          <w:i/>
          <w:lang w:val="en-US"/>
        </w:rPr>
        <w:t>Hydrocarbons</w:t>
      </w:r>
      <w:r w:rsidRPr="00840F7C">
        <w:rPr>
          <w:rFonts w:ascii="Times New Roman" w:hAnsi="Times New Roman" w:cs="Times New Roman"/>
          <w:i/>
        </w:rPr>
        <w:t xml:space="preserve"> </w:t>
      </w:r>
      <w:r w:rsidRPr="00840F7C">
        <w:rPr>
          <w:rFonts w:ascii="Times New Roman" w:hAnsi="Times New Roman" w:cs="Times New Roman"/>
          <w:i/>
          <w:lang w:val="en-US"/>
        </w:rPr>
        <w:t>and</w:t>
      </w:r>
      <w:r w:rsidRPr="00840F7C">
        <w:rPr>
          <w:rFonts w:ascii="Times New Roman" w:hAnsi="Times New Roman" w:cs="Times New Roman"/>
          <w:i/>
        </w:rPr>
        <w:t xml:space="preserve"> </w:t>
      </w:r>
      <w:r w:rsidRPr="00840F7C">
        <w:rPr>
          <w:rFonts w:ascii="Times New Roman" w:hAnsi="Times New Roman" w:cs="Times New Roman"/>
          <w:i/>
          <w:lang w:val="en-US"/>
        </w:rPr>
        <w:t>Non</w:t>
      </w:r>
      <w:r w:rsidRPr="00840F7C">
        <w:rPr>
          <w:rFonts w:ascii="Times New Roman" w:hAnsi="Times New Roman" w:cs="Times New Roman"/>
          <w:i/>
        </w:rPr>
        <w:t>-</w:t>
      </w:r>
      <w:r w:rsidRPr="00840F7C">
        <w:rPr>
          <w:rFonts w:ascii="Times New Roman" w:hAnsi="Times New Roman" w:cs="Times New Roman"/>
          <w:i/>
          <w:lang w:val="en-US"/>
        </w:rPr>
        <w:t>Hydrocarbon</w:t>
      </w:r>
      <w:r w:rsidRPr="00840F7C">
        <w:rPr>
          <w:rFonts w:ascii="Times New Roman" w:hAnsi="Times New Roman" w:cs="Times New Roman"/>
          <w:i/>
        </w:rPr>
        <w:t xml:space="preserve"> </w:t>
      </w:r>
      <w:r w:rsidRPr="00840F7C">
        <w:rPr>
          <w:rFonts w:ascii="Times New Roman" w:hAnsi="Times New Roman" w:cs="Times New Roman"/>
          <w:i/>
          <w:lang w:val="en-US"/>
        </w:rPr>
        <w:t>Gases</w:t>
      </w:r>
      <w:r w:rsidRPr="00840F7C">
        <w:rPr>
          <w:rFonts w:ascii="Times New Roman" w:hAnsi="Times New Roman" w:cs="Times New Roman"/>
          <w:i/>
        </w:rPr>
        <w:t xml:space="preserve"> </w:t>
      </w:r>
      <w:r w:rsidRPr="00840F7C">
        <w:rPr>
          <w:rFonts w:ascii="Times New Roman" w:hAnsi="Times New Roman" w:cs="Times New Roman"/>
          <w:i/>
          <w:lang w:val="en-US"/>
        </w:rPr>
        <w:t>in</w:t>
      </w:r>
      <w:r w:rsidRPr="00840F7C">
        <w:rPr>
          <w:rFonts w:ascii="Times New Roman" w:hAnsi="Times New Roman" w:cs="Times New Roman"/>
          <w:i/>
        </w:rPr>
        <w:t xml:space="preserve"> </w:t>
      </w:r>
      <w:r w:rsidRPr="00840F7C">
        <w:rPr>
          <w:rFonts w:ascii="Times New Roman" w:hAnsi="Times New Roman" w:cs="Times New Roman"/>
          <w:i/>
          <w:lang w:val="en-US"/>
        </w:rPr>
        <w:t>Gaseous</w:t>
      </w:r>
      <w:r w:rsidRPr="00840F7C">
        <w:rPr>
          <w:rFonts w:ascii="Times New Roman" w:hAnsi="Times New Roman" w:cs="Times New Roman"/>
          <w:i/>
        </w:rPr>
        <w:t xml:space="preserve"> </w:t>
      </w:r>
      <w:r w:rsidRPr="00840F7C">
        <w:rPr>
          <w:rFonts w:ascii="Times New Roman" w:hAnsi="Times New Roman" w:cs="Times New Roman"/>
          <w:i/>
          <w:lang w:val="en-US"/>
        </w:rPr>
        <w:t>Mixtures</w:t>
      </w:r>
      <w:r w:rsidRPr="00840F7C">
        <w:rPr>
          <w:rFonts w:ascii="Times New Roman" w:hAnsi="Times New Roman" w:cs="Times New Roman"/>
          <w:i/>
        </w:rPr>
        <w:t xml:space="preserve"> </w:t>
      </w:r>
      <w:r w:rsidRPr="00840F7C">
        <w:rPr>
          <w:rFonts w:ascii="Times New Roman" w:hAnsi="Times New Roman" w:cs="Times New Roman"/>
          <w:i/>
          <w:lang w:val="en-US"/>
        </w:rPr>
        <w:t>by</w:t>
      </w:r>
      <w:r w:rsidRPr="00840F7C">
        <w:rPr>
          <w:rFonts w:ascii="Times New Roman" w:hAnsi="Times New Roman" w:cs="Times New Roman"/>
          <w:i/>
        </w:rPr>
        <w:t xml:space="preserve"> </w:t>
      </w:r>
      <w:r w:rsidRPr="00840F7C">
        <w:rPr>
          <w:rFonts w:ascii="Times New Roman" w:hAnsi="Times New Roman" w:cs="Times New Roman"/>
          <w:i/>
          <w:lang w:val="en-US"/>
        </w:rPr>
        <w:t>Gas</w:t>
      </w:r>
      <w:r w:rsidRPr="00840F7C">
        <w:rPr>
          <w:rFonts w:ascii="Times New Roman" w:hAnsi="Times New Roman" w:cs="Times New Roman"/>
          <w:i/>
        </w:rPr>
        <w:t xml:space="preserve"> </w:t>
      </w:r>
      <w:r w:rsidRPr="00840F7C">
        <w:rPr>
          <w:rFonts w:ascii="Times New Roman" w:hAnsi="Times New Roman" w:cs="Times New Roman"/>
          <w:i/>
          <w:lang w:val="en-US"/>
        </w:rPr>
        <w:t>Chromatography</w:t>
      </w:r>
      <w:r w:rsidRPr="00840F7C">
        <w:rPr>
          <w:rFonts w:ascii="Times New Roman" w:hAnsi="Times New Roman" w:cs="Times New Roman"/>
          <w:i/>
        </w:rPr>
        <w:t xml:space="preserve"> (Стандартный метод определения углеводородов и не углеводородных газов в газовых смесях методом газовой хроматографии), </w:t>
      </w:r>
      <w:r w:rsidRPr="00840F7C">
        <w:rPr>
          <w:rFonts w:ascii="Times New Roman" w:hAnsi="Times New Roman" w:cs="Times New Roman"/>
          <w:i/>
          <w:lang w:val="en-US"/>
        </w:rPr>
        <w:t>copyright</w:t>
      </w:r>
      <w:r w:rsidRPr="00840F7C">
        <w:rPr>
          <w:rFonts w:ascii="Times New Roman" w:hAnsi="Times New Roman" w:cs="Times New Roman"/>
          <w:i/>
        </w:rPr>
        <w:t xml:space="preserve"> </w:t>
      </w:r>
      <w:r w:rsidRPr="00840F7C">
        <w:rPr>
          <w:rFonts w:ascii="Times New Roman" w:hAnsi="Times New Roman" w:cs="Times New Roman"/>
          <w:i/>
          <w:lang w:val="en-US"/>
        </w:rPr>
        <w:t>ASTM</w:t>
      </w:r>
      <w:r w:rsidRPr="00840F7C">
        <w:rPr>
          <w:rFonts w:ascii="Times New Roman" w:hAnsi="Times New Roman" w:cs="Times New Roman"/>
          <w:i/>
        </w:rPr>
        <w:t xml:space="preserve"> </w:t>
      </w:r>
      <w:r w:rsidRPr="00840F7C">
        <w:rPr>
          <w:rFonts w:ascii="Times New Roman" w:hAnsi="Times New Roman" w:cs="Times New Roman"/>
          <w:i/>
          <w:lang w:val="en-US"/>
        </w:rPr>
        <w:t>International</w:t>
      </w:r>
      <w:r w:rsidRPr="00840F7C">
        <w:rPr>
          <w:rFonts w:ascii="Times New Roman" w:hAnsi="Times New Roman" w:cs="Times New Roman"/>
          <w:i/>
        </w:rPr>
        <w:t xml:space="preserve">, 100 </w:t>
      </w:r>
      <w:r w:rsidRPr="00840F7C">
        <w:rPr>
          <w:rFonts w:ascii="Times New Roman" w:hAnsi="Times New Roman" w:cs="Times New Roman"/>
          <w:i/>
          <w:lang w:val="en-US"/>
        </w:rPr>
        <w:t>Barr</w:t>
      </w:r>
      <w:r w:rsidRPr="00840F7C">
        <w:rPr>
          <w:rFonts w:ascii="Times New Roman" w:hAnsi="Times New Roman" w:cs="Times New Roman"/>
          <w:i/>
        </w:rPr>
        <w:t xml:space="preserve"> </w:t>
      </w:r>
      <w:r w:rsidRPr="00840F7C">
        <w:rPr>
          <w:rFonts w:ascii="Times New Roman" w:hAnsi="Times New Roman" w:cs="Times New Roman"/>
          <w:i/>
          <w:lang w:val="en-US"/>
        </w:rPr>
        <w:t>Harbor</w:t>
      </w:r>
      <w:r w:rsidRPr="00840F7C">
        <w:rPr>
          <w:rFonts w:ascii="Times New Roman" w:hAnsi="Times New Roman" w:cs="Times New Roman"/>
          <w:i/>
        </w:rPr>
        <w:t xml:space="preserve"> </w:t>
      </w:r>
      <w:r w:rsidRPr="00840F7C">
        <w:rPr>
          <w:rFonts w:ascii="Times New Roman" w:hAnsi="Times New Roman" w:cs="Times New Roman"/>
          <w:i/>
          <w:lang w:val="en-US"/>
        </w:rPr>
        <w:t>Drive</w:t>
      </w:r>
      <w:r w:rsidRPr="00840F7C">
        <w:rPr>
          <w:rFonts w:ascii="Times New Roman" w:hAnsi="Times New Roman" w:cs="Times New Roman"/>
          <w:i/>
        </w:rPr>
        <w:t xml:space="preserve">, </w:t>
      </w:r>
      <w:r w:rsidRPr="00840F7C">
        <w:rPr>
          <w:rFonts w:ascii="Times New Roman" w:hAnsi="Times New Roman" w:cs="Times New Roman"/>
          <w:i/>
          <w:lang w:val="en-US"/>
        </w:rPr>
        <w:t>West</w:t>
      </w:r>
      <w:r w:rsidRPr="00840F7C">
        <w:rPr>
          <w:rFonts w:ascii="Times New Roman" w:hAnsi="Times New Roman" w:cs="Times New Roman"/>
          <w:i/>
        </w:rPr>
        <w:t xml:space="preserve"> </w:t>
      </w:r>
      <w:r w:rsidRPr="00840F7C">
        <w:rPr>
          <w:rFonts w:ascii="Times New Roman" w:hAnsi="Times New Roman" w:cs="Times New Roman"/>
          <w:i/>
          <w:lang w:val="en-US"/>
        </w:rPr>
        <w:t>Conshohocken</w:t>
      </w:r>
      <w:r w:rsidRPr="00840F7C">
        <w:rPr>
          <w:rFonts w:ascii="Times New Roman" w:hAnsi="Times New Roman" w:cs="Times New Roman"/>
          <w:i/>
        </w:rPr>
        <w:t xml:space="preserve"> </w:t>
      </w:r>
      <w:r w:rsidRPr="00840F7C">
        <w:rPr>
          <w:rFonts w:ascii="Times New Roman" w:hAnsi="Times New Roman" w:cs="Times New Roman"/>
          <w:i/>
          <w:lang w:val="en-US"/>
        </w:rPr>
        <w:t>PA</w:t>
      </w:r>
      <w:r w:rsidRPr="00840F7C">
        <w:rPr>
          <w:rFonts w:ascii="Times New Roman" w:hAnsi="Times New Roman" w:cs="Times New Roman"/>
          <w:i/>
        </w:rPr>
        <w:t xml:space="preserve">, 19428 США, в соответствии с лицензионным соглашением с </w:t>
      </w:r>
      <w:r w:rsidRPr="00840F7C">
        <w:rPr>
          <w:rFonts w:ascii="Times New Roman" w:hAnsi="Times New Roman" w:cs="Times New Roman"/>
          <w:i/>
          <w:lang w:val="en-US"/>
        </w:rPr>
        <w:t>ASTM</w:t>
      </w:r>
      <w:proofErr w:type="gramEnd"/>
      <w:r w:rsidRPr="00840F7C">
        <w:rPr>
          <w:rFonts w:ascii="Times New Roman" w:hAnsi="Times New Roman" w:cs="Times New Roman"/>
          <w:i/>
        </w:rPr>
        <w:t xml:space="preserve"> </w:t>
      </w:r>
      <w:proofErr w:type="gramStart"/>
      <w:r w:rsidRPr="00840F7C">
        <w:rPr>
          <w:rFonts w:ascii="Times New Roman" w:hAnsi="Times New Roman" w:cs="Times New Roman"/>
          <w:i/>
          <w:lang w:val="en-US"/>
        </w:rPr>
        <w:t>International</w:t>
      </w:r>
      <w:r w:rsidRPr="00840F7C">
        <w:rPr>
          <w:rFonts w:ascii="Times New Roman" w:hAnsi="Times New Roman" w:cs="Times New Roman"/>
          <w:i/>
        </w:rPr>
        <w:t>.</w:t>
      </w:r>
      <w:proofErr w:type="gramEnd"/>
    </w:p>
  </w:footnote>
  <w:footnote w:id="2">
    <w:p w:rsidR="00D82E33" w:rsidRPr="00741185" w:rsidRDefault="00D82E33" w:rsidP="00E1522D">
      <w:pPr>
        <w:widowControl/>
        <w:ind w:firstLine="720"/>
        <w:jc w:val="both"/>
        <w:rPr>
          <w:rFonts w:ascii="Times New Roman" w:eastAsiaTheme="minorEastAsia" w:hAnsi="Times New Roman" w:cs="Times New Roman"/>
        </w:rPr>
      </w:pPr>
      <w:r>
        <w:rPr>
          <w:rStyle w:val="a9"/>
        </w:rPr>
        <w:footnoteRef/>
      </w:r>
      <w:r>
        <w:t xml:space="preserve"> </w:t>
      </w:r>
      <w:r w:rsidRPr="00741185">
        <w:rPr>
          <w:rFonts w:ascii="Times New Roman" w:eastAsiaTheme="minorEastAsia" w:hAnsi="Times New Roman" w:cs="Times New Roman"/>
          <w:color w:val="000000"/>
          <w:lang w:val="ru" w:eastAsia="en-US"/>
        </w:rPr>
        <w:t xml:space="preserve">Для получения </w:t>
      </w:r>
      <w:r>
        <w:rPr>
          <w:rFonts w:ascii="Times New Roman" w:eastAsiaTheme="minorEastAsia" w:hAnsi="Times New Roman" w:cs="Times New Roman"/>
          <w:color w:val="000000"/>
          <w:lang w:val="ru" w:eastAsia="en-US"/>
        </w:rPr>
        <w:t>ссылочных</w:t>
      </w:r>
      <w:r w:rsidRPr="00741185">
        <w:rPr>
          <w:rFonts w:ascii="Times New Roman" w:eastAsiaTheme="minorEastAsia" w:hAnsi="Times New Roman" w:cs="Times New Roman"/>
          <w:color w:val="000000"/>
          <w:lang w:val="ru" w:eastAsia="en-US"/>
        </w:rPr>
        <w:t xml:space="preserve"> стандартов ASTM, посетите веб-сайт ASTM, </w:t>
      </w:r>
      <w:hyperlink r:id="rId3" w:history="1">
        <w:r w:rsidRPr="00741185">
          <w:rPr>
            <w:rFonts w:ascii="Times New Roman" w:eastAsiaTheme="minorEastAsia" w:hAnsi="Times New Roman" w:cs="Times New Roman"/>
            <w:color w:val="0066CC"/>
            <w:u w:val="single"/>
            <w:lang w:val="ru" w:eastAsia="en-US"/>
          </w:rPr>
          <w:t>www.astm.org</w:t>
        </w:r>
      </w:hyperlink>
      <w:r w:rsidRPr="00741185">
        <w:rPr>
          <w:rFonts w:ascii="Times New Roman" w:eastAsiaTheme="minorEastAsia" w:hAnsi="Times New Roman" w:cs="Times New Roman"/>
          <w:color w:val="000000"/>
          <w:lang w:val="ru" w:eastAsia="en-US"/>
        </w:rPr>
        <w:t xml:space="preserve">, или обратитесь в службу поддержки клиентов ASTM по адресу </w:t>
      </w:r>
      <w:hyperlink r:id="rId4" w:history="1">
        <w:r w:rsidRPr="00741185">
          <w:rPr>
            <w:rFonts w:ascii="Times New Roman" w:eastAsiaTheme="minorEastAsia" w:hAnsi="Times New Roman" w:cs="Times New Roman"/>
            <w:color w:val="0066CC"/>
            <w:u w:val="single"/>
            <w:lang w:val="ru" w:eastAsia="en-US"/>
          </w:rPr>
          <w:t>service@astm.org</w:t>
        </w:r>
      </w:hyperlink>
      <w:r w:rsidRPr="00741185">
        <w:rPr>
          <w:rFonts w:ascii="Times New Roman" w:eastAsiaTheme="minorEastAsia" w:hAnsi="Times New Roman" w:cs="Times New Roman"/>
          <w:color w:val="000000"/>
          <w:lang w:val="ru" w:eastAsia="en-US"/>
        </w:rPr>
        <w:t xml:space="preserve"> . Для получения информации об издании </w:t>
      </w:r>
      <w:r w:rsidRPr="00741185">
        <w:rPr>
          <w:rFonts w:ascii="Times New Roman" w:eastAsiaTheme="minorEastAsia" w:hAnsi="Times New Roman" w:cs="Times New Roman"/>
          <w:i/>
          <w:iCs/>
          <w:color w:val="000000"/>
          <w:lang w:val="ru" w:eastAsia="en-US"/>
        </w:rPr>
        <w:t>Ежегодного сборника стандартов ASTM,</w:t>
      </w:r>
      <w:r w:rsidRPr="00741185">
        <w:rPr>
          <w:rFonts w:ascii="Times New Roman" w:eastAsiaTheme="minorEastAsia" w:hAnsi="Times New Roman" w:cs="Times New Roman"/>
          <w:color w:val="000000"/>
          <w:lang w:val="ru" w:eastAsia="en-US"/>
        </w:rPr>
        <w:t xml:space="preserve"> обратитесь к странице Краткого описания документа стандарта на веб-сайте ASTM.</w:t>
      </w:r>
    </w:p>
    <w:p w:rsidR="00D82E33" w:rsidRDefault="00D82E33" w:rsidP="00E1522D">
      <w:pPr>
        <w:pStyle w:val="a7"/>
      </w:pPr>
    </w:p>
  </w:footnote>
  <w:footnote w:id="3">
    <w:p w:rsidR="00D82E33" w:rsidRPr="00A00A31" w:rsidRDefault="00D82E33" w:rsidP="00A00A31">
      <w:pPr>
        <w:widowControl/>
        <w:jc w:val="both"/>
        <w:rPr>
          <w:lang w:val="ru"/>
        </w:rPr>
      </w:pPr>
      <w:r>
        <w:rPr>
          <w:rStyle w:val="a9"/>
        </w:rPr>
        <w:footnoteRef/>
      </w:r>
      <w:r w:rsidRPr="00A00A31">
        <w:t xml:space="preserve"> </w:t>
      </w:r>
      <w:r w:rsidRPr="00A00A31">
        <w:rPr>
          <w:rFonts w:ascii="Times New Roman" w:eastAsiaTheme="minorEastAsia" w:hAnsi="Times New Roman" w:cs="Times New Roman"/>
          <w:color w:val="000000"/>
          <w:sz w:val="20"/>
          <w:szCs w:val="20"/>
          <w:lang w:val="ru" w:eastAsia="en-US"/>
        </w:rPr>
        <w:t xml:space="preserve">Доступно на веб-сайте ASTM, </w:t>
      </w:r>
      <w:hyperlink r:id="rId5" w:history="1">
        <w:r w:rsidRPr="00A00A31">
          <w:rPr>
            <w:rFonts w:ascii="Times New Roman" w:eastAsiaTheme="minorEastAsia" w:hAnsi="Times New Roman" w:cs="Times New Roman"/>
            <w:color w:val="0066CC"/>
            <w:sz w:val="20"/>
            <w:szCs w:val="20"/>
            <w:u w:val="single"/>
            <w:lang w:val="ru" w:eastAsia="en-US"/>
          </w:rPr>
          <w:t>www.astm.org</w:t>
        </w:r>
      </w:hyperlink>
      <w:r w:rsidRPr="00A00A31">
        <w:rPr>
          <w:rFonts w:ascii="Times New Roman" w:eastAsiaTheme="minorEastAsia" w:hAnsi="Times New Roman" w:cs="Times New Roman"/>
          <w:color w:val="000000"/>
          <w:sz w:val="20"/>
          <w:szCs w:val="20"/>
          <w:lang w:val="ru" w:eastAsia="en-US"/>
        </w:rPr>
        <w:t xml:space="preserve"> , или обратитесь в службу поддержки клиентов TASTM по адресу </w:t>
      </w:r>
      <w:hyperlink r:id="rId6" w:history="1">
        <w:r w:rsidRPr="00A00A31">
          <w:rPr>
            <w:rFonts w:ascii="Times New Roman" w:eastAsiaTheme="minorEastAsia" w:hAnsi="Times New Roman" w:cs="Times New Roman"/>
            <w:color w:val="0066CC"/>
            <w:sz w:val="20"/>
            <w:szCs w:val="20"/>
            <w:u w:val="single"/>
            <w:lang w:val="ru" w:eastAsia="en-US"/>
          </w:rPr>
          <w:t>service@astm.org</w:t>
        </w:r>
      </w:hyperlink>
    </w:p>
  </w:footnote>
  <w:footnote w:id="4">
    <w:p w:rsidR="00D82E33" w:rsidRPr="00A00A31" w:rsidRDefault="00D82E33" w:rsidP="00A00A31">
      <w:pPr>
        <w:pStyle w:val="a7"/>
        <w:jc w:val="both"/>
        <w:rPr>
          <w:lang w:val="en-US"/>
        </w:rPr>
      </w:pPr>
      <w:r>
        <w:rPr>
          <w:rStyle w:val="a9"/>
        </w:rPr>
        <w:footnoteRef/>
      </w:r>
      <w:r w:rsidRPr="00A00A31">
        <w:rPr>
          <w:lang w:val="en-US"/>
        </w:rPr>
        <w:t xml:space="preserve"> </w:t>
      </w:r>
      <w:r w:rsidRPr="00A00A31">
        <w:rPr>
          <w:rFonts w:ascii="Times New Roman" w:eastAsiaTheme="minorEastAsia" w:hAnsi="Times New Roman" w:cs="Times New Roman"/>
          <w:color w:val="000000"/>
          <w:lang w:val="ru" w:eastAsia="en-US"/>
        </w:rPr>
        <w:t>Доступно</w:t>
      </w:r>
      <w:r w:rsidRPr="00A00A31">
        <w:rPr>
          <w:rFonts w:ascii="Times New Roman" w:eastAsiaTheme="minorEastAsia" w:hAnsi="Times New Roman" w:cs="Times New Roman"/>
          <w:color w:val="000000"/>
          <w:lang w:val="en-US" w:eastAsia="en-US"/>
        </w:rPr>
        <w:t xml:space="preserve"> </w:t>
      </w:r>
      <w:r w:rsidRPr="00A00A31">
        <w:rPr>
          <w:rFonts w:ascii="Times New Roman" w:eastAsiaTheme="minorEastAsia" w:hAnsi="Times New Roman" w:cs="Times New Roman"/>
          <w:color w:val="000000"/>
          <w:lang w:val="ru" w:eastAsia="en-US"/>
        </w:rPr>
        <w:t>в</w:t>
      </w:r>
      <w:r w:rsidRPr="00A00A31">
        <w:rPr>
          <w:rFonts w:ascii="Times New Roman" w:eastAsiaTheme="minorEastAsia" w:hAnsi="Times New Roman" w:cs="Times New Roman"/>
          <w:color w:val="000000"/>
          <w:lang w:val="en-US" w:eastAsia="en-US"/>
        </w:rPr>
        <w:t xml:space="preserve"> IHS, 15 Inverness Way East, Englewood, CO 80112, </w:t>
      </w:r>
      <w:hyperlink w:history="1">
        <w:r w:rsidRPr="00A00A31">
          <w:rPr>
            <w:rFonts w:ascii="Times New Roman" w:eastAsiaTheme="minorEastAsia" w:hAnsi="Times New Roman" w:cs="Times New Roman"/>
            <w:color w:val="0066CC"/>
            <w:u w:val="single"/>
            <w:lang w:val="en-US" w:eastAsia="en-US"/>
          </w:rPr>
          <w:t xml:space="preserve">http:// </w:t>
        </w:r>
      </w:hyperlink>
      <w:hyperlink r:id="rId7" w:history="1">
        <w:r w:rsidRPr="00A00A31">
          <w:rPr>
            <w:rFonts w:ascii="Times New Roman" w:eastAsiaTheme="minorEastAsia" w:hAnsi="Times New Roman" w:cs="Times New Roman"/>
            <w:color w:val="0066CC"/>
            <w:u w:val="single"/>
            <w:lang w:val="en-US" w:eastAsia="en-US"/>
          </w:rPr>
          <w:t>www.global.ihs.com</w:t>
        </w:r>
      </w:hyperlink>
    </w:p>
  </w:footnote>
  <w:footnote w:id="5">
    <w:p w:rsidR="00D82E33" w:rsidRDefault="00D82E33" w:rsidP="00A00A31">
      <w:pPr>
        <w:pStyle w:val="a7"/>
        <w:jc w:val="both"/>
      </w:pPr>
      <w:r>
        <w:rPr>
          <w:rStyle w:val="a9"/>
        </w:rPr>
        <w:footnoteRef/>
      </w:r>
      <w:r>
        <w:t xml:space="preserve"> </w:t>
      </w:r>
      <w:r w:rsidRPr="00945379">
        <w:rPr>
          <w:rFonts w:ascii="Times New Roman" w:hAnsi="Times New Roman" w:cs="Times New Roman"/>
        </w:rPr>
        <w:t>В Республике Казахстан в отношении терминологии в области газовой хроматографии действует межгосударственный стандарт ГОСТ 17567-81 «Хроматография газовая. Термины и определения»</w:t>
      </w:r>
    </w:p>
  </w:footnote>
  <w:footnote w:id="6">
    <w:p w:rsidR="00D82E33" w:rsidRPr="003A584F" w:rsidRDefault="00D82E33" w:rsidP="003A584F">
      <w:pPr>
        <w:pStyle w:val="a7"/>
        <w:jc w:val="both"/>
        <w:rPr>
          <w:rFonts w:ascii="Times New Roman" w:hAnsi="Times New Roman" w:cs="Times New Roman"/>
          <w:lang w:val="de-DE"/>
        </w:rPr>
      </w:pPr>
      <w:r>
        <w:rPr>
          <w:rStyle w:val="a9"/>
        </w:rPr>
        <w:footnoteRef/>
      </w:r>
      <w:r>
        <w:t xml:space="preserve"> </w:t>
      </w:r>
      <w:proofErr w:type="spellStart"/>
      <w:r w:rsidRPr="003A584F">
        <w:rPr>
          <w:rFonts w:ascii="Times New Roman" w:hAnsi="Times New Roman" w:cs="Times New Roman"/>
          <w:lang w:val="ru"/>
        </w:rPr>
        <w:t>Silcosteel</w:t>
      </w:r>
      <w:proofErr w:type="spellEnd"/>
      <w:r w:rsidRPr="003A584F">
        <w:rPr>
          <w:rFonts w:ascii="Times New Roman" w:hAnsi="Times New Roman" w:cs="Times New Roman"/>
          <w:lang w:val="ru"/>
        </w:rPr>
        <w:t xml:space="preserve"> был признан удовлетворительным для этой цели. Торговая</w:t>
      </w:r>
      <w:r w:rsidRPr="003A584F">
        <w:rPr>
          <w:rFonts w:ascii="Times New Roman" w:hAnsi="Times New Roman" w:cs="Times New Roman"/>
          <w:lang w:val="de-DE"/>
        </w:rPr>
        <w:t xml:space="preserve"> </w:t>
      </w:r>
      <w:r w:rsidRPr="003A584F">
        <w:rPr>
          <w:rFonts w:ascii="Times New Roman" w:hAnsi="Times New Roman" w:cs="Times New Roman"/>
          <w:lang w:val="ru"/>
        </w:rPr>
        <w:t>марка</w:t>
      </w:r>
      <w:r w:rsidRPr="003A584F">
        <w:rPr>
          <w:rFonts w:ascii="Times New Roman" w:hAnsi="Times New Roman" w:cs="Times New Roman"/>
          <w:lang w:val="de-DE"/>
        </w:rPr>
        <w:t xml:space="preserve"> </w:t>
      </w:r>
      <w:proofErr w:type="spellStart"/>
      <w:r w:rsidRPr="003A584F">
        <w:rPr>
          <w:rFonts w:ascii="Times New Roman" w:hAnsi="Times New Roman" w:cs="Times New Roman"/>
          <w:lang w:val="de-DE"/>
        </w:rPr>
        <w:t>SilcoTek</w:t>
      </w:r>
      <w:proofErr w:type="spellEnd"/>
      <w:r w:rsidRPr="003A584F">
        <w:rPr>
          <w:rFonts w:ascii="Times New Roman" w:hAnsi="Times New Roman" w:cs="Times New Roman"/>
          <w:lang w:val="de-DE"/>
        </w:rPr>
        <w:t xml:space="preserve">, 112 Benner Circle, </w:t>
      </w:r>
      <w:proofErr w:type="spellStart"/>
      <w:r w:rsidRPr="003A584F">
        <w:rPr>
          <w:rFonts w:ascii="Times New Roman" w:hAnsi="Times New Roman" w:cs="Times New Roman"/>
          <w:lang w:val="de-DE"/>
        </w:rPr>
        <w:t>Bellefonte</w:t>
      </w:r>
      <w:proofErr w:type="spellEnd"/>
      <w:r w:rsidRPr="003A584F">
        <w:rPr>
          <w:rFonts w:ascii="Times New Roman" w:hAnsi="Times New Roman" w:cs="Times New Roman"/>
          <w:lang w:val="de-DE"/>
        </w:rPr>
        <w:t>, PA 16823.</w:t>
      </w:r>
    </w:p>
  </w:footnote>
  <w:footnote w:id="7">
    <w:p w:rsidR="00D82E33" w:rsidRPr="003A584F" w:rsidRDefault="00D82E33" w:rsidP="003A584F">
      <w:pPr>
        <w:pStyle w:val="a7"/>
        <w:jc w:val="both"/>
        <w:rPr>
          <w:rFonts w:ascii="Times New Roman" w:hAnsi="Times New Roman" w:cs="Times New Roman"/>
        </w:rPr>
      </w:pPr>
      <w:r w:rsidRPr="003A584F">
        <w:rPr>
          <w:rStyle w:val="a9"/>
          <w:rFonts w:ascii="Times New Roman" w:hAnsi="Times New Roman" w:cs="Times New Roman"/>
        </w:rPr>
        <w:footnoteRef/>
      </w:r>
      <w:r w:rsidRPr="003A584F">
        <w:rPr>
          <w:rFonts w:ascii="Times New Roman" w:hAnsi="Times New Roman" w:cs="Times New Roman"/>
        </w:rPr>
        <w:t xml:space="preserve"> </w:t>
      </w:r>
      <w:proofErr w:type="spellStart"/>
      <w:r w:rsidRPr="003A584F">
        <w:rPr>
          <w:rFonts w:ascii="Times New Roman" w:eastAsiaTheme="minorEastAsia" w:hAnsi="Times New Roman" w:cs="Times New Roman"/>
          <w:color w:val="000000"/>
          <w:lang w:val="ru" w:eastAsia="en-US"/>
        </w:rPr>
        <w:t>Sulinert</w:t>
      </w:r>
      <w:proofErr w:type="spellEnd"/>
      <w:r w:rsidRPr="003A584F">
        <w:rPr>
          <w:rFonts w:ascii="Times New Roman" w:eastAsiaTheme="minorEastAsia" w:hAnsi="Times New Roman" w:cs="Times New Roman"/>
          <w:color w:val="000000"/>
          <w:lang w:val="ru" w:eastAsia="en-US"/>
        </w:rPr>
        <w:t xml:space="preserve"> был признан удовлетворительным для этой цели. Это торговая марка корпорации </w:t>
      </w:r>
      <w:proofErr w:type="spellStart"/>
      <w:r w:rsidRPr="003A584F">
        <w:rPr>
          <w:rFonts w:ascii="Times New Roman" w:eastAsiaTheme="minorEastAsia" w:hAnsi="Times New Roman" w:cs="Times New Roman"/>
          <w:color w:val="000000"/>
          <w:lang w:val="ru" w:eastAsia="en-US"/>
        </w:rPr>
        <w:t>Restek</w:t>
      </w:r>
      <w:proofErr w:type="spellEnd"/>
      <w:r w:rsidRPr="003A584F">
        <w:rPr>
          <w:rFonts w:ascii="Times New Roman" w:eastAsiaTheme="minorEastAsia" w:hAnsi="Times New Roman" w:cs="Times New Roman"/>
          <w:color w:val="000000"/>
          <w:lang w:val="ru" w:eastAsia="en-US"/>
        </w:rPr>
        <w:t xml:space="preserve">, 110 </w:t>
      </w:r>
      <w:proofErr w:type="spellStart"/>
      <w:r w:rsidRPr="003A584F">
        <w:rPr>
          <w:rFonts w:ascii="Times New Roman" w:eastAsiaTheme="minorEastAsia" w:hAnsi="Times New Roman" w:cs="Times New Roman"/>
          <w:color w:val="000000"/>
          <w:lang w:val="ru" w:eastAsia="en-US"/>
        </w:rPr>
        <w:t>Benner</w:t>
      </w:r>
      <w:proofErr w:type="spellEnd"/>
      <w:r w:rsidRPr="003A584F">
        <w:rPr>
          <w:rFonts w:ascii="Times New Roman" w:eastAsiaTheme="minorEastAsia" w:hAnsi="Times New Roman" w:cs="Times New Roman"/>
          <w:color w:val="000000"/>
          <w:lang w:val="ru" w:eastAsia="en-US"/>
        </w:rPr>
        <w:t xml:space="preserve"> </w:t>
      </w:r>
      <w:proofErr w:type="spellStart"/>
      <w:r w:rsidRPr="003A584F">
        <w:rPr>
          <w:rFonts w:ascii="Times New Roman" w:eastAsiaTheme="minorEastAsia" w:hAnsi="Times New Roman" w:cs="Times New Roman"/>
          <w:color w:val="000000"/>
          <w:lang w:val="ru" w:eastAsia="en-US"/>
        </w:rPr>
        <w:t>Circle</w:t>
      </w:r>
      <w:proofErr w:type="spellEnd"/>
      <w:r w:rsidRPr="003A584F">
        <w:rPr>
          <w:rFonts w:ascii="Times New Roman" w:eastAsiaTheme="minorEastAsia" w:hAnsi="Times New Roman" w:cs="Times New Roman"/>
          <w:color w:val="000000"/>
          <w:lang w:val="ru" w:eastAsia="en-US"/>
        </w:rPr>
        <w:t xml:space="preserve">, </w:t>
      </w:r>
      <w:proofErr w:type="spellStart"/>
      <w:r w:rsidRPr="003A584F">
        <w:rPr>
          <w:rFonts w:ascii="Times New Roman" w:eastAsiaTheme="minorEastAsia" w:hAnsi="Times New Roman" w:cs="Times New Roman"/>
          <w:color w:val="000000"/>
          <w:lang w:val="ru" w:eastAsia="en-US"/>
        </w:rPr>
        <w:t>Bellefonte</w:t>
      </w:r>
      <w:proofErr w:type="spellEnd"/>
      <w:r w:rsidRPr="003A584F">
        <w:rPr>
          <w:rFonts w:ascii="Times New Roman" w:eastAsiaTheme="minorEastAsia" w:hAnsi="Times New Roman" w:cs="Times New Roman"/>
          <w:color w:val="000000"/>
          <w:lang w:val="ru" w:eastAsia="en-US"/>
        </w:rPr>
        <w:t>, PA 16823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33" w:rsidRPr="001C2316" w:rsidRDefault="00D82E33" w:rsidP="00BC1247">
    <w:pPr>
      <w:pStyle w:val="ae"/>
      <w:rPr>
        <w:rFonts w:ascii="Times New Roman" w:hAnsi="Times New Roman" w:cs="Times New Roman"/>
        <w:b/>
      </w:rPr>
    </w:pPr>
    <w:proofErr w:type="gramStart"/>
    <w:r w:rsidRPr="001C2316">
      <w:rPr>
        <w:rFonts w:ascii="Times New Roman" w:hAnsi="Times New Roman" w:cs="Times New Roman"/>
        <w:b/>
      </w:rPr>
      <w:t>СТ</w:t>
    </w:r>
    <w:proofErr w:type="gramEnd"/>
    <w:r w:rsidRPr="001C2316">
      <w:rPr>
        <w:rFonts w:ascii="Times New Roman" w:hAnsi="Times New Roman" w:cs="Times New Roman"/>
        <w:b/>
      </w:rPr>
      <w:t xml:space="preserve"> РК </w:t>
    </w:r>
    <w:r>
      <w:rPr>
        <w:rFonts w:ascii="Times New Roman" w:hAnsi="Times New Roman" w:cs="Times New Roman"/>
        <w:b/>
        <w:lang w:val="en-US"/>
      </w:rPr>
      <w:t>ASTM</w:t>
    </w:r>
    <w:r w:rsidRPr="00442BD5">
      <w:rPr>
        <w:rFonts w:ascii="Times New Roman" w:hAnsi="Times New Roman" w:cs="Times New Roman"/>
        <w:b/>
      </w:rPr>
      <w:t xml:space="preserve"> </w:t>
    </w:r>
    <w:r>
      <w:rPr>
        <w:rFonts w:ascii="Times New Roman" w:hAnsi="Times New Roman" w:cs="Times New Roman"/>
        <w:b/>
        <w:lang w:val="en-US"/>
      </w:rPr>
      <w:t>D</w:t>
    </w:r>
    <w:r w:rsidRPr="00442BD5">
      <w:rPr>
        <w:rFonts w:ascii="Times New Roman" w:hAnsi="Times New Roman" w:cs="Times New Roman"/>
        <w:b/>
      </w:rPr>
      <w:t xml:space="preserve"> 7833 - </w:t>
    </w:r>
  </w:p>
  <w:p w:rsidR="00D82E33" w:rsidRPr="00BC1247" w:rsidRDefault="00D82E33" w:rsidP="00BC1247">
    <w:pPr>
      <w:pStyle w:val="ae"/>
      <w:rPr>
        <w:rFonts w:ascii="Times New Roman" w:hAnsi="Times New Roman" w:cs="Times New Roman"/>
        <w:i/>
      </w:rPr>
    </w:pPr>
    <w:r w:rsidRPr="00BC1247">
      <w:rPr>
        <w:rFonts w:ascii="Times New Roman" w:hAnsi="Times New Roman" w:cs="Times New Roman"/>
        <w:i/>
      </w:rPr>
      <w:t xml:space="preserve">(проект, </w:t>
    </w:r>
    <w:r>
      <w:rPr>
        <w:rFonts w:ascii="Times New Roman" w:hAnsi="Times New Roman" w:cs="Times New Roman"/>
        <w:i/>
      </w:rPr>
      <w:t>1</w:t>
    </w:r>
    <w:r w:rsidRPr="00BC1247">
      <w:rPr>
        <w:rFonts w:ascii="Times New Roman" w:hAnsi="Times New Roman" w:cs="Times New Roman"/>
        <w:i/>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33" w:rsidRPr="001C2316" w:rsidRDefault="00D82E33" w:rsidP="00BC1247">
    <w:pPr>
      <w:pStyle w:val="ae"/>
      <w:jc w:val="right"/>
      <w:rPr>
        <w:rFonts w:ascii="Times New Roman" w:hAnsi="Times New Roman" w:cs="Times New Roman"/>
        <w:b/>
      </w:rPr>
    </w:pPr>
    <w:proofErr w:type="gramStart"/>
    <w:r w:rsidRPr="001C2316">
      <w:rPr>
        <w:rFonts w:ascii="Times New Roman" w:hAnsi="Times New Roman" w:cs="Times New Roman"/>
        <w:b/>
      </w:rPr>
      <w:t>СТ</w:t>
    </w:r>
    <w:proofErr w:type="gramEnd"/>
    <w:r w:rsidRPr="001C2316">
      <w:rPr>
        <w:rFonts w:ascii="Times New Roman" w:hAnsi="Times New Roman" w:cs="Times New Roman"/>
        <w:b/>
      </w:rPr>
      <w:t xml:space="preserve"> РК </w:t>
    </w:r>
    <w:r>
      <w:rPr>
        <w:rFonts w:ascii="Times New Roman" w:hAnsi="Times New Roman" w:cs="Times New Roman"/>
        <w:b/>
        <w:lang w:val="en-US"/>
      </w:rPr>
      <w:t>ASTM</w:t>
    </w:r>
    <w:r w:rsidRPr="00442BD5">
      <w:rPr>
        <w:rFonts w:ascii="Times New Roman" w:hAnsi="Times New Roman" w:cs="Times New Roman"/>
        <w:b/>
      </w:rPr>
      <w:t xml:space="preserve"> </w:t>
    </w:r>
    <w:r>
      <w:rPr>
        <w:rFonts w:ascii="Times New Roman" w:hAnsi="Times New Roman" w:cs="Times New Roman"/>
        <w:b/>
        <w:lang w:val="en-US"/>
      </w:rPr>
      <w:t>D</w:t>
    </w:r>
    <w:r w:rsidRPr="00442BD5">
      <w:rPr>
        <w:rFonts w:ascii="Times New Roman" w:hAnsi="Times New Roman" w:cs="Times New Roman"/>
        <w:b/>
      </w:rPr>
      <w:t xml:space="preserve"> 7833-</w:t>
    </w:r>
  </w:p>
  <w:p w:rsidR="00D82E33" w:rsidRPr="00BC1247" w:rsidRDefault="00D82E33" w:rsidP="00BC1247">
    <w:pPr>
      <w:pStyle w:val="ae"/>
      <w:jc w:val="right"/>
      <w:rPr>
        <w:rFonts w:ascii="Times New Roman" w:hAnsi="Times New Roman" w:cs="Times New Roman"/>
        <w:i/>
      </w:rPr>
    </w:pPr>
    <w:r w:rsidRPr="00BC1247">
      <w:rPr>
        <w:rFonts w:ascii="Times New Roman" w:hAnsi="Times New Roman" w:cs="Times New Roman"/>
        <w:i/>
      </w:rPr>
      <w:t xml:space="preserve">(проект, </w:t>
    </w:r>
    <w:r>
      <w:rPr>
        <w:rFonts w:ascii="Times New Roman" w:hAnsi="Times New Roman" w:cs="Times New Roman"/>
        <w:i/>
      </w:rPr>
      <w:t>1</w:t>
    </w:r>
    <w:r w:rsidRPr="00BC1247">
      <w:rPr>
        <w:rFonts w:ascii="Times New Roman" w:hAnsi="Times New Roman" w:cs="Times New Roman"/>
        <w:i/>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22008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7CC108B"/>
    <w:multiLevelType w:val="hybridMultilevel"/>
    <w:tmpl w:val="7A940AA0"/>
    <w:lvl w:ilvl="0" w:tplc="F7807C6A">
      <w:start w:val="1"/>
      <w:numFmt w:val="decimal"/>
      <w:lvlText w:val="%1."/>
      <w:lvlJc w:val="left"/>
      <w:pPr>
        <w:ind w:left="720" w:hanging="360"/>
      </w:pPr>
      <w:rPr>
        <w:rFonts w:ascii="Times New Roman" w:eastAsia="SimSun" w:hAnsi="Times New Roman" w:cs="Times New Roman" w:hint="default"/>
        <w:b/>
        <w:color w:val="0066CC"/>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DF1C83"/>
    <w:multiLevelType w:val="hybridMultilevel"/>
    <w:tmpl w:val="0D500A8A"/>
    <w:lvl w:ilvl="0" w:tplc="A64055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BA"/>
    <w:rsid w:val="00000402"/>
    <w:rsid w:val="000006FD"/>
    <w:rsid w:val="000008EF"/>
    <w:rsid w:val="00000FA8"/>
    <w:rsid w:val="00003C77"/>
    <w:rsid w:val="000061F0"/>
    <w:rsid w:val="000104A4"/>
    <w:rsid w:val="00011EED"/>
    <w:rsid w:val="0001234C"/>
    <w:rsid w:val="00013B1F"/>
    <w:rsid w:val="00015386"/>
    <w:rsid w:val="00016726"/>
    <w:rsid w:val="000172B4"/>
    <w:rsid w:val="00020643"/>
    <w:rsid w:val="00020945"/>
    <w:rsid w:val="00020A08"/>
    <w:rsid w:val="00021E8B"/>
    <w:rsid w:val="00024724"/>
    <w:rsid w:val="00032D1D"/>
    <w:rsid w:val="00042649"/>
    <w:rsid w:val="00045886"/>
    <w:rsid w:val="00053340"/>
    <w:rsid w:val="00053A64"/>
    <w:rsid w:val="00060F3E"/>
    <w:rsid w:val="00061B02"/>
    <w:rsid w:val="00062D70"/>
    <w:rsid w:val="00063336"/>
    <w:rsid w:val="00064EE0"/>
    <w:rsid w:val="0006638B"/>
    <w:rsid w:val="00066685"/>
    <w:rsid w:val="000666EE"/>
    <w:rsid w:val="00067E93"/>
    <w:rsid w:val="00070B9E"/>
    <w:rsid w:val="00071ACA"/>
    <w:rsid w:val="00073233"/>
    <w:rsid w:val="000737D5"/>
    <w:rsid w:val="00076649"/>
    <w:rsid w:val="00076FBA"/>
    <w:rsid w:val="00080886"/>
    <w:rsid w:val="00080C54"/>
    <w:rsid w:val="000816B6"/>
    <w:rsid w:val="000817C0"/>
    <w:rsid w:val="0008331A"/>
    <w:rsid w:val="00084335"/>
    <w:rsid w:val="00086D89"/>
    <w:rsid w:val="00086F6A"/>
    <w:rsid w:val="00090BB4"/>
    <w:rsid w:val="0009136A"/>
    <w:rsid w:val="000922C3"/>
    <w:rsid w:val="00092910"/>
    <w:rsid w:val="00093590"/>
    <w:rsid w:val="0009403D"/>
    <w:rsid w:val="00095C36"/>
    <w:rsid w:val="00097A1E"/>
    <w:rsid w:val="000A04D3"/>
    <w:rsid w:val="000A223B"/>
    <w:rsid w:val="000A2AAB"/>
    <w:rsid w:val="000A3601"/>
    <w:rsid w:val="000A61E7"/>
    <w:rsid w:val="000B2CE7"/>
    <w:rsid w:val="000B4286"/>
    <w:rsid w:val="000B682A"/>
    <w:rsid w:val="000B6DD3"/>
    <w:rsid w:val="000C0FF8"/>
    <w:rsid w:val="000C1101"/>
    <w:rsid w:val="000C14CF"/>
    <w:rsid w:val="000C14D3"/>
    <w:rsid w:val="000C1B25"/>
    <w:rsid w:val="000C3194"/>
    <w:rsid w:val="000D128A"/>
    <w:rsid w:val="000D504E"/>
    <w:rsid w:val="000D5F31"/>
    <w:rsid w:val="000D65CF"/>
    <w:rsid w:val="000D7C6F"/>
    <w:rsid w:val="000E045E"/>
    <w:rsid w:val="000E2209"/>
    <w:rsid w:val="000E3C20"/>
    <w:rsid w:val="000E4D48"/>
    <w:rsid w:val="000E6376"/>
    <w:rsid w:val="000E6AAC"/>
    <w:rsid w:val="000E79D5"/>
    <w:rsid w:val="000F0D6F"/>
    <w:rsid w:val="000F1AF8"/>
    <w:rsid w:val="000F4369"/>
    <w:rsid w:val="000F5CF9"/>
    <w:rsid w:val="001000AB"/>
    <w:rsid w:val="00104666"/>
    <w:rsid w:val="00110527"/>
    <w:rsid w:val="00110775"/>
    <w:rsid w:val="00113E34"/>
    <w:rsid w:val="00114D85"/>
    <w:rsid w:val="00116F02"/>
    <w:rsid w:val="001206E6"/>
    <w:rsid w:val="0012390D"/>
    <w:rsid w:val="00123FE7"/>
    <w:rsid w:val="00124759"/>
    <w:rsid w:val="00125270"/>
    <w:rsid w:val="001266A7"/>
    <w:rsid w:val="00130524"/>
    <w:rsid w:val="00130DFE"/>
    <w:rsid w:val="00132380"/>
    <w:rsid w:val="001331D7"/>
    <w:rsid w:val="0013626F"/>
    <w:rsid w:val="00142411"/>
    <w:rsid w:val="00142E44"/>
    <w:rsid w:val="0014344F"/>
    <w:rsid w:val="00143CEE"/>
    <w:rsid w:val="00154230"/>
    <w:rsid w:val="001549DE"/>
    <w:rsid w:val="00156EAE"/>
    <w:rsid w:val="0015769A"/>
    <w:rsid w:val="00157851"/>
    <w:rsid w:val="00161F4A"/>
    <w:rsid w:val="00162304"/>
    <w:rsid w:val="001630B2"/>
    <w:rsid w:val="00163575"/>
    <w:rsid w:val="001652DA"/>
    <w:rsid w:val="001656BE"/>
    <w:rsid w:val="00165FD4"/>
    <w:rsid w:val="0016622C"/>
    <w:rsid w:val="00166258"/>
    <w:rsid w:val="001729E8"/>
    <w:rsid w:val="001738FD"/>
    <w:rsid w:val="00175B3B"/>
    <w:rsid w:val="00183A74"/>
    <w:rsid w:val="0018447A"/>
    <w:rsid w:val="001860F3"/>
    <w:rsid w:val="00192603"/>
    <w:rsid w:val="00192FA0"/>
    <w:rsid w:val="0019362F"/>
    <w:rsid w:val="0019507C"/>
    <w:rsid w:val="001A025B"/>
    <w:rsid w:val="001A2D20"/>
    <w:rsid w:val="001B0AAF"/>
    <w:rsid w:val="001B1451"/>
    <w:rsid w:val="001B6DEE"/>
    <w:rsid w:val="001B6EBA"/>
    <w:rsid w:val="001C0B10"/>
    <w:rsid w:val="001C2316"/>
    <w:rsid w:val="001C30F1"/>
    <w:rsid w:val="001C474C"/>
    <w:rsid w:val="001C6111"/>
    <w:rsid w:val="001C684E"/>
    <w:rsid w:val="001D036D"/>
    <w:rsid w:val="001D077F"/>
    <w:rsid w:val="001D2978"/>
    <w:rsid w:val="001D4929"/>
    <w:rsid w:val="001D770E"/>
    <w:rsid w:val="001E62FB"/>
    <w:rsid w:val="001E76C8"/>
    <w:rsid w:val="001F09DD"/>
    <w:rsid w:val="001F0C1C"/>
    <w:rsid w:val="001F16AB"/>
    <w:rsid w:val="001F6A1D"/>
    <w:rsid w:val="001F7371"/>
    <w:rsid w:val="002042B4"/>
    <w:rsid w:val="002066BD"/>
    <w:rsid w:val="00207D9B"/>
    <w:rsid w:val="00207DBA"/>
    <w:rsid w:val="0021120B"/>
    <w:rsid w:val="00211D90"/>
    <w:rsid w:val="002140F1"/>
    <w:rsid w:val="002178AC"/>
    <w:rsid w:val="00217C5C"/>
    <w:rsid w:val="00220A5B"/>
    <w:rsid w:val="002212B5"/>
    <w:rsid w:val="00221366"/>
    <w:rsid w:val="00224E18"/>
    <w:rsid w:val="00226E4F"/>
    <w:rsid w:val="002274BB"/>
    <w:rsid w:val="00231743"/>
    <w:rsid w:val="00232FB3"/>
    <w:rsid w:val="00240D0A"/>
    <w:rsid w:val="00240F56"/>
    <w:rsid w:val="002429EE"/>
    <w:rsid w:val="002430A5"/>
    <w:rsid w:val="00243CD8"/>
    <w:rsid w:val="002444F7"/>
    <w:rsid w:val="00247243"/>
    <w:rsid w:val="00247459"/>
    <w:rsid w:val="002476A3"/>
    <w:rsid w:val="00262BD9"/>
    <w:rsid w:val="00263778"/>
    <w:rsid w:val="00265050"/>
    <w:rsid w:val="00266781"/>
    <w:rsid w:val="00270857"/>
    <w:rsid w:val="00270EA8"/>
    <w:rsid w:val="00272D9B"/>
    <w:rsid w:val="002752A1"/>
    <w:rsid w:val="00277131"/>
    <w:rsid w:val="00280E2E"/>
    <w:rsid w:val="00281FFD"/>
    <w:rsid w:val="002834AD"/>
    <w:rsid w:val="0028526A"/>
    <w:rsid w:val="00285283"/>
    <w:rsid w:val="00286AAA"/>
    <w:rsid w:val="002876FB"/>
    <w:rsid w:val="002901D3"/>
    <w:rsid w:val="002950CE"/>
    <w:rsid w:val="002A0521"/>
    <w:rsid w:val="002A0B5C"/>
    <w:rsid w:val="002A38CD"/>
    <w:rsid w:val="002A5C4A"/>
    <w:rsid w:val="002A6D12"/>
    <w:rsid w:val="002B07B4"/>
    <w:rsid w:val="002B1106"/>
    <w:rsid w:val="002B2D69"/>
    <w:rsid w:val="002B3840"/>
    <w:rsid w:val="002B3FF9"/>
    <w:rsid w:val="002B594A"/>
    <w:rsid w:val="002C3594"/>
    <w:rsid w:val="002C3D01"/>
    <w:rsid w:val="002C50A6"/>
    <w:rsid w:val="002D0C8E"/>
    <w:rsid w:val="002D31E0"/>
    <w:rsid w:val="002D5AB3"/>
    <w:rsid w:val="002D7CDD"/>
    <w:rsid w:val="002E06C2"/>
    <w:rsid w:val="002E1B07"/>
    <w:rsid w:val="002E6CA6"/>
    <w:rsid w:val="002F064D"/>
    <w:rsid w:val="002F1408"/>
    <w:rsid w:val="002F1860"/>
    <w:rsid w:val="002F1A91"/>
    <w:rsid w:val="002F1FBE"/>
    <w:rsid w:val="002F2AFB"/>
    <w:rsid w:val="002F38D4"/>
    <w:rsid w:val="002F40BB"/>
    <w:rsid w:val="002F44BE"/>
    <w:rsid w:val="002F4EFB"/>
    <w:rsid w:val="002F6412"/>
    <w:rsid w:val="002F6B4B"/>
    <w:rsid w:val="0030195A"/>
    <w:rsid w:val="0030454E"/>
    <w:rsid w:val="00307DA0"/>
    <w:rsid w:val="00310080"/>
    <w:rsid w:val="0031141F"/>
    <w:rsid w:val="00314B7D"/>
    <w:rsid w:val="003167BC"/>
    <w:rsid w:val="00317292"/>
    <w:rsid w:val="00322586"/>
    <w:rsid w:val="00324D89"/>
    <w:rsid w:val="003255E2"/>
    <w:rsid w:val="003258D2"/>
    <w:rsid w:val="00326976"/>
    <w:rsid w:val="00327105"/>
    <w:rsid w:val="003279A0"/>
    <w:rsid w:val="003306D8"/>
    <w:rsid w:val="003315A3"/>
    <w:rsid w:val="00332515"/>
    <w:rsid w:val="0033293A"/>
    <w:rsid w:val="00334750"/>
    <w:rsid w:val="00342AFC"/>
    <w:rsid w:val="00342D0A"/>
    <w:rsid w:val="00343EB5"/>
    <w:rsid w:val="003515F8"/>
    <w:rsid w:val="00351692"/>
    <w:rsid w:val="00352561"/>
    <w:rsid w:val="0036127F"/>
    <w:rsid w:val="00362E3A"/>
    <w:rsid w:val="003716B2"/>
    <w:rsid w:val="00372876"/>
    <w:rsid w:val="003756FD"/>
    <w:rsid w:val="003776A4"/>
    <w:rsid w:val="00381536"/>
    <w:rsid w:val="003828EA"/>
    <w:rsid w:val="00382D49"/>
    <w:rsid w:val="0038461D"/>
    <w:rsid w:val="00384C4B"/>
    <w:rsid w:val="00385CB0"/>
    <w:rsid w:val="0038696D"/>
    <w:rsid w:val="003873C4"/>
    <w:rsid w:val="003913C9"/>
    <w:rsid w:val="003924CA"/>
    <w:rsid w:val="00395C92"/>
    <w:rsid w:val="0039697B"/>
    <w:rsid w:val="00397BCE"/>
    <w:rsid w:val="003A2BBE"/>
    <w:rsid w:val="003A41A1"/>
    <w:rsid w:val="003A4380"/>
    <w:rsid w:val="003A4E33"/>
    <w:rsid w:val="003A54B7"/>
    <w:rsid w:val="003A584F"/>
    <w:rsid w:val="003B0C56"/>
    <w:rsid w:val="003B1E27"/>
    <w:rsid w:val="003B56CC"/>
    <w:rsid w:val="003B5A74"/>
    <w:rsid w:val="003B61E8"/>
    <w:rsid w:val="003C0684"/>
    <w:rsid w:val="003C24F9"/>
    <w:rsid w:val="003C38ED"/>
    <w:rsid w:val="003C3D24"/>
    <w:rsid w:val="003C4115"/>
    <w:rsid w:val="003C4247"/>
    <w:rsid w:val="003C496B"/>
    <w:rsid w:val="003D0A74"/>
    <w:rsid w:val="003D0F9A"/>
    <w:rsid w:val="003D2C91"/>
    <w:rsid w:val="003D3B55"/>
    <w:rsid w:val="003D3F62"/>
    <w:rsid w:val="003D5425"/>
    <w:rsid w:val="003D5C9E"/>
    <w:rsid w:val="003D6294"/>
    <w:rsid w:val="003E0A2F"/>
    <w:rsid w:val="003E140A"/>
    <w:rsid w:val="003E2B4F"/>
    <w:rsid w:val="003E2D16"/>
    <w:rsid w:val="003E4959"/>
    <w:rsid w:val="003E5F44"/>
    <w:rsid w:val="003E6289"/>
    <w:rsid w:val="003F28B7"/>
    <w:rsid w:val="003F2A6B"/>
    <w:rsid w:val="003F619E"/>
    <w:rsid w:val="003F69E4"/>
    <w:rsid w:val="00405920"/>
    <w:rsid w:val="00411019"/>
    <w:rsid w:val="0041185D"/>
    <w:rsid w:val="0041344B"/>
    <w:rsid w:val="00413F11"/>
    <w:rsid w:val="00415E42"/>
    <w:rsid w:val="00416E75"/>
    <w:rsid w:val="00417CD7"/>
    <w:rsid w:val="00417E16"/>
    <w:rsid w:val="004218B7"/>
    <w:rsid w:val="00422018"/>
    <w:rsid w:val="00422BA1"/>
    <w:rsid w:val="00422FC4"/>
    <w:rsid w:val="004251F6"/>
    <w:rsid w:val="00434280"/>
    <w:rsid w:val="004407A7"/>
    <w:rsid w:val="00442BD5"/>
    <w:rsid w:val="004441E0"/>
    <w:rsid w:val="00444C48"/>
    <w:rsid w:val="00445917"/>
    <w:rsid w:val="00447136"/>
    <w:rsid w:val="00455000"/>
    <w:rsid w:val="004572EA"/>
    <w:rsid w:val="004610C2"/>
    <w:rsid w:val="00461334"/>
    <w:rsid w:val="00463114"/>
    <w:rsid w:val="00466FED"/>
    <w:rsid w:val="00467076"/>
    <w:rsid w:val="00476655"/>
    <w:rsid w:val="00480733"/>
    <w:rsid w:val="0048250D"/>
    <w:rsid w:val="00483698"/>
    <w:rsid w:val="00487C2F"/>
    <w:rsid w:val="004911AA"/>
    <w:rsid w:val="004917BB"/>
    <w:rsid w:val="00491CC0"/>
    <w:rsid w:val="004920F1"/>
    <w:rsid w:val="00495F30"/>
    <w:rsid w:val="00496AE5"/>
    <w:rsid w:val="00496ED2"/>
    <w:rsid w:val="00497F99"/>
    <w:rsid w:val="004A0CB4"/>
    <w:rsid w:val="004A519B"/>
    <w:rsid w:val="004A64BF"/>
    <w:rsid w:val="004A75D8"/>
    <w:rsid w:val="004A7D33"/>
    <w:rsid w:val="004B593A"/>
    <w:rsid w:val="004B6978"/>
    <w:rsid w:val="004B76AE"/>
    <w:rsid w:val="004C111D"/>
    <w:rsid w:val="004C7C7D"/>
    <w:rsid w:val="004D0618"/>
    <w:rsid w:val="004D0A12"/>
    <w:rsid w:val="004D1DE1"/>
    <w:rsid w:val="004D201B"/>
    <w:rsid w:val="004D2586"/>
    <w:rsid w:val="004D2B95"/>
    <w:rsid w:val="004D2EAC"/>
    <w:rsid w:val="004D3B26"/>
    <w:rsid w:val="004D60CB"/>
    <w:rsid w:val="004D7779"/>
    <w:rsid w:val="004E0B53"/>
    <w:rsid w:val="004E26B6"/>
    <w:rsid w:val="004E3B73"/>
    <w:rsid w:val="004E5E0D"/>
    <w:rsid w:val="004E6997"/>
    <w:rsid w:val="004E6BA4"/>
    <w:rsid w:val="004E6C1A"/>
    <w:rsid w:val="004F2ED6"/>
    <w:rsid w:val="004F4143"/>
    <w:rsid w:val="004F5905"/>
    <w:rsid w:val="004F60E9"/>
    <w:rsid w:val="004F7B87"/>
    <w:rsid w:val="00504DAD"/>
    <w:rsid w:val="00504F25"/>
    <w:rsid w:val="00507C77"/>
    <w:rsid w:val="00511FE3"/>
    <w:rsid w:val="00513C14"/>
    <w:rsid w:val="005147C7"/>
    <w:rsid w:val="0051548C"/>
    <w:rsid w:val="00515A63"/>
    <w:rsid w:val="005172B4"/>
    <w:rsid w:val="00520196"/>
    <w:rsid w:val="005201B3"/>
    <w:rsid w:val="005215AB"/>
    <w:rsid w:val="00521CA9"/>
    <w:rsid w:val="00524B36"/>
    <w:rsid w:val="00525481"/>
    <w:rsid w:val="0052651F"/>
    <w:rsid w:val="00526C76"/>
    <w:rsid w:val="00527941"/>
    <w:rsid w:val="0053156C"/>
    <w:rsid w:val="00536B7C"/>
    <w:rsid w:val="00536C03"/>
    <w:rsid w:val="005408E9"/>
    <w:rsid w:val="005426D5"/>
    <w:rsid w:val="0054281C"/>
    <w:rsid w:val="00547536"/>
    <w:rsid w:val="00551A59"/>
    <w:rsid w:val="005527E7"/>
    <w:rsid w:val="00553F69"/>
    <w:rsid w:val="005565EB"/>
    <w:rsid w:val="00561538"/>
    <w:rsid w:val="005615CE"/>
    <w:rsid w:val="00562B55"/>
    <w:rsid w:val="00563AEA"/>
    <w:rsid w:val="0056774D"/>
    <w:rsid w:val="0056788D"/>
    <w:rsid w:val="00570D70"/>
    <w:rsid w:val="005743F0"/>
    <w:rsid w:val="005778E6"/>
    <w:rsid w:val="0057799A"/>
    <w:rsid w:val="00577E5B"/>
    <w:rsid w:val="00581E62"/>
    <w:rsid w:val="0058337C"/>
    <w:rsid w:val="00597BD8"/>
    <w:rsid w:val="005A5168"/>
    <w:rsid w:val="005A5D19"/>
    <w:rsid w:val="005B01E6"/>
    <w:rsid w:val="005B1C70"/>
    <w:rsid w:val="005B3A9B"/>
    <w:rsid w:val="005B3CA6"/>
    <w:rsid w:val="005B7BC0"/>
    <w:rsid w:val="005C1FED"/>
    <w:rsid w:val="005C5FBC"/>
    <w:rsid w:val="005C6205"/>
    <w:rsid w:val="005C71DD"/>
    <w:rsid w:val="005D0012"/>
    <w:rsid w:val="005D0AC6"/>
    <w:rsid w:val="005D1A70"/>
    <w:rsid w:val="005D1D36"/>
    <w:rsid w:val="005D3E0B"/>
    <w:rsid w:val="005D5D23"/>
    <w:rsid w:val="005D7433"/>
    <w:rsid w:val="005E2240"/>
    <w:rsid w:val="005E3433"/>
    <w:rsid w:val="005E3A02"/>
    <w:rsid w:val="005E44C4"/>
    <w:rsid w:val="005F2122"/>
    <w:rsid w:val="005F284B"/>
    <w:rsid w:val="005F300B"/>
    <w:rsid w:val="005F3600"/>
    <w:rsid w:val="005F428D"/>
    <w:rsid w:val="005F441E"/>
    <w:rsid w:val="005F4D26"/>
    <w:rsid w:val="00600179"/>
    <w:rsid w:val="006026B0"/>
    <w:rsid w:val="00604FBD"/>
    <w:rsid w:val="00605A09"/>
    <w:rsid w:val="006106FE"/>
    <w:rsid w:val="00612601"/>
    <w:rsid w:val="006145B2"/>
    <w:rsid w:val="00616117"/>
    <w:rsid w:val="006209CB"/>
    <w:rsid w:val="00621A05"/>
    <w:rsid w:val="00621CAC"/>
    <w:rsid w:val="006222E9"/>
    <w:rsid w:val="00623078"/>
    <w:rsid w:val="00624042"/>
    <w:rsid w:val="00624A63"/>
    <w:rsid w:val="00624DB1"/>
    <w:rsid w:val="00625761"/>
    <w:rsid w:val="00630743"/>
    <w:rsid w:val="00632B44"/>
    <w:rsid w:val="006346D1"/>
    <w:rsid w:val="00634973"/>
    <w:rsid w:val="006359F0"/>
    <w:rsid w:val="006361E3"/>
    <w:rsid w:val="006373EE"/>
    <w:rsid w:val="0064204A"/>
    <w:rsid w:val="006422D7"/>
    <w:rsid w:val="00644B9A"/>
    <w:rsid w:val="0064520C"/>
    <w:rsid w:val="00646842"/>
    <w:rsid w:val="00651FF3"/>
    <w:rsid w:val="00653DC7"/>
    <w:rsid w:val="00654244"/>
    <w:rsid w:val="006542CB"/>
    <w:rsid w:val="0065627A"/>
    <w:rsid w:val="006564D1"/>
    <w:rsid w:val="00656D72"/>
    <w:rsid w:val="00660CB9"/>
    <w:rsid w:val="006655B3"/>
    <w:rsid w:val="006676B6"/>
    <w:rsid w:val="00671CAD"/>
    <w:rsid w:val="00682A2E"/>
    <w:rsid w:val="00685F9B"/>
    <w:rsid w:val="006878C3"/>
    <w:rsid w:val="00691674"/>
    <w:rsid w:val="0069295D"/>
    <w:rsid w:val="006941CF"/>
    <w:rsid w:val="00695ACC"/>
    <w:rsid w:val="006A014D"/>
    <w:rsid w:val="006A14BE"/>
    <w:rsid w:val="006A39CC"/>
    <w:rsid w:val="006A3F19"/>
    <w:rsid w:val="006A458D"/>
    <w:rsid w:val="006A638D"/>
    <w:rsid w:val="006A74EF"/>
    <w:rsid w:val="006B01BB"/>
    <w:rsid w:val="006B2147"/>
    <w:rsid w:val="006B225E"/>
    <w:rsid w:val="006B373F"/>
    <w:rsid w:val="006B73DB"/>
    <w:rsid w:val="006B7DF9"/>
    <w:rsid w:val="006C1F78"/>
    <w:rsid w:val="006C29D8"/>
    <w:rsid w:val="006C2BB8"/>
    <w:rsid w:val="006C40E2"/>
    <w:rsid w:val="006C5C6C"/>
    <w:rsid w:val="006D052A"/>
    <w:rsid w:val="006D1D22"/>
    <w:rsid w:val="006D224D"/>
    <w:rsid w:val="006D52CA"/>
    <w:rsid w:val="006D7573"/>
    <w:rsid w:val="006E4509"/>
    <w:rsid w:val="006F49B1"/>
    <w:rsid w:val="006F56CA"/>
    <w:rsid w:val="006F5D73"/>
    <w:rsid w:val="006F7ECD"/>
    <w:rsid w:val="0070027B"/>
    <w:rsid w:val="00700CA9"/>
    <w:rsid w:val="00702B4D"/>
    <w:rsid w:val="00702BAD"/>
    <w:rsid w:val="007042A6"/>
    <w:rsid w:val="00711492"/>
    <w:rsid w:val="00713002"/>
    <w:rsid w:val="00714F21"/>
    <w:rsid w:val="0071785C"/>
    <w:rsid w:val="00720CBE"/>
    <w:rsid w:val="00720D66"/>
    <w:rsid w:val="007228D1"/>
    <w:rsid w:val="00723753"/>
    <w:rsid w:val="00724290"/>
    <w:rsid w:val="00726023"/>
    <w:rsid w:val="0073086F"/>
    <w:rsid w:val="00731A97"/>
    <w:rsid w:val="007330FA"/>
    <w:rsid w:val="00741185"/>
    <w:rsid w:val="00741DB4"/>
    <w:rsid w:val="00742614"/>
    <w:rsid w:val="00742FA1"/>
    <w:rsid w:val="00743EC6"/>
    <w:rsid w:val="00745DEF"/>
    <w:rsid w:val="0075292E"/>
    <w:rsid w:val="00754BD7"/>
    <w:rsid w:val="00762C6F"/>
    <w:rsid w:val="007722FD"/>
    <w:rsid w:val="007736E0"/>
    <w:rsid w:val="00775E3F"/>
    <w:rsid w:val="00776C00"/>
    <w:rsid w:val="007775AA"/>
    <w:rsid w:val="00780E99"/>
    <w:rsid w:val="0078375C"/>
    <w:rsid w:val="007837AA"/>
    <w:rsid w:val="00783E4D"/>
    <w:rsid w:val="00784195"/>
    <w:rsid w:val="00786A9F"/>
    <w:rsid w:val="00791140"/>
    <w:rsid w:val="007924D3"/>
    <w:rsid w:val="00792F78"/>
    <w:rsid w:val="007939ED"/>
    <w:rsid w:val="0079426E"/>
    <w:rsid w:val="0079467E"/>
    <w:rsid w:val="00797212"/>
    <w:rsid w:val="007976EB"/>
    <w:rsid w:val="007A6E25"/>
    <w:rsid w:val="007A6FE4"/>
    <w:rsid w:val="007B29E9"/>
    <w:rsid w:val="007B3030"/>
    <w:rsid w:val="007B3290"/>
    <w:rsid w:val="007B5DF7"/>
    <w:rsid w:val="007B632D"/>
    <w:rsid w:val="007B7261"/>
    <w:rsid w:val="007C147A"/>
    <w:rsid w:val="007C52CA"/>
    <w:rsid w:val="007C62F5"/>
    <w:rsid w:val="007D0E8E"/>
    <w:rsid w:val="007D302E"/>
    <w:rsid w:val="007D472F"/>
    <w:rsid w:val="007D6514"/>
    <w:rsid w:val="007D6856"/>
    <w:rsid w:val="007D7508"/>
    <w:rsid w:val="007E190A"/>
    <w:rsid w:val="007E1D84"/>
    <w:rsid w:val="007F23BE"/>
    <w:rsid w:val="007F2605"/>
    <w:rsid w:val="007F2D43"/>
    <w:rsid w:val="007F321B"/>
    <w:rsid w:val="007F3B03"/>
    <w:rsid w:val="007F3C70"/>
    <w:rsid w:val="007F76E9"/>
    <w:rsid w:val="00801837"/>
    <w:rsid w:val="00801968"/>
    <w:rsid w:val="00803A24"/>
    <w:rsid w:val="0080450F"/>
    <w:rsid w:val="00805A02"/>
    <w:rsid w:val="00806767"/>
    <w:rsid w:val="0081062F"/>
    <w:rsid w:val="0081183F"/>
    <w:rsid w:val="008136F1"/>
    <w:rsid w:val="00817874"/>
    <w:rsid w:val="00817981"/>
    <w:rsid w:val="00836232"/>
    <w:rsid w:val="008362B2"/>
    <w:rsid w:val="00840F7C"/>
    <w:rsid w:val="00841CF6"/>
    <w:rsid w:val="008420A6"/>
    <w:rsid w:val="00842D45"/>
    <w:rsid w:val="00842E3F"/>
    <w:rsid w:val="008472A2"/>
    <w:rsid w:val="00847726"/>
    <w:rsid w:val="00852594"/>
    <w:rsid w:val="00853BEF"/>
    <w:rsid w:val="00856223"/>
    <w:rsid w:val="00865200"/>
    <w:rsid w:val="00865564"/>
    <w:rsid w:val="00870E84"/>
    <w:rsid w:val="00871093"/>
    <w:rsid w:val="00871968"/>
    <w:rsid w:val="00873498"/>
    <w:rsid w:val="00875E56"/>
    <w:rsid w:val="0087638F"/>
    <w:rsid w:val="008768C3"/>
    <w:rsid w:val="00876EF8"/>
    <w:rsid w:val="00877D72"/>
    <w:rsid w:val="00880B74"/>
    <w:rsid w:val="0088250A"/>
    <w:rsid w:val="008850FF"/>
    <w:rsid w:val="00897FC3"/>
    <w:rsid w:val="008A11A5"/>
    <w:rsid w:val="008A169B"/>
    <w:rsid w:val="008A1AAA"/>
    <w:rsid w:val="008A1CE9"/>
    <w:rsid w:val="008A230F"/>
    <w:rsid w:val="008B2541"/>
    <w:rsid w:val="008B3F6C"/>
    <w:rsid w:val="008B4BCD"/>
    <w:rsid w:val="008B4DD4"/>
    <w:rsid w:val="008B5A5A"/>
    <w:rsid w:val="008B7545"/>
    <w:rsid w:val="008B7983"/>
    <w:rsid w:val="008C1754"/>
    <w:rsid w:val="008C225C"/>
    <w:rsid w:val="008C26AC"/>
    <w:rsid w:val="008C4069"/>
    <w:rsid w:val="008C782E"/>
    <w:rsid w:val="008D0897"/>
    <w:rsid w:val="008D0A2B"/>
    <w:rsid w:val="008D58D2"/>
    <w:rsid w:val="008E0E37"/>
    <w:rsid w:val="008E1C04"/>
    <w:rsid w:val="008E21CA"/>
    <w:rsid w:val="008E3725"/>
    <w:rsid w:val="008F1F7D"/>
    <w:rsid w:val="008F2A4A"/>
    <w:rsid w:val="008F3A17"/>
    <w:rsid w:val="008F7AF5"/>
    <w:rsid w:val="0090086F"/>
    <w:rsid w:val="00901309"/>
    <w:rsid w:val="00901C0A"/>
    <w:rsid w:val="00901FDB"/>
    <w:rsid w:val="00902CA7"/>
    <w:rsid w:val="0090451B"/>
    <w:rsid w:val="00905ACC"/>
    <w:rsid w:val="0091489D"/>
    <w:rsid w:val="00915967"/>
    <w:rsid w:val="00923AAA"/>
    <w:rsid w:val="00927CD8"/>
    <w:rsid w:val="00931F36"/>
    <w:rsid w:val="00935BE3"/>
    <w:rsid w:val="009362D0"/>
    <w:rsid w:val="00942F0C"/>
    <w:rsid w:val="009434F6"/>
    <w:rsid w:val="00945379"/>
    <w:rsid w:val="0095136E"/>
    <w:rsid w:val="009517BF"/>
    <w:rsid w:val="00953B7C"/>
    <w:rsid w:val="009561B8"/>
    <w:rsid w:val="009606C8"/>
    <w:rsid w:val="00962E23"/>
    <w:rsid w:val="00964767"/>
    <w:rsid w:val="00966986"/>
    <w:rsid w:val="009718A0"/>
    <w:rsid w:val="00973EFC"/>
    <w:rsid w:val="00976821"/>
    <w:rsid w:val="00976A86"/>
    <w:rsid w:val="00976C14"/>
    <w:rsid w:val="00976EC7"/>
    <w:rsid w:val="0098243F"/>
    <w:rsid w:val="00983545"/>
    <w:rsid w:val="00983D35"/>
    <w:rsid w:val="00984DD8"/>
    <w:rsid w:val="00986ED9"/>
    <w:rsid w:val="0099115F"/>
    <w:rsid w:val="00991E08"/>
    <w:rsid w:val="009932F1"/>
    <w:rsid w:val="009945D1"/>
    <w:rsid w:val="009958F9"/>
    <w:rsid w:val="00997308"/>
    <w:rsid w:val="009A165A"/>
    <w:rsid w:val="009A411D"/>
    <w:rsid w:val="009A6D4A"/>
    <w:rsid w:val="009B041C"/>
    <w:rsid w:val="009B1A78"/>
    <w:rsid w:val="009B2176"/>
    <w:rsid w:val="009B76AD"/>
    <w:rsid w:val="009B7C30"/>
    <w:rsid w:val="009B7E56"/>
    <w:rsid w:val="009C0720"/>
    <w:rsid w:val="009C0BA6"/>
    <w:rsid w:val="009C11B2"/>
    <w:rsid w:val="009C2D2F"/>
    <w:rsid w:val="009C31C5"/>
    <w:rsid w:val="009C41F2"/>
    <w:rsid w:val="009C5AF2"/>
    <w:rsid w:val="009C6DA6"/>
    <w:rsid w:val="009C7D87"/>
    <w:rsid w:val="009D052A"/>
    <w:rsid w:val="009D153E"/>
    <w:rsid w:val="009D255A"/>
    <w:rsid w:val="009D29B2"/>
    <w:rsid w:val="009D3BBA"/>
    <w:rsid w:val="009E0859"/>
    <w:rsid w:val="009E0AB0"/>
    <w:rsid w:val="009E29B4"/>
    <w:rsid w:val="009E4BB5"/>
    <w:rsid w:val="009E746B"/>
    <w:rsid w:val="009E74D9"/>
    <w:rsid w:val="009F0239"/>
    <w:rsid w:val="009F075A"/>
    <w:rsid w:val="009F1CD1"/>
    <w:rsid w:val="00A00A31"/>
    <w:rsid w:val="00A04ADC"/>
    <w:rsid w:val="00A065D8"/>
    <w:rsid w:val="00A074F4"/>
    <w:rsid w:val="00A07B0C"/>
    <w:rsid w:val="00A07CE4"/>
    <w:rsid w:val="00A102BC"/>
    <w:rsid w:val="00A10972"/>
    <w:rsid w:val="00A11686"/>
    <w:rsid w:val="00A139D9"/>
    <w:rsid w:val="00A15100"/>
    <w:rsid w:val="00A16185"/>
    <w:rsid w:val="00A17D7F"/>
    <w:rsid w:val="00A20DA9"/>
    <w:rsid w:val="00A221D7"/>
    <w:rsid w:val="00A224B6"/>
    <w:rsid w:val="00A23DDB"/>
    <w:rsid w:val="00A23FF6"/>
    <w:rsid w:val="00A2485E"/>
    <w:rsid w:val="00A25ED9"/>
    <w:rsid w:val="00A2623F"/>
    <w:rsid w:val="00A26491"/>
    <w:rsid w:val="00A302D7"/>
    <w:rsid w:val="00A30349"/>
    <w:rsid w:val="00A30EB9"/>
    <w:rsid w:val="00A3185A"/>
    <w:rsid w:val="00A322C4"/>
    <w:rsid w:val="00A32D60"/>
    <w:rsid w:val="00A367FA"/>
    <w:rsid w:val="00A377BA"/>
    <w:rsid w:val="00A40059"/>
    <w:rsid w:val="00A41EEF"/>
    <w:rsid w:val="00A451F1"/>
    <w:rsid w:val="00A462CC"/>
    <w:rsid w:val="00A47ED1"/>
    <w:rsid w:val="00A519AF"/>
    <w:rsid w:val="00A52FF3"/>
    <w:rsid w:val="00A5397D"/>
    <w:rsid w:val="00A567A9"/>
    <w:rsid w:val="00A572F9"/>
    <w:rsid w:val="00A612DB"/>
    <w:rsid w:val="00A6221C"/>
    <w:rsid w:val="00A67E77"/>
    <w:rsid w:val="00A70C45"/>
    <w:rsid w:val="00A71649"/>
    <w:rsid w:val="00A72193"/>
    <w:rsid w:val="00A731AE"/>
    <w:rsid w:val="00A738E6"/>
    <w:rsid w:val="00A73C20"/>
    <w:rsid w:val="00A75DB6"/>
    <w:rsid w:val="00A76399"/>
    <w:rsid w:val="00A76F75"/>
    <w:rsid w:val="00A815F8"/>
    <w:rsid w:val="00A81A4A"/>
    <w:rsid w:val="00A87131"/>
    <w:rsid w:val="00A878AD"/>
    <w:rsid w:val="00A907B3"/>
    <w:rsid w:val="00A91A76"/>
    <w:rsid w:val="00A924C3"/>
    <w:rsid w:val="00A927F6"/>
    <w:rsid w:val="00A92F2B"/>
    <w:rsid w:val="00A96A8A"/>
    <w:rsid w:val="00A96EFE"/>
    <w:rsid w:val="00AA083E"/>
    <w:rsid w:val="00AA154B"/>
    <w:rsid w:val="00AA1BBC"/>
    <w:rsid w:val="00AA1D9D"/>
    <w:rsid w:val="00AB366B"/>
    <w:rsid w:val="00AB58B3"/>
    <w:rsid w:val="00AB6EF3"/>
    <w:rsid w:val="00AC1903"/>
    <w:rsid w:val="00AC700B"/>
    <w:rsid w:val="00AC7644"/>
    <w:rsid w:val="00AD0759"/>
    <w:rsid w:val="00AD3B7F"/>
    <w:rsid w:val="00AD53AA"/>
    <w:rsid w:val="00AD552D"/>
    <w:rsid w:val="00AE18B4"/>
    <w:rsid w:val="00AE3D34"/>
    <w:rsid w:val="00AE3D76"/>
    <w:rsid w:val="00AF242E"/>
    <w:rsid w:val="00B017F2"/>
    <w:rsid w:val="00B01BE3"/>
    <w:rsid w:val="00B04506"/>
    <w:rsid w:val="00B068E8"/>
    <w:rsid w:val="00B10AFD"/>
    <w:rsid w:val="00B11D35"/>
    <w:rsid w:val="00B1339A"/>
    <w:rsid w:val="00B13EAD"/>
    <w:rsid w:val="00B1415F"/>
    <w:rsid w:val="00B16FD7"/>
    <w:rsid w:val="00B17F67"/>
    <w:rsid w:val="00B2177A"/>
    <w:rsid w:val="00B27256"/>
    <w:rsid w:val="00B3029A"/>
    <w:rsid w:val="00B34C1D"/>
    <w:rsid w:val="00B34FDA"/>
    <w:rsid w:val="00B35B77"/>
    <w:rsid w:val="00B371AF"/>
    <w:rsid w:val="00B40629"/>
    <w:rsid w:val="00B43551"/>
    <w:rsid w:val="00B47399"/>
    <w:rsid w:val="00B523DC"/>
    <w:rsid w:val="00B56010"/>
    <w:rsid w:val="00B57440"/>
    <w:rsid w:val="00B57A95"/>
    <w:rsid w:val="00B61178"/>
    <w:rsid w:val="00B64F56"/>
    <w:rsid w:val="00B65F1D"/>
    <w:rsid w:val="00B72A4A"/>
    <w:rsid w:val="00B759EB"/>
    <w:rsid w:val="00B83372"/>
    <w:rsid w:val="00B85A36"/>
    <w:rsid w:val="00B86696"/>
    <w:rsid w:val="00B873C8"/>
    <w:rsid w:val="00B87B7D"/>
    <w:rsid w:val="00B96B3D"/>
    <w:rsid w:val="00B970E2"/>
    <w:rsid w:val="00BA1431"/>
    <w:rsid w:val="00BA14A6"/>
    <w:rsid w:val="00BA3921"/>
    <w:rsid w:val="00BA3B89"/>
    <w:rsid w:val="00BA52D7"/>
    <w:rsid w:val="00BA5B98"/>
    <w:rsid w:val="00BB0F70"/>
    <w:rsid w:val="00BC01B7"/>
    <w:rsid w:val="00BC1247"/>
    <w:rsid w:val="00BC1C64"/>
    <w:rsid w:val="00BC238A"/>
    <w:rsid w:val="00BC2A76"/>
    <w:rsid w:val="00BC2EDC"/>
    <w:rsid w:val="00BC5408"/>
    <w:rsid w:val="00BC5AC3"/>
    <w:rsid w:val="00BC7821"/>
    <w:rsid w:val="00BD02FC"/>
    <w:rsid w:val="00BD26E1"/>
    <w:rsid w:val="00BD37BA"/>
    <w:rsid w:val="00BE0D8C"/>
    <w:rsid w:val="00BE1A9F"/>
    <w:rsid w:val="00BE260C"/>
    <w:rsid w:val="00BE3E6B"/>
    <w:rsid w:val="00BE4DD5"/>
    <w:rsid w:val="00BE53AD"/>
    <w:rsid w:val="00BE621C"/>
    <w:rsid w:val="00BE6ADA"/>
    <w:rsid w:val="00BE74A1"/>
    <w:rsid w:val="00BE7E05"/>
    <w:rsid w:val="00BF007B"/>
    <w:rsid w:val="00BF1E7E"/>
    <w:rsid w:val="00BF3945"/>
    <w:rsid w:val="00BF48C3"/>
    <w:rsid w:val="00BF580A"/>
    <w:rsid w:val="00BF5AD1"/>
    <w:rsid w:val="00BF71FC"/>
    <w:rsid w:val="00BF77CA"/>
    <w:rsid w:val="00C00BAB"/>
    <w:rsid w:val="00C01C6A"/>
    <w:rsid w:val="00C027A2"/>
    <w:rsid w:val="00C10340"/>
    <w:rsid w:val="00C15472"/>
    <w:rsid w:val="00C15628"/>
    <w:rsid w:val="00C2126B"/>
    <w:rsid w:val="00C22FC1"/>
    <w:rsid w:val="00C23662"/>
    <w:rsid w:val="00C26089"/>
    <w:rsid w:val="00C27236"/>
    <w:rsid w:val="00C320B7"/>
    <w:rsid w:val="00C33758"/>
    <w:rsid w:val="00C34AD7"/>
    <w:rsid w:val="00C40E60"/>
    <w:rsid w:val="00C43BB8"/>
    <w:rsid w:val="00C44C96"/>
    <w:rsid w:val="00C4632A"/>
    <w:rsid w:val="00C504D7"/>
    <w:rsid w:val="00C517CF"/>
    <w:rsid w:val="00C52184"/>
    <w:rsid w:val="00C52752"/>
    <w:rsid w:val="00C531CD"/>
    <w:rsid w:val="00C553C2"/>
    <w:rsid w:val="00C60B88"/>
    <w:rsid w:val="00C60F5B"/>
    <w:rsid w:val="00C627D0"/>
    <w:rsid w:val="00C6445A"/>
    <w:rsid w:val="00C661B5"/>
    <w:rsid w:val="00C71C15"/>
    <w:rsid w:val="00C72BD9"/>
    <w:rsid w:val="00C73465"/>
    <w:rsid w:val="00C7526E"/>
    <w:rsid w:val="00C7763E"/>
    <w:rsid w:val="00C7780F"/>
    <w:rsid w:val="00C83963"/>
    <w:rsid w:val="00C8509E"/>
    <w:rsid w:val="00C90DC9"/>
    <w:rsid w:val="00C9646D"/>
    <w:rsid w:val="00C96856"/>
    <w:rsid w:val="00C97F70"/>
    <w:rsid w:val="00CA0A09"/>
    <w:rsid w:val="00CA4A29"/>
    <w:rsid w:val="00CB0B02"/>
    <w:rsid w:val="00CB105F"/>
    <w:rsid w:val="00CB2804"/>
    <w:rsid w:val="00CB395D"/>
    <w:rsid w:val="00CB78DD"/>
    <w:rsid w:val="00CC3DBE"/>
    <w:rsid w:val="00CC6975"/>
    <w:rsid w:val="00CD0CEB"/>
    <w:rsid w:val="00CD272C"/>
    <w:rsid w:val="00CD2E4E"/>
    <w:rsid w:val="00CD5426"/>
    <w:rsid w:val="00CD61C4"/>
    <w:rsid w:val="00CD7110"/>
    <w:rsid w:val="00CE327A"/>
    <w:rsid w:val="00CE34E4"/>
    <w:rsid w:val="00CE4886"/>
    <w:rsid w:val="00CE4E92"/>
    <w:rsid w:val="00CE4EFE"/>
    <w:rsid w:val="00CE51D8"/>
    <w:rsid w:val="00CE6564"/>
    <w:rsid w:val="00CF1D10"/>
    <w:rsid w:val="00CF258A"/>
    <w:rsid w:val="00CF3E41"/>
    <w:rsid w:val="00CF5E7C"/>
    <w:rsid w:val="00CF7DBC"/>
    <w:rsid w:val="00D04081"/>
    <w:rsid w:val="00D061E0"/>
    <w:rsid w:val="00D12639"/>
    <w:rsid w:val="00D130A4"/>
    <w:rsid w:val="00D1416D"/>
    <w:rsid w:val="00D160DF"/>
    <w:rsid w:val="00D168F9"/>
    <w:rsid w:val="00D265F4"/>
    <w:rsid w:val="00D312AC"/>
    <w:rsid w:val="00D34392"/>
    <w:rsid w:val="00D34594"/>
    <w:rsid w:val="00D41DA1"/>
    <w:rsid w:val="00D43015"/>
    <w:rsid w:val="00D438F7"/>
    <w:rsid w:val="00D44289"/>
    <w:rsid w:val="00D46055"/>
    <w:rsid w:val="00D469D6"/>
    <w:rsid w:val="00D4707D"/>
    <w:rsid w:val="00D52DD8"/>
    <w:rsid w:val="00D54E8C"/>
    <w:rsid w:val="00D5505B"/>
    <w:rsid w:val="00D57EA7"/>
    <w:rsid w:val="00D61555"/>
    <w:rsid w:val="00D6177A"/>
    <w:rsid w:val="00D61E90"/>
    <w:rsid w:val="00D629EF"/>
    <w:rsid w:val="00D63B96"/>
    <w:rsid w:val="00D66EE0"/>
    <w:rsid w:val="00D71022"/>
    <w:rsid w:val="00D73E8E"/>
    <w:rsid w:val="00D82E33"/>
    <w:rsid w:val="00D84D75"/>
    <w:rsid w:val="00D8578D"/>
    <w:rsid w:val="00D859AA"/>
    <w:rsid w:val="00D85DC6"/>
    <w:rsid w:val="00D87C2D"/>
    <w:rsid w:val="00D91021"/>
    <w:rsid w:val="00D91AD4"/>
    <w:rsid w:val="00D924A7"/>
    <w:rsid w:val="00D94515"/>
    <w:rsid w:val="00D94C01"/>
    <w:rsid w:val="00D968B2"/>
    <w:rsid w:val="00D96EB0"/>
    <w:rsid w:val="00DA389E"/>
    <w:rsid w:val="00DA42B2"/>
    <w:rsid w:val="00DA5102"/>
    <w:rsid w:val="00DA5A28"/>
    <w:rsid w:val="00DA6C36"/>
    <w:rsid w:val="00DA6EB2"/>
    <w:rsid w:val="00DA7897"/>
    <w:rsid w:val="00DB0B52"/>
    <w:rsid w:val="00DB1310"/>
    <w:rsid w:val="00DB5A33"/>
    <w:rsid w:val="00DB6883"/>
    <w:rsid w:val="00DB68C5"/>
    <w:rsid w:val="00DC18CF"/>
    <w:rsid w:val="00DC2D07"/>
    <w:rsid w:val="00DC3105"/>
    <w:rsid w:val="00DC5648"/>
    <w:rsid w:val="00DC568C"/>
    <w:rsid w:val="00DC57EC"/>
    <w:rsid w:val="00DC5AEA"/>
    <w:rsid w:val="00DC75C6"/>
    <w:rsid w:val="00DD52A3"/>
    <w:rsid w:val="00DD58BC"/>
    <w:rsid w:val="00DD690A"/>
    <w:rsid w:val="00DD77D2"/>
    <w:rsid w:val="00DE1236"/>
    <w:rsid w:val="00DE4779"/>
    <w:rsid w:val="00DE6244"/>
    <w:rsid w:val="00DE793D"/>
    <w:rsid w:val="00DE7A6D"/>
    <w:rsid w:val="00DE7DAC"/>
    <w:rsid w:val="00DF44EA"/>
    <w:rsid w:val="00DF756E"/>
    <w:rsid w:val="00DF76CE"/>
    <w:rsid w:val="00E00A96"/>
    <w:rsid w:val="00E01755"/>
    <w:rsid w:val="00E0246D"/>
    <w:rsid w:val="00E049E2"/>
    <w:rsid w:val="00E07F01"/>
    <w:rsid w:val="00E13ACE"/>
    <w:rsid w:val="00E1522D"/>
    <w:rsid w:val="00E15B57"/>
    <w:rsid w:val="00E16A2D"/>
    <w:rsid w:val="00E17628"/>
    <w:rsid w:val="00E2017C"/>
    <w:rsid w:val="00E2030E"/>
    <w:rsid w:val="00E21939"/>
    <w:rsid w:val="00E22E5C"/>
    <w:rsid w:val="00E23AB9"/>
    <w:rsid w:val="00E24518"/>
    <w:rsid w:val="00E26AC9"/>
    <w:rsid w:val="00E30698"/>
    <w:rsid w:val="00E316E8"/>
    <w:rsid w:val="00E3306F"/>
    <w:rsid w:val="00E34096"/>
    <w:rsid w:val="00E37458"/>
    <w:rsid w:val="00E378F8"/>
    <w:rsid w:val="00E4360F"/>
    <w:rsid w:val="00E44133"/>
    <w:rsid w:val="00E5059D"/>
    <w:rsid w:val="00E512A3"/>
    <w:rsid w:val="00E51B87"/>
    <w:rsid w:val="00E53887"/>
    <w:rsid w:val="00E57023"/>
    <w:rsid w:val="00E61563"/>
    <w:rsid w:val="00E6304B"/>
    <w:rsid w:val="00E63F37"/>
    <w:rsid w:val="00E66B5D"/>
    <w:rsid w:val="00E7097A"/>
    <w:rsid w:val="00E70B50"/>
    <w:rsid w:val="00E72913"/>
    <w:rsid w:val="00E73A4F"/>
    <w:rsid w:val="00E80C18"/>
    <w:rsid w:val="00E813BC"/>
    <w:rsid w:val="00E82C22"/>
    <w:rsid w:val="00E83F48"/>
    <w:rsid w:val="00E84D0B"/>
    <w:rsid w:val="00E85CED"/>
    <w:rsid w:val="00E86F42"/>
    <w:rsid w:val="00E90119"/>
    <w:rsid w:val="00E91333"/>
    <w:rsid w:val="00E94E3B"/>
    <w:rsid w:val="00E97DD3"/>
    <w:rsid w:val="00EA0AF1"/>
    <w:rsid w:val="00EA32E7"/>
    <w:rsid w:val="00EA4193"/>
    <w:rsid w:val="00EB13BA"/>
    <w:rsid w:val="00EB27E0"/>
    <w:rsid w:val="00EB3457"/>
    <w:rsid w:val="00EB3657"/>
    <w:rsid w:val="00EB38E8"/>
    <w:rsid w:val="00EB48D8"/>
    <w:rsid w:val="00EB4E2E"/>
    <w:rsid w:val="00EC1F3F"/>
    <w:rsid w:val="00EC2911"/>
    <w:rsid w:val="00EC58E2"/>
    <w:rsid w:val="00EC7464"/>
    <w:rsid w:val="00ED4ADF"/>
    <w:rsid w:val="00ED692F"/>
    <w:rsid w:val="00ED72BC"/>
    <w:rsid w:val="00EE273B"/>
    <w:rsid w:val="00EE4BF4"/>
    <w:rsid w:val="00EF076D"/>
    <w:rsid w:val="00EF1524"/>
    <w:rsid w:val="00EF23C4"/>
    <w:rsid w:val="00EF3021"/>
    <w:rsid w:val="00EF7480"/>
    <w:rsid w:val="00EF7752"/>
    <w:rsid w:val="00EF7CC5"/>
    <w:rsid w:val="00F02E39"/>
    <w:rsid w:val="00F065E4"/>
    <w:rsid w:val="00F06786"/>
    <w:rsid w:val="00F068FA"/>
    <w:rsid w:val="00F07843"/>
    <w:rsid w:val="00F1451F"/>
    <w:rsid w:val="00F1452A"/>
    <w:rsid w:val="00F14E66"/>
    <w:rsid w:val="00F171C1"/>
    <w:rsid w:val="00F30B7A"/>
    <w:rsid w:val="00F3136A"/>
    <w:rsid w:val="00F319B4"/>
    <w:rsid w:val="00F342BA"/>
    <w:rsid w:val="00F35B34"/>
    <w:rsid w:val="00F36EA7"/>
    <w:rsid w:val="00F403EF"/>
    <w:rsid w:val="00F4058A"/>
    <w:rsid w:val="00F409DD"/>
    <w:rsid w:val="00F40CB4"/>
    <w:rsid w:val="00F41AEE"/>
    <w:rsid w:val="00F537ED"/>
    <w:rsid w:val="00F53BDB"/>
    <w:rsid w:val="00F57948"/>
    <w:rsid w:val="00F602AA"/>
    <w:rsid w:val="00F657D3"/>
    <w:rsid w:val="00F6743C"/>
    <w:rsid w:val="00F67DBB"/>
    <w:rsid w:val="00F71B82"/>
    <w:rsid w:val="00F767C5"/>
    <w:rsid w:val="00F80150"/>
    <w:rsid w:val="00F8247A"/>
    <w:rsid w:val="00F84A5B"/>
    <w:rsid w:val="00F875DA"/>
    <w:rsid w:val="00F96791"/>
    <w:rsid w:val="00FA1792"/>
    <w:rsid w:val="00FA18A6"/>
    <w:rsid w:val="00FA1B5C"/>
    <w:rsid w:val="00FA4425"/>
    <w:rsid w:val="00FA4459"/>
    <w:rsid w:val="00FA452C"/>
    <w:rsid w:val="00FA55A6"/>
    <w:rsid w:val="00FA5A85"/>
    <w:rsid w:val="00FA7EC1"/>
    <w:rsid w:val="00FB0963"/>
    <w:rsid w:val="00FB0DA2"/>
    <w:rsid w:val="00FB339C"/>
    <w:rsid w:val="00FB44A6"/>
    <w:rsid w:val="00FB507C"/>
    <w:rsid w:val="00FB6B54"/>
    <w:rsid w:val="00FC28C7"/>
    <w:rsid w:val="00FC7F53"/>
    <w:rsid w:val="00FD2863"/>
    <w:rsid w:val="00FD5B48"/>
    <w:rsid w:val="00FD775A"/>
    <w:rsid w:val="00FD7BAE"/>
    <w:rsid w:val="00FD7D0F"/>
    <w:rsid w:val="00FE4A8F"/>
    <w:rsid w:val="00FE6314"/>
    <w:rsid w:val="00FE6E53"/>
    <w:rsid w:val="00FF12B7"/>
    <w:rsid w:val="00FF1F54"/>
    <w:rsid w:val="00FF27DB"/>
    <w:rsid w:val="00FF578C"/>
    <w:rsid w:val="00FF61FF"/>
    <w:rsid w:val="00FF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B4"/>
    <w:pPr>
      <w:widowControl w:val="0"/>
      <w:autoSpaceDE w:val="0"/>
      <w:autoSpaceDN w:val="0"/>
      <w:adjustRightInd w:val="0"/>
    </w:pPr>
    <w:rPr>
      <w:rFonts w:hAnsi="Arial" w:cs="Arial"/>
      <w:sz w:val="24"/>
      <w:szCs w:val="24"/>
    </w:rPr>
  </w:style>
  <w:style w:type="paragraph" w:styleId="1">
    <w:name w:val="heading 1"/>
    <w:basedOn w:val="a"/>
    <w:next w:val="a"/>
    <w:link w:val="10"/>
    <w:uiPriority w:val="9"/>
    <w:qFormat/>
    <w:rsid w:val="0005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2B3FF9"/>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qFormat/>
    <w:rsid w:val="000C0FF8"/>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A025B"/>
  </w:style>
  <w:style w:type="paragraph" w:customStyle="1" w:styleId="Style2">
    <w:name w:val="Style2"/>
    <w:basedOn w:val="a"/>
    <w:uiPriority w:val="99"/>
    <w:rsid w:val="001A025B"/>
  </w:style>
  <w:style w:type="paragraph" w:customStyle="1" w:styleId="Style3">
    <w:name w:val="Style3"/>
    <w:basedOn w:val="a"/>
    <w:uiPriority w:val="99"/>
    <w:rsid w:val="001A025B"/>
  </w:style>
  <w:style w:type="paragraph" w:customStyle="1" w:styleId="Style4">
    <w:name w:val="Style4"/>
    <w:basedOn w:val="a"/>
    <w:uiPriority w:val="99"/>
    <w:rsid w:val="001A025B"/>
  </w:style>
  <w:style w:type="paragraph" w:customStyle="1" w:styleId="Style5">
    <w:name w:val="Style5"/>
    <w:basedOn w:val="a"/>
    <w:uiPriority w:val="99"/>
    <w:rsid w:val="001A025B"/>
  </w:style>
  <w:style w:type="paragraph" w:customStyle="1" w:styleId="Style6">
    <w:name w:val="Style6"/>
    <w:basedOn w:val="a"/>
    <w:uiPriority w:val="99"/>
    <w:rsid w:val="001A025B"/>
  </w:style>
  <w:style w:type="paragraph" w:customStyle="1" w:styleId="Style7">
    <w:name w:val="Style7"/>
    <w:basedOn w:val="a"/>
    <w:uiPriority w:val="99"/>
    <w:rsid w:val="001A025B"/>
  </w:style>
  <w:style w:type="paragraph" w:customStyle="1" w:styleId="Style8">
    <w:name w:val="Style8"/>
    <w:basedOn w:val="a"/>
    <w:uiPriority w:val="99"/>
    <w:rsid w:val="001A025B"/>
  </w:style>
  <w:style w:type="paragraph" w:customStyle="1" w:styleId="Style9">
    <w:name w:val="Style9"/>
    <w:basedOn w:val="a"/>
    <w:uiPriority w:val="99"/>
    <w:rsid w:val="001A025B"/>
  </w:style>
  <w:style w:type="paragraph" w:customStyle="1" w:styleId="Style10">
    <w:name w:val="Style10"/>
    <w:basedOn w:val="a"/>
    <w:uiPriority w:val="99"/>
    <w:rsid w:val="001A025B"/>
  </w:style>
  <w:style w:type="paragraph" w:customStyle="1" w:styleId="Style11">
    <w:name w:val="Style11"/>
    <w:basedOn w:val="a"/>
    <w:uiPriority w:val="99"/>
    <w:rsid w:val="001A025B"/>
  </w:style>
  <w:style w:type="paragraph" w:customStyle="1" w:styleId="Style12">
    <w:name w:val="Style12"/>
    <w:basedOn w:val="a"/>
    <w:uiPriority w:val="99"/>
    <w:rsid w:val="001A025B"/>
  </w:style>
  <w:style w:type="paragraph" w:customStyle="1" w:styleId="Style13">
    <w:name w:val="Style13"/>
    <w:basedOn w:val="a"/>
    <w:uiPriority w:val="99"/>
    <w:rsid w:val="001A025B"/>
  </w:style>
  <w:style w:type="paragraph" w:customStyle="1" w:styleId="Style14">
    <w:name w:val="Style14"/>
    <w:basedOn w:val="a"/>
    <w:uiPriority w:val="99"/>
    <w:rsid w:val="001A025B"/>
  </w:style>
  <w:style w:type="paragraph" w:customStyle="1" w:styleId="Style15">
    <w:name w:val="Style15"/>
    <w:basedOn w:val="a"/>
    <w:uiPriority w:val="99"/>
    <w:rsid w:val="001A025B"/>
  </w:style>
  <w:style w:type="paragraph" w:customStyle="1" w:styleId="Style16">
    <w:name w:val="Style16"/>
    <w:basedOn w:val="a"/>
    <w:uiPriority w:val="99"/>
    <w:rsid w:val="001A025B"/>
  </w:style>
  <w:style w:type="paragraph" w:customStyle="1" w:styleId="Style17">
    <w:name w:val="Style17"/>
    <w:basedOn w:val="a"/>
    <w:uiPriority w:val="99"/>
    <w:rsid w:val="001A025B"/>
  </w:style>
  <w:style w:type="paragraph" w:customStyle="1" w:styleId="Style18">
    <w:name w:val="Style18"/>
    <w:basedOn w:val="a"/>
    <w:uiPriority w:val="99"/>
    <w:rsid w:val="001A025B"/>
  </w:style>
  <w:style w:type="paragraph" w:customStyle="1" w:styleId="Style19">
    <w:name w:val="Style19"/>
    <w:basedOn w:val="a"/>
    <w:uiPriority w:val="99"/>
    <w:rsid w:val="001A025B"/>
  </w:style>
  <w:style w:type="paragraph" w:customStyle="1" w:styleId="Style20">
    <w:name w:val="Style20"/>
    <w:basedOn w:val="a"/>
    <w:uiPriority w:val="99"/>
    <w:rsid w:val="001A025B"/>
  </w:style>
  <w:style w:type="paragraph" w:customStyle="1" w:styleId="Style21">
    <w:name w:val="Style21"/>
    <w:basedOn w:val="a"/>
    <w:uiPriority w:val="99"/>
    <w:rsid w:val="001A025B"/>
  </w:style>
  <w:style w:type="paragraph" w:customStyle="1" w:styleId="Style22">
    <w:name w:val="Style22"/>
    <w:basedOn w:val="a"/>
    <w:uiPriority w:val="99"/>
    <w:rsid w:val="001A025B"/>
  </w:style>
  <w:style w:type="paragraph" w:customStyle="1" w:styleId="Style23">
    <w:name w:val="Style23"/>
    <w:basedOn w:val="a"/>
    <w:uiPriority w:val="99"/>
    <w:rsid w:val="001A025B"/>
  </w:style>
  <w:style w:type="paragraph" w:customStyle="1" w:styleId="Style24">
    <w:name w:val="Style24"/>
    <w:basedOn w:val="a"/>
    <w:uiPriority w:val="99"/>
    <w:rsid w:val="001A025B"/>
  </w:style>
  <w:style w:type="paragraph" w:customStyle="1" w:styleId="Style25">
    <w:name w:val="Style25"/>
    <w:basedOn w:val="a"/>
    <w:uiPriority w:val="99"/>
    <w:rsid w:val="001A025B"/>
  </w:style>
  <w:style w:type="paragraph" w:customStyle="1" w:styleId="Style26">
    <w:name w:val="Style26"/>
    <w:basedOn w:val="a"/>
    <w:uiPriority w:val="99"/>
    <w:rsid w:val="001A025B"/>
  </w:style>
  <w:style w:type="paragraph" w:customStyle="1" w:styleId="Style27">
    <w:name w:val="Style27"/>
    <w:basedOn w:val="a"/>
    <w:uiPriority w:val="99"/>
    <w:rsid w:val="001A025B"/>
  </w:style>
  <w:style w:type="paragraph" w:customStyle="1" w:styleId="Style28">
    <w:name w:val="Style28"/>
    <w:basedOn w:val="a"/>
    <w:uiPriority w:val="99"/>
    <w:rsid w:val="001A025B"/>
  </w:style>
  <w:style w:type="paragraph" w:customStyle="1" w:styleId="Style29">
    <w:name w:val="Style29"/>
    <w:basedOn w:val="a"/>
    <w:uiPriority w:val="99"/>
    <w:rsid w:val="001A025B"/>
  </w:style>
  <w:style w:type="paragraph" w:customStyle="1" w:styleId="Style30">
    <w:name w:val="Style30"/>
    <w:basedOn w:val="a"/>
    <w:uiPriority w:val="99"/>
    <w:rsid w:val="001A025B"/>
  </w:style>
  <w:style w:type="paragraph" w:customStyle="1" w:styleId="Style31">
    <w:name w:val="Style31"/>
    <w:basedOn w:val="a"/>
    <w:uiPriority w:val="99"/>
    <w:rsid w:val="001A025B"/>
  </w:style>
  <w:style w:type="paragraph" w:customStyle="1" w:styleId="Style32">
    <w:name w:val="Style32"/>
    <w:basedOn w:val="a"/>
    <w:uiPriority w:val="99"/>
    <w:rsid w:val="001A025B"/>
  </w:style>
  <w:style w:type="paragraph" w:customStyle="1" w:styleId="Style33">
    <w:name w:val="Style33"/>
    <w:basedOn w:val="a"/>
    <w:uiPriority w:val="99"/>
    <w:rsid w:val="001A025B"/>
  </w:style>
  <w:style w:type="paragraph" w:customStyle="1" w:styleId="Style34">
    <w:name w:val="Style34"/>
    <w:basedOn w:val="a"/>
    <w:uiPriority w:val="99"/>
    <w:rsid w:val="001A025B"/>
  </w:style>
  <w:style w:type="paragraph" w:customStyle="1" w:styleId="Style35">
    <w:name w:val="Style35"/>
    <w:basedOn w:val="a"/>
    <w:uiPriority w:val="99"/>
    <w:rsid w:val="001A025B"/>
  </w:style>
  <w:style w:type="paragraph" w:customStyle="1" w:styleId="Style36">
    <w:name w:val="Style36"/>
    <w:basedOn w:val="a"/>
    <w:uiPriority w:val="99"/>
    <w:rsid w:val="001A025B"/>
  </w:style>
  <w:style w:type="paragraph" w:customStyle="1" w:styleId="Style37">
    <w:name w:val="Style37"/>
    <w:basedOn w:val="a"/>
    <w:uiPriority w:val="99"/>
    <w:rsid w:val="001A025B"/>
  </w:style>
  <w:style w:type="paragraph" w:customStyle="1" w:styleId="Style38">
    <w:name w:val="Style38"/>
    <w:basedOn w:val="a"/>
    <w:uiPriority w:val="99"/>
    <w:rsid w:val="001A025B"/>
  </w:style>
  <w:style w:type="paragraph" w:customStyle="1" w:styleId="Style39">
    <w:name w:val="Style39"/>
    <w:basedOn w:val="a"/>
    <w:uiPriority w:val="99"/>
    <w:rsid w:val="001A025B"/>
  </w:style>
  <w:style w:type="paragraph" w:customStyle="1" w:styleId="Style40">
    <w:name w:val="Style40"/>
    <w:basedOn w:val="a"/>
    <w:uiPriority w:val="99"/>
    <w:rsid w:val="001A025B"/>
  </w:style>
  <w:style w:type="paragraph" w:customStyle="1" w:styleId="Style41">
    <w:name w:val="Style41"/>
    <w:basedOn w:val="a"/>
    <w:uiPriority w:val="99"/>
    <w:rsid w:val="001A025B"/>
  </w:style>
  <w:style w:type="paragraph" w:customStyle="1" w:styleId="Style42">
    <w:name w:val="Style42"/>
    <w:basedOn w:val="a"/>
    <w:uiPriority w:val="99"/>
    <w:rsid w:val="001A025B"/>
  </w:style>
  <w:style w:type="paragraph" w:customStyle="1" w:styleId="Style43">
    <w:name w:val="Style43"/>
    <w:basedOn w:val="a"/>
    <w:uiPriority w:val="99"/>
    <w:rsid w:val="001A025B"/>
  </w:style>
  <w:style w:type="paragraph" w:customStyle="1" w:styleId="Style44">
    <w:name w:val="Style44"/>
    <w:basedOn w:val="a"/>
    <w:uiPriority w:val="99"/>
    <w:rsid w:val="001A025B"/>
  </w:style>
  <w:style w:type="paragraph" w:customStyle="1" w:styleId="Style45">
    <w:name w:val="Style45"/>
    <w:basedOn w:val="a"/>
    <w:uiPriority w:val="99"/>
    <w:rsid w:val="001A025B"/>
  </w:style>
  <w:style w:type="paragraph" w:customStyle="1" w:styleId="Style46">
    <w:name w:val="Style46"/>
    <w:basedOn w:val="a"/>
    <w:uiPriority w:val="99"/>
    <w:rsid w:val="001A025B"/>
  </w:style>
  <w:style w:type="paragraph" w:customStyle="1" w:styleId="Style47">
    <w:name w:val="Style47"/>
    <w:basedOn w:val="a"/>
    <w:uiPriority w:val="99"/>
    <w:rsid w:val="001A025B"/>
  </w:style>
  <w:style w:type="paragraph" w:customStyle="1" w:styleId="Style48">
    <w:name w:val="Style48"/>
    <w:basedOn w:val="a"/>
    <w:uiPriority w:val="99"/>
    <w:rsid w:val="001A025B"/>
  </w:style>
  <w:style w:type="paragraph" w:customStyle="1" w:styleId="Style49">
    <w:name w:val="Style49"/>
    <w:basedOn w:val="a"/>
    <w:uiPriority w:val="99"/>
    <w:rsid w:val="001A025B"/>
  </w:style>
  <w:style w:type="paragraph" w:customStyle="1" w:styleId="Style50">
    <w:name w:val="Style50"/>
    <w:basedOn w:val="a"/>
    <w:uiPriority w:val="99"/>
    <w:rsid w:val="001A025B"/>
  </w:style>
  <w:style w:type="paragraph" w:customStyle="1" w:styleId="Style51">
    <w:name w:val="Style51"/>
    <w:basedOn w:val="a"/>
    <w:uiPriority w:val="99"/>
    <w:rsid w:val="001A025B"/>
  </w:style>
  <w:style w:type="paragraph" w:customStyle="1" w:styleId="Style52">
    <w:name w:val="Style52"/>
    <w:basedOn w:val="a"/>
    <w:uiPriority w:val="99"/>
    <w:rsid w:val="001A025B"/>
  </w:style>
  <w:style w:type="paragraph" w:customStyle="1" w:styleId="Style53">
    <w:name w:val="Style53"/>
    <w:basedOn w:val="a"/>
    <w:uiPriority w:val="99"/>
    <w:rsid w:val="001A025B"/>
  </w:style>
  <w:style w:type="paragraph" w:customStyle="1" w:styleId="Style54">
    <w:name w:val="Style54"/>
    <w:basedOn w:val="a"/>
    <w:uiPriority w:val="99"/>
    <w:rsid w:val="001A025B"/>
  </w:style>
  <w:style w:type="paragraph" w:customStyle="1" w:styleId="Style55">
    <w:name w:val="Style55"/>
    <w:basedOn w:val="a"/>
    <w:uiPriority w:val="99"/>
    <w:rsid w:val="001A025B"/>
  </w:style>
  <w:style w:type="character" w:customStyle="1" w:styleId="FontStyle57">
    <w:name w:val="Font Style57"/>
    <w:uiPriority w:val="99"/>
    <w:rsid w:val="001A025B"/>
    <w:rPr>
      <w:rFonts w:ascii="Arial" w:hAnsi="Arial" w:cs="Arial"/>
      <w:b/>
      <w:bCs/>
      <w:color w:val="000000"/>
      <w:spacing w:val="-10"/>
      <w:sz w:val="32"/>
      <w:szCs w:val="32"/>
    </w:rPr>
  </w:style>
  <w:style w:type="character" w:customStyle="1" w:styleId="FontStyle58">
    <w:name w:val="Font Style58"/>
    <w:uiPriority w:val="99"/>
    <w:rsid w:val="001A025B"/>
    <w:rPr>
      <w:rFonts w:ascii="Arial" w:hAnsi="Arial" w:cs="Arial"/>
      <w:color w:val="000000"/>
      <w:spacing w:val="-20"/>
      <w:sz w:val="32"/>
      <w:szCs w:val="32"/>
    </w:rPr>
  </w:style>
  <w:style w:type="character" w:customStyle="1" w:styleId="FontStyle59">
    <w:name w:val="Font Style59"/>
    <w:uiPriority w:val="99"/>
    <w:rsid w:val="001A025B"/>
    <w:rPr>
      <w:rFonts w:ascii="Arial" w:hAnsi="Arial" w:cs="Arial"/>
      <w:color w:val="000000"/>
      <w:sz w:val="26"/>
      <w:szCs w:val="26"/>
    </w:rPr>
  </w:style>
  <w:style w:type="character" w:customStyle="1" w:styleId="FontStyle60">
    <w:name w:val="Font Style60"/>
    <w:uiPriority w:val="99"/>
    <w:rsid w:val="001A025B"/>
    <w:rPr>
      <w:rFonts w:ascii="Times New Roman" w:hAnsi="Times New Roman" w:cs="Times New Roman"/>
      <w:color w:val="000000"/>
      <w:spacing w:val="10"/>
      <w:sz w:val="14"/>
      <w:szCs w:val="14"/>
    </w:rPr>
  </w:style>
  <w:style w:type="character" w:customStyle="1" w:styleId="FontStyle61">
    <w:name w:val="Font Style61"/>
    <w:uiPriority w:val="99"/>
    <w:rsid w:val="001A025B"/>
    <w:rPr>
      <w:rFonts w:ascii="Arial" w:hAnsi="Arial" w:cs="Arial"/>
      <w:b/>
      <w:bCs/>
      <w:color w:val="000000"/>
      <w:sz w:val="16"/>
      <w:szCs w:val="16"/>
    </w:rPr>
  </w:style>
  <w:style w:type="character" w:customStyle="1" w:styleId="FontStyle62">
    <w:name w:val="Font Style62"/>
    <w:uiPriority w:val="99"/>
    <w:rsid w:val="001A025B"/>
    <w:rPr>
      <w:rFonts w:ascii="Arial" w:hAnsi="Arial" w:cs="Arial"/>
      <w:smallCaps/>
      <w:color w:val="000000"/>
      <w:spacing w:val="10"/>
      <w:sz w:val="16"/>
      <w:szCs w:val="16"/>
    </w:rPr>
  </w:style>
  <w:style w:type="character" w:customStyle="1" w:styleId="FontStyle63">
    <w:name w:val="Font Style63"/>
    <w:uiPriority w:val="99"/>
    <w:rsid w:val="001A025B"/>
    <w:rPr>
      <w:rFonts w:ascii="Arial Black" w:hAnsi="Arial Black" w:cs="Arial Black"/>
      <w:i/>
      <w:iCs/>
      <w:color w:val="000000"/>
      <w:sz w:val="8"/>
      <w:szCs w:val="8"/>
    </w:rPr>
  </w:style>
  <w:style w:type="character" w:customStyle="1" w:styleId="FontStyle64">
    <w:name w:val="Font Style64"/>
    <w:uiPriority w:val="99"/>
    <w:rsid w:val="001A025B"/>
    <w:rPr>
      <w:rFonts w:ascii="Times New Roman" w:hAnsi="Times New Roman" w:cs="Times New Roman"/>
      <w:smallCaps/>
      <w:color w:val="000000"/>
      <w:sz w:val="18"/>
      <w:szCs w:val="18"/>
    </w:rPr>
  </w:style>
  <w:style w:type="character" w:customStyle="1" w:styleId="FontStyle65">
    <w:name w:val="Font Style65"/>
    <w:uiPriority w:val="99"/>
    <w:rsid w:val="001A025B"/>
    <w:rPr>
      <w:rFonts w:ascii="Arial" w:hAnsi="Arial" w:cs="Arial"/>
      <w:color w:val="000000"/>
      <w:sz w:val="32"/>
      <w:szCs w:val="32"/>
    </w:rPr>
  </w:style>
  <w:style w:type="character" w:customStyle="1" w:styleId="FontStyle66">
    <w:name w:val="Font Style66"/>
    <w:uiPriority w:val="99"/>
    <w:rsid w:val="001A025B"/>
    <w:rPr>
      <w:rFonts w:ascii="Times New Roman" w:hAnsi="Times New Roman" w:cs="Times New Roman"/>
      <w:i/>
      <w:iCs/>
      <w:color w:val="000000"/>
      <w:sz w:val="18"/>
      <w:szCs w:val="18"/>
    </w:rPr>
  </w:style>
  <w:style w:type="character" w:customStyle="1" w:styleId="FontStyle67">
    <w:name w:val="Font Style67"/>
    <w:uiPriority w:val="99"/>
    <w:rsid w:val="001A025B"/>
    <w:rPr>
      <w:rFonts w:ascii="Arial" w:hAnsi="Arial" w:cs="Arial"/>
      <w:b/>
      <w:bCs/>
      <w:color w:val="000000"/>
      <w:sz w:val="12"/>
      <w:szCs w:val="12"/>
    </w:rPr>
  </w:style>
  <w:style w:type="character" w:customStyle="1" w:styleId="FontStyle68">
    <w:name w:val="Font Style68"/>
    <w:uiPriority w:val="99"/>
    <w:rsid w:val="001A025B"/>
    <w:rPr>
      <w:rFonts w:ascii="Arial" w:hAnsi="Arial" w:cs="Arial"/>
      <w:b/>
      <w:bCs/>
      <w:i/>
      <w:iCs/>
      <w:color w:val="000000"/>
      <w:sz w:val="10"/>
      <w:szCs w:val="10"/>
    </w:rPr>
  </w:style>
  <w:style w:type="character" w:customStyle="1" w:styleId="FontStyle69">
    <w:name w:val="Font Style69"/>
    <w:uiPriority w:val="99"/>
    <w:rsid w:val="001A025B"/>
    <w:rPr>
      <w:rFonts w:ascii="Arial" w:hAnsi="Arial" w:cs="Arial"/>
      <w:b/>
      <w:bCs/>
      <w:i/>
      <w:iCs/>
      <w:color w:val="000000"/>
      <w:sz w:val="10"/>
      <w:szCs w:val="10"/>
    </w:rPr>
  </w:style>
  <w:style w:type="character" w:customStyle="1" w:styleId="FontStyle70">
    <w:name w:val="Font Style70"/>
    <w:uiPriority w:val="99"/>
    <w:rsid w:val="001A025B"/>
    <w:rPr>
      <w:rFonts w:ascii="Arial" w:hAnsi="Arial" w:cs="Arial"/>
      <w:b/>
      <w:bCs/>
      <w:color w:val="000000"/>
      <w:spacing w:val="-10"/>
      <w:sz w:val="14"/>
      <w:szCs w:val="14"/>
    </w:rPr>
  </w:style>
  <w:style w:type="character" w:customStyle="1" w:styleId="FontStyle71">
    <w:name w:val="Font Style71"/>
    <w:uiPriority w:val="99"/>
    <w:rsid w:val="001A025B"/>
    <w:rPr>
      <w:rFonts w:ascii="Candara" w:hAnsi="Candara" w:cs="Candara"/>
      <w:smallCaps/>
      <w:color w:val="000000"/>
      <w:sz w:val="10"/>
      <w:szCs w:val="10"/>
    </w:rPr>
  </w:style>
  <w:style w:type="character" w:customStyle="1" w:styleId="FontStyle72">
    <w:name w:val="Font Style72"/>
    <w:uiPriority w:val="99"/>
    <w:rsid w:val="001A025B"/>
    <w:rPr>
      <w:rFonts w:ascii="Courier New" w:hAnsi="Courier New" w:cs="Courier New"/>
      <w:b/>
      <w:bCs/>
      <w:i/>
      <w:iCs/>
      <w:color w:val="000000"/>
      <w:sz w:val="8"/>
      <w:szCs w:val="8"/>
    </w:rPr>
  </w:style>
  <w:style w:type="character" w:customStyle="1" w:styleId="FontStyle73">
    <w:name w:val="Font Style73"/>
    <w:uiPriority w:val="99"/>
    <w:rsid w:val="001A025B"/>
    <w:rPr>
      <w:rFonts w:ascii="Arial" w:hAnsi="Arial" w:cs="Arial"/>
      <w:b/>
      <w:bCs/>
      <w:color w:val="000000"/>
      <w:sz w:val="8"/>
      <w:szCs w:val="8"/>
    </w:rPr>
  </w:style>
  <w:style w:type="character" w:customStyle="1" w:styleId="FontStyle74">
    <w:name w:val="Font Style74"/>
    <w:uiPriority w:val="99"/>
    <w:rsid w:val="001A025B"/>
    <w:rPr>
      <w:rFonts w:ascii="Arial" w:hAnsi="Arial" w:cs="Arial"/>
      <w:b/>
      <w:bCs/>
      <w:color w:val="000000"/>
      <w:sz w:val="8"/>
      <w:szCs w:val="8"/>
    </w:rPr>
  </w:style>
  <w:style w:type="character" w:customStyle="1" w:styleId="FontStyle75">
    <w:name w:val="Font Style75"/>
    <w:uiPriority w:val="99"/>
    <w:rsid w:val="001A025B"/>
    <w:rPr>
      <w:rFonts w:ascii="Arial" w:hAnsi="Arial" w:cs="Arial"/>
      <w:b/>
      <w:bCs/>
      <w:color w:val="000000"/>
      <w:sz w:val="8"/>
      <w:szCs w:val="8"/>
    </w:rPr>
  </w:style>
  <w:style w:type="character" w:customStyle="1" w:styleId="FontStyle76">
    <w:name w:val="Font Style76"/>
    <w:uiPriority w:val="99"/>
    <w:rsid w:val="001A025B"/>
    <w:rPr>
      <w:rFonts w:ascii="Arial Black" w:hAnsi="Arial Black" w:cs="Arial Black"/>
      <w:smallCaps/>
      <w:color w:val="000000"/>
      <w:spacing w:val="10"/>
      <w:sz w:val="8"/>
      <w:szCs w:val="8"/>
    </w:rPr>
  </w:style>
  <w:style w:type="character" w:customStyle="1" w:styleId="FontStyle77">
    <w:name w:val="Font Style77"/>
    <w:uiPriority w:val="99"/>
    <w:rsid w:val="001A025B"/>
    <w:rPr>
      <w:rFonts w:ascii="Times New Roman" w:hAnsi="Times New Roman" w:cs="Times New Roman"/>
      <w:b/>
      <w:bCs/>
      <w:i/>
      <w:iCs/>
      <w:smallCaps/>
      <w:color w:val="000000"/>
      <w:sz w:val="8"/>
      <w:szCs w:val="8"/>
    </w:rPr>
  </w:style>
  <w:style w:type="character" w:customStyle="1" w:styleId="FontStyle78">
    <w:name w:val="Font Style78"/>
    <w:uiPriority w:val="99"/>
    <w:rsid w:val="001A025B"/>
    <w:rPr>
      <w:rFonts w:ascii="Arial Black" w:hAnsi="Arial Black" w:cs="Arial Black"/>
      <w:color w:val="000000"/>
      <w:sz w:val="12"/>
      <w:szCs w:val="12"/>
    </w:rPr>
  </w:style>
  <w:style w:type="character" w:customStyle="1" w:styleId="FontStyle79">
    <w:name w:val="Font Style79"/>
    <w:uiPriority w:val="99"/>
    <w:rsid w:val="001A025B"/>
    <w:rPr>
      <w:rFonts w:ascii="Times New Roman" w:hAnsi="Times New Roman" w:cs="Times New Roman"/>
      <w:b/>
      <w:bCs/>
      <w:i/>
      <w:iCs/>
      <w:smallCaps/>
      <w:color w:val="000000"/>
      <w:sz w:val="8"/>
      <w:szCs w:val="8"/>
    </w:rPr>
  </w:style>
  <w:style w:type="character" w:customStyle="1" w:styleId="FontStyle80">
    <w:name w:val="Font Style80"/>
    <w:uiPriority w:val="99"/>
    <w:rsid w:val="001A025B"/>
    <w:rPr>
      <w:rFonts w:ascii="Arial" w:hAnsi="Arial" w:cs="Arial"/>
      <w:b/>
      <w:bCs/>
      <w:color w:val="000000"/>
      <w:sz w:val="20"/>
      <w:szCs w:val="20"/>
    </w:rPr>
  </w:style>
  <w:style w:type="character" w:customStyle="1" w:styleId="FontStyle81">
    <w:name w:val="Font Style81"/>
    <w:uiPriority w:val="99"/>
    <w:rsid w:val="001A025B"/>
    <w:rPr>
      <w:rFonts w:ascii="Arial" w:hAnsi="Arial" w:cs="Arial"/>
      <w:b/>
      <w:bCs/>
      <w:i/>
      <w:iCs/>
      <w:color w:val="000000"/>
      <w:spacing w:val="10"/>
      <w:sz w:val="8"/>
      <w:szCs w:val="8"/>
    </w:rPr>
  </w:style>
  <w:style w:type="character" w:customStyle="1" w:styleId="FontStyle82">
    <w:name w:val="Font Style82"/>
    <w:uiPriority w:val="99"/>
    <w:rsid w:val="001A025B"/>
    <w:rPr>
      <w:rFonts w:ascii="Arial" w:hAnsi="Arial" w:cs="Arial"/>
      <w:b/>
      <w:bCs/>
      <w:color w:val="000000"/>
      <w:sz w:val="10"/>
      <w:szCs w:val="10"/>
    </w:rPr>
  </w:style>
  <w:style w:type="character" w:customStyle="1" w:styleId="FontStyle83">
    <w:name w:val="Font Style83"/>
    <w:uiPriority w:val="99"/>
    <w:rsid w:val="001A025B"/>
    <w:rPr>
      <w:rFonts w:ascii="Courier New" w:hAnsi="Courier New" w:cs="Courier New"/>
      <w:smallCaps/>
      <w:color w:val="000000"/>
      <w:sz w:val="8"/>
      <w:szCs w:val="8"/>
    </w:rPr>
  </w:style>
  <w:style w:type="character" w:customStyle="1" w:styleId="FontStyle84">
    <w:name w:val="Font Style84"/>
    <w:uiPriority w:val="99"/>
    <w:rsid w:val="001A025B"/>
    <w:rPr>
      <w:rFonts w:ascii="Courier New" w:hAnsi="Courier New" w:cs="Courier New"/>
      <w:color w:val="000000"/>
      <w:spacing w:val="20"/>
      <w:sz w:val="8"/>
      <w:szCs w:val="8"/>
    </w:rPr>
  </w:style>
  <w:style w:type="character" w:customStyle="1" w:styleId="FontStyle85">
    <w:name w:val="Font Style85"/>
    <w:uiPriority w:val="99"/>
    <w:rsid w:val="001A025B"/>
    <w:rPr>
      <w:rFonts w:ascii="Arial" w:hAnsi="Arial" w:cs="Arial"/>
      <w:b/>
      <w:bCs/>
      <w:i/>
      <w:iCs/>
      <w:color w:val="000000"/>
      <w:sz w:val="20"/>
      <w:szCs w:val="20"/>
    </w:rPr>
  </w:style>
  <w:style w:type="character" w:customStyle="1" w:styleId="FontStyle86">
    <w:name w:val="Font Style86"/>
    <w:uiPriority w:val="99"/>
    <w:rsid w:val="001A025B"/>
    <w:rPr>
      <w:rFonts w:ascii="Arial" w:hAnsi="Arial" w:cs="Arial"/>
      <w:i/>
      <w:iCs/>
      <w:smallCaps/>
      <w:color w:val="000000"/>
      <w:sz w:val="10"/>
      <w:szCs w:val="10"/>
    </w:rPr>
  </w:style>
  <w:style w:type="character" w:customStyle="1" w:styleId="FontStyle87">
    <w:name w:val="Font Style87"/>
    <w:uiPriority w:val="99"/>
    <w:rsid w:val="001A025B"/>
    <w:rPr>
      <w:rFonts w:ascii="Arial" w:hAnsi="Arial" w:cs="Arial"/>
      <w:b/>
      <w:bCs/>
      <w:smallCaps/>
      <w:color w:val="000000"/>
      <w:w w:val="250"/>
      <w:sz w:val="8"/>
      <w:szCs w:val="8"/>
    </w:rPr>
  </w:style>
  <w:style w:type="character" w:customStyle="1" w:styleId="FontStyle88">
    <w:name w:val="Font Style88"/>
    <w:uiPriority w:val="99"/>
    <w:rsid w:val="001A025B"/>
    <w:rPr>
      <w:rFonts w:ascii="SimSun" w:eastAsia="SimSun" w:cs="SimSun"/>
      <w:color w:val="000000"/>
      <w:spacing w:val="10"/>
      <w:sz w:val="8"/>
      <w:szCs w:val="8"/>
    </w:rPr>
  </w:style>
  <w:style w:type="character" w:customStyle="1" w:styleId="FontStyle89">
    <w:name w:val="Font Style89"/>
    <w:uiPriority w:val="99"/>
    <w:rsid w:val="001A025B"/>
    <w:rPr>
      <w:rFonts w:ascii="Arial" w:hAnsi="Arial" w:cs="Arial"/>
      <w:color w:val="000000"/>
      <w:sz w:val="10"/>
      <w:szCs w:val="10"/>
    </w:rPr>
  </w:style>
  <w:style w:type="character" w:customStyle="1" w:styleId="FontStyle90">
    <w:name w:val="Font Style90"/>
    <w:uiPriority w:val="99"/>
    <w:rsid w:val="001A025B"/>
    <w:rPr>
      <w:rFonts w:ascii="Arial" w:hAnsi="Arial" w:cs="Arial"/>
      <w:color w:val="000000"/>
      <w:sz w:val="16"/>
      <w:szCs w:val="16"/>
    </w:rPr>
  </w:style>
  <w:style w:type="character" w:customStyle="1" w:styleId="FontStyle91">
    <w:name w:val="Font Style91"/>
    <w:uiPriority w:val="99"/>
    <w:rsid w:val="001A025B"/>
    <w:rPr>
      <w:rFonts w:ascii="Arial" w:hAnsi="Arial" w:cs="Arial"/>
      <w:b/>
      <w:bCs/>
      <w:i/>
      <w:iCs/>
      <w:color w:val="000000"/>
      <w:sz w:val="12"/>
      <w:szCs w:val="12"/>
    </w:rPr>
  </w:style>
  <w:style w:type="character" w:customStyle="1" w:styleId="FontStyle92">
    <w:name w:val="Font Style92"/>
    <w:uiPriority w:val="99"/>
    <w:rsid w:val="001A025B"/>
    <w:rPr>
      <w:rFonts w:ascii="Arial" w:hAnsi="Arial" w:cs="Arial"/>
      <w:b/>
      <w:bCs/>
      <w:color w:val="000000"/>
      <w:sz w:val="8"/>
      <w:szCs w:val="8"/>
    </w:rPr>
  </w:style>
  <w:style w:type="character" w:customStyle="1" w:styleId="FontStyle93">
    <w:name w:val="Font Style93"/>
    <w:uiPriority w:val="99"/>
    <w:rsid w:val="001A025B"/>
    <w:rPr>
      <w:rFonts w:ascii="Arial" w:hAnsi="Arial" w:cs="Arial"/>
      <w:i/>
      <w:iCs/>
      <w:color w:val="000000"/>
      <w:sz w:val="10"/>
      <w:szCs w:val="10"/>
    </w:rPr>
  </w:style>
  <w:style w:type="character" w:customStyle="1" w:styleId="FontStyle94">
    <w:name w:val="Font Style94"/>
    <w:uiPriority w:val="99"/>
    <w:rsid w:val="001A025B"/>
    <w:rPr>
      <w:rFonts w:ascii="Arial" w:hAnsi="Arial" w:cs="Arial"/>
      <w:b/>
      <w:bCs/>
      <w:color w:val="000000"/>
      <w:sz w:val="16"/>
      <w:szCs w:val="16"/>
    </w:rPr>
  </w:style>
  <w:style w:type="character" w:customStyle="1" w:styleId="FontStyle95">
    <w:name w:val="Font Style95"/>
    <w:uiPriority w:val="99"/>
    <w:rsid w:val="001A025B"/>
    <w:rPr>
      <w:rFonts w:ascii="Arial" w:hAnsi="Arial" w:cs="Arial"/>
      <w:b/>
      <w:bCs/>
      <w:color w:val="000000"/>
      <w:sz w:val="26"/>
      <w:szCs w:val="26"/>
    </w:rPr>
  </w:style>
  <w:style w:type="character" w:customStyle="1" w:styleId="FontStyle96">
    <w:name w:val="Font Style96"/>
    <w:uiPriority w:val="99"/>
    <w:rsid w:val="001A025B"/>
    <w:rPr>
      <w:rFonts w:ascii="Arial" w:hAnsi="Arial" w:cs="Arial"/>
      <w:b/>
      <w:bCs/>
      <w:color w:val="000000"/>
      <w:sz w:val="20"/>
      <w:szCs w:val="20"/>
    </w:rPr>
  </w:style>
  <w:style w:type="character" w:customStyle="1" w:styleId="FontStyle97">
    <w:name w:val="Font Style97"/>
    <w:uiPriority w:val="99"/>
    <w:rsid w:val="001A025B"/>
    <w:rPr>
      <w:rFonts w:ascii="Arial" w:hAnsi="Arial" w:cs="Arial"/>
      <w:color w:val="000000"/>
      <w:sz w:val="16"/>
      <w:szCs w:val="16"/>
    </w:rPr>
  </w:style>
  <w:style w:type="character" w:customStyle="1" w:styleId="FontStyle98">
    <w:name w:val="Font Style98"/>
    <w:uiPriority w:val="99"/>
    <w:rsid w:val="001A025B"/>
    <w:rPr>
      <w:rFonts w:ascii="Arial" w:hAnsi="Arial" w:cs="Arial"/>
      <w:i/>
      <w:iCs/>
      <w:color w:val="000000"/>
      <w:sz w:val="16"/>
      <w:szCs w:val="16"/>
    </w:rPr>
  </w:style>
  <w:style w:type="character" w:customStyle="1" w:styleId="FontStyle99">
    <w:name w:val="Font Style99"/>
    <w:uiPriority w:val="99"/>
    <w:rsid w:val="001A025B"/>
    <w:rPr>
      <w:rFonts w:ascii="Arial" w:hAnsi="Arial" w:cs="Arial"/>
      <w:b/>
      <w:bCs/>
      <w:color w:val="000000"/>
      <w:sz w:val="16"/>
      <w:szCs w:val="16"/>
    </w:rPr>
  </w:style>
  <w:style w:type="character" w:styleId="a3">
    <w:name w:val="Hyperlink"/>
    <w:uiPriority w:val="99"/>
    <w:rsid w:val="001A025B"/>
    <w:rPr>
      <w:color w:val="0066CC"/>
      <w:u w:val="single"/>
    </w:rPr>
  </w:style>
  <w:style w:type="paragraph" w:styleId="a4">
    <w:name w:val="Balloon Text"/>
    <w:basedOn w:val="a"/>
    <w:link w:val="a5"/>
    <w:uiPriority w:val="99"/>
    <w:semiHidden/>
    <w:unhideWhenUsed/>
    <w:rsid w:val="00207DBA"/>
    <w:rPr>
      <w:rFonts w:ascii="Tahoma" w:hAnsi="Tahoma" w:cs="Tahoma"/>
      <w:sz w:val="16"/>
      <w:szCs w:val="16"/>
    </w:rPr>
  </w:style>
  <w:style w:type="character" w:customStyle="1" w:styleId="a5">
    <w:name w:val="Текст выноски Знак"/>
    <w:link w:val="a4"/>
    <w:uiPriority w:val="99"/>
    <w:semiHidden/>
    <w:rsid w:val="00207DBA"/>
    <w:rPr>
      <w:rFonts w:ascii="Tahoma" w:hAnsi="Tahoma" w:cs="Tahoma"/>
      <w:sz w:val="16"/>
      <w:szCs w:val="16"/>
    </w:rPr>
  </w:style>
  <w:style w:type="paragraph" w:customStyle="1" w:styleId="CLCTPBody">
    <w:name w:val="CLCTPBody"/>
    <w:basedOn w:val="a"/>
    <w:rsid w:val="00C23662"/>
    <w:pPr>
      <w:widowControl/>
      <w:tabs>
        <w:tab w:val="left" w:pos="1134"/>
        <w:tab w:val="left" w:pos="1304"/>
        <w:tab w:val="center" w:pos="4536"/>
        <w:tab w:val="right" w:pos="9072"/>
      </w:tabs>
      <w:autoSpaceDE/>
      <w:autoSpaceDN/>
      <w:adjustRightInd/>
      <w:ind w:left="851" w:right="567"/>
      <w:jc w:val="both"/>
    </w:pPr>
    <w:rPr>
      <w:rFonts w:cs="Times New Roman"/>
      <w:sz w:val="18"/>
      <w:szCs w:val="20"/>
      <w:lang w:val="en-GB" w:eastAsia="en-US"/>
    </w:rPr>
  </w:style>
  <w:style w:type="character" w:customStyle="1" w:styleId="FontStyle52">
    <w:name w:val="Font Style52"/>
    <w:rsid w:val="00D61E90"/>
    <w:rPr>
      <w:rFonts w:ascii="Georgia" w:hAnsi="Georgia" w:cs="Georgia"/>
      <w:color w:val="000000"/>
      <w:sz w:val="14"/>
      <w:szCs w:val="14"/>
    </w:rPr>
  </w:style>
  <w:style w:type="paragraph" w:styleId="HTML">
    <w:name w:val="HTML Preformatted"/>
    <w:basedOn w:val="a"/>
    <w:link w:val="HTML0"/>
    <w:rsid w:val="009F0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text">
    <w:name w:val="text"/>
    <w:basedOn w:val="a0"/>
    <w:rsid w:val="00EF3021"/>
  </w:style>
  <w:style w:type="character" w:customStyle="1" w:styleId="FontStyle33">
    <w:name w:val="Font Style33"/>
    <w:uiPriority w:val="99"/>
    <w:rsid w:val="00166258"/>
    <w:rPr>
      <w:rFonts w:ascii="Arial" w:hAnsi="Arial" w:cs="Arial"/>
      <w:b/>
      <w:bCs/>
      <w:color w:val="000000"/>
      <w:sz w:val="22"/>
      <w:szCs w:val="22"/>
    </w:rPr>
  </w:style>
  <w:style w:type="character" w:styleId="a6">
    <w:name w:val="Placeholder Text"/>
    <w:basedOn w:val="a0"/>
    <w:uiPriority w:val="99"/>
    <w:semiHidden/>
    <w:rsid w:val="006878C3"/>
    <w:rPr>
      <w:color w:val="808080"/>
    </w:rPr>
  </w:style>
  <w:style w:type="paragraph" w:styleId="a7">
    <w:name w:val="footnote text"/>
    <w:basedOn w:val="a"/>
    <w:link w:val="a8"/>
    <w:uiPriority w:val="99"/>
    <w:semiHidden/>
    <w:unhideWhenUsed/>
    <w:rsid w:val="004B6978"/>
    <w:rPr>
      <w:sz w:val="20"/>
      <w:szCs w:val="20"/>
    </w:rPr>
  </w:style>
  <w:style w:type="character" w:customStyle="1" w:styleId="a8">
    <w:name w:val="Текст сноски Знак"/>
    <w:basedOn w:val="a0"/>
    <w:link w:val="a7"/>
    <w:uiPriority w:val="99"/>
    <w:semiHidden/>
    <w:rsid w:val="004B6978"/>
    <w:rPr>
      <w:rFonts w:hAnsi="Arial" w:cs="Arial"/>
    </w:rPr>
  </w:style>
  <w:style w:type="character" w:styleId="a9">
    <w:name w:val="footnote reference"/>
    <w:basedOn w:val="a0"/>
    <w:uiPriority w:val="99"/>
    <w:semiHidden/>
    <w:unhideWhenUsed/>
    <w:rsid w:val="004B6978"/>
    <w:rPr>
      <w:vertAlign w:val="superscript"/>
    </w:rPr>
  </w:style>
  <w:style w:type="table" w:styleId="aa">
    <w:name w:val="Table Grid"/>
    <w:basedOn w:val="a1"/>
    <w:uiPriority w:val="59"/>
    <w:rsid w:val="009C5A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966986"/>
    <w:rPr>
      <w:sz w:val="20"/>
      <w:szCs w:val="20"/>
    </w:rPr>
  </w:style>
  <w:style w:type="character" w:customStyle="1" w:styleId="ac">
    <w:name w:val="Текст концевой сноски Знак"/>
    <w:basedOn w:val="a0"/>
    <w:link w:val="ab"/>
    <w:uiPriority w:val="99"/>
    <w:semiHidden/>
    <w:rsid w:val="00966986"/>
    <w:rPr>
      <w:rFonts w:hAnsi="Arial" w:cs="Arial"/>
    </w:rPr>
  </w:style>
  <w:style w:type="character" w:styleId="ad">
    <w:name w:val="endnote reference"/>
    <w:basedOn w:val="a0"/>
    <w:uiPriority w:val="99"/>
    <w:semiHidden/>
    <w:unhideWhenUsed/>
    <w:rsid w:val="00966986"/>
    <w:rPr>
      <w:vertAlign w:val="superscript"/>
    </w:rPr>
  </w:style>
  <w:style w:type="paragraph" w:styleId="ae">
    <w:name w:val="header"/>
    <w:basedOn w:val="a"/>
    <w:link w:val="af"/>
    <w:uiPriority w:val="99"/>
    <w:unhideWhenUsed/>
    <w:rsid w:val="00D43015"/>
    <w:pPr>
      <w:tabs>
        <w:tab w:val="center" w:pos="4677"/>
        <w:tab w:val="right" w:pos="9355"/>
      </w:tabs>
    </w:pPr>
  </w:style>
  <w:style w:type="character" w:customStyle="1" w:styleId="af">
    <w:name w:val="Верхний колонтитул Знак"/>
    <w:basedOn w:val="a0"/>
    <w:link w:val="ae"/>
    <w:uiPriority w:val="99"/>
    <w:rsid w:val="00D43015"/>
    <w:rPr>
      <w:rFonts w:hAnsi="Arial" w:cs="Arial"/>
      <w:sz w:val="24"/>
      <w:szCs w:val="24"/>
    </w:rPr>
  </w:style>
  <w:style w:type="paragraph" w:styleId="af0">
    <w:name w:val="footer"/>
    <w:basedOn w:val="a"/>
    <w:link w:val="af1"/>
    <w:uiPriority w:val="99"/>
    <w:unhideWhenUsed/>
    <w:rsid w:val="00D43015"/>
    <w:pPr>
      <w:tabs>
        <w:tab w:val="center" w:pos="4677"/>
        <w:tab w:val="right" w:pos="9355"/>
      </w:tabs>
    </w:pPr>
  </w:style>
  <w:style w:type="character" w:customStyle="1" w:styleId="af1">
    <w:name w:val="Нижний колонтитул Знак"/>
    <w:basedOn w:val="a0"/>
    <w:link w:val="af0"/>
    <w:uiPriority w:val="99"/>
    <w:rsid w:val="00D43015"/>
    <w:rPr>
      <w:rFonts w:hAnsi="Arial" w:cs="Arial"/>
      <w:sz w:val="24"/>
      <w:szCs w:val="24"/>
    </w:rPr>
  </w:style>
  <w:style w:type="character" w:customStyle="1" w:styleId="HTML0">
    <w:name w:val="Стандартный HTML Знак"/>
    <w:basedOn w:val="a0"/>
    <w:link w:val="HTML"/>
    <w:rsid w:val="006C1F78"/>
    <w:rPr>
      <w:rFonts w:ascii="Courier New" w:hAnsi="Courier New" w:cs="Courier New"/>
    </w:rPr>
  </w:style>
  <w:style w:type="character" w:styleId="af2">
    <w:name w:val="annotation reference"/>
    <w:basedOn w:val="a0"/>
    <w:uiPriority w:val="99"/>
    <w:semiHidden/>
    <w:unhideWhenUsed/>
    <w:rsid w:val="00183A74"/>
    <w:rPr>
      <w:sz w:val="16"/>
      <w:szCs w:val="16"/>
    </w:rPr>
  </w:style>
  <w:style w:type="paragraph" w:styleId="af3">
    <w:name w:val="annotation text"/>
    <w:basedOn w:val="a"/>
    <w:link w:val="af4"/>
    <w:uiPriority w:val="99"/>
    <w:semiHidden/>
    <w:unhideWhenUsed/>
    <w:rsid w:val="00183A74"/>
    <w:rPr>
      <w:sz w:val="20"/>
      <w:szCs w:val="20"/>
    </w:rPr>
  </w:style>
  <w:style w:type="character" w:customStyle="1" w:styleId="af4">
    <w:name w:val="Текст примечания Знак"/>
    <w:basedOn w:val="a0"/>
    <w:link w:val="af3"/>
    <w:uiPriority w:val="99"/>
    <w:semiHidden/>
    <w:rsid w:val="00183A74"/>
    <w:rPr>
      <w:rFonts w:hAnsi="Arial" w:cs="Arial"/>
    </w:rPr>
  </w:style>
  <w:style w:type="paragraph" w:styleId="af5">
    <w:name w:val="annotation subject"/>
    <w:basedOn w:val="af3"/>
    <w:next w:val="af3"/>
    <w:link w:val="af6"/>
    <w:uiPriority w:val="99"/>
    <w:semiHidden/>
    <w:unhideWhenUsed/>
    <w:rsid w:val="00183A74"/>
    <w:rPr>
      <w:b/>
      <w:bCs/>
    </w:rPr>
  </w:style>
  <w:style w:type="character" w:customStyle="1" w:styleId="af6">
    <w:name w:val="Тема примечания Знак"/>
    <w:basedOn w:val="af4"/>
    <w:link w:val="af5"/>
    <w:uiPriority w:val="99"/>
    <w:semiHidden/>
    <w:rsid w:val="00183A74"/>
    <w:rPr>
      <w:rFonts w:hAnsi="Arial" w:cs="Arial"/>
      <w:b/>
      <w:bCs/>
    </w:rPr>
  </w:style>
  <w:style w:type="character" w:customStyle="1" w:styleId="10">
    <w:name w:val="Заголовок 1 Знак"/>
    <w:basedOn w:val="a0"/>
    <w:link w:val="1"/>
    <w:uiPriority w:val="9"/>
    <w:rsid w:val="00053340"/>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053340"/>
    <w:pPr>
      <w:widowControl/>
      <w:autoSpaceDE/>
      <w:autoSpaceDN/>
      <w:adjustRightInd/>
      <w:spacing w:line="276" w:lineRule="auto"/>
      <w:outlineLvl w:val="9"/>
    </w:pPr>
  </w:style>
  <w:style w:type="paragraph" w:styleId="30">
    <w:name w:val="toc 3"/>
    <w:basedOn w:val="a"/>
    <w:next w:val="a"/>
    <w:autoRedefine/>
    <w:uiPriority w:val="39"/>
    <w:unhideWhenUsed/>
    <w:qFormat/>
    <w:rsid w:val="00053340"/>
    <w:pPr>
      <w:spacing w:after="100"/>
      <w:ind w:left="480"/>
    </w:pPr>
  </w:style>
  <w:style w:type="paragraph" w:styleId="11">
    <w:name w:val="toc 1"/>
    <w:basedOn w:val="a"/>
    <w:next w:val="a"/>
    <w:autoRedefine/>
    <w:uiPriority w:val="39"/>
    <w:unhideWhenUsed/>
    <w:qFormat/>
    <w:rsid w:val="00053340"/>
    <w:pPr>
      <w:spacing w:after="100"/>
    </w:pPr>
  </w:style>
  <w:style w:type="paragraph" w:styleId="20">
    <w:name w:val="toc 2"/>
    <w:basedOn w:val="a"/>
    <w:next w:val="a"/>
    <w:autoRedefine/>
    <w:uiPriority w:val="39"/>
    <w:semiHidden/>
    <w:unhideWhenUsed/>
    <w:qFormat/>
    <w:rsid w:val="00053340"/>
    <w:pPr>
      <w:widowControl/>
      <w:autoSpaceDE/>
      <w:autoSpaceDN/>
      <w:adjustRightInd/>
      <w:spacing w:after="100" w:line="276" w:lineRule="auto"/>
      <w:ind w:left="220"/>
    </w:pPr>
    <w:rPr>
      <w:rFonts w:asciiTheme="minorHAnsi" w:eastAsiaTheme="minorEastAsia" w:hAnsiTheme="minorHAnsi" w:cstheme="minorBidi"/>
      <w:sz w:val="22"/>
      <w:szCs w:val="22"/>
    </w:rPr>
  </w:style>
  <w:style w:type="character" w:customStyle="1" w:styleId="FontStyle100">
    <w:name w:val="Font Style100"/>
    <w:basedOn w:val="a0"/>
    <w:uiPriority w:val="99"/>
    <w:rsid w:val="00ED692F"/>
    <w:rPr>
      <w:rFonts w:ascii="Times New Roman" w:hAnsi="Times New Roman" w:cs="Times New Roman"/>
      <w:color w:val="000000"/>
      <w:sz w:val="14"/>
      <w:szCs w:val="14"/>
    </w:rPr>
  </w:style>
  <w:style w:type="numbering" w:customStyle="1" w:styleId="12">
    <w:name w:val="Нет списка1"/>
    <w:next w:val="a2"/>
    <w:uiPriority w:val="99"/>
    <w:semiHidden/>
    <w:unhideWhenUsed/>
    <w:rsid w:val="00741185"/>
  </w:style>
  <w:style w:type="character" w:customStyle="1" w:styleId="FontStyle34">
    <w:name w:val="Font Style34"/>
    <w:basedOn w:val="a0"/>
    <w:uiPriority w:val="99"/>
    <w:rsid w:val="00741185"/>
    <w:rPr>
      <w:rFonts w:ascii="Arial Unicode MS" w:eastAsia="Times New Roman" w:cs="Arial Unicode MS"/>
      <w:b/>
      <w:bCs/>
      <w:color w:val="000000"/>
      <w:sz w:val="22"/>
      <w:szCs w:val="22"/>
    </w:rPr>
  </w:style>
  <w:style w:type="character" w:customStyle="1" w:styleId="FontStyle35">
    <w:name w:val="Font Style35"/>
    <w:basedOn w:val="a0"/>
    <w:uiPriority w:val="99"/>
    <w:rsid w:val="00741185"/>
    <w:rPr>
      <w:rFonts w:ascii="Arial Unicode MS" w:eastAsia="Times New Roman" w:cs="Arial Unicode MS"/>
      <w:b/>
      <w:bCs/>
      <w:color w:val="000000"/>
      <w:sz w:val="28"/>
      <w:szCs w:val="28"/>
    </w:rPr>
  </w:style>
  <w:style w:type="character" w:customStyle="1" w:styleId="FontStyle36">
    <w:name w:val="Font Style36"/>
    <w:basedOn w:val="a0"/>
    <w:uiPriority w:val="99"/>
    <w:rsid w:val="00741185"/>
    <w:rPr>
      <w:rFonts w:ascii="Times New Roman" w:hAnsi="Times New Roman" w:cs="Times New Roman"/>
      <w:i/>
      <w:iCs/>
      <w:color w:val="000000"/>
      <w:sz w:val="14"/>
      <w:szCs w:val="14"/>
    </w:rPr>
  </w:style>
  <w:style w:type="character" w:customStyle="1" w:styleId="FontStyle37">
    <w:name w:val="Font Style37"/>
    <w:basedOn w:val="a0"/>
    <w:uiPriority w:val="99"/>
    <w:rsid w:val="00741185"/>
    <w:rPr>
      <w:rFonts w:ascii="Franklin Gothic Demi Cond" w:hAnsi="Franklin Gothic Demi Cond" w:cs="Franklin Gothic Demi Cond"/>
      <w:color w:val="000000"/>
      <w:sz w:val="12"/>
      <w:szCs w:val="12"/>
    </w:rPr>
  </w:style>
  <w:style w:type="character" w:customStyle="1" w:styleId="FontStyle38">
    <w:name w:val="Font Style38"/>
    <w:basedOn w:val="a0"/>
    <w:uiPriority w:val="99"/>
    <w:rsid w:val="00741185"/>
    <w:rPr>
      <w:rFonts w:ascii="Franklin Gothic Demi Cond" w:hAnsi="Franklin Gothic Demi Cond" w:cs="Franklin Gothic Demi Cond"/>
      <w:b/>
      <w:bCs/>
      <w:color w:val="000000"/>
      <w:sz w:val="12"/>
      <w:szCs w:val="12"/>
    </w:rPr>
  </w:style>
  <w:style w:type="character" w:customStyle="1" w:styleId="FontStyle39">
    <w:name w:val="Font Style39"/>
    <w:basedOn w:val="a0"/>
    <w:uiPriority w:val="99"/>
    <w:rsid w:val="00741185"/>
    <w:rPr>
      <w:rFonts w:ascii="Arial Unicode MS" w:eastAsia="Times New Roman" w:cs="Arial Unicode MS"/>
      <w:color w:val="000000"/>
      <w:sz w:val="14"/>
      <w:szCs w:val="14"/>
    </w:rPr>
  </w:style>
  <w:style w:type="character" w:customStyle="1" w:styleId="FontStyle40">
    <w:name w:val="Font Style40"/>
    <w:basedOn w:val="a0"/>
    <w:uiPriority w:val="99"/>
    <w:rsid w:val="00741185"/>
    <w:rPr>
      <w:rFonts w:ascii="Times New Roman" w:hAnsi="Times New Roman" w:cs="Times New Roman"/>
      <w:color w:val="000000"/>
      <w:sz w:val="14"/>
      <w:szCs w:val="14"/>
    </w:rPr>
  </w:style>
  <w:style w:type="character" w:customStyle="1" w:styleId="FontStyle41">
    <w:name w:val="Font Style41"/>
    <w:basedOn w:val="a0"/>
    <w:uiPriority w:val="99"/>
    <w:rsid w:val="00741185"/>
    <w:rPr>
      <w:rFonts w:ascii="Times New Roman" w:hAnsi="Times New Roman" w:cs="Times New Roman"/>
      <w:smallCaps/>
      <w:color w:val="000000"/>
      <w:sz w:val="16"/>
      <w:szCs w:val="16"/>
    </w:rPr>
  </w:style>
  <w:style w:type="character" w:customStyle="1" w:styleId="FontStyle42">
    <w:name w:val="Font Style42"/>
    <w:basedOn w:val="a0"/>
    <w:uiPriority w:val="99"/>
    <w:rsid w:val="00741185"/>
    <w:rPr>
      <w:rFonts w:ascii="Times New Roman" w:hAnsi="Times New Roman" w:cs="Times New Roman"/>
      <w:i/>
      <w:iCs/>
      <w:smallCaps/>
      <w:color w:val="000000"/>
      <w:sz w:val="18"/>
      <w:szCs w:val="18"/>
    </w:rPr>
  </w:style>
  <w:style w:type="character" w:customStyle="1" w:styleId="FontStyle43">
    <w:name w:val="Font Style43"/>
    <w:basedOn w:val="a0"/>
    <w:uiPriority w:val="99"/>
    <w:rsid w:val="00741185"/>
    <w:rPr>
      <w:rFonts w:ascii="Arial Unicode MS" w:eastAsia="Times New Roman" w:cs="Arial Unicode MS"/>
      <w:b/>
      <w:bCs/>
      <w:color w:val="000000"/>
      <w:sz w:val="14"/>
      <w:szCs w:val="14"/>
    </w:rPr>
  </w:style>
  <w:style w:type="character" w:customStyle="1" w:styleId="FontStyle44">
    <w:name w:val="Font Style44"/>
    <w:basedOn w:val="a0"/>
    <w:uiPriority w:val="99"/>
    <w:rsid w:val="00741185"/>
    <w:rPr>
      <w:rFonts w:ascii="Times New Roman" w:hAnsi="Times New Roman" w:cs="Times New Roman"/>
      <w:color w:val="000000"/>
      <w:sz w:val="16"/>
      <w:szCs w:val="16"/>
    </w:rPr>
  </w:style>
  <w:style w:type="character" w:customStyle="1" w:styleId="FontStyle45">
    <w:name w:val="Font Style45"/>
    <w:basedOn w:val="a0"/>
    <w:uiPriority w:val="99"/>
    <w:rsid w:val="00741185"/>
    <w:rPr>
      <w:rFonts w:ascii="Times New Roman" w:hAnsi="Times New Roman" w:cs="Times New Roman"/>
      <w:i/>
      <w:iCs/>
      <w:smallCaps/>
      <w:color w:val="000000"/>
      <w:spacing w:val="10"/>
      <w:sz w:val="16"/>
      <w:szCs w:val="16"/>
    </w:rPr>
  </w:style>
  <w:style w:type="character" w:customStyle="1" w:styleId="FontStyle46">
    <w:name w:val="Font Style46"/>
    <w:basedOn w:val="a0"/>
    <w:uiPriority w:val="99"/>
    <w:rsid w:val="00741185"/>
    <w:rPr>
      <w:rFonts w:ascii="Times New Roman" w:hAnsi="Times New Roman" w:cs="Times New Roman"/>
      <w:color w:val="000000"/>
      <w:sz w:val="18"/>
      <w:szCs w:val="18"/>
    </w:rPr>
  </w:style>
  <w:style w:type="character" w:customStyle="1" w:styleId="FontStyle47">
    <w:name w:val="Font Style47"/>
    <w:basedOn w:val="a0"/>
    <w:uiPriority w:val="99"/>
    <w:rsid w:val="00741185"/>
    <w:rPr>
      <w:rFonts w:ascii="Times New Roman" w:hAnsi="Times New Roman" w:cs="Times New Roman"/>
      <w:i/>
      <w:iCs/>
      <w:color w:val="000000"/>
      <w:sz w:val="18"/>
      <w:szCs w:val="18"/>
    </w:rPr>
  </w:style>
  <w:style w:type="character" w:customStyle="1" w:styleId="FontStyle48">
    <w:name w:val="Font Style48"/>
    <w:basedOn w:val="a0"/>
    <w:uiPriority w:val="99"/>
    <w:rsid w:val="00741185"/>
    <w:rPr>
      <w:rFonts w:ascii="Times New Roman" w:hAnsi="Times New Roman" w:cs="Times New Roman"/>
      <w:b/>
      <w:bCs/>
      <w:color w:val="000000"/>
      <w:sz w:val="18"/>
      <w:szCs w:val="18"/>
    </w:rPr>
  </w:style>
  <w:style w:type="character" w:customStyle="1" w:styleId="FontStyle49">
    <w:name w:val="Font Style49"/>
    <w:basedOn w:val="a0"/>
    <w:uiPriority w:val="99"/>
    <w:rsid w:val="00741185"/>
    <w:rPr>
      <w:rFonts w:ascii="Times New Roman" w:hAnsi="Times New Roman" w:cs="Times New Roman"/>
      <w:b/>
      <w:bCs/>
      <w:color w:val="000000"/>
      <w:sz w:val="16"/>
      <w:szCs w:val="16"/>
    </w:rPr>
  </w:style>
  <w:style w:type="character" w:customStyle="1" w:styleId="FontStyle50">
    <w:name w:val="Font Style50"/>
    <w:basedOn w:val="a0"/>
    <w:uiPriority w:val="99"/>
    <w:rsid w:val="00741185"/>
    <w:rPr>
      <w:rFonts w:ascii="Arial Unicode MS" w:eastAsia="Times New Roman" w:cs="Arial Unicode MS"/>
      <w:color w:val="000000"/>
      <w:sz w:val="14"/>
      <w:szCs w:val="14"/>
    </w:rPr>
  </w:style>
  <w:style w:type="character" w:customStyle="1" w:styleId="FontStyle51">
    <w:name w:val="Font Style51"/>
    <w:basedOn w:val="a0"/>
    <w:uiPriority w:val="99"/>
    <w:rsid w:val="00741185"/>
    <w:rPr>
      <w:rFonts w:ascii="Arial Unicode MS" w:eastAsia="Times New Roman" w:cs="Arial Unicode MS"/>
      <w:i/>
      <w:iCs/>
      <w:color w:val="000000"/>
      <w:sz w:val="12"/>
      <w:szCs w:val="12"/>
    </w:rPr>
  </w:style>
  <w:style w:type="table" w:customStyle="1" w:styleId="13">
    <w:name w:val="Сетка таблицы1"/>
    <w:basedOn w:val="a1"/>
    <w:next w:val="aa"/>
    <w:uiPriority w:val="59"/>
    <w:rsid w:val="00741185"/>
    <w:rPr>
      <w:rFonts w:ascii="Times New Roman"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FA18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B4"/>
    <w:pPr>
      <w:widowControl w:val="0"/>
      <w:autoSpaceDE w:val="0"/>
      <w:autoSpaceDN w:val="0"/>
      <w:adjustRightInd w:val="0"/>
    </w:pPr>
    <w:rPr>
      <w:rFonts w:hAnsi="Arial" w:cs="Arial"/>
      <w:sz w:val="24"/>
      <w:szCs w:val="24"/>
    </w:rPr>
  </w:style>
  <w:style w:type="paragraph" w:styleId="1">
    <w:name w:val="heading 1"/>
    <w:basedOn w:val="a"/>
    <w:next w:val="a"/>
    <w:link w:val="10"/>
    <w:uiPriority w:val="9"/>
    <w:qFormat/>
    <w:rsid w:val="0005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2B3FF9"/>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qFormat/>
    <w:rsid w:val="000C0FF8"/>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A025B"/>
  </w:style>
  <w:style w:type="paragraph" w:customStyle="1" w:styleId="Style2">
    <w:name w:val="Style2"/>
    <w:basedOn w:val="a"/>
    <w:uiPriority w:val="99"/>
    <w:rsid w:val="001A025B"/>
  </w:style>
  <w:style w:type="paragraph" w:customStyle="1" w:styleId="Style3">
    <w:name w:val="Style3"/>
    <w:basedOn w:val="a"/>
    <w:uiPriority w:val="99"/>
    <w:rsid w:val="001A025B"/>
  </w:style>
  <w:style w:type="paragraph" w:customStyle="1" w:styleId="Style4">
    <w:name w:val="Style4"/>
    <w:basedOn w:val="a"/>
    <w:uiPriority w:val="99"/>
    <w:rsid w:val="001A025B"/>
  </w:style>
  <w:style w:type="paragraph" w:customStyle="1" w:styleId="Style5">
    <w:name w:val="Style5"/>
    <w:basedOn w:val="a"/>
    <w:uiPriority w:val="99"/>
    <w:rsid w:val="001A025B"/>
  </w:style>
  <w:style w:type="paragraph" w:customStyle="1" w:styleId="Style6">
    <w:name w:val="Style6"/>
    <w:basedOn w:val="a"/>
    <w:uiPriority w:val="99"/>
    <w:rsid w:val="001A025B"/>
  </w:style>
  <w:style w:type="paragraph" w:customStyle="1" w:styleId="Style7">
    <w:name w:val="Style7"/>
    <w:basedOn w:val="a"/>
    <w:uiPriority w:val="99"/>
    <w:rsid w:val="001A025B"/>
  </w:style>
  <w:style w:type="paragraph" w:customStyle="1" w:styleId="Style8">
    <w:name w:val="Style8"/>
    <w:basedOn w:val="a"/>
    <w:uiPriority w:val="99"/>
    <w:rsid w:val="001A025B"/>
  </w:style>
  <w:style w:type="paragraph" w:customStyle="1" w:styleId="Style9">
    <w:name w:val="Style9"/>
    <w:basedOn w:val="a"/>
    <w:uiPriority w:val="99"/>
    <w:rsid w:val="001A025B"/>
  </w:style>
  <w:style w:type="paragraph" w:customStyle="1" w:styleId="Style10">
    <w:name w:val="Style10"/>
    <w:basedOn w:val="a"/>
    <w:uiPriority w:val="99"/>
    <w:rsid w:val="001A025B"/>
  </w:style>
  <w:style w:type="paragraph" w:customStyle="1" w:styleId="Style11">
    <w:name w:val="Style11"/>
    <w:basedOn w:val="a"/>
    <w:uiPriority w:val="99"/>
    <w:rsid w:val="001A025B"/>
  </w:style>
  <w:style w:type="paragraph" w:customStyle="1" w:styleId="Style12">
    <w:name w:val="Style12"/>
    <w:basedOn w:val="a"/>
    <w:uiPriority w:val="99"/>
    <w:rsid w:val="001A025B"/>
  </w:style>
  <w:style w:type="paragraph" w:customStyle="1" w:styleId="Style13">
    <w:name w:val="Style13"/>
    <w:basedOn w:val="a"/>
    <w:uiPriority w:val="99"/>
    <w:rsid w:val="001A025B"/>
  </w:style>
  <w:style w:type="paragraph" w:customStyle="1" w:styleId="Style14">
    <w:name w:val="Style14"/>
    <w:basedOn w:val="a"/>
    <w:uiPriority w:val="99"/>
    <w:rsid w:val="001A025B"/>
  </w:style>
  <w:style w:type="paragraph" w:customStyle="1" w:styleId="Style15">
    <w:name w:val="Style15"/>
    <w:basedOn w:val="a"/>
    <w:uiPriority w:val="99"/>
    <w:rsid w:val="001A025B"/>
  </w:style>
  <w:style w:type="paragraph" w:customStyle="1" w:styleId="Style16">
    <w:name w:val="Style16"/>
    <w:basedOn w:val="a"/>
    <w:uiPriority w:val="99"/>
    <w:rsid w:val="001A025B"/>
  </w:style>
  <w:style w:type="paragraph" w:customStyle="1" w:styleId="Style17">
    <w:name w:val="Style17"/>
    <w:basedOn w:val="a"/>
    <w:uiPriority w:val="99"/>
    <w:rsid w:val="001A025B"/>
  </w:style>
  <w:style w:type="paragraph" w:customStyle="1" w:styleId="Style18">
    <w:name w:val="Style18"/>
    <w:basedOn w:val="a"/>
    <w:uiPriority w:val="99"/>
    <w:rsid w:val="001A025B"/>
  </w:style>
  <w:style w:type="paragraph" w:customStyle="1" w:styleId="Style19">
    <w:name w:val="Style19"/>
    <w:basedOn w:val="a"/>
    <w:uiPriority w:val="99"/>
    <w:rsid w:val="001A025B"/>
  </w:style>
  <w:style w:type="paragraph" w:customStyle="1" w:styleId="Style20">
    <w:name w:val="Style20"/>
    <w:basedOn w:val="a"/>
    <w:uiPriority w:val="99"/>
    <w:rsid w:val="001A025B"/>
  </w:style>
  <w:style w:type="paragraph" w:customStyle="1" w:styleId="Style21">
    <w:name w:val="Style21"/>
    <w:basedOn w:val="a"/>
    <w:uiPriority w:val="99"/>
    <w:rsid w:val="001A025B"/>
  </w:style>
  <w:style w:type="paragraph" w:customStyle="1" w:styleId="Style22">
    <w:name w:val="Style22"/>
    <w:basedOn w:val="a"/>
    <w:uiPriority w:val="99"/>
    <w:rsid w:val="001A025B"/>
  </w:style>
  <w:style w:type="paragraph" w:customStyle="1" w:styleId="Style23">
    <w:name w:val="Style23"/>
    <w:basedOn w:val="a"/>
    <w:uiPriority w:val="99"/>
    <w:rsid w:val="001A025B"/>
  </w:style>
  <w:style w:type="paragraph" w:customStyle="1" w:styleId="Style24">
    <w:name w:val="Style24"/>
    <w:basedOn w:val="a"/>
    <w:uiPriority w:val="99"/>
    <w:rsid w:val="001A025B"/>
  </w:style>
  <w:style w:type="paragraph" w:customStyle="1" w:styleId="Style25">
    <w:name w:val="Style25"/>
    <w:basedOn w:val="a"/>
    <w:uiPriority w:val="99"/>
    <w:rsid w:val="001A025B"/>
  </w:style>
  <w:style w:type="paragraph" w:customStyle="1" w:styleId="Style26">
    <w:name w:val="Style26"/>
    <w:basedOn w:val="a"/>
    <w:uiPriority w:val="99"/>
    <w:rsid w:val="001A025B"/>
  </w:style>
  <w:style w:type="paragraph" w:customStyle="1" w:styleId="Style27">
    <w:name w:val="Style27"/>
    <w:basedOn w:val="a"/>
    <w:uiPriority w:val="99"/>
    <w:rsid w:val="001A025B"/>
  </w:style>
  <w:style w:type="paragraph" w:customStyle="1" w:styleId="Style28">
    <w:name w:val="Style28"/>
    <w:basedOn w:val="a"/>
    <w:uiPriority w:val="99"/>
    <w:rsid w:val="001A025B"/>
  </w:style>
  <w:style w:type="paragraph" w:customStyle="1" w:styleId="Style29">
    <w:name w:val="Style29"/>
    <w:basedOn w:val="a"/>
    <w:uiPriority w:val="99"/>
    <w:rsid w:val="001A025B"/>
  </w:style>
  <w:style w:type="paragraph" w:customStyle="1" w:styleId="Style30">
    <w:name w:val="Style30"/>
    <w:basedOn w:val="a"/>
    <w:uiPriority w:val="99"/>
    <w:rsid w:val="001A025B"/>
  </w:style>
  <w:style w:type="paragraph" w:customStyle="1" w:styleId="Style31">
    <w:name w:val="Style31"/>
    <w:basedOn w:val="a"/>
    <w:uiPriority w:val="99"/>
    <w:rsid w:val="001A025B"/>
  </w:style>
  <w:style w:type="paragraph" w:customStyle="1" w:styleId="Style32">
    <w:name w:val="Style32"/>
    <w:basedOn w:val="a"/>
    <w:uiPriority w:val="99"/>
    <w:rsid w:val="001A025B"/>
  </w:style>
  <w:style w:type="paragraph" w:customStyle="1" w:styleId="Style33">
    <w:name w:val="Style33"/>
    <w:basedOn w:val="a"/>
    <w:uiPriority w:val="99"/>
    <w:rsid w:val="001A025B"/>
  </w:style>
  <w:style w:type="paragraph" w:customStyle="1" w:styleId="Style34">
    <w:name w:val="Style34"/>
    <w:basedOn w:val="a"/>
    <w:uiPriority w:val="99"/>
    <w:rsid w:val="001A025B"/>
  </w:style>
  <w:style w:type="paragraph" w:customStyle="1" w:styleId="Style35">
    <w:name w:val="Style35"/>
    <w:basedOn w:val="a"/>
    <w:uiPriority w:val="99"/>
    <w:rsid w:val="001A025B"/>
  </w:style>
  <w:style w:type="paragraph" w:customStyle="1" w:styleId="Style36">
    <w:name w:val="Style36"/>
    <w:basedOn w:val="a"/>
    <w:uiPriority w:val="99"/>
    <w:rsid w:val="001A025B"/>
  </w:style>
  <w:style w:type="paragraph" w:customStyle="1" w:styleId="Style37">
    <w:name w:val="Style37"/>
    <w:basedOn w:val="a"/>
    <w:uiPriority w:val="99"/>
    <w:rsid w:val="001A025B"/>
  </w:style>
  <w:style w:type="paragraph" w:customStyle="1" w:styleId="Style38">
    <w:name w:val="Style38"/>
    <w:basedOn w:val="a"/>
    <w:uiPriority w:val="99"/>
    <w:rsid w:val="001A025B"/>
  </w:style>
  <w:style w:type="paragraph" w:customStyle="1" w:styleId="Style39">
    <w:name w:val="Style39"/>
    <w:basedOn w:val="a"/>
    <w:uiPriority w:val="99"/>
    <w:rsid w:val="001A025B"/>
  </w:style>
  <w:style w:type="paragraph" w:customStyle="1" w:styleId="Style40">
    <w:name w:val="Style40"/>
    <w:basedOn w:val="a"/>
    <w:uiPriority w:val="99"/>
    <w:rsid w:val="001A025B"/>
  </w:style>
  <w:style w:type="paragraph" w:customStyle="1" w:styleId="Style41">
    <w:name w:val="Style41"/>
    <w:basedOn w:val="a"/>
    <w:uiPriority w:val="99"/>
    <w:rsid w:val="001A025B"/>
  </w:style>
  <w:style w:type="paragraph" w:customStyle="1" w:styleId="Style42">
    <w:name w:val="Style42"/>
    <w:basedOn w:val="a"/>
    <w:uiPriority w:val="99"/>
    <w:rsid w:val="001A025B"/>
  </w:style>
  <w:style w:type="paragraph" w:customStyle="1" w:styleId="Style43">
    <w:name w:val="Style43"/>
    <w:basedOn w:val="a"/>
    <w:uiPriority w:val="99"/>
    <w:rsid w:val="001A025B"/>
  </w:style>
  <w:style w:type="paragraph" w:customStyle="1" w:styleId="Style44">
    <w:name w:val="Style44"/>
    <w:basedOn w:val="a"/>
    <w:uiPriority w:val="99"/>
    <w:rsid w:val="001A025B"/>
  </w:style>
  <w:style w:type="paragraph" w:customStyle="1" w:styleId="Style45">
    <w:name w:val="Style45"/>
    <w:basedOn w:val="a"/>
    <w:uiPriority w:val="99"/>
    <w:rsid w:val="001A025B"/>
  </w:style>
  <w:style w:type="paragraph" w:customStyle="1" w:styleId="Style46">
    <w:name w:val="Style46"/>
    <w:basedOn w:val="a"/>
    <w:uiPriority w:val="99"/>
    <w:rsid w:val="001A025B"/>
  </w:style>
  <w:style w:type="paragraph" w:customStyle="1" w:styleId="Style47">
    <w:name w:val="Style47"/>
    <w:basedOn w:val="a"/>
    <w:uiPriority w:val="99"/>
    <w:rsid w:val="001A025B"/>
  </w:style>
  <w:style w:type="paragraph" w:customStyle="1" w:styleId="Style48">
    <w:name w:val="Style48"/>
    <w:basedOn w:val="a"/>
    <w:uiPriority w:val="99"/>
    <w:rsid w:val="001A025B"/>
  </w:style>
  <w:style w:type="paragraph" w:customStyle="1" w:styleId="Style49">
    <w:name w:val="Style49"/>
    <w:basedOn w:val="a"/>
    <w:uiPriority w:val="99"/>
    <w:rsid w:val="001A025B"/>
  </w:style>
  <w:style w:type="paragraph" w:customStyle="1" w:styleId="Style50">
    <w:name w:val="Style50"/>
    <w:basedOn w:val="a"/>
    <w:uiPriority w:val="99"/>
    <w:rsid w:val="001A025B"/>
  </w:style>
  <w:style w:type="paragraph" w:customStyle="1" w:styleId="Style51">
    <w:name w:val="Style51"/>
    <w:basedOn w:val="a"/>
    <w:uiPriority w:val="99"/>
    <w:rsid w:val="001A025B"/>
  </w:style>
  <w:style w:type="paragraph" w:customStyle="1" w:styleId="Style52">
    <w:name w:val="Style52"/>
    <w:basedOn w:val="a"/>
    <w:uiPriority w:val="99"/>
    <w:rsid w:val="001A025B"/>
  </w:style>
  <w:style w:type="paragraph" w:customStyle="1" w:styleId="Style53">
    <w:name w:val="Style53"/>
    <w:basedOn w:val="a"/>
    <w:uiPriority w:val="99"/>
    <w:rsid w:val="001A025B"/>
  </w:style>
  <w:style w:type="paragraph" w:customStyle="1" w:styleId="Style54">
    <w:name w:val="Style54"/>
    <w:basedOn w:val="a"/>
    <w:uiPriority w:val="99"/>
    <w:rsid w:val="001A025B"/>
  </w:style>
  <w:style w:type="paragraph" w:customStyle="1" w:styleId="Style55">
    <w:name w:val="Style55"/>
    <w:basedOn w:val="a"/>
    <w:uiPriority w:val="99"/>
    <w:rsid w:val="001A025B"/>
  </w:style>
  <w:style w:type="character" w:customStyle="1" w:styleId="FontStyle57">
    <w:name w:val="Font Style57"/>
    <w:uiPriority w:val="99"/>
    <w:rsid w:val="001A025B"/>
    <w:rPr>
      <w:rFonts w:ascii="Arial" w:hAnsi="Arial" w:cs="Arial"/>
      <w:b/>
      <w:bCs/>
      <w:color w:val="000000"/>
      <w:spacing w:val="-10"/>
      <w:sz w:val="32"/>
      <w:szCs w:val="32"/>
    </w:rPr>
  </w:style>
  <w:style w:type="character" w:customStyle="1" w:styleId="FontStyle58">
    <w:name w:val="Font Style58"/>
    <w:uiPriority w:val="99"/>
    <w:rsid w:val="001A025B"/>
    <w:rPr>
      <w:rFonts w:ascii="Arial" w:hAnsi="Arial" w:cs="Arial"/>
      <w:color w:val="000000"/>
      <w:spacing w:val="-20"/>
      <w:sz w:val="32"/>
      <w:szCs w:val="32"/>
    </w:rPr>
  </w:style>
  <w:style w:type="character" w:customStyle="1" w:styleId="FontStyle59">
    <w:name w:val="Font Style59"/>
    <w:uiPriority w:val="99"/>
    <w:rsid w:val="001A025B"/>
    <w:rPr>
      <w:rFonts w:ascii="Arial" w:hAnsi="Arial" w:cs="Arial"/>
      <w:color w:val="000000"/>
      <w:sz w:val="26"/>
      <w:szCs w:val="26"/>
    </w:rPr>
  </w:style>
  <w:style w:type="character" w:customStyle="1" w:styleId="FontStyle60">
    <w:name w:val="Font Style60"/>
    <w:uiPriority w:val="99"/>
    <w:rsid w:val="001A025B"/>
    <w:rPr>
      <w:rFonts w:ascii="Times New Roman" w:hAnsi="Times New Roman" w:cs="Times New Roman"/>
      <w:color w:val="000000"/>
      <w:spacing w:val="10"/>
      <w:sz w:val="14"/>
      <w:szCs w:val="14"/>
    </w:rPr>
  </w:style>
  <w:style w:type="character" w:customStyle="1" w:styleId="FontStyle61">
    <w:name w:val="Font Style61"/>
    <w:uiPriority w:val="99"/>
    <w:rsid w:val="001A025B"/>
    <w:rPr>
      <w:rFonts w:ascii="Arial" w:hAnsi="Arial" w:cs="Arial"/>
      <w:b/>
      <w:bCs/>
      <w:color w:val="000000"/>
      <w:sz w:val="16"/>
      <w:szCs w:val="16"/>
    </w:rPr>
  </w:style>
  <w:style w:type="character" w:customStyle="1" w:styleId="FontStyle62">
    <w:name w:val="Font Style62"/>
    <w:uiPriority w:val="99"/>
    <w:rsid w:val="001A025B"/>
    <w:rPr>
      <w:rFonts w:ascii="Arial" w:hAnsi="Arial" w:cs="Arial"/>
      <w:smallCaps/>
      <w:color w:val="000000"/>
      <w:spacing w:val="10"/>
      <w:sz w:val="16"/>
      <w:szCs w:val="16"/>
    </w:rPr>
  </w:style>
  <w:style w:type="character" w:customStyle="1" w:styleId="FontStyle63">
    <w:name w:val="Font Style63"/>
    <w:uiPriority w:val="99"/>
    <w:rsid w:val="001A025B"/>
    <w:rPr>
      <w:rFonts w:ascii="Arial Black" w:hAnsi="Arial Black" w:cs="Arial Black"/>
      <w:i/>
      <w:iCs/>
      <w:color w:val="000000"/>
      <w:sz w:val="8"/>
      <w:szCs w:val="8"/>
    </w:rPr>
  </w:style>
  <w:style w:type="character" w:customStyle="1" w:styleId="FontStyle64">
    <w:name w:val="Font Style64"/>
    <w:uiPriority w:val="99"/>
    <w:rsid w:val="001A025B"/>
    <w:rPr>
      <w:rFonts w:ascii="Times New Roman" w:hAnsi="Times New Roman" w:cs="Times New Roman"/>
      <w:smallCaps/>
      <w:color w:val="000000"/>
      <w:sz w:val="18"/>
      <w:szCs w:val="18"/>
    </w:rPr>
  </w:style>
  <w:style w:type="character" w:customStyle="1" w:styleId="FontStyle65">
    <w:name w:val="Font Style65"/>
    <w:uiPriority w:val="99"/>
    <w:rsid w:val="001A025B"/>
    <w:rPr>
      <w:rFonts w:ascii="Arial" w:hAnsi="Arial" w:cs="Arial"/>
      <w:color w:val="000000"/>
      <w:sz w:val="32"/>
      <w:szCs w:val="32"/>
    </w:rPr>
  </w:style>
  <w:style w:type="character" w:customStyle="1" w:styleId="FontStyle66">
    <w:name w:val="Font Style66"/>
    <w:uiPriority w:val="99"/>
    <w:rsid w:val="001A025B"/>
    <w:rPr>
      <w:rFonts w:ascii="Times New Roman" w:hAnsi="Times New Roman" w:cs="Times New Roman"/>
      <w:i/>
      <w:iCs/>
      <w:color w:val="000000"/>
      <w:sz w:val="18"/>
      <w:szCs w:val="18"/>
    </w:rPr>
  </w:style>
  <w:style w:type="character" w:customStyle="1" w:styleId="FontStyle67">
    <w:name w:val="Font Style67"/>
    <w:uiPriority w:val="99"/>
    <w:rsid w:val="001A025B"/>
    <w:rPr>
      <w:rFonts w:ascii="Arial" w:hAnsi="Arial" w:cs="Arial"/>
      <w:b/>
      <w:bCs/>
      <w:color w:val="000000"/>
      <w:sz w:val="12"/>
      <w:szCs w:val="12"/>
    </w:rPr>
  </w:style>
  <w:style w:type="character" w:customStyle="1" w:styleId="FontStyle68">
    <w:name w:val="Font Style68"/>
    <w:uiPriority w:val="99"/>
    <w:rsid w:val="001A025B"/>
    <w:rPr>
      <w:rFonts w:ascii="Arial" w:hAnsi="Arial" w:cs="Arial"/>
      <w:b/>
      <w:bCs/>
      <w:i/>
      <w:iCs/>
      <w:color w:val="000000"/>
      <w:sz w:val="10"/>
      <w:szCs w:val="10"/>
    </w:rPr>
  </w:style>
  <w:style w:type="character" w:customStyle="1" w:styleId="FontStyle69">
    <w:name w:val="Font Style69"/>
    <w:uiPriority w:val="99"/>
    <w:rsid w:val="001A025B"/>
    <w:rPr>
      <w:rFonts w:ascii="Arial" w:hAnsi="Arial" w:cs="Arial"/>
      <w:b/>
      <w:bCs/>
      <w:i/>
      <w:iCs/>
      <w:color w:val="000000"/>
      <w:sz w:val="10"/>
      <w:szCs w:val="10"/>
    </w:rPr>
  </w:style>
  <w:style w:type="character" w:customStyle="1" w:styleId="FontStyle70">
    <w:name w:val="Font Style70"/>
    <w:uiPriority w:val="99"/>
    <w:rsid w:val="001A025B"/>
    <w:rPr>
      <w:rFonts w:ascii="Arial" w:hAnsi="Arial" w:cs="Arial"/>
      <w:b/>
      <w:bCs/>
      <w:color w:val="000000"/>
      <w:spacing w:val="-10"/>
      <w:sz w:val="14"/>
      <w:szCs w:val="14"/>
    </w:rPr>
  </w:style>
  <w:style w:type="character" w:customStyle="1" w:styleId="FontStyle71">
    <w:name w:val="Font Style71"/>
    <w:uiPriority w:val="99"/>
    <w:rsid w:val="001A025B"/>
    <w:rPr>
      <w:rFonts w:ascii="Candara" w:hAnsi="Candara" w:cs="Candara"/>
      <w:smallCaps/>
      <w:color w:val="000000"/>
      <w:sz w:val="10"/>
      <w:szCs w:val="10"/>
    </w:rPr>
  </w:style>
  <w:style w:type="character" w:customStyle="1" w:styleId="FontStyle72">
    <w:name w:val="Font Style72"/>
    <w:uiPriority w:val="99"/>
    <w:rsid w:val="001A025B"/>
    <w:rPr>
      <w:rFonts w:ascii="Courier New" w:hAnsi="Courier New" w:cs="Courier New"/>
      <w:b/>
      <w:bCs/>
      <w:i/>
      <w:iCs/>
      <w:color w:val="000000"/>
      <w:sz w:val="8"/>
      <w:szCs w:val="8"/>
    </w:rPr>
  </w:style>
  <w:style w:type="character" w:customStyle="1" w:styleId="FontStyle73">
    <w:name w:val="Font Style73"/>
    <w:uiPriority w:val="99"/>
    <w:rsid w:val="001A025B"/>
    <w:rPr>
      <w:rFonts w:ascii="Arial" w:hAnsi="Arial" w:cs="Arial"/>
      <w:b/>
      <w:bCs/>
      <w:color w:val="000000"/>
      <w:sz w:val="8"/>
      <w:szCs w:val="8"/>
    </w:rPr>
  </w:style>
  <w:style w:type="character" w:customStyle="1" w:styleId="FontStyle74">
    <w:name w:val="Font Style74"/>
    <w:uiPriority w:val="99"/>
    <w:rsid w:val="001A025B"/>
    <w:rPr>
      <w:rFonts w:ascii="Arial" w:hAnsi="Arial" w:cs="Arial"/>
      <w:b/>
      <w:bCs/>
      <w:color w:val="000000"/>
      <w:sz w:val="8"/>
      <w:szCs w:val="8"/>
    </w:rPr>
  </w:style>
  <w:style w:type="character" w:customStyle="1" w:styleId="FontStyle75">
    <w:name w:val="Font Style75"/>
    <w:uiPriority w:val="99"/>
    <w:rsid w:val="001A025B"/>
    <w:rPr>
      <w:rFonts w:ascii="Arial" w:hAnsi="Arial" w:cs="Arial"/>
      <w:b/>
      <w:bCs/>
      <w:color w:val="000000"/>
      <w:sz w:val="8"/>
      <w:szCs w:val="8"/>
    </w:rPr>
  </w:style>
  <w:style w:type="character" w:customStyle="1" w:styleId="FontStyle76">
    <w:name w:val="Font Style76"/>
    <w:uiPriority w:val="99"/>
    <w:rsid w:val="001A025B"/>
    <w:rPr>
      <w:rFonts w:ascii="Arial Black" w:hAnsi="Arial Black" w:cs="Arial Black"/>
      <w:smallCaps/>
      <w:color w:val="000000"/>
      <w:spacing w:val="10"/>
      <w:sz w:val="8"/>
      <w:szCs w:val="8"/>
    </w:rPr>
  </w:style>
  <w:style w:type="character" w:customStyle="1" w:styleId="FontStyle77">
    <w:name w:val="Font Style77"/>
    <w:uiPriority w:val="99"/>
    <w:rsid w:val="001A025B"/>
    <w:rPr>
      <w:rFonts w:ascii="Times New Roman" w:hAnsi="Times New Roman" w:cs="Times New Roman"/>
      <w:b/>
      <w:bCs/>
      <w:i/>
      <w:iCs/>
      <w:smallCaps/>
      <w:color w:val="000000"/>
      <w:sz w:val="8"/>
      <w:szCs w:val="8"/>
    </w:rPr>
  </w:style>
  <w:style w:type="character" w:customStyle="1" w:styleId="FontStyle78">
    <w:name w:val="Font Style78"/>
    <w:uiPriority w:val="99"/>
    <w:rsid w:val="001A025B"/>
    <w:rPr>
      <w:rFonts w:ascii="Arial Black" w:hAnsi="Arial Black" w:cs="Arial Black"/>
      <w:color w:val="000000"/>
      <w:sz w:val="12"/>
      <w:szCs w:val="12"/>
    </w:rPr>
  </w:style>
  <w:style w:type="character" w:customStyle="1" w:styleId="FontStyle79">
    <w:name w:val="Font Style79"/>
    <w:uiPriority w:val="99"/>
    <w:rsid w:val="001A025B"/>
    <w:rPr>
      <w:rFonts w:ascii="Times New Roman" w:hAnsi="Times New Roman" w:cs="Times New Roman"/>
      <w:b/>
      <w:bCs/>
      <w:i/>
      <w:iCs/>
      <w:smallCaps/>
      <w:color w:val="000000"/>
      <w:sz w:val="8"/>
      <w:szCs w:val="8"/>
    </w:rPr>
  </w:style>
  <w:style w:type="character" w:customStyle="1" w:styleId="FontStyle80">
    <w:name w:val="Font Style80"/>
    <w:uiPriority w:val="99"/>
    <w:rsid w:val="001A025B"/>
    <w:rPr>
      <w:rFonts w:ascii="Arial" w:hAnsi="Arial" w:cs="Arial"/>
      <w:b/>
      <w:bCs/>
      <w:color w:val="000000"/>
      <w:sz w:val="20"/>
      <w:szCs w:val="20"/>
    </w:rPr>
  </w:style>
  <w:style w:type="character" w:customStyle="1" w:styleId="FontStyle81">
    <w:name w:val="Font Style81"/>
    <w:uiPriority w:val="99"/>
    <w:rsid w:val="001A025B"/>
    <w:rPr>
      <w:rFonts w:ascii="Arial" w:hAnsi="Arial" w:cs="Arial"/>
      <w:b/>
      <w:bCs/>
      <w:i/>
      <w:iCs/>
      <w:color w:val="000000"/>
      <w:spacing w:val="10"/>
      <w:sz w:val="8"/>
      <w:szCs w:val="8"/>
    </w:rPr>
  </w:style>
  <w:style w:type="character" w:customStyle="1" w:styleId="FontStyle82">
    <w:name w:val="Font Style82"/>
    <w:uiPriority w:val="99"/>
    <w:rsid w:val="001A025B"/>
    <w:rPr>
      <w:rFonts w:ascii="Arial" w:hAnsi="Arial" w:cs="Arial"/>
      <w:b/>
      <w:bCs/>
      <w:color w:val="000000"/>
      <w:sz w:val="10"/>
      <w:szCs w:val="10"/>
    </w:rPr>
  </w:style>
  <w:style w:type="character" w:customStyle="1" w:styleId="FontStyle83">
    <w:name w:val="Font Style83"/>
    <w:uiPriority w:val="99"/>
    <w:rsid w:val="001A025B"/>
    <w:rPr>
      <w:rFonts w:ascii="Courier New" w:hAnsi="Courier New" w:cs="Courier New"/>
      <w:smallCaps/>
      <w:color w:val="000000"/>
      <w:sz w:val="8"/>
      <w:szCs w:val="8"/>
    </w:rPr>
  </w:style>
  <w:style w:type="character" w:customStyle="1" w:styleId="FontStyle84">
    <w:name w:val="Font Style84"/>
    <w:uiPriority w:val="99"/>
    <w:rsid w:val="001A025B"/>
    <w:rPr>
      <w:rFonts w:ascii="Courier New" w:hAnsi="Courier New" w:cs="Courier New"/>
      <w:color w:val="000000"/>
      <w:spacing w:val="20"/>
      <w:sz w:val="8"/>
      <w:szCs w:val="8"/>
    </w:rPr>
  </w:style>
  <w:style w:type="character" w:customStyle="1" w:styleId="FontStyle85">
    <w:name w:val="Font Style85"/>
    <w:uiPriority w:val="99"/>
    <w:rsid w:val="001A025B"/>
    <w:rPr>
      <w:rFonts w:ascii="Arial" w:hAnsi="Arial" w:cs="Arial"/>
      <w:b/>
      <w:bCs/>
      <w:i/>
      <w:iCs/>
      <w:color w:val="000000"/>
      <w:sz w:val="20"/>
      <w:szCs w:val="20"/>
    </w:rPr>
  </w:style>
  <w:style w:type="character" w:customStyle="1" w:styleId="FontStyle86">
    <w:name w:val="Font Style86"/>
    <w:uiPriority w:val="99"/>
    <w:rsid w:val="001A025B"/>
    <w:rPr>
      <w:rFonts w:ascii="Arial" w:hAnsi="Arial" w:cs="Arial"/>
      <w:i/>
      <w:iCs/>
      <w:smallCaps/>
      <w:color w:val="000000"/>
      <w:sz w:val="10"/>
      <w:szCs w:val="10"/>
    </w:rPr>
  </w:style>
  <w:style w:type="character" w:customStyle="1" w:styleId="FontStyle87">
    <w:name w:val="Font Style87"/>
    <w:uiPriority w:val="99"/>
    <w:rsid w:val="001A025B"/>
    <w:rPr>
      <w:rFonts w:ascii="Arial" w:hAnsi="Arial" w:cs="Arial"/>
      <w:b/>
      <w:bCs/>
      <w:smallCaps/>
      <w:color w:val="000000"/>
      <w:w w:val="250"/>
      <w:sz w:val="8"/>
      <w:szCs w:val="8"/>
    </w:rPr>
  </w:style>
  <w:style w:type="character" w:customStyle="1" w:styleId="FontStyle88">
    <w:name w:val="Font Style88"/>
    <w:uiPriority w:val="99"/>
    <w:rsid w:val="001A025B"/>
    <w:rPr>
      <w:rFonts w:ascii="SimSun" w:eastAsia="SimSun" w:cs="SimSun"/>
      <w:color w:val="000000"/>
      <w:spacing w:val="10"/>
      <w:sz w:val="8"/>
      <w:szCs w:val="8"/>
    </w:rPr>
  </w:style>
  <w:style w:type="character" w:customStyle="1" w:styleId="FontStyle89">
    <w:name w:val="Font Style89"/>
    <w:uiPriority w:val="99"/>
    <w:rsid w:val="001A025B"/>
    <w:rPr>
      <w:rFonts w:ascii="Arial" w:hAnsi="Arial" w:cs="Arial"/>
      <w:color w:val="000000"/>
      <w:sz w:val="10"/>
      <w:szCs w:val="10"/>
    </w:rPr>
  </w:style>
  <w:style w:type="character" w:customStyle="1" w:styleId="FontStyle90">
    <w:name w:val="Font Style90"/>
    <w:uiPriority w:val="99"/>
    <w:rsid w:val="001A025B"/>
    <w:rPr>
      <w:rFonts w:ascii="Arial" w:hAnsi="Arial" w:cs="Arial"/>
      <w:color w:val="000000"/>
      <w:sz w:val="16"/>
      <w:szCs w:val="16"/>
    </w:rPr>
  </w:style>
  <w:style w:type="character" w:customStyle="1" w:styleId="FontStyle91">
    <w:name w:val="Font Style91"/>
    <w:uiPriority w:val="99"/>
    <w:rsid w:val="001A025B"/>
    <w:rPr>
      <w:rFonts w:ascii="Arial" w:hAnsi="Arial" w:cs="Arial"/>
      <w:b/>
      <w:bCs/>
      <w:i/>
      <w:iCs/>
      <w:color w:val="000000"/>
      <w:sz w:val="12"/>
      <w:szCs w:val="12"/>
    </w:rPr>
  </w:style>
  <w:style w:type="character" w:customStyle="1" w:styleId="FontStyle92">
    <w:name w:val="Font Style92"/>
    <w:uiPriority w:val="99"/>
    <w:rsid w:val="001A025B"/>
    <w:rPr>
      <w:rFonts w:ascii="Arial" w:hAnsi="Arial" w:cs="Arial"/>
      <w:b/>
      <w:bCs/>
      <w:color w:val="000000"/>
      <w:sz w:val="8"/>
      <w:szCs w:val="8"/>
    </w:rPr>
  </w:style>
  <w:style w:type="character" w:customStyle="1" w:styleId="FontStyle93">
    <w:name w:val="Font Style93"/>
    <w:uiPriority w:val="99"/>
    <w:rsid w:val="001A025B"/>
    <w:rPr>
      <w:rFonts w:ascii="Arial" w:hAnsi="Arial" w:cs="Arial"/>
      <w:i/>
      <w:iCs/>
      <w:color w:val="000000"/>
      <w:sz w:val="10"/>
      <w:szCs w:val="10"/>
    </w:rPr>
  </w:style>
  <w:style w:type="character" w:customStyle="1" w:styleId="FontStyle94">
    <w:name w:val="Font Style94"/>
    <w:uiPriority w:val="99"/>
    <w:rsid w:val="001A025B"/>
    <w:rPr>
      <w:rFonts w:ascii="Arial" w:hAnsi="Arial" w:cs="Arial"/>
      <w:b/>
      <w:bCs/>
      <w:color w:val="000000"/>
      <w:sz w:val="16"/>
      <w:szCs w:val="16"/>
    </w:rPr>
  </w:style>
  <w:style w:type="character" w:customStyle="1" w:styleId="FontStyle95">
    <w:name w:val="Font Style95"/>
    <w:uiPriority w:val="99"/>
    <w:rsid w:val="001A025B"/>
    <w:rPr>
      <w:rFonts w:ascii="Arial" w:hAnsi="Arial" w:cs="Arial"/>
      <w:b/>
      <w:bCs/>
      <w:color w:val="000000"/>
      <w:sz w:val="26"/>
      <w:szCs w:val="26"/>
    </w:rPr>
  </w:style>
  <w:style w:type="character" w:customStyle="1" w:styleId="FontStyle96">
    <w:name w:val="Font Style96"/>
    <w:uiPriority w:val="99"/>
    <w:rsid w:val="001A025B"/>
    <w:rPr>
      <w:rFonts w:ascii="Arial" w:hAnsi="Arial" w:cs="Arial"/>
      <w:b/>
      <w:bCs/>
      <w:color w:val="000000"/>
      <w:sz w:val="20"/>
      <w:szCs w:val="20"/>
    </w:rPr>
  </w:style>
  <w:style w:type="character" w:customStyle="1" w:styleId="FontStyle97">
    <w:name w:val="Font Style97"/>
    <w:uiPriority w:val="99"/>
    <w:rsid w:val="001A025B"/>
    <w:rPr>
      <w:rFonts w:ascii="Arial" w:hAnsi="Arial" w:cs="Arial"/>
      <w:color w:val="000000"/>
      <w:sz w:val="16"/>
      <w:szCs w:val="16"/>
    </w:rPr>
  </w:style>
  <w:style w:type="character" w:customStyle="1" w:styleId="FontStyle98">
    <w:name w:val="Font Style98"/>
    <w:uiPriority w:val="99"/>
    <w:rsid w:val="001A025B"/>
    <w:rPr>
      <w:rFonts w:ascii="Arial" w:hAnsi="Arial" w:cs="Arial"/>
      <w:i/>
      <w:iCs/>
      <w:color w:val="000000"/>
      <w:sz w:val="16"/>
      <w:szCs w:val="16"/>
    </w:rPr>
  </w:style>
  <w:style w:type="character" w:customStyle="1" w:styleId="FontStyle99">
    <w:name w:val="Font Style99"/>
    <w:uiPriority w:val="99"/>
    <w:rsid w:val="001A025B"/>
    <w:rPr>
      <w:rFonts w:ascii="Arial" w:hAnsi="Arial" w:cs="Arial"/>
      <w:b/>
      <w:bCs/>
      <w:color w:val="000000"/>
      <w:sz w:val="16"/>
      <w:szCs w:val="16"/>
    </w:rPr>
  </w:style>
  <w:style w:type="character" w:styleId="a3">
    <w:name w:val="Hyperlink"/>
    <w:uiPriority w:val="99"/>
    <w:rsid w:val="001A025B"/>
    <w:rPr>
      <w:color w:val="0066CC"/>
      <w:u w:val="single"/>
    </w:rPr>
  </w:style>
  <w:style w:type="paragraph" w:styleId="a4">
    <w:name w:val="Balloon Text"/>
    <w:basedOn w:val="a"/>
    <w:link w:val="a5"/>
    <w:uiPriority w:val="99"/>
    <w:semiHidden/>
    <w:unhideWhenUsed/>
    <w:rsid w:val="00207DBA"/>
    <w:rPr>
      <w:rFonts w:ascii="Tahoma" w:hAnsi="Tahoma" w:cs="Tahoma"/>
      <w:sz w:val="16"/>
      <w:szCs w:val="16"/>
    </w:rPr>
  </w:style>
  <w:style w:type="character" w:customStyle="1" w:styleId="a5">
    <w:name w:val="Текст выноски Знак"/>
    <w:link w:val="a4"/>
    <w:uiPriority w:val="99"/>
    <w:semiHidden/>
    <w:rsid w:val="00207DBA"/>
    <w:rPr>
      <w:rFonts w:ascii="Tahoma" w:hAnsi="Tahoma" w:cs="Tahoma"/>
      <w:sz w:val="16"/>
      <w:szCs w:val="16"/>
    </w:rPr>
  </w:style>
  <w:style w:type="paragraph" w:customStyle="1" w:styleId="CLCTPBody">
    <w:name w:val="CLCTPBody"/>
    <w:basedOn w:val="a"/>
    <w:rsid w:val="00C23662"/>
    <w:pPr>
      <w:widowControl/>
      <w:tabs>
        <w:tab w:val="left" w:pos="1134"/>
        <w:tab w:val="left" w:pos="1304"/>
        <w:tab w:val="center" w:pos="4536"/>
        <w:tab w:val="right" w:pos="9072"/>
      </w:tabs>
      <w:autoSpaceDE/>
      <w:autoSpaceDN/>
      <w:adjustRightInd/>
      <w:ind w:left="851" w:right="567"/>
      <w:jc w:val="both"/>
    </w:pPr>
    <w:rPr>
      <w:rFonts w:cs="Times New Roman"/>
      <w:sz w:val="18"/>
      <w:szCs w:val="20"/>
      <w:lang w:val="en-GB" w:eastAsia="en-US"/>
    </w:rPr>
  </w:style>
  <w:style w:type="character" w:customStyle="1" w:styleId="FontStyle52">
    <w:name w:val="Font Style52"/>
    <w:rsid w:val="00D61E90"/>
    <w:rPr>
      <w:rFonts w:ascii="Georgia" w:hAnsi="Georgia" w:cs="Georgia"/>
      <w:color w:val="000000"/>
      <w:sz w:val="14"/>
      <w:szCs w:val="14"/>
    </w:rPr>
  </w:style>
  <w:style w:type="paragraph" w:styleId="HTML">
    <w:name w:val="HTML Preformatted"/>
    <w:basedOn w:val="a"/>
    <w:link w:val="HTML0"/>
    <w:rsid w:val="009F0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text">
    <w:name w:val="text"/>
    <w:basedOn w:val="a0"/>
    <w:rsid w:val="00EF3021"/>
  </w:style>
  <w:style w:type="character" w:customStyle="1" w:styleId="FontStyle33">
    <w:name w:val="Font Style33"/>
    <w:uiPriority w:val="99"/>
    <w:rsid w:val="00166258"/>
    <w:rPr>
      <w:rFonts w:ascii="Arial" w:hAnsi="Arial" w:cs="Arial"/>
      <w:b/>
      <w:bCs/>
      <w:color w:val="000000"/>
      <w:sz w:val="22"/>
      <w:szCs w:val="22"/>
    </w:rPr>
  </w:style>
  <w:style w:type="character" w:styleId="a6">
    <w:name w:val="Placeholder Text"/>
    <w:basedOn w:val="a0"/>
    <w:uiPriority w:val="99"/>
    <w:semiHidden/>
    <w:rsid w:val="006878C3"/>
    <w:rPr>
      <w:color w:val="808080"/>
    </w:rPr>
  </w:style>
  <w:style w:type="paragraph" w:styleId="a7">
    <w:name w:val="footnote text"/>
    <w:basedOn w:val="a"/>
    <w:link w:val="a8"/>
    <w:uiPriority w:val="99"/>
    <w:semiHidden/>
    <w:unhideWhenUsed/>
    <w:rsid w:val="004B6978"/>
    <w:rPr>
      <w:sz w:val="20"/>
      <w:szCs w:val="20"/>
    </w:rPr>
  </w:style>
  <w:style w:type="character" w:customStyle="1" w:styleId="a8">
    <w:name w:val="Текст сноски Знак"/>
    <w:basedOn w:val="a0"/>
    <w:link w:val="a7"/>
    <w:uiPriority w:val="99"/>
    <w:semiHidden/>
    <w:rsid w:val="004B6978"/>
    <w:rPr>
      <w:rFonts w:hAnsi="Arial" w:cs="Arial"/>
    </w:rPr>
  </w:style>
  <w:style w:type="character" w:styleId="a9">
    <w:name w:val="footnote reference"/>
    <w:basedOn w:val="a0"/>
    <w:uiPriority w:val="99"/>
    <w:semiHidden/>
    <w:unhideWhenUsed/>
    <w:rsid w:val="004B6978"/>
    <w:rPr>
      <w:vertAlign w:val="superscript"/>
    </w:rPr>
  </w:style>
  <w:style w:type="table" w:styleId="aa">
    <w:name w:val="Table Grid"/>
    <w:basedOn w:val="a1"/>
    <w:uiPriority w:val="59"/>
    <w:rsid w:val="009C5A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966986"/>
    <w:rPr>
      <w:sz w:val="20"/>
      <w:szCs w:val="20"/>
    </w:rPr>
  </w:style>
  <w:style w:type="character" w:customStyle="1" w:styleId="ac">
    <w:name w:val="Текст концевой сноски Знак"/>
    <w:basedOn w:val="a0"/>
    <w:link w:val="ab"/>
    <w:uiPriority w:val="99"/>
    <w:semiHidden/>
    <w:rsid w:val="00966986"/>
    <w:rPr>
      <w:rFonts w:hAnsi="Arial" w:cs="Arial"/>
    </w:rPr>
  </w:style>
  <w:style w:type="character" w:styleId="ad">
    <w:name w:val="endnote reference"/>
    <w:basedOn w:val="a0"/>
    <w:uiPriority w:val="99"/>
    <w:semiHidden/>
    <w:unhideWhenUsed/>
    <w:rsid w:val="00966986"/>
    <w:rPr>
      <w:vertAlign w:val="superscript"/>
    </w:rPr>
  </w:style>
  <w:style w:type="paragraph" w:styleId="ae">
    <w:name w:val="header"/>
    <w:basedOn w:val="a"/>
    <w:link w:val="af"/>
    <w:uiPriority w:val="99"/>
    <w:unhideWhenUsed/>
    <w:rsid w:val="00D43015"/>
    <w:pPr>
      <w:tabs>
        <w:tab w:val="center" w:pos="4677"/>
        <w:tab w:val="right" w:pos="9355"/>
      </w:tabs>
    </w:pPr>
  </w:style>
  <w:style w:type="character" w:customStyle="1" w:styleId="af">
    <w:name w:val="Верхний колонтитул Знак"/>
    <w:basedOn w:val="a0"/>
    <w:link w:val="ae"/>
    <w:uiPriority w:val="99"/>
    <w:rsid w:val="00D43015"/>
    <w:rPr>
      <w:rFonts w:hAnsi="Arial" w:cs="Arial"/>
      <w:sz w:val="24"/>
      <w:szCs w:val="24"/>
    </w:rPr>
  </w:style>
  <w:style w:type="paragraph" w:styleId="af0">
    <w:name w:val="footer"/>
    <w:basedOn w:val="a"/>
    <w:link w:val="af1"/>
    <w:uiPriority w:val="99"/>
    <w:unhideWhenUsed/>
    <w:rsid w:val="00D43015"/>
    <w:pPr>
      <w:tabs>
        <w:tab w:val="center" w:pos="4677"/>
        <w:tab w:val="right" w:pos="9355"/>
      </w:tabs>
    </w:pPr>
  </w:style>
  <w:style w:type="character" w:customStyle="1" w:styleId="af1">
    <w:name w:val="Нижний колонтитул Знак"/>
    <w:basedOn w:val="a0"/>
    <w:link w:val="af0"/>
    <w:uiPriority w:val="99"/>
    <w:rsid w:val="00D43015"/>
    <w:rPr>
      <w:rFonts w:hAnsi="Arial" w:cs="Arial"/>
      <w:sz w:val="24"/>
      <w:szCs w:val="24"/>
    </w:rPr>
  </w:style>
  <w:style w:type="character" w:customStyle="1" w:styleId="HTML0">
    <w:name w:val="Стандартный HTML Знак"/>
    <w:basedOn w:val="a0"/>
    <w:link w:val="HTML"/>
    <w:rsid w:val="006C1F78"/>
    <w:rPr>
      <w:rFonts w:ascii="Courier New" w:hAnsi="Courier New" w:cs="Courier New"/>
    </w:rPr>
  </w:style>
  <w:style w:type="character" w:styleId="af2">
    <w:name w:val="annotation reference"/>
    <w:basedOn w:val="a0"/>
    <w:uiPriority w:val="99"/>
    <w:semiHidden/>
    <w:unhideWhenUsed/>
    <w:rsid w:val="00183A74"/>
    <w:rPr>
      <w:sz w:val="16"/>
      <w:szCs w:val="16"/>
    </w:rPr>
  </w:style>
  <w:style w:type="paragraph" w:styleId="af3">
    <w:name w:val="annotation text"/>
    <w:basedOn w:val="a"/>
    <w:link w:val="af4"/>
    <w:uiPriority w:val="99"/>
    <w:semiHidden/>
    <w:unhideWhenUsed/>
    <w:rsid w:val="00183A74"/>
    <w:rPr>
      <w:sz w:val="20"/>
      <w:szCs w:val="20"/>
    </w:rPr>
  </w:style>
  <w:style w:type="character" w:customStyle="1" w:styleId="af4">
    <w:name w:val="Текст примечания Знак"/>
    <w:basedOn w:val="a0"/>
    <w:link w:val="af3"/>
    <w:uiPriority w:val="99"/>
    <w:semiHidden/>
    <w:rsid w:val="00183A74"/>
    <w:rPr>
      <w:rFonts w:hAnsi="Arial" w:cs="Arial"/>
    </w:rPr>
  </w:style>
  <w:style w:type="paragraph" w:styleId="af5">
    <w:name w:val="annotation subject"/>
    <w:basedOn w:val="af3"/>
    <w:next w:val="af3"/>
    <w:link w:val="af6"/>
    <w:uiPriority w:val="99"/>
    <w:semiHidden/>
    <w:unhideWhenUsed/>
    <w:rsid w:val="00183A74"/>
    <w:rPr>
      <w:b/>
      <w:bCs/>
    </w:rPr>
  </w:style>
  <w:style w:type="character" w:customStyle="1" w:styleId="af6">
    <w:name w:val="Тема примечания Знак"/>
    <w:basedOn w:val="af4"/>
    <w:link w:val="af5"/>
    <w:uiPriority w:val="99"/>
    <w:semiHidden/>
    <w:rsid w:val="00183A74"/>
    <w:rPr>
      <w:rFonts w:hAnsi="Arial" w:cs="Arial"/>
      <w:b/>
      <w:bCs/>
    </w:rPr>
  </w:style>
  <w:style w:type="character" w:customStyle="1" w:styleId="10">
    <w:name w:val="Заголовок 1 Знак"/>
    <w:basedOn w:val="a0"/>
    <w:link w:val="1"/>
    <w:uiPriority w:val="9"/>
    <w:rsid w:val="00053340"/>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053340"/>
    <w:pPr>
      <w:widowControl/>
      <w:autoSpaceDE/>
      <w:autoSpaceDN/>
      <w:adjustRightInd/>
      <w:spacing w:line="276" w:lineRule="auto"/>
      <w:outlineLvl w:val="9"/>
    </w:pPr>
  </w:style>
  <w:style w:type="paragraph" w:styleId="30">
    <w:name w:val="toc 3"/>
    <w:basedOn w:val="a"/>
    <w:next w:val="a"/>
    <w:autoRedefine/>
    <w:uiPriority w:val="39"/>
    <w:unhideWhenUsed/>
    <w:qFormat/>
    <w:rsid w:val="00053340"/>
    <w:pPr>
      <w:spacing w:after="100"/>
      <w:ind w:left="480"/>
    </w:pPr>
  </w:style>
  <w:style w:type="paragraph" w:styleId="11">
    <w:name w:val="toc 1"/>
    <w:basedOn w:val="a"/>
    <w:next w:val="a"/>
    <w:autoRedefine/>
    <w:uiPriority w:val="39"/>
    <w:unhideWhenUsed/>
    <w:qFormat/>
    <w:rsid w:val="00053340"/>
    <w:pPr>
      <w:spacing w:after="100"/>
    </w:pPr>
  </w:style>
  <w:style w:type="paragraph" w:styleId="20">
    <w:name w:val="toc 2"/>
    <w:basedOn w:val="a"/>
    <w:next w:val="a"/>
    <w:autoRedefine/>
    <w:uiPriority w:val="39"/>
    <w:semiHidden/>
    <w:unhideWhenUsed/>
    <w:qFormat/>
    <w:rsid w:val="00053340"/>
    <w:pPr>
      <w:widowControl/>
      <w:autoSpaceDE/>
      <w:autoSpaceDN/>
      <w:adjustRightInd/>
      <w:spacing w:after="100" w:line="276" w:lineRule="auto"/>
      <w:ind w:left="220"/>
    </w:pPr>
    <w:rPr>
      <w:rFonts w:asciiTheme="minorHAnsi" w:eastAsiaTheme="minorEastAsia" w:hAnsiTheme="minorHAnsi" w:cstheme="minorBidi"/>
      <w:sz w:val="22"/>
      <w:szCs w:val="22"/>
    </w:rPr>
  </w:style>
  <w:style w:type="character" w:customStyle="1" w:styleId="FontStyle100">
    <w:name w:val="Font Style100"/>
    <w:basedOn w:val="a0"/>
    <w:uiPriority w:val="99"/>
    <w:rsid w:val="00ED692F"/>
    <w:rPr>
      <w:rFonts w:ascii="Times New Roman" w:hAnsi="Times New Roman" w:cs="Times New Roman"/>
      <w:color w:val="000000"/>
      <w:sz w:val="14"/>
      <w:szCs w:val="14"/>
    </w:rPr>
  </w:style>
  <w:style w:type="numbering" w:customStyle="1" w:styleId="12">
    <w:name w:val="Нет списка1"/>
    <w:next w:val="a2"/>
    <w:uiPriority w:val="99"/>
    <w:semiHidden/>
    <w:unhideWhenUsed/>
    <w:rsid w:val="00741185"/>
  </w:style>
  <w:style w:type="character" w:customStyle="1" w:styleId="FontStyle34">
    <w:name w:val="Font Style34"/>
    <w:basedOn w:val="a0"/>
    <w:uiPriority w:val="99"/>
    <w:rsid w:val="00741185"/>
    <w:rPr>
      <w:rFonts w:ascii="Arial Unicode MS" w:eastAsia="Times New Roman" w:cs="Arial Unicode MS"/>
      <w:b/>
      <w:bCs/>
      <w:color w:val="000000"/>
      <w:sz w:val="22"/>
      <w:szCs w:val="22"/>
    </w:rPr>
  </w:style>
  <w:style w:type="character" w:customStyle="1" w:styleId="FontStyle35">
    <w:name w:val="Font Style35"/>
    <w:basedOn w:val="a0"/>
    <w:uiPriority w:val="99"/>
    <w:rsid w:val="00741185"/>
    <w:rPr>
      <w:rFonts w:ascii="Arial Unicode MS" w:eastAsia="Times New Roman" w:cs="Arial Unicode MS"/>
      <w:b/>
      <w:bCs/>
      <w:color w:val="000000"/>
      <w:sz w:val="28"/>
      <w:szCs w:val="28"/>
    </w:rPr>
  </w:style>
  <w:style w:type="character" w:customStyle="1" w:styleId="FontStyle36">
    <w:name w:val="Font Style36"/>
    <w:basedOn w:val="a0"/>
    <w:uiPriority w:val="99"/>
    <w:rsid w:val="00741185"/>
    <w:rPr>
      <w:rFonts w:ascii="Times New Roman" w:hAnsi="Times New Roman" w:cs="Times New Roman"/>
      <w:i/>
      <w:iCs/>
      <w:color w:val="000000"/>
      <w:sz w:val="14"/>
      <w:szCs w:val="14"/>
    </w:rPr>
  </w:style>
  <w:style w:type="character" w:customStyle="1" w:styleId="FontStyle37">
    <w:name w:val="Font Style37"/>
    <w:basedOn w:val="a0"/>
    <w:uiPriority w:val="99"/>
    <w:rsid w:val="00741185"/>
    <w:rPr>
      <w:rFonts w:ascii="Franklin Gothic Demi Cond" w:hAnsi="Franklin Gothic Demi Cond" w:cs="Franklin Gothic Demi Cond"/>
      <w:color w:val="000000"/>
      <w:sz w:val="12"/>
      <w:szCs w:val="12"/>
    </w:rPr>
  </w:style>
  <w:style w:type="character" w:customStyle="1" w:styleId="FontStyle38">
    <w:name w:val="Font Style38"/>
    <w:basedOn w:val="a0"/>
    <w:uiPriority w:val="99"/>
    <w:rsid w:val="00741185"/>
    <w:rPr>
      <w:rFonts w:ascii="Franklin Gothic Demi Cond" w:hAnsi="Franklin Gothic Demi Cond" w:cs="Franklin Gothic Demi Cond"/>
      <w:b/>
      <w:bCs/>
      <w:color w:val="000000"/>
      <w:sz w:val="12"/>
      <w:szCs w:val="12"/>
    </w:rPr>
  </w:style>
  <w:style w:type="character" w:customStyle="1" w:styleId="FontStyle39">
    <w:name w:val="Font Style39"/>
    <w:basedOn w:val="a0"/>
    <w:uiPriority w:val="99"/>
    <w:rsid w:val="00741185"/>
    <w:rPr>
      <w:rFonts w:ascii="Arial Unicode MS" w:eastAsia="Times New Roman" w:cs="Arial Unicode MS"/>
      <w:color w:val="000000"/>
      <w:sz w:val="14"/>
      <w:szCs w:val="14"/>
    </w:rPr>
  </w:style>
  <w:style w:type="character" w:customStyle="1" w:styleId="FontStyle40">
    <w:name w:val="Font Style40"/>
    <w:basedOn w:val="a0"/>
    <w:uiPriority w:val="99"/>
    <w:rsid w:val="00741185"/>
    <w:rPr>
      <w:rFonts w:ascii="Times New Roman" w:hAnsi="Times New Roman" w:cs="Times New Roman"/>
      <w:color w:val="000000"/>
      <w:sz w:val="14"/>
      <w:szCs w:val="14"/>
    </w:rPr>
  </w:style>
  <w:style w:type="character" w:customStyle="1" w:styleId="FontStyle41">
    <w:name w:val="Font Style41"/>
    <w:basedOn w:val="a0"/>
    <w:uiPriority w:val="99"/>
    <w:rsid w:val="00741185"/>
    <w:rPr>
      <w:rFonts w:ascii="Times New Roman" w:hAnsi="Times New Roman" w:cs="Times New Roman"/>
      <w:smallCaps/>
      <w:color w:val="000000"/>
      <w:sz w:val="16"/>
      <w:szCs w:val="16"/>
    </w:rPr>
  </w:style>
  <w:style w:type="character" w:customStyle="1" w:styleId="FontStyle42">
    <w:name w:val="Font Style42"/>
    <w:basedOn w:val="a0"/>
    <w:uiPriority w:val="99"/>
    <w:rsid w:val="00741185"/>
    <w:rPr>
      <w:rFonts w:ascii="Times New Roman" w:hAnsi="Times New Roman" w:cs="Times New Roman"/>
      <w:i/>
      <w:iCs/>
      <w:smallCaps/>
      <w:color w:val="000000"/>
      <w:sz w:val="18"/>
      <w:szCs w:val="18"/>
    </w:rPr>
  </w:style>
  <w:style w:type="character" w:customStyle="1" w:styleId="FontStyle43">
    <w:name w:val="Font Style43"/>
    <w:basedOn w:val="a0"/>
    <w:uiPriority w:val="99"/>
    <w:rsid w:val="00741185"/>
    <w:rPr>
      <w:rFonts w:ascii="Arial Unicode MS" w:eastAsia="Times New Roman" w:cs="Arial Unicode MS"/>
      <w:b/>
      <w:bCs/>
      <w:color w:val="000000"/>
      <w:sz w:val="14"/>
      <w:szCs w:val="14"/>
    </w:rPr>
  </w:style>
  <w:style w:type="character" w:customStyle="1" w:styleId="FontStyle44">
    <w:name w:val="Font Style44"/>
    <w:basedOn w:val="a0"/>
    <w:uiPriority w:val="99"/>
    <w:rsid w:val="00741185"/>
    <w:rPr>
      <w:rFonts w:ascii="Times New Roman" w:hAnsi="Times New Roman" w:cs="Times New Roman"/>
      <w:color w:val="000000"/>
      <w:sz w:val="16"/>
      <w:szCs w:val="16"/>
    </w:rPr>
  </w:style>
  <w:style w:type="character" w:customStyle="1" w:styleId="FontStyle45">
    <w:name w:val="Font Style45"/>
    <w:basedOn w:val="a0"/>
    <w:uiPriority w:val="99"/>
    <w:rsid w:val="00741185"/>
    <w:rPr>
      <w:rFonts w:ascii="Times New Roman" w:hAnsi="Times New Roman" w:cs="Times New Roman"/>
      <w:i/>
      <w:iCs/>
      <w:smallCaps/>
      <w:color w:val="000000"/>
      <w:spacing w:val="10"/>
      <w:sz w:val="16"/>
      <w:szCs w:val="16"/>
    </w:rPr>
  </w:style>
  <w:style w:type="character" w:customStyle="1" w:styleId="FontStyle46">
    <w:name w:val="Font Style46"/>
    <w:basedOn w:val="a0"/>
    <w:uiPriority w:val="99"/>
    <w:rsid w:val="00741185"/>
    <w:rPr>
      <w:rFonts w:ascii="Times New Roman" w:hAnsi="Times New Roman" w:cs="Times New Roman"/>
      <w:color w:val="000000"/>
      <w:sz w:val="18"/>
      <w:szCs w:val="18"/>
    </w:rPr>
  </w:style>
  <w:style w:type="character" w:customStyle="1" w:styleId="FontStyle47">
    <w:name w:val="Font Style47"/>
    <w:basedOn w:val="a0"/>
    <w:uiPriority w:val="99"/>
    <w:rsid w:val="00741185"/>
    <w:rPr>
      <w:rFonts w:ascii="Times New Roman" w:hAnsi="Times New Roman" w:cs="Times New Roman"/>
      <w:i/>
      <w:iCs/>
      <w:color w:val="000000"/>
      <w:sz w:val="18"/>
      <w:szCs w:val="18"/>
    </w:rPr>
  </w:style>
  <w:style w:type="character" w:customStyle="1" w:styleId="FontStyle48">
    <w:name w:val="Font Style48"/>
    <w:basedOn w:val="a0"/>
    <w:uiPriority w:val="99"/>
    <w:rsid w:val="00741185"/>
    <w:rPr>
      <w:rFonts w:ascii="Times New Roman" w:hAnsi="Times New Roman" w:cs="Times New Roman"/>
      <w:b/>
      <w:bCs/>
      <w:color w:val="000000"/>
      <w:sz w:val="18"/>
      <w:szCs w:val="18"/>
    </w:rPr>
  </w:style>
  <w:style w:type="character" w:customStyle="1" w:styleId="FontStyle49">
    <w:name w:val="Font Style49"/>
    <w:basedOn w:val="a0"/>
    <w:uiPriority w:val="99"/>
    <w:rsid w:val="00741185"/>
    <w:rPr>
      <w:rFonts w:ascii="Times New Roman" w:hAnsi="Times New Roman" w:cs="Times New Roman"/>
      <w:b/>
      <w:bCs/>
      <w:color w:val="000000"/>
      <w:sz w:val="16"/>
      <w:szCs w:val="16"/>
    </w:rPr>
  </w:style>
  <w:style w:type="character" w:customStyle="1" w:styleId="FontStyle50">
    <w:name w:val="Font Style50"/>
    <w:basedOn w:val="a0"/>
    <w:uiPriority w:val="99"/>
    <w:rsid w:val="00741185"/>
    <w:rPr>
      <w:rFonts w:ascii="Arial Unicode MS" w:eastAsia="Times New Roman" w:cs="Arial Unicode MS"/>
      <w:color w:val="000000"/>
      <w:sz w:val="14"/>
      <w:szCs w:val="14"/>
    </w:rPr>
  </w:style>
  <w:style w:type="character" w:customStyle="1" w:styleId="FontStyle51">
    <w:name w:val="Font Style51"/>
    <w:basedOn w:val="a0"/>
    <w:uiPriority w:val="99"/>
    <w:rsid w:val="00741185"/>
    <w:rPr>
      <w:rFonts w:ascii="Arial Unicode MS" w:eastAsia="Times New Roman" w:cs="Arial Unicode MS"/>
      <w:i/>
      <w:iCs/>
      <w:color w:val="000000"/>
      <w:sz w:val="12"/>
      <w:szCs w:val="12"/>
    </w:rPr>
  </w:style>
  <w:style w:type="table" w:customStyle="1" w:styleId="13">
    <w:name w:val="Сетка таблицы1"/>
    <w:basedOn w:val="a1"/>
    <w:next w:val="aa"/>
    <w:uiPriority w:val="59"/>
    <w:rsid w:val="00741185"/>
    <w:rPr>
      <w:rFonts w:ascii="Times New Roman"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FA1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15">
      <w:bodyDiv w:val="1"/>
      <w:marLeft w:val="0"/>
      <w:marRight w:val="0"/>
      <w:marTop w:val="0"/>
      <w:marBottom w:val="0"/>
      <w:divBdr>
        <w:top w:val="none" w:sz="0" w:space="0" w:color="auto"/>
        <w:left w:val="none" w:sz="0" w:space="0" w:color="auto"/>
        <w:bottom w:val="none" w:sz="0" w:space="0" w:color="auto"/>
        <w:right w:val="none" w:sz="0" w:space="0" w:color="auto"/>
      </w:divBdr>
    </w:div>
    <w:div w:id="19282887">
      <w:bodyDiv w:val="1"/>
      <w:marLeft w:val="0"/>
      <w:marRight w:val="0"/>
      <w:marTop w:val="0"/>
      <w:marBottom w:val="0"/>
      <w:divBdr>
        <w:top w:val="none" w:sz="0" w:space="0" w:color="auto"/>
        <w:left w:val="none" w:sz="0" w:space="0" w:color="auto"/>
        <w:bottom w:val="none" w:sz="0" w:space="0" w:color="auto"/>
        <w:right w:val="none" w:sz="0" w:space="0" w:color="auto"/>
      </w:divBdr>
    </w:div>
    <w:div w:id="33432643">
      <w:bodyDiv w:val="1"/>
      <w:marLeft w:val="0"/>
      <w:marRight w:val="0"/>
      <w:marTop w:val="0"/>
      <w:marBottom w:val="0"/>
      <w:divBdr>
        <w:top w:val="none" w:sz="0" w:space="0" w:color="auto"/>
        <w:left w:val="none" w:sz="0" w:space="0" w:color="auto"/>
        <w:bottom w:val="none" w:sz="0" w:space="0" w:color="auto"/>
        <w:right w:val="none" w:sz="0" w:space="0" w:color="auto"/>
      </w:divBdr>
    </w:div>
    <w:div w:id="81755881">
      <w:bodyDiv w:val="1"/>
      <w:marLeft w:val="0"/>
      <w:marRight w:val="0"/>
      <w:marTop w:val="0"/>
      <w:marBottom w:val="0"/>
      <w:divBdr>
        <w:top w:val="none" w:sz="0" w:space="0" w:color="auto"/>
        <w:left w:val="none" w:sz="0" w:space="0" w:color="auto"/>
        <w:bottom w:val="none" w:sz="0" w:space="0" w:color="auto"/>
        <w:right w:val="none" w:sz="0" w:space="0" w:color="auto"/>
      </w:divBdr>
    </w:div>
    <w:div w:id="106000606">
      <w:bodyDiv w:val="1"/>
      <w:marLeft w:val="0"/>
      <w:marRight w:val="0"/>
      <w:marTop w:val="0"/>
      <w:marBottom w:val="0"/>
      <w:divBdr>
        <w:top w:val="none" w:sz="0" w:space="0" w:color="auto"/>
        <w:left w:val="none" w:sz="0" w:space="0" w:color="auto"/>
        <w:bottom w:val="none" w:sz="0" w:space="0" w:color="auto"/>
        <w:right w:val="none" w:sz="0" w:space="0" w:color="auto"/>
      </w:divBdr>
    </w:div>
    <w:div w:id="121971656">
      <w:bodyDiv w:val="1"/>
      <w:marLeft w:val="0"/>
      <w:marRight w:val="0"/>
      <w:marTop w:val="0"/>
      <w:marBottom w:val="0"/>
      <w:divBdr>
        <w:top w:val="none" w:sz="0" w:space="0" w:color="auto"/>
        <w:left w:val="none" w:sz="0" w:space="0" w:color="auto"/>
        <w:bottom w:val="none" w:sz="0" w:space="0" w:color="auto"/>
        <w:right w:val="none" w:sz="0" w:space="0" w:color="auto"/>
      </w:divBdr>
    </w:div>
    <w:div w:id="129398250">
      <w:bodyDiv w:val="1"/>
      <w:marLeft w:val="0"/>
      <w:marRight w:val="0"/>
      <w:marTop w:val="0"/>
      <w:marBottom w:val="0"/>
      <w:divBdr>
        <w:top w:val="none" w:sz="0" w:space="0" w:color="auto"/>
        <w:left w:val="none" w:sz="0" w:space="0" w:color="auto"/>
        <w:bottom w:val="none" w:sz="0" w:space="0" w:color="auto"/>
        <w:right w:val="none" w:sz="0" w:space="0" w:color="auto"/>
      </w:divBdr>
      <w:divsChild>
        <w:div w:id="1764261787">
          <w:marLeft w:val="0"/>
          <w:marRight w:val="0"/>
          <w:marTop w:val="0"/>
          <w:marBottom w:val="0"/>
          <w:divBdr>
            <w:top w:val="none" w:sz="0" w:space="0" w:color="auto"/>
            <w:left w:val="none" w:sz="0" w:space="0" w:color="auto"/>
            <w:bottom w:val="none" w:sz="0" w:space="0" w:color="auto"/>
            <w:right w:val="none" w:sz="0" w:space="0" w:color="auto"/>
          </w:divBdr>
          <w:divsChild>
            <w:div w:id="814686873">
              <w:marLeft w:val="0"/>
              <w:marRight w:val="0"/>
              <w:marTop w:val="0"/>
              <w:marBottom w:val="0"/>
              <w:divBdr>
                <w:top w:val="none" w:sz="0" w:space="0" w:color="auto"/>
                <w:left w:val="none" w:sz="0" w:space="0" w:color="auto"/>
                <w:bottom w:val="none" w:sz="0" w:space="0" w:color="auto"/>
                <w:right w:val="none" w:sz="0" w:space="0" w:color="auto"/>
              </w:divBdr>
              <w:divsChild>
                <w:div w:id="1593392260">
                  <w:marLeft w:val="0"/>
                  <w:marRight w:val="0"/>
                  <w:marTop w:val="0"/>
                  <w:marBottom w:val="0"/>
                  <w:divBdr>
                    <w:top w:val="none" w:sz="0" w:space="0" w:color="auto"/>
                    <w:left w:val="none" w:sz="0" w:space="0" w:color="auto"/>
                    <w:bottom w:val="none" w:sz="0" w:space="0" w:color="auto"/>
                    <w:right w:val="none" w:sz="0" w:space="0" w:color="auto"/>
                  </w:divBdr>
                  <w:divsChild>
                    <w:div w:id="17605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0796">
      <w:bodyDiv w:val="1"/>
      <w:marLeft w:val="0"/>
      <w:marRight w:val="0"/>
      <w:marTop w:val="0"/>
      <w:marBottom w:val="0"/>
      <w:divBdr>
        <w:top w:val="none" w:sz="0" w:space="0" w:color="auto"/>
        <w:left w:val="none" w:sz="0" w:space="0" w:color="auto"/>
        <w:bottom w:val="none" w:sz="0" w:space="0" w:color="auto"/>
        <w:right w:val="none" w:sz="0" w:space="0" w:color="auto"/>
      </w:divBdr>
    </w:div>
    <w:div w:id="135730328">
      <w:bodyDiv w:val="1"/>
      <w:marLeft w:val="0"/>
      <w:marRight w:val="0"/>
      <w:marTop w:val="0"/>
      <w:marBottom w:val="0"/>
      <w:divBdr>
        <w:top w:val="none" w:sz="0" w:space="0" w:color="auto"/>
        <w:left w:val="none" w:sz="0" w:space="0" w:color="auto"/>
        <w:bottom w:val="none" w:sz="0" w:space="0" w:color="auto"/>
        <w:right w:val="none" w:sz="0" w:space="0" w:color="auto"/>
      </w:divBdr>
    </w:div>
    <w:div w:id="146626795">
      <w:bodyDiv w:val="1"/>
      <w:marLeft w:val="0"/>
      <w:marRight w:val="0"/>
      <w:marTop w:val="0"/>
      <w:marBottom w:val="0"/>
      <w:divBdr>
        <w:top w:val="none" w:sz="0" w:space="0" w:color="auto"/>
        <w:left w:val="none" w:sz="0" w:space="0" w:color="auto"/>
        <w:bottom w:val="none" w:sz="0" w:space="0" w:color="auto"/>
        <w:right w:val="none" w:sz="0" w:space="0" w:color="auto"/>
      </w:divBdr>
    </w:div>
    <w:div w:id="209808415">
      <w:bodyDiv w:val="1"/>
      <w:marLeft w:val="0"/>
      <w:marRight w:val="0"/>
      <w:marTop w:val="0"/>
      <w:marBottom w:val="0"/>
      <w:divBdr>
        <w:top w:val="none" w:sz="0" w:space="0" w:color="auto"/>
        <w:left w:val="none" w:sz="0" w:space="0" w:color="auto"/>
        <w:bottom w:val="none" w:sz="0" w:space="0" w:color="auto"/>
        <w:right w:val="none" w:sz="0" w:space="0" w:color="auto"/>
      </w:divBdr>
    </w:div>
    <w:div w:id="209923591">
      <w:bodyDiv w:val="1"/>
      <w:marLeft w:val="0"/>
      <w:marRight w:val="0"/>
      <w:marTop w:val="0"/>
      <w:marBottom w:val="0"/>
      <w:divBdr>
        <w:top w:val="none" w:sz="0" w:space="0" w:color="auto"/>
        <w:left w:val="none" w:sz="0" w:space="0" w:color="auto"/>
        <w:bottom w:val="none" w:sz="0" w:space="0" w:color="auto"/>
        <w:right w:val="none" w:sz="0" w:space="0" w:color="auto"/>
      </w:divBdr>
    </w:div>
    <w:div w:id="232784694">
      <w:bodyDiv w:val="1"/>
      <w:marLeft w:val="0"/>
      <w:marRight w:val="0"/>
      <w:marTop w:val="0"/>
      <w:marBottom w:val="0"/>
      <w:divBdr>
        <w:top w:val="none" w:sz="0" w:space="0" w:color="auto"/>
        <w:left w:val="none" w:sz="0" w:space="0" w:color="auto"/>
        <w:bottom w:val="none" w:sz="0" w:space="0" w:color="auto"/>
        <w:right w:val="none" w:sz="0" w:space="0" w:color="auto"/>
      </w:divBdr>
    </w:div>
    <w:div w:id="280958425">
      <w:bodyDiv w:val="1"/>
      <w:marLeft w:val="0"/>
      <w:marRight w:val="0"/>
      <w:marTop w:val="0"/>
      <w:marBottom w:val="0"/>
      <w:divBdr>
        <w:top w:val="none" w:sz="0" w:space="0" w:color="auto"/>
        <w:left w:val="none" w:sz="0" w:space="0" w:color="auto"/>
        <w:bottom w:val="none" w:sz="0" w:space="0" w:color="auto"/>
        <w:right w:val="none" w:sz="0" w:space="0" w:color="auto"/>
      </w:divBdr>
    </w:div>
    <w:div w:id="328364356">
      <w:bodyDiv w:val="1"/>
      <w:marLeft w:val="0"/>
      <w:marRight w:val="0"/>
      <w:marTop w:val="0"/>
      <w:marBottom w:val="0"/>
      <w:divBdr>
        <w:top w:val="none" w:sz="0" w:space="0" w:color="auto"/>
        <w:left w:val="none" w:sz="0" w:space="0" w:color="auto"/>
        <w:bottom w:val="none" w:sz="0" w:space="0" w:color="auto"/>
        <w:right w:val="none" w:sz="0" w:space="0" w:color="auto"/>
      </w:divBdr>
    </w:div>
    <w:div w:id="329673793">
      <w:bodyDiv w:val="1"/>
      <w:marLeft w:val="0"/>
      <w:marRight w:val="0"/>
      <w:marTop w:val="0"/>
      <w:marBottom w:val="0"/>
      <w:divBdr>
        <w:top w:val="none" w:sz="0" w:space="0" w:color="auto"/>
        <w:left w:val="none" w:sz="0" w:space="0" w:color="auto"/>
        <w:bottom w:val="none" w:sz="0" w:space="0" w:color="auto"/>
        <w:right w:val="none" w:sz="0" w:space="0" w:color="auto"/>
      </w:divBdr>
    </w:div>
    <w:div w:id="339352111">
      <w:bodyDiv w:val="1"/>
      <w:marLeft w:val="0"/>
      <w:marRight w:val="0"/>
      <w:marTop w:val="0"/>
      <w:marBottom w:val="0"/>
      <w:divBdr>
        <w:top w:val="none" w:sz="0" w:space="0" w:color="auto"/>
        <w:left w:val="none" w:sz="0" w:space="0" w:color="auto"/>
        <w:bottom w:val="none" w:sz="0" w:space="0" w:color="auto"/>
        <w:right w:val="none" w:sz="0" w:space="0" w:color="auto"/>
      </w:divBdr>
      <w:divsChild>
        <w:div w:id="51930987">
          <w:marLeft w:val="0"/>
          <w:marRight w:val="0"/>
          <w:marTop w:val="0"/>
          <w:marBottom w:val="0"/>
          <w:divBdr>
            <w:top w:val="none" w:sz="0" w:space="0" w:color="auto"/>
            <w:left w:val="none" w:sz="0" w:space="0" w:color="auto"/>
            <w:bottom w:val="none" w:sz="0" w:space="0" w:color="auto"/>
            <w:right w:val="none" w:sz="0" w:space="0" w:color="auto"/>
          </w:divBdr>
        </w:div>
        <w:div w:id="231238889">
          <w:marLeft w:val="0"/>
          <w:marRight w:val="0"/>
          <w:marTop w:val="0"/>
          <w:marBottom w:val="0"/>
          <w:divBdr>
            <w:top w:val="none" w:sz="0" w:space="0" w:color="auto"/>
            <w:left w:val="none" w:sz="0" w:space="0" w:color="auto"/>
            <w:bottom w:val="none" w:sz="0" w:space="0" w:color="auto"/>
            <w:right w:val="none" w:sz="0" w:space="0" w:color="auto"/>
          </w:divBdr>
        </w:div>
        <w:div w:id="1098670317">
          <w:marLeft w:val="0"/>
          <w:marRight w:val="0"/>
          <w:marTop w:val="0"/>
          <w:marBottom w:val="0"/>
          <w:divBdr>
            <w:top w:val="none" w:sz="0" w:space="0" w:color="auto"/>
            <w:left w:val="none" w:sz="0" w:space="0" w:color="auto"/>
            <w:bottom w:val="none" w:sz="0" w:space="0" w:color="auto"/>
            <w:right w:val="none" w:sz="0" w:space="0" w:color="auto"/>
          </w:divBdr>
        </w:div>
      </w:divsChild>
    </w:div>
    <w:div w:id="393242806">
      <w:bodyDiv w:val="1"/>
      <w:marLeft w:val="0"/>
      <w:marRight w:val="0"/>
      <w:marTop w:val="0"/>
      <w:marBottom w:val="0"/>
      <w:divBdr>
        <w:top w:val="none" w:sz="0" w:space="0" w:color="auto"/>
        <w:left w:val="none" w:sz="0" w:space="0" w:color="auto"/>
        <w:bottom w:val="none" w:sz="0" w:space="0" w:color="auto"/>
        <w:right w:val="none" w:sz="0" w:space="0" w:color="auto"/>
      </w:divBdr>
    </w:div>
    <w:div w:id="426122761">
      <w:bodyDiv w:val="1"/>
      <w:marLeft w:val="0"/>
      <w:marRight w:val="0"/>
      <w:marTop w:val="0"/>
      <w:marBottom w:val="0"/>
      <w:divBdr>
        <w:top w:val="none" w:sz="0" w:space="0" w:color="auto"/>
        <w:left w:val="none" w:sz="0" w:space="0" w:color="auto"/>
        <w:bottom w:val="none" w:sz="0" w:space="0" w:color="auto"/>
        <w:right w:val="none" w:sz="0" w:space="0" w:color="auto"/>
      </w:divBdr>
    </w:div>
    <w:div w:id="456604673">
      <w:bodyDiv w:val="1"/>
      <w:marLeft w:val="0"/>
      <w:marRight w:val="0"/>
      <w:marTop w:val="0"/>
      <w:marBottom w:val="0"/>
      <w:divBdr>
        <w:top w:val="none" w:sz="0" w:space="0" w:color="auto"/>
        <w:left w:val="none" w:sz="0" w:space="0" w:color="auto"/>
        <w:bottom w:val="none" w:sz="0" w:space="0" w:color="auto"/>
        <w:right w:val="none" w:sz="0" w:space="0" w:color="auto"/>
      </w:divBdr>
    </w:div>
    <w:div w:id="457573348">
      <w:bodyDiv w:val="1"/>
      <w:marLeft w:val="0"/>
      <w:marRight w:val="0"/>
      <w:marTop w:val="0"/>
      <w:marBottom w:val="0"/>
      <w:divBdr>
        <w:top w:val="none" w:sz="0" w:space="0" w:color="auto"/>
        <w:left w:val="none" w:sz="0" w:space="0" w:color="auto"/>
        <w:bottom w:val="none" w:sz="0" w:space="0" w:color="auto"/>
        <w:right w:val="none" w:sz="0" w:space="0" w:color="auto"/>
      </w:divBdr>
      <w:divsChild>
        <w:div w:id="630599572">
          <w:marLeft w:val="0"/>
          <w:marRight w:val="0"/>
          <w:marTop w:val="0"/>
          <w:marBottom w:val="0"/>
          <w:divBdr>
            <w:top w:val="none" w:sz="0" w:space="0" w:color="auto"/>
            <w:left w:val="none" w:sz="0" w:space="0" w:color="auto"/>
            <w:bottom w:val="none" w:sz="0" w:space="0" w:color="auto"/>
            <w:right w:val="none" w:sz="0" w:space="0" w:color="auto"/>
          </w:divBdr>
        </w:div>
        <w:div w:id="1363284649">
          <w:marLeft w:val="0"/>
          <w:marRight w:val="0"/>
          <w:marTop w:val="0"/>
          <w:marBottom w:val="0"/>
          <w:divBdr>
            <w:top w:val="none" w:sz="0" w:space="0" w:color="auto"/>
            <w:left w:val="none" w:sz="0" w:space="0" w:color="auto"/>
            <w:bottom w:val="none" w:sz="0" w:space="0" w:color="auto"/>
            <w:right w:val="none" w:sz="0" w:space="0" w:color="auto"/>
          </w:divBdr>
        </w:div>
        <w:div w:id="1612123798">
          <w:marLeft w:val="0"/>
          <w:marRight w:val="0"/>
          <w:marTop w:val="0"/>
          <w:marBottom w:val="0"/>
          <w:divBdr>
            <w:top w:val="none" w:sz="0" w:space="0" w:color="auto"/>
            <w:left w:val="none" w:sz="0" w:space="0" w:color="auto"/>
            <w:bottom w:val="none" w:sz="0" w:space="0" w:color="auto"/>
            <w:right w:val="none" w:sz="0" w:space="0" w:color="auto"/>
          </w:divBdr>
        </w:div>
      </w:divsChild>
    </w:div>
    <w:div w:id="464811205">
      <w:bodyDiv w:val="1"/>
      <w:marLeft w:val="0"/>
      <w:marRight w:val="0"/>
      <w:marTop w:val="0"/>
      <w:marBottom w:val="0"/>
      <w:divBdr>
        <w:top w:val="none" w:sz="0" w:space="0" w:color="auto"/>
        <w:left w:val="none" w:sz="0" w:space="0" w:color="auto"/>
        <w:bottom w:val="none" w:sz="0" w:space="0" w:color="auto"/>
        <w:right w:val="none" w:sz="0" w:space="0" w:color="auto"/>
      </w:divBdr>
    </w:div>
    <w:div w:id="491339182">
      <w:bodyDiv w:val="1"/>
      <w:marLeft w:val="0"/>
      <w:marRight w:val="0"/>
      <w:marTop w:val="0"/>
      <w:marBottom w:val="0"/>
      <w:divBdr>
        <w:top w:val="none" w:sz="0" w:space="0" w:color="auto"/>
        <w:left w:val="none" w:sz="0" w:space="0" w:color="auto"/>
        <w:bottom w:val="none" w:sz="0" w:space="0" w:color="auto"/>
        <w:right w:val="none" w:sz="0" w:space="0" w:color="auto"/>
      </w:divBdr>
    </w:div>
    <w:div w:id="498693645">
      <w:bodyDiv w:val="1"/>
      <w:marLeft w:val="0"/>
      <w:marRight w:val="0"/>
      <w:marTop w:val="0"/>
      <w:marBottom w:val="0"/>
      <w:divBdr>
        <w:top w:val="none" w:sz="0" w:space="0" w:color="auto"/>
        <w:left w:val="none" w:sz="0" w:space="0" w:color="auto"/>
        <w:bottom w:val="none" w:sz="0" w:space="0" w:color="auto"/>
        <w:right w:val="none" w:sz="0" w:space="0" w:color="auto"/>
      </w:divBdr>
    </w:div>
    <w:div w:id="533469102">
      <w:bodyDiv w:val="1"/>
      <w:marLeft w:val="0"/>
      <w:marRight w:val="0"/>
      <w:marTop w:val="0"/>
      <w:marBottom w:val="0"/>
      <w:divBdr>
        <w:top w:val="none" w:sz="0" w:space="0" w:color="auto"/>
        <w:left w:val="none" w:sz="0" w:space="0" w:color="auto"/>
        <w:bottom w:val="none" w:sz="0" w:space="0" w:color="auto"/>
        <w:right w:val="none" w:sz="0" w:space="0" w:color="auto"/>
      </w:divBdr>
    </w:div>
    <w:div w:id="534002466">
      <w:bodyDiv w:val="1"/>
      <w:marLeft w:val="0"/>
      <w:marRight w:val="0"/>
      <w:marTop w:val="0"/>
      <w:marBottom w:val="0"/>
      <w:divBdr>
        <w:top w:val="none" w:sz="0" w:space="0" w:color="auto"/>
        <w:left w:val="none" w:sz="0" w:space="0" w:color="auto"/>
        <w:bottom w:val="none" w:sz="0" w:space="0" w:color="auto"/>
        <w:right w:val="none" w:sz="0" w:space="0" w:color="auto"/>
      </w:divBdr>
    </w:div>
    <w:div w:id="535118853">
      <w:bodyDiv w:val="1"/>
      <w:marLeft w:val="0"/>
      <w:marRight w:val="0"/>
      <w:marTop w:val="0"/>
      <w:marBottom w:val="0"/>
      <w:divBdr>
        <w:top w:val="none" w:sz="0" w:space="0" w:color="auto"/>
        <w:left w:val="none" w:sz="0" w:space="0" w:color="auto"/>
        <w:bottom w:val="none" w:sz="0" w:space="0" w:color="auto"/>
        <w:right w:val="none" w:sz="0" w:space="0" w:color="auto"/>
      </w:divBdr>
    </w:div>
    <w:div w:id="544176876">
      <w:bodyDiv w:val="1"/>
      <w:marLeft w:val="0"/>
      <w:marRight w:val="0"/>
      <w:marTop w:val="0"/>
      <w:marBottom w:val="0"/>
      <w:divBdr>
        <w:top w:val="none" w:sz="0" w:space="0" w:color="auto"/>
        <w:left w:val="none" w:sz="0" w:space="0" w:color="auto"/>
        <w:bottom w:val="none" w:sz="0" w:space="0" w:color="auto"/>
        <w:right w:val="none" w:sz="0" w:space="0" w:color="auto"/>
      </w:divBdr>
    </w:div>
    <w:div w:id="551431953">
      <w:bodyDiv w:val="1"/>
      <w:marLeft w:val="0"/>
      <w:marRight w:val="0"/>
      <w:marTop w:val="0"/>
      <w:marBottom w:val="0"/>
      <w:divBdr>
        <w:top w:val="none" w:sz="0" w:space="0" w:color="auto"/>
        <w:left w:val="none" w:sz="0" w:space="0" w:color="auto"/>
        <w:bottom w:val="none" w:sz="0" w:space="0" w:color="auto"/>
        <w:right w:val="none" w:sz="0" w:space="0" w:color="auto"/>
      </w:divBdr>
    </w:div>
    <w:div w:id="569653025">
      <w:bodyDiv w:val="1"/>
      <w:marLeft w:val="0"/>
      <w:marRight w:val="0"/>
      <w:marTop w:val="0"/>
      <w:marBottom w:val="0"/>
      <w:divBdr>
        <w:top w:val="none" w:sz="0" w:space="0" w:color="auto"/>
        <w:left w:val="none" w:sz="0" w:space="0" w:color="auto"/>
        <w:bottom w:val="none" w:sz="0" w:space="0" w:color="auto"/>
        <w:right w:val="none" w:sz="0" w:space="0" w:color="auto"/>
      </w:divBdr>
    </w:div>
    <w:div w:id="573047247">
      <w:bodyDiv w:val="1"/>
      <w:marLeft w:val="0"/>
      <w:marRight w:val="0"/>
      <w:marTop w:val="0"/>
      <w:marBottom w:val="0"/>
      <w:divBdr>
        <w:top w:val="none" w:sz="0" w:space="0" w:color="auto"/>
        <w:left w:val="none" w:sz="0" w:space="0" w:color="auto"/>
        <w:bottom w:val="none" w:sz="0" w:space="0" w:color="auto"/>
        <w:right w:val="none" w:sz="0" w:space="0" w:color="auto"/>
      </w:divBdr>
      <w:divsChild>
        <w:div w:id="603610046">
          <w:marLeft w:val="0"/>
          <w:marRight w:val="0"/>
          <w:marTop w:val="0"/>
          <w:marBottom w:val="0"/>
          <w:divBdr>
            <w:top w:val="none" w:sz="0" w:space="0" w:color="auto"/>
            <w:left w:val="none" w:sz="0" w:space="0" w:color="auto"/>
            <w:bottom w:val="none" w:sz="0" w:space="0" w:color="auto"/>
            <w:right w:val="none" w:sz="0" w:space="0" w:color="auto"/>
          </w:divBdr>
          <w:divsChild>
            <w:div w:id="221211566">
              <w:marLeft w:val="0"/>
              <w:marRight w:val="0"/>
              <w:marTop w:val="0"/>
              <w:marBottom w:val="0"/>
              <w:divBdr>
                <w:top w:val="none" w:sz="0" w:space="0" w:color="auto"/>
                <w:left w:val="none" w:sz="0" w:space="0" w:color="auto"/>
                <w:bottom w:val="none" w:sz="0" w:space="0" w:color="auto"/>
                <w:right w:val="none" w:sz="0" w:space="0" w:color="auto"/>
              </w:divBdr>
              <w:divsChild>
                <w:div w:id="765729440">
                  <w:marLeft w:val="0"/>
                  <w:marRight w:val="0"/>
                  <w:marTop w:val="0"/>
                  <w:marBottom w:val="0"/>
                  <w:divBdr>
                    <w:top w:val="none" w:sz="0" w:space="0" w:color="auto"/>
                    <w:left w:val="none" w:sz="0" w:space="0" w:color="auto"/>
                    <w:bottom w:val="none" w:sz="0" w:space="0" w:color="auto"/>
                    <w:right w:val="none" w:sz="0" w:space="0" w:color="auto"/>
                  </w:divBdr>
                  <w:divsChild>
                    <w:div w:id="12421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035823">
      <w:bodyDiv w:val="1"/>
      <w:marLeft w:val="0"/>
      <w:marRight w:val="0"/>
      <w:marTop w:val="0"/>
      <w:marBottom w:val="0"/>
      <w:divBdr>
        <w:top w:val="none" w:sz="0" w:space="0" w:color="auto"/>
        <w:left w:val="none" w:sz="0" w:space="0" w:color="auto"/>
        <w:bottom w:val="none" w:sz="0" w:space="0" w:color="auto"/>
        <w:right w:val="none" w:sz="0" w:space="0" w:color="auto"/>
      </w:divBdr>
    </w:div>
    <w:div w:id="652946531">
      <w:bodyDiv w:val="1"/>
      <w:marLeft w:val="0"/>
      <w:marRight w:val="0"/>
      <w:marTop w:val="0"/>
      <w:marBottom w:val="0"/>
      <w:divBdr>
        <w:top w:val="none" w:sz="0" w:space="0" w:color="auto"/>
        <w:left w:val="none" w:sz="0" w:space="0" w:color="auto"/>
        <w:bottom w:val="none" w:sz="0" w:space="0" w:color="auto"/>
        <w:right w:val="none" w:sz="0" w:space="0" w:color="auto"/>
      </w:divBdr>
    </w:div>
    <w:div w:id="659312588">
      <w:bodyDiv w:val="1"/>
      <w:marLeft w:val="0"/>
      <w:marRight w:val="0"/>
      <w:marTop w:val="0"/>
      <w:marBottom w:val="0"/>
      <w:divBdr>
        <w:top w:val="none" w:sz="0" w:space="0" w:color="auto"/>
        <w:left w:val="none" w:sz="0" w:space="0" w:color="auto"/>
        <w:bottom w:val="none" w:sz="0" w:space="0" w:color="auto"/>
        <w:right w:val="none" w:sz="0" w:space="0" w:color="auto"/>
      </w:divBdr>
    </w:div>
    <w:div w:id="676884984">
      <w:bodyDiv w:val="1"/>
      <w:marLeft w:val="0"/>
      <w:marRight w:val="0"/>
      <w:marTop w:val="0"/>
      <w:marBottom w:val="0"/>
      <w:divBdr>
        <w:top w:val="none" w:sz="0" w:space="0" w:color="auto"/>
        <w:left w:val="none" w:sz="0" w:space="0" w:color="auto"/>
        <w:bottom w:val="none" w:sz="0" w:space="0" w:color="auto"/>
        <w:right w:val="none" w:sz="0" w:space="0" w:color="auto"/>
      </w:divBdr>
    </w:div>
    <w:div w:id="682439563">
      <w:bodyDiv w:val="1"/>
      <w:marLeft w:val="0"/>
      <w:marRight w:val="0"/>
      <w:marTop w:val="0"/>
      <w:marBottom w:val="0"/>
      <w:divBdr>
        <w:top w:val="none" w:sz="0" w:space="0" w:color="auto"/>
        <w:left w:val="none" w:sz="0" w:space="0" w:color="auto"/>
        <w:bottom w:val="none" w:sz="0" w:space="0" w:color="auto"/>
        <w:right w:val="none" w:sz="0" w:space="0" w:color="auto"/>
      </w:divBdr>
    </w:div>
    <w:div w:id="686710004">
      <w:bodyDiv w:val="1"/>
      <w:marLeft w:val="0"/>
      <w:marRight w:val="0"/>
      <w:marTop w:val="0"/>
      <w:marBottom w:val="0"/>
      <w:divBdr>
        <w:top w:val="none" w:sz="0" w:space="0" w:color="auto"/>
        <w:left w:val="none" w:sz="0" w:space="0" w:color="auto"/>
        <w:bottom w:val="none" w:sz="0" w:space="0" w:color="auto"/>
        <w:right w:val="none" w:sz="0" w:space="0" w:color="auto"/>
      </w:divBdr>
    </w:div>
    <w:div w:id="691297474">
      <w:bodyDiv w:val="1"/>
      <w:marLeft w:val="0"/>
      <w:marRight w:val="0"/>
      <w:marTop w:val="0"/>
      <w:marBottom w:val="0"/>
      <w:divBdr>
        <w:top w:val="none" w:sz="0" w:space="0" w:color="auto"/>
        <w:left w:val="none" w:sz="0" w:space="0" w:color="auto"/>
        <w:bottom w:val="none" w:sz="0" w:space="0" w:color="auto"/>
        <w:right w:val="none" w:sz="0" w:space="0" w:color="auto"/>
      </w:divBdr>
    </w:div>
    <w:div w:id="712343357">
      <w:bodyDiv w:val="1"/>
      <w:marLeft w:val="0"/>
      <w:marRight w:val="0"/>
      <w:marTop w:val="0"/>
      <w:marBottom w:val="0"/>
      <w:divBdr>
        <w:top w:val="none" w:sz="0" w:space="0" w:color="auto"/>
        <w:left w:val="none" w:sz="0" w:space="0" w:color="auto"/>
        <w:bottom w:val="none" w:sz="0" w:space="0" w:color="auto"/>
        <w:right w:val="none" w:sz="0" w:space="0" w:color="auto"/>
      </w:divBdr>
    </w:div>
    <w:div w:id="719474322">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50397464">
      <w:bodyDiv w:val="1"/>
      <w:marLeft w:val="0"/>
      <w:marRight w:val="0"/>
      <w:marTop w:val="0"/>
      <w:marBottom w:val="0"/>
      <w:divBdr>
        <w:top w:val="none" w:sz="0" w:space="0" w:color="auto"/>
        <w:left w:val="none" w:sz="0" w:space="0" w:color="auto"/>
        <w:bottom w:val="none" w:sz="0" w:space="0" w:color="auto"/>
        <w:right w:val="none" w:sz="0" w:space="0" w:color="auto"/>
      </w:divBdr>
    </w:div>
    <w:div w:id="752122867">
      <w:bodyDiv w:val="1"/>
      <w:marLeft w:val="0"/>
      <w:marRight w:val="0"/>
      <w:marTop w:val="0"/>
      <w:marBottom w:val="0"/>
      <w:divBdr>
        <w:top w:val="none" w:sz="0" w:space="0" w:color="auto"/>
        <w:left w:val="none" w:sz="0" w:space="0" w:color="auto"/>
        <w:bottom w:val="none" w:sz="0" w:space="0" w:color="auto"/>
        <w:right w:val="none" w:sz="0" w:space="0" w:color="auto"/>
      </w:divBdr>
    </w:div>
    <w:div w:id="765540937">
      <w:bodyDiv w:val="1"/>
      <w:marLeft w:val="0"/>
      <w:marRight w:val="0"/>
      <w:marTop w:val="0"/>
      <w:marBottom w:val="0"/>
      <w:divBdr>
        <w:top w:val="none" w:sz="0" w:space="0" w:color="auto"/>
        <w:left w:val="none" w:sz="0" w:space="0" w:color="auto"/>
        <w:bottom w:val="none" w:sz="0" w:space="0" w:color="auto"/>
        <w:right w:val="none" w:sz="0" w:space="0" w:color="auto"/>
      </w:divBdr>
    </w:div>
    <w:div w:id="767624183">
      <w:bodyDiv w:val="1"/>
      <w:marLeft w:val="0"/>
      <w:marRight w:val="0"/>
      <w:marTop w:val="0"/>
      <w:marBottom w:val="0"/>
      <w:divBdr>
        <w:top w:val="none" w:sz="0" w:space="0" w:color="auto"/>
        <w:left w:val="none" w:sz="0" w:space="0" w:color="auto"/>
        <w:bottom w:val="none" w:sz="0" w:space="0" w:color="auto"/>
        <w:right w:val="none" w:sz="0" w:space="0" w:color="auto"/>
      </w:divBdr>
    </w:div>
    <w:div w:id="780610722">
      <w:bodyDiv w:val="1"/>
      <w:marLeft w:val="0"/>
      <w:marRight w:val="0"/>
      <w:marTop w:val="0"/>
      <w:marBottom w:val="0"/>
      <w:divBdr>
        <w:top w:val="none" w:sz="0" w:space="0" w:color="auto"/>
        <w:left w:val="none" w:sz="0" w:space="0" w:color="auto"/>
        <w:bottom w:val="none" w:sz="0" w:space="0" w:color="auto"/>
        <w:right w:val="none" w:sz="0" w:space="0" w:color="auto"/>
      </w:divBdr>
    </w:div>
    <w:div w:id="797531982">
      <w:bodyDiv w:val="1"/>
      <w:marLeft w:val="0"/>
      <w:marRight w:val="0"/>
      <w:marTop w:val="0"/>
      <w:marBottom w:val="0"/>
      <w:divBdr>
        <w:top w:val="none" w:sz="0" w:space="0" w:color="auto"/>
        <w:left w:val="none" w:sz="0" w:space="0" w:color="auto"/>
        <w:bottom w:val="none" w:sz="0" w:space="0" w:color="auto"/>
        <w:right w:val="none" w:sz="0" w:space="0" w:color="auto"/>
      </w:divBdr>
    </w:div>
    <w:div w:id="799614640">
      <w:bodyDiv w:val="1"/>
      <w:marLeft w:val="0"/>
      <w:marRight w:val="0"/>
      <w:marTop w:val="0"/>
      <w:marBottom w:val="0"/>
      <w:divBdr>
        <w:top w:val="none" w:sz="0" w:space="0" w:color="auto"/>
        <w:left w:val="none" w:sz="0" w:space="0" w:color="auto"/>
        <w:bottom w:val="none" w:sz="0" w:space="0" w:color="auto"/>
        <w:right w:val="none" w:sz="0" w:space="0" w:color="auto"/>
      </w:divBdr>
    </w:div>
    <w:div w:id="800683527">
      <w:bodyDiv w:val="1"/>
      <w:marLeft w:val="0"/>
      <w:marRight w:val="0"/>
      <w:marTop w:val="0"/>
      <w:marBottom w:val="0"/>
      <w:divBdr>
        <w:top w:val="none" w:sz="0" w:space="0" w:color="auto"/>
        <w:left w:val="none" w:sz="0" w:space="0" w:color="auto"/>
        <w:bottom w:val="none" w:sz="0" w:space="0" w:color="auto"/>
        <w:right w:val="none" w:sz="0" w:space="0" w:color="auto"/>
      </w:divBdr>
    </w:div>
    <w:div w:id="802383952">
      <w:bodyDiv w:val="1"/>
      <w:marLeft w:val="0"/>
      <w:marRight w:val="0"/>
      <w:marTop w:val="0"/>
      <w:marBottom w:val="0"/>
      <w:divBdr>
        <w:top w:val="none" w:sz="0" w:space="0" w:color="auto"/>
        <w:left w:val="none" w:sz="0" w:space="0" w:color="auto"/>
        <w:bottom w:val="none" w:sz="0" w:space="0" w:color="auto"/>
        <w:right w:val="none" w:sz="0" w:space="0" w:color="auto"/>
      </w:divBdr>
    </w:div>
    <w:div w:id="812520896">
      <w:bodyDiv w:val="1"/>
      <w:marLeft w:val="0"/>
      <w:marRight w:val="0"/>
      <w:marTop w:val="0"/>
      <w:marBottom w:val="0"/>
      <w:divBdr>
        <w:top w:val="none" w:sz="0" w:space="0" w:color="auto"/>
        <w:left w:val="none" w:sz="0" w:space="0" w:color="auto"/>
        <w:bottom w:val="none" w:sz="0" w:space="0" w:color="auto"/>
        <w:right w:val="none" w:sz="0" w:space="0" w:color="auto"/>
      </w:divBdr>
    </w:div>
    <w:div w:id="816996252">
      <w:bodyDiv w:val="1"/>
      <w:marLeft w:val="0"/>
      <w:marRight w:val="0"/>
      <w:marTop w:val="0"/>
      <w:marBottom w:val="0"/>
      <w:divBdr>
        <w:top w:val="none" w:sz="0" w:space="0" w:color="auto"/>
        <w:left w:val="none" w:sz="0" w:space="0" w:color="auto"/>
        <w:bottom w:val="none" w:sz="0" w:space="0" w:color="auto"/>
        <w:right w:val="none" w:sz="0" w:space="0" w:color="auto"/>
      </w:divBdr>
    </w:div>
    <w:div w:id="817190801">
      <w:bodyDiv w:val="1"/>
      <w:marLeft w:val="0"/>
      <w:marRight w:val="0"/>
      <w:marTop w:val="0"/>
      <w:marBottom w:val="0"/>
      <w:divBdr>
        <w:top w:val="none" w:sz="0" w:space="0" w:color="auto"/>
        <w:left w:val="none" w:sz="0" w:space="0" w:color="auto"/>
        <w:bottom w:val="none" w:sz="0" w:space="0" w:color="auto"/>
        <w:right w:val="none" w:sz="0" w:space="0" w:color="auto"/>
      </w:divBdr>
      <w:divsChild>
        <w:div w:id="1866140941">
          <w:marLeft w:val="0"/>
          <w:marRight w:val="0"/>
          <w:marTop w:val="0"/>
          <w:marBottom w:val="0"/>
          <w:divBdr>
            <w:top w:val="none" w:sz="0" w:space="0" w:color="auto"/>
            <w:left w:val="none" w:sz="0" w:space="0" w:color="auto"/>
            <w:bottom w:val="none" w:sz="0" w:space="0" w:color="auto"/>
            <w:right w:val="none" w:sz="0" w:space="0" w:color="auto"/>
          </w:divBdr>
        </w:div>
        <w:div w:id="610824916">
          <w:marLeft w:val="0"/>
          <w:marRight w:val="0"/>
          <w:marTop w:val="0"/>
          <w:marBottom w:val="0"/>
          <w:divBdr>
            <w:top w:val="none" w:sz="0" w:space="0" w:color="auto"/>
            <w:left w:val="none" w:sz="0" w:space="0" w:color="auto"/>
            <w:bottom w:val="none" w:sz="0" w:space="0" w:color="auto"/>
            <w:right w:val="none" w:sz="0" w:space="0" w:color="auto"/>
          </w:divBdr>
        </w:div>
        <w:div w:id="1467971894">
          <w:marLeft w:val="0"/>
          <w:marRight w:val="0"/>
          <w:marTop w:val="0"/>
          <w:marBottom w:val="0"/>
          <w:divBdr>
            <w:top w:val="none" w:sz="0" w:space="0" w:color="auto"/>
            <w:left w:val="none" w:sz="0" w:space="0" w:color="auto"/>
            <w:bottom w:val="none" w:sz="0" w:space="0" w:color="auto"/>
            <w:right w:val="none" w:sz="0" w:space="0" w:color="auto"/>
          </w:divBdr>
        </w:div>
      </w:divsChild>
    </w:div>
    <w:div w:id="862014871">
      <w:bodyDiv w:val="1"/>
      <w:marLeft w:val="0"/>
      <w:marRight w:val="0"/>
      <w:marTop w:val="0"/>
      <w:marBottom w:val="0"/>
      <w:divBdr>
        <w:top w:val="none" w:sz="0" w:space="0" w:color="auto"/>
        <w:left w:val="none" w:sz="0" w:space="0" w:color="auto"/>
        <w:bottom w:val="none" w:sz="0" w:space="0" w:color="auto"/>
        <w:right w:val="none" w:sz="0" w:space="0" w:color="auto"/>
      </w:divBdr>
    </w:div>
    <w:div w:id="870146005">
      <w:bodyDiv w:val="1"/>
      <w:marLeft w:val="0"/>
      <w:marRight w:val="0"/>
      <w:marTop w:val="0"/>
      <w:marBottom w:val="0"/>
      <w:divBdr>
        <w:top w:val="none" w:sz="0" w:space="0" w:color="auto"/>
        <w:left w:val="none" w:sz="0" w:space="0" w:color="auto"/>
        <w:bottom w:val="none" w:sz="0" w:space="0" w:color="auto"/>
        <w:right w:val="none" w:sz="0" w:space="0" w:color="auto"/>
      </w:divBdr>
    </w:div>
    <w:div w:id="886571418">
      <w:bodyDiv w:val="1"/>
      <w:marLeft w:val="0"/>
      <w:marRight w:val="0"/>
      <w:marTop w:val="0"/>
      <w:marBottom w:val="0"/>
      <w:divBdr>
        <w:top w:val="none" w:sz="0" w:space="0" w:color="auto"/>
        <w:left w:val="none" w:sz="0" w:space="0" w:color="auto"/>
        <w:bottom w:val="none" w:sz="0" w:space="0" w:color="auto"/>
        <w:right w:val="none" w:sz="0" w:space="0" w:color="auto"/>
      </w:divBdr>
    </w:div>
    <w:div w:id="903755659">
      <w:bodyDiv w:val="1"/>
      <w:marLeft w:val="0"/>
      <w:marRight w:val="0"/>
      <w:marTop w:val="0"/>
      <w:marBottom w:val="0"/>
      <w:divBdr>
        <w:top w:val="none" w:sz="0" w:space="0" w:color="auto"/>
        <w:left w:val="none" w:sz="0" w:space="0" w:color="auto"/>
        <w:bottom w:val="none" w:sz="0" w:space="0" w:color="auto"/>
        <w:right w:val="none" w:sz="0" w:space="0" w:color="auto"/>
      </w:divBdr>
    </w:div>
    <w:div w:id="905990185">
      <w:bodyDiv w:val="1"/>
      <w:marLeft w:val="0"/>
      <w:marRight w:val="0"/>
      <w:marTop w:val="0"/>
      <w:marBottom w:val="0"/>
      <w:divBdr>
        <w:top w:val="none" w:sz="0" w:space="0" w:color="auto"/>
        <w:left w:val="none" w:sz="0" w:space="0" w:color="auto"/>
        <w:bottom w:val="none" w:sz="0" w:space="0" w:color="auto"/>
        <w:right w:val="none" w:sz="0" w:space="0" w:color="auto"/>
      </w:divBdr>
    </w:div>
    <w:div w:id="913399370">
      <w:bodyDiv w:val="1"/>
      <w:marLeft w:val="0"/>
      <w:marRight w:val="0"/>
      <w:marTop w:val="0"/>
      <w:marBottom w:val="0"/>
      <w:divBdr>
        <w:top w:val="none" w:sz="0" w:space="0" w:color="auto"/>
        <w:left w:val="none" w:sz="0" w:space="0" w:color="auto"/>
        <w:bottom w:val="none" w:sz="0" w:space="0" w:color="auto"/>
        <w:right w:val="none" w:sz="0" w:space="0" w:color="auto"/>
      </w:divBdr>
      <w:divsChild>
        <w:div w:id="1529827882">
          <w:marLeft w:val="0"/>
          <w:marRight w:val="0"/>
          <w:marTop w:val="0"/>
          <w:marBottom w:val="0"/>
          <w:divBdr>
            <w:top w:val="none" w:sz="0" w:space="0" w:color="auto"/>
            <w:left w:val="none" w:sz="0" w:space="0" w:color="auto"/>
            <w:bottom w:val="none" w:sz="0" w:space="0" w:color="auto"/>
            <w:right w:val="none" w:sz="0" w:space="0" w:color="auto"/>
          </w:divBdr>
          <w:divsChild>
            <w:div w:id="721245432">
              <w:marLeft w:val="0"/>
              <w:marRight w:val="0"/>
              <w:marTop w:val="0"/>
              <w:marBottom w:val="0"/>
              <w:divBdr>
                <w:top w:val="none" w:sz="0" w:space="0" w:color="auto"/>
                <w:left w:val="none" w:sz="0" w:space="0" w:color="auto"/>
                <w:bottom w:val="none" w:sz="0" w:space="0" w:color="auto"/>
                <w:right w:val="none" w:sz="0" w:space="0" w:color="auto"/>
              </w:divBdr>
              <w:divsChild>
                <w:div w:id="2086687427">
                  <w:marLeft w:val="0"/>
                  <w:marRight w:val="0"/>
                  <w:marTop w:val="0"/>
                  <w:marBottom w:val="0"/>
                  <w:divBdr>
                    <w:top w:val="none" w:sz="0" w:space="0" w:color="auto"/>
                    <w:left w:val="none" w:sz="0" w:space="0" w:color="auto"/>
                    <w:bottom w:val="none" w:sz="0" w:space="0" w:color="auto"/>
                    <w:right w:val="none" w:sz="0" w:space="0" w:color="auto"/>
                  </w:divBdr>
                  <w:divsChild>
                    <w:div w:id="14181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5243">
      <w:bodyDiv w:val="1"/>
      <w:marLeft w:val="0"/>
      <w:marRight w:val="0"/>
      <w:marTop w:val="0"/>
      <w:marBottom w:val="0"/>
      <w:divBdr>
        <w:top w:val="none" w:sz="0" w:space="0" w:color="auto"/>
        <w:left w:val="none" w:sz="0" w:space="0" w:color="auto"/>
        <w:bottom w:val="none" w:sz="0" w:space="0" w:color="auto"/>
        <w:right w:val="none" w:sz="0" w:space="0" w:color="auto"/>
      </w:divBdr>
    </w:div>
    <w:div w:id="987637093">
      <w:bodyDiv w:val="1"/>
      <w:marLeft w:val="0"/>
      <w:marRight w:val="0"/>
      <w:marTop w:val="0"/>
      <w:marBottom w:val="0"/>
      <w:divBdr>
        <w:top w:val="none" w:sz="0" w:space="0" w:color="auto"/>
        <w:left w:val="none" w:sz="0" w:space="0" w:color="auto"/>
        <w:bottom w:val="none" w:sz="0" w:space="0" w:color="auto"/>
        <w:right w:val="none" w:sz="0" w:space="0" w:color="auto"/>
      </w:divBdr>
    </w:div>
    <w:div w:id="1013536078">
      <w:bodyDiv w:val="1"/>
      <w:marLeft w:val="0"/>
      <w:marRight w:val="0"/>
      <w:marTop w:val="0"/>
      <w:marBottom w:val="0"/>
      <w:divBdr>
        <w:top w:val="none" w:sz="0" w:space="0" w:color="auto"/>
        <w:left w:val="none" w:sz="0" w:space="0" w:color="auto"/>
        <w:bottom w:val="none" w:sz="0" w:space="0" w:color="auto"/>
        <w:right w:val="none" w:sz="0" w:space="0" w:color="auto"/>
      </w:divBdr>
      <w:divsChild>
        <w:div w:id="1511799579">
          <w:marLeft w:val="0"/>
          <w:marRight w:val="0"/>
          <w:marTop w:val="0"/>
          <w:marBottom w:val="0"/>
          <w:divBdr>
            <w:top w:val="none" w:sz="0" w:space="0" w:color="auto"/>
            <w:left w:val="none" w:sz="0" w:space="0" w:color="auto"/>
            <w:bottom w:val="none" w:sz="0" w:space="0" w:color="auto"/>
            <w:right w:val="none" w:sz="0" w:space="0" w:color="auto"/>
          </w:divBdr>
        </w:div>
        <w:div w:id="69348670">
          <w:marLeft w:val="0"/>
          <w:marRight w:val="0"/>
          <w:marTop w:val="0"/>
          <w:marBottom w:val="0"/>
          <w:divBdr>
            <w:top w:val="none" w:sz="0" w:space="0" w:color="auto"/>
            <w:left w:val="none" w:sz="0" w:space="0" w:color="auto"/>
            <w:bottom w:val="none" w:sz="0" w:space="0" w:color="auto"/>
            <w:right w:val="none" w:sz="0" w:space="0" w:color="auto"/>
          </w:divBdr>
        </w:div>
        <w:div w:id="915894597">
          <w:marLeft w:val="0"/>
          <w:marRight w:val="0"/>
          <w:marTop w:val="0"/>
          <w:marBottom w:val="0"/>
          <w:divBdr>
            <w:top w:val="none" w:sz="0" w:space="0" w:color="auto"/>
            <w:left w:val="none" w:sz="0" w:space="0" w:color="auto"/>
            <w:bottom w:val="none" w:sz="0" w:space="0" w:color="auto"/>
            <w:right w:val="none" w:sz="0" w:space="0" w:color="auto"/>
          </w:divBdr>
        </w:div>
        <w:div w:id="63115347">
          <w:marLeft w:val="0"/>
          <w:marRight w:val="0"/>
          <w:marTop w:val="0"/>
          <w:marBottom w:val="0"/>
          <w:divBdr>
            <w:top w:val="none" w:sz="0" w:space="0" w:color="auto"/>
            <w:left w:val="none" w:sz="0" w:space="0" w:color="auto"/>
            <w:bottom w:val="none" w:sz="0" w:space="0" w:color="auto"/>
            <w:right w:val="none" w:sz="0" w:space="0" w:color="auto"/>
          </w:divBdr>
        </w:div>
        <w:div w:id="1591357138">
          <w:marLeft w:val="0"/>
          <w:marRight w:val="0"/>
          <w:marTop w:val="0"/>
          <w:marBottom w:val="0"/>
          <w:divBdr>
            <w:top w:val="none" w:sz="0" w:space="0" w:color="auto"/>
            <w:left w:val="none" w:sz="0" w:space="0" w:color="auto"/>
            <w:bottom w:val="none" w:sz="0" w:space="0" w:color="auto"/>
            <w:right w:val="none" w:sz="0" w:space="0" w:color="auto"/>
          </w:divBdr>
        </w:div>
      </w:divsChild>
    </w:div>
    <w:div w:id="1018387095">
      <w:bodyDiv w:val="1"/>
      <w:marLeft w:val="0"/>
      <w:marRight w:val="0"/>
      <w:marTop w:val="0"/>
      <w:marBottom w:val="0"/>
      <w:divBdr>
        <w:top w:val="none" w:sz="0" w:space="0" w:color="auto"/>
        <w:left w:val="none" w:sz="0" w:space="0" w:color="auto"/>
        <w:bottom w:val="none" w:sz="0" w:space="0" w:color="auto"/>
        <w:right w:val="none" w:sz="0" w:space="0" w:color="auto"/>
      </w:divBdr>
    </w:div>
    <w:div w:id="1021665427">
      <w:bodyDiv w:val="1"/>
      <w:marLeft w:val="0"/>
      <w:marRight w:val="0"/>
      <w:marTop w:val="0"/>
      <w:marBottom w:val="0"/>
      <w:divBdr>
        <w:top w:val="none" w:sz="0" w:space="0" w:color="auto"/>
        <w:left w:val="none" w:sz="0" w:space="0" w:color="auto"/>
        <w:bottom w:val="none" w:sz="0" w:space="0" w:color="auto"/>
        <w:right w:val="none" w:sz="0" w:space="0" w:color="auto"/>
      </w:divBdr>
    </w:div>
    <w:div w:id="1029258273">
      <w:bodyDiv w:val="1"/>
      <w:marLeft w:val="0"/>
      <w:marRight w:val="0"/>
      <w:marTop w:val="0"/>
      <w:marBottom w:val="0"/>
      <w:divBdr>
        <w:top w:val="none" w:sz="0" w:space="0" w:color="auto"/>
        <w:left w:val="none" w:sz="0" w:space="0" w:color="auto"/>
        <w:bottom w:val="none" w:sz="0" w:space="0" w:color="auto"/>
        <w:right w:val="none" w:sz="0" w:space="0" w:color="auto"/>
      </w:divBdr>
    </w:div>
    <w:div w:id="1031880369">
      <w:bodyDiv w:val="1"/>
      <w:marLeft w:val="0"/>
      <w:marRight w:val="0"/>
      <w:marTop w:val="0"/>
      <w:marBottom w:val="0"/>
      <w:divBdr>
        <w:top w:val="none" w:sz="0" w:space="0" w:color="auto"/>
        <w:left w:val="none" w:sz="0" w:space="0" w:color="auto"/>
        <w:bottom w:val="none" w:sz="0" w:space="0" w:color="auto"/>
        <w:right w:val="none" w:sz="0" w:space="0" w:color="auto"/>
      </w:divBdr>
    </w:div>
    <w:div w:id="1049955941">
      <w:bodyDiv w:val="1"/>
      <w:marLeft w:val="0"/>
      <w:marRight w:val="0"/>
      <w:marTop w:val="0"/>
      <w:marBottom w:val="0"/>
      <w:divBdr>
        <w:top w:val="none" w:sz="0" w:space="0" w:color="auto"/>
        <w:left w:val="none" w:sz="0" w:space="0" w:color="auto"/>
        <w:bottom w:val="none" w:sz="0" w:space="0" w:color="auto"/>
        <w:right w:val="none" w:sz="0" w:space="0" w:color="auto"/>
      </w:divBdr>
    </w:div>
    <w:div w:id="1068108970">
      <w:bodyDiv w:val="1"/>
      <w:marLeft w:val="0"/>
      <w:marRight w:val="0"/>
      <w:marTop w:val="0"/>
      <w:marBottom w:val="0"/>
      <w:divBdr>
        <w:top w:val="none" w:sz="0" w:space="0" w:color="auto"/>
        <w:left w:val="none" w:sz="0" w:space="0" w:color="auto"/>
        <w:bottom w:val="none" w:sz="0" w:space="0" w:color="auto"/>
        <w:right w:val="none" w:sz="0" w:space="0" w:color="auto"/>
      </w:divBdr>
      <w:divsChild>
        <w:div w:id="1192185298">
          <w:marLeft w:val="0"/>
          <w:marRight w:val="0"/>
          <w:marTop w:val="0"/>
          <w:marBottom w:val="0"/>
          <w:divBdr>
            <w:top w:val="none" w:sz="0" w:space="0" w:color="auto"/>
            <w:left w:val="none" w:sz="0" w:space="0" w:color="auto"/>
            <w:bottom w:val="none" w:sz="0" w:space="0" w:color="auto"/>
            <w:right w:val="none" w:sz="0" w:space="0" w:color="auto"/>
          </w:divBdr>
        </w:div>
        <w:div w:id="467480888">
          <w:marLeft w:val="0"/>
          <w:marRight w:val="0"/>
          <w:marTop w:val="0"/>
          <w:marBottom w:val="0"/>
          <w:divBdr>
            <w:top w:val="none" w:sz="0" w:space="0" w:color="auto"/>
            <w:left w:val="none" w:sz="0" w:space="0" w:color="auto"/>
            <w:bottom w:val="none" w:sz="0" w:space="0" w:color="auto"/>
            <w:right w:val="none" w:sz="0" w:space="0" w:color="auto"/>
          </w:divBdr>
        </w:div>
      </w:divsChild>
    </w:div>
    <w:div w:id="1102846781">
      <w:bodyDiv w:val="1"/>
      <w:marLeft w:val="0"/>
      <w:marRight w:val="0"/>
      <w:marTop w:val="0"/>
      <w:marBottom w:val="0"/>
      <w:divBdr>
        <w:top w:val="none" w:sz="0" w:space="0" w:color="auto"/>
        <w:left w:val="none" w:sz="0" w:space="0" w:color="auto"/>
        <w:bottom w:val="none" w:sz="0" w:space="0" w:color="auto"/>
        <w:right w:val="none" w:sz="0" w:space="0" w:color="auto"/>
      </w:divBdr>
    </w:div>
    <w:div w:id="1106265755">
      <w:bodyDiv w:val="1"/>
      <w:marLeft w:val="0"/>
      <w:marRight w:val="0"/>
      <w:marTop w:val="0"/>
      <w:marBottom w:val="0"/>
      <w:divBdr>
        <w:top w:val="none" w:sz="0" w:space="0" w:color="auto"/>
        <w:left w:val="none" w:sz="0" w:space="0" w:color="auto"/>
        <w:bottom w:val="none" w:sz="0" w:space="0" w:color="auto"/>
        <w:right w:val="none" w:sz="0" w:space="0" w:color="auto"/>
      </w:divBdr>
    </w:div>
    <w:div w:id="1112094520">
      <w:bodyDiv w:val="1"/>
      <w:marLeft w:val="0"/>
      <w:marRight w:val="0"/>
      <w:marTop w:val="0"/>
      <w:marBottom w:val="0"/>
      <w:divBdr>
        <w:top w:val="none" w:sz="0" w:space="0" w:color="auto"/>
        <w:left w:val="none" w:sz="0" w:space="0" w:color="auto"/>
        <w:bottom w:val="none" w:sz="0" w:space="0" w:color="auto"/>
        <w:right w:val="none" w:sz="0" w:space="0" w:color="auto"/>
      </w:divBdr>
    </w:div>
    <w:div w:id="1114985895">
      <w:bodyDiv w:val="1"/>
      <w:marLeft w:val="0"/>
      <w:marRight w:val="0"/>
      <w:marTop w:val="0"/>
      <w:marBottom w:val="0"/>
      <w:divBdr>
        <w:top w:val="none" w:sz="0" w:space="0" w:color="auto"/>
        <w:left w:val="none" w:sz="0" w:space="0" w:color="auto"/>
        <w:bottom w:val="none" w:sz="0" w:space="0" w:color="auto"/>
        <w:right w:val="none" w:sz="0" w:space="0" w:color="auto"/>
      </w:divBdr>
    </w:div>
    <w:div w:id="1122697999">
      <w:bodyDiv w:val="1"/>
      <w:marLeft w:val="0"/>
      <w:marRight w:val="0"/>
      <w:marTop w:val="0"/>
      <w:marBottom w:val="0"/>
      <w:divBdr>
        <w:top w:val="none" w:sz="0" w:space="0" w:color="auto"/>
        <w:left w:val="none" w:sz="0" w:space="0" w:color="auto"/>
        <w:bottom w:val="none" w:sz="0" w:space="0" w:color="auto"/>
        <w:right w:val="none" w:sz="0" w:space="0" w:color="auto"/>
      </w:divBdr>
    </w:div>
    <w:div w:id="1129200473">
      <w:bodyDiv w:val="1"/>
      <w:marLeft w:val="0"/>
      <w:marRight w:val="0"/>
      <w:marTop w:val="0"/>
      <w:marBottom w:val="0"/>
      <w:divBdr>
        <w:top w:val="none" w:sz="0" w:space="0" w:color="auto"/>
        <w:left w:val="none" w:sz="0" w:space="0" w:color="auto"/>
        <w:bottom w:val="none" w:sz="0" w:space="0" w:color="auto"/>
        <w:right w:val="none" w:sz="0" w:space="0" w:color="auto"/>
      </w:divBdr>
    </w:div>
    <w:div w:id="1144086363">
      <w:bodyDiv w:val="1"/>
      <w:marLeft w:val="0"/>
      <w:marRight w:val="0"/>
      <w:marTop w:val="0"/>
      <w:marBottom w:val="0"/>
      <w:divBdr>
        <w:top w:val="none" w:sz="0" w:space="0" w:color="auto"/>
        <w:left w:val="none" w:sz="0" w:space="0" w:color="auto"/>
        <w:bottom w:val="none" w:sz="0" w:space="0" w:color="auto"/>
        <w:right w:val="none" w:sz="0" w:space="0" w:color="auto"/>
      </w:divBdr>
    </w:div>
    <w:div w:id="1153177350">
      <w:bodyDiv w:val="1"/>
      <w:marLeft w:val="0"/>
      <w:marRight w:val="0"/>
      <w:marTop w:val="0"/>
      <w:marBottom w:val="0"/>
      <w:divBdr>
        <w:top w:val="none" w:sz="0" w:space="0" w:color="auto"/>
        <w:left w:val="none" w:sz="0" w:space="0" w:color="auto"/>
        <w:bottom w:val="none" w:sz="0" w:space="0" w:color="auto"/>
        <w:right w:val="none" w:sz="0" w:space="0" w:color="auto"/>
      </w:divBdr>
    </w:div>
    <w:div w:id="1158883132">
      <w:bodyDiv w:val="1"/>
      <w:marLeft w:val="0"/>
      <w:marRight w:val="0"/>
      <w:marTop w:val="0"/>
      <w:marBottom w:val="0"/>
      <w:divBdr>
        <w:top w:val="none" w:sz="0" w:space="0" w:color="auto"/>
        <w:left w:val="none" w:sz="0" w:space="0" w:color="auto"/>
        <w:bottom w:val="none" w:sz="0" w:space="0" w:color="auto"/>
        <w:right w:val="none" w:sz="0" w:space="0" w:color="auto"/>
      </w:divBdr>
    </w:div>
    <w:div w:id="1201281760">
      <w:bodyDiv w:val="1"/>
      <w:marLeft w:val="0"/>
      <w:marRight w:val="0"/>
      <w:marTop w:val="0"/>
      <w:marBottom w:val="0"/>
      <w:divBdr>
        <w:top w:val="none" w:sz="0" w:space="0" w:color="auto"/>
        <w:left w:val="none" w:sz="0" w:space="0" w:color="auto"/>
        <w:bottom w:val="none" w:sz="0" w:space="0" w:color="auto"/>
        <w:right w:val="none" w:sz="0" w:space="0" w:color="auto"/>
      </w:divBdr>
    </w:div>
    <w:div w:id="1211310701">
      <w:bodyDiv w:val="1"/>
      <w:marLeft w:val="0"/>
      <w:marRight w:val="0"/>
      <w:marTop w:val="0"/>
      <w:marBottom w:val="0"/>
      <w:divBdr>
        <w:top w:val="none" w:sz="0" w:space="0" w:color="auto"/>
        <w:left w:val="none" w:sz="0" w:space="0" w:color="auto"/>
        <w:bottom w:val="none" w:sz="0" w:space="0" w:color="auto"/>
        <w:right w:val="none" w:sz="0" w:space="0" w:color="auto"/>
      </w:divBdr>
    </w:div>
    <w:div w:id="1213418829">
      <w:bodyDiv w:val="1"/>
      <w:marLeft w:val="0"/>
      <w:marRight w:val="0"/>
      <w:marTop w:val="0"/>
      <w:marBottom w:val="0"/>
      <w:divBdr>
        <w:top w:val="none" w:sz="0" w:space="0" w:color="auto"/>
        <w:left w:val="none" w:sz="0" w:space="0" w:color="auto"/>
        <w:bottom w:val="none" w:sz="0" w:space="0" w:color="auto"/>
        <w:right w:val="none" w:sz="0" w:space="0" w:color="auto"/>
      </w:divBdr>
    </w:div>
    <w:div w:id="1230311357">
      <w:bodyDiv w:val="1"/>
      <w:marLeft w:val="0"/>
      <w:marRight w:val="0"/>
      <w:marTop w:val="0"/>
      <w:marBottom w:val="0"/>
      <w:divBdr>
        <w:top w:val="none" w:sz="0" w:space="0" w:color="auto"/>
        <w:left w:val="none" w:sz="0" w:space="0" w:color="auto"/>
        <w:bottom w:val="none" w:sz="0" w:space="0" w:color="auto"/>
        <w:right w:val="none" w:sz="0" w:space="0" w:color="auto"/>
      </w:divBdr>
    </w:div>
    <w:div w:id="1249002452">
      <w:bodyDiv w:val="1"/>
      <w:marLeft w:val="0"/>
      <w:marRight w:val="0"/>
      <w:marTop w:val="0"/>
      <w:marBottom w:val="0"/>
      <w:divBdr>
        <w:top w:val="none" w:sz="0" w:space="0" w:color="auto"/>
        <w:left w:val="none" w:sz="0" w:space="0" w:color="auto"/>
        <w:bottom w:val="none" w:sz="0" w:space="0" w:color="auto"/>
        <w:right w:val="none" w:sz="0" w:space="0" w:color="auto"/>
      </w:divBdr>
      <w:divsChild>
        <w:div w:id="67307738">
          <w:marLeft w:val="0"/>
          <w:marRight w:val="0"/>
          <w:marTop w:val="0"/>
          <w:marBottom w:val="0"/>
          <w:divBdr>
            <w:top w:val="none" w:sz="0" w:space="0" w:color="auto"/>
            <w:left w:val="none" w:sz="0" w:space="0" w:color="auto"/>
            <w:bottom w:val="none" w:sz="0" w:space="0" w:color="auto"/>
            <w:right w:val="none" w:sz="0" w:space="0" w:color="auto"/>
          </w:divBdr>
        </w:div>
        <w:div w:id="601230563">
          <w:marLeft w:val="0"/>
          <w:marRight w:val="0"/>
          <w:marTop w:val="0"/>
          <w:marBottom w:val="0"/>
          <w:divBdr>
            <w:top w:val="none" w:sz="0" w:space="0" w:color="auto"/>
            <w:left w:val="none" w:sz="0" w:space="0" w:color="auto"/>
            <w:bottom w:val="none" w:sz="0" w:space="0" w:color="auto"/>
            <w:right w:val="none" w:sz="0" w:space="0" w:color="auto"/>
          </w:divBdr>
        </w:div>
        <w:div w:id="1696731260">
          <w:marLeft w:val="0"/>
          <w:marRight w:val="0"/>
          <w:marTop w:val="0"/>
          <w:marBottom w:val="0"/>
          <w:divBdr>
            <w:top w:val="none" w:sz="0" w:space="0" w:color="auto"/>
            <w:left w:val="none" w:sz="0" w:space="0" w:color="auto"/>
            <w:bottom w:val="none" w:sz="0" w:space="0" w:color="auto"/>
            <w:right w:val="none" w:sz="0" w:space="0" w:color="auto"/>
          </w:divBdr>
        </w:div>
        <w:div w:id="1639258443">
          <w:marLeft w:val="0"/>
          <w:marRight w:val="0"/>
          <w:marTop w:val="0"/>
          <w:marBottom w:val="0"/>
          <w:divBdr>
            <w:top w:val="none" w:sz="0" w:space="0" w:color="auto"/>
            <w:left w:val="none" w:sz="0" w:space="0" w:color="auto"/>
            <w:bottom w:val="none" w:sz="0" w:space="0" w:color="auto"/>
            <w:right w:val="none" w:sz="0" w:space="0" w:color="auto"/>
          </w:divBdr>
        </w:div>
        <w:div w:id="1656496097">
          <w:marLeft w:val="0"/>
          <w:marRight w:val="0"/>
          <w:marTop w:val="0"/>
          <w:marBottom w:val="0"/>
          <w:divBdr>
            <w:top w:val="none" w:sz="0" w:space="0" w:color="auto"/>
            <w:left w:val="none" w:sz="0" w:space="0" w:color="auto"/>
            <w:bottom w:val="none" w:sz="0" w:space="0" w:color="auto"/>
            <w:right w:val="none" w:sz="0" w:space="0" w:color="auto"/>
          </w:divBdr>
        </w:div>
        <w:div w:id="375744009">
          <w:marLeft w:val="0"/>
          <w:marRight w:val="0"/>
          <w:marTop w:val="0"/>
          <w:marBottom w:val="0"/>
          <w:divBdr>
            <w:top w:val="none" w:sz="0" w:space="0" w:color="auto"/>
            <w:left w:val="none" w:sz="0" w:space="0" w:color="auto"/>
            <w:bottom w:val="none" w:sz="0" w:space="0" w:color="auto"/>
            <w:right w:val="none" w:sz="0" w:space="0" w:color="auto"/>
          </w:divBdr>
        </w:div>
        <w:div w:id="74859586">
          <w:marLeft w:val="0"/>
          <w:marRight w:val="0"/>
          <w:marTop w:val="0"/>
          <w:marBottom w:val="0"/>
          <w:divBdr>
            <w:top w:val="none" w:sz="0" w:space="0" w:color="auto"/>
            <w:left w:val="none" w:sz="0" w:space="0" w:color="auto"/>
            <w:bottom w:val="none" w:sz="0" w:space="0" w:color="auto"/>
            <w:right w:val="none" w:sz="0" w:space="0" w:color="auto"/>
          </w:divBdr>
        </w:div>
        <w:div w:id="925071055">
          <w:marLeft w:val="0"/>
          <w:marRight w:val="0"/>
          <w:marTop w:val="0"/>
          <w:marBottom w:val="0"/>
          <w:divBdr>
            <w:top w:val="none" w:sz="0" w:space="0" w:color="auto"/>
            <w:left w:val="none" w:sz="0" w:space="0" w:color="auto"/>
            <w:bottom w:val="none" w:sz="0" w:space="0" w:color="auto"/>
            <w:right w:val="none" w:sz="0" w:space="0" w:color="auto"/>
          </w:divBdr>
        </w:div>
        <w:div w:id="426970125">
          <w:marLeft w:val="0"/>
          <w:marRight w:val="0"/>
          <w:marTop w:val="0"/>
          <w:marBottom w:val="0"/>
          <w:divBdr>
            <w:top w:val="none" w:sz="0" w:space="0" w:color="auto"/>
            <w:left w:val="none" w:sz="0" w:space="0" w:color="auto"/>
            <w:bottom w:val="none" w:sz="0" w:space="0" w:color="auto"/>
            <w:right w:val="none" w:sz="0" w:space="0" w:color="auto"/>
          </w:divBdr>
        </w:div>
      </w:divsChild>
    </w:div>
    <w:div w:id="1264991962">
      <w:bodyDiv w:val="1"/>
      <w:marLeft w:val="0"/>
      <w:marRight w:val="0"/>
      <w:marTop w:val="0"/>
      <w:marBottom w:val="0"/>
      <w:divBdr>
        <w:top w:val="none" w:sz="0" w:space="0" w:color="auto"/>
        <w:left w:val="none" w:sz="0" w:space="0" w:color="auto"/>
        <w:bottom w:val="none" w:sz="0" w:space="0" w:color="auto"/>
        <w:right w:val="none" w:sz="0" w:space="0" w:color="auto"/>
      </w:divBdr>
    </w:div>
    <w:div w:id="1268736115">
      <w:bodyDiv w:val="1"/>
      <w:marLeft w:val="0"/>
      <w:marRight w:val="0"/>
      <w:marTop w:val="0"/>
      <w:marBottom w:val="0"/>
      <w:divBdr>
        <w:top w:val="none" w:sz="0" w:space="0" w:color="auto"/>
        <w:left w:val="none" w:sz="0" w:space="0" w:color="auto"/>
        <w:bottom w:val="none" w:sz="0" w:space="0" w:color="auto"/>
        <w:right w:val="none" w:sz="0" w:space="0" w:color="auto"/>
      </w:divBdr>
    </w:div>
    <w:div w:id="1270968463">
      <w:bodyDiv w:val="1"/>
      <w:marLeft w:val="0"/>
      <w:marRight w:val="0"/>
      <w:marTop w:val="0"/>
      <w:marBottom w:val="0"/>
      <w:divBdr>
        <w:top w:val="none" w:sz="0" w:space="0" w:color="auto"/>
        <w:left w:val="none" w:sz="0" w:space="0" w:color="auto"/>
        <w:bottom w:val="none" w:sz="0" w:space="0" w:color="auto"/>
        <w:right w:val="none" w:sz="0" w:space="0" w:color="auto"/>
      </w:divBdr>
      <w:divsChild>
        <w:div w:id="400300884">
          <w:marLeft w:val="0"/>
          <w:marRight w:val="0"/>
          <w:marTop w:val="0"/>
          <w:marBottom w:val="0"/>
          <w:divBdr>
            <w:top w:val="none" w:sz="0" w:space="0" w:color="auto"/>
            <w:left w:val="none" w:sz="0" w:space="0" w:color="auto"/>
            <w:bottom w:val="none" w:sz="0" w:space="0" w:color="auto"/>
            <w:right w:val="none" w:sz="0" w:space="0" w:color="auto"/>
          </w:divBdr>
        </w:div>
        <w:div w:id="1660378062">
          <w:marLeft w:val="0"/>
          <w:marRight w:val="0"/>
          <w:marTop w:val="0"/>
          <w:marBottom w:val="0"/>
          <w:divBdr>
            <w:top w:val="none" w:sz="0" w:space="0" w:color="auto"/>
            <w:left w:val="none" w:sz="0" w:space="0" w:color="auto"/>
            <w:bottom w:val="none" w:sz="0" w:space="0" w:color="auto"/>
            <w:right w:val="none" w:sz="0" w:space="0" w:color="auto"/>
          </w:divBdr>
        </w:div>
        <w:div w:id="2138638040">
          <w:marLeft w:val="0"/>
          <w:marRight w:val="0"/>
          <w:marTop w:val="0"/>
          <w:marBottom w:val="0"/>
          <w:divBdr>
            <w:top w:val="none" w:sz="0" w:space="0" w:color="auto"/>
            <w:left w:val="none" w:sz="0" w:space="0" w:color="auto"/>
            <w:bottom w:val="none" w:sz="0" w:space="0" w:color="auto"/>
            <w:right w:val="none" w:sz="0" w:space="0" w:color="auto"/>
          </w:divBdr>
        </w:div>
        <w:div w:id="270017354">
          <w:marLeft w:val="0"/>
          <w:marRight w:val="0"/>
          <w:marTop w:val="0"/>
          <w:marBottom w:val="0"/>
          <w:divBdr>
            <w:top w:val="none" w:sz="0" w:space="0" w:color="auto"/>
            <w:left w:val="none" w:sz="0" w:space="0" w:color="auto"/>
            <w:bottom w:val="none" w:sz="0" w:space="0" w:color="auto"/>
            <w:right w:val="none" w:sz="0" w:space="0" w:color="auto"/>
          </w:divBdr>
        </w:div>
        <w:div w:id="1431395194">
          <w:marLeft w:val="0"/>
          <w:marRight w:val="0"/>
          <w:marTop w:val="0"/>
          <w:marBottom w:val="0"/>
          <w:divBdr>
            <w:top w:val="none" w:sz="0" w:space="0" w:color="auto"/>
            <w:left w:val="none" w:sz="0" w:space="0" w:color="auto"/>
            <w:bottom w:val="none" w:sz="0" w:space="0" w:color="auto"/>
            <w:right w:val="none" w:sz="0" w:space="0" w:color="auto"/>
          </w:divBdr>
        </w:div>
        <w:div w:id="1990816528">
          <w:marLeft w:val="0"/>
          <w:marRight w:val="0"/>
          <w:marTop w:val="0"/>
          <w:marBottom w:val="0"/>
          <w:divBdr>
            <w:top w:val="none" w:sz="0" w:space="0" w:color="auto"/>
            <w:left w:val="none" w:sz="0" w:space="0" w:color="auto"/>
            <w:bottom w:val="none" w:sz="0" w:space="0" w:color="auto"/>
            <w:right w:val="none" w:sz="0" w:space="0" w:color="auto"/>
          </w:divBdr>
        </w:div>
        <w:div w:id="1677069694">
          <w:marLeft w:val="0"/>
          <w:marRight w:val="0"/>
          <w:marTop w:val="0"/>
          <w:marBottom w:val="0"/>
          <w:divBdr>
            <w:top w:val="none" w:sz="0" w:space="0" w:color="auto"/>
            <w:left w:val="none" w:sz="0" w:space="0" w:color="auto"/>
            <w:bottom w:val="none" w:sz="0" w:space="0" w:color="auto"/>
            <w:right w:val="none" w:sz="0" w:space="0" w:color="auto"/>
          </w:divBdr>
        </w:div>
        <w:div w:id="855265558">
          <w:marLeft w:val="0"/>
          <w:marRight w:val="0"/>
          <w:marTop w:val="0"/>
          <w:marBottom w:val="0"/>
          <w:divBdr>
            <w:top w:val="none" w:sz="0" w:space="0" w:color="auto"/>
            <w:left w:val="none" w:sz="0" w:space="0" w:color="auto"/>
            <w:bottom w:val="none" w:sz="0" w:space="0" w:color="auto"/>
            <w:right w:val="none" w:sz="0" w:space="0" w:color="auto"/>
          </w:divBdr>
        </w:div>
      </w:divsChild>
    </w:div>
    <w:div w:id="1276450356">
      <w:bodyDiv w:val="1"/>
      <w:marLeft w:val="0"/>
      <w:marRight w:val="0"/>
      <w:marTop w:val="0"/>
      <w:marBottom w:val="0"/>
      <w:divBdr>
        <w:top w:val="none" w:sz="0" w:space="0" w:color="auto"/>
        <w:left w:val="none" w:sz="0" w:space="0" w:color="auto"/>
        <w:bottom w:val="none" w:sz="0" w:space="0" w:color="auto"/>
        <w:right w:val="none" w:sz="0" w:space="0" w:color="auto"/>
      </w:divBdr>
    </w:div>
    <w:div w:id="1296059906">
      <w:bodyDiv w:val="1"/>
      <w:marLeft w:val="0"/>
      <w:marRight w:val="0"/>
      <w:marTop w:val="0"/>
      <w:marBottom w:val="0"/>
      <w:divBdr>
        <w:top w:val="none" w:sz="0" w:space="0" w:color="auto"/>
        <w:left w:val="none" w:sz="0" w:space="0" w:color="auto"/>
        <w:bottom w:val="none" w:sz="0" w:space="0" w:color="auto"/>
        <w:right w:val="none" w:sz="0" w:space="0" w:color="auto"/>
      </w:divBdr>
    </w:div>
    <w:div w:id="1302029804">
      <w:bodyDiv w:val="1"/>
      <w:marLeft w:val="0"/>
      <w:marRight w:val="0"/>
      <w:marTop w:val="0"/>
      <w:marBottom w:val="0"/>
      <w:divBdr>
        <w:top w:val="none" w:sz="0" w:space="0" w:color="auto"/>
        <w:left w:val="none" w:sz="0" w:space="0" w:color="auto"/>
        <w:bottom w:val="none" w:sz="0" w:space="0" w:color="auto"/>
        <w:right w:val="none" w:sz="0" w:space="0" w:color="auto"/>
      </w:divBdr>
    </w:div>
    <w:div w:id="1317370875">
      <w:bodyDiv w:val="1"/>
      <w:marLeft w:val="0"/>
      <w:marRight w:val="0"/>
      <w:marTop w:val="0"/>
      <w:marBottom w:val="0"/>
      <w:divBdr>
        <w:top w:val="none" w:sz="0" w:space="0" w:color="auto"/>
        <w:left w:val="none" w:sz="0" w:space="0" w:color="auto"/>
        <w:bottom w:val="none" w:sz="0" w:space="0" w:color="auto"/>
        <w:right w:val="none" w:sz="0" w:space="0" w:color="auto"/>
      </w:divBdr>
    </w:div>
    <w:div w:id="1345865556">
      <w:bodyDiv w:val="1"/>
      <w:marLeft w:val="0"/>
      <w:marRight w:val="0"/>
      <w:marTop w:val="0"/>
      <w:marBottom w:val="0"/>
      <w:divBdr>
        <w:top w:val="none" w:sz="0" w:space="0" w:color="auto"/>
        <w:left w:val="none" w:sz="0" w:space="0" w:color="auto"/>
        <w:bottom w:val="none" w:sz="0" w:space="0" w:color="auto"/>
        <w:right w:val="none" w:sz="0" w:space="0" w:color="auto"/>
      </w:divBdr>
    </w:div>
    <w:div w:id="1402682040">
      <w:bodyDiv w:val="1"/>
      <w:marLeft w:val="0"/>
      <w:marRight w:val="0"/>
      <w:marTop w:val="0"/>
      <w:marBottom w:val="0"/>
      <w:divBdr>
        <w:top w:val="none" w:sz="0" w:space="0" w:color="auto"/>
        <w:left w:val="none" w:sz="0" w:space="0" w:color="auto"/>
        <w:bottom w:val="none" w:sz="0" w:space="0" w:color="auto"/>
        <w:right w:val="none" w:sz="0" w:space="0" w:color="auto"/>
      </w:divBdr>
    </w:div>
    <w:div w:id="1432815900">
      <w:bodyDiv w:val="1"/>
      <w:marLeft w:val="0"/>
      <w:marRight w:val="0"/>
      <w:marTop w:val="0"/>
      <w:marBottom w:val="0"/>
      <w:divBdr>
        <w:top w:val="none" w:sz="0" w:space="0" w:color="auto"/>
        <w:left w:val="none" w:sz="0" w:space="0" w:color="auto"/>
        <w:bottom w:val="none" w:sz="0" w:space="0" w:color="auto"/>
        <w:right w:val="none" w:sz="0" w:space="0" w:color="auto"/>
      </w:divBdr>
    </w:div>
    <w:div w:id="1433472172">
      <w:bodyDiv w:val="1"/>
      <w:marLeft w:val="0"/>
      <w:marRight w:val="0"/>
      <w:marTop w:val="0"/>
      <w:marBottom w:val="0"/>
      <w:divBdr>
        <w:top w:val="none" w:sz="0" w:space="0" w:color="auto"/>
        <w:left w:val="none" w:sz="0" w:space="0" w:color="auto"/>
        <w:bottom w:val="none" w:sz="0" w:space="0" w:color="auto"/>
        <w:right w:val="none" w:sz="0" w:space="0" w:color="auto"/>
      </w:divBdr>
    </w:div>
    <w:div w:id="1440950135">
      <w:bodyDiv w:val="1"/>
      <w:marLeft w:val="0"/>
      <w:marRight w:val="0"/>
      <w:marTop w:val="0"/>
      <w:marBottom w:val="0"/>
      <w:divBdr>
        <w:top w:val="none" w:sz="0" w:space="0" w:color="auto"/>
        <w:left w:val="none" w:sz="0" w:space="0" w:color="auto"/>
        <w:bottom w:val="none" w:sz="0" w:space="0" w:color="auto"/>
        <w:right w:val="none" w:sz="0" w:space="0" w:color="auto"/>
      </w:divBdr>
    </w:div>
    <w:div w:id="1445684832">
      <w:bodyDiv w:val="1"/>
      <w:marLeft w:val="0"/>
      <w:marRight w:val="0"/>
      <w:marTop w:val="0"/>
      <w:marBottom w:val="0"/>
      <w:divBdr>
        <w:top w:val="none" w:sz="0" w:space="0" w:color="auto"/>
        <w:left w:val="none" w:sz="0" w:space="0" w:color="auto"/>
        <w:bottom w:val="none" w:sz="0" w:space="0" w:color="auto"/>
        <w:right w:val="none" w:sz="0" w:space="0" w:color="auto"/>
      </w:divBdr>
    </w:div>
    <w:div w:id="1474714690">
      <w:bodyDiv w:val="1"/>
      <w:marLeft w:val="0"/>
      <w:marRight w:val="0"/>
      <w:marTop w:val="0"/>
      <w:marBottom w:val="0"/>
      <w:divBdr>
        <w:top w:val="none" w:sz="0" w:space="0" w:color="auto"/>
        <w:left w:val="none" w:sz="0" w:space="0" w:color="auto"/>
        <w:bottom w:val="none" w:sz="0" w:space="0" w:color="auto"/>
        <w:right w:val="none" w:sz="0" w:space="0" w:color="auto"/>
      </w:divBdr>
    </w:div>
    <w:div w:id="1496678112">
      <w:bodyDiv w:val="1"/>
      <w:marLeft w:val="0"/>
      <w:marRight w:val="0"/>
      <w:marTop w:val="0"/>
      <w:marBottom w:val="0"/>
      <w:divBdr>
        <w:top w:val="none" w:sz="0" w:space="0" w:color="auto"/>
        <w:left w:val="none" w:sz="0" w:space="0" w:color="auto"/>
        <w:bottom w:val="none" w:sz="0" w:space="0" w:color="auto"/>
        <w:right w:val="none" w:sz="0" w:space="0" w:color="auto"/>
      </w:divBdr>
    </w:div>
    <w:div w:id="1502547456">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54312764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49222232">
      <w:bodyDiv w:val="1"/>
      <w:marLeft w:val="0"/>
      <w:marRight w:val="0"/>
      <w:marTop w:val="0"/>
      <w:marBottom w:val="0"/>
      <w:divBdr>
        <w:top w:val="none" w:sz="0" w:space="0" w:color="auto"/>
        <w:left w:val="none" w:sz="0" w:space="0" w:color="auto"/>
        <w:bottom w:val="none" w:sz="0" w:space="0" w:color="auto"/>
        <w:right w:val="none" w:sz="0" w:space="0" w:color="auto"/>
      </w:divBdr>
    </w:div>
    <w:div w:id="1550652701">
      <w:bodyDiv w:val="1"/>
      <w:marLeft w:val="0"/>
      <w:marRight w:val="0"/>
      <w:marTop w:val="0"/>
      <w:marBottom w:val="0"/>
      <w:divBdr>
        <w:top w:val="none" w:sz="0" w:space="0" w:color="auto"/>
        <w:left w:val="none" w:sz="0" w:space="0" w:color="auto"/>
        <w:bottom w:val="none" w:sz="0" w:space="0" w:color="auto"/>
        <w:right w:val="none" w:sz="0" w:space="0" w:color="auto"/>
      </w:divBdr>
    </w:div>
    <w:div w:id="1552575029">
      <w:bodyDiv w:val="1"/>
      <w:marLeft w:val="0"/>
      <w:marRight w:val="0"/>
      <w:marTop w:val="0"/>
      <w:marBottom w:val="0"/>
      <w:divBdr>
        <w:top w:val="none" w:sz="0" w:space="0" w:color="auto"/>
        <w:left w:val="none" w:sz="0" w:space="0" w:color="auto"/>
        <w:bottom w:val="none" w:sz="0" w:space="0" w:color="auto"/>
        <w:right w:val="none" w:sz="0" w:space="0" w:color="auto"/>
      </w:divBdr>
    </w:div>
    <w:div w:id="1575238932">
      <w:bodyDiv w:val="1"/>
      <w:marLeft w:val="0"/>
      <w:marRight w:val="0"/>
      <w:marTop w:val="0"/>
      <w:marBottom w:val="0"/>
      <w:divBdr>
        <w:top w:val="none" w:sz="0" w:space="0" w:color="auto"/>
        <w:left w:val="none" w:sz="0" w:space="0" w:color="auto"/>
        <w:bottom w:val="none" w:sz="0" w:space="0" w:color="auto"/>
        <w:right w:val="none" w:sz="0" w:space="0" w:color="auto"/>
      </w:divBdr>
    </w:div>
    <w:div w:id="1585912263">
      <w:bodyDiv w:val="1"/>
      <w:marLeft w:val="0"/>
      <w:marRight w:val="0"/>
      <w:marTop w:val="0"/>
      <w:marBottom w:val="0"/>
      <w:divBdr>
        <w:top w:val="none" w:sz="0" w:space="0" w:color="auto"/>
        <w:left w:val="none" w:sz="0" w:space="0" w:color="auto"/>
        <w:bottom w:val="none" w:sz="0" w:space="0" w:color="auto"/>
        <w:right w:val="none" w:sz="0" w:space="0" w:color="auto"/>
      </w:divBdr>
    </w:div>
    <w:div w:id="1590769064">
      <w:bodyDiv w:val="1"/>
      <w:marLeft w:val="0"/>
      <w:marRight w:val="0"/>
      <w:marTop w:val="0"/>
      <w:marBottom w:val="0"/>
      <w:divBdr>
        <w:top w:val="none" w:sz="0" w:space="0" w:color="auto"/>
        <w:left w:val="none" w:sz="0" w:space="0" w:color="auto"/>
        <w:bottom w:val="none" w:sz="0" w:space="0" w:color="auto"/>
        <w:right w:val="none" w:sz="0" w:space="0" w:color="auto"/>
      </w:divBdr>
    </w:div>
    <w:div w:id="1598825874">
      <w:bodyDiv w:val="1"/>
      <w:marLeft w:val="0"/>
      <w:marRight w:val="0"/>
      <w:marTop w:val="0"/>
      <w:marBottom w:val="0"/>
      <w:divBdr>
        <w:top w:val="none" w:sz="0" w:space="0" w:color="auto"/>
        <w:left w:val="none" w:sz="0" w:space="0" w:color="auto"/>
        <w:bottom w:val="none" w:sz="0" w:space="0" w:color="auto"/>
        <w:right w:val="none" w:sz="0" w:space="0" w:color="auto"/>
      </w:divBdr>
    </w:div>
    <w:div w:id="1617905388">
      <w:bodyDiv w:val="1"/>
      <w:marLeft w:val="0"/>
      <w:marRight w:val="0"/>
      <w:marTop w:val="0"/>
      <w:marBottom w:val="0"/>
      <w:divBdr>
        <w:top w:val="none" w:sz="0" w:space="0" w:color="auto"/>
        <w:left w:val="none" w:sz="0" w:space="0" w:color="auto"/>
        <w:bottom w:val="none" w:sz="0" w:space="0" w:color="auto"/>
        <w:right w:val="none" w:sz="0" w:space="0" w:color="auto"/>
      </w:divBdr>
      <w:divsChild>
        <w:div w:id="2018532478">
          <w:marLeft w:val="0"/>
          <w:marRight w:val="0"/>
          <w:marTop w:val="0"/>
          <w:marBottom w:val="0"/>
          <w:divBdr>
            <w:top w:val="none" w:sz="0" w:space="0" w:color="auto"/>
            <w:left w:val="none" w:sz="0" w:space="0" w:color="auto"/>
            <w:bottom w:val="none" w:sz="0" w:space="0" w:color="auto"/>
            <w:right w:val="none" w:sz="0" w:space="0" w:color="auto"/>
          </w:divBdr>
          <w:divsChild>
            <w:div w:id="2131430134">
              <w:marLeft w:val="0"/>
              <w:marRight w:val="0"/>
              <w:marTop w:val="0"/>
              <w:marBottom w:val="0"/>
              <w:divBdr>
                <w:top w:val="none" w:sz="0" w:space="0" w:color="auto"/>
                <w:left w:val="none" w:sz="0" w:space="0" w:color="auto"/>
                <w:bottom w:val="none" w:sz="0" w:space="0" w:color="auto"/>
                <w:right w:val="none" w:sz="0" w:space="0" w:color="auto"/>
              </w:divBdr>
              <w:divsChild>
                <w:div w:id="1992252092">
                  <w:marLeft w:val="0"/>
                  <w:marRight w:val="0"/>
                  <w:marTop w:val="0"/>
                  <w:marBottom w:val="0"/>
                  <w:divBdr>
                    <w:top w:val="none" w:sz="0" w:space="0" w:color="auto"/>
                    <w:left w:val="none" w:sz="0" w:space="0" w:color="auto"/>
                    <w:bottom w:val="none" w:sz="0" w:space="0" w:color="auto"/>
                    <w:right w:val="none" w:sz="0" w:space="0" w:color="auto"/>
                  </w:divBdr>
                  <w:divsChild>
                    <w:div w:id="850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172">
      <w:bodyDiv w:val="1"/>
      <w:marLeft w:val="0"/>
      <w:marRight w:val="0"/>
      <w:marTop w:val="0"/>
      <w:marBottom w:val="0"/>
      <w:divBdr>
        <w:top w:val="none" w:sz="0" w:space="0" w:color="auto"/>
        <w:left w:val="none" w:sz="0" w:space="0" w:color="auto"/>
        <w:bottom w:val="none" w:sz="0" w:space="0" w:color="auto"/>
        <w:right w:val="none" w:sz="0" w:space="0" w:color="auto"/>
      </w:divBdr>
    </w:div>
    <w:div w:id="1625384517">
      <w:bodyDiv w:val="1"/>
      <w:marLeft w:val="0"/>
      <w:marRight w:val="0"/>
      <w:marTop w:val="0"/>
      <w:marBottom w:val="0"/>
      <w:divBdr>
        <w:top w:val="none" w:sz="0" w:space="0" w:color="auto"/>
        <w:left w:val="none" w:sz="0" w:space="0" w:color="auto"/>
        <w:bottom w:val="none" w:sz="0" w:space="0" w:color="auto"/>
        <w:right w:val="none" w:sz="0" w:space="0" w:color="auto"/>
      </w:divBdr>
    </w:div>
    <w:div w:id="1626154795">
      <w:bodyDiv w:val="1"/>
      <w:marLeft w:val="0"/>
      <w:marRight w:val="0"/>
      <w:marTop w:val="0"/>
      <w:marBottom w:val="0"/>
      <w:divBdr>
        <w:top w:val="none" w:sz="0" w:space="0" w:color="auto"/>
        <w:left w:val="none" w:sz="0" w:space="0" w:color="auto"/>
        <w:bottom w:val="none" w:sz="0" w:space="0" w:color="auto"/>
        <w:right w:val="none" w:sz="0" w:space="0" w:color="auto"/>
      </w:divBdr>
    </w:div>
    <w:div w:id="1626541998">
      <w:bodyDiv w:val="1"/>
      <w:marLeft w:val="0"/>
      <w:marRight w:val="0"/>
      <w:marTop w:val="0"/>
      <w:marBottom w:val="0"/>
      <w:divBdr>
        <w:top w:val="none" w:sz="0" w:space="0" w:color="auto"/>
        <w:left w:val="none" w:sz="0" w:space="0" w:color="auto"/>
        <w:bottom w:val="none" w:sz="0" w:space="0" w:color="auto"/>
        <w:right w:val="none" w:sz="0" w:space="0" w:color="auto"/>
      </w:divBdr>
    </w:div>
    <w:div w:id="1640920726">
      <w:bodyDiv w:val="1"/>
      <w:marLeft w:val="0"/>
      <w:marRight w:val="0"/>
      <w:marTop w:val="0"/>
      <w:marBottom w:val="0"/>
      <w:divBdr>
        <w:top w:val="none" w:sz="0" w:space="0" w:color="auto"/>
        <w:left w:val="none" w:sz="0" w:space="0" w:color="auto"/>
        <w:bottom w:val="none" w:sz="0" w:space="0" w:color="auto"/>
        <w:right w:val="none" w:sz="0" w:space="0" w:color="auto"/>
      </w:divBdr>
    </w:div>
    <w:div w:id="1644118220">
      <w:bodyDiv w:val="1"/>
      <w:marLeft w:val="0"/>
      <w:marRight w:val="0"/>
      <w:marTop w:val="0"/>
      <w:marBottom w:val="0"/>
      <w:divBdr>
        <w:top w:val="none" w:sz="0" w:space="0" w:color="auto"/>
        <w:left w:val="none" w:sz="0" w:space="0" w:color="auto"/>
        <w:bottom w:val="none" w:sz="0" w:space="0" w:color="auto"/>
        <w:right w:val="none" w:sz="0" w:space="0" w:color="auto"/>
      </w:divBdr>
    </w:div>
    <w:div w:id="1662736637">
      <w:bodyDiv w:val="1"/>
      <w:marLeft w:val="0"/>
      <w:marRight w:val="0"/>
      <w:marTop w:val="0"/>
      <w:marBottom w:val="0"/>
      <w:divBdr>
        <w:top w:val="none" w:sz="0" w:space="0" w:color="auto"/>
        <w:left w:val="none" w:sz="0" w:space="0" w:color="auto"/>
        <w:bottom w:val="none" w:sz="0" w:space="0" w:color="auto"/>
        <w:right w:val="none" w:sz="0" w:space="0" w:color="auto"/>
      </w:divBdr>
      <w:divsChild>
        <w:div w:id="559709918">
          <w:marLeft w:val="0"/>
          <w:marRight w:val="0"/>
          <w:marTop w:val="0"/>
          <w:marBottom w:val="0"/>
          <w:divBdr>
            <w:top w:val="none" w:sz="0" w:space="0" w:color="auto"/>
            <w:left w:val="none" w:sz="0" w:space="0" w:color="auto"/>
            <w:bottom w:val="none" w:sz="0" w:space="0" w:color="auto"/>
            <w:right w:val="none" w:sz="0" w:space="0" w:color="auto"/>
          </w:divBdr>
        </w:div>
        <w:div w:id="966083820">
          <w:marLeft w:val="0"/>
          <w:marRight w:val="0"/>
          <w:marTop w:val="0"/>
          <w:marBottom w:val="0"/>
          <w:divBdr>
            <w:top w:val="none" w:sz="0" w:space="0" w:color="auto"/>
            <w:left w:val="none" w:sz="0" w:space="0" w:color="auto"/>
            <w:bottom w:val="none" w:sz="0" w:space="0" w:color="auto"/>
            <w:right w:val="none" w:sz="0" w:space="0" w:color="auto"/>
          </w:divBdr>
        </w:div>
        <w:div w:id="557400830">
          <w:marLeft w:val="0"/>
          <w:marRight w:val="0"/>
          <w:marTop w:val="0"/>
          <w:marBottom w:val="0"/>
          <w:divBdr>
            <w:top w:val="none" w:sz="0" w:space="0" w:color="auto"/>
            <w:left w:val="none" w:sz="0" w:space="0" w:color="auto"/>
            <w:bottom w:val="none" w:sz="0" w:space="0" w:color="auto"/>
            <w:right w:val="none" w:sz="0" w:space="0" w:color="auto"/>
          </w:divBdr>
        </w:div>
        <w:div w:id="454835992">
          <w:marLeft w:val="0"/>
          <w:marRight w:val="0"/>
          <w:marTop w:val="0"/>
          <w:marBottom w:val="0"/>
          <w:divBdr>
            <w:top w:val="none" w:sz="0" w:space="0" w:color="auto"/>
            <w:left w:val="none" w:sz="0" w:space="0" w:color="auto"/>
            <w:bottom w:val="none" w:sz="0" w:space="0" w:color="auto"/>
            <w:right w:val="none" w:sz="0" w:space="0" w:color="auto"/>
          </w:divBdr>
        </w:div>
        <w:div w:id="315569905">
          <w:marLeft w:val="0"/>
          <w:marRight w:val="0"/>
          <w:marTop w:val="0"/>
          <w:marBottom w:val="0"/>
          <w:divBdr>
            <w:top w:val="none" w:sz="0" w:space="0" w:color="auto"/>
            <w:left w:val="none" w:sz="0" w:space="0" w:color="auto"/>
            <w:bottom w:val="none" w:sz="0" w:space="0" w:color="auto"/>
            <w:right w:val="none" w:sz="0" w:space="0" w:color="auto"/>
          </w:divBdr>
        </w:div>
      </w:divsChild>
    </w:div>
    <w:div w:id="1667132007">
      <w:bodyDiv w:val="1"/>
      <w:marLeft w:val="0"/>
      <w:marRight w:val="0"/>
      <w:marTop w:val="0"/>
      <w:marBottom w:val="0"/>
      <w:divBdr>
        <w:top w:val="none" w:sz="0" w:space="0" w:color="auto"/>
        <w:left w:val="none" w:sz="0" w:space="0" w:color="auto"/>
        <w:bottom w:val="none" w:sz="0" w:space="0" w:color="auto"/>
        <w:right w:val="none" w:sz="0" w:space="0" w:color="auto"/>
      </w:divBdr>
    </w:div>
    <w:div w:id="1704012210">
      <w:bodyDiv w:val="1"/>
      <w:marLeft w:val="0"/>
      <w:marRight w:val="0"/>
      <w:marTop w:val="0"/>
      <w:marBottom w:val="0"/>
      <w:divBdr>
        <w:top w:val="none" w:sz="0" w:space="0" w:color="auto"/>
        <w:left w:val="none" w:sz="0" w:space="0" w:color="auto"/>
        <w:bottom w:val="none" w:sz="0" w:space="0" w:color="auto"/>
        <w:right w:val="none" w:sz="0" w:space="0" w:color="auto"/>
      </w:divBdr>
    </w:div>
    <w:div w:id="1769033797">
      <w:bodyDiv w:val="1"/>
      <w:marLeft w:val="0"/>
      <w:marRight w:val="0"/>
      <w:marTop w:val="0"/>
      <w:marBottom w:val="0"/>
      <w:divBdr>
        <w:top w:val="none" w:sz="0" w:space="0" w:color="auto"/>
        <w:left w:val="none" w:sz="0" w:space="0" w:color="auto"/>
        <w:bottom w:val="none" w:sz="0" w:space="0" w:color="auto"/>
        <w:right w:val="none" w:sz="0" w:space="0" w:color="auto"/>
      </w:divBdr>
    </w:div>
    <w:div w:id="1784839786">
      <w:bodyDiv w:val="1"/>
      <w:marLeft w:val="0"/>
      <w:marRight w:val="0"/>
      <w:marTop w:val="0"/>
      <w:marBottom w:val="0"/>
      <w:divBdr>
        <w:top w:val="none" w:sz="0" w:space="0" w:color="auto"/>
        <w:left w:val="none" w:sz="0" w:space="0" w:color="auto"/>
        <w:bottom w:val="none" w:sz="0" w:space="0" w:color="auto"/>
        <w:right w:val="none" w:sz="0" w:space="0" w:color="auto"/>
      </w:divBdr>
    </w:div>
    <w:div w:id="1785611984">
      <w:bodyDiv w:val="1"/>
      <w:marLeft w:val="0"/>
      <w:marRight w:val="0"/>
      <w:marTop w:val="0"/>
      <w:marBottom w:val="0"/>
      <w:divBdr>
        <w:top w:val="none" w:sz="0" w:space="0" w:color="auto"/>
        <w:left w:val="none" w:sz="0" w:space="0" w:color="auto"/>
        <w:bottom w:val="none" w:sz="0" w:space="0" w:color="auto"/>
        <w:right w:val="none" w:sz="0" w:space="0" w:color="auto"/>
      </w:divBdr>
    </w:div>
    <w:div w:id="1816678275">
      <w:bodyDiv w:val="1"/>
      <w:marLeft w:val="0"/>
      <w:marRight w:val="0"/>
      <w:marTop w:val="0"/>
      <w:marBottom w:val="0"/>
      <w:divBdr>
        <w:top w:val="none" w:sz="0" w:space="0" w:color="auto"/>
        <w:left w:val="none" w:sz="0" w:space="0" w:color="auto"/>
        <w:bottom w:val="none" w:sz="0" w:space="0" w:color="auto"/>
        <w:right w:val="none" w:sz="0" w:space="0" w:color="auto"/>
      </w:divBdr>
    </w:div>
    <w:div w:id="1826506328">
      <w:bodyDiv w:val="1"/>
      <w:marLeft w:val="0"/>
      <w:marRight w:val="0"/>
      <w:marTop w:val="0"/>
      <w:marBottom w:val="0"/>
      <w:divBdr>
        <w:top w:val="none" w:sz="0" w:space="0" w:color="auto"/>
        <w:left w:val="none" w:sz="0" w:space="0" w:color="auto"/>
        <w:bottom w:val="none" w:sz="0" w:space="0" w:color="auto"/>
        <w:right w:val="none" w:sz="0" w:space="0" w:color="auto"/>
      </w:divBdr>
    </w:div>
    <w:div w:id="1851793383">
      <w:bodyDiv w:val="1"/>
      <w:marLeft w:val="0"/>
      <w:marRight w:val="0"/>
      <w:marTop w:val="0"/>
      <w:marBottom w:val="0"/>
      <w:divBdr>
        <w:top w:val="none" w:sz="0" w:space="0" w:color="auto"/>
        <w:left w:val="none" w:sz="0" w:space="0" w:color="auto"/>
        <w:bottom w:val="none" w:sz="0" w:space="0" w:color="auto"/>
        <w:right w:val="none" w:sz="0" w:space="0" w:color="auto"/>
      </w:divBdr>
      <w:divsChild>
        <w:div w:id="125049404">
          <w:marLeft w:val="0"/>
          <w:marRight w:val="0"/>
          <w:marTop w:val="0"/>
          <w:marBottom w:val="0"/>
          <w:divBdr>
            <w:top w:val="none" w:sz="0" w:space="0" w:color="auto"/>
            <w:left w:val="none" w:sz="0" w:space="0" w:color="auto"/>
            <w:bottom w:val="none" w:sz="0" w:space="0" w:color="auto"/>
            <w:right w:val="none" w:sz="0" w:space="0" w:color="auto"/>
          </w:divBdr>
          <w:divsChild>
            <w:div w:id="1831556436">
              <w:marLeft w:val="0"/>
              <w:marRight w:val="0"/>
              <w:marTop w:val="0"/>
              <w:marBottom w:val="0"/>
              <w:divBdr>
                <w:top w:val="none" w:sz="0" w:space="0" w:color="auto"/>
                <w:left w:val="none" w:sz="0" w:space="0" w:color="auto"/>
                <w:bottom w:val="none" w:sz="0" w:space="0" w:color="auto"/>
                <w:right w:val="none" w:sz="0" w:space="0" w:color="auto"/>
              </w:divBdr>
              <w:divsChild>
                <w:div w:id="1605381499">
                  <w:marLeft w:val="0"/>
                  <w:marRight w:val="0"/>
                  <w:marTop w:val="0"/>
                  <w:marBottom w:val="0"/>
                  <w:divBdr>
                    <w:top w:val="none" w:sz="0" w:space="0" w:color="auto"/>
                    <w:left w:val="none" w:sz="0" w:space="0" w:color="auto"/>
                    <w:bottom w:val="none" w:sz="0" w:space="0" w:color="auto"/>
                    <w:right w:val="none" w:sz="0" w:space="0" w:color="auto"/>
                  </w:divBdr>
                  <w:divsChild>
                    <w:div w:id="4742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00413">
      <w:bodyDiv w:val="1"/>
      <w:marLeft w:val="0"/>
      <w:marRight w:val="0"/>
      <w:marTop w:val="0"/>
      <w:marBottom w:val="0"/>
      <w:divBdr>
        <w:top w:val="none" w:sz="0" w:space="0" w:color="auto"/>
        <w:left w:val="none" w:sz="0" w:space="0" w:color="auto"/>
        <w:bottom w:val="none" w:sz="0" w:space="0" w:color="auto"/>
        <w:right w:val="none" w:sz="0" w:space="0" w:color="auto"/>
      </w:divBdr>
    </w:div>
    <w:div w:id="1873372602">
      <w:bodyDiv w:val="1"/>
      <w:marLeft w:val="0"/>
      <w:marRight w:val="0"/>
      <w:marTop w:val="0"/>
      <w:marBottom w:val="0"/>
      <w:divBdr>
        <w:top w:val="none" w:sz="0" w:space="0" w:color="auto"/>
        <w:left w:val="none" w:sz="0" w:space="0" w:color="auto"/>
        <w:bottom w:val="none" w:sz="0" w:space="0" w:color="auto"/>
        <w:right w:val="none" w:sz="0" w:space="0" w:color="auto"/>
      </w:divBdr>
    </w:div>
    <w:div w:id="1881941512">
      <w:bodyDiv w:val="1"/>
      <w:marLeft w:val="0"/>
      <w:marRight w:val="0"/>
      <w:marTop w:val="0"/>
      <w:marBottom w:val="0"/>
      <w:divBdr>
        <w:top w:val="none" w:sz="0" w:space="0" w:color="auto"/>
        <w:left w:val="none" w:sz="0" w:space="0" w:color="auto"/>
        <w:bottom w:val="none" w:sz="0" w:space="0" w:color="auto"/>
        <w:right w:val="none" w:sz="0" w:space="0" w:color="auto"/>
      </w:divBdr>
    </w:div>
    <w:div w:id="1918857781">
      <w:bodyDiv w:val="1"/>
      <w:marLeft w:val="0"/>
      <w:marRight w:val="0"/>
      <w:marTop w:val="0"/>
      <w:marBottom w:val="0"/>
      <w:divBdr>
        <w:top w:val="none" w:sz="0" w:space="0" w:color="auto"/>
        <w:left w:val="none" w:sz="0" w:space="0" w:color="auto"/>
        <w:bottom w:val="none" w:sz="0" w:space="0" w:color="auto"/>
        <w:right w:val="none" w:sz="0" w:space="0" w:color="auto"/>
      </w:divBdr>
    </w:div>
    <w:div w:id="1920091278">
      <w:bodyDiv w:val="1"/>
      <w:marLeft w:val="0"/>
      <w:marRight w:val="0"/>
      <w:marTop w:val="0"/>
      <w:marBottom w:val="0"/>
      <w:divBdr>
        <w:top w:val="none" w:sz="0" w:space="0" w:color="auto"/>
        <w:left w:val="none" w:sz="0" w:space="0" w:color="auto"/>
        <w:bottom w:val="none" w:sz="0" w:space="0" w:color="auto"/>
        <w:right w:val="none" w:sz="0" w:space="0" w:color="auto"/>
      </w:divBdr>
    </w:div>
    <w:div w:id="1974825602">
      <w:bodyDiv w:val="1"/>
      <w:marLeft w:val="0"/>
      <w:marRight w:val="0"/>
      <w:marTop w:val="0"/>
      <w:marBottom w:val="0"/>
      <w:divBdr>
        <w:top w:val="none" w:sz="0" w:space="0" w:color="auto"/>
        <w:left w:val="none" w:sz="0" w:space="0" w:color="auto"/>
        <w:bottom w:val="none" w:sz="0" w:space="0" w:color="auto"/>
        <w:right w:val="none" w:sz="0" w:space="0" w:color="auto"/>
      </w:divBdr>
    </w:div>
    <w:div w:id="1981614369">
      <w:bodyDiv w:val="1"/>
      <w:marLeft w:val="0"/>
      <w:marRight w:val="0"/>
      <w:marTop w:val="0"/>
      <w:marBottom w:val="0"/>
      <w:divBdr>
        <w:top w:val="none" w:sz="0" w:space="0" w:color="auto"/>
        <w:left w:val="none" w:sz="0" w:space="0" w:color="auto"/>
        <w:bottom w:val="none" w:sz="0" w:space="0" w:color="auto"/>
        <w:right w:val="none" w:sz="0" w:space="0" w:color="auto"/>
      </w:divBdr>
    </w:div>
    <w:div w:id="2013995366">
      <w:bodyDiv w:val="1"/>
      <w:marLeft w:val="0"/>
      <w:marRight w:val="0"/>
      <w:marTop w:val="0"/>
      <w:marBottom w:val="0"/>
      <w:divBdr>
        <w:top w:val="none" w:sz="0" w:space="0" w:color="auto"/>
        <w:left w:val="none" w:sz="0" w:space="0" w:color="auto"/>
        <w:bottom w:val="none" w:sz="0" w:space="0" w:color="auto"/>
        <w:right w:val="none" w:sz="0" w:space="0" w:color="auto"/>
      </w:divBdr>
    </w:div>
    <w:div w:id="2029528310">
      <w:bodyDiv w:val="1"/>
      <w:marLeft w:val="0"/>
      <w:marRight w:val="0"/>
      <w:marTop w:val="0"/>
      <w:marBottom w:val="0"/>
      <w:divBdr>
        <w:top w:val="none" w:sz="0" w:space="0" w:color="auto"/>
        <w:left w:val="none" w:sz="0" w:space="0" w:color="auto"/>
        <w:bottom w:val="none" w:sz="0" w:space="0" w:color="auto"/>
        <w:right w:val="none" w:sz="0" w:space="0" w:color="auto"/>
      </w:divBdr>
    </w:div>
    <w:div w:id="2042244667">
      <w:bodyDiv w:val="1"/>
      <w:marLeft w:val="0"/>
      <w:marRight w:val="0"/>
      <w:marTop w:val="0"/>
      <w:marBottom w:val="0"/>
      <w:divBdr>
        <w:top w:val="none" w:sz="0" w:space="0" w:color="auto"/>
        <w:left w:val="none" w:sz="0" w:space="0" w:color="auto"/>
        <w:bottom w:val="none" w:sz="0" w:space="0" w:color="auto"/>
        <w:right w:val="none" w:sz="0" w:space="0" w:color="auto"/>
      </w:divBdr>
    </w:div>
    <w:div w:id="2048984561">
      <w:bodyDiv w:val="1"/>
      <w:marLeft w:val="0"/>
      <w:marRight w:val="0"/>
      <w:marTop w:val="0"/>
      <w:marBottom w:val="0"/>
      <w:divBdr>
        <w:top w:val="none" w:sz="0" w:space="0" w:color="auto"/>
        <w:left w:val="none" w:sz="0" w:space="0" w:color="auto"/>
        <w:bottom w:val="none" w:sz="0" w:space="0" w:color="auto"/>
        <w:right w:val="none" w:sz="0" w:space="0" w:color="auto"/>
      </w:divBdr>
    </w:div>
    <w:div w:id="2052151822">
      <w:bodyDiv w:val="1"/>
      <w:marLeft w:val="0"/>
      <w:marRight w:val="0"/>
      <w:marTop w:val="0"/>
      <w:marBottom w:val="0"/>
      <w:divBdr>
        <w:top w:val="none" w:sz="0" w:space="0" w:color="auto"/>
        <w:left w:val="none" w:sz="0" w:space="0" w:color="auto"/>
        <w:bottom w:val="none" w:sz="0" w:space="0" w:color="auto"/>
        <w:right w:val="none" w:sz="0" w:space="0" w:color="auto"/>
      </w:divBdr>
    </w:div>
    <w:div w:id="2054424132">
      <w:bodyDiv w:val="1"/>
      <w:marLeft w:val="0"/>
      <w:marRight w:val="0"/>
      <w:marTop w:val="0"/>
      <w:marBottom w:val="0"/>
      <w:divBdr>
        <w:top w:val="none" w:sz="0" w:space="0" w:color="auto"/>
        <w:left w:val="none" w:sz="0" w:space="0" w:color="auto"/>
        <w:bottom w:val="none" w:sz="0" w:space="0" w:color="auto"/>
        <w:right w:val="none" w:sz="0" w:space="0" w:color="auto"/>
      </w:divBdr>
    </w:div>
    <w:div w:id="2063139464">
      <w:bodyDiv w:val="1"/>
      <w:marLeft w:val="0"/>
      <w:marRight w:val="0"/>
      <w:marTop w:val="0"/>
      <w:marBottom w:val="0"/>
      <w:divBdr>
        <w:top w:val="none" w:sz="0" w:space="0" w:color="auto"/>
        <w:left w:val="none" w:sz="0" w:space="0" w:color="auto"/>
        <w:bottom w:val="none" w:sz="0" w:space="0" w:color="auto"/>
        <w:right w:val="none" w:sz="0" w:space="0" w:color="auto"/>
      </w:divBdr>
      <w:divsChild>
        <w:div w:id="2084982703">
          <w:marLeft w:val="0"/>
          <w:marRight w:val="0"/>
          <w:marTop w:val="0"/>
          <w:marBottom w:val="0"/>
          <w:divBdr>
            <w:top w:val="none" w:sz="0" w:space="0" w:color="auto"/>
            <w:left w:val="none" w:sz="0" w:space="0" w:color="auto"/>
            <w:bottom w:val="none" w:sz="0" w:space="0" w:color="auto"/>
            <w:right w:val="none" w:sz="0" w:space="0" w:color="auto"/>
          </w:divBdr>
          <w:divsChild>
            <w:div w:id="2139641942">
              <w:marLeft w:val="0"/>
              <w:marRight w:val="0"/>
              <w:marTop w:val="0"/>
              <w:marBottom w:val="0"/>
              <w:divBdr>
                <w:top w:val="none" w:sz="0" w:space="0" w:color="auto"/>
                <w:left w:val="none" w:sz="0" w:space="0" w:color="auto"/>
                <w:bottom w:val="none" w:sz="0" w:space="0" w:color="auto"/>
                <w:right w:val="none" w:sz="0" w:space="0" w:color="auto"/>
              </w:divBdr>
              <w:divsChild>
                <w:div w:id="213197296">
                  <w:marLeft w:val="0"/>
                  <w:marRight w:val="0"/>
                  <w:marTop w:val="0"/>
                  <w:marBottom w:val="0"/>
                  <w:divBdr>
                    <w:top w:val="none" w:sz="0" w:space="0" w:color="auto"/>
                    <w:left w:val="none" w:sz="0" w:space="0" w:color="auto"/>
                    <w:bottom w:val="none" w:sz="0" w:space="0" w:color="auto"/>
                    <w:right w:val="none" w:sz="0" w:space="0" w:color="auto"/>
                  </w:divBdr>
                  <w:divsChild>
                    <w:div w:id="16292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12923">
      <w:bodyDiv w:val="1"/>
      <w:marLeft w:val="0"/>
      <w:marRight w:val="0"/>
      <w:marTop w:val="0"/>
      <w:marBottom w:val="0"/>
      <w:divBdr>
        <w:top w:val="none" w:sz="0" w:space="0" w:color="auto"/>
        <w:left w:val="none" w:sz="0" w:space="0" w:color="auto"/>
        <w:bottom w:val="none" w:sz="0" w:space="0" w:color="auto"/>
        <w:right w:val="none" w:sz="0" w:space="0" w:color="auto"/>
      </w:divBdr>
    </w:div>
    <w:div w:id="2091392184">
      <w:bodyDiv w:val="1"/>
      <w:marLeft w:val="0"/>
      <w:marRight w:val="0"/>
      <w:marTop w:val="0"/>
      <w:marBottom w:val="0"/>
      <w:divBdr>
        <w:top w:val="none" w:sz="0" w:space="0" w:color="auto"/>
        <w:left w:val="none" w:sz="0" w:space="0" w:color="auto"/>
        <w:bottom w:val="none" w:sz="0" w:space="0" w:color="auto"/>
        <w:right w:val="none" w:sz="0" w:space="0" w:color="auto"/>
      </w:divBdr>
    </w:div>
    <w:div w:id="2104111458">
      <w:bodyDiv w:val="1"/>
      <w:marLeft w:val="0"/>
      <w:marRight w:val="0"/>
      <w:marTop w:val="0"/>
      <w:marBottom w:val="0"/>
      <w:divBdr>
        <w:top w:val="none" w:sz="0" w:space="0" w:color="auto"/>
        <w:left w:val="none" w:sz="0" w:space="0" w:color="auto"/>
        <w:bottom w:val="none" w:sz="0" w:space="0" w:color="auto"/>
        <w:right w:val="none" w:sz="0" w:space="0" w:color="auto"/>
      </w:divBdr>
    </w:div>
    <w:div w:id="2107001318">
      <w:bodyDiv w:val="1"/>
      <w:marLeft w:val="0"/>
      <w:marRight w:val="0"/>
      <w:marTop w:val="0"/>
      <w:marBottom w:val="0"/>
      <w:divBdr>
        <w:top w:val="none" w:sz="0" w:space="0" w:color="auto"/>
        <w:left w:val="none" w:sz="0" w:space="0" w:color="auto"/>
        <w:bottom w:val="none" w:sz="0" w:space="0" w:color="auto"/>
        <w:right w:val="none" w:sz="0" w:space="0" w:color="auto"/>
      </w:divBdr>
    </w:div>
    <w:div w:id="2120877642">
      <w:bodyDiv w:val="1"/>
      <w:marLeft w:val="0"/>
      <w:marRight w:val="0"/>
      <w:marTop w:val="0"/>
      <w:marBottom w:val="0"/>
      <w:divBdr>
        <w:top w:val="none" w:sz="0" w:space="0" w:color="auto"/>
        <w:left w:val="none" w:sz="0" w:space="0" w:color="auto"/>
        <w:bottom w:val="none" w:sz="0" w:space="0" w:color="auto"/>
        <w:right w:val="none" w:sz="0" w:space="0" w:color="auto"/>
      </w:divBdr>
    </w:div>
    <w:div w:id="2135363564">
      <w:bodyDiv w:val="1"/>
      <w:marLeft w:val="0"/>
      <w:marRight w:val="0"/>
      <w:marTop w:val="0"/>
      <w:marBottom w:val="0"/>
      <w:divBdr>
        <w:top w:val="none" w:sz="0" w:space="0" w:color="auto"/>
        <w:left w:val="none" w:sz="0" w:space="0" w:color="auto"/>
        <w:bottom w:val="none" w:sz="0" w:space="0" w:color="auto"/>
        <w:right w:val="none" w:sz="0" w:space="0" w:color="auto"/>
      </w:divBdr>
    </w:div>
    <w:div w:id="2141799939">
      <w:bodyDiv w:val="1"/>
      <w:marLeft w:val="0"/>
      <w:marRight w:val="0"/>
      <w:marTop w:val="0"/>
      <w:marBottom w:val="0"/>
      <w:divBdr>
        <w:top w:val="none" w:sz="0" w:space="0" w:color="auto"/>
        <w:left w:val="none" w:sz="0" w:space="0" w:color="auto"/>
        <w:bottom w:val="none" w:sz="0" w:space="0" w:color="auto"/>
        <w:right w:val="none" w:sz="0" w:space="0" w:color="auto"/>
      </w:divBdr>
    </w:div>
    <w:div w:id="21470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20/D1945" TargetMode="External"/><Relationship Id="rId18" Type="http://schemas.openxmlformats.org/officeDocument/2006/relationships/hyperlink" Target="https://doi.org/10.1520/F0307"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520/E1510" TargetMode="External"/><Relationship Id="rId2" Type="http://schemas.openxmlformats.org/officeDocument/2006/relationships/numbering" Target="numbering.xml"/><Relationship Id="rId16" Type="http://schemas.openxmlformats.org/officeDocument/2006/relationships/hyperlink" Target="https://doi.org/10.1520/E035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520/D3588"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520/D1946" TargetMode="External"/><Relationship Id="rId22" Type="http://schemas.openxmlformats.org/officeDocument/2006/relationships/hyperlink" Target="http://www.astm.org/COPYRIG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stm.org" TargetMode="External"/><Relationship Id="rId7" Type="http://schemas.openxmlformats.org/officeDocument/2006/relationships/hyperlink" Target="http://www.global.ihs.com" TargetMode="External"/><Relationship Id="rId2" Type="http://schemas.openxmlformats.org/officeDocument/2006/relationships/hyperlink" Target="http://www.astm.org/COMMIT/SUBCOMMIT/D0307.htm" TargetMode="External"/><Relationship Id="rId1" Type="http://schemas.openxmlformats.org/officeDocument/2006/relationships/hyperlink" Target="http://www.astm.org/COMMIT/COMMITTEE/D03.htm" TargetMode="External"/><Relationship Id="rId6" Type="http://schemas.openxmlformats.org/officeDocument/2006/relationships/hyperlink" Target="mailto:service@astm.org" TargetMode="External"/><Relationship Id="rId5" Type="http://schemas.openxmlformats.org/officeDocument/2006/relationships/hyperlink" Target="http://www.astm.org" TargetMode="External"/><Relationship Id="rId4" Type="http://schemas.openxmlformats.org/officeDocument/2006/relationships/hyperlink" Target="mailto:service@astm.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E541-DF62-4FC7-ACDD-5B1CA9E5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9952</TotalTime>
  <Pages>30</Pages>
  <Words>9299</Words>
  <Characters>53010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EN 14735:2005 - 64_e_stf</vt:lpstr>
    </vt:vector>
  </TitlesOfParts>
  <Company/>
  <LinksUpToDate>false</LinksUpToDate>
  <CharactersWithSpaces>62185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14735:2005 - 64_e_stf</dc:title>
  <dc:subject>00292027 - 13.030.01</dc:subject>
  <dc:creator>CEN/TC 292 - NEN</dc:creator>
  <cp:lastModifiedBy>Karlygash Sattybayeva</cp:lastModifiedBy>
  <cp:revision>145</cp:revision>
  <cp:lastPrinted>2021-08-10T11:05:00Z</cp:lastPrinted>
  <dcterms:created xsi:type="dcterms:W3CDTF">2022-04-07T05:15:00Z</dcterms:created>
  <dcterms:modified xsi:type="dcterms:W3CDTF">2022-10-17T12:17:00Z</dcterms:modified>
</cp:coreProperties>
</file>