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EB76E" w14:textId="77777777" w:rsidR="00D403F4" w:rsidRPr="008038C1" w:rsidRDefault="00D403F4" w:rsidP="00B72E6D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567"/>
        <w:jc w:val="right"/>
        <w:rPr>
          <w:i/>
          <w:sz w:val="24"/>
          <w:szCs w:val="24"/>
          <w:lang w:val="kk-KZ"/>
        </w:rPr>
      </w:pPr>
      <w:r w:rsidRPr="008038C1">
        <w:rPr>
          <w:i/>
          <w:sz w:val="24"/>
          <w:szCs w:val="24"/>
        </w:rPr>
        <w:t>Проект</w:t>
      </w:r>
    </w:p>
    <w:p w14:paraId="50BFBD18" w14:textId="25DA52A2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  <w:lang w:val="kk-KZ"/>
        </w:rPr>
      </w:pPr>
      <w:r w:rsidRPr="008038C1">
        <w:rPr>
          <w:sz w:val="24"/>
          <w:szCs w:val="24"/>
        </w:rPr>
        <w:t xml:space="preserve">Изображение Государственного </w:t>
      </w:r>
      <w:r w:rsidR="00A069D8" w:rsidRPr="008038C1">
        <w:rPr>
          <w:sz w:val="24"/>
          <w:szCs w:val="24"/>
          <w:lang w:val="kk-KZ"/>
        </w:rPr>
        <w:t>Герба Республики Казахстан</w:t>
      </w:r>
    </w:p>
    <w:p w14:paraId="66C61C28" w14:textId="77777777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</w:p>
    <w:p w14:paraId="59330D96" w14:textId="77777777" w:rsidR="00D403F4" w:rsidRPr="008038C1" w:rsidRDefault="00D403F4" w:rsidP="00291470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НАЦИОНАЛЬНЫЙ СТАНДАРТ РЕСПУБЛИКИ КАЗАХСТАН</w:t>
      </w:r>
    </w:p>
    <w:p w14:paraId="169D1248" w14:textId="70B90BD4" w:rsidR="00D403F4" w:rsidRPr="008038C1" w:rsidRDefault="00D403F4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0607A68D" w14:textId="6E8D343B" w:rsidR="006E4BA6" w:rsidRPr="008038C1" w:rsidRDefault="006E4BA6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3A19A070" w14:textId="77777777" w:rsidR="006E4BA6" w:rsidRPr="008038C1" w:rsidRDefault="006E4BA6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71B09428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4DD12D75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12950B9A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1AA5BC1A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caps/>
          <w:sz w:val="24"/>
          <w:szCs w:val="24"/>
        </w:rPr>
      </w:pPr>
    </w:p>
    <w:p w14:paraId="22D2FF04" w14:textId="77777777" w:rsidR="00D403F4" w:rsidRPr="008038C1" w:rsidRDefault="00D403F4" w:rsidP="00291470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138E1266" w14:textId="77777777" w:rsidR="00D403F4" w:rsidRPr="008038C1" w:rsidRDefault="00D403F4" w:rsidP="00291470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4C6493A4" w14:textId="77777777" w:rsidR="00D403F4" w:rsidRPr="008038C1" w:rsidRDefault="00D403F4" w:rsidP="00291470">
      <w:pPr>
        <w:ind w:firstLine="0"/>
        <w:jc w:val="center"/>
        <w:rPr>
          <w:b/>
          <w:sz w:val="24"/>
          <w:szCs w:val="24"/>
        </w:rPr>
      </w:pPr>
    </w:p>
    <w:p w14:paraId="1039DB37" w14:textId="77777777" w:rsidR="00C033AC" w:rsidRPr="008038C1" w:rsidRDefault="00C033AC" w:rsidP="00291470">
      <w:pPr>
        <w:ind w:firstLine="0"/>
        <w:jc w:val="center"/>
        <w:rPr>
          <w:b/>
          <w:sz w:val="24"/>
          <w:szCs w:val="24"/>
        </w:rPr>
      </w:pPr>
    </w:p>
    <w:p w14:paraId="4D7A1561" w14:textId="77777777" w:rsidR="00D403F4" w:rsidRPr="008038C1" w:rsidRDefault="00D403F4" w:rsidP="00291470">
      <w:pPr>
        <w:ind w:firstLine="0"/>
        <w:jc w:val="center"/>
        <w:rPr>
          <w:b/>
          <w:sz w:val="24"/>
          <w:szCs w:val="24"/>
        </w:rPr>
      </w:pPr>
    </w:p>
    <w:p w14:paraId="1062D7F1" w14:textId="77777777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bookmarkStart w:id="0" w:name="_Hlk170463895"/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Электронное здравоохранение</w:t>
      </w:r>
    </w:p>
    <w:p w14:paraId="14D4D2CF" w14:textId="1B420BF8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Часть </w:t>
      </w:r>
      <w:r w:rsidR="003C1B76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2</w:t>
      </w:r>
    </w:p>
    <w:p w14:paraId="20D46901" w14:textId="77777777" w:rsidR="0055508E" w:rsidRDefault="0055508E" w:rsidP="00291470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</w:p>
    <w:p w14:paraId="36300DF2" w14:textId="60469FEE" w:rsidR="007F559D" w:rsidRPr="008038C1" w:rsidRDefault="0055508E" w:rsidP="00291470">
      <w:pPr>
        <w:ind w:firstLine="0"/>
        <w:jc w:val="center"/>
        <w:rPr>
          <w:b/>
          <w:spacing w:val="4"/>
          <w:sz w:val="24"/>
          <w:szCs w:val="24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ЭЛЕКТРОНН</w:t>
      </w:r>
      <w:r w:rsidR="003C1B76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 xml:space="preserve">АЯ </w:t>
      </w:r>
      <w:r w:rsidR="003C1B76" w:rsidRPr="003C1B76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МЕДИЦИНСКАЯ ЗАПИСЬ</w:t>
      </w:r>
    </w:p>
    <w:bookmarkEnd w:id="0"/>
    <w:p w14:paraId="7B9792B9" w14:textId="77777777" w:rsidR="00291470" w:rsidRPr="008038C1" w:rsidRDefault="00291470" w:rsidP="00291470">
      <w:pPr>
        <w:ind w:firstLine="0"/>
        <w:jc w:val="center"/>
        <w:rPr>
          <w:b/>
          <w:sz w:val="24"/>
          <w:szCs w:val="24"/>
        </w:rPr>
      </w:pPr>
    </w:p>
    <w:p w14:paraId="6C93CF2F" w14:textId="09BA52B5" w:rsidR="00D403F4" w:rsidRPr="00090D49" w:rsidRDefault="00D403F4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СТ</w:t>
      </w:r>
      <w:r w:rsidR="0004549C" w:rsidRPr="008038C1">
        <w:rPr>
          <w:b/>
          <w:sz w:val="24"/>
          <w:szCs w:val="24"/>
        </w:rPr>
        <w:t xml:space="preserve"> </w:t>
      </w:r>
      <w:r w:rsidRPr="008038C1">
        <w:rPr>
          <w:b/>
          <w:sz w:val="24"/>
          <w:szCs w:val="24"/>
        </w:rPr>
        <w:t>РК</w:t>
      </w:r>
      <w:r w:rsidR="003C1729" w:rsidRPr="008038C1">
        <w:rPr>
          <w:b/>
          <w:sz w:val="24"/>
          <w:szCs w:val="24"/>
        </w:rPr>
        <w:t xml:space="preserve"> </w:t>
      </w:r>
      <w:r w:rsidR="0055508E">
        <w:rPr>
          <w:b/>
          <w:sz w:val="24"/>
          <w:szCs w:val="24"/>
        </w:rPr>
        <w:t>37</w:t>
      </w:r>
      <w:r w:rsidR="003C1B76">
        <w:rPr>
          <w:b/>
          <w:sz w:val="24"/>
          <w:szCs w:val="24"/>
        </w:rPr>
        <w:t>50</w:t>
      </w:r>
    </w:p>
    <w:p w14:paraId="7D803FD9" w14:textId="77777777" w:rsidR="00D403F4" w:rsidRPr="008038C1" w:rsidRDefault="00D403F4" w:rsidP="00291470">
      <w:pPr>
        <w:ind w:firstLine="0"/>
        <w:jc w:val="center"/>
        <w:rPr>
          <w:sz w:val="24"/>
          <w:szCs w:val="24"/>
          <w:lang w:val="kk-KZ"/>
        </w:rPr>
      </w:pPr>
    </w:p>
    <w:p w14:paraId="3C1E58C0" w14:textId="169B8D32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8848430" w14:textId="3ED01B26" w:rsidR="00C033AC" w:rsidRPr="008038C1" w:rsidRDefault="00C033AC" w:rsidP="00291470">
      <w:pPr>
        <w:ind w:firstLine="0"/>
        <w:jc w:val="center"/>
        <w:rPr>
          <w:sz w:val="24"/>
          <w:szCs w:val="24"/>
        </w:rPr>
      </w:pPr>
    </w:p>
    <w:p w14:paraId="50AE685B" w14:textId="77777777" w:rsidR="00C033AC" w:rsidRPr="008038C1" w:rsidRDefault="00C033AC" w:rsidP="00291470">
      <w:pPr>
        <w:ind w:firstLine="0"/>
        <w:jc w:val="center"/>
        <w:rPr>
          <w:sz w:val="24"/>
          <w:szCs w:val="24"/>
        </w:rPr>
      </w:pPr>
    </w:p>
    <w:p w14:paraId="68205F1D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3526AC9" w14:textId="77777777" w:rsidR="00291470" w:rsidRPr="008038C1" w:rsidRDefault="00291470" w:rsidP="00291470">
      <w:pPr>
        <w:ind w:firstLine="0"/>
        <w:jc w:val="center"/>
        <w:rPr>
          <w:sz w:val="24"/>
          <w:szCs w:val="24"/>
        </w:rPr>
      </w:pPr>
    </w:p>
    <w:p w14:paraId="46996430" w14:textId="77777777" w:rsidR="00291470" w:rsidRPr="008038C1" w:rsidRDefault="00291470" w:rsidP="00291470">
      <w:pPr>
        <w:ind w:firstLine="0"/>
        <w:jc w:val="center"/>
        <w:rPr>
          <w:sz w:val="24"/>
          <w:szCs w:val="24"/>
        </w:rPr>
      </w:pPr>
    </w:p>
    <w:p w14:paraId="3CEDCC74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327544EE" w14:textId="77777777" w:rsidR="00D403F4" w:rsidRPr="008038C1" w:rsidRDefault="00D403F4" w:rsidP="00291470">
      <w:pPr>
        <w:ind w:firstLine="0"/>
        <w:jc w:val="center"/>
        <w:rPr>
          <w:sz w:val="24"/>
          <w:szCs w:val="24"/>
        </w:rPr>
      </w:pPr>
    </w:p>
    <w:p w14:paraId="68B9B4AC" w14:textId="77777777" w:rsidR="00C2205F" w:rsidRPr="008038C1" w:rsidRDefault="00C2205F" w:rsidP="00291470">
      <w:pPr>
        <w:ind w:firstLine="0"/>
        <w:jc w:val="center"/>
        <w:rPr>
          <w:i/>
          <w:sz w:val="24"/>
          <w:szCs w:val="24"/>
        </w:rPr>
      </w:pPr>
      <w:r w:rsidRPr="008038C1">
        <w:rPr>
          <w:i/>
          <w:sz w:val="24"/>
          <w:szCs w:val="24"/>
        </w:rPr>
        <w:t>Настоящий проект стандарта</w:t>
      </w:r>
    </w:p>
    <w:p w14:paraId="37551722" w14:textId="77777777" w:rsidR="00C2205F" w:rsidRPr="008038C1" w:rsidRDefault="00C2205F" w:rsidP="00291470">
      <w:pPr>
        <w:ind w:firstLine="0"/>
        <w:jc w:val="center"/>
        <w:rPr>
          <w:i/>
          <w:sz w:val="24"/>
          <w:szCs w:val="24"/>
        </w:rPr>
      </w:pPr>
      <w:r w:rsidRPr="008038C1">
        <w:rPr>
          <w:i/>
          <w:sz w:val="24"/>
          <w:szCs w:val="24"/>
        </w:rPr>
        <w:t>не подлежит применению до его утверждения</w:t>
      </w:r>
    </w:p>
    <w:p w14:paraId="6B869142" w14:textId="247F856B" w:rsidR="005A2A85" w:rsidRPr="008038C1" w:rsidRDefault="005A2A85" w:rsidP="00291470">
      <w:pPr>
        <w:ind w:firstLine="0"/>
        <w:jc w:val="center"/>
        <w:rPr>
          <w:sz w:val="24"/>
          <w:szCs w:val="24"/>
        </w:rPr>
      </w:pPr>
    </w:p>
    <w:p w14:paraId="4B2E17D6" w14:textId="77777777" w:rsidR="005A2A85" w:rsidRPr="008038C1" w:rsidRDefault="005A2A85" w:rsidP="00291470">
      <w:pPr>
        <w:ind w:firstLine="0"/>
        <w:jc w:val="center"/>
        <w:rPr>
          <w:sz w:val="24"/>
          <w:szCs w:val="24"/>
        </w:rPr>
      </w:pPr>
    </w:p>
    <w:p w14:paraId="2B2A26B6" w14:textId="77777777" w:rsidR="005A2A85" w:rsidRPr="008038C1" w:rsidRDefault="005A2A85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73D0F83D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7A1008DF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050FC2C3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0A3D36E3" w14:textId="77777777" w:rsidR="00851C21" w:rsidRPr="008038C1" w:rsidRDefault="00851C21" w:rsidP="00291470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</w:p>
    <w:p w14:paraId="320F05FB" w14:textId="77777777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 xml:space="preserve">Комитет технического регулирования и метрологии </w:t>
      </w:r>
    </w:p>
    <w:p w14:paraId="41A829D2" w14:textId="05653033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Министерства торговли и интеграции Республики Казахстан</w:t>
      </w:r>
    </w:p>
    <w:p w14:paraId="6B592DE9" w14:textId="15F6C8FB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(Госстандарт)</w:t>
      </w:r>
    </w:p>
    <w:p w14:paraId="3788FE5B" w14:textId="77777777" w:rsidR="00EA7229" w:rsidRPr="008038C1" w:rsidRDefault="00EA7229" w:rsidP="00291470">
      <w:pPr>
        <w:ind w:firstLine="0"/>
        <w:jc w:val="center"/>
        <w:rPr>
          <w:b/>
          <w:sz w:val="24"/>
          <w:szCs w:val="24"/>
        </w:rPr>
      </w:pPr>
    </w:p>
    <w:p w14:paraId="57432E91" w14:textId="7E4A7ECB" w:rsidR="00EA7229" w:rsidRPr="008038C1" w:rsidRDefault="002143BF" w:rsidP="00291470">
      <w:pPr>
        <w:ind w:firstLine="0"/>
        <w:jc w:val="center"/>
        <w:rPr>
          <w:b/>
          <w:sz w:val="24"/>
          <w:szCs w:val="24"/>
        </w:rPr>
      </w:pPr>
      <w:r w:rsidRPr="008038C1">
        <w:rPr>
          <w:b/>
          <w:sz w:val="24"/>
          <w:szCs w:val="24"/>
        </w:rPr>
        <w:t>Астана</w:t>
      </w:r>
    </w:p>
    <w:p w14:paraId="455E9753" w14:textId="4581FC54" w:rsidR="00D403F4" w:rsidRPr="008038C1" w:rsidRDefault="00D403F4" w:rsidP="00B72E6D">
      <w:pPr>
        <w:shd w:val="clear" w:color="auto" w:fill="FFFFFF"/>
        <w:ind w:firstLine="567"/>
        <w:jc w:val="center"/>
        <w:rPr>
          <w:b/>
          <w:sz w:val="24"/>
          <w:szCs w:val="24"/>
        </w:rPr>
        <w:sectPr w:rsidR="00D403F4" w:rsidRPr="008038C1" w:rsidSect="00A61F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134" w:bottom="1418" w:left="1418" w:header="1021" w:footer="1021" w:gutter="0"/>
          <w:pgNumType w:fmt="lowerRoman" w:start="1"/>
          <w:cols w:space="708"/>
          <w:titlePg/>
          <w:docGrid w:linePitch="360"/>
        </w:sectPr>
      </w:pPr>
    </w:p>
    <w:p w14:paraId="58E01628" w14:textId="77777777" w:rsidR="00D403F4" w:rsidRPr="008038C1" w:rsidRDefault="00D403F4" w:rsidP="00B72E6D">
      <w:pPr>
        <w:shd w:val="clear" w:color="auto" w:fill="FFFFFF"/>
        <w:tabs>
          <w:tab w:val="center" w:pos="4677"/>
          <w:tab w:val="left" w:pos="7980"/>
        </w:tabs>
        <w:ind w:firstLine="567"/>
        <w:jc w:val="center"/>
        <w:rPr>
          <w:b/>
          <w:bCs/>
          <w:spacing w:val="3"/>
          <w:sz w:val="24"/>
          <w:szCs w:val="24"/>
        </w:rPr>
      </w:pPr>
      <w:r w:rsidRPr="008038C1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27BECF8E" w14:textId="77777777" w:rsidR="00D403F4" w:rsidRPr="008038C1" w:rsidRDefault="00D403F4" w:rsidP="00B72E6D">
      <w:pPr>
        <w:shd w:val="clear" w:color="auto" w:fill="FFFFFF"/>
        <w:ind w:firstLine="567"/>
        <w:rPr>
          <w:sz w:val="24"/>
          <w:szCs w:val="24"/>
        </w:rPr>
      </w:pPr>
    </w:p>
    <w:p w14:paraId="5E2D37F3" w14:textId="2D8849B4" w:rsidR="00D403F4" w:rsidRPr="008038C1" w:rsidRDefault="00D403F4" w:rsidP="00B72E6D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  <w:r w:rsidRPr="008038C1">
        <w:rPr>
          <w:b/>
          <w:sz w:val="24"/>
          <w:szCs w:val="24"/>
        </w:rPr>
        <w:t xml:space="preserve">1 </w:t>
      </w:r>
      <w:r w:rsidR="00291470" w:rsidRPr="008038C1">
        <w:rPr>
          <w:b/>
          <w:bCs/>
          <w:sz w:val="24"/>
          <w:szCs w:val="24"/>
        </w:rPr>
        <w:t>РАЗРАБОТАН</w:t>
      </w:r>
      <w:r w:rsidR="003A638F" w:rsidRPr="008038C1">
        <w:rPr>
          <w:b/>
          <w:bCs/>
          <w:sz w:val="24"/>
          <w:szCs w:val="24"/>
        </w:rPr>
        <w:t xml:space="preserve"> И </w:t>
      </w:r>
      <w:r w:rsidRPr="008038C1">
        <w:rPr>
          <w:b/>
          <w:bCs/>
          <w:sz w:val="24"/>
          <w:szCs w:val="24"/>
        </w:rPr>
        <w:t xml:space="preserve">ВНЕСЕН </w:t>
      </w:r>
      <w:r w:rsidR="003A638F" w:rsidRPr="008038C1">
        <w:rPr>
          <w:sz w:val="24"/>
          <w:szCs w:val="24"/>
        </w:rPr>
        <w:t>Республиканским государственным предприятием на праве хозяйственного ведения</w:t>
      </w:r>
      <w:r w:rsidRPr="008038C1">
        <w:rPr>
          <w:sz w:val="24"/>
          <w:szCs w:val="24"/>
        </w:rPr>
        <w:t xml:space="preserve"> «Казахстанский институт стандартизации и </w:t>
      </w:r>
      <w:r w:rsidR="00A566AB" w:rsidRPr="008038C1">
        <w:rPr>
          <w:sz w:val="24"/>
          <w:szCs w:val="24"/>
        </w:rPr>
        <w:t>метрологии</w:t>
      </w:r>
      <w:r w:rsidRPr="008038C1">
        <w:rPr>
          <w:sz w:val="24"/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6DEAC95F" w14:textId="77777777" w:rsidR="00EA7229" w:rsidRPr="008038C1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bCs/>
          <w:sz w:val="24"/>
          <w:szCs w:val="24"/>
        </w:rPr>
      </w:pPr>
    </w:p>
    <w:p w14:paraId="07C85C6B" w14:textId="7D1E09BC" w:rsidR="00D403F4" w:rsidRPr="008038C1" w:rsidRDefault="00D403F4" w:rsidP="00B72E6D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 w:rsidRPr="008038C1">
        <w:rPr>
          <w:b/>
          <w:bCs/>
          <w:sz w:val="24"/>
          <w:szCs w:val="24"/>
        </w:rPr>
        <w:t xml:space="preserve">2 УТВЕРЖДЕН И ВВЕДЕН В ДЕЙСТВИЕ </w:t>
      </w:r>
      <w:r w:rsidR="005D2F56" w:rsidRPr="008038C1">
        <w:rPr>
          <w:sz w:val="24"/>
          <w:szCs w:val="24"/>
        </w:rPr>
        <w:t>Приказом Председателя Комитета технического регулирования и метрологии Министерства торговли и интеграции Республики Казахстан № __ о</w:t>
      </w:r>
      <w:r w:rsidR="00090D49">
        <w:rPr>
          <w:sz w:val="24"/>
          <w:szCs w:val="24"/>
        </w:rPr>
        <w:t xml:space="preserve">т        </w:t>
      </w:r>
      <w:proofErr w:type="gramStart"/>
      <w:r w:rsidR="00090D49">
        <w:rPr>
          <w:sz w:val="24"/>
          <w:szCs w:val="24"/>
        </w:rPr>
        <w:t xml:space="preserve">   «</w:t>
      </w:r>
      <w:proofErr w:type="gramEnd"/>
      <w:r w:rsidR="00090D49">
        <w:rPr>
          <w:sz w:val="24"/>
          <w:szCs w:val="24"/>
        </w:rPr>
        <w:t xml:space="preserve">   » ____ 20__года</w:t>
      </w:r>
    </w:p>
    <w:p w14:paraId="55020D48" w14:textId="77777777" w:rsidR="00EA7229" w:rsidRPr="008038C1" w:rsidRDefault="00EA7229" w:rsidP="00B72E6D">
      <w:pPr>
        <w:tabs>
          <w:tab w:val="left" w:pos="835"/>
        </w:tabs>
        <w:autoSpaceDE/>
        <w:autoSpaceDN/>
        <w:adjustRightInd/>
        <w:ind w:firstLine="567"/>
        <w:rPr>
          <w:b/>
          <w:sz w:val="24"/>
          <w:szCs w:val="24"/>
          <w:lang w:val="kk-KZ"/>
        </w:rPr>
      </w:pPr>
    </w:p>
    <w:p w14:paraId="759840A7" w14:textId="43A2793E" w:rsidR="0055508E" w:rsidRPr="0055508E" w:rsidRDefault="00D403F4" w:rsidP="0055508E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8038C1">
        <w:rPr>
          <w:rFonts w:ascii="Times New Roman" w:hAnsi="Times New Roman" w:cs="Times New Roman"/>
          <w:b/>
          <w:lang w:val="kk-KZ"/>
        </w:rPr>
        <w:t>3</w:t>
      </w:r>
      <w:r w:rsidRPr="008038C1">
        <w:rPr>
          <w:rFonts w:ascii="Times New Roman" w:hAnsi="Times New Roman" w:cs="Times New Roman"/>
          <w:bCs/>
          <w:lang w:val="kk-KZ"/>
        </w:rPr>
        <w:t xml:space="preserve"> </w:t>
      </w:r>
      <w:bookmarkStart w:id="1" w:name="_Toc494286439"/>
      <w:r w:rsidR="0055508E" w:rsidRPr="0055508E">
        <w:rPr>
          <w:rFonts w:ascii="Times New Roman" w:hAnsi="Times New Roman" w:cs="Times New Roman"/>
          <w:bCs/>
          <w:lang w:val="kk-KZ"/>
        </w:rPr>
        <w:t>Настоящий стандарт разработан с учетом требований ISO 13940:2021</w:t>
      </w:r>
      <w:r w:rsidR="0055508E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«Информатизация здравоохранения</w:t>
      </w:r>
      <w:r w:rsidR="0055508E">
        <w:rPr>
          <w:rFonts w:ascii="Times New Roman" w:hAnsi="Times New Roman" w:cs="Times New Roman"/>
          <w:bCs/>
          <w:lang w:val="kk-KZ"/>
        </w:rPr>
        <w:t>.</w:t>
      </w:r>
      <w:r w:rsidR="0055508E" w:rsidRPr="0055508E">
        <w:rPr>
          <w:rFonts w:ascii="Times New Roman" w:hAnsi="Times New Roman" w:cs="Times New Roman"/>
          <w:bCs/>
          <w:lang w:val="kk-KZ"/>
        </w:rPr>
        <w:t xml:space="preserve"> Система понятий для обеспечения</w:t>
      </w:r>
      <w:r w:rsidR="0055508E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непрерывности оказания медицинской помощи»</w:t>
      </w:r>
    </w:p>
    <w:p w14:paraId="7FD32B21" w14:textId="4B12287F" w:rsidR="00D403F4" w:rsidRPr="008038C1" w:rsidRDefault="0055508E" w:rsidP="0055508E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55508E">
        <w:rPr>
          <w:rFonts w:ascii="Times New Roman" w:hAnsi="Times New Roman" w:cs="Times New Roman"/>
          <w:bCs/>
          <w:lang w:val="kk-KZ"/>
        </w:rPr>
        <w:t>Степень соответствия – неэквивалентная (NEQ)</w:t>
      </w:r>
    </w:p>
    <w:p w14:paraId="392FF49C" w14:textId="77777777" w:rsidR="00291470" w:rsidRPr="008038C1" w:rsidRDefault="00291470" w:rsidP="001D184B">
      <w:pPr>
        <w:ind w:firstLine="567"/>
        <w:rPr>
          <w:b/>
          <w:sz w:val="24"/>
          <w:szCs w:val="24"/>
        </w:rPr>
      </w:pPr>
    </w:p>
    <w:p w14:paraId="632A9469" w14:textId="32DD0ACC" w:rsidR="00D403F4" w:rsidRPr="008038C1" w:rsidRDefault="0027705C" w:rsidP="003C1B76">
      <w:pPr>
        <w:pStyle w:val="Style4"/>
        <w:widowControl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090D49">
        <w:rPr>
          <w:rFonts w:ascii="Times New Roman" w:eastAsia="Times New Roman" w:hAnsi="Times New Roman" w:cs="Times New Roman"/>
          <w:b/>
          <w:bCs/>
        </w:rPr>
        <w:t>4</w:t>
      </w:r>
      <w:r w:rsidR="008D112F" w:rsidRPr="00090D49">
        <w:rPr>
          <w:rFonts w:ascii="Times New Roman" w:eastAsia="Times New Roman" w:hAnsi="Times New Roman" w:cs="Times New Roman"/>
          <w:b/>
          <w:bCs/>
        </w:rPr>
        <w:t xml:space="preserve"> </w:t>
      </w:r>
      <w:r w:rsidR="00D403F4" w:rsidRPr="00090D49">
        <w:rPr>
          <w:rFonts w:ascii="Times New Roman" w:eastAsia="Times New Roman" w:hAnsi="Times New Roman" w:cs="Times New Roman"/>
          <w:b/>
          <w:bCs/>
        </w:rPr>
        <w:t xml:space="preserve">ВВЕДЕН </w:t>
      </w:r>
      <w:bookmarkEnd w:id="1"/>
      <w:r w:rsidR="009757A2" w:rsidRPr="00090D49">
        <w:rPr>
          <w:rFonts w:ascii="Times New Roman" w:eastAsia="Times New Roman" w:hAnsi="Times New Roman" w:cs="Times New Roman"/>
          <w:b/>
          <w:bCs/>
        </w:rPr>
        <w:t>ВЗАМЕН</w:t>
      </w:r>
      <w:r w:rsidR="009757A2" w:rsidRPr="008038C1">
        <w:rPr>
          <w:b/>
          <w:lang w:val="kk-KZ"/>
        </w:rPr>
        <w:t xml:space="preserve"> </w:t>
      </w:r>
      <w:r w:rsidR="00291470" w:rsidRPr="008038C1">
        <w:rPr>
          <w:rFonts w:ascii="Times New Roman" w:hAnsi="Times New Roman" w:cs="Times New Roman"/>
          <w:bCs/>
          <w:lang w:val="kk-KZ"/>
        </w:rPr>
        <w:t xml:space="preserve">СТ РК </w:t>
      </w:r>
      <w:r w:rsidR="0055508E">
        <w:rPr>
          <w:rFonts w:ascii="Times New Roman" w:hAnsi="Times New Roman" w:cs="Times New Roman"/>
          <w:bCs/>
          <w:lang w:val="kk-KZ"/>
        </w:rPr>
        <w:t>37</w:t>
      </w:r>
      <w:r w:rsidR="003C1B76">
        <w:rPr>
          <w:rFonts w:ascii="Times New Roman" w:hAnsi="Times New Roman" w:cs="Times New Roman"/>
          <w:bCs/>
          <w:lang w:val="kk-KZ"/>
        </w:rPr>
        <w:t>50</w:t>
      </w:r>
      <w:r w:rsidR="00291470" w:rsidRPr="008038C1">
        <w:rPr>
          <w:rFonts w:ascii="Times New Roman" w:hAnsi="Times New Roman" w:cs="Times New Roman"/>
          <w:bCs/>
          <w:lang w:val="kk-KZ"/>
        </w:rPr>
        <w:t>-20</w:t>
      </w:r>
      <w:r w:rsidR="0055508E">
        <w:rPr>
          <w:rFonts w:ascii="Times New Roman" w:hAnsi="Times New Roman" w:cs="Times New Roman"/>
          <w:bCs/>
          <w:lang w:val="kk-KZ"/>
        </w:rPr>
        <w:t>21</w:t>
      </w:r>
      <w:r w:rsidR="00291470" w:rsidRPr="008038C1">
        <w:rPr>
          <w:rFonts w:ascii="Times New Roman" w:hAnsi="Times New Roman" w:cs="Times New Roman"/>
          <w:bCs/>
          <w:lang w:val="kk-KZ"/>
        </w:rPr>
        <w:t xml:space="preserve"> </w:t>
      </w:r>
      <w:r w:rsidR="0055508E" w:rsidRPr="0055508E">
        <w:rPr>
          <w:rFonts w:ascii="Times New Roman" w:hAnsi="Times New Roman" w:cs="Times New Roman"/>
          <w:bCs/>
          <w:lang w:val="kk-KZ"/>
        </w:rPr>
        <w:t>Электронное здравоохранение</w:t>
      </w:r>
      <w:r w:rsidR="0055508E">
        <w:rPr>
          <w:rFonts w:ascii="Times New Roman" w:hAnsi="Times New Roman" w:cs="Times New Roman"/>
          <w:bCs/>
          <w:lang w:val="kk-KZ"/>
        </w:rPr>
        <w:t xml:space="preserve">. </w:t>
      </w:r>
      <w:r w:rsidR="0055508E" w:rsidRPr="0055508E">
        <w:rPr>
          <w:rFonts w:ascii="Times New Roman" w:hAnsi="Times New Roman" w:cs="Times New Roman"/>
          <w:bCs/>
          <w:lang w:val="kk-KZ"/>
        </w:rPr>
        <w:t xml:space="preserve">Часть </w:t>
      </w:r>
      <w:r w:rsidR="003C1B76">
        <w:rPr>
          <w:rFonts w:ascii="Times New Roman" w:hAnsi="Times New Roman" w:cs="Times New Roman"/>
          <w:bCs/>
          <w:lang w:val="kk-KZ"/>
        </w:rPr>
        <w:t>2</w:t>
      </w:r>
      <w:r w:rsidR="0055508E">
        <w:rPr>
          <w:rFonts w:ascii="Times New Roman" w:hAnsi="Times New Roman" w:cs="Times New Roman"/>
          <w:bCs/>
          <w:lang w:val="kk-KZ"/>
        </w:rPr>
        <w:t xml:space="preserve">. </w:t>
      </w:r>
      <w:r w:rsidR="003C1B76" w:rsidRPr="003C1B76">
        <w:rPr>
          <w:rFonts w:ascii="Times New Roman" w:hAnsi="Times New Roman" w:cs="Times New Roman"/>
          <w:bCs/>
          <w:lang w:val="kk-KZ"/>
        </w:rPr>
        <w:t>Э</w:t>
      </w:r>
      <w:r w:rsidR="003C1B76" w:rsidRPr="003C1B76">
        <w:rPr>
          <w:rFonts w:ascii="Times New Roman" w:hAnsi="Times New Roman" w:cs="Times New Roman"/>
          <w:bCs/>
          <w:lang w:val="kk-KZ"/>
        </w:rPr>
        <w:t>лектронная медицинская запись</w:t>
      </w:r>
    </w:p>
    <w:p w14:paraId="72D0F011" w14:textId="77777777" w:rsidR="005A2A85" w:rsidRDefault="005A2A85" w:rsidP="001D184B">
      <w:pPr>
        <w:ind w:firstLine="567"/>
        <w:rPr>
          <w:sz w:val="24"/>
          <w:szCs w:val="24"/>
        </w:rPr>
      </w:pPr>
    </w:p>
    <w:p w14:paraId="046874A6" w14:textId="77777777" w:rsidR="00090D49" w:rsidRDefault="00090D49" w:rsidP="001D184B">
      <w:pPr>
        <w:ind w:firstLine="567"/>
        <w:rPr>
          <w:sz w:val="24"/>
          <w:szCs w:val="24"/>
        </w:rPr>
      </w:pPr>
    </w:p>
    <w:p w14:paraId="364FC7D1" w14:textId="77777777" w:rsidR="00090D49" w:rsidRDefault="00090D49" w:rsidP="001D184B">
      <w:pPr>
        <w:ind w:firstLine="567"/>
        <w:rPr>
          <w:sz w:val="24"/>
          <w:szCs w:val="24"/>
        </w:rPr>
      </w:pPr>
    </w:p>
    <w:p w14:paraId="2DB169A7" w14:textId="77777777" w:rsidR="00090D49" w:rsidRDefault="00090D49" w:rsidP="001D184B">
      <w:pPr>
        <w:ind w:firstLine="567"/>
        <w:rPr>
          <w:sz w:val="24"/>
          <w:szCs w:val="24"/>
        </w:rPr>
      </w:pPr>
    </w:p>
    <w:p w14:paraId="0A2F0583" w14:textId="77777777" w:rsidR="00090D49" w:rsidRDefault="00090D49" w:rsidP="001D184B">
      <w:pPr>
        <w:ind w:firstLine="567"/>
        <w:rPr>
          <w:sz w:val="24"/>
          <w:szCs w:val="24"/>
        </w:rPr>
      </w:pPr>
    </w:p>
    <w:p w14:paraId="48F31DE6" w14:textId="77777777" w:rsidR="00090D49" w:rsidRDefault="00090D49" w:rsidP="001D184B">
      <w:pPr>
        <w:ind w:firstLine="567"/>
        <w:rPr>
          <w:sz w:val="24"/>
          <w:szCs w:val="24"/>
        </w:rPr>
      </w:pPr>
    </w:p>
    <w:p w14:paraId="31CED9F2" w14:textId="77777777" w:rsidR="00090D49" w:rsidRDefault="00090D49" w:rsidP="001D184B">
      <w:pPr>
        <w:ind w:firstLine="567"/>
        <w:rPr>
          <w:sz w:val="24"/>
          <w:szCs w:val="24"/>
        </w:rPr>
      </w:pPr>
    </w:p>
    <w:p w14:paraId="678BE723" w14:textId="77777777" w:rsidR="00090D49" w:rsidRDefault="00090D49" w:rsidP="001D184B">
      <w:pPr>
        <w:ind w:firstLine="567"/>
        <w:rPr>
          <w:sz w:val="24"/>
          <w:szCs w:val="24"/>
        </w:rPr>
      </w:pPr>
    </w:p>
    <w:p w14:paraId="7D2F1BD4" w14:textId="77777777" w:rsidR="00090D49" w:rsidRDefault="00090D49" w:rsidP="001D184B">
      <w:pPr>
        <w:ind w:firstLine="567"/>
        <w:rPr>
          <w:sz w:val="24"/>
          <w:szCs w:val="24"/>
        </w:rPr>
      </w:pPr>
    </w:p>
    <w:p w14:paraId="134B865C" w14:textId="77777777" w:rsidR="00090D49" w:rsidRPr="008038C1" w:rsidRDefault="00090D49" w:rsidP="001D184B">
      <w:pPr>
        <w:ind w:firstLine="567"/>
        <w:rPr>
          <w:sz w:val="24"/>
          <w:szCs w:val="24"/>
        </w:rPr>
      </w:pPr>
    </w:p>
    <w:p w14:paraId="6DDA4262" w14:textId="0EE59C72" w:rsidR="00D403F4" w:rsidRPr="008038C1" w:rsidRDefault="00D403F4" w:rsidP="001D184B">
      <w:pPr>
        <w:ind w:firstLine="567"/>
        <w:rPr>
          <w:bCs/>
          <w:i/>
          <w:sz w:val="24"/>
          <w:szCs w:val="24"/>
        </w:rPr>
      </w:pPr>
      <w:r w:rsidRPr="008038C1">
        <w:rPr>
          <w:i/>
          <w:iCs/>
          <w:sz w:val="24"/>
          <w:szCs w:val="24"/>
        </w:rPr>
        <w:t>И</w:t>
      </w:r>
      <w:r w:rsidRPr="008038C1">
        <w:rPr>
          <w:bCs/>
          <w:i/>
          <w:sz w:val="24"/>
          <w:szCs w:val="24"/>
        </w:rPr>
        <w:t>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ка</w:t>
      </w:r>
      <w:r w:rsidR="00090D49">
        <w:rPr>
          <w:bCs/>
          <w:i/>
          <w:sz w:val="24"/>
          <w:szCs w:val="24"/>
        </w:rPr>
        <w:t>талоге «Национальные стандарты»</w:t>
      </w:r>
    </w:p>
    <w:p w14:paraId="50C40ED0" w14:textId="77777777" w:rsidR="00E2139F" w:rsidRPr="008038C1" w:rsidRDefault="00E2139F" w:rsidP="00B72E6D">
      <w:pPr>
        <w:shd w:val="clear" w:color="auto" w:fill="FFFFFF"/>
        <w:ind w:firstLine="567"/>
        <w:rPr>
          <w:sz w:val="24"/>
          <w:szCs w:val="24"/>
        </w:rPr>
      </w:pPr>
    </w:p>
    <w:p w14:paraId="2E922BF9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7C3E8F3B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1F37F00F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069FF008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583A71D3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4D58D09A" w14:textId="77777777" w:rsidR="00851C21" w:rsidRPr="008038C1" w:rsidRDefault="00851C21" w:rsidP="00B72E6D">
      <w:pPr>
        <w:shd w:val="clear" w:color="auto" w:fill="FFFFFF"/>
        <w:ind w:firstLine="567"/>
        <w:rPr>
          <w:sz w:val="24"/>
          <w:szCs w:val="24"/>
        </w:rPr>
      </w:pPr>
    </w:p>
    <w:p w14:paraId="1A2EC950" w14:textId="77777777" w:rsidR="009757A2" w:rsidRPr="008038C1" w:rsidRDefault="009757A2" w:rsidP="00B72E6D">
      <w:pPr>
        <w:shd w:val="clear" w:color="auto" w:fill="FFFFFF"/>
        <w:ind w:firstLine="567"/>
        <w:rPr>
          <w:sz w:val="24"/>
          <w:szCs w:val="24"/>
        </w:rPr>
      </w:pPr>
    </w:p>
    <w:p w14:paraId="30C21BCB" w14:textId="5DE3697B" w:rsidR="000F48E8" w:rsidRPr="008038C1" w:rsidRDefault="00D403F4" w:rsidP="00B72E6D">
      <w:pPr>
        <w:shd w:val="clear" w:color="auto" w:fill="FFFFFF"/>
        <w:ind w:firstLine="567"/>
        <w:rPr>
          <w:sz w:val="24"/>
          <w:szCs w:val="24"/>
          <w:lang w:val="kk-KZ"/>
        </w:rPr>
      </w:pPr>
      <w:r w:rsidRPr="008038C1">
        <w:rPr>
          <w:sz w:val="24"/>
          <w:szCs w:val="24"/>
        </w:rPr>
        <w:t xml:space="preserve">Настоящий стандарт не может быть </w:t>
      </w:r>
      <w:r w:rsidRPr="008038C1">
        <w:rPr>
          <w:sz w:val="24"/>
          <w:szCs w:val="24"/>
          <w:lang w:val="kk-KZ"/>
        </w:rPr>
        <w:t xml:space="preserve">полностью или частично воспроизведен, </w:t>
      </w:r>
      <w:r w:rsidRPr="008038C1">
        <w:rPr>
          <w:sz w:val="24"/>
          <w:szCs w:val="24"/>
        </w:rPr>
        <w:t xml:space="preserve">тиражирован и распространен </w:t>
      </w:r>
      <w:r w:rsidRPr="008038C1">
        <w:rPr>
          <w:sz w:val="24"/>
          <w:szCs w:val="24"/>
          <w:lang w:val="kk-KZ"/>
        </w:rPr>
        <w:t xml:space="preserve">в качестве официального издания </w:t>
      </w:r>
      <w:r w:rsidRPr="008038C1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</w:p>
    <w:p w14:paraId="4C8B0A8F" w14:textId="6902BA54" w:rsidR="009757A2" w:rsidRPr="008038C1" w:rsidRDefault="009757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  <w:lang w:val="kk-KZ"/>
        </w:rPr>
      </w:pPr>
      <w:r w:rsidRPr="008038C1">
        <w:rPr>
          <w:sz w:val="28"/>
          <w:szCs w:val="28"/>
          <w:lang w:val="kk-KZ"/>
        </w:rPr>
        <w:br w:type="page"/>
      </w:r>
    </w:p>
    <w:p w14:paraId="1E9ADEE7" w14:textId="77777777" w:rsidR="0055508E" w:rsidRPr="0055508E" w:rsidRDefault="0055508E" w:rsidP="0055508E">
      <w:pPr>
        <w:pStyle w:val="Style14"/>
        <w:widowControl/>
        <w:jc w:val="center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508E"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Содержание</w:t>
      </w:r>
    </w:p>
    <w:p w14:paraId="5CFA47A6" w14:textId="77777777" w:rsidR="0055508E" w:rsidRDefault="0055508E" w:rsidP="0055508E">
      <w:pPr>
        <w:pStyle w:val="Style14"/>
        <w:widowControl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486"/>
        <w:gridCol w:w="1518"/>
      </w:tblGrid>
      <w:tr w:rsidR="0055508E" w14:paraId="128122EB" w14:textId="77777777" w:rsidTr="00525014">
        <w:tc>
          <w:tcPr>
            <w:tcW w:w="566" w:type="dxa"/>
          </w:tcPr>
          <w:p w14:paraId="4B5E0A4C" w14:textId="3EE93AA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86" w:type="dxa"/>
          </w:tcPr>
          <w:p w14:paraId="71BDDFAC" w14:textId="6F3E2A4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Область применения</w:t>
            </w:r>
          </w:p>
        </w:tc>
        <w:tc>
          <w:tcPr>
            <w:tcW w:w="1518" w:type="dxa"/>
          </w:tcPr>
          <w:p w14:paraId="1C3AB010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45A8FB2B" w14:textId="77777777" w:rsidTr="00525014">
        <w:tc>
          <w:tcPr>
            <w:tcW w:w="566" w:type="dxa"/>
          </w:tcPr>
          <w:p w14:paraId="2FE1B3F5" w14:textId="147C6740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86" w:type="dxa"/>
          </w:tcPr>
          <w:p w14:paraId="00C18FD4" w14:textId="6BED4304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Нормативные ссылки</w:t>
            </w:r>
          </w:p>
        </w:tc>
        <w:tc>
          <w:tcPr>
            <w:tcW w:w="1518" w:type="dxa"/>
          </w:tcPr>
          <w:p w14:paraId="1CB778FB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735B9B6F" w14:textId="77777777" w:rsidTr="00525014">
        <w:tc>
          <w:tcPr>
            <w:tcW w:w="566" w:type="dxa"/>
          </w:tcPr>
          <w:p w14:paraId="0D0B57E3" w14:textId="0391AD6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86" w:type="dxa"/>
          </w:tcPr>
          <w:p w14:paraId="07374E99" w14:textId="6CDE9CA5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Термины и определения</w:t>
            </w:r>
          </w:p>
        </w:tc>
        <w:tc>
          <w:tcPr>
            <w:tcW w:w="1518" w:type="dxa"/>
          </w:tcPr>
          <w:p w14:paraId="6FCF00B9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1F2A9BD7" w14:textId="77777777" w:rsidTr="00525014">
        <w:tc>
          <w:tcPr>
            <w:tcW w:w="566" w:type="dxa"/>
          </w:tcPr>
          <w:p w14:paraId="05B222EB" w14:textId="06B6609A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86" w:type="dxa"/>
          </w:tcPr>
          <w:p w14:paraId="1DF25436" w14:textId="62B968B4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Сокращения</w:t>
            </w:r>
          </w:p>
        </w:tc>
        <w:tc>
          <w:tcPr>
            <w:tcW w:w="1518" w:type="dxa"/>
          </w:tcPr>
          <w:p w14:paraId="74954FFD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43F000D1" w14:textId="77777777" w:rsidTr="00525014">
        <w:tc>
          <w:tcPr>
            <w:tcW w:w="566" w:type="dxa"/>
          </w:tcPr>
          <w:p w14:paraId="15A32AB9" w14:textId="1083D19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86" w:type="dxa"/>
          </w:tcPr>
          <w:p w14:paraId="2FAAC0D1" w14:textId="587C5F4F" w:rsidR="0055508E" w:rsidRP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Порядок введения ЭМЗ</w:t>
            </w:r>
          </w:p>
        </w:tc>
        <w:tc>
          <w:tcPr>
            <w:tcW w:w="1518" w:type="dxa"/>
          </w:tcPr>
          <w:p w14:paraId="44B3E1F3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1C003D11" w14:textId="77777777" w:rsidTr="00525014">
        <w:tc>
          <w:tcPr>
            <w:tcW w:w="566" w:type="dxa"/>
          </w:tcPr>
          <w:p w14:paraId="0FF4ECB8" w14:textId="6BBA53F6" w:rsid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486" w:type="dxa"/>
          </w:tcPr>
          <w:p w14:paraId="4229FA3A" w14:textId="27975A9B" w:rsidR="0055508E" w:rsidRP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Минимальный набор данных ЭМЗ</w:t>
            </w:r>
          </w:p>
        </w:tc>
        <w:tc>
          <w:tcPr>
            <w:tcW w:w="1518" w:type="dxa"/>
          </w:tcPr>
          <w:p w14:paraId="5F71636D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664DE35E" w14:textId="77777777" w:rsidTr="00525014">
        <w:tc>
          <w:tcPr>
            <w:tcW w:w="566" w:type="dxa"/>
          </w:tcPr>
          <w:p w14:paraId="63A8D192" w14:textId="496DD12C" w:rsid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486" w:type="dxa"/>
          </w:tcPr>
          <w:p w14:paraId="5E7CB870" w14:textId="296913D3" w:rsidR="0055508E" w:rsidRP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Жизненный цикл</w:t>
            </w:r>
          </w:p>
        </w:tc>
        <w:tc>
          <w:tcPr>
            <w:tcW w:w="1518" w:type="dxa"/>
          </w:tcPr>
          <w:p w14:paraId="71BC77D4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3909368B" w14:textId="77777777" w:rsidTr="00525014">
        <w:tc>
          <w:tcPr>
            <w:tcW w:w="566" w:type="dxa"/>
          </w:tcPr>
          <w:p w14:paraId="00120CE4" w14:textId="257DD7D8" w:rsid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486" w:type="dxa"/>
          </w:tcPr>
          <w:p w14:paraId="4F8548D7" w14:textId="6E6A5A10" w:rsidR="0055508E" w:rsidRP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Плановая госпитализация в стационар</w:t>
            </w:r>
          </w:p>
        </w:tc>
        <w:tc>
          <w:tcPr>
            <w:tcW w:w="1518" w:type="dxa"/>
          </w:tcPr>
          <w:p w14:paraId="47483AEB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5508E" w14:paraId="2EA06AE3" w14:textId="77777777" w:rsidTr="00525014">
        <w:tc>
          <w:tcPr>
            <w:tcW w:w="566" w:type="dxa"/>
          </w:tcPr>
          <w:p w14:paraId="1DCDD4FD" w14:textId="4916CB39" w:rsid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486" w:type="dxa"/>
          </w:tcPr>
          <w:p w14:paraId="7C70A3EE" w14:textId="0D6C3EB6" w:rsidR="0055508E" w:rsidRPr="0055508E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Экстренная госпитализация в стационар</w:t>
            </w:r>
          </w:p>
        </w:tc>
        <w:tc>
          <w:tcPr>
            <w:tcW w:w="1518" w:type="dxa"/>
          </w:tcPr>
          <w:p w14:paraId="084DE03E" w14:textId="77777777" w:rsidR="0055508E" w:rsidRDefault="0055508E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248E85D0" w14:textId="77777777" w:rsidTr="00525014">
        <w:tc>
          <w:tcPr>
            <w:tcW w:w="566" w:type="dxa"/>
          </w:tcPr>
          <w:p w14:paraId="587423B5" w14:textId="296E24E9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486" w:type="dxa"/>
          </w:tcPr>
          <w:p w14:paraId="7A8AB23D" w14:textId="20ABE040" w:rsidR="003C1B76" w:rsidRPr="003C1B76" w:rsidRDefault="00500B72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00B72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Скорая медицинская помощь</w:t>
            </w:r>
          </w:p>
        </w:tc>
        <w:tc>
          <w:tcPr>
            <w:tcW w:w="1518" w:type="dxa"/>
          </w:tcPr>
          <w:p w14:paraId="35E4C60C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760CD197" w14:textId="77777777" w:rsidTr="00525014">
        <w:tc>
          <w:tcPr>
            <w:tcW w:w="566" w:type="dxa"/>
          </w:tcPr>
          <w:p w14:paraId="22EE8D53" w14:textId="05FE8C66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86" w:type="dxa"/>
          </w:tcPr>
          <w:p w14:paraId="34B07308" w14:textId="480017DC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Специализированная медицинская помощь в амбулаторных условиях</w:t>
            </w:r>
          </w:p>
        </w:tc>
        <w:tc>
          <w:tcPr>
            <w:tcW w:w="1518" w:type="dxa"/>
          </w:tcPr>
          <w:p w14:paraId="7039D77D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16043C59" w14:textId="77777777" w:rsidTr="00525014">
        <w:tc>
          <w:tcPr>
            <w:tcW w:w="566" w:type="dxa"/>
          </w:tcPr>
          <w:p w14:paraId="3776BC0B" w14:textId="32FF9EAA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486" w:type="dxa"/>
          </w:tcPr>
          <w:p w14:paraId="6118BDD2" w14:textId="2032F25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Стационарозамещающая</w:t>
            </w:r>
            <w:proofErr w:type="spellEnd"/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помощь</w:t>
            </w:r>
          </w:p>
        </w:tc>
        <w:tc>
          <w:tcPr>
            <w:tcW w:w="1518" w:type="dxa"/>
          </w:tcPr>
          <w:p w14:paraId="0D371A9A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58F7495C" w14:textId="77777777" w:rsidTr="00525014">
        <w:tc>
          <w:tcPr>
            <w:tcW w:w="566" w:type="dxa"/>
          </w:tcPr>
          <w:p w14:paraId="52E27356" w14:textId="4ADDC9B9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486" w:type="dxa"/>
          </w:tcPr>
          <w:p w14:paraId="546F7F49" w14:textId="28BDE838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Медицинская реабилитация</w:t>
            </w:r>
          </w:p>
        </w:tc>
        <w:tc>
          <w:tcPr>
            <w:tcW w:w="1518" w:type="dxa"/>
          </w:tcPr>
          <w:p w14:paraId="5472F394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7FF89664" w14:textId="77777777" w:rsidTr="00525014">
        <w:tc>
          <w:tcPr>
            <w:tcW w:w="566" w:type="dxa"/>
          </w:tcPr>
          <w:p w14:paraId="1BC0F46A" w14:textId="7A1D61ED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486" w:type="dxa"/>
          </w:tcPr>
          <w:p w14:paraId="546D4320" w14:textId="38E847AF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Паллиативная медицинская помощь</w:t>
            </w:r>
          </w:p>
        </w:tc>
        <w:tc>
          <w:tcPr>
            <w:tcW w:w="1518" w:type="dxa"/>
          </w:tcPr>
          <w:p w14:paraId="7EB4FA70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3C1B76" w14:paraId="79743179" w14:textId="77777777" w:rsidTr="00525014">
        <w:tc>
          <w:tcPr>
            <w:tcW w:w="566" w:type="dxa"/>
          </w:tcPr>
          <w:p w14:paraId="258FE69D" w14:textId="4900BC31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486" w:type="dxa"/>
          </w:tcPr>
          <w:p w14:paraId="1C8EE36A" w14:textId="1EFF17A2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3C1B76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Ведение бумажной документации</w:t>
            </w:r>
          </w:p>
        </w:tc>
        <w:tc>
          <w:tcPr>
            <w:tcW w:w="1518" w:type="dxa"/>
          </w:tcPr>
          <w:p w14:paraId="30B70CD6" w14:textId="77777777" w:rsidR="003C1B76" w:rsidRDefault="003C1B76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  <w:tr w:rsidR="00525014" w14:paraId="3A8B32D3" w14:textId="77777777" w:rsidTr="00525014">
        <w:tc>
          <w:tcPr>
            <w:tcW w:w="8052" w:type="dxa"/>
            <w:gridSpan w:val="2"/>
          </w:tcPr>
          <w:p w14:paraId="09B788D6" w14:textId="6960AB8A" w:rsidR="00525014" w:rsidRPr="00525014" w:rsidRDefault="00525014" w:rsidP="00525014">
            <w:pPr>
              <w:pStyle w:val="Style14"/>
              <w:widowControl/>
              <w:ind w:left="1985" w:hanging="1985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55508E"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  <w:t>Библиография</w:t>
            </w:r>
          </w:p>
        </w:tc>
        <w:tc>
          <w:tcPr>
            <w:tcW w:w="1518" w:type="dxa"/>
          </w:tcPr>
          <w:p w14:paraId="61093D8D" w14:textId="77777777" w:rsidR="00525014" w:rsidRDefault="00525014" w:rsidP="0055508E">
            <w:pPr>
              <w:pStyle w:val="Style14"/>
              <w:widowControl/>
              <w:rPr>
                <w:rStyle w:val="FontStyle3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560B47A4" w14:textId="77777777" w:rsidR="0055508E" w:rsidRDefault="0055508E" w:rsidP="0055508E">
      <w:pPr>
        <w:pStyle w:val="Style14"/>
        <w:widowControl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14:paraId="7F595F28" w14:textId="77777777" w:rsidR="0055508E" w:rsidRPr="0055508E" w:rsidRDefault="0055508E" w:rsidP="0055508E">
      <w:pPr>
        <w:pStyle w:val="Style14"/>
        <w:widowControl/>
        <w:jc w:val="both"/>
        <w:rPr>
          <w:rStyle w:val="FontStyle36"/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14:paraId="1FC36FE1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DCB0104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2B76D33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E4DD0D9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6365D50A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349B2750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20C5555" w14:textId="77777777" w:rsidR="000225E2" w:rsidRPr="00090D49" w:rsidRDefault="000225E2" w:rsidP="000225E2">
      <w:pPr>
        <w:pStyle w:val="Style14"/>
        <w:widowControl/>
        <w:ind w:firstLine="720"/>
        <w:jc w:val="both"/>
        <w:rPr>
          <w:rStyle w:val="FontStyle36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167A646" w14:textId="006279F7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5CEDA47D" w14:textId="23CC37BF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6C8370C7" w14:textId="098A6CB2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7EC2D512" w14:textId="13752102" w:rsidR="00E2139F" w:rsidRPr="008038C1" w:rsidRDefault="00E2139F" w:rsidP="000225E2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02597B1B" w14:textId="3DD46A63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19023EEC" w14:textId="06349DE2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</w:pPr>
    </w:p>
    <w:p w14:paraId="3E86F48B" w14:textId="77777777" w:rsidR="002F7305" w:rsidRPr="008038C1" w:rsidRDefault="002F7305" w:rsidP="00B72E6D">
      <w:pPr>
        <w:shd w:val="clear" w:color="auto" w:fill="FFFFFF"/>
        <w:ind w:firstLine="567"/>
        <w:rPr>
          <w:b/>
          <w:bCs/>
          <w:sz w:val="28"/>
          <w:szCs w:val="28"/>
          <w:lang w:eastAsia="en-US"/>
        </w:rPr>
        <w:sectPr w:rsidR="002F7305" w:rsidRPr="008038C1" w:rsidSect="00A61F04">
          <w:headerReference w:type="first" r:id="rId12"/>
          <w:footerReference w:type="first" r:id="rId13"/>
          <w:pgSz w:w="11906" w:h="16838" w:code="9"/>
          <w:pgMar w:top="1418" w:right="1134" w:bottom="1418" w:left="1418" w:header="1021" w:footer="1021" w:gutter="0"/>
          <w:pgNumType w:fmt="upperRoman"/>
          <w:cols w:space="708"/>
          <w:titlePg/>
          <w:docGrid w:linePitch="360"/>
        </w:sectPr>
      </w:pPr>
    </w:p>
    <w:p w14:paraId="6254AB40" w14:textId="77777777" w:rsidR="001D184B" w:rsidRPr="008038C1" w:rsidRDefault="001D184B" w:rsidP="000E6311">
      <w:pPr>
        <w:widowControl/>
        <w:pBdr>
          <w:bottom w:val="single" w:sz="4" w:space="1" w:color="auto"/>
        </w:pBdr>
        <w:ind w:firstLine="0"/>
        <w:jc w:val="center"/>
        <w:rPr>
          <w:b/>
          <w:bCs/>
          <w:sz w:val="24"/>
          <w:szCs w:val="24"/>
          <w:lang w:val="kk-KZ"/>
        </w:rPr>
      </w:pPr>
      <w:r w:rsidRPr="008038C1">
        <w:rPr>
          <w:b/>
          <w:bCs/>
          <w:sz w:val="24"/>
          <w:szCs w:val="24"/>
          <w:lang w:val="kk-KZ"/>
        </w:rPr>
        <w:lastRenderedPageBreak/>
        <w:t>НАЦИОНАЛЬНЫЙ СТАНДАРТ РЕСПУБЛИКИ КАЗАХСТАН</w:t>
      </w:r>
    </w:p>
    <w:p w14:paraId="7B3A6E1D" w14:textId="77777777" w:rsidR="008363A2" w:rsidRPr="008038C1" w:rsidRDefault="008363A2" w:rsidP="008D3EA1">
      <w:pPr>
        <w:ind w:firstLine="0"/>
        <w:jc w:val="center"/>
        <w:rPr>
          <w:b/>
          <w:sz w:val="24"/>
          <w:szCs w:val="24"/>
        </w:rPr>
      </w:pPr>
    </w:p>
    <w:p w14:paraId="03238FB6" w14:textId="77777777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Электронное здравоохранение</w:t>
      </w:r>
    </w:p>
    <w:p w14:paraId="064CE8C7" w14:textId="5905E8DB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  <w:r w:rsidRPr="0055508E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 xml:space="preserve">Часть </w:t>
      </w:r>
      <w:r w:rsidR="003C1B76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2</w:t>
      </w:r>
    </w:p>
    <w:p w14:paraId="4F8AD27C" w14:textId="77777777" w:rsidR="0055508E" w:rsidRPr="0055508E" w:rsidRDefault="0055508E" w:rsidP="0055508E">
      <w:pPr>
        <w:ind w:firstLine="0"/>
        <w:jc w:val="center"/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</w:pPr>
    </w:p>
    <w:p w14:paraId="16CA73F2" w14:textId="2A6438F3" w:rsidR="00291470" w:rsidRPr="008038C1" w:rsidRDefault="003C1B76" w:rsidP="003C1B76">
      <w:pPr>
        <w:ind w:firstLine="0"/>
        <w:jc w:val="center"/>
        <w:rPr>
          <w:b/>
          <w:spacing w:val="4"/>
          <w:sz w:val="24"/>
          <w:szCs w:val="24"/>
        </w:rPr>
      </w:pPr>
      <w:r w:rsidRPr="003C1B76">
        <w:rPr>
          <w:rStyle w:val="FontStyle53"/>
          <w:rFonts w:ascii="Times New Roman" w:eastAsiaTheme="minorEastAsia" w:hAnsi="Times New Roman" w:cs="Times New Roman"/>
          <w:color w:val="auto"/>
          <w:sz w:val="24"/>
          <w:szCs w:val="24"/>
          <w:lang w:val="ru" w:eastAsia="en-US"/>
        </w:rPr>
        <w:t>ЭЛЕКТРОННАЯ МЕДИЦИНСКАЯ ЗАПИСЬ</w:t>
      </w:r>
    </w:p>
    <w:p w14:paraId="73D98938" w14:textId="77777777" w:rsidR="001D184B" w:rsidRPr="008038C1" w:rsidRDefault="001D184B" w:rsidP="009757A2">
      <w:pPr>
        <w:pBdr>
          <w:bottom w:val="single" w:sz="4" w:space="1" w:color="auto"/>
        </w:pBdr>
        <w:ind w:firstLine="0"/>
        <w:rPr>
          <w:b/>
          <w:spacing w:val="4"/>
          <w:sz w:val="24"/>
          <w:szCs w:val="24"/>
        </w:rPr>
      </w:pPr>
    </w:p>
    <w:p w14:paraId="4572398B" w14:textId="0C50B8F3" w:rsidR="001D184B" w:rsidRPr="008038C1" w:rsidRDefault="001D184B" w:rsidP="001D184B">
      <w:pPr>
        <w:widowControl/>
        <w:ind w:firstLine="567"/>
        <w:jc w:val="right"/>
        <w:rPr>
          <w:rFonts w:eastAsia="Courier New"/>
          <w:b/>
          <w:bCs/>
          <w:sz w:val="24"/>
          <w:szCs w:val="24"/>
        </w:rPr>
      </w:pPr>
      <w:r w:rsidRPr="008038C1">
        <w:rPr>
          <w:b/>
          <w:bCs/>
          <w:sz w:val="24"/>
          <w:szCs w:val="24"/>
        </w:rPr>
        <w:t xml:space="preserve">Дата </w:t>
      </w:r>
      <w:r w:rsidR="004E6007" w:rsidRPr="008038C1">
        <w:rPr>
          <w:b/>
          <w:bCs/>
          <w:sz w:val="24"/>
          <w:szCs w:val="24"/>
        </w:rPr>
        <w:t>введения</w:t>
      </w:r>
      <w:r w:rsidRPr="008038C1">
        <w:rPr>
          <w:b/>
          <w:bCs/>
          <w:sz w:val="24"/>
          <w:szCs w:val="24"/>
        </w:rPr>
        <w:t>____________</w:t>
      </w:r>
    </w:p>
    <w:p w14:paraId="4A165F97" w14:textId="77777777" w:rsidR="001D184B" w:rsidRPr="008038C1" w:rsidRDefault="001D184B" w:rsidP="00931F6B">
      <w:pPr>
        <w:widowControl/>
        <w:ind w:firstLine="567"/>
        <w:rPr>
          <w:rFonts w:eastAsia="Arial Unicode MS"/>
          <w:sz w:val="24"/>
          <w:szCs w:val="24"/>
          <w:lang w:eastAsia="en-US"/>
        </w:rPr>
      </w:pPr>
    </w:p>
    <w:p w14:paraId="575DF261" w14:textId="20E4E39C" w:rsidR="001D184B" w:rsidRPr="008038C1" w:rsidRDefault="001D184B" w:rsidP="00931F6B">
      <w:pPr>
        <w:pStyle w:val="2"/>
        <w:spacing w:before="0"/>
        <w:ind w:firstLine="56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" w:name="_Toc135265856"/>
      <w:bookmarkStart w:id="3" w:name="_Toc146537341"/>
      <w:r w:rsidRPr="008038C1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  <w:lang w:eastAsia="en-US"/>
        </w:rPr>
        <w:t xml:space="preserve">1 </w:t>
      </w:r>
      <w:r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Область</w:t>
      </w:r>
      <w:r w:rsidR="0052620C"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применения</w:t>
      </w:r>
      <w:bookmarkEnd w:id="2"/>
      <w:bookmarkEnd w:id="3"/>
    </w:p>
    <w:p w14:paraId="5FA16DAA" w14:textId="77777777" w:rsidR="000826D8" w:rsidRPr="008038C1" w:rsidRDefault="000826D8" w:rsidP="00931F6B">
      <w:pPr>
        <w:pStyle w:val="Style23"/>
        <w:widowControl/>
        <w:ind w:firstLine="567"/>
        <w:jc w:val="both"/>
        <w:rPr>
          <w:rStyle w:val="FontStyle37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176EE815" w14:textId="5727EB97" w:rsidR="00291470" w:rsidRDefault="00525014" w:rsidP="003C1B76">
      <w:pPr>
        <w:ind w:firstLine="567"/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</w:pP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Настоящий стандарт устанавливает требования </w:t>
      </w:r>
      <w:r w:rsidR="003C1B76" w:rsidRPr="003C1B76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к электронной</w:t>
      </w:r>
      <w:r w:rsidR="003C1B76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 xml:space="preserve"> </w:t>
      </w:r>
      <w:r w:rsidR="003C1B76" w:rsidRPr="003C1B76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медицинской записи</w:t>
      </w:r>
      <w:r w:rsidRPr="00525014">
        <w:rPr>
          <w:rStyle w:val="FontStyle63"/>
          <w:rFonts w:ascii="Times New Roman" w:hAnsi="Times New Roman" w:cs="Times New Roman"/>
          <w:color w:val="auto"/>
          <w:sz w:val="24"/>
          <w:szCs w:val="24"/>
          <w:lang w:val="ru" w:eastAsia="en-US"/>
        </w:rPr>
        <w:t>.</w:t>
      </w:r>
    </w:p>
    <w:p w14:paraId="41F5C65B" w14:textId="77777777" w:rsidR="00931F6B" w:rsidRPr="008038C1" w:rsidRDefault="00931F6B" w:rsidP="00931F6B">
      <w:pPr>
        <w:ind w:firstLine="567"/>
        <w:rPr>
          <w:sz w:val="24"/>
          <w:szCs w:val="24"/>
          <w:lang w:eastAsia="en-US"/>
        </w:rPr>
      </w:pPr>
    </w:p>
    <w:p w14:paraId="23A658AF" w14:textId="77777777" w:rsidR="00FC18C0" w:rsidRPr="008038C1" w:rsidRDefault="00FC18C0" w:rsidP="00931F6B">
      <w:pPr>
        <w:pStyle w:val="2"/>
        <w:spacing w:before="0"/>
        <w:ind w:firstLine="567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135265857"/>
      <w:r w:rsidRPr="008038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 Нормативные ссылки</w:t>
      </w:r>
      <w:bookmarkEnd w:id="4"/>
    </w:p>
    <w:p w14:paraId="718FAA84" w14:textId="2F8D7002" w:rsidR="00C865C7" w:rsidRPr="008038C1" w:rsidRDefault="00C865C7" w:rsidP="00931F6B">
      <w:pPr>
        <w:ind w:firstLine="567"/>
        <w:rPr>
          <w:sz w:val="24"/>
          <w:szCs w:val="24"/>
          <w:lang w:eastAsia="en-US"/>
        </w:rPr>
      </w:pPr>
    </w:p>
    <w:p w14:paraId="4654CB30" w14:textId="5499A498" w:rsidR="00291470" w:rsidRDefault="00291470" w:rsidP="00931F6B">
      <w:pPr>
        <w:ind w:firstLine="567"/>
        <w:rPr>
          <w:bCs/>
          <w:sz w:val="24"/>
          <w:szCs w:val="24"/>
        </w:rPr>
      </w:pPr>
      <w:r w:rsidRPr="008038C1">
        <w:rPr>
          <w:bCs/>
          <w:sz w:val="24"/>
          <w:szCs w:val="24"/>
        </w:rPr>
        <w:t>Для применения настоящего стандарта необходимы следующие ссылочные документы по стандартизации:</w:t>
      </w:r>
    </w:p>
    <w:p w14:paraId="698D5659" w14:textId="72F94207" w:rsidR="00525014" w:rsidRPr="00525014" w:rsidRDefault="003C1B76" w:rsidP="003C1B76">
      <w:pPr>
        <w:ind w:firstLine="567"/>
        <w:rPr>
          <w:bCs/>
          <w:sz w:val="24"/>
          <w:szCs w:val="24"/>
        </w:rPr>
      </w:pPr>
      <w:r w:rsidRPr="003C1B76">
        <w:rPr>
          <w:bCs/>
          <w:sz w:val="24"/>
          <w:szCs w:val="24"/>
        </w:rPr>
        <w:t xml:space="preserve">СТ РК </w:t>
      </w:r>
      <w:r>
        <w:rPr>
          <w:bCs/>
          <w:sz w:val="24"/>
          <w:szCs w:val="24"/>
        </w:rPr>
        <w:t xml:space="preserve">3749* </w:t>
      </w:r>
      <w:r w:rsidRPr="003C1B76">
        <w:rPr>
          <w:bCs/>
          <w:sz w:val="24"/>
          <w:szCs w:val="24"/>
        </w:rPr>
        <w:t>Электронное здравоохранение. Часть 1. Электронный паспорт</w:t>
      </w:r>
      <w:r>
        <w:rPr>
          <w:bCs/>
          <w:sz w:val="24"/>
          <w:szCs w:val="24"/>
        </w:rPr>
        <w:t xml:space="preserve"> </w:t>
      </w:r>
      <w:r w:rsidRPr="003C1B76">
        <w:rPr>
          <w:bCs/>
          <w:sz w:val="24"/>
          <w:szCs w:val="24"/>
        </w:rPr>
        <w:t>здоровья.</w:t>
      </w:r>
    </w:p>
    <w:p w14:paraId="25A2FA6A" w14:textId="77777777" w:rsidR="00123C82" w:rsidRPr="00931F6B" w:rsidRDefault="00123C82" w:rsidP="001F4D49">
      <w:pPr>
        <w:ind w:firstLine="567"/>
      </w:pPr>
    </w:p>
    <w:p w14:paraId="335DE0A0" w14:textId="0B898792" w:rsidR="00931F6B" w:rsidRPr="00931F6B" w:rsidRDefault="00931F6B" w:rsidP="00931F6B">
      <w:pPr>
        <w:ind w:firstLine="567"/>
      </w:pPr>
      <w:r w:rsidRPr="00931F6B">
        <w:t xml:space="preserve">Примечание – При пользовании настоящим стандартом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 </w:t>
      </w:r>
    </w:p>
    <w:p w14:paraId="677411F6" w14:textId="77777777" w:rsidR="00931F6B" w:rsidRPr="00931F6B" w:rsidRDefault="00931F6B" w:rsidP="00931F6B">
      <w:pPr>
        <w:ind w:firstLine="567"/>
      </w:pPr>
    </w:p>
    <w:p w14:paraId="337F2EB8" w14:textId="77777777" w:rsidR="00931F6B" w:rsidRPr="00931F6B" w:rsidRDefault="00931F6B" w:rsidP="00931F6B">
      <w:pPr>
        <w:ind w:firstLine="567"/>
        <w:rPr>
          <w:b/>
          <w:bCs/>
          <w:sz w:val="24"/>
          <w:szCs w:val="24"/>
        </w:rPr>
      </w:pPr>
      <w:r w:rsidRPr="00931F6B">
        <w:rPr>
          <w:b/>
          <w:bCs/>
          <w:sz w:val="24"/>
          <w:szCs w:val="24"/>
        </w:rPr>
        <w:t>3 Термины и определения</w:t>
      </w:r>
    </w:p>
    <w:p w14:paraId="39FC096A" w14:textId="77777777" w:rsidR="00552EB3" w:rsidRDefault="00552EB3" w:rsidP="00552EB3">
      <w:pPr>
        <w:ind w:firstLine="567"/>
        <w:rPr>
          <w:sz w:val="24"/>
          <w:szCs w:val="24"/>
        </w:rPr>
      </w:pPr>
    </w:p>
    <w:p w14:paraId="1F19C077" w14:textId="7BB3D0C8" w:rsidR="00931F6B" w:rsidRPr="00931F6B" w:rsidRDefault="00552EB3" w:rsidP="00552EB3">
      <w:pPr>
        <w:ind w:firstLine="567"/>
        <w:rPr>
          <w:sz w:val="24"/>
          <w:szCs w:val="24"/>
        </w:rPr>
      </w:pPr>
      <w:r w:rsidRPr="00552EB3">
        <w:rPr>
          <w:sz w:val="24"/>
          <w:szCs w:val="24"/>
        </w:rPr>
        <w:t xml:space="preserve">В настоящем стандарте применяются термины по [1], </w:t>
      </w:r>
      <w:r w:rsidR="003C1B76">
        <w:rPr>
          <w:sz w:val="24"/>
          <w:szCs w:val="24"/>
        </w:rPr>
        <w:t xml:space="preserve">СТ РК 3749, </w:t>
      </w:r>
      <w:r w:rsidRPr="00552EB3">
        <w:rPr>
          <w:sz w:val="24"/>
          <w:szCs w:val="24"/>
        </w:rPr>
        <w:t>а также</w:t>
      </w:r>
      <w:r>
        <w:rPr>
          <w:sz w:val="24"/>
          <w:szCs w:val="24"/>
        </w:rPr>
        <w:t xml:space="preserve"> </w:t>
      </w:r>
      <w:r w:rsidRPr="00552EB3">
        <w:rPr>
          <w:sz w:val="24"/>
          <w:szCs w:val="24"/>
        </w:rPr>
        <w:t>следующие термины с соответствующими определениями:</w:t>
      </w:r>
      <w:r w:rsidR="00931F6B" w:rsidRPr="00931F6B">
        <w:rPr>
          <w:sz w:val="24"/>
          <w:szCs w:val="24"/>
        </w:rPr>
        <w:t xml:space="preserve"> </w:t>
      </w:r>
    </w:p>
    <w:p w14:paraId="3AEADFFC" w14:textId="47F22AA9" w:rsidR="003C1B76" w:rsidRPr="003C1B76" w:rsidRDefault="00931F6B" w:rsidP="003C1B76">
      <w:pPr>
        <w:ind w:firstLine="567"/>
        <w:rPr>
          <w:sz w:val="24"/>
          <w:szCs w:val="24"/>
        </w:rPr>
      </w:pPr>
      <w:r w:rsidRPr="00931F6B">
        <w:rPr>
          <w:b/>
          <w:bCs/>
          <w:sz w:val="24"/>
          <w:szCs w:val="24"/>
        </w:rPr>
        <w:t xml:space="preserve">3.1 </w:t>
      </w:r>
      <w:r w:rsidR="003C1B76" w:rsidRPr="003C1B76">
        <w:rPr>
          <w:b/>
          <w:bCs/>
          <w:sz w:val="24"/>
          <w:szCs w:val="24"/>
        </w:rPr>
        <w:t>Специализированная медицинская помощь</w:t>
      </w:r>
      <w:r w:rsidR="003C1B76">
        <w:rPr>
          <w:b/>
          <w:bCs/>
          <w:sz w:val="24"/>
          <w:szCs w:val="24"/>
        </w:rPr>
        <w:t xml:space="preserve"> </w:t>
      </w:r>
      <w:r w:rsidR="003C1B76" w:rsidRPr="003C1B76">
        <w:rPr>
          <w:sz w:val="24"/>
          <w:szCs w:val="24"/>
        </w:rPr>
        <w:t>(</w:t>
      </w:r>
      <w:proofErr w:type="spellStart"/>
      <w:r w:rsidR="003C1B76" w:rsidRPr="003C1B76">
        <w:rPr>
          <w:sz w:val="24"/>
          <w:szCs w:val="24"/>
        </w:rPr>
        <w:t>specialized</w:t>
      </w:r>
      <w:proofErr w:type="spellEnd"/>
      <w:r w:rsidR="003C1B76" w:rsidRPr="003C1B76">
        <w:rPr>
          <w:sz w:val="24"/>
          <w:szCs w:val="24"/>
        </w:rPr>
        <w:t xml:space="preserve"> </w:t>
      </w:r>
      <w:proofErr w:type="spellStart"/>
      <w:r w:rsidR="003C1B76" w:rsidRPr="003C1B76">
        <w:rPr>
          <w:sz w:val="24"/>
          <w:szCs w:val="24"/>
        </w:rPr>
        <w:t>medical</w:t>
      </w:r>
      <w:proofErr w:type="spellEnd"/>
      <w:r w:rsidR="003C1B76" w:rsidRPr="003C1B76">
        <w:rPr>
          <w:sz w:val="24"/>
          <w:szCs w:val="24"/>
        </w:rPr>
        <w:t xml:space="preserve"> </w:t>
      </w:r>
      <w:proofErr w:type="spellStart"/>
      <w:r w:rsidR="003C1B76" w:rsidRPr="003C1B76">
        <w:rPr>
          <w:sz w:val="24"/>
          <w:szCs w:val="24"/>
        </w:rPr>
        <w:t>care</w:t>
      </w:r>
      <w:proofErr w:type="spellEnd"/>
      <w:r w:rsidR="003C1B76" w:rsidRPr="003C1B76">
        <w:rPr>
          <w:sz w:val="24"/>
          <w:szCs w:val="24"/>
        </w:rPr>
        <w:t>):</w:t>
      </w:r>
      <w:r w:rsidR="003C1B76" w:rsidRPr="003C1B76">
        <w:rPr>
          <w:b/>
          <w:bCs/>
          <w:sz w:val="24"/>
          <w:szCs w:val="24"/>
        </w:rPr>
        <w:t xml:space="preserve"> </w:t>
      </w:r>
      <w:r w:rsidR="003C1B76" w:rsidRPr="003C1B76">
        <w:rPr>
          <w:sz w:val="24"/>
          <w:szCs w:val="24"/>
        </w:rPr>
        <w:t>медицинская помощь, оказываемая профильными</w:t>
      </w:r>
      <w:r w:rsidR="003C1B76">
        <w:rPr>
          <w:sz w:val="24"/>
          <w:szCs w:val="24"/>
        </w:rPr>
        <w:t xml:space="preserve"> </w:t>
      </w:r>
      <w:r w:rsidR="003C1B76" w:rsidRPr="003C1B76">
        <w:rPr>
          <w:sz w:val="24"/>
          <w:szCs w:val="24"/>
        </w:rPr>
        <w:t>специалистами при заболеваниях, требующих специальных методов</w:t>
      </w:r>
      <w:r w:rsidR="003C1B76">
        <w:rPr>
          <w:sz w:val="24"/>
          <w:szCs w:val="24"/>
        </w:rPr>
        <w:t xml:space="preserve"> </w:t>
      </w:r>
      <w:r w:rsidR="003C1B76" w:rsidRPr="003C1B76">
        <w:rPr>
          <w:sz w:val="24"/>
          <w:szCs w:val="24"/>
        </w:rPr>
        <w:t>диагностики, лечения, медицинской реабилитации, в том числе с</w:t>
      </w:r>
      <w:r w:rsidR="003C1B76">
        <w:rPr>
          <w:sz w:val="24"/>
          <w:szCs w:val="24"/>
        </w:rPr>
        <w:t xml:space="preserve"> </w:t>
      </w:r>
      <w:r w:rsidR="003C1B76" w:rsidRPr="003C1B76">
        <w:rPr>
          <w:sz w:val="24"/>
          <w:szCs w:val="24"/>
        </w:rPr>
        <w:t>использованием средств дистанционных медицинских услуг.</w:t>
      </w:r>
    </w:p>
    <w:p w14:paraId="5810F256" w14:textId="08794E16" w:rsidR="003C1B76" w:rsidRPr="003C1B76" w:rsidRDefault="003C1B76" w:rsidP="003C1B76">
      <w:pPr>
        <w:ind w:firstLine="567"/>
        <w:rPr>
          <w:sz w:val="24"/>
          <w:szCs w:val="24"/>
        </w:rPr>
      </w:pPr>
      <w:r w:rsidRPr="003C1B76">
        <w:rPr>
          <w:sz w:val="24"/>
          <w:szCs w:val="24"/>
        </w:rPr>
        <w:t>Специализированная медицинская помощь оказывается в виде</w:t>
      </w:r>
      <w:r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консультативно-диагностической помощи в амбулаторных условиях,</w:t>
      </w:r>
      <w:r>
        <w:rPr>
          <w:sz w:val="24"/>
          <w:szCs w:val="24"/>
        </w:rPr>
        <w:t xml:space="preserve"> </w:t>
      </w:r>
      <w:proofErr w:type="spellStart"/>
      <w:r w:rsidRPr="003C1B76">
        <w:rPr>
          <w:sz w:val="24"/>
          <w:szCs w:val="24"/>
        </w:rPr>
        <w:t>станционарозамещающей</w:t>
      </w:r>
      <w:proofErr w:type="spellEnd"/>
      <w:r w:rsidRPr="003C1B76">
        <w:rPr>
          <w:sz w:val="24"/>
          <w:szCs w:val="24"/>
        </w:rPr>
        <w:t xml:space="preserve"> и стационарной помощи на вторичном и</w:t>
      </w:r>
      <w:r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третичном уровнях оказания медицинской помощи.</w:t>
      </w:r>
      <w:r w:rsidRPr="003C1B76">
        <w:rPr>
          <w:sz w:val="24"/>
          <w:szCs w:val="24"/>
        </w:rPr>
        <w:t xml:space="preserve"> </w:t>
      </w:r>
    </w:p>
    <w:p w14:paraId="1972F822" w14:textId="2BA7217E" w:rsidR="003C1B76" w:rsidRPr="003C1B76" w:rsidRDefault="003C1B76" w:rsidP="003C1B76">
      <w:pPr>
        <w:ind w:firstLine="567"/>
        <w:rPr>
          <w:b/>
          <w:bCs/>
          <w:sz w:val="24"/>
          <w:szCs w:val="24"/>
        </w:rPr>
      </w:pPr>
      <w:r w:rsidRPr="003C1B76">
        <w:rPr>
          <w:b/>
          <w:bCs/>
          <w:sz w:val="24"/>
          <w:szCs w:val="24"/>
        </w:rPr>
        <w:t xml:space="preserve">3.2 Стационар </w:t>
      </w:r>
      <w:r w:rsidRPr="003C1B76">
        <w:rPr>
          <w:sz w:val="24"/>
          <w:szCs w:val="24"/>
        </w:rPr>
        <w:t>(</w:t>
      </w:r>
      <w:proofErr w:type="spellStart"/>
      <w:r w:rsidRPr="003C1B76">
        <w:rPr>
          <w:sz w:val="24"/>
          <w:szCs w:val="24"/>
        </w:rPr>
        <w:t>hospital</w:t>
      </w:r>
      <w:proofErr w:type="spellEnd"/>
      <w:r w:rsidRPr="003C1B76">
        <w:rPr>
          <w:sz w:val="24"/>
          <w:szCs w:val="24"/>
        </w:rPr>
        <w:t>): Организация здравоохранения, оказывающая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стационарную медицинскую помощь.</w:t>
      </w:r>
    </w:p>
    <w:p w14:paraId="4652315D" w14:textId="433B5409" w:rsidR="003C1B76" w:rsidRPr="003C1B76" w:rsidRDefault="003C1B76" w:rsidP="003C1B76">
      <w:pPr>
        <w:ind w:firstLine="567"/>
        <w:rPr>
          <w:b/>
          <w:bCs/>
          <w:sz w:val="24"/>
          <w:szCs w:val="24"/>
        </w:rPr>
      </w:pPr>
      <w:r w:rsidRPr="003C1B76">
        <w:rPr>
          <w:b/>
          <w:bCs/>
          <w:sz w:val="24"/>
          <w:szCs w:val="24"/>
        </w:rPr>
        <w:t xml:space="preserve">3.3 Стационарные условия </w:t>
      </w:r>
      <w:r w:rsidRPr="003C1B76">
        <w:rPr>
          <w:sz w:val="24"/>
          <w:szCs w:val="24"/>
        </w:rPr>
        <w:t>(</w:t>
      </w:r>
      <w:proofErr w:type="spellStart"/>
      <w:r w:rsidRPr="003C1B76">
        <w:rPr>
          <w:sz w:val="24"/>
          <w:szCs w:val="24"/>
        </w:rPr>
        <w:t>inpatient</w:t>
      </w:r>
      <w:proofErr w:type="spellEnd"/>
      <w:r w:rsidRPr="003C1B76">
        <w:rPr>
          <w:sz w:val="24"/>
          <w:szCs w:val="24"/>
        </w:rPr>
        <w:t xml:space="preserve"> </w:t>
      </w:r>
      <w:proofErr w:type="spellStart"/>
      <w:r w:rsidRPr="003C1B76">
        <w:rPr>
          <w:sz w:val="24"/>
          <w:szCs w:val="24"/>
        </w:rPr>
        <w:t>care</w:t>
      </w:r>
      <w:proofErr w:type="spellEnd"/>
      <w:r w:rsidRPr="003C1B76">
        <w:rPr>
          <w:sz w:val="24"/>
          <w:szCs w:val="24"/>
        </w:rPr>
        <w:t>): Условия,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предусматривающие круглосуточное медицинское наблюдение, лечение,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уход, а также предоставление койко-места с питанием, в том числе при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случаях терапии и хирургии «одного дня», предусматривающих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круглосуточное наблюдение в течение первых суток после начала лечения.</w:t>
      </w:r>
    </w:p>
    <w:p w14:paraId="150F09F3" w14:textId="77777777" w:rsidR="003C1B76" w:rsidRDefault="003C1B76" w:rsidP="003C1B76">
      <w:pPr>
        <w:ind w:firstLine="567"/>
      </w:pPr>
    </w:p>
    <w:p w14:paraId="220F9D47" w14:textId="77777777" w:rsidR="003C1B76" w:rsidRDefault="003C1B76" w:rsidP="003C1B76">
      <w:pPr>
        <w:ind w:firstLine="567"/>
      </w:pPr>
    </w:p>
    <w:p w14:paraId="13B61808" w14:textId="7CFD721C" w:rsidR="003C1B76" w:rsidRPr="003C1B76" w:rsidRDefault="003C1B76" w:rsidP="003C1B76">
      <w:pPr>
        <w:ind w:firstLine="567"/>
      </w:pPr>
      <w:r w:rsidRPr="003C1B76">
        <w:t>__________</w:t>
      </w:r>
    </w:p>
    <w:p w14:paraId="4BC4A3C7" w14:textId="77777777" w:rsidR="003C1B76" w:rsidRPr="003C1B76" w:rsidRDefault="003C1B76" w:rsidP="003C1B76">
      <w:pPr>
        <w:ind w:firstLine="567"/>
        <w:rPr>
          <w:szCs w:val="16"/>
        </w:rPr>
      </w:pPr>
      <w:r w:rsidRPr="003C1B76">
        <w:t>*на стадии пересмотра</w:t>
      </w:r>
    </w:p>
    <w:p w14:paraId="75B86C49" w14:textId="77777777" w:rsidR="003C1B76" w:rsidRDefault="003C1B76" w:rsidP="003C1B76">
      <w:pPr>
        <w:ind w:firstLine="567"/>
        <w:rPr>
          <w:b/>
          <w:bCs/>
          <w:sz w:val="24"/>
          <w:szCs w:val="24"/>
        </w:rPr>
      </w:pPr>
    </w:p>
    <w:p w14:paraId="01DF3D22" w14:textId="72B09863" w:rsidR="005B3332" w:rsidRDefault="003C1B76" w:rsidP="003C1B76">
      <w:pPr>
        <w:ind w:firstLine="567"/>
        <w:rPr>
          <w:sz w:val="24"/>
          <w:szCs w:val="24"/>
        </w:rPr>
      </w:pPr>
      <w:r w:rsidRPr="003C1B76">
        <w:rPr>
          <w:b/>
          <w:bCs/>
          <w:sz w:val="24"/>
          <w:szCs w:val="24"/>
        </w:rPr>
        <w:lastRenderedPageBreak/>
        <w:t xml:space="preserve">3.4 </w:t>
      </w:r>
      <w:proofErr w:type="spellStart"/>
      <w:r w:rsidRPr="003C1B76">
        <w:rPr>
          <w:b/>
          <w:bCs/>
          <w:sz w:val="24"/>
          <w:szCs w:val="24"/>
        </w:rPr>
        <w:t>Стационарозамещающие</w:t>
      </w:r>
      <w:proofErr w:type="spellEnd"/>
      <w:r w:rsidRPr="003C1B76">
        <w:rPr>
          <w:b/>
          <w:bCs/>
          <w:sz w:val="24"/>
          <w:szCs w:val="24"/>
        </w:rPr>
        <w:t xml:space="preserve"> условия </w:t>
      </w:r>
      <w:r w:rsidRPr="003C1B76">
        <w:rPr>
          <w:sz w:val="24"/>
          <w:szCs w:val="24"/>
        </w:rPr>
        <w:t>(</w:t>
      </w:r>
      <w:proofErr w:type="spellStart"/>
      <w:r w:rsidRPr="003C1B76">
        <w:rPr>
          <w:sz w:val="24"/>
          <w:szCs w:val="24"/>
        </w:rPr>
        <w:t>ambulatory</w:t>
      </w:r>
      <w:proofErr w:type="spellEnd"/>
      <w:r w:rsidRPr="003C1B76">
        <w:rPr>
          <w:sz w:val="24"/>
          <w:szCs w:val="24"/>
        </w:rPr>
        <w:t xml:space="preserve"> </w:t>
      </w:r>
      <w:proofErr w:type="spellStart"/>
      <w:r w:rsidRPr="003C1B76">
        <w:rPr>
          <w:sz w:val="24"/>
          <w:szCs w:val="24"/>
        </w:rPr>
        <w:t>care</w:t>
      </w:r>
      <w:proofErr w:type="spellEnd"/>
      <w:r w:rsidRPr="003C1B76">
        <w:rPr>
          <w:sz w:val="24"/>
          <w:szCs w:val="24"/>
        </w:rPr>
        <w:t xml:space="preserve"> </w:t>
      </w:r>
      <w:proofErr w:type="spellStart"/>
      <w:r w:rsidRPr="003C1B76">
        <w:rPr>
          <w:sz w:val="24"/>
          <w:szCs w:val="24"/>
        </w:rPr>
        <w:t>group</w:t>
      </w:r>
      <w:proofErr w:type="spellEnd"/>
      <w:r w:rsidRPr="003C1B76">
        <w:rPr>
          <w:sz w:val="24"/>
          <w:szCs w:val="24"/>
        </w:rPr>
        <w:t>):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Условия, не требующие круглосуточного медицинского наблюдения и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лечения, и предусматривающие медицинское наблюдение и лечение в</w:t>
      </w:r>
      <w:r w:rsidRPr="003C1B76">
        <w:rPr>
          <w:sz w:val="24"/>
          <w:szCs w:val="24"/>
        </w:rPr>
        <w:t xml:space="preserve"> </w:t>
      </w:r>
      <w:r w:rsidRPr="003C1B76">
        <w:rPr>
          <w:sz w:val="24"/>
          <w:szCs w:val="24"/>
        </w:rPr>
        <w:t>дневное время с предоставлением койко-места.</w:t>
      </w:r>
    </w:p>
    <w:p w14:paraId="7BD30240" w14:textId="77777777" w:rsidR="00C72E2C" w:rsidRPr="005B3332" w:rsidRDefault="00C72E2C" w:rsidP="003C1B76">
      <w:pPr>
        <w:ind w:firstLine="567"/>
        <w:rPr>
          <w:sz w:val="24"/>
          <w:szCs w:val="24"/>
        </w:rPr>
      </w:pPr>
    </w:p>
    <w:p w14:paraId="3E97593D" w14:textId="7E766AC6" w:rsidR="003B4740" w:rsidRPr="003B4740" w:rsidRDefault="00931F6B" w:rsidP="003B4740">
      <w:pPr>
        <w:ind w:firstLine="567"/>
        <w:rPr>
          <w:b/>
          <w:bCs/>
          <w:sz w:val="24"/>
          <w:szCs w:val="24"/>
        </w:rPr>
      </w:pPr>
      <w:r w:rsidRPr="00931F6B">
        <w:rPr>
          <w:b/>
          <w:bCs/>
          <w:sz w:val="24"/>
          <w:szCs w:val="24"/>
        </w:rPr>
        <w:t xml:space="preserve">4 </w:t>
      </w:r>
      <w:r w:rsidR="003B4740" w:rsidRPr="003B4740">
        <w:rPr>
          <w:b/>
          <w:bCs/>
          <w:sz w:val="24"/>
          <w:szCs w:val="24"/>
        </w:rPr>
        <w:t>Сокращения</w:t>
      </w:r>
    </w:p>
    <w:p w14:paraId="46C0E046" w14:textId="77777777" w:rsidR="003B4740" w:rsidRDefault="003B4740" w:rsidP="003B4740">
      <w:pPr>
        <w:ind w:firstLine="567"/>
        <w:rPr>
          <w:sz w:val="24"/>
          <w:szCs w:val="24"/>
        </w:rPr>
      </w:pPr>
    </w:p>
    <w:p w14:paraId="727EBDA1" w14:textId="77777777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ПДЭ – Пересылаемый документ электронного паспорта здоровья</w:t>
      </w:r>
    </w:p>
    <w:p w14:paraId="033DBD55" w14:textId="77777777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ПМСП – Первичная медико-санитарная помощь</w:t>
      </w:r>
    </w:p>
    <w:p w14:paraId="72951275" w14:textId="77777777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СМП – Скорая медицинская помощь</w:t>
      </w:r>
    </w:p>
    <w:p w14:paraId="5BF215A1" w14:textId="77777777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ЭМЗ – Электронная медицинская запись</w:t>
      </w:r>
    </w:p>
    <w:p w14:paraId="26B7E1A8" w14:textId="0CEF57E5" w:rsidR="00A641ED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ЭПЗ – Электронный паспорт здоровья</w:t>
      </w:r>
    </w:p>
    <w:p w14:paraId="550B9F5E" w14:textId="77777777" w:rsidR="00C72E2C" w:rsidRDefault="00C72E2C" w:rsidP="00C72E2C">
      <w:pPr>
        <w:ind w:firstLine="567"/>
        <w:rPr>
          <w:sz w:val="24"/>
          <w:szCs w:val="24"/>
        </w:rPr>
      </w:pPr>
    </w:p>
    <w:p w14:paraId="2CC0849C" w14:textId="77777777" w:rsidR="00C72E2C" w:rsidRPr="00C72E2C" w:rsidRDefault="00C72E2C" w:rsidP="00C72E2C">
      <w:pPr>
        <w:ind w:firstLine="567"/>
        <w:rPr>
          <w:b/>
          <w:bCs/>
          <w:sz w:val="24"/>
          <w:szCs w:val="24"/>
        </w:rPr>
      </w:pPr>
      <w:r w:rsidRPr="00C72E2C">
        <w:rPr>
          <w:b/>
          <w:bCs/>
          <w:sz w:val="24"/>
          <w:szCs w:val="24"/>
        </w:rPr>
        <w:t>5 Порядок ведения ЭМЗ</w:t>
      </w:r>
    </w:p>
    <w:p w14:paraId="4AA0CB09" w14:textId="77777777" w:rsidR="00C72E2C" w:rsidRDefault="00C72E2C" w:rsidP="00C72E2C">
      <w:pPr>
        <w:ind w:firstLine="567"/>
        <w:rPr>
          <w:sz w:val="24"/>
          <w:szCs w:val="24"/>
        </w:rPr>
      </w:pPr>
    </w:p>
    <w:p w14:paraId="3449E980" w14:textId="1037E033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5.1 ЭМЗ является частью ЭПЗ и создается медицинскими</w:t>
      </w:r>
      <w:r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работниками и медицинскими организациями, оказывающими вторичную</w:t>
      </w:r>
      <w:r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или третичную медицинскую помощь.</w:t>
      </w:r>
    </w:p>
    <w:p w14:paraId="08D61EEA" w14:textId="0041FA22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5.2 ЭМЗ, формируемая в пространстве ЭПЗ, называется внутренней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ЭМЗ. ЭМЗ, формируемая в сторонней медицинской информационной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системе, называется внешней ЭМЗ.</w:t>
      </w:r>
    </w:p>
    <w:p w14:paraId="464DC44D" w14:textId="2A3417B8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5.3 После передачи ЭМЗ в ЭПЗ, доступ к данной ЭМЗ автоматически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предоставляется медицинскому работнику, выполняющему обязанности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врача организации, оказывающей ПМСП для данного пациента с целью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обеспечения непрерывности оказания медицинской помощи.</w:t>
      </w:r>
    </w:p>
    <w:p w14:paraId="787A50C0" w14:textId="65A66CD6" w:rsidR="00C72E2C" w:rsidRPr="00C72E2C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5.4 Структура, содержание, функции и правила создания, хранения и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 xml:space="preserve">использования ЭМЗ соответствуют СТ РК </w:t>
      </w:r>
      <w:r w:rsidR="00837B77">
        <w:rPr>
          <w:sz w:val="24"/>
          <w:szCs w:val="24"/>
        </w:rPr>
        <w:t>3749</w:t>
      </w:r>
      <w:r w:rsidRPr="00C72E2C">
        <w:rPr>
          <w:sz w:val="24"/>
          <w:szCs w:val="24"/>
        </w:rPr>
        <w:t>. Любые дополнительные системы,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приложения или функции, которые могут быть описаны в качестве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медицинской информационной системы или ее эквивалента, находятся за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рамками действия настоящего стандарта. Это исключение относится к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управлению пациентами, ресурсами и финансами или любым функциям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подобных интегрированных информационных систем. Такие системы в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рамках данного стандарта именуются как внешние системы ЭМЗ.</w:t>
      </w:r>
    </w:p>
    <w:p w14:paraId="40735CBE" w14:textId="62661BAD" w:rsidR="00A641ED" w:rsidRDefault="00C72E2C" w:rsidP="00C72E2C">
      <w:pPr>
        <w:ind w:firstLine="567"/>
        <w:rPr>
          <w:sz w:val="24"/>
          <w:szCs w:val="24"/>
        </w:rPr>
      </w:pPr>
      <w:r w:rsidRPr="00C72E2C">
        <w:rPr>
          <w:sz w:val="24"/>
          <w:szCs w:val="24"/>
        </w:rPr>
        <w:t>5.5 Внешние системы ЭМЗ могут иметь доступ в ЭПЗ и передавать</w:t>
      </w:r>
      <w:r w:rsidR="00837B77">
        <w:rPr>
          <w:sz w:val="24"/>
          <w:szCs w:val="24"/>
        </w:rPr>
        <w:t xml:space="preserve"> </w:t>
      </w:r>
      <w:r w:rsidRPr="00C72E2C">
        <w:rPr>
          <w:sz w:val="24"/>
          <w:szCs w:val="24"/>
        </w:rPr>
        <w:t>ЭМЗ в ЭПЗ при условии соответствия требованиям:</w:t>
      </w:r>
    </w:p>
    <w:p w14:paraId="5737D134" w14:textId="5C3F793A" w:rsidR="00593912" w:rsidRPr="00593912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 xml:space="preserve">− </w:t>
      </w:r>
      <w:r w:rsidRPr="00C72E2C">
        <w:rPr>
          <w:sz w:val="24"/>
          <w:szCs w:val="24"/>
        </w:rPr>
        <w:t xml:space="preserve">СТ РК </w:t>
      </w:r>
      <w:r>
        <w:rPr>
          <w:sz w:val="24"/>
          <w:szCs w:val="24"/>
        </w:rPr>
        <w:t>3749</w:t>
      </w:r>
      <w:r w:rsidRPr="00593912">
        <w:rPr>
          <w:sz w:val="24"/>
          <w:szCs w:val="24"/>
        </w:rPr>
        <w:t>;</w:t>
      </w:r>
    </w:p>
    <w:p w14:paraId="13619E78" w14:textId="372DEDDC" w:rsidR="00593912" w:rsidRPr="00593912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 xml:space="preserve">− </w:t>
      </w:r>
      <w:r>
        <w:rPr>
          <w:sz w:val="24"/>
          <w:szCs w:val="24"/>
        </w:rPr>
        <w:t>н</w:t>
      </w:r>
      <w:r w:rsidRPr="00593912">
        <w:rPr>
          <w:sz w:val="24"/>
          <w:szCs w:val="24"/>
        </w:rPr>
        <w:t>астоящего стандарта;</w:t>
      </w:r>
    </w:p>
    <w:p w14:paraId="324E591D" w14:textId="32EC34A1" w:rsidR="00593912" w:rsidRPr="00593912" w:rsidRDefault="00593912" w:rsidP="00593912">
      <w:pPr>
        <w:ind w:firstLine="567"/>
        <w:rPr>
          <w:sz w:val="24"/>
          <w:szCs w:val="24"/>
        </w:rPr>
      </w:pPr>
      <w:r w:rsidRPr="00CE7F43">
        <w:rPr>
          <w:sz w:val="24"/>
          <w:szCs w:val="24"/>
        </w:rPr>
        <w:t xml:space="preserve">− </w:t>
      </w:r>
      <w:r w:rsidR="00CE7F43" w:rsidRPr="00CE7F43">
        <w:rPr>
          <w:sz w:val="24"/>
          <w:szCs w:val="24"/>
        </w:rPr>
        <w:t>[2]</w:t>
      </w:r>
      <w:r w:rsidRPr="00CE7F43">
        <w:rPr>
          <w:sz w:val="24"/>
          <w:szCs w:val="24"/>
        </w:rPr>
        <w:t>.</w:t>
      </w:r>
    </w:p>
    <w:p w14:paraId="4CB0E4C4" w14:textId="3DA12A01" w:rsidR="00593912" w:rsidRPr="00593912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>5.6 Системы ЭПЗ, поддерживаемые в репозитории ЭПЗ,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обеспечивают «Интерфейс пользователя» для организаций, оказывающих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вторичную или третичную медицинскую помощь, которые не имеют доступа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к внешней системе ЭМЗ.</w:t>
      </w:r>
    </w:p>
    <w:p w14:paraId="0A0C7C0F" w14:textId="2B69B2DB" w:rsidR="00593912" w:rsidRPr="00593912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>5.7 В дополнение к предоставлению средств для создания ЭМЗ как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части ЭПЗ, «Интерфейс пользователя» предоставляет функциональные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возможности для создания прикрепленных специальных записей.</w:t>
      </w:r>
    </w:p>
    <w:p w14:paraId="4A93158F" w14:textId="5882E03B" w:rsidR="00593912" w:rsidRPr="00593912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>5.8 Прикрепленные специальные записи, которые создаются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внешними системами ЭМЗ, содержатся в месте физического хранения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данных указанных внешних систем и предоставляются в ЭПЗ по запросу.</w:t>
      </w:r>
    </w:p>
    <w:p w14:paraId="6F518192" w14:textId="6B2F1BC5" w:rsidR="00C72E2C" w:rsidRDefault="00593912" w:rsidP="00593912">
      <w:pPr>
        <w:ind w:firstLine="567"/>
        <w:rPr>
          <w:sz w:val="24"/>
          <w:szCs w:val="24"/>
        </w:rPr>
      </w:pPr>
      <w:r w:rsidRPr="00593912">
        <w:rPr>
          <w:sz w:val="24"/>
          <w:szCs w:val="24"/>
        </w:rPr>
        <w:t>5.9 ЭМЗ соответствует требованиям к электронным медицинским</w:t>
      </w:r>
      <w:r w:rsidR="00ED568A">
        <w:rPr>
          <w:sz w:val="24"/>
          <w:szCs w:val="24"/>
        </w:rPr>
        <w:t xml:space="preserve"> </w:t>
      </w:r>
      <w:r w:rsidRPr="00593912">
        <w:rPr>
          <w:sz w:val="24"/>
          <w:szCs w:val="24"/>
        </w:rPr>
        <w:t>документам и их свойствам, отраженным в настоящем стандарте.</w:t>
      </w:r>
    </w:p>
    <w:p w14:paraId="2B8C11F4" w14:textId="5CCB4590" w:rsidR="00837B77" w:rsidRDefault="00837B77" w:rsidP="001F4D49">
      <w:pPr>
        <w:ind w:firstLine="567"/>
        <w:rPr>
          <w:sz w:val="24"/>
          <w:szCs w:val="24"/>
        </w:rPr>
      </w:pPr>
    </w:p>
    <w:p w14:paraId="7D389301" w14:textId="7E6C8A91" w:rsidR="00CE7F43" w:rsidRDefault="00CE7F43" w:rsidP="001F4D49">
      <w:pPr>
        <w:ind w:firstLine="567"/>
        <w:rPr>
          <w:sz w:val="24"/>
          <w:szCs w:val="24"/>
        </w:rPr>
      </w:pPr>
    </w:p>
    <w:p w14:paraId="250CCA99" w14:textId="77777777" w:rsidR="00CE7F43" w:rsidRDefault="00CE7F43" w:rsidP="001F4D49">
      <w:pPr>
        <w:ind w:firstLine="567"/>
        <w:rPr>
          <w:sz w:val="24"/>
          <w:szCs w:val="24"/>
        </w:rPr>
      </w:pPr>
    </w:p>
    <w:p w14:paraId="10FD1445" w14:textId="77777777" w:rsidR="00B22358" w:rsidRPr="00B22358" w:rsidRDefault="00B22358" w:rsidP="00B22358">
      <w:pPr>
        <w:ind w:firstLine="567"/>
        <w:rPr>
          <w:b/>
          <w:bCs/>
          <w:sz w:val="24"/>
          <w:szCs w:val="24"/>
        </w:rPr>
      </w:pPr>
      <w:r w:rsidRPr="00B22358">
        <w:rPr>
          <w:b/>
          <w:bCs/>
          <w:sz w:val="24"/>
          <w:szCs w:val="24"/>
        </w:rPr>
        <w:lastRenderedPageBreak/>
        <w:t>6 Минимальный набор данных ЭМЗ</w:t>
      </w:r>
    </w:p>
    <w:p w14:paraId="10BB506B" w14:textId="77777777" w:rsidR="00B22358" w:rsidRDefault="00B22358" w:rsidP="00B22358">
      <w:pPr>
        <w:ind w:firstLine="567"/>
        <w:rPr>
          <w:sz w:val="24"/>
          <w:szCs w:val="24"/>
        </w:rPr>
      </w:pPr>
    </w:p>
    <w:p w14:paraId="2BC20BB4" w14:textId="72C35F0D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6.1 Минимальный набор данных внутренних ЭМЗ определен в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 xml:space="preserve">СТ РК </w:t>
      </w:r>
      <w:r>
        <w:rPr>
          <w:sz w:val="24"/>
          <w:szCs w:val="24"/>
        </w:rPr>
        <w:t>3749 (</w:t>
      </w:r>
      <w:r w:rsidRPr="00B22358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B22358">
        <w:rPr>
          <w:sz w:val="24"/>
          <w:szCs w:val="24"/>
        </w:rPr>
        <w:t xml:space="preserve"> Б</w:t>
      </w:r>
      <w:r>
        <w:rPr>
          <w:sz w:val="24"/>
          <w:szCs w:val="24"/>
        </w:rPr>
        <w:t>)</w:t>
      </w:r>
      <w:r w:rsidRPr="00B22358">
        <w:rPr>
          <w:sz w:val="24"/>
          <w:szCs w:val="24"/>
        </w:rPr>
        <w:t>, в отношении тех элементов данных, которые необходимы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для реализации ЭПЗ. Все нечисловые значения данных, содержащиеся во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внутренних ЭМЗ, должны быть нормализованы.</w:t>
      </w:r>
    </w:p>
    <w:p w14:paraId="34DD2D28" w14:textId="622C8A2B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6.2 Минимальный набор данных, реализуемый для ЭМЗ в отношении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данных о пациенте, включает следующее:</w:t>
      </w:r>
    </w:p>
    <w:p w14:paraId="241A332C" w14:textId="77777777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идентификатор пациента;</w:t>
      </w:r>
    </w:p>
    <w:p w14:paraId="1C29D815" w14:textId="77777777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идентификатор медицинских организаций и медицинских работников;</w:t>
      </w:r>
    </w:p>
    <w:p w14:paraId="7D05B3C8" w14:textId="5DBCEF77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классификация диагностируемого заболевания, заболевания по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которому проводится лечение, с использованием терминов и кодов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номенклатуры международной статистической классификации болезней и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проблем, связанных со здоровьем десятого пересмотра;</w:t>
      </w:r>
    </w:p>
    <w:p w14:paraId="333A9443" w14:textId="08A69FB5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оказанные медицинские услуги, в том числе этап проведенной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медицинской реабилитации, операции, с указанием заболевания,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соответствующего каждому элементу ЭМЗ;</w:t>
      </w:r>
    </w:p>
    <w:p w14:paraId="71022196" w14:textId="27BF0FFD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данные об использованных ресурсах, включая подробное описание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лекарственных средств, препаратов крови и изделий медицинского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назначения;</w:t>
      </w:r>
    </w:p>
    <w:p w14:paraId="24867823" w14:textId="7804480B" w:rsidR="00B22358" w:rsidRPr="00B22358" w:rsidRDefault="00B22358" w:rsidP="00B22358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- иные не клинические данные, такие как полномочия, в соответствии с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6.1.</w:t>
      </w:r>
    </w:p>
    <w:p w14:paraId="4DC09748" w14:textId="6981A0BE" w:rsidR="00471BBD" w:rsidRPr="00471BBD" w:rsidRDefault="00B22358" w:rsidP="00471BBD">
      <w:pPr>
        <w:ind w:firstLine="567"/>
        <w:rPr>
          <w:sz w:val="24"/>
          <w:szCs w:val="24"/>
        </w:rPr>
      </w:pPr>
      <w:r w:rsidRPr="00B22358">
        <w:rPr>
          <w:sz w:val="24"/>
          <w:szCs w:val="24"/>
        </w:rPr>
        <w:t>6.3 Принципы организации и кодирования информации, записанной в</w:t>
      </w:r>
      <w:r>
        <w:rPr>
          <w:sz w:val="24"/>
          <w:szCs w:val="24"/>
        </w:rPr>
        <w:t xml:space="preserve"> </w:t>
      </w:r>
      <w:r w:rsidRPr="00B22358">
        <w:rPr>
          <w:sz w:val="24"/>
          <w:szCs w:val="24"/>
        </w:rPr>
        <w:t>ЭМЗ в отношении требований к нормализованной информации определены в</w:t>
      </w:r>
      <w:r>
        <w:rPr>
          <w:sz w:val="24"/>
          <w:szCs w:val="24"/>
        </w:rPr>
        <w:t xml:space="preserve"> </w:t>
      </w:r>
      <w:r w:rsidR="00471BBD" w:rsidRPr="00471BBD">
        <w:rPr>
          <w:sz w:val="24"/>
          <w:szCs w:val="24"/>
        </w:rPr>
        <w:t xml:space="preserve">соответствии с </w:t>
      </w:r>
      <w:r w:rsidR="00471BBD">
        <w:rPr>
          <w:sz w:val="24"/>
          <w:szCs w:val="24"/>
        </w:rPr>
        <w:br/>
      </w:r>
      <w:r w:rsidR="00471BBD" w:rsidRPr="00471BBD">
        <w:rPr>
          <w:sz w:val="24"/>
          <w:szCs w:val="24"/>
        </w:rPr>
        <w:t xml:space="preserve">СТ РК </w:t>
      </w:r>
      <w:r w:rsidR="00471BBD">
        <w:rPr>
          <w:sz w:val="24"/>
          <w:szCs w:val="24"/>
        </w:rPr>
        <w:t>3749</w:t>
      </w:r>
      <w:r w:rsidR="00471BBD" w:rsidRPr="00471BBD">
        <w:rPr>
          <w:sz w:val="24"/>
          <w:szCs w:val="24"/>
        </w:rPr>
        <w:t>.</w:t>
      </w:r>
    </w:p>
    <w:p w14:paraId="5A002A8F" w14:textId="172AB633" w:rsidR="00471BBD" w:rsidRPr="00471BBD" w:rsidRDefault="00471BBD" w:rsidP="00471BBD">
      <w:pPr>
        <w:ind w:firstLine="567"/>
        <w:rPr>
          <w:sz w:val="24"/>
          <w:szCs w:val="24"/>
        </w:rPr>
      </w:pPr>
      <w:r w:rsidRPr="00471BBD">
        <w:rPr>
          <w:sz w:val="24"/>
          <w:szCs w:val="24"/>
        </w:rPr>
        <w:t>6.3.1 Упорядочивание элементов ЭМЗ осуществляется аналогично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структуре эпизода оказания медицинской помощи, определенного в СТ РК</w:t>
      </w:r>
      <w:r>
        <w:rPr>
          <w:sz w:val="24"/>
          <w:szCs w:val="24"/>
        </w:rPr>
        <w:t xml:space="preserve"> 3749.</w:t>
      </w:r>
    </w:p>
    <w:p w14:paraId="63AB6579" w14:textId="694FDDEF" w:rsidR="00471BBD" w:rsidRPr="00471BBD" w:rsidRDefault="00471BBD" w:rsidP="00471BBD">
      <w:pPr>
        <w:ind w:firstLine="567"/>
        <w:rPr>
          <w:sz w:val="24"/>
          <w:szCs w:val="24"/>
        </w:rPr>
      </w:pPr>
      <w:r w:rsidRPr="00471BBD">
        <w:rPr>
          <w:sz w:val="24"/>
          <w:szCs w:val="24"/>
        </w:rPr>
        <w:t>6.3.2 Каждый элемент ЭМЗ строго относится только к одному эпизоду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оказания медицинской помощи и только к одному диагнозу.</w:t>
      </w:r>
    </w:p>
    <w:p w14:paraId="1A3B9317" w14:textId="2BED0F4F" w:rsidR="00471BBD" w:rsidRPr="00471BBD" w:rsidRDefault="00471BBD" w:rsidP="00471BBD">
      <w:pPr>
        <w:ind w:firstLine="567"/>
        <w:rPr>
          <w:sz w:val="24"/>
          <w:szCs w:val="24"/>
        </w:rPr>
      </w:pPr>
      <w:r w:rsidRPr="00471BBD">
        <w:rPr>
          <w:sz w:val="24"/>
          <w:szCs w:val="24"/>
        </w:rPr>
        <w:t>6.3.3 Эпизоды оказания медицинской помощи, определенные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организациями, оказывающими вторичную или третичную медицинскую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помощь, направляются в ЭПЗ и хранятся в соответствующих эпизодах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оказания помощи, определенных на уровне ПМСП.</w:t>
      </w:r>
    </w:p>
    <w:p w14:paraId="24C0B228" w14:textId="6E18D296" w:rsidR="00471BBD" w:rsidRPr="00471BBD" w:rsidRDefault="00471BBD" w:rsidP="00471BBD">
      <w:pPr>
        <w:ind w:firstLine="567"/>
        <w:rPr>
          <w:sz w:val="24"/>
          <w:szCs w:val="24"/>
        </w:rPr>
      </w:pPr>
      <w:r w:rsidRPr="00471BBD">
        <w:rPr>
          <w:sz w:val="24"/>
          <w:szCs w:val="24"/>
        </w:rPr>
        <w:t>6.4 Каждый элемент ЭМЗ определяется идентификационным кодом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пациента, медицинского работника и организации здравоохранения,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уполномоченных оказывать медицинскую помощь пациенту, а также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классификационным кодом Международной классификации болезней 10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пересмотра, в соответствии с которым пациенту оказываются медицинские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услуги.</w:t>
      </w:r>
    </w:p>
    <w:p w14:paraId="7F4F2955" w14:textId="118BEFD9" w:rsidR="00837B77" w:rsidRDefault="00471BBD" w:rsidP="00471BBD">
      <w:pPr>
        <w:ind w:firstLine="567"/>
        <w:rPr>
          <w:sz w:val="24"/>
          <w:szCs w:val="24"/>
        </w:rPr>
      </w:pPr>
      <w:r w:rsidRPr="00471BBD">
        <w:rPr>
          <w:sz w:val="24"/>
          <w:szCs w:val="24"/>
        </w:rPr>
        <w:t>6.5 Любая дополнительная информация, которой обмениваются ЭМЗ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и ЭПЗ в целях реализации клинических процессов, в том числе информация о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направлении или госпитализации, создается и хранится в форме электронных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медицинских документов и называются прикрепленными специальными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записями. Данные ПСЗ напрямую связаны с соответствующими элементами</w:t>
      </w:r>
      <w:r>
        <w:rPr>
          <w:sz w:val="24"/>
          <w:szCs w:val="24"/>
        </w:rPr>
        <w:t xml:space="preserve"> </w:t>
      </w:r>
      <w:r w:rsidRPr="00471BBD">
        <w:rPr>
          <w:sz w:val="24"/>
          <w:szCs w:val="24"/>
        </w:rPr>
        <w:t>ЭПЗ или ЭМЗ, как часть ЭПЗ пациента.</w:t>
      </w:r>
    </w:p>
    <w:p w14:paraId="0AEDD4CA" w14:textId="4881030C" w:rsidR="008B3C5D" w:rsidRPr="008B3C5D" w:rsidRDefault="008B3C5D" w:rsidP="008B3C5D">
      <w:pPr>
        <w:ind w:firstLine="567"/>
        <w:rPr>
          <w:sz w:val="24"/>
          <w:szCs w:val="24"/>
        </w:rPr>
      </w:pPr>
      <w:r w:rsidRPr="008B3C5D">
        <w:rPr>
          <w:sz w:val="24"/>
          <w:szCs w:val="24"/>
        </w:rPr>
        <w:t>6.6 Такие записи, как направление или выписка, создаваемые в ЭПЗ,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во внешних системах ЭМЗ или посредством интерфейса ЭПЗ по созданию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ЭМЗ в случае наличия прямого доступа к ЭПЗ у поставщика медицинских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услуг, сохраняются в виде ПСЗ и прикрепляются к соответствующему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элементу ЭПЗ или ЭМЗ. В случае передачи ЭМЗ в ЭПЗ посредством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сообщения, соответствующая ПСЗ передается прикрепленной к элементу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ЭМЗ.</w:t>
      </w:r>
    </w:p>
    <w:p w14:paraId="4CADED4D" w14:textId="6357F34D" w:rsidR="008B3C5D" w:rsidRPr="008B3C5D" w:rsidRDefault="008B3C5D" w:rsidP="008B3C5D">
      <w:pPr>
        <w:ind w:firstLine="567"/>
        <w:rPr>
          <w:sz w:val="24"/>
          <w:szCs w:val="24"/>
        </w:rPr>
      </w:pPr>
      <w:r w:rsidRPr="008B3C5D">
        <w:rPr>
          <w:sz w:val="24"/>
          <w:szCs w:val="24"/>
        </w:rPr>
        <w:t>6.7 Организация деятельности в процессе медицинской помощи,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 xml:space="preserve">которая затрагивает термины СТ РК </w:t>
      </w:r>
      <w:r>
        <w:rPr>
          <w:sz w:val="24"/>
          <w:szCs w:val="24"/>
        </w:rPr>
        <w:t>3749</w:t>
      </w:r>
      <w:r w:rsidRPr="008B3C5D">
        <w:rPr>
          <w:sz w:val="24"/>
          <w:szCs w:val="24"/>
        </w:rPr>
        <w:t>, и особенно те термины, которые относятся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к элементам ЭПЗ, контактам и элементам контактов и обращений,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определяются и регулируются [</w:t>
      </w:r>
      <w:r w:rsidR="00CE7F43">
        <w:rPr>
          <w:sz w:val="24"/>
          <w:szCs w:val="24"/>
        </w:rPr>
        <w:t>2</w:t>
      </w:r>
      <w:r w:rsidRPr="008B3C5D">
        <w:rPr>
          <w:sz w:val="24"/>
          <w:szCs w:val="24"/>
        </w:rPr>
        <w:t>].</w:t>
      </w:r>
    </w:p>
    <w:p w14:paraId="28D69C67" w14:textId="77777777" w:rsidR="008B3C5D" w:rsidRDefault="008B3C5D" w:rsidP="008B3C5D">
      <w:pPr>
        <w:ind w:firstLine="567"/>
        <w:rPr>
          <w:sz w:val="24"/>
          <w:szCs w:val="24"/>
        </w:rPr>
      </w:pPr>
    </w:p>
    <w:p w14:paraId="477590D1" w14:textId="58A764E5" w:rsidR="008B3C5D" w:rsidRPr="008B3C5D" w:rsidRDefault="008B3C5D" w:rsidP="008B3C5D">
      <w:pPr>
        <w:ind w:firstLine="567"/>
        <w:rPr>
          <w:b/>
          <w:bCs/>
          <w:sz w:val="24"/>
          <w:szCs w:val="24"/>
        </w:rPr>
      </w:pPr>
      <w:r w:rsidRPr="008B3C5D">
        <w:rPr>
          <w:b/>
          <w:bCs/>
          <w:sz w:val="24"/>
          <w:szCs w:val="24"/>
        </w:rPr>
        <w:lastRenderedPageBreak/>
        <w:t>7 Жизненный цикл</w:t>
      </w:r>
    </w:p>
    <w:p w14:paraId="0CD1574C" w14:textId="77777777" w:rsidR="008B3C5D" w:rsidRDefault="008B3C5D" w:rsidP="008B3C5D">
      <w:pPr>
        <w:ind w:firstLine="567"/>
        <w:rPr>
          <w:sz w:val="24"/>
          <w:szCs w:val="24"/>
        </w:rPr>
      </w:pPr>
    </w:p>
    <w:p w14:paraId="019E2FE0" w14:textId="5B7531AE" w:rsidR="00DC3383" w:rsidRDefault="008B3C5D" w:rsidP="00DC3383">
      <w:pPr>
        <w:ind w:firstLine="567"/>
        <w:rPr>
          <w:sz w:val="24"/>
          <w:szCs w:val="24"/>
        </w:rPr>
      </w:pPr>
      <w:r w:rsidRPr="008B3C5D">
        <w:rPr>
          <w:sz w:val="24"/>
          <w:szCs w:val="24"/>
        </w:rPr>
        <w:t>Жизненный цикл ЭМЗ регулируется положениями СТ РК 3749. В настоящем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стандарте определены дополнительные условия для мероприятий по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оказанию плановой госпитализации в стационар, экстренной госпитализации</w:t>
      </w:r>
      <w:r>
        <w:rPr>
          <w:sz w:val="24"/>
          <w:szCs w:val="24"/>
        </w:rPr>
        <w:t xml:space="preserve"> </w:t>
      </w:r>
      <w:r w:rsidRPr="008B3C5D">
        <w:rPr>
          <w:sz w:val="24"/>
          <w:szCs w:val="24"/>
        </w:rPr>
        <w:t>в стационар, СМП, специализированной медицинской помощи в</w:t>
      </w:r>
      <w:r w:rsidR="00DC3383">
        <w:rPr>
          <w:sz w:val="24"/>
          <w:szCs w:val="24"/>
        </w:rPr>
        <w:t xml:space="preserve"> </w:t>
      </w:r>
      <w:r w:rsidR="00DC3383" w:rsidRPr="00DC3383">
        <w:rPr>
          <w:sz w:val="24"/>
          <w:szCs w:val="24"/>
        </w:rPr>
        <w:t xml:space="preserve">амбулаторных условиях, </w:t>
      </w:r>
      <w:proofErr w:type="spellStart"/>
      <w:r w:rsidR="00DC3383" w:rsidRPr="00DC3383">
        <w:rPr>
          <w:sz w:val="24"/>
          <w:szCs w:val="24"/>
        </w:rPr>
        <w:t>стационарозамещающей</w:t>
      </w:r>
      <w:proofErr w:type="spellEnd"/>
      <w:r w:rsidR="00DC3383" w:rsidRPr="00DC3383">
        <w:rPr>
          <w:sz w:val="24"/>
          <w:szCs w:val="24"/>
        </w:rPr>
        <w:t xml:space="preserve"> медицинской помощи,</w:t>
      </w:r>
      <w:r w:rsidR="00DC3383">
        <w:rPr>
          <w:sz w:val="24"/>
          <w:szCs w:val="24"/>
        </w:rPr>
        <w:t xml:space="preserve"> </w:t>
      </w:r>
      <w:r w:rsidR="00DC3383" w:rsidRPr="00DC3383">
        <w:rPr>
          <w:sz w:val="24"/>
          <w:szCs w:val="24"/>
        </w:rPr>
        <w:t>медицинской реабилитации, паллиативной медицинской помощи и ведению</w:t>
      </w:r>
      <w:r w:rsidR="00DC3383">
        <w:rPr>
          <w:sz w:val="24"/>
          <w:szCs w:val="24"/>
        </w:rPr>
        <w:t xml:space="preserve"> </w:t>
      </w:r>
      <w:r w:rsidR="00DC3383" w:rsidRPr="00DC3383">
        <w:rPr>
          <w:sz w:val="24"/>
          <w:szCs w:val="24"/>
        </w:rPr>
        <w:t>бумажной документации.</w:t>
      </w:r>
    </w:p>
    <w:p w14:paraId="39FFB661" w14:textId="77777777" w:rsidR="00DC3383" w:rsidRPr="00DC3383" w:rsidRDefault="00DC3383" w:rsidP="00DC3383">
      <w:pPr>
        <w:ind w:firstLine="567"/>
        <w:rPr>
          <w:sz w:val="24"/>
          <w:szCs w:val="24"/>
        </w:rPr>
      </w:pPr>
    </w:p>
    <w:p w14:paraId="2C9F47BE" w14:textId="77777777" w:rsidR="00DC3383" w:rsidRPr="00DC3383" w:rsidRDefault="00DC3383" w:rsidP="00DC3383">
      <w:pPr>
        <w:ind w:firstLine="567"/>
        <w:rPr>
          <w:b/>
          <w:bCs/>
          <w:sz w:val="24"/>
          <w:szCs w:val="24"/>
        </w:rPr>
      </w:pPr>
      <w:r w:rsidRPr="00DC3383">
        <w:rPr>
          <w:b/>
          <w:bCs/>
          <w:sz w:val="24"/>
          <w:szCs w:val="24"/>
        </w:rPr>
        <w:t>8 Плановая госпитализация в стационар</w:t>
      </w:r>
    </w:p>
    <w:p w14:paraId="2131F571" w14:textId="77777777" w:rsidR="00DC3383" w:rsidRDefault="00DC3383" w:rsidP="00DC3383">
      <w:pPr>
        <w:ind w:firstLine="567"/>
        <w:rPr>
          <w:sz w:val="24"/>
          <w:szCs w:val="24"/>
        </w:rPr>
      </w:pPr>
    </w:p>
    <w:p w14:paraId="65137D02" w14:textId="394405DF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8.1 В соответствии с положениями СТ РК 3749 и [</w:t>
      </w:r>
      <w:r w:rsidR="00CE7F43">
        <w:rPr>
          <w:sz w:val="24"/>
          <w:szCs w:val="24"/>
        </w:rPr>
        <w:t>3</w:t>
      </w:r>
      <w:r w:rsidRPr="00DC3383">
        <w:rPr>
          <w:sz w:val="24"/>
          <w:szCs w:val="24"/>
        </w:rPr>
        <w:t>], плановая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госпитализация пациента в медицинскую организацию, в стационарных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условиях, осуществляется по направлению, инициированному медицинским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работником ПМСП или другой организацией здравоохранения.</w:t>
      </w:r>
    </w:p>
    <w:p w14:paraId="5C4A4F27" w14:textId="5ECACB20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8.2 При направлении на госпитализацию, стационар, создает факт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записи (госпитализации) ЭМЗ направляемого пациента на учетную запись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ЭМЗ, сформированную при направлении пациента на госпитализацию.</w:t>
      </w:r>
    </w:p>
    <w:p w14:paraId="10829686" w14:textId="6D5D0001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8.2.1 Учетная запись ЭМЗ, созданная внешними системами ЭМЗ,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соответствует учетной записи ЭМЗ, созданной в ЭПЗ на момент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направления.</w:t>
      </w:r>
    </w:p>
    <w:p w14:paraId="1DF3F291" w14:textId="65AFC72B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8.2.2 Учетная запись ЭМЗ создается непосредственно в ЭПЗ в случае,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когда внешние системы не используются.</w:t>
      </w:r>
    </w:p>
    <w:p w14:paraId="47386490" w14:textId="69CD1F10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8.3 Запись о направлении создается и передается посредством ПДЭ во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внешние системы стационара, где маркируется для привлечения внимания к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факту направления.</w:t>
      </w:r>
    </w:p>
    <w:p w14:paraId="3DBAF00E" w14:textId="574D4314" w:rsidR="00DC3383" w:rsidRPr="00DC3383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8.3.1 При необходимости во внешние системы посредством ПДЭ так же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передается соответствующая информация о состоянии здоровья пациента.</w:t>
      </w:r>
    </w:p>
    <w:p w14:paraId="53479ABD" w14:textId="40156492" w:rsidR="00837B77" w:rsidRDefault="00DC3383" w:rsidP="00DC3383">
      <w:pPr>
        <w:ind w:firstLine="567"/>
        <w:rPr>
          <w:sz w:val="24"/>
          <w:szCs w:val="24"/>
        </w:rPr>
      </w:pPr>
      <w:r w:rsidRPr="00DC3383">
        <w:rPr>
          <w:sz w:val="24"/>
          <w:szCs w:val="24"/>
        </w:rPr>
        <w:t>8.3.2 В случае, когда стационар имеет прямой доступ к ЭПЗ,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получивший полномочия медицинский работник должен быть уведомлен</w:t>
      </w:r>
      <w:r>
        <w:rPr>
          <w:sz w:val="24"/>
          <w:szCs w:val="24"/>
        </w:rPr>
        <w:t xml:space="preserve"> </w:t>
      </w:r>
      <w:r w:rsidRPr="00DC3383">
        <w:rPr>
          <w:sz w:val="24"/>
          <w:szCs w:val="24"/>
        </w:rPr>
        <w:t>системой о поступившем запросе.</w:t>
      </w:r>
    </w:p>
    <w:p w14:paraId="215E2C26" w14:textId="378EF32C" w:rsidR="001145BD" w:rsidRPr="001145BD" w:rsidRDefault="001145BD" w:rsidP="001145BD">
      <w:pPr>
        <w:ind w:firstLine="567"/>
        <w:rPr>
          <w:sz w:val="24"/>
          <w:szCs w:val="24"/>
        </w:rPr>
      </w:pPr>
      <w:r w:rsidRPr="001145BD">
        <w:rPr>
          <w:sz w:val="24"/>
          <w:szCs w:val="24"/>
        </w:rPr>
        <w:t>8.4 В ходе приема и исполнения полученных полномочий и вплоть до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выписки из уполномоченной медицинской организации, каждая ЭМЗ должна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быть идентифицирована по отношению к уполномоченным медицинским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работникам и отделениям.</w:t>
      </w:r>
    </w:p>
    <w:p w14:paraId="56AB644E" w14:textId="55A80D1E" w:rsidR="001145BD" w:rsidRPr="001145BD" w:rsidRDefault="001145BD" w:rsidP="001145BD">
      <w:pPr>
        <w:ind w:firstLine="567"/>
        <w:rPr>
          <w:sz w:val="24"/>
          <w:szCs w:val="24"/>
        </w:rPr>
      </w:pPr>
      <w:r w:rsidRPr="001145BD">
        <w:rPr>
          <w:sz w:val="24"/>
          <w:szCs w:val="24"/>
        </w:rPr>
        <w:t>8.5 Все операции, связанные с учетной записью ЭМЗ, в том числе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передача направления с помощью ПДЭ, должны храниться в журнале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логирования ЭПЗ:</w:t>
      </w:r>
    </w:p>
    <w:p w14:paraId="4A0FE850" w14:textId="0D3321BE" w:rsidR="001145BD" w:rsidRPr="001145BD" w:rsidRDefault="001145BD" w:rsidP="001145BD">
      <w:pPr>
        <w:ind w:firstLine="567"/>
        <w:rPr>
          <w:sz w:val="24"/>
          <w:szCs w:val="24"/>
        </w:rPr>
      </w:pPr>
      <w:r w:rsidRPr="001145BD">
        <w:rPr>
          <w:sz w:val="24"/>
          <w:szCs w:val="24"/>
        </w:rPr>
        <w:t>- во время обновления учетной записи ЭМЗ, если он сохранен с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помощью прямого доступа к репозиторию ЭПЗ;</w:t>
      </w:r>
    </w:p>
    <w:p w14:paraId="1D73EFFA" w14:textId="53BF86E9" w:rsidR="001145BD" w:rsidRPr="001145BD" w:rsidRDefault="001145BD" w:rsidP="001145BD">
      <w:pPr>
        <w:ind w:firstLine="567"/>
        <w:rPr>
          <w:sz w:val="24"/>
          <w:szCs w:val="24"/>
        </w:rPr>
      </w:pPr>
      <w:r w:rsidRPr="001145BD">
        <w:rPr>
          <w:sz w:val="24"/>
          <w:szCs w:val="24"/>
        </w:rPr>
        <w:t>- при передаче папки ЭМЗ в ЭПЗ посредством ПДЭ, если учетная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запись ЭМЗ временно поддерживается во внешней системе ЭМЗ.</w:t>
      </w:r>
    </w:p>
    <w:p w14:paraId="3D94EE81" w14:textId="6DD57D7B" w:rsidR="00837B77" w:rsidRDefault="001145BD" w:rsidP="001145BD">
      <w:pPr>
        <w:ind w:firstLine="567"/>
        <w:rPr>
          <w:sz w:val="24"/>
          <w:szCs w:val="24"/>
        </w:rPr>
      </w:pPr>
      <w:r w:rsidRPr="001145BD">
        <w:rPr>
          <w:sz w:val="24"/>
          <w:szCs w:val="24"/>
        </w:rPr>
        <w:t>8.6 Информация о пациенте, содержащаяся в ЭПЗ и ЭМЗ,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>передаваемая в процессе взаимодействия систем (репозитория ЭПЗ с</w:t>
      </w:r>
      <w:r>
        <w:rPr>
          <w:sz w:val="24"/>
          <w:szCs w:val="24"/>
        </w:rPr>
        <w:t xml:space="preserve"> </w:t>
      </w:r>
      <w:r w:rsidRPr="001145BD">
        <w:rPr>
          <w:sz w:val="24"/>
          <w:szCs w:val="24"/>
        </w:rPr>
        <w:t xml:space="preserve">внешними системами ЭМЗ) регулируется </w:t>
      </w:r>
      <w:r w:rsidR="00500B72">
        <w:rPr>
          <w:sz w:val="24"/>
          <w:szCs w:val="24"/>
        </w:rPr>
        <w:br/>
      </w:r>
      <w:r w:rsidRPr="001145BD">
        <w:rPr>
          <w:sz w:val="24"/>
          <w:szCs w:val="24"/>
        </w:rPr>
        <w:t xml:space="preserve">СТ РК </w:t>
      </w:r>
      <w:r>
        <w:rPr>
          <w:sz w:val="24"/>
          <w:szCs w:val="24"/>
        </w:rPr>
        <w:t>3749</w:t>
      </w:r>
      <w:r w:rsidRPr="001145BD">
        <w:rPr>
          <w:sz w:val="24"/>
          <w:szCs w:val="24"/>
        </w:rPr>
        <w:t xml:space="preserve"> и [</w:t>
      </w:r>
      <w:r w:rsidR="00CE7F43">
        <w:rPr>
          <w:sz w:val="24"/>
          <w:szCs w:val="24"/>
        </w:rPr>
        <w:t>2</w:t>
      </w:r>
      <w:r w:rsidRPr="001145BD">
        <w:rPr>
          <w:sz w:val="24"/>
          <w:szCs w:val="24"/>
        </w:rPr>
        <w:t>].</w:t>
      </w:r>
    </w:p>
    <w:p w14:paraId="014FFEFB" w14:textId="27FF3224" w:rsidR="00500B72" w:rsidRPr="00500B72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8.7 Создание и хранение ЭМЗ для стационарной помощи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регулируется условиями и положениями, относящимися к ведению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бумажной документации настоящего стандарта.</w:t>
      </w:r>
    </w:p>
    <w:p w14:paraId="05E30BCD" w14:textId="77777777" w:rsidR="00442445" w:rsidRDefault="00442445" w:rsidP="00500B72">
      <w:pPr>
        <w:ind w:firstLine="567"/>
        <w:rPr>
          <w:sz w:val="24"/>
          <w:szCs w:val="24"/>
        </w:rPr>
      </w:pPr>
    </w:p>
    <w:p w14:paraId="74F5971B" w14:textId="00CE5016" w:rsidR="00500B72" w:rsidRPr="00442445" w:rsidRDefault="00500B72" w:rsidP="00500B72">
      <w:pPr>
        <w:ind w:firstLine="567"/>
        <w:rPr>
          <w:b/>
          <w:bCs/>
          <w:sz w:val="24"/>
          <w:szCs w:val="24"/>
        </w:rPr>
      </w:pPr>
      <w:r w:rsidRPr="00442445">
        <w:rPr>
          <w:b/>
          <w:bCs/>
          <w:sz w:val="24"/>
          <w:szCs w:val="24"/>
        </w:rPr>
        <w:t>9 Экстренная госпитализация в стационар</w:t>
      </w:r>
    </w:p>
    <w:p w14:paraId="5E9510F2" w14:textId="77777777" w:rsidR="00442445" w:rsidRDefault="00442445" w:rsidP="00500B72">
      <w:pPr>
        <w:ind w:firstLine="567"/>
        <w:rPr>
          <w:sz w:val="24"/>
          <w:szCs w:val="24"/>
        </w:rPr>
      </w:pPr>
    </w:p>
    <w:p w14:paraId="6C330D0B" w14:textId="54018DD9" w:rsidR="00500B72" w:rsidRPr="00500B72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9.1 В случае экстренной госпитализации в стационар, учетная запись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ЭМЗ создается во время регистрации факта госпитализации. Впоследствии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применяется порядок госпитализации в стационар, описанный в предыдущем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разделе в соответствии с 8.1-8.7.</w:t>
      </w:r>
    </w:p>
    <w:p w14:paraId="0496CB04" w14:textId="47A32343" w:rsidR="00500B72" w:rsidRPr="00500B72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9.2 В описанном случае направление не требуется, следовательно,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 xml:space="preserve">возникающая, в </w:t>
      </w:r>
      <w:r w:rsidRPr="00500B72">
        <w:rPr>
          <w:sz w:val="24"/>
          <w:szCs w:val="24"/>
        </w:rPr>
        <w:lastRenderedPageBreak/>
        <w:t>связи с этим учетная запись ЭМЗ отмечается как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инициируемая внешне и хранится в ЭПЗ со статусом «неустановленный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диагноз» или «незавершенный случай».</w:t>
      </w:r>
    </w:p>
    <w:p w14:paraId="42FAF288" w14:textId="1A3BF1A3" w:rsidR="00500B72" w:rsidRPr="00500B72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9.2.1 Врач организации здравоохранения несет ответственность за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классификацию учетной записи ЭМЗ или эпизода оказания медицинской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помощи в соответствии с клинически соответствующим эпизодом оказания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медицинской помощи в ЭПЗ на уровне организации здравоохранения.</w:t>
      </w:r>
    </w:p>
    <w:p w14:paraId="36F6F9EC" w14:textId="6D79F211" w:rsidR="00500B72" w:rsidRPr="00500B72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9.2.2 Если соответствующий эпизод оказания медицинской помощи не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может быть идентифицирован, учетная запись ЭМЗ классифицируется в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рамках вновь созданного эпизода оказания медицинской помощи ЭПЗ с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новым ярлыком вопроса здоровья.</w:t>
      </w:r>
    </w:p>
    <w:p w14:paraId="13AC5597" w14:textId="2DE10B57" w:rsidR="00837B77" w:rsidRDefault="00500B72" w:rsidP="00500B72">
      <w:pPr>
        <w:ind w:firstLine="567"/>
        <w:rPr>
          <w:sz w:val="24"/>
          <w:szCs w:val="24"/>
        </w:rPr>
      </w:pPr>
      <w:r w:rsidRPr="00500B72">
        <w:rPr>
          <w:sz w:val="24"/>
          <w:szCs w:val="24"/>
        </w:rPr>
        <w:t>9.3 Создание и хранение ЭМЗ для экстренной госпитализации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регулируется условиями и положениями, относящимися к ведению</w:t>
      </w:r>
      <w:r w:rsidR="00442445">
        <w:rPr>
          <w:sz w:val="24"/>
          <w:szCs w:val="24"/>
        </w:rPr>
        <w:t xml:space="preserve"> </w:t>
      </w:r>
      <w:r w:rsidRPr="00500B72">
        <w:rPr>
          <w:sz w:val="24"/>
          <w:szCs w:val="24"/>
        </w:rPr>
        <w:t>бумажной документации настоящего стандарта.</w:t>
      </w:r>
    </w:p>
    <w:p w14:paraId="4D9F0DBD" w14:textId="5F726C53" w:rsidR="00837B77" w:rsidRDefault="00D93314" w:rsidP="001F4D49">
      <w:pPr>
        <w:ind w:firstLine="567"/>
        <w:rPr>
          <w:sz w:val="24"/>
          <w:szCs w:val="24"/>
        </w:rPr>
      </w:pPr>
      <w:r w:rsidRPr="00D93314">
        <w:rPr>
          <w:sz w:val="24"/>
          <w:szCs w:val="24"/>
        </w:rPr>
        <w:t>9.4 В случае обращения в приемный покой стационара, но с отказом в госпитализации, учетная запись в ЭМЗ создается во время факта отказа в госпитализации с передачей в ЭПЗ даты и времени обращения, установленный предварительный диагноза, оказанных медицинских услуг и медикаментов на уровне приемного покоя.</w:t>
      </w:r>
    </w:p>
    <w:p w14:paraId="43B28AC9" w14:textId="77777777" w:rsidR="00D93314" w:rsidRDefault="00D93314" w:rsidP="001F4D49">
      <w:pPr>
        <w:ind w:firstLine="567"/>
        <w:rPr>
          <w:sz w:val="24"/>
          <w:szCs w:val="24"/>
        </w:rPr>
      </w:pPr>
    </w:p>
    <w:p w14:paraId="67D0C674" w14:textId="77777777" w:rsidR="00442445" w:rsidRPr="00442445" w:rsidRDefault="00442445" w:rsidP="00442445">
      <w:pPr>
        <w:ind w:firstLine="567"/>
        <w:rPr>
          <w:b/>
          <w:bCs/>
          <w:sz w:val="24"/>
          <w:szCs w:val="24"/>
        </w:rPr>
      </w:pPr>
      <w:r w:rsidRPr="00442445">
        <w:rPr>
          <w:b/>
          <w:bCs/>
          <w:sz w:val="24"/>
          <w:szCs w:val="24"/>
        </w:rPr>
        <w:t>10 СМП</w:t>
      </w:r>
    </w:p>
    <w:p w14:paraId="480B0FDA" w14:textId="77777777" w:rsidR="00442445" w:rsidRDefault="00442445" w:rsidP="00442445">
      <w:pPr>
        <w:ind w:firstLine="567"/>
        <w:rPr>
          <w:sz w:val="24"/>
          <w:szCs w:val="24"/>
        </w:rPr>
      </w:pPr>
    </w:p>
    <w:p w14:paraId="2660E7FA" w14:textId="513BD623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10.1 В случае вызова СМП учетная запись ЭМЗ создается при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регистрации звонка диспетчеру СМП, закрывается и передается в ЭПЗ по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завершении вызова.</w:t>
      </w:r>
    </w:p>
    <w:p w14:paraId="59AF2298" w14:textId="0ECC1D27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10.2 В случае отказа от госпитализации на уровне вызова СМП, запись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об отказе от госпитализации необходимо передавать с предоставлением о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диагнозе и отказа от госпитализации во внешний ЭПЗ.</w:t>
      </w:r>
    </w:p>
    <w:p w14:paraId="3BE0F4D9" w14:textId="6762EC9C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10.3 В случае экстренной госпитализации по результатам вызова,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учетная запись ЭМЗ СМП закрывается и в приемном покое стационара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создается учетная запись ЭМЗ стационара с пометкой «Доставлен скорой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помощью».</w:t>
      </w:r>
    </w:p>
    <w:p w14:paraId="29E0111A" w14:textId="6F92FC65" w:rsidR="00837B77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10.4 В случае госпитализации процедура приема в стационарное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отделение больницы применяется после передачи учетной записи с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указанием в ЭМЗ СМП информации о дате и времени госпитализации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пациента.</w:t>
      </w:r>
    </w:p>
    <w:p w14:paraId="19402209" w14:textId="357275C4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10.5 В ЭМЗ необходимо отражать сведения по проведенной</w:t>
      </w:r>
      <w:r>
        <w:rPr>
          <w:sz w:val="24"/>
          <w:szCs w:val="24"/>
        </w:rPr>
        <w:t xml:space="preserve"> </w:t>
      </w:r>
      <w:proofErr w:type="spellStart"/>
      <w:r w:rsidRPr="00442445">
        <w:rPr>
          <w:sz w:val="24"/>
          <w:szCs w:val="24"/>
        </w:rPr>
        <w:t>тромболитической</w:t>
      </w:r>
      <w:proofErr w:type="spellEnd"/>
      <w:r w:rsidRPr="00442445">
        <w:rPr>
          <w:sz w:val="24"/>
          <w:szCs w:val="24"/>
        </w:rPr>
        <w:t xml:space="preserve"> терапии пациенту на догоспитальном этапе с передачей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сведений во внешний ЭПЗ.</w:t>
      </w:r>
    </w:p>
    <w:p w14:paraId="41E9A812" w14:textId="57AE6EDB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10.6 Создание и хранение ЭМЗ для службы СМП регулируется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условиями и положениями, относящимися к ведению бумажной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документации настоящего стандарта.</w:t>
      </w:r>
    </w:p>
    <w:p w14:paraId="6AE5EE5F" w14:textId="77777777" w:rsidR="00442445" w:rsidRDefault="00442445" w:rsidP="00442445">
      <w:pPr>
        <w:ind w:firstLine="567"/>
        <w:rPr>
          <w:sz w:val="24"/>
          <w:szCs w:val="24"/>
        </w:rPr>
      </w:pPr>
    </w:p>
    <w:p w14:paraId="58D51599" w14:textId="1644DD2E" w:rsidR="00442445" w:rsidRPr="00442445" w:rsidRDefault="00442445" w:rsidP="00442445">
      <w:pPr>
        <w:ind w:firstLine="567"/>
        <w:rPr>
          <w:b/>
          <w:bCs/>
          <w:sz w:val="24"/>
          <w:szCs w:val="24"/>
        </w:rPr>
      </w:pPr>
      <w:r w:rsidRPr="00442445">
        <w:rPr>
          <w:b/>
          <w:bCs/>
          <w:sz w:val="24"/>
          <w:szCs w:val="24"/>
        </w:rPr>
        <w:t>11 Специализированная медицинская помощь в амбулаторных</w:t>
      </w:r>
      <w:r w:rsidRPr="00442445">
        <w:rPr>
          <w:b/>
          <w:bCs/>
          <w:sz w:val="24"/>
          <w:szCs w:val="24"/>
        </w:rPr>
        <w:t xml:space="preserve"> </w:t>
      </w:r>
      <w:r w:rsidRPr="00442445">
        <w:rPr>
          <w:b/>
          <w:bCs/>
          <w:sz w:val="24"/>
          <w:szCs w:val="24"/>
        </w:rPr>
        <w:t>условиях</w:t>
      </w:r>
    </w:p>
    <w:p w14:paraId="3ECB9878" w14:textId="77777777" w:rsidR="00442445" w:rsidRDefault="00442445" w:rsidP="00442445">
      <w:pPr>
        <w:ind w:firstLine="567"/>
        <w:rPr>
          <w:sz w:val="24"/>
          <w:szCs w:val="24"/>
        </w:rPr>
      </w:pPr>
    </w:p>
    <w:p w14:paraId="5116AB34" w14:textId="24245F33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 xml:space="preserve">11.1 В соответствии с положениями СТ РК </w:t>
      </w:r>
      <w:r>
        <w:rPr>
          <w:sz w:val="24"/>
          <w:szCs w:val="24"/>
        </w:rPr>
        <w:t>3749</w:t>
      </w:r>
      <w:r w:rsidRPr="00442445">
        <w:rPr>
          <w:sz w:val="24"/>
          <w:szCs w:val="24"/>
        </w:rPr>
        <w:t>, создание ЭМЗ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как результата специализированной медицинской помощи в амбулаторных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условиях требует обязательного процесса направления, который должен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предшествовать консультации и быть инициирован врачом ПМСП.</w:t>
      </w:r>
    </w:p>
    <w:p w14:paraId="00DD2E26" w14:textId="14744D0B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11.2 После получения направления уполномоченный медицинский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работник создает учетную запись ЭМЗ направляемого пациента.</w:t>
      </w:r>
    </w:p>
    <w:p w14:paraId="66DFF656" w14:textId="3987F920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11.2.1 Учетная запись ЭМЗ функционирует в качестве папки элементов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ЭМЗ, которые будут создаваться и хранится в течение срока оказания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медицинских услуг в соответствии с полномочиями.</w:t>
      </w:r>
    </w:p>
    <w:p w14:paraId="2DE1AE60" w14:textId="6910B7EC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11.2.2 Учетная запись ЭМЗ, созданная внешними системами ЭМЗ,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соответствует учетной записи ЭМЗ, созданной в ЭПЗ на момент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направления.</w:t>
      </w:r>
    </w:p>
    <w:p w14:paraId="7399F3CA" w14:textId="05AED92D" w:rsidR="00442445" w:rsidRPr="00442445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t>11.2.3 Учетная запись ЭМЗ создается непосредственно в ЭПЗ в случае,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когда внешние системы не используются.</w:t>
      </w:r>
    </w:p>
    <w:p w14:paraId="65416962" w14:textId="1677E8C9" w:rsidR="00837B77" w:rsidRDefault="00442445" w:rsidP="00442445">
      <w:pPr>
        <w:ind w:firstLine="567"/>
        <w:rPr>
          <w:sz w:val="24"/>
          <w:szCs w:val="24"/>
        </w:rPr>
      </w:pPr>
      <w:r w:rsidRPr="00442445">
        <w:rPr>
          <w:sz w:val="24"/>
          <w:szCs w:val="24"/>
        </w:rPr>
        <w:lastRenderedPageBreak/>
        <w:t>11.3 Для уведомления уполномоченного поставщика медицинских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услуг создается направление, и передается соответствующая информация о</w:t>
      </w:r>
      <w:r>
        <w:rPr>
          <w:sz w:val="24"/>
          <w:szCs w:val="24"/>
        </w:rPr>
        <w:t xml:space="preserve"> </w:t>
      </w:r>
      <w:r w:rsidRPr="00442445">
        <w:rPr>
          <w:sz w:val="24"/>
          <w:szCs w:val="24"/>
        </w:rPr>
        <w:t>пациенте посредством ПДЭ во внешние системы.</w:t>
      </w:r>
    </w:p>
    <w:p w14:paraId="143471AD" w14:textId="36A94418" w:rsidR="008402BF" w:rsidRPr="008402BF" w:rsidRDefault="008402BF" w:rsidP="008402BF">
      <w:pPr>
        <w:ind w:firstLine="567"/>
        <w:rPr>
          <w:sz w:val="24"/>
          <w:szCs w:val="24"/>
        </w:rPr>
      </w:pPr>
      <w:r w:rsidRPr="008402BF">
        <w:rPr>
          <w:sz w:val="24"/>
          <w:szCs w:val="24"/>
        </w:rPr>
        <w:t>11.4 После создания учетной записи ЭМЗ и исполнения переданных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полномочий, до истечения периода оказания медицинских услуг, каждая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ЭМЗ должна быть идентифицирована уполномоченным медицинским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работником и отделением.</w:t>
      </w:r>
    </w:p>
    <w:p w14:paraId="40C5470E" w14:textId="3057F609" w:rsidR="008402BF" w:rsidRPr="008402BF" w:rsidRDefault="008402BF" w:rsidP="008402BF">
      <w:pPr>
        <w:ind w:firstLine="567"/>
        <w:rPr>
          <w:sz w:val="24"/>
          <w:szCs w:val="24"/>
        </w:rPr>
      </w:pPr>
      <w:r w:rsidRPr="008402BF">
        <w:rPr>
          <w:sz w:val="24"/>
          <w:szCs w:val="24"/>
        </w:rPr>
        <w:t>11.5 Все действия, связанные с учетной записью ЭМЗ, в том числе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передача ПДЭ для направления, должны сохраняться в журнале логирования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ЭПЗ:</w:t>
      </w:r>
    </w:p>
    <w:p w14:paraId="1FD46A8A" w14:textId="7A994F6B" w:rsidR="008402BF" w:rsidRPr="008402BF" w:rsidRDefault="008402BF" w:rsidP="008402BF">
      <w:pPr>
        <w:ind w:firstLine="567"/>
        <w:rPr>
          <w:sz w:val="24"/>
          <w:szCs w:val="24"/>
        </w:rPr>
      </w:pPr>
      <w:r w:rsidRPr="008402BF">
        <w:rPr>
          <w:sz w:val="24"/>
          <w:szCs w:val="24"/>
        </w:rPr>
        <w:t>- во время обновления учетной записи ЭМЗ, если он сохранен с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помощью прямого доступа к репозиторию ЭПЗ, или</w:t>
      </w:r>
    </w:p>
    <w:p w14:paraId="551A76A6" w14:textId="25876361" w:rsidR="008402BF" w:rsidRPr="008402BF" w:rsidRDefault="008402BF" w:rsidP="008402BF">
      <w:pPr>
        <w:ind w:firstLine="567"/>
        <w:rPr>
          <w:sz w:val="24"/>
          <w:szCs w:val="24"/>
        </w:rPr>
      </w:pPr>
      <w:r w:rsidRPr="008402BF">
        <w:rPr>
          <w:sz w:val="24"/>
          <w:szCs w:val="24"/>
        </w:rPr>
        <w:t>- при передаче папки ЭМЗ в ЭПЗ посредством ПДЭ, если учетная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запись ЭМЗ временно поддерживается во внешней системе ЭМЗ.</w:t>
      </w:r>
    </w:p>
    <w:p w14:paraId="31513D4E" w14:textId="39DA3072" w:rsidR="00837B77" w:rsidRDefault="008402BF" w:rsidP="008402BF">
      <w:pPr>
        <w:ind w:firstLine="567"/>
        <w:rPr>
          <w:sz w:val="24"/>
          <w:szCs w:val="24"/>
        </w:rPr>
      </w:pPr>
      <w:r w:rsidRPr="008402BF">
        <w:rPr>
          <w:sz w:val="24"/>
          <w:szCs w:val="24"/>
        </w:rPr>
        <w:t>11.6 Информация ЭПЗ и ЭМЗ о пациенте, передаваемая в процессе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>взаимодействия систем (репозитория ЭПЗ с внешними системами ЭМЗ)</w:t>
      </w:r>
      <w:r>
        <w:rPr>
          <w:sz w:val="24"/>
          <w:szCs w:val="24"/>
        </w:rPr>
        <w:t xml:space="preserve"> </w:t>
      </w:r>
      <w:r w:rsidRPr="008402BF">
        <w:rPr>
          <w:sz w:val="24"/>
          <w:szCs w:val="24"/>
        </w:rPr>
        <w:t xml:space="preserve">должна соответствовать </w:t>
      </w:r>
      <w:r>
        <w:rPr>
          <w:sz w:val="24"/>
          <w:szCs w:val="24"/>
        </w:rPr>
        <w:br/>
      </w:r>
      <w:r w:rsidRPr="008402BF">
        <w:rPr>
          <w:sz w:val="24"/>
          <w:szCs w:val="24"/>
        </w:rPr>
        <w:t xml:space="preserve">СТ РК </w:t>
      </w:r>
      <w:r>
        <w:rPr>
          <w:sz w:val="24"/>
          <w:szCs w:val="24"/>
        </w:rPr>
        <w:t>3749</w:t>
      </w:r>
      <w:r w:rsidRPr="008402BF">
        <w:rPr>
          <w:sz w:val="24"/>
          <w:szCs w:val="24"/>
        </w:rPr>
        <w:t xml:space="preserve"> и [</w:t>
      </w:r>
      <w:r w:rsidR="00CE7F43">
        <w:rPr>
          <w:sz w:val="24"/>
          <w:szCs w:val="24"/>
        </w:rPr>
        <w:t>2</w:t>
      </w:r>
      <w:r w:rsidRPr="008402BF">
        <w:rPr>
          <w:sz w:val="24"/>
          <w:szCs w:val="24"/>
        </w:rPr>
        <w:t>].</w:t>
      </w:r>
    </w:p>
    <w:p w14:paraId="7F4836A3" w14:textId="1B2D033B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11.7 Учетные записи ЭМЗ, созданные в ходе специализированной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медицинской помощи в амбулаторных условиях, могут относиться к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предварительно определенному клиническому процессу или к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предварительно определенному периоду оказания медицинской помощи.</w:t>
      </w:r>
    </w:p>
    <w:p w14:paraId="58BFB733" w14:textId="01BF9A32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Множественные визиты в организацию, оказывающую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специализированную медицинскую помощь в амбулаторных условиях, могут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также заканчиваться без предварительно определенного периода оказания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медицинской помощи.</w:t>
      </w:r>
    </w:p>
    <w:p w14:paraId="76D6F902" w14:textId="5C46E409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11.8 Создание и хранение ЭМЗ для специализированной медицинской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помощи в амбулаторных условиях регулируется условиями и положениями,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относящимися к ведению бумажной документации настоящего стандарта.</w:t>
      </w:r>
    </w:p>
    <w:p w14:paraId="7138A9CC" w14:textId="77777777" w:rsidR="00EC7F39" w:rsidRDefault="00EC7F39" w:rsidP="00EC7F39">
      <w:pPr>
        <w:ind w:firstLine="567"/>
        <w:rPr>
          <w:sz w:val="24"/>
          <w:szCs w:val="24"/>
        </w:rPr>
      </w:pPr>
    </w:p>
    <w:p w14:paraId="301BA6CE" w14:textId="25D6EF99" w:rsidR="00EC7F39" w:rsidRPr="00EC7F39" w:rsidRDefault="00EC7F39" w:rsidP="00EC7F39">
      <w:pPr>
        <w:ind w:firstLine="567"/>
        <w:rPr>
          <w:b/>
          <w:bCs/>
          <w:sz w:val="24"/>
          <w:szCs w:val="24"/>
        </w:rPr>
      </w:pPr>
      <w:r w:rsidRPr="00EC7F39">
        <w:rPr>
          <w:b/>
          <w:bCs/>
          <w:sz w:val="24"/>
          <w:szCs w:val="24"/>
        </w:rPr>
        <w:t xml:space="preserve">12 </w:t>
      </w:r>
      <w:proofErr w:type="spellStart"/>
      <w:r w:rsidRPr="00EC7F39">
        <w:rPr>
          <w:b/>
          <w:bCs/>
          <w:sz w:val="24"/>
          <w:szCs w:val="24"/>
        </w:rPr>
        <w:t>Стационарозамещающая</w:t>
      </w:r>
      <w:proofErr w:type="spellEnd"/>
      <w:r w:rsidRPr="00EC7F39">
        <w:rPr>
          <w:b/>
          <w:bCs/>
          <w:sz w:val="24"/>
          <w:szCs w:val="24"/>
        </w:rPr>
        <w:t xml:space="preserve"> помощь</w:t>
      </w:r>
    </w:p>
    <w:p w14:paraId="41B2770E" w14:textId="77777777" w:rsidR="00EC7F39" w:rsidRPr="00EC7F39" w:rsidRDefault="00EC7F39" w:rsidP="00EC7F39">
      <w:pPr>
        <w:ind w:firstLine="567"/>
        <w:rPr>
          <w:sz w:val="24"/>
          <w:szCs w:val="24"/>
        </w:rPr>
      </w:pPr>
    </w:p>
    <w:p w14:paraId="3AA028A1" w14:textId="12E1E418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12.1 Положения по управлению жизненным циклом ЭМЗ для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мероприятий по оказанию стационарной и консультативно-диагностической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 xml:space="preserve">помощи применяются для </w:t>
      </w:r>
      <w:proofErr w:type="spellStart"/>
      <w:r w:rsidRPr="00EC7F39">
        <w:rPr>
          <w:sz w:val="24"/>
          <w:szCs w:val="24"/>
        </w:rPr>
        <w:t>стационарозамещающей</w:t>
      </w:r>
      <w:proofErr w:type="spellEnd"/>
      <w:r w:rsidRPr="00EC7F39">
        <w:rPr>
          <w:sz w:val="24"/>
          <w:szCs w:val="24"/>
        </w:rPr>
        <w:t xml:space="preserve"> помощи в соответствии с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8.1-8.7 и пункты 11.1-11.8.</w:t>
      </w:r>
    </w:p>
    <w:p w14:paraId="310F0B31" w14:textId="3FFCB728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 xml:space="preserve">12.2 Создание и хранение ЭМЗ для </w:t>
      </w:r>
      <w:proofErr w:type="spellStart"/>
      <w:r w:rsidRPr="00EC7F39">
        <w:rPr>
          <w:sz w:val="24"/>
          <w:szCs w:val="24"/>
        </w:rPr>
        <w:t>стационарозамещающей</w:t>
      </w:r>
      <w:proofErr w:type="spellEnd"/>
      <w:r w:rsidRPr="00EC7F39">
        <w:rPr>
          <w:sz w:val="24"/>
          <w:szCs w:val="24"/>
        </w:rPr>
        <w:t xml:space="preserve"> помощи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регулируется условиями и положениями, относящимися к ведению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бумажной документации настоящего стандарта.</w:t>
      </w:r>
    </w:p>
    <w:p w14:paraId="3E3D4534" w14:textId="77777777" w:rsidR="00EC7F39" w:rsidRDefault="00EC7F39" w:rsidP="00EC7F39">
      <w:pPr>
        <w:ind w:firstLine="567"/>
        <w:rPr>
          <w:sz w:val="24"/>
          <w:szCs w:val="24"/>
        </w:rPr>
      </w:pPr>
    </w:p>
    <w:p w14:paraId="292D343D" w14:textId="7AC6F8A1" w:rsidR="00EC7F39" w:rsidRPr="00EC7F39" w:rsidRDefault="00EC7F39" w:rsidP="00EC7F39">
      <w:pPr>
        <w:ind w:firstLine="567"/>
        <w:rPr>
          <w:b/>
          <w:bCs/>
          <w:sz w:val="24"/>
          <w:szCs w:val="24"/>
        </w:rPr>
      </w:pPr>
      <w:r w:rsidRPr="00EC7F39">
        <w:rPr>
          <w:b/>
          <w:bCs/>
          <w:sz w:val="24"/>
          <w:szCs w:val="24"/>
        </w:rPr>
        <w:t>13 Медицинская реабилитация</w:t>
      </w:r>
    </w:p>
    <w:p w14:paraId="17C49055" w14:textId="77777777" w:rsidR="00EC7F39" w:rsidRDefault="00EC7F39" w:rsidP="00EC7F39">
      <w:pPr>
        <w:ind w:firstLine="567"/>
        <w:rPr>
          <w:sz w:val="24"/>
          <w:szCs w:val="24"/>
        </w:rPr>
      </w:pPr>
    </w:p>
    <w:p w14:paraId="71A67A13" w14:textId="4F94BA86" w:rsidR="00837B77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13.1 Положения по управлению жизненным циклом ЭМЗ для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мероприятий по оказанию амбулаторной, стационарной и</w:t>
      </w:r>
      <w:r>
        <w:rPr>
          <w:sz w:val="24"/>
          <w:szCs w:val="24"/>
        </w:rPr>
        <w:t xml:space="preserve"> </w:t>
      </w:r>
      <w:proofErr w:type="spellStart"/>
      <w:r w:rsidRPr="00EC7F39">
        <w:rPr>
          <w:sz w:val="24"/>
          <w:szCs w:val="24"/>
        </w:rPr>
        <w:t>стационарозамещающей</w:t>
      </w:r>
      <w:proofErr w:type="spellEnd"/>
      <w:r w:rsidRPr="00EC7F39">
        <w:rPr>
          <w:sz w:val="24"/>
          <w:szCs w:val="24"/>
        </w:rPr>
        <w:t xml:space="preserve"> помощи применяются для медицинской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реабилитации в соответствии с 8.1-8.7 и пункты 11.1-11.8.</w:t>
      </w:r>
    </w:p>
    <w:p w14:paraId="0E71FE62" w14:textId="20CC86C5" w:rsid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13.2 Создание и хранение ЭМЗ для медицинской реабилитации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регулируется условиями и положениями, относящимися к ведению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бумажной документации настоящего стандарта.</w:t>
      </w:r>
    </w:p>
    <w:p w14:paraId="615AF341" w14:textId="77777777" w:rsidR="00EC7F39" w:rsidRPr="00EC7F39" w:rsidRDefault="00EC7F39" w:rsidP="00EC7F39">
      <w:pPr>
        <w:ind w:firstLine="567"/>
        <w:rPr>
          <w:sz w:val="24"/>
          <w:szCs w:val="24"/>
        </w:rPr>
      </w:pPr>
    </w:p>
    <w:p w14:paraId="4638BC8F" w14:textId="77777777" w:rsidR="00EC7F39" w:rsidRPr="00EC7F39" w:rsidRDefault="00EC7F39" w:rsidP="00EC7F39">
      <w:pPr>
        <w:ind w:firstLine="567"/>
        <w:rPr>
          <w:b/>
          <w:bCs/>
          <w:sz w:val="24"/>
          <w:szCs w:val="24"/>
        </w:rPr>
      </w:pPr>
      <w:r w:rsidRPr="00EC7F39">
        <w:rPr>
          <w:b/>
          <w:bCs/>
          <w:sz w:val="24"/>
          <w:szCs w:val="24"/>
        </w:rPr>
        <w:t>14 Паллиативная медицинская помощь</w:t>
      </w:r>
    </w:p>
    <w:p w14:paraId="31D17FB1" w14:textId="77777777" w:rsidR="00EC7F39" w:rsidRDefault="00EC7F39" w:rsidP="00EC7F39">
      <w:pPr>
        <w:ind w:firstLine="567"/>
        <w:rPr>
          <w:sz w:val="24"/>
          <w:szCs w:val="24"/>
        </w:rPr>
      </w:pPr>
    </w:p>
    <w:p w14:paraId="08781FF8" w14:textId="0620AB64" w:rsidR="00EC7F39" w:rsidRPr="00EC7F39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14.1 Положения по управлению жизненным циклом ЭМЗ для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мероприятий по оказанию амбулаторной, стационарной и</w:t>
      </w:r>
      <w:r>
        <w:rPr>
          <w:sz w:val="24"/>
          <w:szCs w:val="24"/>
        </w:rPr>
        <w:t xml:space="preserve"> </w:t>
      </w:r>
      <w:proofErr w:type="spellStart"/>
      <w:r w:rsidRPr="00EC7F39">
        <w:rPr>
          <w:sz w:val="24"/>
          <w:szCs w:val="24"/>
        </w:rPr>
        <w:t>стационарозамещающей</w:t>
      </w:r>
      <w:proofErr w:type="spellEnd"/>
      <w:r w:rsidRPr="00EC7F39">
        <w:rPr>
          <w:sz w:val="24"/>
          <w:szCs w:val="24"/>
        </w:rPr>
        <w:t xml:space="preserve"> помощи применяются для паллиативной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медицинской помощи в соответствии с 8.1-8.7 и пункты 11.1-11.7.</w:t>
      </w:r>
    </w:p>
    <w:p w14:paraId="730D0559" w14:textId="4E85A09C" w:rsidR="00837B77" w:rsidRDefault="00EC7F39" w:rsidP="00EC7F39">
      <w:pPr>
        <w:ind w:firstLine="567"/>
        <w:rPr>
          <w:sz w:val="24"/>
          <w:szCs w:val="24"/>
        </w:rPr>
      </w:pPr>
      <w:r w:rsidRPr="00EC7F39">
        <w:rPr>
          <w:sz w:val="24"/>
          <w:szCs w:val="24"/>
        </w:rPr>
        <w:t>14.2 Создание и хранение ЭМЗ для паллиативной медицинской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 xml:space="preserve">помощи </w:t>
      </w:r>
      <w:r w:rsidRPr="00EC7F39">
        <w:rPr>
          <w:sz w:val="24"/>
          <w:szCs w:val="24"/>
        </w:rPr>
        <w:lastRenderedPageBreak/>
        <w:t>регулируется условиями и положениями, относящимися к ведению</w:t>
      </w:r>
      <w:r>
        <w:rPr>
          <w:sz w:val="24"/>
          <w:szCs w:val="24"/>
        </w:rPr>
        <w:t xml:space="preserve"> </w:t>
      </w:r>
      <w:r w:rsidRPr="00EC7F39">
        <w:rPr>
          <w:sz w:val="24"/>
          <w:szCs w:val="24"/>
        </w:rPr>
        <w:t>бумажной документации настоящего стандарта.</w:t>
      </w:r>
    </w:p>
    <w:p w14:paraId="60379683" w14:textId="4F9606C4" w:rsidR="00837B77" w:rsidRDefault="00837B77" w:rsidP="001F4D49">
      <w:pPr>
        <w:ind w:firstLine="567"/>
        <w:rPr>
          <w:sz w:val="24"/>
          <w:szCs w:val="24"/>
        </w:rPr>
      </w:pPr>
    </w:p>
    <w:p w14:paraId="54704DA4" w14:textId="77777777" w:rsidR="00736F6D" w:rsidRPr="00736F6D" w:rsidRDefault="00736F6D" w:rsidP="00736F6D">
      <w:pPr>
        <w:ind w:firstLine="567"/>
        <w:rPr>
          <w:b/>
          <w:bCs/>
          <w:sz w:val="24"/>
          <w:szCs w:val="24"/>
        </w:rPr>
      </w:pPr>
      <w:r w:rsidRPr="00736F6D">
        <w:rPr>
          <w:b/>
          <w:bCs/>
          <w:sz w:val="24"/>
          <w:szCs w:val="24"/>
        </w:rPr>
        <w:t>15 Ведение бумажной документации</w:t>
      </w:r>
    </w:p>
    <w:p w14:paraId="7194C900" w14:textId="77777777" w:rsidR="00736F6D" w:rsidRDefault="00736F6D" w:rsidP="00736F6D">
      <w:pPr>
        <w:ind w:firstLine="567"/>
        <w:rPr>
          <w:sz w:val="24"/>
          <w:szCs w:val="24"/>
        </w:rPr>
      </w:pPr>
    </w:p>
    <w:p w14:paraId="2A5439E5" w14:textId="3BD343EE" w:rsidR="00736F6D" w:rsidRPr="00736F6D" w:rsidRDefault="00736F6D" w:rsidP="00736F6D">
      <w:pPr>
        <w:ind w:firstLine="567"/>
        <w:rPr>
          <w:sz w:val="24"/>
          <w:szCs w:val="24"/>
        </w:rPr>
      </w:pPr>
      <w:r w:rsidRPr="00736F6D">
        <w:rPr>
          <w:sz w:val="24"/>
          <w:szCs w:val="24"/>
        </w:rPr>
        <w:t xml:space="preserve">15.1 </w:t>
      </w:r>
      <w:r w:rsidR="00D93314" w:rsidRPr="00D93314">
        <w:rPr>
          <w:sz w:val="24"/>
          <w:szCs w:val="24"/>
        </w:rPr>
        <w:t>В соответствии с СТ РК 3749-2021 (пункт 5.4.5.1), действия и транзакции, связанные с ЭПЗ и, как следствие, с ЭМЗ, должны соответствовать требованиям [</w:t>
      </w:r>
      <w:r w:rsidR="00CE7F43">
        <w:rPr>
          <w:sz w:val="24"/>
          <w:szCs w:val="24"/>
        </w:rPr>
        <w:t>4</w:t>
      </w:r>
      <w:r w:rsidR="00D93314" w:rsidRPr="00D93314">
        <w:rPr>
          <w:sz w:val="24"/>
          <w:szCs w:val="24"/>
        </w:rPr>
        <w:t xml:space="preserve">]: любое действие, при котором в соответствии с данным приказом необходимо заполнение учетной формы, должно приводить к созданию и хранению ПСЗ электронного медицинского документа, аналогичных бумажным формам. Содержание таких ПСЗ наполняется данными из ЭПЗ насколько возможно и соответствует требованиям </w:t>
      </w:r>
      <w:r w:rsidR="00D93314">
        <w:rPr>
          <w:sz w:val="24"/>
          <w:szCs w:val="24"/>
        </w:rPr>
        <w:br/>
      </w:r>
      <w:r w:rsidR="00D93314" w:rsidRPr="00D93314">
        <w:rPr>
          <w:sz w:val="24"/>
          <w:szCs w:val="24"/>
        </w:rPr>
        <w:t>СТ РК 3749</w:t>
      </w:r>
      <w:r w:rsidRPr="00736F6D">
        <w:rPr>
          <w:sz w:val="24"/>
          <w:szCs w:val="24"/>
        </w:rPr>
        <w:t>.</w:t>
      </w:r>
    </w:p>
    <w:p w14:paraId="60B68F84" w14:textId="67353A3C" w:rsidR="00736F6D" w:rsidRPr="00736F6D" w:rsidRDefault="00736F6D" w:rsidP="00736F6D">
      <w:pPr>
        <w:ind w:firstLine="567"/>
        <w:rPr>
          <w:sz w:val="24"/>
          <w:szCs w:val="24"/>
        </w:rPr>
      </w:pPr>
      <w:r w:rsidRPr="00736F6D">
        <w:rPr>
          <w:sz w:val="24"/>
          <w:szCs w:val="24"/>
        </w:rPr>
        <w:t>15.2 ПСЗ, аналогичные бумажным формам, прикрепляются к папке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ЭМЗ, которая передается в ЭПЗ. Данные ПСЗ могут содержать только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информацию, описывающую эпизод оказания медицинской помощи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ограниченную временными рамками действия полномочий и периода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оказания медицинской помощи, в течение которого действительны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полномочия.</w:t>
      </w:r>
    </w:p>
    <w:p w14:paraId="498E6B9D" w14:textId="6FF9C2B4" w:rsidR="00837B77" w:rsidRDefault="00736F6D" w:rsidP="00736F6D">
      <w:pPr>
        <w:ind w:firstLine="567"/>
        <w:rPr>
          <w:sz w:val="24"/>
          <w:szCs w:val="24"/>
        </w:rPr>
      </w:pPr>
      <w:r w:rsidRPr="00736F6D">
        <w:rPr>
          <w:sz w:val="24"/>
          <w:szCs w:val="24"/>
        </w:rPr>
        <w:t>15.3 В соответствии с данным стандартом, каждый элемент ЭМЗ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содержит единственный диагноз, который обеспечивает клинический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контекст для всех медицинских мероприятий, осуществляемых в отношении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пациента, как часть соответствующего элемента контакта. Информация об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эпизоде оказания медицинской помощи хранимая в ПСЗ, аналогичным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бумажным формам, состоит из информации, содержащейся в элементах</w:t>
      </w:r>
      <w:r>
        <w:rPr>
          <w:sz w:val="24"/>
          <w:szCs w:val="24"/>
        </w:rPr>
        <w:t xml:space="preserve"> </w:t>
      </w:r>
      <w:r w:rsidRPr="00736F6D">
        <w:rPr>
          <w:sz w:val="24"/>
          <w:szCs w:val="24"/>
        </w:rPr>
        <w:t>ЭМЗ.</w:t>
      </w:r>
    </w:p>
    <w:p w14:paraId="20B2F16E" w14:textId="0BE4BA32" w:rsidR="00837B77" w:rsidRDefault="00837B77" w:rsidP="001F4D49">
      <w:pPr>
        <w:ind w:firstLine="567"/>
        <w:rPr>
          <w:sz w:val="24"/>
          <w:szCs w:val="24"/>
        </w:rPr>
      </w:pPr>
    </w:p>
    <w:p w14:paraId="60C7B5BD" w14:textId="77777777" w:rsidR="00837B77" w:rsidRDefault="00837B77" w:rsidP="001F4D49">
      <w:pPr>
        <w:ind w:firstLine="567"/>
        <w:rPr>
          <w:sz w:val="24"/>
          <w:szCs w:val="24"/>
        </w:rPr>
      </w:pPr>
    </w:p>
    <w:p w14:paraId="3B875310" w14:textId="77777777" w:rsidR="00502CA8" w:rsidRDefault="00502CA8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F12DB9" w14:textId="31270EB1" w:rsidR="00FA7732" w:rsidRPr="00992CC5" w:rsidRDefault="00FA7732" w:rsidP="00992CC5">
      <w:pPr>
        <w:ind w:firstLine="567"/>
        <w:jc w:val="center"/>
        <w:rPr>
          <w:b/>
          <w:bCs/>
          <w:sz w:val="24"/>
          <w:szCs w:val="24"/>
        </w:rPr>
      </w:pPr>
      <w:r w:rsidRPr="00992CC5">
        <w:rPr>
          <w:b/>
          <w:bCs/>
          <w:sz w:val="24"/>
          <w:szCs w:val="24"/>
        </w:rPr>
        <w:lastRenderedPageBreak/>
        <w:t>Библиография</w:t>
      </w:r>
    </w:p>
    <w:p w14:paraId="2CB7054F" w14:textId="77777777" w:rsidR="00992CC5" w:rsidRDefault="00992CC5" w:rsidP="00FA7732">
      <w:pPr>
        <w:ind w:firstLine="567"/>
        <w:rPr>
          <w:sz w:val="24"/>
          <w:szCs w:val="24"/>
        </w:rPr>
      </w:pPr>
    </w:p>
    <w:p w14:paraId="7919A0BE" w14:textId="02DBB8D8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 xml:space="preserve">[1] </w:t>
      </w:r>
      <w:r w:rsidR="00D93314" w:rsidRPr="00D93314">
        <w:rPr>
          <w:sz w:val="24"/>
          <w:szCs w:val="24"/>
        </w:rPr>
        <w:t xml:space="preserve">О здоровье народа и системе здравоохранения. Кодекс Республики Казахстан от 7 июля 2020 года № 360-VI ЗРК (с изменениями, внесенными Законами РК </w:t>
      </w:r>
      <w:r w:rsidR="00D93314">
        <w:rPr>
          <w:sz w:val="24"/>
          <w:szCs w:val="24"/>
        </w:rPr>
        <w:br/>
      </w:r>
      <w:r w:rsidR="00D93314" w:rsidRPr="00D93314">
        <w:rPr>
          <w:sz w:val="24"/>
          <w:szCs w:val="24"/>
        </w:rPr>
        <w:t>от 08.01.2021 г. № 410, от 31.03.2021 г. № 24)</w:t>
      </w:r>
      <w:r w:rsidR="00D93314">
        <w:rPr>
          <w:sz w:val="24"/>
          <w:szCs w:val="24"/>
        </w:rPr>
        <w:t>.</w:t>
      </w:r>
    </w:p>
    <w:p w14:paraId="3452CC2E" w14:textId="3EE3FD8F" w:rsidR="00CE7F43" w:rsidRDefault="00CE7F43" w:rsidP="00270E0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[2]</w:t>
      </w:r>
      <w:r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Технические требования к взаимодействию (передачи</w:t>
      </w:r>
      <w:r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сообщений) с информационными системами е-здравоохранения</w:t>
      </w:r>
      <w:r>
        <w:rPr>
          <w:sz w:val="24"/>
          <w:szCs w:val="24"/>
        </w:rPr>
        <w:t>,</w:t>
      </w:r>
      <w:r w:rsidRPr="006301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утвержденные </w:t>
      </w:r>
      <w:r w:rsidRPr="00630136">
        <w:rPr>
          <w:sz w:val="24"/>
          <w:szCs w:val="24"/>
        </w:rPr>
        <w:t xml:space="preserve">приказом </w:t>
      </w:r>
      <w:proofErr w:type="spellStart"/>
      <w:r w:rsidRPr="00630136">
        <w:rPr>
          <w:sz w:val="24"/>
          <w:szCs w:val="24"/>
        </w:rPr>
        <w:t>и.о</w:t>
      </w:r>
      <w:proofErr w:type="spellEnd"/>
      <w:r w:rsidRPr="00630136">
        <w:rPr>
          <w:sz w:val="24"/>
          <w:szCs w:val="24"/>
        </w:rPr>
        <w:t>. Министра здравоохранения Республики Казахстан от 10</w:t>
      </w:r>
      <w:r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февраля 2014 года №75.</w:t>
      </w:r>
    </w:p>
    <w:p w14:paraId="5B7E685E" w14:textId="550CFF18" w:rsidR="00630136" w:rsidRPr="00630136" w:rsidRDefault="00630136" w:rsidP="00270E0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</w:t>
      </w:r>
      <w:r w:rsidR="00CE7F43">
        <w:rPr>
          <w:sz w:val="24"/>
          <w:szCs w:val="24"/>
        </w:rPr>
        <w:t>3</w:t>
      </w:r>
      <w:r w:rsidRPr="00630136">
        <w:rPr>
          <w:sz w:val="24"/>
          <w:szCs w:val="24"/>
        </w:rPr>
        <w:t xml:space="preserve">] </w:t>
      </w:r>
      <w:r w:rsidR="00270E06" w:rsidRPr="00270E06">
        <w:rPr>
          <w:sz w:val="24"/>
          <w:szCs w:val="24"/>
        </w:rPr>
        <w:t>Стандарт организации оказания медицинской помощи в стационарных условиях в Республике Казахстан</w:t>
      </w:r>
      <w:r w:rsidR="00270E06">
        <w:rPr>
          <w:sz w:val="24"/>
          <w:szCs w:val="24"/>
        </w:rPr>
        <w:t>, утвержденный п</w:t>
      </w:r>
      <w:r w:rsidR="00270E06" w:rsidRPr="00270E06">
        <w:rPr>
          <w:sz w:val="24"/>
          <w:szCs w:val="24"/>
        </w:rPr>
        <w:t>риказ</w:t>
      </w:r>
      <w:r w:rsidR="00270E06">
        <w:rPr>
          <w:sz w:val="24"/>
          <w:szCs w:val="24"/>
        </w:rPr>
        <w:t>ом</w:t>
      </w:r>
      <w:r w:rsidR="00270E06" w:rsidRPr="00270E06">
        <w:rPr>
          <w:sz w:val="24"/>
          <w:szCs w:val="24"/>
        </w:rPr>
        <w:t xml:space="preserve"> Министра здравоохранения Республики Казахстан от 24 марта 2022 года № ҚР- ДСМ-27</w:t>
      </w:r>
      <w:r w:rsidR="00270E06">
        <w:rPr>
          <w:sz w:val="24"/>
          <w:szCs w:val="24"/>
        </w:rPr>
        <w:t>.</w:t>
      </w:r>
    </w:p>
    <w:p w14:paraId="0571EA42" w14:textId="054A74EA" w:rsidR="00630136" w:rsidRPr="00630136" w:rsidRDefault="00630136" w:rsidP="00630136">
      <w:pPr>
        <w:ind w:firstLine="567"/>
        <w:rPr>
          <w:sz w:val="24"/>
          <w:szCs w:val="24"/>
        </w:rPr>
      </w:pPr>
      <w:r w:rsidRPr="00630136">
        <w:rPr>
          <w:sz w:val="24"/>
          <w:szCs w:val="24"/>
        </w:rPr>
        <w:t>[</w:t>
      </w:r>
      <w:r w:rsidR="00CE7F43">
        <w:rPr>
          <w:sz w:val="24"/>
          <w:szCs w:val="24"/>
        </w:rPr>
        <w:t>4</w:t>
      </w:r>
      <w:r w:rsidRPr="00630136">
        <w:rPr>
          <w:sz w:val="24"/>
          <w:szCs w:val="24"/>
        </w:rPr>
        <w:t xml:space="preserve">] </w:t>
      </w:r>
      <w:r w:rsidR="00547222">
        <w:rPr>
          <w:sz w:val="24"/>
          <w:szCs w:val="24"/>
        </w:rPr>
        <w:t>Ф</w:t>
      </w:r>
      <w:r w:rsidRPr="00630136">
        <w:rPr>
          <w:sz w:val="24"/>
          <w:szCs w:val="24"/>
        </w:rPr>
        <w:t>орм</w:t>
      </w:r>
      <w:r w:rsidR="00547222">
        <w:rPr>
          <w:sz w:val="24"/>
          <w:szCs w:val="24"/>
        </w:rPr>
        <w:t>ы</w:t>
      </w:r>
      <w:r w:rsidRPr="00630136">
        <w:rPr>
          <w:sz w:val="24"/>
          <w:szCs w:val="24"/>
        </w:rPr>
        <w:t xml:space="preserve"> учетной</w:t>
      </w:r>
      <w:r w:rsidR="00F5014F">
        <w:rPr>
          <w:sz w:val="24"/>
          <w:szCs w:val="24"/>
        </w:rPr>
        <w:t xml:space="preserve"> </w:t>
      </w:r>
      <w:r w:rsidRPr="00630136">
        <w:rPr>
          <w:sz w:val="24"/>
          <w:szCs w:val="24"/>
        </w:rPr>
        <w:t>документации в области здравоохранения</w:t>
      </w:r>
      <w:r w:rsidR="00BF71CA">
        <w:rPr>
          <w:sz w:val="24"/>
          <w:szCs w:val="24"/>
        </w:rPr>
        <w:t xml:space="preserve">, </w:t>
      </w:r>
      <w:r w:rsidR="00BF71CA" w:rsidRPr="00BF71CA">
        <w:rPr>
          <w:sz w:val="24"/>
          <w:szCs w:val="24"/>
        </w:rPr>
        <w:t>а также инструкций по их заполнению</w:t>
      </w:r>
      <w:r w:rsidR="00547222">
        <w:rPr>
          <w:sz w:val="24"/>
          <w:szCs w:val="24"/>
        </w:rPr>
        <w:t>,</w:t>
      </w:r>
      <w:r w:rsidR="00547222" w:rsidRPr="00547222">
        <w:rPr>
          <w:sz w:val="24"/>
          <w:szCs w:val="24"/>
        </w:rPr>
        <w:t xml:space="preserve"> </w:t>
      </w:r>
      <w:r w:rsidR="00547222">
        <w:rPr>
          <w:sz w:val="24"/>
          <w:szCs w:val="24"/>
        </w:rPr>
        <w:t>утвержденны</w:t>
      </w:r>
      <w:r w:rsidR="00547222">
        <w:rPr>
          <w:sz w:val="24"/>
          <w:szCs w:val="24"/>
        </w:rPr>
        <w:t>е п</w:t>
      </w:r>
      <w:r w:rsidR="00547222" w:rsidRPr="00630136">
        <w:rPr>
          <w:sz w:val="24"/>
          <w:szCs w:val="24"/>
        </w:rPr>
        <w:t>риказ</w:t>
      </w:r>
      <w:r w:rsidR="00547222">
        <w:rPr>
          <w:sz w:val="24"/>
          <w:szCs w:val="24"/>
        </w:rPr>
        <w:t>ом</w:t>
      </w:r>
      <w:r w:rsidR="00547222" w:rsidRPr="00630136">
        <w:rPr>
          <w:sz w:val="24"/>
          <w:szCs w:val="24"/>
        </w:rPr>
        <w:t xml:space="preserve"> </w:t>
      </w:r>
      <w:proofErr w:type="spellStart"/>
      <w:r w:rsidR="00547222" w:rsidRPr="00630136">
        <w:rPr>
          <w:sz w:val="24"/>
          <w:szCs w:val="24"/>
        </w:rPr>
        <w:t>и.о</w:t>
      </w:r>
      <w:proofErr w:type="spellEnd"/>
      <w:r w:rsidR="00547222" w:rsidRPr="00630136">
        <w:rPr>
          <w:sz w:val="24"/>
          <w:szCs w:val="24"/>
        </w:rPr>
        <w:t>. Министра здравоохранения Республики Казахстан от</w:t>
      </w:r>
      <w:r w:rsidR="00547222">
        <w:rPr>
          <w:sz w:val="24"/>
          <w:szCs w:val="24"/>
        </w:rPr>
        <w:t xml:space="preserve"> </w:t>
      </w:r>
      <w:r w:rsidR="00547222" w:rsidRPr="00630136">
        <w:rPr>
          <w:sz w:val="24"/>
          <w:szCs w:val="24"/>
        </w:rPr>
        <w:t>30 октября 2020 года № ҚР ДСМ-175/2020</w:t>
      </w:r>
      <w:r w:rsidRPr="00630136">
        <w:rPr>
          <w:sz w:val="24"/>
          <w:szCs w:val="24"/>
        </w:rPr>
        <w:t>.</w:t>
      </w:r>
    </w:p>
    <w:p w14:paraId="0C202F54" w14:textId="49C45CFE" w:rsidR="00736F6D" w:rsidRDefault="00736F6D" w:rsidP="00630136">
      <w:pPr>
        <w:ind w:firstLine="567"/>
        <w:rPr>
          <w:sz w:val="24"/>
          <w:szCs w:val="24"/>
        </w:rPr>
      </w:pPr>
    </w:p>
    <w:p w14:paraId="0D304DF3" w14:textId="3DDEB79C" w:rsidR="00736F6D" w:rsidRDefault="00736F6D" w:rsidP="00630136">
      <w:pPr>
        <w:ind w:firstLine="567"/>
        <w:rPr>
          <w:sz w:val="24"/>
          <w:szCs w:val="24"/>
        </w:rPr>
      </w:pPr>
    </w:p>
    <w:p w14:paraId="2436A687" w14:textId="5F9F4E20" w:rsidR="00547222" w:rsidRDefault="00547222" w:rsidP="00630136">
      <w:pPr>
        <w:ind w:firstLine="567"/>
        <w:rPr>
          <w:sz w:val="24"/>
          <w:szCs w:val="24"/>
        </w:rPr>
      </w:pPr>
    </w:p>
    <w:p w14:paraId="7D850D98" w14:textId="7467769A" w:rsidR="00547222" w:rsidRDefault="00547222" w:rsidP="00630136">
      <w:pPr>
        <w:ind w:firstLine="567"/>
        <w:rPr>
          <w:sz w:val="24"/>
          <w:szCs w:val="24"/>
        </w:rPr>
      </w:pPr>
    </w:p>
    <w:p w14:paraId="403DF1D9" w14:textId="2373EE12" w:rsidR="00547222" w:rsidRDefault="00547222" w:rsidP="00630136">
      <w:pPr>
        <w:ind w:firstLine="567"/>
        <w:rPr>
          <w:sz w:val="24"/>
          <w:szCs w:val="24"/>
        </w:rPr>
      </w:pPr>
    </w:p>
    <w:p w14:paraId="3180F305" w14:textId="3AF7CF6C" w:rsidR="00547222" w:rsidRDefault="00547222" w:rsidP="00630136">
      <w:pPr>
        <w:ind w:firstLine="567"/>
        <w:rPr>
          <w:sz w:val="24"/>
          <w:szCs w:val="24"/>
        </w:rPr>
      </w:pPr>
    </w:p>
    <w:p w14:paraId="4FDD3C73" w14:textId="7564D5ED" w:rsidR="00547222" w:rsidRDefault="00547222" w:rsidP="00630136">
      <w:pPr>
        <w:ind w:firstLine="567"/>
        <w:rPr>
          <w:sz w:val="24"/>
          <w:szCs w:val="24"/>
        </w:rPr>
      </w:pPr>
    </w:p>
    <w:p w14:paraId="386FD03F" w14:textId="3494D123" w:rsidR="00547222" w:rsidRDefault="00547222" w:rsidP="00630136">
      <w:pPr>
        <w:ind w:firstLine="567"/>
        <w:rPr>
          <w:sz w:val="24"/>
          <w:szCs w:val="24"/>
        </w:rPr>
      </w:pPr>
    </w:p>
    <w:p w14:paraId="4C27F3CC" w14:textId="33C0A8E9" w:rsidR="00547222" w:rsidRDefault="00547222" w:rsidP="00630136">
      <w:pPr>
        <w:ind w:firstLine="567"/>
        <w:rPr>
          <w:sz w:val="24"/>
          <w:szCs w:val="24"/>
        </w:rPr>
      </w:pPr>
    </w:p>
    <w:p w14:paraId="011CB748" w14:textId="45B00751" w:rsidR="00547222" w:rsidRDefault="00547222" w:rsidP="00630136">
      <w:pPr>
        <w:ind w:firstLine="567"/>
        <w:rPr>
          <w:sz w:val="24"/>
          <w:szCs w:val="24"/>
        </w:rPr>
      </w:pPr>
    </w:p>
    <w:p w14:paraId="0D15972E" w14:textId="10557C1B" w:rsidR="00547222" w:rsidRDefault="00547222" w:rsidP="00630136">
      <w:pPr>
        <w:ind w:firstLine="567"/>
        <w:rPr>
          <w:sz w:val="24"/>
          <w:szCs w:val="24"/>
        </w:rPr>
      </w:pPr>
    </w:p>
    <w:p w14:paraId="3A86DAB8" w14:textId="6281A68C" w:rsidR="00547222" w:rsidRDefault="00547222" w:rsidP="00630136">
      <w:pPr>
        <w:ind w:firstLine="567"/>
        <w:rPr>
          <w:sz w:val="24"/>
          <w:szCs w:val="24"/>
        </w:rPr>
      </w:pPr>
    </w:p>
    <w:p w14:paraId="22DF43AB" w14:textId="6A33C5CB" w:rsidR="00547222" w:rsidRDefault="00547222" w:rsidP="00630136">
      <w:pPr>
        <w:ind w:firstLine="567"/>
        <w:rPr>
          <w:sz w:val="24"/>
          <w:szCs w:val="24"/>
        </w:rPr>
      </w:pPr>
    </w:p>
    <w:p w14:paraId="5F37F24F" w14:textId="00579A51" w:rsidR="00547222" w:rsidRDefault="00547222" w:rsidP="00630136">
      <w:pPr>
        <w:ind w:firstLine="567"/>
        <w:rPr>
          <w:sz w:val="24"/>
          <w:szCs w:val="24"/>
        </w:rPr>
      </w:pPr>
    </w:p>
    <w:p w14:paraId="3BC7D231" w14:textId="7BD7878D" w:rsidR="00547222" w:rsidRDefault="00547222" w:rsidP="00630136">
      <w:pPr>
        <w:ind w:firstLine="567"/>
        <w:rPr>
          <w:sz w:val="24"/>
          <w:szCs w:val="24"/>
        </w:rPr>
      </w:pPr>
    </w:p>
    <w:p w14:paraId="16782E14" w14:textId="1B8C6080" w:rsidR="00547222" w:rsidRDefault="00547222" w:rsidP="00630136">
      <w:pPr>
        <w:ind w:firstLine="567"/>
        <w:rPr>
          <w:sz w:val="24"/>
          <w:szCs w:val="24"/>
        </w:rPr>
      </w:pPr>
    </w:p>
    <w:p w14:paraId="735EE0EB" w14:textId="19E79015" w:rsidR="00547222" w:rsidRDefault="00547222" w:rsidP="00630136">
      <w:pPr>
        <w:ind w:firstLine="567"/>
        <w:rPr>
          <w:sz w:val="24"/>
          <w:szCs w:val="24"/>
        </w:rPr>
      </w:pPr>
    </w:p>
    <w:p w14:paraId="638F4114" w14:textId="09C0991A" w:rsidR="00547222" w:rsidRDefault="00547222" w:rsidP="00630136">
      <w:pPr>
        <w:ind w:firstLine="567"/>
        <w:rPr>
          <w:sz w:val="24"/>
          <w:szCs w:val="24"/>
        </w:rPr>
      </w:pPr>
    </w:p>
    <w:p w14:paraId="3CBE1F16" w14:textId="64BB6203" w:rsidR="00547222" w:rsidRDefault="00547222" w:rsidP="00630136">
      <w:pPr>
        <w:ind w:firstLine="567"/>
        <w:rPr>
          <w:sz w:val="24"/>
          <w:szCs w:val="24"/>
        </w:rPr>
      </w:pPr>
    </w:p>
    <w:p w14:paraId="03ABF0D3" w14:textId="7642790F" w:rsidR="00547222" w:rsidRDefault="00547222" w:rsidP="00630136">
      <w:pPr>
        <w:ind w:firstLine="567"/>
        <w:rPr>
          <w:sz w:val="24"/>
          <w:szCs w:val="24"/>
        </w:rPr>
      </w:pPr>
    </w:p>
    <w:p w14:paraId="6F2B2D4E" w14:textId="66760916" w:rsidR="00547222" w:rsidRDefault="00547222" w:rsidP="00630136">
      <w:pPr>
        <w:ind w:firstLine="567"/>
        <w:rPr>
          <w:sz w:val="24"/>
          <w:szCs w:val="24"/>
        </w:rPr>
      </w:pPr>
    </w:p>
    <w:p w14:paraId="594785A8" w14:textId="27DF50C1" w:rsidR="00547222" w:rsidRDefault="00547222" w:rsidP="00630136">
      <w:pPr>
        <w:ind w:firstLine="567"/>
        <w:rPr>
          <w:sz w:val="24"/>
          <w:szCs w:val="24"/>
        </w:rPr>
      </w:pPr>
    </w:p>
    <w:p w14:paraId="3D29C3F8" w14:textId="064FE25B" w:rsidR="00547222" w:rsidRDefault="00547222" w:rsidP="00630136">
      <w:pPr>
        <w:ind w:firstLine="567"/>
        <w:rPr>
          <w:sz w:val="24"/>
          <w:szCs w:val="24"/>
        </w:rPr>
      </w:pPr>
    </w:p>
    <w:p w14:paraId="41AB67B1" w14:textId="67B5D8B3" w:rsidR="00547222" w:rsidRDefault="00547222" w:rsidP="00630136">
      <w:pPr>
        <w:ind w:firstLine="567"/>
        <w:rPr>
          <w:sz w:val="24"/>
          <w:szCs w:val="24"/>
        </w:rPr>
      </w:pPr>
    </w:p>
    <w:p w14:paraId="46473E58" w14:textId="362F7E5A" w:rsidR="00547222" w:rsidRDefault="00547222" w:rsidP="00630136">
      <w:pPr>
        <w:ind w:firstLine="567"/>
        <w:rPr>
          <w:sz w:val="24"/>
          <w:szCs w:val="24"/>
        </w:rPr>
      </w:pPr>
    </w:p>
    <w:p w14:paraId="570F0801" w14:textId="76B2E8E0" w:rsidR="00547222" w:rsidRDefault="00547222" w:rsidP="00630136">
      <w:pPr>
        <w:ind w:firstLine="567"/>
        <w:rPr>
          <w:sz w:val="24"/>
          <w:szCs w:val="24"/>
        </w:rPr>
      </w:pPr>
    </w:p>
    <w:p w14:paraId="489CC366" w14:textId="4100FACB" w:rsidR="00547222" w:rsidRDefault="00547222" w:rsidP="00630136">
      <w:pPr>
        <w:ind w:firstLine="567"/>
        <w:rPr>
          <w:sz w:val="24"/>
          <w:szCs w:val="24"/>
        </w:rPr>
      </w:pPr>
    </w:p>
    <w:p w14:paraId="5DA2164F" w14:textId="77777777" w:rsidR="00547222" w:rsidRPr="00630136" w:rsidRDefault="00547222" w:rsidP="00630136">
      <w:pPr>
        <w:ind w:firstLine="567"/>
        <w:rPr>
          <w:sz w:val="24"/>
          <w:szCs w:val="24"/>
        </w:rPr>
      </w:pPr>
    </w:p>
    <w:p w14:paraId="3233560E" w14:textId="77777777" w:rsidR="005B3332" w:rsidRPr="0076754B" w:rsidRDefault="005B3332" w:rsidP="005B3332">
      <w:pPr>
        <w:ind w:firstLine="567"/>
        <w:jc w:val="right"/>
        <w:rPr>
          <w:rFonts w:eastAsia="Calibri"/>
          <w:b/>
          <w:sz w:val="24"/>
          <w:szCs w:val="24"/>
        </w:rPr>
      </w:pPr>
    </w:p>
    <w:p w14:paraId="767915DF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</w:p>
    <w:p w14:paraId="1E491475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  <w:r w:rsidRPr="005B3332">
        <w:rPr>
          <w:rFonts w:eastAsia="Calibri"/>
          <w:b/>
          <w:sz w:val="24"/>
          <w:szCs w:val="24"/>
          <w:lang w:val="kk-KZ"/>
        </w:rPr>
        <w:t>МКС 35.240.80</w:t>
      </w:r>
    </w:p>
    <w:p w14:paraId="74A29D80" w14:textId="77777777" w:rsidR="005B3332" w:rsidRPr="0076754B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/>
          <w:szCs w:val="24"/>
          <w:lang w:val="kk-KZ"/>
        </w:rPr>
      </w:pPr>
    </w:p>
    <w:p w14:paraId="1D811EE7" w14:textId="18293DAB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Cs/>
          <w:sz w:val="24"/>
          <w:szCs w:val="24"/>
        </w:rPr>
      </w:pPr>
      <w:r w:rsidRPr="005B3332">
        <w:rPr>
          <w:rFonts w:eastAsia="Calibri"/>
          <w:b/>
          <w:sz w:val="24"/>
          <w:szCs w:val="24"/>
          <w:lang w:val="kk-KZ"/>
        </w:rPr>
        <w:t xml:space="preserve">Ключевые слова: </w:t>
      </w:r>
      <w:r w:rsidRPr="005B3332">
        <w:rPr>
          <w:rFonts w:eastAsia="Calibri"/>
          <w:bCs/>
          <w:sz w:val="24"/>
          <w:szCs w:val="24"/>
          <w:lang w:val="kk-KZ"/>
        </w:rPr>
        <w:t xml:space="preserve">электронный паспорт здоровья, электронная </w:t>
      </w:r>
      <w:r w:rsidR="00270E06">
        <w:rPr>
          <w:rFonts w:eastAsia="Calibri"/>
          <w:bCs/>
          <w:sz w:val="24"/>
          <w:szCs w:val="24"/>
          <w:lang w:val="kk-KZ"/>
        </w:rPr>
        <w:t xml:space="preserve">медицинская </w:t>
      </w:r>
      <w:r w:rsidRPr="005B3332">
        <w:rPr>
          <w:rFonts w:eastAsia="Calibri"/>
          <w:bCs/>
          <w:sz w:val="24"/>
          <w:szCs w:val="24"/>
          <w:lang w:val="kk-KZ"/>
        </w:rPr>
        <w:t>запись,</w:t>
      </w:r>
      <w:r w:rsidR="00270E06">
        <w:rPr>
          <w:rFonts w:eastAsia="Calibri"/>
          <w:bCs/>
          <w:sz w:val="24"/>
          <w:szCs w:val="24"/>
          <w:lang w:val="kk-KZ"/>
        </w:rPr>
        <w:t xml:space="preserve"> </w:t>
      </w:r>
      <w:r w:rsidR="00270E06" w:rsidRPr="00270E06">
        <w:rPr>
          <w:rFonts w:eastAsia="Calibri"/>
          <w:bCs/>
          <w:sz w:val="24"/>
          <w:szCs w:val="24"/>
          <w:lang w:val="kk-KZ"/>
        </w:rPr>
        <w:t>структура, доступ, регистр, репозиторий</w:t>
      </w:r>
      <w:r>
        <w:rPr>
          <w:rFonts w:eastAsia="Calibri"/>
          <w:bCs/>
          <w:sz w:val="24"/>
          <w:szCs w:val="24"/>
          <w:lang w:val="kk-KZ"/>
        </w:rPr>
        <w:t>.</w:t>
      </w:r>
    </w:p>
    <w:p w14:paraId="7D8B50DE" w14:textId="77777777" w:rsidR="005B3332" w:rsidRPr="0076754B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szCs w:val="24"/>
        </w:rPr>
      </w:pPr>
    </w:p>
    <w:p w14:paraId="0B8A0D86" w14:textId="4A3588F3" w:rsidR="00123C82" w:rsidRDefault="00123C82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22DF8B" w14:textId="77777777" w:rsidR="005B3332" w:rsidRPr="005B3332" w:rsidRDefault="005B3332" w:rsidP="005B3332">
      <w:pPr>
        <w:ind w:firstLine="567"/>
        <w:jc w:val="right"/>
        <w:rPr>
          <w:rFonts w:eastAsia="Calibri"/>
          <w:b/>
          <w:sz w:val="24"/>
          <w:szCs w:val="24"/>
        </w:rPr>
      </w:pPr>
    </w:p>
    <w:p w14:paraId="34E6B0A9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</w:p>
    <w:p w14:paraId="11142315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4"/>
          <w:szCs w:val="24"/>
          <w:lang w:val="kk-KZ"/>
        </w:rPr>
      </w:pPr>
      <w:r w:rsidRPr="005B3332">
        <w:rPr>
          <w:rFonts w:eastAsia="Calibri"/>
          <w:b/>
          <w:sz w:val="24"/>
          <w:szCs w:val="24"/>
          <w:lang w:val="kk-KZ"/>
        </w:rPr>
        <w:t>МКС 35.240.80</w:t>
      </w:r>
    </w:p>
    <w:p w14:paraId="4C928E61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/>
          <w:sz w:val="24"/>
          <w:szCs w:val="24"/>
          <w:lang w:val="kk-KZ"/>
        </w:rPr>
      </w:pPr>
    </w:p>
    <w:p w14:paraId="2D6D1075" w14:textId="0AC455F4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bCs/>
          <w:sz w:val="24"/>
          <w:szCs w:val="24"/>
        </w:rPr>
      </w:pPr>
      <w:r w:rsidRPr="005B3332">
        <w:rPr>
          <w:rFonts w:eastAsia="Calibri"/>
          <w:b/>
          <w:sz w:val="24"/>
          <w:szCs w:val="24"/>
          <w:lang w:val="kk-KZ"/>
        </w:rPr>
        <w:t xml:space="preserve">Ключевые слова: </w:t>
      </w:r>
      <w:r w:rsidR="00270E06" w:rsidRPr="005B3332">
        <w:rPr>
          <w:rFonts w:eastAsia="Calibri"/>
          <w:bCs/>
          <w:sz w:val="24"/>
          <w:szCs w:val="24"/>
          <w:lang w:val="kk-KZ"/>
        </w:rPr>
        <w:t xml:space="preserve">электронный паспорт здоровья, электронная </w:t>
      </w:r>
      <w:r w:rsidR="00270E06">
        <w:rPr>
          <w:rFonts w:eastAsia="Calibri"/>
          <w:bCs/>
          <w:sz w:val="24"/>
          <w:szCs w:val="24"/>
          <w:lang w:val="kk-KZ"/>
        </w:rPr>
        <w:t xml:space="preserve">медицинская </w:t>
      </w:r>
      <w:r w:rsidR="00270E06" w:rsidRPr="005B3332">
        <w:rPr>
          <w:rFonts w:eastAsia="Calibri"/>
          <w:bCs/>
          <w:sz w:val="24"/>
          <w:szCs w:val="24"/>
          <w:lang w:val="kk-KZ"/>
        </w:rPr>
        <w:t>запись,</w:t>
      </w:r>
      <w:r w:rsidR="00270E06">
        <w:rPr>
          <w:rFonts w:eastAsia="Calibri"/>
          <w:bCs/>
          <w:sz w:val="24"/>
          <w:szCs w:val="24"/>
          <w:lang w:val="kk-KZ"/>
        </w:rPr>
        <w:t xml:space="preserve"> </w:t>
      </w:r>
      <w:r w:rsidR="00270E06" w:rsidRPr="00270E06">
        <w:rPr>
          <w:rFonts w:eastAsia="Calibri"/>
          <w:bCs/>
          <w:sz w:val="24"/>
          <w:szCs w:val="24"/>
          <w:lang w:val="kk-KZ"/>
        </w:rPr>
        <w:t>структура, доступ, регистр, репозиторий</w:t>
      </w:r>
      <w:r w:rsidR="00270E06">
        <w:rPr>
          <w:rFonts w:eastAsia="Calibri"/>
          <w:bCs/>
          <w:sz w:val="24"/>
          <w:szCs w:val="24"/>
          <w:lang w:val="kk-KZ"/>
        </w:rPr>
        <w:t>.</w:t>
      </w:r>
    </w:p>
    <w:p w14:paraId="4C1D1D96" w14:textId="77777777" w:rsidR="005B3332" w:rsidRPr="005B3332" w:rsidRDefault="005B3332" w:rsidP="005B3332">
      <w:pPr>
        <w:pBdr>
          <w:top w:val="single" w:sz="4" w:space="1" w:color="auto"/>
          <w:bottom w:val="single" w:sz="4" w:space="1" w:color="auto"/>
        </w:pBdr>
        <w:ind w:firstLine="567"/>
        <w:rPr>
          <w:rFonts w:eastAsia="Calibri"/>
          <w:sz w:val="24"/>
          <w:szCs w:val="24"/>
        </w:rPr>
      </w:pPr>
    </w:p>
    <w:p w14:paraId="1404EF78" w14:textId="77777777" w:rsidR="005B3332" w:rsidRDefault="005B3332" w:rsidP="005B3332">
      <w:pPr>
        <w:ind w:firstLine="567"/>
        <w:rPr>
          <w:sz w:val="24"/>
          <w:szCs w:val="24"/>
        </w:rPr>
      </w:pPr>
    </w:p>
    <w:p w14:paraId="50BD8E51" w14:textId="77777777" w:rsidR="005B3332" w:rsidRPr="005B3332" w:rsidRDefault="005B3332" w:rsidP="005B3332">
      <w:pPr>
        <w:widowControl/>
        <w:tabs>
          <w:tab w:val="left" w:pos="567"/>
        </w:tabs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  <w:r w:rsidRPr="005B3332">
        <w:rPr>
          <w:rFonts w:eastAsia="Calibri"/>
          <w:bCs/>
          <w:sz w:val="24"/>
          <w:szCs w:val="24"/>
          <w:lang w:eastAsia="en-US"/>
        </w:rPr>
        <w:t>РАЗРАБОТЧИК</w:t>
      </w:r>
    </w:p>
    <w:p w14:paraId="130999B6" w14:textId="77777777" w:rsidR="005B3332" w:rsidRPr="005B3332" w:rsidRDefault="005B3332" w:rsidP="005B3332">
      <w:pPr>
        <w:widowControl/>
        <w:tabs>
          <w:tab w:val="left" w:pos="567"/>
        </w:tabs>
        <w:autoSpaceDE/>
        <w:autoSpaceDN/>
        <w:adjustRightInd/>
        <w:ind w:firstLine="567"/>
        <w:rPr>
          <w:rFonts w:eastAsia="Calibri"/>
          <w:bCs/>
          <w:sz w:val="24"/>
          <w:szCs w:val="24"/>
          <w:lang w:eastAsia="en-US"/>
        </w:rPr>
      </w:pPr>
    </w:p>
    <w:p w14:paraId="725A9E40" w14:textId="77777777" w:rsidR="005B3332" w:rsidRPr="005B3332" w:rsidRDefault="005B3332" w:rsidP="005B3332">
      <w:pPr>
        <w:widowControl/>
        <w:autoSpaceDE/>
        <w:autoSpaceDN/>
        <w:adjustRightInd/>
        <w:ind w:firstLine="567"/>
        <w:rPr>
          <w:rFonts w:eastAsia="Calibri"/>
          <w:bCs/>
          <w:sz w:val="24"/>
          <w:szCs w:val="24"/>
          <w:lang w:bidi="ru-RU"/>
        </w:rPr>
      </w:pPr>
      <w:r w:rsidRPr="005B3332">
        <w:rPr>
          <w:rFonts w:eastAsia="Calibri"/>
          <w:bCs/>
          <w:sz w:val="24"/>
          <w:szCs w:val="24"/>
          <w:lang w:bidi="ru-RU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1975F3DD" w14:textId="77777777" w:rsidR="005B3332" w:rsidRPr="005B3332" w:rsidRDefault="005B3332" w:rsidP="005B3332">
      <w:pPr>
        <w:widowControl/>
        <w:autoSpaceDE/>
        <w:autoSpaceDN/>
        <w:adjustRightInd/>
        <w:ind w:firstLine="567"/>
        <w:rPr>
          <w:spacing w:val="-4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412"/>
        <w:gridCol w:w="2831"/>
      </w:tblGrid>
      <w:tr w:rsidR="005B3332" w:rsidRPr="005B3332" w14:paraId="1B130DEC" w14:textId="77777777" w:rsidTr="008762C8">
        <w:tc>
          <w:tcPr>
            <w:tcW w:w="4106" w:type="dxa"/>
          </w:tcPr>
          <w:p w14:paraId="5D192D71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Заместитель </w:t>
            </w:r>
          </w:p>
          <w:p w14:paraId="29F11ED2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генерального директора</w:t>
            </w:r>
          </w:p>
          <w:p w14:paraId="22381EC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412" w:type="dxa"/>
          </w:tcPr>
          <w:p w14:paraId="5E02875F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22102CB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619137B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И. Хамитов</w:t>
            </w:r>
          </w:p>
        </w:tc>
      </w:tr>
      <w:tr w:rsidR="005B3332" w:rsidRPr="005B3332" w14:paraId="762E3D09" w14:textId="77777777" w:rsidTr="008762C8">
        <w:tc>
          <w:tcPr>
            <w:tcW w:w="4106" w:type="dxa"/>
          </w:tcPr>
          <w:p w14:paraId="4509D12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Руководитель</w:t>
            </w:r>
          </w:p>
          <w:p w14:paraId="24AA9F44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Департамента </w:t>
            </w:r>
          </w:p>
          <w:p w14:paraId="40ACA71B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разработки стандартов</w:t>
            </w:r>
          </w:p>
          <w:p w14:paraId="3A93818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412" w:type="dxa"/>
          </w:tcPr>
          <w:p w14:paraId="47DC5C1A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6BC61F4B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2AAB75E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0ED63FD6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А. </w:t>
            </w:r>
            <w:proofErr w:type="spellStart"/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Сопбеков</w:t>
            </w:r>
            <w:proofErr w:type="spellEnd"/>
          </w:p>
          <w:p w14:paraId="4C5BBB53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</w:tr>
      <w:tr w:rsidR="005B3332" w:rsidRPr="005B3332" w14:paraId="351AA02F" w14:textId="77777777" w:rsidTr="008762C8">
        <w:tc>
          <w:tcPr>
            <w:tcW w:w="4106" w:type="dxa"/>
          </w:tcPr>
          <w:p w14:paraId="66E872F6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Ведущий специалист</w:t>
            </w:r>
          </w:p>
          <w:p w14:paraId="7E8F286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Департамента </w:t>
            </w:r>
          </w:p>
          <w:p w14:paraId="550DB382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447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разработки стандартов</w:t>
            </w:r>
          </w:p>
        </w:tc>
        <w:tc>
          <w:tcPr>
            <w:tcW w:w="2412" w:type="dxa"/>
          </w:tcPr>
          <w:p w14:paraId="09AC7625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2831" w:type="dxa"/>
          </w:tcPr>
          <w:p w14:paraId="383D1CD8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1B88552D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14:paraId="5838567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 xml:space="preserve">Ж. </w:t>
            </w:r>
            <w:proofErr w:type="spellStart"/>
            <w:r w:rsidRPr="005B3332">
              <w:rPr>
                <w:rFonts w:eastAsia="Calibri"/>
                <w:b/>
                <w:sz w:val="24"/>
                <w:szCs w:val="24"/>
                <w:lang w:bidi="ru-RU"/>
              </w:rPr>
              <w:t>Туяков</w:t>
            </w:r>
            <w:proofErr w:type="spellEnd"/>
          </w:p>
          <w:p w14:paraId="045B13FE" w14:textId="77777777" w:rsidR="005B3332" w:rsidRPr="005B3332" w:rsidRDefault="005B3332" w:rsidP="005B3332">
            <w:pPr>
              <w:widowControl/>
              <w:tabs>
                <w:tab w:val="left" w:pos="3900"/>
              </w:tabs>
              <w:autoSpaceDE/>
              <w:autoSpaceDN/>
              <w:adjustRightInd/>
              <w:ind w:left="601" w:firstLine="0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</w:tr>
    </w:tbl>
    <w:p w14:paraId="1774C1D3" w14:textId="77777777" w:rsidR="00A023F8" w:rsidRPr="008038C1" w:rsidRDefault="00A023F8" w:rsidP="005B3332">
      <w:pPr>
        <w:pStyle w:val="Style12"/>
        <w:widowControl/>
        <w:ind w:firstLine="567"/>
        <w:rPr>
          <w:rStyle w:val="FontStyle35"/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sectPr w:rsidR="00A023F8" w:rsidRPr="008038C1" w:rsidSect="00A61F04"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418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521D8" w14:textId="77777777" w:rsidR="00135C56" w:rsidRDefault="00135C56" w:rsidP="00D403F4">
      <w:r>
        <w:separator/>
      </w:r>
    </w:p>
  </w:endnote>
  <w:endnote w:type="continuationSeparator" w:id="0">
    <w:p w14:paraId="5705D4C1" w14:textId="77777777" w:rsidR="00135C56" w:rsidRDefault="00135C56" w:rsidP="00D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26257460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F988306" w14:textId="52E513BE" w:rsidR="00094452" w:rsidRPr="00E2139F" w:rsidRDefault="00094452" w:rsidP="00E2139F">
        <w:pPr>
          <w:pStyle w:val="a3"/>
          <w:ind w:firstLine="0"/>
          <w:rPr>
            <w:sz w:val="24"/>
            <w:szCs w:val="24"/>
          </w:rPr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42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9863174"/>
      <w:docPartObj>
        <w:docPartGallery w:val="Page Numbers (Bottom of Page)"/>
        <w:docPartUnique/>
      </w:docPartObj>
    </w:sdtPr>
    <w:sdtEndPr/>
    <w:sdtContent>
      <w:p w14:paraId="6D1EABEA" w14:textId="67220219" w:rsidR="00094452" w:rsidRDefault="00094452">
        <w:pPr>
          <w:pStyle w:val="a3"/>
          <w:jc w:val="right"/>
        </w:pPr>
        <w:r w:rsidRPr="00E2139F">
          <w:rPr>
            <w:sz w:val="24"/>
            <w:szCs w:val="24"/>
          </w:rPr>
          <w:fldChar w:fldCharType="begin"/>
        </w:r>
        <w:r w:rsidRPr="00E2139F">
          <w:rPr>
            <w:sz w:val="24"/>
            <w:szCs w:val="24"/>
          </w:rPr>
          <w:instrText>PAGE   \* MERGEFORMAT</w:instrText>
        </w:r>
        <w:r w:rsidRPr="00E2139F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III</w:t>
        </w:r>
        <w:r w:rsidRPr="00E2139F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71302" w14:textId="77777777" w:rsidR="00094452" w:rsidRPr="006E1AD6" w:rsidRDefault="00094452" w:rsidP="006E1AD6">
    <w:pPr>
      <w:pStyle w:val="a3"/>
      <w:ind w:firstLine="0"/>
      <w:jc w:val="left"/>
      <w:rPr>
        <w:sz w:val="24"/>
        <w:szCs w:val="24"/>
        <w:lang w:val="en-US"/>
      </w:rPr>
    </w:pPr>
    <w:r>
      <w:rPr>
        <w:sz w:val="24"/>
        <w:szCs w:val="24"/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4397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E4274BD" w14:textId="5512F8D8" w:rsidR="00094452" w:rsidRPr="0056477D" w:rsidRDefault="00094452" w:rsidP="0056477D">
        <w:pPr>
          <w:pStyle w:val="a3"/>
          <w:jc w:val="right"/>
          <w:rPr>
            <w:sz w:val="24"/>
            <w:szCs w:val="24"/>
          </w:rPr>
        </w:pPr>
        <w:r w:rsidRPr="0056477D">
          <w:rPr>
            <w:sz w:val="24"/>
            <w:szCs w:val="24"/>
          </w:rPr>
          <w:fldChar w:fldCharType="begin"/>
        </w:r>
        <w:r w:rsidRPr="0056477D">
          <w:rPr>
            <w:sz w:val="24"/>
            <w:szCs w:val="24"/>
          </w:rPr>
          <w:instrText>PAGE   \* MERGEFORMAT</w:instrText>
        </w:r>
        <w:r w:rsidRPr="0056477D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41</w:t>
        </w:r>
        <w:r w:rsidRPr="0056477D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553F9" w14:textId="656ED50E" w:rsidR="00094452" w:rsidRPr="0056477D" w:rsidRDefault="00094452" w:rsidP="0056477D">
    <w:pPr>
      <w:pStyle w:val="a3"/>
      <w:pBdr>
        <w:top w:val="single" w:sz="4" w:space="1" w:color="auto"/>
      </w:pBdr>
      <w:jc w:val="left"/>
      <w:rPr>
        <w:i/>
        <w:iCs/>
        <w:sz w:val="24"/>
        <w:szCs w:val="24"/>
      </w:rPr>
    </w:pPr>
    <w:r w:rsidRPr="0056477D">
      <w:rPr>
        <w:i/>
        <w:iCs/>
        <w:sz w:val="24"/>
        <w:szCs w:val="24"/>
      </w:rPr>
      <w:t xml:space="preserve">Проект, редакция </w:t>
    </w:r>
    <w:r>
      <w:rPr>
        <w:i/>
        <w:iCs/>
        <w:sz w:val="24"/>
        <w:szCs w:val="24"/>
      </w:rPr>
      <w:t>1</w:t>
    </w:r>
  </w:p>
  <w:p w14:paraId="3C6C632C" w14:textId="271814EA" w:rsidR="00094452" w:rsidRPr="0056477D" w:rsidRDefault="00135C56" w:rsidP="0056477D">
    <w:pPr>
      <w:pStyle w:val="a3"/>
      <w:jc w:val="right"/>
      <w:rPr>
        <w:sz w:val="24"/>
        <w:szCs w:val="24"/>
      </w:rPr>
    </w:pPr>
    <w:sdt>
      <w:sdtPr>
        <w:id w:val="1794643875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094452" w:rsidRPr="0056477D">
          <w:rPr>
            <w:sz w:val="24"/>
            <w:szCs w:val="24"/>
          </w:rPr>
          <w:fldChar w:fldCharType="begin"/>
        </w:r>
        <w:r w:rsidR="00094452" w:rsidRPr="0056477D">
          <w:rPr>
            <w:sz w:val="24"/>
            <w:szCs w:val="24"/>
          </w:rPr>
          <w:instrText>PAGE   \* MERGEFORMAT</w:instrText>
        </w:r>
        <w:r w:rsidR="00094452" w:rsidRPr="0056477D">
          <w:rPr>
            <w:sz w:val="24"/>
            <w:szCs w:val="24"/>
          </w:rPr>
          <w:fldChar w:fldCharType="separate"/>
        </w:r>
        <w:r w:rsidR="00BF71CA">
          <w:rPr>
            <w:noProof/>
            <w:sz w:val="24"/>
            <w:szCs w:val="24"/>
          </w:rPr>
          <w:t>1</w:t>
        </w:r>
        <w:r w:rsidR="00094452" w:rsidRPr="0056477D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4DB4B" w14:textId="77777777" w:rsidR="00135C56" w:rsidRDefault="00135C56" w:rsidP="00D403F4">
      <w:r>
        <w:separator/>
      </w:r>
    </w:p>
  </w:footnote>
  <w:footnote w:type="continuationSeparator" w:id="0">
    <w:p w14:paraId="5DFA19B4" w14:textId="77777777" w:rsidR="00135C56" w:rsidRDefault="00135C56" w:rsidP="00D4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B9683" w14:textId="1949BE9B" w:rsidR="00094452" w:rsidRPr="00123C82" w:rsidRDefault="00094452" w:rsidP="00090D49">
    <w:pPr>
      <w:ind w:firstLine="0"/>
      <w:rPr>
        <w:b/>
        <w:sz w:val="24"/>
        <w:szCs w:val="24"/>
        <w:shd w:val="clear" w:color="auto" w:fill="FFFFFF"/>
      </w:rPr>
    </w:pPr>
    <w:r w:rsidRPr="00BE5BC1">
      <w:rPr>
        <w:b/>
        <w:sz w:val="24"/>
        <w:szCs w:val="24"/>
      </w:rPr>
      <w:t>СТ</w:t>
    </w:r>
    <w:r w:rsidRPr="002C25FD">
      <w:rPr>
        <w:b/>
        <w:sz w:val="24"/>
        <w:szCs w:val="24"/>
      </w:rPr>
      <w:t xml:space="preserve"> </w:t>
    </w:r>
    <w:r w:rsidRPr="00BE5BC1">
      <w:rPr>
        <w:b/>
        <w:sz w:val="24"/>
        <w:szCs w:val="24"/>
      </w:rPr>
      <w:t>РК</w:t>
    </w:r>
    <w:r w:rsidRPr="002C25FD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37</w:t>
    </w:r>
    <w:r w:rsidR="003C1B76">
      <w:rPr>
        <w:b/>
        <w:bCs/>
        <w:sz w:val="24"/>
        <w:szCs w:val="24"/>
      </w:rPr>
      <w:t>50</w:t>
    </w:r>
  </w:p>
  <w:p w14:paraId="2B89E20E" w14:textId="1DE7B3F4" w:rsidR="00094452" w:rsidRPr="00BE5BC1" w:rsidRDefault="00094452" w:rsidP="00090D49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8C5B" w14:textId="2389399B" w:rsidR="00094452" w:rsidRPr="00123C82" w:rsidRDefault="00094452" w:rsidP="00FB6BBE">
    <w:pPr>
      <w:pStyle w:val="a6"/>
      <w:ind w:firstLine="0"/>
      <w:jc w:val="right"/>
      <w:rPr>
        <w:b/>
        <w:sz w:val="24"/>
      </w:rPr>
    </w:pPr>
    <w:r w:rsidRPr="00C367AA">
      <w:rPr>
        <w:b/>
        <w:sz w:val="24"/>
      </w:rPr>
      <w:t>СТ</w:t>
    </w:r>
    <w:r w:rsidRPr="002C25FD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2C25FD">
      <w:rPr>
        <w:b/>
        <w:sz w:val="24"/>
      </w:rPr>
      <w:t xml:space="preserve"> </w:t>
    </w:r>
    <w:r>
      <w:rPr>
        <w:b/>
        <w:sz w:val="24"/>
      </w:rPr>
      <w:t>37</w:t>
    </w:r>
    <w:r w:rsidR="003C1B76">
      <w:rPr>
        <w:b/>
        <w:sz w:val="24"/>
      </w:rPr>
      <w:t>50</w:t>
    </w:r>
  </w:p>
  <w:p w14:paraId="33654B7D" w14:textId="4EECBB9A" w:rsidR="00094452" w:rsidRPr="00FB6BBE" w:rsidRDefault="00094452" w:rsidP="00FB6BBE">
    <w:pPr>
      <w:pStyle w:val="a6"/>
      <w:jc w:val="right"/>
      <w:rPr>
        <w:bCs/>
        <w:i/>
        <w:sz w:val="24"/>
      </w:rPr>
    </w:pPr>
    <w:r w:rsidRPr="00FB6BBE">
      <w:rPr>
        <w:bCs/>
        <w:i/>
        <w:sz w:val="24"/>
      </w:rPr>
      <w:t xml:space="preserve">(проект, редакция </w:t>
    </w:r>
    <w:r>
      <w:rPr>
        <w:bCs/>
        <w:i/>
        <w:sz w:val="24"/>
      </w:rPr>
      <w:t>1</w:t>
    </w:r>
    <w:r w:rsidRPr="00FB6BBE">
      <w:rPr>
        <w:bCs/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3B0E" w14:textId="77777777" w:rsidR="00094452" w:rsidRPr="006B5AD6" w:rsidRDefault="00094452" w:rsidP="00090D49">
    <w:pPr>
      <w:pStyle w:val="a6"/>
      <w:tabs>
        <w:tab w:val="clear" w:pos="4677"/>
        <w:tab w:val="clear" w:pos="9355"/>
        <w:tab w:val="left" w:pos="6900"/>
        <w:tab w:val="left" w:pos="840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EA12B" w14:textId="7D5DE410" w:rsidR="00094452" w:rsidRPr="00931F6B" w:rsidRDefault="00094452" w:rsidP="007F559D">
    <w:pPr>
      <w:pStyle w:val="a6"/>
      <w:ind w:firstLine="0"/>
      <w:rPr>
        <w:bCs/>
        <w:i/>
        <w:iCs/>
        <w:sz w:val="24"/>
      </w:rPr>
    </w:pPr>
    <w:r w:rsidRPr="00C367AA">
      <w:rPr>
        <w:b/>
        <w:sz w:val="24"/>
      </w:rPr>
      <w:t>СТ</w:t>
    </w:r>
    <w:r w:rsidRPr="00981F76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981F76">
      <w:rPr>
        <w:b/>
        <w:sz w:val="24"/>
      </w:rPr>
      <w:t xml:space="preserve"> </w:t>
    </w:r>
    <w:r>
      <w:rPr>
        <w:b/>
        <w:sz w:val="24"/>
      </w:rPr>
      <w:t>37</w:t>
    </w:r>
    <w:r w:rsidR="003C1B76">
      <w:rPr>
        <w:b/>
        <w:sz w:val="24"/>
      </w:rPr>
      <w:t>50</w:t>
    </w:r>
  </w:p>
  <w:p w14:paraId="151833C1" w14:textId="7FB4AAE2" w:rsidR="00094452" w:rsidRPr="005D2F56" w:rsidRDefault="00094452" w:rsidP="007F559D">
    <w:pPr>
      <w:pStyle w:val="a6"/>
      <w:ind w:firstLine="0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8388" w14:textId="7B78F21D" w:rsidR="00094452" w:rsidRPr="00123C82" w:rsidRDefault="00094452" w:rsidP="002F7305">
    <w:pPr>
      <w:pStyle w:val="a6"/>
      <w:ind w:firstLine="0"/>
      <w:jc w:val="right"/>
      <w:rPr>
        <w:bCs/>
        <w:i/>
        <w:iCs/>
        <w:sz w:val="24"/>
      </w:rPr>
    </w:pPr>
    <w:r w:rsidRPr="00C367AA">
      <w:rPr>
        <w:b/>
        <w:sz w:val="24"/>
      </w:rPr>
      <w:t>СТ</w:t>
    </w:r>
    <w:r w:rsidRPr="00834E90">
      <w:rPr>
        <w:b/>
        <w:sz w:val="24"/>
      </w:rPr>
      <w:t xml:space="preserve"> </w:t>
    </w:r>
    <w:r w:rsidRPr="00C367AA">
      <w:rPr>
        <w:b/>
        <w:sz w:val="24"/>
      </w:rPr>
      <w:t>РК</w:t>
    </w:r>
    <w:r w:rsidRPr="00834E90">
      <w:rPr>
        <w:b/>
        <w:sz w:val="24"/>
      </w:rPr>
      <w:t xml:space="preserve"> </w:t>
    </w:r>
    <w:r>
      <w:rPr>
        <w:b/>
        <w:sz w:val="24"/>
      </w:rPr>
      <w:t>37</w:t>
    </w:r>
    <w:r w:rsidR="003C1B76">
      <w:rPr>
        <w:b/>
        <w:sz w:val="24"/>
      </w:rPr>
      <w:t>50</w:t>
    </w:r>
  </w:p>
  <w:p w14:paraId="736DD564" w14:textId="0397568D" w:rsidR="00094452" w:rsidRPr="005D2F56" w:rsidRDefault="00094452" w:rsidP="002F7305">
    <w:pPr>
      <w:pStyle w:val="a6"/>
      <w:ind w:firstLine="0"/>
      <w:jc w:val="right"/>
      <w:rPr>
        <w:bCs/>
        <w:i/>
        <w:iCs/>
        <w:sz w:val="24"/>
      </w:rPr>
    </w:pPr>
    <w:r w:rsidRPr="005D2F56">
      <w:rPr>
        <w:bCs/>
        <w:i/>
        <w:iCs/>
        <w:sz w:val="24"/>
      </w:rPr>
      <w:t xml:space="preserve">(проект, редакция </w:t>
    </w:r>
    <w:r>
      <w:rPr>
        <w:bCs/>
        <w:i/>
        <w:iCs/>
        <w:sz w:val="24"/>
      </w:rPr>
      <w:t>1</w:t>
    </w:r>
    <w:r w:rsidRPr="005D2F56">
      <w:rPr>
        <w:bCs/>
        <w:i/>
        <w:iCs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3F4"/>
    <w:rsid w:val="00007C71"/>
    <w:rsid w:val="00011053"/>
    <w:rsid w:val="000125FF"/>
    <w:rsid w:val="000225E2"/>
    <w:rsid w:val="0002319F"/>
    <w:rsid w:val="000309BD"/>
    <w:rsid w:val="00041175"/>
    <w:rsid w:val="0004549C"/>
    <w:rsid w:val="00053928"/>
    <w:rsid w:val="000547D2"/>
    <w:rsid w:val="000562DD"/>
    <w:rsid w:val="00071898"/>
    <w:rsid w:val="000826D8"/>
    <w:rsid w:val="00084996"/>
    <w:rsid w:val="00086E6F"/>
    <w:rsid w:val="00090D49"/>
    <w:rsid w:val="00094452"/>
    <w:rsid w:val="000A1053"/>
    <w:rsid w:val="000A2DF9"/>
    <w:rsid w:val="000A3222"/>
    <w:rsid w:val="000A6501"/>
    <w:rsid w:val="000A6A83"/>
    <w:rsid w:val="000B3452"/>
    <w:rsid w:val="000B580D"/>
    <w:rsid w:val="000B5D28"/>
    <w:rsid w:val="000C046B"/>
    <w:rsid w:val="000C0544"/>
    <w:rsid w:val="000C494B"/>
    <w:rsid w:val="000C6B94"/>
    <w:rsid w:val="000C7038"/>
    <w:rsid w:val="000D452B"/>
    <w:rsid w:val="000D5CDC"/>
    <w:rsid w:val="000E256D"/>
    <w:rsid w:val="000E2CCA"/>
    <w:rsid w:val="000E6311"/>
    <w:rsid w:val="000F48E8"/>
    <w:rsid w:val="000F64A9"/>
    <w:rsid w:val="000F69D3"/>
    <w:rsid w:val="001125BA"/>
    <w:rsid w:val="001145BD"/>
    <w:rsid w:val="00121FBA"/>
    <w:rsid w:val="00123C82"/>
    <w:rsid w:val="00125A0C"/>
    <w:rsid w:val="0013073A"/>
    <w:rsid w:val="00132550"/>
    <w:rsid w:val="001347A1"/>
    <w:rsid w:val="00134AC4"/>
    <w:rsid w:val="00135C56"/>
    <w:rsid w:val="00135D5E"/>
    <w:rsid w:val="00161AB4"/>
    <w:rsid w:val="0016205C"/>
    <w:rsid w:val="00167BDF"/>
    <w:rsid w:val="00182253"/>
    <w:rsid w:val="001825F9"/>
    <w:rsid w:val="00182C4B"/>
    <w:rsid w:val="001850AF"/>
    <w:rsid w:val="001875F9"/>
    <w:rsid w:val="001929AC"/>
    <w:rsid w:val="001937FB"/>
    <w:rsid w:val="001C11C4"/>
    <w:rsid w:val="001C49ED"/>
    <w:rsid w:val="001D184B"/>
    <w:rsid w:val="001D54F1"/>
    <w:rsid w:val="001E2142"/>
    <w:rsid w:val="001F4D49"/>
    <w:rsid w:val="00201E1E"/>
    <w:rsid w:val="00202AC6"/>
    <w:rsid w:val="002036E9"/>
    <w:rsid w:val="002143BF"/>
    <w:rsid w:val="002176DA"/>
    <w:rsid w:val="00220A6A"/>
    <w:rsid w:val="002249EF"/>
    <w:rsid w:val="002276F7"/>
    <w:rsid w:val="00234DCB"/>
    <w:rsid w:val="00237E09"/>
    <w:rsid w:val="0024073D"/>
    <w:rsid w:val="0024789E"/>
    <w:rsid w:val="002539DB"/>
    <w:rsid w:val="00254EC3"/>
    <w:rsid w:val="00263193"/>
    <w:rsid w:val="00264093"/>
    <w:rsid w:val="00266E7A"/>
    <w:rsid w:val="00270E06"/>
    <w:rsid w:val="0027147F"/>
    <w:rsid w:val="0027274C"/>
    <w:rsid w:val="0027705C"/>
    <w:rsid w:val="00280384"/>
    <w:rsid w:val="00284CF9"/>
    <w:rsid w:val="0029055E"/>
    <w:rsid w:val="00291470"/>
    <w:rsid w:val="00291AF8"/>
    <w:rsid w:val="00295420"/>
    <w:rsid w:val="002976E7"/>
    <w:rsid w:val="002A55C5"/>
    <w:rsid w:val="002B2C14"/>
    <w:rsid w:val="002B7730"/>
    <w:rsid w:val="002C1439"/>
    <w:rsid w:val="002C25FD"/>
    <w:rsid w:val="002E4829"/>
    <w:rsid w:val="002E554F"/>
    <w:rsid w:val="002E56CE"/>
    <w:rsid w:val="002F1FB5"/>
    <w:rsid w:val="002F2EF1"/>
    <w:rsid w:val="002F4A0B"/>
    <w:rsid w:val="002F7305"/>
    <w:rsid w:val="00305099"/>
    <w:rsid w:val="00307568"/>
    <w:rsid w:val="00312246"/>
    <w:rsid w:val="00321B5B"/>
    <w:rsid w:val="00322337"/>
    <w:rsid w:val="0032368A"/>
    <w:rsid w:val="00344DEA"/>
    <w:rsid w:val="003506BF"/>
    <w:rsid w:val="00357E31"/>
    <w:rsid w:val="003634C8"/>
    <w:rsid w:val="00367C8F"/>
    <w:rsid w:val="00382AA2"/>
    <w:rsid w:val="00393715"/>
    <w:rsid w:val="003943E3"/>
    <w:rsid w:val="003A50E0"/>
    <w:rsid w:val="003A638F"/>
    <w:rsid w:val="003B3630"/>
    <w:rsid w:val="003B4740"/>
    <w:rsid w:val="003B748C"/>
    <w:rsid w:val="003C1729"/>
    <w:rsid w:val="003C1B76"/>
    <w:rsid w:val="003C3E50"/>
    <w:rsid w:val="003C4FCD"/>
    <w:rsid w:val="003D072F"/>
    <w:rsid w:val="003D3447"/>
    <w:rsid w:val="003D61E2"/>
    <w:rsid w:val="003D70B5"/>
    <w:rsid w:val="003E564F"/>
    <w:rsid w:val="003E5C6D"/>
    <w:rsid w:val="003E606E"/>
    <w:rsid w:val="003F321D"/>
    <w:rsid w:val="003F339E"/>
    <w:rsid w:val="003F45ED"/>
    <w:rsid w:val="00400C20"/>
    <w:rsid w:val="0040164E"/>
    <w:rsid w:val="00401DD2"/>
    <w:rsid w:val="00415A3C"/>
    <w:rsid w:val="00420A7B"/>
    <w:rsid w:val="004248C1"/>
    <w:rsid w:val="00424D3B"/>
    <w:rsid w:val="00425746"/>
    <w:rsid w:val="00436FC2"/>
    <w:rsid w:val="00442445"/>
    <w:rsid w:val="00442EE4"/>
    <w:rsid w:val="004669D5"/>
    <w:rsid w:val="004677AC"/>
    <w:rsid w:val="00471BBD"/>
    <w:rsid w:val="004777AF"/>
    <w:rsid w:val="004876D6"/>
    <w:rsid w:val="00493632"/>
    <w:rsid w:val="00496515"/>
    <w:rsid w:val="004A3353"/>
    <w:rsid w:val="004A3505"/>
    <w:rsid w:val="004A4773"/>
    <w:rsid w:val="004A4F6F"/>
    <w:rsid w:val="004A6AC9"/>
    <w:rsid w:val="004B1C38"/>
    <w:rsid w:val="004B7EBE"/>
    <w:rsid w:val="004C1B97"/>
    <w:rsid w:val="004D22B7"/>
    <w:rsid w:val="004E3207"/>
    <w:rsid w:val="004E6007"/>
    <w:rsid w:val="004E73A4"/>
    <w:rsid w:val="004F4777"/>
    <w:rsid w:val="004F6272"/>
    <w:rsid w:val="00500B72"/>
    <w:rsid w:val="00502CA8"/>
    <w:rsid w:val="0050670C"/>
    <w:rsid w:val="00516746"/>
    <w:rsid w:val="00525014"/>
    <w:rsid w:val="0052620C"/>
    <w:rsid w:val="00533598"/>
    <w:rsid w:val="00547222"/>
    <w:rsid w:val="00552EB3"/>
    <w:rsid w:val="0055508E"/>
    <w:rsid w:val="00563AA8"/>
    <w:rsid w:val="0056477D"/>
    <w:rsid w:val="005655B4"/>
    <w:rsid w:val="00567C9F"/>
    <w:rsid w:val="00572245"/>
    <w:rsid w:val="005829CC"/>
    <w:rsid w:val="00585EA6"/>
    <w:rsid w:val="005861B6"/>
    <w:rsid w:val="00586967"/>
    <w:rsid w:val="005922CC"/>
    <w:rsid w:val="005936E5"/>
    <w:rsid w:val="00593912"/>
    <w:rsid w:val="00593D68"/>
    <w:rsid w:val="005A2A85"/>
    <w:rsid w:val="005A68F5"/>
    <w:rsid w:val="005B22AE"/>
    <w:rsid w:val="005B3332"/>
    <w:rsid w:val="005B44A7"/>
    <w:rsid w:val="005C2A7F"/>
    <w:rsid w:val="005D07B7"/>
    <w:rsid w:val="005D2F56"/>
    <w:rsid w:val="005E1AC8"/>
    <w:rsid w:val="005E60A6"/>
    <w:rsid w:val="005E71DF"/>
    <w:rsid w:val="005F0A04"/>
    <w:rsid w:val="006074A8"/>
    <w:rsid w:val="00612A8B"/>
    <w:rsid w:val="006178B3"/>
    <w:rsid w:val="00617929"/>
    <w:rsid w:val="00623060"/>
    <w:rsid w:val="00630136"/>
    <w:rsid w:val="00635395"/>
    <w:rsid w:val="00642BF3"/>
    <w:rsid w:val="00642EC3"/>
    <w:rsid w:val="006508E9"/>
    <w:rsid w:val="00652163"/>
    <w:rsid w:val="00652DB8"/>
    <w:rsid w:val="00655190"/>
    <w:rsid w:val="00664D3D"/>
    <w:rsid w:val="00667B02"/>
    <w:rsid w:val="006720A4"/>
    <w:rsid w:val="00673692"/>
    <w:rsid w:val="006842D7"/>
    <w:rsid w:val="00685186"/>
    <w:rsid w:val="006A3C78"/>
    <w:rsid w:val="006B27D0"/>
    <w:rsid w:val="006B7B09"/>
    <w:rsid w:val="006C3738"/>
    <w:rsid w:val="006C5830"/>
    <w:rsid w:val="006C70DA"/>
    <w:rsid w:val="006D27FA"/>
    <w:rsid w:val="006D49A0"/>
    <w:rsid w:val="006D4FB5"/>
    <w:rsid w:val="006E1AD6"/>
    <w:rsid w:val="006E4BA6"/>
    <w:rsid w:val="006F274F"/>
    <w:rsid w:val="006F2FFB"/>
    <w:rsid w:val="006F3825"/>
    <w:rsid w:val="00704061"/>
    <w:rsid w:val="00705BB7"/>
    <w:rsid w:val="00721524"/>
    <w:rsid w:val="00736BDD"/>
    <w:rsid w:val="00736F6D"/>
    <w:rsid w:val="00753F36"/>
    <w:rsid w:val="007572E9"/>
    <w:rsid w:val="007614E9"/>
    <w:rsid w:val="00762D15"/>
    <w:rsid w:val="007658B4"/>
    <w:rsid w:val="0076754B"/>
    <w:rsid w:val="00772E1C"/>
    <w:rsid w:val="00774D30"/>
    <w:rsid w:val="00783183"/>
    <w:rsid w:val="0079050D"/>
    <w:rsid w:val="007942A3"/>
    <w:rsid w:val="00794D50"/>
    <w:rsid w:val="007A02AE"/>
    <w:rsid w:val="007A0D72"/>
    <w:rsid w:val="007A3F8E"/>
    <w:rsid w:val="007B0F10"/>
    <w:rsid w:val="007B19B9"/>
    <w:rsid w:val="007B1B6E"/>
    <w:rsid w:val="007B40D6"/>
    <w:rsid w:val="007C6240"/>
    <w:rsid w:val="007C7896"/>
    <w:rsid w:val="007E067F"/>
    <w:rsid w:val="007E0C50"/>
    <w:rsid w:val="007E7496"/>
    <w:rsid w:val="007F365F"/>
    <w:rsid w:val="007F559D"/>
    <w:rsid w:val="00802457"/>
    <w:rsid w:val="008038C1"/>
    <w:rsid w:val="008043AC"/>
    <w:rsid w:val="008158E2"/>
    <w:rsid w:val="00834E90"/>
    <w:rsid w:val="0083520C"/>
    <w:rsid w:val="008363A2"/>
    <w:rsid w:val="00837B77"/>
    <w:rsid w:val="008402BF"/>
    <w:rsid w:val="00851C21"/>
    <w:rsid w:val="0085329E"/>
    <w:rsid w:val="008573A3"/>
    <w:rsid w:val="00863D92"/>
    <w:rsid w:val="00873DE6"/>
    <w:rsid w:val="008762C8"/>
    <w:rsid w:val="00876DF8"/>
    <w:rsid w:val="008A3834"/>
    <w:rsid w:val="008A4E26"/>
    <w:rsid w:val="008A5A17"/>
    <w:rsid w:val="008A631C"/>
    <w:rsid w:val="008A66D9"/>
    <w:rsid w:val="008A7AB3"/>
    <w:rsid w:val="008B3C5D"/>
    <w:rsid w:val="008C29FF"/>
    <w:rsid w:val="008C3308"/>
    <w:rsid w:val="008C36E3"/>
    <w:rsid w:val="008C5BC7"/>
    <w:rsid w:val="008D112F"/>
    <w:rsid w:val="008D3EA1"/>
    <w:rsid w:val="008D634E"/>
    <w:rsid w:val="008D731C"/>
    <w:rsid w:val="008E0124"/>
    <w:rsid w:val="008E10E0"/>
    <w:rsid w:val="008E2E9F"/>
    <w:rsid w:val="008E775C"/>
    <w:rsid w:val="008F0CA9"/>
    <w:rsid w:val="008F0D65"/>
    <w:rsid w:val="00910376"/>
    <w:rsid w:val="0091074B"/>
    <w:rsid w:val="009107B9"/>
    <w:rsid w:val="009257D9"/>
    <w:rsid w:val="00931F6B"/>
    <w:rsid w:val="00932D3D"/>
    <w:rsid w:val="00933B90"/>
    <w:rsid w:val="0093479F"/>
    <w:rsid w:val="00943D0A"/>
    <w:rsid w:val="00944696"/>
    <w:rsid w:val="00973DEA"/>
    <w:rsid w:val="009757A2"/>
    <w:rsid w:val="00977595"/>
    <w:rsid w:val="00977703"/>
    <w:rsid w:val="00977864"/>
    <w:rsid w:val="009807A5"/>
    <w:rsid w:val="00981F76"/>
    <w:rsid w:val="0098320C"/>
    <w:rsid w:val="00986081"/>
    <w:rsid w:val="00990AD5"/>
    <w:rsid w:val="00992CC5"/>
    <w:rsid w:val="009A0543"/>
    <w:rsid w:val="009A2EA2"/>
    <w:rsid w:val="009A3252"/>
    <w:rsid w:val="009C1903"/>
    <w:rsid w:val="009C6133"/>
    <w:rsid w:val="009D16A4"/>
    <w:rsid w:val="009D640E"/>
    <w:rsid w:val="009E27D5"/>
    <w:rsid w:val="009E48EE"/>
    <w:rsid w:val="009E7E54"/>
    <w:rsid w:val="009F0EED"/>
    <w:rsid w:val="009F3367"/>
    <w:rsid w:val="009F7FB0"/>
    <w:rsid w:val="00A023F8"/>
    <w:rsid w:val="00A05775"/>
    <w:rsid w:val="00A0625A"/>
    <w:rsid w:val="00A069D8"/>
    <w:rsid w:val="00A107D9"/>
    <w:rsid w:val="00A11DFC"/>
    <w:rsid w:val="00A1583C"/>
    <w:rsid w:val="00A21909"/>
    <w:rsid w:val="00A268FB"/>
    <w:rsid w:val="00A30F73"/>
    <w:rsid w:val="00A354AE"/>
    <w:rsid w:val="00A37612"/>
    <w:rsid w:val="00A40E7C"/>
    <w:rsid w:val="00A55102"/>
    <w:rsid w:val="00A566AB"/>
    <w:rsid w:val="00A60A88"/>
    <w:rsid w:val="00A60D8C"/>
    <w:rsid w:val="00A61F04"/>
    <w:rsid w:val="00A63A67"/>
    <w:rsid w:val="00A64071"/>
    <w:rsid w:val="00A641ED"/>
    <w:rsid w:val="00A64666"/>
    <w:rsid w:val="00A67A7F"/>
    <w:rsid w:val="00A723E9"/>
    <w:rsid w:val="00A736D5"/>
    <w:rsid w:val="00A740FD"/>
    <w:rsid w:val="00A84CD7"/>
    <w:rsid w:val="00A8756E"/>
    <w:rsid w:val="00AA0208"/>
    <w:rsid w:val="00AA265F"/>
    <w:rsid w:val="00AA3214"/>
    <w:rsid w:val="00AA455F"/>
    <w:rsid w:val="00AB4B33"/>
    <w:rsid w:val="00AB6EAE"/>
    <w:rsid w:val="00AD6FC4"/>
    <w:rsid w:val="00AE4F94"/>
    <w:rsid w:val="00AE765B"/>
    <w:rsid w:val="00AE77F8"/>
    <w:rsid w:val="00AF5FBB"/>
    <w:rsid w:val="00B03E77"/>
    <w:rsid w:val="00B04163"/>
    <w:rsid w:val="00B06C5A"/>
    <w:rsid w:val="00B22358"/>
    <w:rsid w:val="00B2409E"/>
    <w:rsid w:val="00B3419A"/>
    <w:rsid w:val="00B37136"/>
    <w:rsid w:val="00B37E42"/>
    <w:rsid w:val="00B476F1"/>
    <w:rsid w:val="00B504CC"/>
    <w:rsid w:val="00B50563"/>
    <w:rsid w:val="00B52256"/>
    <w:rsid w:val="00B632F4"/>
    <w:rsid w:val="00B667D6"/>
    <w:rsid w:val="00B72E6D"/>
    <w:rsid w:val="00B7592D"/>
    <w:rsid w:val="00B7607E"/>
    <w:rsid w:val="00B810D6"/>
    <w:rsid w:val="00B91872"/>
    <w:rsid w:val="00BA1444"/>
    <w:rsid w:val="00BB1227"/>
    <w:rsid w:val="00BB1B54"/>
    <w:rsid w:val="00BB38C1"/>
    <w:rsid w:val="00BC0EA6"/>
    <w:rsid w:val="00BC552E"/>
    <w:rsid w:val="00BD348C"/>
    <w:rsid w:val="00BD5376"/>
    <w:rsid w:val="00BE0243"/>
    <w:rsid w:val="00BE4B81"/>
    <w:rsid w:val="00BF71CA"/>
    <w:rsid w:val="00BF7B13"/>
    <w:rsid w:val="00C033AC"/>
    <w:rsid w:val="00C03E2A"/>
    <w:rsid w:val="00C04D06"/>
    <w:rsid w:val="00C202FB"/>
    <w:rsid w:val="00C20C21"/>
    <w:rsid w:val="00C2205F"/>
    <w:rsid w:val="00C35549"/>
    <w:rsid w:val="00C35F33"/>
    <w:rsid w:val="00C367AA"/>
    <w:rsid w:val="00C4215F"/>
    <w:rsid w:val="00C53C9C"/>
    <w:rsid w:val="00C56DF3"/>
    <w:rsid w:val="00C56F0F"/>
    <w:rsid w:val="00C57222"/>
    <w:rsid w:val="00C64C7F"/>
    <w:rsid w:val="00C72E2C"/>
    <w:rsid w:val="00C76575"/>
    <w:rsid w:val="00C84C9A"/>
    <w:rsid w:val="00C865C7"/>
    <w:rsid w:val="00C95CCB"/>
    <w:rsid w:val="00CB13D9"/>
    <w:rsid w:val="00CB5445"/>
    <w:rsid w:val="00CB6A03"/>
    <w:rsid w:val="00CC18D3"/>
    <w:rsid w:val="00CD7864"/>
    <w:rsid w:val="00CE58BF"/>
    <w:rsid w:val="00CE61BA"/>
    <w:rsid w:val="00CE6F93"/>
    <w:rsid w:val="00CE7F43"/>
    <w:rsid w:val="00CF3FA5"/>
    <w:rsid w:val="00CF57DB"/>
    <w:rsid w:val="00D01D04"/>
    <w:rsid w:val="00D04C7D"/>
    <w:rsid w:val="00D05606"/>
    <w:rsid w:val="00D05681"/>
    <w:rsid w:val="00D06ABF"/>
    <w:rsid w:val="00D11DF8"/>
    <w:rsid w:val="00D12C88"/>
    <w:rsid w:val="00D14561"/>
    <w:rsid w:val="00D21109"/>
    <w:rsid w:val="00D2238D"/>
    <w:rsid w:val="00D233D3"/>
    <w:rsid w:val="00D3382D"/>
    <w:rsid w:val="00D35633"/>
    <w:rsid w:val="00D376CB"/>
    <w:rsid w:val="00D403F4"/>
    <w:rsid w:val="00D51B7B"/>
    <w:rsid w:val="00D536AB"/>
    <w:rsid w:val="00D725B6"/>
    <w:rsid w:val="00D75884"/>
    <w:rsid w:val="00D84827"/>
    <w:rsid w:val="00D85D27"/>
    <w:rsid w:val="00D85F4C"/>
    <w:rsid w:val="00D9012F"/>
    <w:rsid w:val="00D93121"/>
    <w:rsid w:val="00D93314"/>
    <w:rsid w:val="00DA0418"/>
    <w:rsid w:val="00DA2BE5"/>
    <w:rsid w:val="00DA3181"/>
    <w:rsid w:val="00DA5ED2"/>
    <w:rsid w:val="00DA61C2"/>
    <w:rsid w:val="00DB0DA9"/>
    <w:rsid w:val="00DB1C76"/>
    <w:rsid w:val="00DB2F1A"/>
    <w:rsid w:val="00DB4CEA"/>
    <w:rsid w:val="00DC3383"/>
    <w:rsid w:val="00DC45D9"/>
    <w:rsid w:val="00DE303D"/>
    <w:rsid w:val="00DE3C24"/>
    <w:rsid w:val="00DF083C"/>
    <w:rsid w:val="00DF1DDC"/>
    <w:rsid w:val="00DF5077"/>
    <w:rsid w:val="00E003C1"/>
    <w:rsid w:val="00E06D90"/>
    <w:rsid w:val="00E07612"/>
    <w:rsid w:val="00E12DF1"/>
    <w:rsid w:val="00E16942"/>
    <w:rsid w:val="00E2139F"/>
    <w:rsid w:val="00E55AA3"/>
    <w:rsid w:val="00E64240"/>
    <w:rsid w:val="00E6538E"/>
    <w:rsid w:val="00E72173"/>
    <w:rsid w:val="00E85845"/>
    <w:rsid w:val="00E9051F"/>
    <w:rsid w:val="00E916CF"/>
    <w:rsid w:val="00EA1D3D"/>
    <w:rsid w:val="00EA6BB2"/>
    <w:rsid w:val="00EA7229"/>
    <w:rsid w:val="00EB28BC"/>
    <w:rsid w:val="00EB56E8"/>
    <w:rsid w:val="00EC10CE"/>
    <w:rsid w:val="00EC1E92"/>
    <w:rsid w:val="00EC31AA"/>
    <w:rsid w:val="00EC43C2"/>
    <w:rsid w:val="00EC4992"/>
    <w:rsid w:val="00EC57D2"/>
    <w:rsid w:val="00EC7F39"/>
    <w:rsid w:val="00ED3E8F"/>
    <w:rsid w:val="00ED568A"/>
    <w:rsid w:val="00EE1A24"/>
    <w:rsid w:val="00EE1E41"/>
    <w:rsid w:val="00EE24C0"/>
    <w:rsid w:val="00EF08A3"/>
    <w:rsid w:val="00EF1FE0"/>
    <w:rsid w:val="00EF5BE4"/>
    <w:rsid w:val="00EF5DE5"/>
    <w:rsid w:val="00EF6154"/>
    <w:rsid w:val="00F011C3"/>
    <w:rsid w:val="00F056BD"/>
    <w:rsid w:val="00F07734"/>
    <w:rsid w:val="00F126AE"/>
    <w:rsid w:val="00F12CCB"/>
    <w:rsid w:val="00F24858"/>
    <w:rsid w:val="00F25360"/>
    <w:rsid w:val="00F26DD3"/>
    <w:rsid w:val="00F34CCF"/>
    <w:rsid w:val="00F363B0"/>
    <w:rsid w:val="00F441D3"/>
    <w:rsid w:val="00F5014F"/>
    <w:rsid w:val="00F51EEB"/>
    <w:rsid w:val="00F6348D"/>
    <w:rsid w:val="00F71999"/>
    <w:rsid w:val="00F729DD"/>
    <w:rsid w:val="00F72AB4"/>
    <w:rsid w:val="00F75E01"/>
    <w:rsid w:val="00F76D1F"/>
    <w:rsid w:val="00F82AB0"/>
    <w:rsid w:val="00F92B0C"/>
    <w:rsid w:val="00F9500F"/>
    <w:rsid w:val="00F96CD4"/>
    <w:rsid w:val="00FA7732"/>
    <w:rsid w:val="00FB0113"/>
    <w:rsid w:val="00FB6BBE"/>
    <w:rsid w:val="00FC18C0"/>
    <w:rsid w:val="00FC2706"/>
    <w:rsid w:val="00FC34EE"/>
    <w:rsid w:val="00FE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291DE"/>
  <w15:docId w15:val="{E200FF81-968C-440E-BE99-2DC656F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3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0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403F4"/>
  </w:style>
  <w:style w:type="paragraph" w:styleId="a6">
    <w:name w:val="header"/>
    <w:basedOn w:val="a"/>
    <w:link w:val="a7"/>
    <w:uiPriority w:val="99"/>
    <w:rsid w:val="00D40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D403F4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30">
    <w:name w:val="Style30"/>
    <w:basedOn w:val="a"/>
    <w:uiPriority w:val="99"/>
    <w:rsid w:val="00D403F4"/>
    <w:rPr>
      <w:sz w:val="24"/>
      <w:szCs w:val="24"/>
    </w:rPr>
  </w:style>
  <w:style w:type="paragraph" w:customStyle="1" w:styleId="Style22">
    <w:name w:val="Style22"/>
    <w:basedOn w:val="a"/>
    <w:uiPriority w:val="99"/>
    <w:rsid w:val="00D403F4"/>
    <w:rPr>
      <w:rFonts w:ascii="Arial Unicode MS" w:eastAsia="Arial Unicode MS" w:hAnsi="Calibri" w:cs="Arial Unicode MS"/>
      <w:sz w:val="24"/>
      <w:szCs w:val="24"/>
    </w:rPr>
  </w:style>
  <w:style w:type="character" w:customStyle="1" w:styleId="apple-style-span">
    <w:name w:val="apple-style-span"/>
    <w:basedOn w:val="a0"/>
    <w:rsid w:val="00D403F4"/>
  </w:style>
  <w:style w:type="character" w:customStyle="1" w:styleId="FontStyle140">
    <w:name w:val="Font Style140"/>
    <w:uiPriority w:val="99"/>
    <w:rsid w:val="00D403F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D403F4"/>
    <w:rPr>
      <w:rFonts w:ascii="Arial" w:hAnsi="Arial" w:cs="Arial"/>
      <w:sz w:val="24"/>
      <w:szCs w:val="24"/>
    </w:rPr>
  </w:style>
  <w:style w:type="character" w:customStyle="1" w:styleId="FontStyle45">
    <w:name w:val="Font Style45"/>
    <w:uiPriority w:val="99"/>
    <w:rsid w:val="00D403F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03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3F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7A3F8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A3F8E"/>
  </w:style>
  <w:style w:type="character" w:customStyle="1" w:styleId="ac">
    <w:name w:val="Текст примечания Знак"/>
    <w:basedOn w:val="a0"/>
    <w:link w:val="ab"/>
    <w:uiPriority w:val="99"/>
    <w:rsid w:val="007A3F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3F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3F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5">
    <w:name w:val="Style5"/>
    <w:basedOn w:val="a"/>
    <w:uiPriority w:val="99"/>
    <w:rsid w:val="009107B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2">
    <w:name w:val="Font Style32"/>
    <w:basedOn w:val="a0"/>
    <w:uiPriority w:val="99"/>
    <w:rsid w:val="009107B9"/>
    <w:rPr>
      <w:rFonts w:ascii="Book Antiqua" w:hAnsi="Book Antiqua" w:cs="Book Antiqua"/>
      <w:b/>
      <w:bCs/>
      <w:color w:val="000000"/>
      <w:sz w:val="34"/>
      <w:szCs w:val="34"/>
    </w:rPr>
  </w:style>
  <w:style w:type="character" w:customStyle="1" w:styleId="FontStyle33">
    <w:name w:val="Font Style33"/>
    <w:basedOn w:val="a0"/>
    <w:uiPriority w:val="99"/>
    <w:rsid w:val="009107B9"/>
    <w:rPr>
      <w:rFonts w:ascii="Book Antiqua" w:hAnsi="Book Antiqua" w:cs="Book Antiqua"/>
      <w:b/>
      <w:bCs/>
      <w:color w:val="000000"/>
      <w:spacing w:val="10"/>
      <w:sz w:val="32"/>
      <w:szCs w:val="32"/>
    </w:rPr>
  </w:style>
  <w:style w:type="character" w:customStyle="1" w:styleId="FontStyle37">
    <w:name w:val="Font Style37"/>
    <w:basedOn w:val="a0"/>
    <w:uiPriority w:val="99"/>
    <w:rsid w:val="0027705C"/>
    <w:rPr>
      <w:rFonts w:ascii="Book Antiqua" w:hAnsi="Book Antiqua" w:cs="Book Antiqua"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27705C"/>
    <w:rPr>
      <w:rFonts w:ascii="Book Antiqua" w:hAnsi="Book Antiqua" w:cs="Book Antiqua"/>
      <w:i/>
      <w:iCs/>
      <w:color w:val="000000"/>
      <w:sz w:val="20"/>
      <w:szCs w:val="20"/>
    </w:rPr>
  </w:style>
  <w:style w:type="character" w:customStyle="1" w:styleId="af">
    <w:name w:val="Сноска_"/>
    <w:basedOn w:val="a0"/>
    <w:link w:val="af0"/>
    <w:rsid w:val="0027705C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Сноска"/>
    <w:basedOn w:val="a"/>
    <w:link w:val="af"/>
    <w:rsid w:val="0027705C"/>
    <w:pPr>
      <w:autoSpaceDE/>
      <w:autoSpaceDN/>
      <w:adjustRightInd/>
      <w:ind w:firstLine="0"/>
      <w:jc w:val="left"/>
    </w:pPr>
    <w:rPr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paragraph" w:customStyle="1" w:styleId="Style12">
    <w:name w:val="Style12"/>
    <w:basedOn w:val="a"/>
    <w:uiPriority w:val="99"/>
    <w:rsid w:val="001D184B"/>
    <w:pPr>
      <w:ind w:firstLine="0"/>
      <w:jc w:val="left"/>
    </w:pPr>
    <w:rPr>
      <w:rFonts w:ascii="Palatino Linotype" w:eastAsiaTheme="minorEastAsia" w:hAnsi="Palatino Linotype" w:cstheme="minorBidi"/>
      <w:sz w:val="24"/>
      <w:szCs w:val="24"/>
    </w:rPr>
  </w:style>
  <w:style w:type="character" w:customStyle="1" w:styleId="FontStyle35">
    <w:name w:val="Font Style35"/>
    <w:uiPriority w:val="99"/>
    <w:rsid w:val="001D184B"/>
    <w:rPr>
      <w:rFonts w:ascii="Palatino Linotype" w:hAnsi="Palatino Linotype" w:cs="Palatino Linotype" w:hint="default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8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1D184B"/>
    <w:pPr>
      <w:widowControl/>
      <w:autoSpaceDE/>
      <w:autoSpaceDN/>
      <w:adjustRightInd/>
      <w:spacing w:line="259" w:lineRule="auto"/>
      <w:ind w:firstLine="0"/>
      <w:jc w:val="left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1D184B"/>
    <w:pPr>
      <w:spacing w:after="100"/>
      <w:ind w:left="400"/>
    </w:pPr>
  </w:style>
  <w:style w:type="paragraph" w:styleId="21">
    <w:name w:val="toc 2"/>
    <w:basedOn w:val="a"/>
    <w:next w:val="a"/>
    <w:autoRedefine/>
    <w:uiPriority w:val="39"/>
    <w:unhideWhenUsed/>
    <w:rsid w:val="001D184B"/>
    <w:pPr>
      <w:spacing w:after="100"/>
      <w:ind w:left="200"/>
    </w:pPr>
  </w:style>
  <w:style w:type="character" w:styleId="af2">
    <w:name w:val="Hyperlink"/>
    <w:basedOn w:val="a0"/>
    <w:uiPriority w:val="99"/>
    <w:unhideWhenUsed/>
    <w:rsid w:val="001D184B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0225E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6">
    <w:name w:val="Font Style36"/>
    <w:basedOn w:val="a0"/>
    <w:uiPriority w:val="99"/>
    <w:rsid w:val="000225E2"/>
    <w:rPr>
      <w:rFonts w:ascii="Book Antiqua" w:hAnsi="Book Antiqua" w:cs="Book Antiqua"/>
      <w:b/>
      <w:bCs/>
      <w:color w:val="000000"/>
      <w:sz w:val="30"/>
      <w:szCs w:val="30"/>
    </w:rPr>
  </w:style>
  <w:style w:type="paragraph" w:customStyle="1" w:styleId="Style3">
    <w:name w:val="Style3"/>
    <w:basedOn w:val="a"/>
    <w:uiPriority w:val="99"/>
    <w:rsid w:val="000826D8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Default">
    <w:name w:val="Default"/>
    <w:rsid w:val="008C2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8C29FF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10">
    <w:name w:val="Style10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1">
    <w:name w:val="Style21"/>
    <w:basedOn w:val="a"/>
    <w:uiPriority w:val="99"/>
    <w:rsid w:val="008C29FF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8">
    <w:name w:val="Style18"/>
    <w:basedOn w:val="a"/>
    <w:uiPriority w:val="99"/>
    <w:rsid w:val="0029542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3">
    <w:name w:val="Style13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19">
    <w:name w:val="Style19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007C71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4">
    <w:name w:val="Font Style34"/>
    <w:basedOn w:val="a0"/>
    <w:uiPriority w:val="99"/>
    <w:rsid w:val="00007C71"/>
    <w:rPr>
      <w:rFonts w:ascii="Book Antiqua" w:hAnsi="Book Antiqua" w:cs="Book Antiqua"/>
      <w:b/>
      <w:bCs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4">
    <w:name w:val="Style24"/>
    <w:basedOn w:val="a"/>
    <w:uiPriority w:val="99"/>
    <w:rsid w:val="00AE765B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3">
    <w:name w:val="Font Style53"/>
    <w:uiPriority w:val="99"/>
    <w:rsid w:val="00C033AC"/>
    <w:rPr>
      <w:rFonts w:ascii="Book Antiqua" w:hAnsi="Book Antiqua" w:cs="Book Antiqua"/>
      <w:b/>
      <w:bCs/>
      <w:color w:val="000000"/>
      <w:sz w:val="34"/>
      <w:szCs w:val="34"/>
      <w:rtl w:val="0"/>
      <w:cs w:val="0"/>
    </w:rPr>
  </w:style>
  <w:style w:type="character" w:customStyle="1" w:styleId="FontStyle79">
    <w:name w:val="Font Style79"/>
    <w:basedOn w:val="a0"/>
    <w:uiPriority w:val="99"/>
    <w:rsid w:val="00420A7B"/>
    <w:rPr>
      <w:rFonts w:ascii="Angsana New" w:hAnsi="Angsana New" w:cs="Angsana New" w:hint="cs"/>
      <w:i/>
      <w:iCs/>
      <w:color w:val="000000"/>
      <w:sz w:val="30"/>
      <w:szCs w:val="30"/>
    </w:rPr>
  </w:style>
  <w:style w:type="paragraph" w:customStyle="1" w:styleId="Style15">
    <w:name w:val="Style15"/>
    <w:basedOn w:val="a"/>
    <w:uiPriority w:val="99"/>
    <w:rsid w:val="004A3353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3">
    <w:name w:val="Font Style63"/>
    <w:uiPriority w:val="99"/>
    <w:rsid w:val="004A3353"/>
    <w:rPr>
      <w:rFonts w:ascii="Book Antiqua" w:hAnsi="Book Antiqua" w:cs="Book Antiqua"/>
      <w:color w:val="000000"/>
      <w:sz w:val="20"/>
      <w:szCs w:val="20"/>
      <w:rtl w:val="0"/>
      <w:cs w:val="0"/>
    </w:rPr>
  </w:style>
  <w:style w:type="character" w:customStyle="1" w:styleId="FontStyle58">
    <w:name w:val="Font Style58"/>
    <w:uiPriority w:val="99"/>
    <w:rsid w:val="00FC18C0"/>
    <w:rPr>
      <w:rFonts w:ascii="Book Antiqua" w:hAnsi="Book Antiqua" w:cs="Book Antiqua"/>
      <w:b/>
      <w:bCs/>
      <w:color w:val="000000"/>
      <w:sz w:val="24"/>
      <w:szCs w:val="24"/>
      <w:rtl w:val="0"/>
      <w:cs w:val="0"/>
    </w:rPr>
  </w:style>
  <w:style w:type="character" w:customStyle="1" w:styleId="FontStyle78">
    <w:name w:val="Font Style78"/>
    <w:basedOn w:val="a0"/>
    <w:uiPriority w:val="99"/>
    <w:rsid w:val="00685186"/>
    <w:rPr>
      <w:rFonts w:ascii="Angsana New" w:hAnsi="Angsana New" w:cs="Angsana New" w:hint="cs"/>
      <w:color w:val="000000"/>
      <w:sz w:val="30"/>
      <w:szCs w:val="30"/>
    </w:rPr>
  </w:style>
  <w:style w:type="paragraph" w:customStyle="1" w:styleId="Style9">
    <w:name w:val="Style9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2B2C14"/>
    <w:pPr>
      <w:spacing w:line="221" w:lineRule="atLeast"/>
    </w:pPr>
    <w:rPr>
      <w:rFonts w:ascii="Cambria" w:hAnsi="Cambria" w:cstheme="minorBidi"/>
      <w:color w:val="auto"/>
    </w:rPr>
  </w:style>
  <w:style w:type="paragraph" w:customStyle="1" w:styleId="Style27">
    <w:name w:val="Style27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8">
    <w:name w:val="Style28"/>
    <w:basedOn w:val="a"/>
    <w:uiPriority w:val="99"/>
    <w:rsid w:val="002B2C1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1">
    <w:name w:val="Font Style61"/>
    <w:uiPriority w:val="99"/>
    <w:rsid w:val="002B2C14"/>
    <w:rPr>
      <w:rFonts w:ascii="Book Antiqua" w:hAnsi="Book Antiqua" w:cs="Book Antiqua"/>
      <w:color w:val="000000"/>
      <w:sz w:val="18"/>
      <w:szCs w:val="18"/>
      <w:rtl w:val="0"/>
      <w:cs w:val="0"/>
    </w:rPr>
  </w:style>
  <w:style w:type="paragraph" w:customStyle="1" w:styleId="Style31">
    <w:name w:val="Style3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0">
    <w:name w:val="Style40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1">
    <w:name w:val="Style41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2">
    <w:name w:val="Style42"/>
    <w:basedOn w:val="a"/>
    <w:uiPriority w:val="99"/>
    <w:rsid w:val="00BD537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0">
    <w:name w:val="Font Style60"/>
    <w:uiPriority w:val="99"/>
    <w:rsid w:val="00BD5376"/>
    <w:rPr>
      <w:rFonts w:ascii="Book Antiqua" w:hAnsi="Book Antiqua" w:cs="Book Antiqua"/>
      <w:b/>
      <w:bCs/>
      <w:color w:val="000000"/>
      <w:sz w:val="18"/>
      <w:szCs w:val="18"/>
      <w:rtl w:val="0"/>
      <w:cs w:val="0"/>
    </w:rPr>
  </w:style>
  <w:style w:type="paragraph" w:customStyle="1" w:styleId="Style35">
    <w:name w:val="Style35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7">
    <w:name w:val="Style37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46">
    <w:name w:val="Style46"/>
    <w:basedOn w:val="a"/>
    <w:uiPriority w:val="99"/>
    <w:rsid w:val="007C624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8">
    <w:name w:val="Style8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2">
    <w:name w:val="Font Style62"/>
    <w:uiPriority w:val="99"/>
    <w:rsid w:val="00086E6F"/>
    <w:rPr>
      <w:rFonts w:ascii="Book Antiqua" w:hAnsi="Book Antiqua" w:cs="Book Antiqua"/>
      <w:b/>
      <w:bCs/>
      <w:color w:val="000000"/>
      <w:sz w:val="30"/>
      <w:szCs w:val="30"/>
      <w:rtl w:val="0"/>
      <w:cs w:val="0"/>
    </w:rPr>
  </w:style>
  <w:style w:type="paragraph" w:customStyle="1" w:styleId="Style43">
    <w:name w:val="Style43"/>
    <w:basedOn w:val="a"/>
    <w:uiPriority w:val="99"/>
    <w:rsid w:val="00086E6F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64">
    <w:name w:val="Font Style64"/>
    <w:uiPriority w:val="99"/>
    <w:rsid w:val="00086E6F"/>
    <w:rPr>
      <w:rFonts w:ascii="Book Antiqua" w:hAnsi="Book Antiqua" w:cs="Book Antiqua"/>
      <w:i/>
      <w:iCs/>
      <w:color w:val="000000"/>
      <w:sz w:val="20"/>
      <w:szCs w:val="20"/>
      <w:rtl w:val="0"/>
      <w:cs w:val="0"/>
    </w:rPr>
  </w:style>
  <w:style w:type="paragraph" w:customStyle="1" w:styleId="Style32">
    <w:name w:val="Style32"/>
    <w:basedOn w:val="a"/>
    <w:uiPriority w:val="99"/>
    <w:rsid w:val="00B810D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39">
    <w:name w:val="Style39"/>
    <w:basedOn w:val="a"/>
    <w:uiPriority w:val="99"/>
    <w:rsid w:val="00A84CD7"/>
    <w:pPr>
      <w:ind w:firstLine="0"/>
      <w:jc w:val="left"/>
    </w:pPr>
    <w:rPr>
      <w:rFonts w:ascii="Book Antiqua" w:hAnsi="Book Antiqua"/>
      <w:sz w:val="24"/>
      <w:szCs w:val="24"/>
    </w:rPr>
  </w:style>
  <w:style w:type="table" w:styleId="af3">
    <w:name w:val="Table Grid"/>
    <w:basedOn w:val="a1"/>
    <w:uiPriority w:val="39"/>
    <w:rsid w:val="00E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9757A2"/>
    <w:pPr>
      <w:widowControl/>
      <w:autoSpaceDE/>
      <w:autoSpaceDN/>
      <w:adjustRightInd/>
      <w:spacing w:after="100" w:line="259" w:lineRule="auto"/>
      <w:ind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af4">
    <w:name w:val="List Paragraph"/>
    <w:basedOn w:val="a"/>
    <w:uiPriority w:val="34"/>
    <w:qFormat/>
    <w:rsid w:val="009807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C70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5B3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1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82DB-8E8D-416F-B68B-A0BEA788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13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332</cp:revision>
  <dcterms:created xsi:type="dcterms:W3CDTF">2020-02-12T03:23:00Z</dcterms:created>
  <dcterms:modified xsi:type="dcterms:W3CDTF">2024-07-09T06:57:00Z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6131487dc60c1245f3040ed1426c9edabec4bed7c49cee346f293272c2a1abdb</vt:lpwstr>
  </property>
</Properties>
</file>