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D6A" w:rsidRPr="00082191" w:rsidRDefault="00FD5D6A" w:rsidP="003E18B1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82191">
        <w:rPr>
          <w:rFonts w:ascii="Times New Roman" w:eastAsia="Times New Roman" w:hAnsi="Times New Roman"/>
          <w:i/>
          <w:sz w:val="24"/>
          <w:szCs w:val="24"/>
          <w:lang w:eastAsia="ru-RU"/>
        </w:rPr>
        <w:t>Проект</w:t>
      </w:r>
    </w:p>
    <w:p w:rsidR="00FD5D6A" w:rsidRPr="00082191" w:rsidRDefault="00FD5D6A" w:rsidP="003E18B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191">
        <w:rPr>
          <w:rFonts w:ascii="Times New Roman" w:eastAsia="Times New Roman" w:hAnsi="Times New Roman"/>
          <w:sz w:val="24"/>
          <w:szCs w:val="24"/>
          <w:lang w:eastAsia="ru-RU"/>
        </w:rPr>
        <w:t>Изображение Государственного Герба Республики Казахстан</w:t>
      </w:r>
    </w:p>
    <w:p w:rsidR="00FD5D6A" w:rsidRPr="00082191" w:rsidRDefault="00FD5D6A" w:rsidP="003E18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5D6A" w:rsidRPr="00082191" w:rsidRDefault="00FD5D6A" w:rsidP="003E18B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2191">
        <w:rPr>
          <w:rFonts w:ascii="Times New Roman" w:eastAsia="Times New Roman" w:hAnsi="Times New Roman"/>
          <w:b/>
          <w:sz w:val="24"/>
          <w:szCs w:val="24"/>
          <w:lang w:eastAsia="ru-RU"/>
        </w:rPr>
        <w:t>НАЦИОНАЛЬНЫЙ СТАНДАРТ РЕСПУБЛИКИ КАЗАХСТАН</w:t>
      </w:r>
    </w:p>
    <w:p w:rsidR="00FD5D6A" w:rsidRPr="00082191" w:rsidRDefault="00FD5D6A" w:rsidP="003E18B1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5E9F" w:rsidRDefault="006B5E9F" w:rsidP="006B5E9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6B5E9F">
        <w:rPr>
          <w:rFonts w:ascii="Times New Roman" w:hAnsi="Times New Roman"/>
          <w:b/>
          <w:bCs/>
          <w:sz w:val="24"/>
          <w:szCs w:val="24"/>
        </w:rPr>
        <w:t xml:space="preserve">Угли </w:t>
      </w:r>
      <w:proofErr w:type="spellStart"/>
      <w:r w:rsidRPr="006B5E9F">
        <w:rPr>
          <w:rFonts w:ascii="Times New Roman" w:hAnsi="Times New Roman"/>
          <w:b/>
          <w:bCs/>
          <w:sz w:val="24"/>
          <w:szCs w:val="24"/>
        </w:rPr>
        <w:t>Шубаркольского</w:t>
      </w:r>
      <w:proofErr w:type="spellEnd"/>
      <w:r w:rsidRPr="006B5E9F">
        <w:rPr>
          <w:rFonts w:ascii="Times New Roman" w:hAnsi="Times New Roman"/>
          <w:b/>
          <w:bCs/>
          <w:sz w:val="24"/>
          <w:szCs w:val="24"/>
        </w:rPr>
        <w:t xml:space="preserve"> месторождения</w:t>
      </w:r>
    </w:p>
    <w:p w:rsidR="006B5E9F" w:rsidRPr="006B5E9F" w:rsidRDefault="006B5E9F" w:rsidP="006B5E9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5E9F" w:rsidRDefault="006B5E9F" w:rsidP="006B5E9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6B5E9F">
        <w:rPr>
          <w:rFonts w:ascii="Times New Roman" w:hAnsi="Times New Roman"/>
          <w:b/>
          <w:bCs/>
          <w:sz w:val="24"/>
          <w:szCs w:val="24"/>
        </w:rPr>
        <w:t>Часть 1</w:t>
      </w:r>
    </w:p>
    <w:p w:rsidR="006B5E9F" w:rsidRPr="006B5E9F" w:rsidRDefault="006B5E9F" w:rsidP="006B5E9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5E9F" w:rsidRDefault="006B5E9F" w:rsidP="006B5E9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B5E9F">
        <w:rPr>
          <w:rFonts w:ascii="Times New Roman" w:hAnsi="Times New Roman"/>
          <w:b/>
          <w:bCs/>
          <w:sz w:val="24"/>
          <w:szCs w:val="24"/>
        </w:rPr>
        <w:t>УГЛИ  УЧАСТКОВ</w:t>
      </w:r>
      <w:proofErr w:type="gramEnd"/>
      <w:r w:rsidRPr="006B5E9F">
        <w:rPr>
          <w:rFonts w:ascii="Times New Roman" w:hAnsi="Times New Roman"/>
          <w:b/>
          <w:bCs/>
          <w:sz w:val="24"/>
          <w:szCs w:val="24"/>
        </w:rPr>
        <w:t xml:space="preserve">  «ЦЕНТРАЛЬНЫЙ»  И  «ЗАПАДНЫЙ»</w:t>
      </w:r>
    </w:p>
    <w:p w:rsidR="006B5E9F" w:rsidRPr="006B5E9F" w:rsidRDefault="006B5E9F" w:rsidP="006B5E9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5E9F" w:rsidRPr="006B5E9F" w:rsidRDefault="006B5E9F" w:rsidP="006B5E9F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6B5E9F">
        <w:rPr>
          <w:rFonts w:ascii="Times New Roman" w:hAnsi="Times New Roman"/>
          <w:b/>
          <w:bCs/>
          <w:sz w:val="24"/>
          <w:szCs w:val="24"/>
        </w:rPr>
        <w:t>Технические условия</w:t>
      </w:r>
    </w:p>
    <w:p w:rsidR="006B5E9F" w:rsidRDefault="006B5E9F" w:rsidP="006B5E9F">
      <w:pPr>
        <w:autoSpaceDE w:val="0"/>
        <w:autoSpaceDN w:val="0"/>
        <w:adjustRightInd w:val="0"/>
        <w:ind w:left="-142" w:right="-1"/>
        <w:jc w:val="center"/>
        <w:rPr>
          <w:b/>
          <w:bCs/>
        </w:rPr>
      </w:pPr>
    </w:p>
    <w:p w:rsidR="00FD5D6A" w:rsidRPr="00082191" w:rsidRDefault="00FD5D6A" w:rsidP="003E18B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520B" w:rsidRPr="00082191" w:rsidRDefault="0042520B" w:rsidP="003E18B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5D6A" w:rsidRPr="00082191" w:rsidRDefault="00FD5D6A" w:rsidP="003E18B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82191">
        <w:rPr>
          <w:rFonts w:ascii="Times New Roman" w:hAnsi="Times New Roman"/>
          <w:b/>
          <w:bCs/>
          <w:sz w:val="24"/>
          <w:szCs w:val="24"/>
        </w:rPr>
        <w:t xml:space="preserve">СТ РК </w:t>
      </w:r>
      <w:r w:rsidR="006B5E9F">
        <w:rPr>
          <w:rFonts w:ascii="Times New Roman" w:hAnsi="Times New Roman"/>
          <w:b/>
          <w:bCs/>
          <w:sz w:val="24"/>
          <w:szCs w:val="24"/>
        </w:rPr>
        <w:t>1526-1</w:t>
      </w:r>
    </w:p>
    <w:p w:rsidR="00FD5D6A" w:rsidRPr="00082191" w:rsidRDefault="00FD5D6A" w:rsidP="003E18B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5D6A" w:rsidRPr="00082191" w:rsidRDefault="00FD5D6A" w:rsidP="003E18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8219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Настоящий проект стандарта не подлежит </w:t>
      </w:r>
    </w:p>
    <w:p w:rsidR="00FD5D6A" w:rsidRPr="00082191" w:rsidRDefault="00FD5D6A" w:rsidP="003E18B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82191">
        <w:rPr>
          <w:rFonts w:ascii="Times New Roman" w:eastAsia="Times New Roman" w:hAnsi="Times New Roman"/>
          <w:i/>
          <w:sz w:val="24"/>
          <w:szCs w:val="24"/>
          <w:lang w:eastAsia="ru-RU"/>
        </w:rPr>
        <w:t>применению до его утверждения</w:t>
      </w:r>
    </w:p>
    <w:p w:rsidR="00FD5D6A" w:rsidRPr="00082191" w:rsidRDefault="00FD5D6A" w:rsidP="003E18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5D6A" w:rsidRPr="00082191" w:rsidRDefault="00FD5D6A" w:rsidP="003E18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4F8" w:rsidRPr="00082191" w:rsidRDefault="00A854F8" w:rsidP="003E18B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82191">
        <w:rPr>
          <w:rFonts w:ascii="Times New Roman" w:hAnsi="Times New Roman"/>
          <w:b/>
          <w:bCs/>
          <w:sz w:val="24"/>
          <w:szCs w:val="24"/>
          <w:lang w:eastAsia="ru-RU"/>
        </w:rPr>
        <w:t>Комитет технического регулирования и метрологии</w:t>
      </w:r>
    </w:p>
    <w:p w:rsidR="00A854F8" w:rsidRPr="00082191" w:rsidRDefault="00A854F8" w:rsidP="003E18B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8219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Министерства торговли и интеграции Республики Казахстан </w:t>
      </w:r>
    </w:p>
    <w:p w:rsidR="00A854F8" w:rsidRPr="00082191" w:rsidRDefault="00A854F8" w:rsidP="003E18B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82191">
        <w:rPr>
          <w:rFonts w:ascii="Times New Roman" w:hAnsi="Times New Roman"/>
          <w:b/>
          <w:bCs/>
          <w:sz w:val="24"/>
          <w:szCs w:val="24"/>
          <w:lang w:eastAsia="ru-RU"/>
        </w:rPr>
        <w:t>(Госстандарт)</w:t>
      </w:r>
    </w:p>
    <w:p w:rsidR="0042520B" w:rsidRPr="00082191" w:rsidRDefault="0042520B" w:rsidP="003E18B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854F8" w:rsidRPr="00082191" w:rsidRDefault="00A854F8" w:rsidP="003E18B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082191">
        <w:rPr>
          <w:rFonts w:ascii="Times New Roman" w:hAnsi="Times New Roman"/>
          <w:b/>
          <w:bCs/>
          <w:sz w:val="24"/>
          <w:szCs w:val="24"/>
          <w:lang w:eastAsia="ru-RU"/>
        </w:rPr>
        <w:t>Нур</w:t>
      </w:r>
      <w:proofErr w:type="spellEnd"/>
      <w:r w:rsidRPr="00082191">
        <w:rPr>
          <w:rFonts w:ascii="Times New Roman" w:hAnsi="Times New Roman"/>
          <w:b/>
          <w:bCs/>
          <w:sz w:val="24"/>
          <w:szCs w:val="24"/>
          <w:lang w:eastAsia="ru-RU"/>
        </w:rPr>
        <w:t>-Султан</w:t>
      </w:r>
    </w:p>
    <w:p w:rsidR="00A854F8" w:rsidRPr="00082191" w:rsidRDefault="00A854F8" w:rsidP="003E18B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1AC3" w:rsidRPr="00082191" w:rsidRDefault="00681AC3" w:rsidP="003E18B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082191">
        <w:rPr>
          <w:rFonts w:ascii="Times New Roman" w:hAnsi="Times New Roman"/>
          <w:b/>
          <w:bCs/>
          <w:sz w:val="24"/>
          <w:szCs w:val="24"/>
        </w:rPr>
        <w:t>Предисловие</w:t>
      </w:r>
    </w:p>
    <w:p w:rsidR="00681AC3" w:rsidRPr="00082191" w:rsidRDefault="00681AC3" w:rsidP="003E18B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1AC3" w:rsidRPr="00082191" w:rsidRDefault="00681AC3" w:rsidP="003E18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2191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="00A854F8" w:rsidRPr="00082191">
        <w:rPr>
          <w:rFonts w:ascii="Times New Roman" w:hAnsi="Times New Roman"/>
          <w:b/>
          <w:bCs/>
          <w:sz w:val="24"/>
          <w:szCs w:val="24"/>
        </w:rPr>
        <w:t>РАЗРАБОТАН И</w:t>
      </w:r>
      <w:r w:rsidRPr="00082191">
        <w:rPr>
          <w:rFonts w:ascii="Times New Roman" w:hAnsi="Times New Roman"/>
          <w:b/>
          <w:bCs/>
          <w:sz w:val="24"/>
          <w:szCs w:val="24"/>
        </w:rPr>
        <w:t xml:space="preserve"> ВНЕСЕН</w:t>
      </w:r>
      <w:r w:rsidRPr="00082191">
        <w:rPr>
          <w:rFonts w:ascii="Times New Roman" w:hAnsi="Times New Roman"/>
          <w:sz w:val="24"/>
          <w:szCs w:val="24"/>
        </w:rPr>
        <w:t xml:space="preserve"> Техническим комитетом по стандартизации № 6 «Уголь и продукты его переработки» на базе ТОО «Научно-исследовательский центр «Уголь»</w:t>
      </w:r>
    </w:p>
    <w:p w:rsidR="00681AC3" w:rsidRPr="00082191" w:rsidRDefault="00681AC3" w:rsidP="003E18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1AC3" w:rsidRPr="00082191" w:rsidRDefault="00681AC3" w:rsidP="003E18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2191">
        <w:rPr>
          <w:rFonts w:ascii="Times New Roman" w:hAnsi="Times New Roman"/>
          <w:b/>
          <w:bCs/>
          <w:sz w:val="24"/>
          <w:szCs w:val="24"/>
        </w:rPr>
        <w:t xml:space="preserve">2 УТВЕРЖДЕН И ВВЕДЕН В ДЕЙСТВИЕ </w:t>
      </w:r>
      <w:r w:rsidRPr="00082191">
        <w:rPr>
          <w:rFonts w:ascii="Times New Roman" w:hAnsi="Times New Roman"/>
          <w:sz w:val="24"/>
          <w:szCs w:val="24"/>
        </w:rPr>
        <w:t xml:space="preserve">Приказом Председателя Комитета технического регулирования и метрологии Министерства </w:t>
      </w:r>
      <w:r w:rsidR="00126A83" w:rsidRPr="00082191">
        <w:rPr>
          <w:rFonts w:ascii="Times New Roman" w:hAnsi="Times New Roman"/>
          <w:sz w:val="24"/>
          <w:szCs w:val="24"/>
        </w:rPr>
        <w:t xml:space="preserve">торговли и </w:t>
      </w:r>
      <w:r w:rsidR="007B2FAD" w:rsidRPr="00082191">
        <w:rPr>
          <w:rFonts w:ascii="Times New Roman" w:hAnsi="Times New Roman"/>
          <w:sz w:val="24"/>
          <w:szCs w:val="24"/>
        </w:rPr>
        <w:t>и</w:t>
      </w:r>
      <w:r w:rsidR="00126A83" w:rsidRPr="00082191">
        <w:rPr>
          <w:rFonts w:ascii="Times New Roman" w:hAnsi="Times New Roman"/>
          <w:sz w:val="24"/>
          <w:szCs w:val="24"/>
        </w:rPr>
        <w:t xml:space="preserve">нтеграции </w:t>
      </w:r>
      <w:r w:rsidRPr="00082191">
        <w:rPr>
          <w:rFonts w:ascii="Times New Roman" w:hAnsi="Times New Roman"/>
          <w:sz w:val="24"/>
          <w:szCs w:val="24"/>
        </w:rPr>
        <w:t>Республики Казахстан от __________ 20</w:t>
      </w:r>
      <w:r w:rsidR="00A854F8" w:rsidRPr="00082191">
        <w:rPr>
          <w:rFonts w:ascii="Times New Roman" w:hAnsi="Times New Roman"/>
          <w:sz w:val="24"/>
          <w:szCs w:val="24"/>
        </w:rPr>
        <w:t>2</w:t>
      </w:r>
      <w:r w:rsidR="00AC648B">
        <w:rPr>
          <w:rFonts w:ascii="Times New Roman" w:hAnsi="Times New Roman"/>
          <w:sz w:val="24"/>
          <w:szCs w:val="24"/>
        </w:rPr>
        <w:t>1</w:t>
      </w:r>
      <w:r w:rsidRPr="00082191">
        <w:rPr>
          <w:rFonts w:ascii="Times New Roman" w:hAnsi="Times New Roman"/>
          <w:sz w:val="24"/>
          <w:szCs w:val="24"/>
        </w:rPr>
        <w:t xml:space="preserve"> г. №______</w:t>
      </w:r>
    </w:p>
    <w:p w:rsidR="00681AC3" w:rsidRPr="00082191" w:rsidRDefault="00681AC3" w:rsidP="003E18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54F8" w:rsidRPr="00082191" w:rsidRDefault="00A854F8" w:rsidP="003E18B1">
      <w:pPr>
        <w:tabs>
          <w:tab w:val="left" w:pos="835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</w:rPr>
      </w:pPr>
      <w:r w:rsidRPr="00082191">
        <w:rPr>
          <w:rFonts w:ascii="Times New Roman" w:hAnsi="Times New Roman"/>
          <w:b/>
          <w:sz w:val="24"/>
          <w:lang w:val="kk-KZ"/>
        </w:rPr>
        <w:t xml:space="preserve">3 </w:t>
      </w:r>
      <w:r w:rsidR="00336FF8" w:rsidRPr="00082191">
        <w:rPr>
          <w:rFonts w:ascii="Times New Roman" w:eastAsia="SimSun" w:hAnsi="Times New Roman"/>
          <w:sz w:val="24"/>
          <w:szCs w:val="24"/>
          <w:lang w:val="kk-KZ" w:eastAsia="ru-RU"/>
        </w:rPr>
        <w:t xml:space="preserve">В настоящем стандарте реализованы нормы </w:t>
      </w:r>
      <w:r w:rsidR="001F7544">
        <w:rPr>
          <w:rFonts w:ascii="Times New Roman" w:eastAsia="SimSun" w:hAnsi="Times New Roman"/>
          <w:sz w:val="24"/>
          <w:szCs w:val="24"/>
          <w:lang w:val="kk-KZ" w:eastAsia="ru-RU"/>
        </w:rPr>
        <w:t>Т</w:t>
      </w:r>
      <w:r w:rsidR="00336FF8" w:rsidRPr="00082191">
        <w:rPr>
          <w:rFonts w:ascii="Times New Roman" w:eastAsia="SimSun" w:hAnsi="Times New Roman"/>
          <w:sz w:val="24"/>
          <w:szCs w:val="24"/>
          <w:lang w:val="kk-KZ" w:eastAsia="ru-RU"/>
        </w:rPr>
        <w:t>ехнического регламента Республики Казахстан «Требования к безопасности углей и производственных процессов их добычи, переработки, хранения и транспортировки», утвержденного Постановлением Правительства Республики Казахстан от 17 июля 2010 года № 731</w:t>
      </w:r>
    </w:p>
    <w:p w:rsidR="003723E9" w:rsidRPr="00082191" w:rsidRDefault="003723E9" w:rsidP="003E18B1">
      <w:pPr>
        <w:tabs>
          <w:tab w:val="left" w:pos="567"/>
        </w:tabs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</w:rPr>
      </w:pPr>
      <w:bookmarkStart w:id="0" w:name="_Toc494286439"/>
    </w:p>
    <w:p w:rsidR="00A854F8" w:rsidRPr="00082191" w:rsidRDefault="00A854F8" w:rsidP="003E18B1">
      <w:pPr>
        <w:tabs>
          <w:tab w:val="left" w:pos="567"/>
        </w:tabs>
        <w:spacing w:after="0" w:line="240" w:lineRule="auto"/>
        <w:ind w:firstLine="567"/>
        <w:jc w:val="both"/>
        <w:outlineLvl w:val="2"/>
        <w:rPr>
          <w:rFonts w:ascii="Times New Roman" w:hAnsi="Times New Roman"/>
          <w:bCs/>
          <w:lang w:val="kk-KZ"/>
        </w:rPr>
      </w:pPr>
      <w:r w:rsidRPr="00082191">
        <w:rPr>
          <w:rFonts w:ascii="Times New Roman" w:hAnsi="Times New Roman"/>
          <w:b/>
          <w:bCs/>
        </w:rPr>
        <w:t xml:space="preserve">4 </w:t>
      </w:r>
      <w:bookmarkEnd w:id="0"/>
      <w:r w:rsidR="00B51E18">
        <w:rPr>
          <w:rFonts w:ascii="Times New Roman" w:hAnsi="Times New Roman"/>
          <w:b/>
          <w:bCs/>
        </w:rPr>
        <w:t>ВЗАМЕН СТ РК 1526-1-2016</w:t>
      </w:r>
    </w:p>
    <w:p w:rsidR="00A854F8" w:rsidRPr="00082191" w:rsidRDefault="00A854F8" w:rsidP="003E18B1">
      <w:pPr>
        <w:tabs>
          <w:tab w:val="left" w:pos="567"/>
        </w:tabs>
        <w:spacing w:after="0" w:line="240" w:lineRule="auto"/>
        <w:jc w:val="both"/>
        <w:outlineLvl w:val="2"/>
        <w:rPr>
          <w:rFonts w:ascii="Times New Roman" w:hAnsi="Times New Roman"/>
          <w:bCs/>
        </w:rPr>
      </w:pPr>
    </w:p>
    <w:p w:rsidR="00A854F8" w:rsidRPr="00082191" w:rsidRDefault="00A854F8" w:rsidP="003E18B1">
      <w:pPr>
        <w:tabs>
          <w:tab w:val="left" w:pos="567"/>
        </w:tabs>
        <w:spacing w:after="0" w:line="240" w:lineRule="auto"/>
        <w:jc w:val="both"/>
        <w:outlineLvl w:val="2"/>
        <w:rPr>
          <w:rFonts w:ascii="Times New Roman" w:hAnsi="Times New Roman"/>
          <w:bCs/>
        </w:rPr>
      </w:pPr>
    </w:p>
    <w:p w:rsidR="00A854F8" w:rsidRPr="00082191" w:rsidRDefault="00A854F8" w:rsidP="003E18B1">
      <w:pPr>
        <w:tabs>
          <w:tab w:val="left" w:pos="567"/>
        </w:tabs>
        <w:spacing w:after="0" w:line="240" w:lineRule="auto"/>
        <w:jc w:val="both"/>
        <w:outlineLvl w:val="2"/>
        <w:rPr>
          <w:rFonts w:ascii="Times New Roman" w:hAnsi="Times New Roman"/>
          <w:bCs/>
        </w:rPr>
      </w:pPr>
    </w:p>
    <w:p w:rsidR="00A854F8" w:rsidRPr="00082191" w:rsidRDefault="00A854F8" w:rsidP="003E18B1">
      <w:pPr>
        <w:tabs>
          <w:tab w:val="left" w:pos="567"/>
        </w:tabs>
        <w:spacing w:after="0" w:line="240" w:lineRule="auto"/>
        <w:jc w:val="both"/>
        <w:outlineLvl w:val="2"/>
        <w:rPr>
          <w:rFonts w:ascii="Times New Roman" w:hAnsi="Times New Roman"/>
          <w:bCs/>
        </w:rPr>
      </w:pPr>
    </w:p>
    <w:p w:rsidR="00A854F8" w:rsidRPr="00082191" w:rsidRDefault="00A854F8" w:rsidP="003E18B1">
      <w:pPr>
        <w:tabs>
          <w:tab w:val="left" w:pos="567"/>
        </w:tabs>
        <w:spacing w:after="0" w:line="240" w:lineRule="auto"/>
        <w:jc w:val="both"/>
        <w:outlineLvl w:val="2"/>
        <w:rPr>
          <w:rFonts w:ascii="Times New Roman" w:hAnsi="Times New Roman"/>
          <w:bCs/>
        </w:rPr>
      </w:pPr>
    </w:p>
    <w:p w:rsidR="00A854F8" w:rsidRPr="00082191" w:rsidRDefault="00A854F8" w:rsidP="003E18B1">
      <w:pPr>
        <w:tabs>
          <w:tab w:val="left" w:pos="567"/>
        </w:tabs>
        <w:spacing w:after="0" w:line="240" w:lineRule="auto"/>
        <w:jc w:val="both"/>
        <w:outlineLvl w:val="2"/>
        <w:rPr>
          <w:rFonts w:ascii="Times New Roman" w:hAnsi="Times New Roman"/>
          <w:bCs/>
        </w:rPr>
      </w:pPr>
    </w:p>
    <w:p w:rsidR="00A854F8" w:rsidRPr="00082191" w:rsidRDefault="00A854F8" w:rsidP="003E18B1">
      <w:pPr>
        <w:tabs>
          <w:tab w:val="left" w:pos="567"/>
        </w:tabs>
        <w:spacing w:after="0" w:line="240" w:lineRule="auto"/>
        <w:jc w:val="both"/>
        <w:outlineLvl w:val="2"/>
        <w:rPr>
          <w:rFonts w:ascii="Times New Roman" w:hAnsi="Times New Roman"/>
          <w:bCs/>
        </w:rPr>
      </w:pPr>
    </w:p>
    <w:p w:rsidR="00A854F8" w:rsidRPr="00082191" w:rsidRDefault="00A854F8" w:rsidP="003E18B1">
      <w:pPr>
        <w:tabs>
          <w:tab w:val="left" w:pos="567"/>
        </w:tabs>
        <w:spacing w:after="0" w:line="240" w:lineRule="auto"/>
        <w:jc w:val="both"/>
        <w:outlineLvl w:val="2"/>
        <w:rPr>
          <w:rFonts w:ascii="Times New Roman" w:hAnsi="Times New Roman"/>
          <w:bCs/>
        </w:rPr>
      </w:pPr>
    </w:p>
    <w:p w:rsidR="00126A83" w:rsidRPr="00082191" w:rsidRDefault="00126A83" w:rsidP="003E18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82191">
        <w:rPr>
          <w:rFonts w:ascii="Times New Roman" w:hAnsi="Times New Roman"/>
          <w:i/>
          <w:iCs/>
          <w:color w:val="000000"/>
          <w:sz w:val="24"/>
          <w:szCs w:val="24"/>
        </w:rPr>
        <w:t>Информация об изменениях к настоящему стандарту публикуется в ежегодно издаваемом информационном каталоге «Документы по стандартизации</w:t>
      </w:r>
      <w:r w:rsidR="00915B4C">
        <w:rPr>
          <w:rFonts w:ascii="Times New Roman" w:hAnsi="Times New Roman"/>
          <w:i/>
          <w:iCs/>
          <w:color w:val="000000"/>
          <w:sz w:val="24"/>
          <w:szCs w:val="24"/>
        </w:rPr>
        <w:t xml:space="preserve"> Республики Казахстан</w:t>
      </w:r>
      <w:r w:rsidRPr="00082191">
        <w:rPr>
          <w:rFonts w:ascii="Times New Roman" w:hAnsi="Times New Roman"/>
          <w:i/>
          <w:iCs/>
          <w:color w:val="000000"/>
          <w:sz w:val="24"/>
          <w:szCs w:val="24"/>
        </w:rPr>
        <w:t xml:space="preserve">», а текст </w:t>
      </w:r>
      <w:proofErr w:type="gramStart"/>
      <w:r w:rsidRPr="00082191"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="00915B4C">
        <w:rPr>
          <w:rFonts w:ascii="Times New Roman" w:hAnsi="Times New Roman"/>
          <w:i/>
          <w:iCs/>
          <w:color w:val="000000"/>
          <w:sz w:val="24"/>
          <w:szCs w:val="24"/>
        </w:rPr>
        <w:t xml:space="preserve">зменений </w:t>
      </w:r>
      <w:r w:rsidRPr="00082191">
        <w:rPr>
          <w:rFonts w:ascii="Times New Roman" w:hAnsi="Times New Roman"/>
          <w:i/>
          <w:iCs/>
          <w:color w:val="000000"/>
          <w:sz w:val="24"/>
          <w:szCs w:val="24"/>
        </w:rPr>
        <w:t xml:space="preserve"> –</w:t>
      </w:r>
      <w:proofErr w:type="gramEnd"/>
      <w:r w:rsidRPr="0008219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915B4C" w:rsidRPr="00915B4C">
        <w:rPr>
          <w:rFonts w:ascii="Times New Roman" w:hAnsi="Times New Roman"/>
          <w:bCs/>
          <w:i/>
          <w:color w:val="000000"/>
          <w:sz w:val="24"/>
        </w:rPr>
        <w:t>в периодических информационных указателях «Национальные стандарты». В случае пересмотра (отмены) или замены настоящего стандарта соответствующая информация будет опубликована в периодическом информационном указателе «Национальные стандарты»».</w:t>
      </w:r>
    </w:p>
    <w:p w:rsidR="00126A83" w:rsidRPr="00082191" w:rsidRDefault="00126A83" w:rsidP="003E18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6A83" w:rsidRPr="00082191" w:rsidRDefault="00126A83" w:rsidP="003E18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3D08" w:rsidRPr="00082191" w:rsidRDefault="00D93D08" w:rsidP="003E18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3D08" w:rsidRPr="00082191" w:rsidRDefault="00D93D08" w:rsidP="003E18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3D08" w:rsidRPr="00082191" w:rsidRDefault="00D93D08" w:rsidP="003E18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3D08" w:rsidRPr="00082191" w:rsidRDefault="00D93D08" w:rsidP="003E18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6A83" w:rsidRPr="00082191" w:rsidRDefault="00126A83" w:rsidP="003E18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69F3" w:rsidRPr="00082191" w:rsidRDefault="00126A83" w:rsidP="003E18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82191">
        <w:rPr>
          <w:rFonts w:ascii="Times New Roman" w:hAnsi="Times New Roman"/>
          <w:color w:val="000000"/>
          <w:sz w:val="24"/>
          <w:szCs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</w:t>
      </w:r>
    </w:p>
    <w:p w:rsidR="006B5E9F" w:rsidRDefault="006B5E9F" w:rsidP="00F169F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Cs/>
          <w:color w:val="000000"/>
          <w:sz w:val="24"/>
          <w:szCs w:val="24"/>
          <w:highlight w:val="white"/>
        </w:rPr>
        <w:br w:type="page"/>
      </w:r>
    </w:p>
    <w:p w:rsidR="006B5E9F" w:rsidRDefault="006B5E9F" w:rsidP="006B5E9F">
      <w:pPr>
        <w:autoSpaceDE w:val="0"/>
        <w:autoSpaceDN w:val="0"/>
        <w:adjustRightInd w:val="0"/>
        <w:spacing w:after="0" w:line="240" w:lineRule="auto"/>
        <w:ind w:left="-142" w:right="-1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6B5E9F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Содержание</w:t>
      </w:r>
      <w:proofErr w:type="spellEnd"/>
    </w:p>
    <w:p w:rsidR="006B5E9F" w:rsidRDefault="006B5E9F" w:rsidP="006B5E9F">
      <w:pPr>
        <w:autoSpaceDE w:val="0"/>
        <w:autoSpaceDN w:val="0"/>
        <w:adjustRightInd w:val="0"/>
        <w:spacing w:after="0" w:line="240" w:lineRule="auto"/>
        <w:ind w:left="-142" w:right="-1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10031" w:type="dxa"/>
        <w:tblInd w:w="108" w:type="dxa"/>
        <w:tblLook w:val="04A0" w:firstRow="1" w:lastRow="0" w:firstColumn="1" w:lastColumn="0" w:noHBand="0" w:noVBand="1"/>
      </w:tblPr>
      <w:tblGrid>
        <w:gridCol w:w="534"/>
        <w:gridCol w:w="8930"/>
        <w:gridCol w:w="567"/>
      </w:tblGrid>
      <w:tr w:rsidR="006B5E9F" w:rsidRPr="009824DC" w:rsidTr="009824DC">
        <w:tc>
          <w:tcPr>
            <w:tcW w:w="534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824DC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B5E9F" w:rsidRPr="009824DC" w:rsidTr="009824DC">
        <w:tc>
          <w:tcPr>
            <w:tcW w:w="534" w:type="dxa"/>
            <w:shd w:val="clear" w:color="auto" w:fill="auto"/>
          </w:tcPr>
          <w:p w:rsidR="006B5E9F" w:rsidRPr="009824DC" w:rsidRDefault="0020543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567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B5E9F" w:rsidRPr="009824DC" w:rsidTr="009824DC">
        <w:tc>
          <w:tcPr>
            <w:tcW w:w="534" w:type="dxa"/>
            <w:shd w:val="clear" w:color="auto" w:fill="auto"/>
          </w:tcPr>
          <w:p w:rsidR="006B5E9F" w:rsidRPr="009824DC" w:rsidRDefault="0020543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Нормативные ссылки</w:t>
            </w:r>
          </w:p>
        </w:tc>
        <w:tc>
          <w:tcPr>
            <w:tcW w:w="567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B5E9F" w:rsidRPr="009824DC" w:rsidTr="009824DC">
        <w:tc>
          <w:tcPr>
            <w:tcW w:w="534" w:type="dxa"/>
            <w:shd w:val="clear" w:color="auto" w:fill="auto"/>
          </w:tcPr>
          <w:p w:rsidR="006B5E9F" w:rsidRPr="009824DC" w:rsidRDefault="0020543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Термины, определения и обозначения</w:t>
            </w:r>
          </w:p>
        </w:tc>
        <w:tc>
          <w:tcPr>
            <w:tcW w:w="567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B5E9F" w:rsidRPr="009824DC" w:rsidTr="009824DC">
        <w:tc>
          <w:tcPr>
            <w:tcW w:w="534" w:type="dxa"/>
            <w:shd w:val="clear" w:color="auto" w:fill="auto"/>
          </w:tcPr>
          <w:p w:rsidR="006B5E9F" w:rsidRPr="009824DC" w:rsidRDefault="0020543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Классификация</w:t>
            </w:r>
          </w:p>
        </w:tc>
        <w:tc>
          <w:tcPr>
            <w:tcW w:w="567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B5E9F" w:rsidRPr="009824DC" w:rsidTr="009824DC">
        <w:tc>
          <w:tcPr>
            <w:tcW w:w="534" w:type="dxa"/>
            <w:shd w:val="clear" w:color="auto" w:fill="auto"/>
          </w:tcPr>
          <w:p w:rsidR="006B5E9F" w:rsidRPr="009824DC" w:rsidRDefault="0020543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Технические требования</w:t>
            </w:r>
          </w:p>
        </w:tc>
        <w:tc>
          <w:tcPr>
            <w:tcW w:w="567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B5E9F" w:rsidRPr="009824DC" w:rsidTr="009824DC">
        <w:tc>
          <w:tcPr>
            <w:tcW w:w="534" w:type="dxa"/>
            <w:shd w:val="clear" w:color="auto" w:fill="auto"/>
          </w:tcPr>
          <w:p w:rsidR="006B5E9F" w:rsidRPr="009824DC" w:rsidRDefault="0020543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Требования безопасности</w:t>
            </w:r>
          </w:p>
        </w:tc>
        <w:tc>
          <w:tcPr>
            <w:tcW w:w="567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B5E9F" w:rsidRPr="009824DC" w:rsidTr="009824DC">
        <w:tc>
          <w:tcPr>
            <w:tcW w:w="534" w:type="dxa"/>
            <w:shd w:val="clear" w:color="auto" w:fill="auto"/>
          </w:tcPr>
          <w:p w:rsidR="006B5E9F" w:rsidRPr="009824DC" w:rsidRDefault="0020543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Требования охраны окружающей среды</w:t>
            </w:r>
          </w:p>
        </w:tc>
        <w:tc>
          <w:tcPr>
            <w:tcW w:w="567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B5E9F" w:rsidRPr="009824DC" w:rsidTr="009824DC">
        <w:tc>
          <w:tcPr>
            <w:tcW w:w="534" w:type="dxa"/>
            <w:shd w:val="clear" w:color="auto" w:fill="auto"/>
          </w:tcPr>
          <w:p w:rsidR="006B5E9F" w:rsidRPr="009824DC" w:rsidRDefault="0020543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930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Правила приемки</w:t>
            </w:r>
          </w:p>
        </w:tc>
        <w:tc>
          <w:tcPr>
            <w:tcW w:w="567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B5E9F" w:rsidRPr="009824DC" w:rsidTr="009824DC">
        <w:tc>
          <w:tcPr>
            <w:tcW w:w="534" w:type="dxa"/>
            <w:shd w:val="clear" w:color="auto" w:fill="auto"/>
          </w:tcPr>
          <w:p w:rsidR="006B5E9F" w:rsidRPr="009824DC" w:rsidRDefault="0020543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930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Отбор и подготовка проб</w:t>
            </w:r>
          </w:p>
        </w:tc>
        <w:tc>
          <w:tcPr>
            <w:tcW w:w="567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B5E9F" w:rsidRPr="009824DC" w:rsidTr="009824DC">
        <w:tc>
          <w:tcPr>
            <w:tcW w:w="534" w:type="dxa"/>
            <w:shd w:val="clear" w:color="auto" w:fill="auto"/>
          </w:tcPr>
          <w:p w:rsidR="006B5E9F" w:rsidRPr="009824DC" w:rsidRDefault="0020543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Методы контроля</w:t>
            </w:r>
          </w:p>
        </w:tc>
        <w:tc>
          <w:tcPr>
            <w:tcW w:w="567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B5E9F" w:rsidRPr="009824DC" w:rsidTr="009824DC">
        <w:tc>
          <w:tcPr>
            <w:tcW w:w="534" w:type="dxa"/>
            <w:shd w:val="clear" w:color="auto" w:fill="auto"/>
          </w:tcPr>
          <w:p w:rsidR="006B5E9F" w:rsidRPr="009824DC" w:rsidRDefault="0020543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930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Маркировка и упаковка</w:t>
            </w:r>
          </w:p>
        </w:tc>
        <w:tc>
          <w:tcPr>
            <w:tcW w:w="567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B5E9F" w:rsidRPr="009824DC" w:rsidTr="009824DC">
        <w:tc>
          <w:tcPr>
            <w:tcW w:w="534" w:type="dxa"/>
            <w:shd w:val="clear" w:color="auto" w:fill="auto"/>
          </w:tcPr>
          <w:p w:rsidR="006B5E9F" w:rsidRPr="009824DC" w:rsidRDefault="0020543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930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Транспортирование и хранение</w:t>
            </w:r>
          </w:p>
        </w:tc>
        <w:tc>
          <w:tcPr>
            <w:tcW w:w="567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B5E9F" w:rsidRPr="009824DC" w:rsidTr="009824DC">
        <w:tc>
          <w:tcPr>
            <w:tcW w:w="534" w:type="dxa"/>
            <w:shd w:val="clear" w:color="auto" w:fill="auto"/>
          </w:tcPr>
          <w:p w:rsidR="006B5E9F" w:rsidRPr="009824DC" w:rsidRDefault="0020543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930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Гарантии изготовителя</w:t>
            </w:r>
          </w:p>
        </w:tc>
        <w:tc>
          <w:tcPr>
            <w:tcW w:w="567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B5E9F" w:rsidRPr="009824DC" w:rsidTr="009824DC">
        <w:trPr>
          <w:trHeight w:val="90"/>
        </w:trPr>
        <w:tc>
          <w:tcPr>
            <w:tcW w:w="534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Приложение А </w:t>
            </w:r>
            <w:r w:rsidRPr="009824D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9824DC">
              <w:rPr>
                <w:rFonts w:ascii="Times New Roman" w:hAnsi="Times New Roman"/>
                <w:i/>
                <w:sz w:val="24"/>
                <w:szCs w:val="24"/>
              </w:rPr>
              <w:t xml:space="preserve">информационное)   </w:t>
            </w:r>
            <w:proofErr w:type="gramEnd"/>
            <w:r w:rsidRPr="009824D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Сведения   о     разрабатываемых      участк</w:t>
            </w:r>
            <w:r w:rsidR="00F1669D" w:rsidRPr="009824DC">
              <w:rPr>
                <w:rFonts w:ascii="Times New Roman" w:hAnsi="Times New Roman"/>
                <w:sz w:val="24"/>
                <w:szCs w:val="24"/>
              </w:rPr>
              <w:t>ах</w:t>
            </w:r>
          </w:p>
        </w:tc>
        <w:tc>
          <w:tcPr>
            <w:tcW w:w="567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B5E9F" w:rsidRPr="009824DC" w:rsidTr="009824DC">
        <w:trPr>
          <w:trHeight w:val="90"/>
        </w:trPr>
        <w:tc>
          <w:tcPr>
            <w:tcW w:w="534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«Центральный и «Западный»</w:t>
            </w:r>
          </w:p>
        </w:tc>
        <w:tc>
          <w:tcPr>
            <w:tcW w:w="567" w:type="dxa"/>
            <w:shd w:val="clear" w:color="auto" w:fill="auto"/>
          </w:tcPr>
          <w:p w:rsidR="006B5E9F" w:rsidRPr="009824DC" w:rsidRDefault="006B5E9F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360D4" w:rsidRPr="009824DC" w:rsidTr="009824DC">
        <w:trPr>
          <w:trHeight w:val="90"/>
        </w:trPr>
        <w:tc>
          <w:tcPr>
            <w:tcW w:w="534" w:type="dxa"/>
            <w:shd w:val="clear" w:color="auto" w:fill="auto"/>
          </w:tcPr>
          <w:p w:rsidR="000360D4" w:rsidRPr="009824DC" w:rsidRDefault="000360D4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0360D4" w:rsidRPr="009824DC" w:rsidRDefault="000360D4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Приложение Б</w:t>
            </w:r>
            <w:r w:rsidRPr="009824DC">
              <w:rPr>
                <w:rFonts w:ascii="Times New Roman" w:hAnsi="Times New Roman"/>
                <w:i/>
                <w:sz w:val="24"/>
                <w:szCs w:val="24"/>
              </w:rPr>
              <w:t xml:space="preserve"> (обязательное)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Классы крупности по размеру кусков продукции из</w:t>
            </w:r>
          </w:p>
        </w:tc>
        <w:tc>
          <w:tcPr>
            <w:tcW w:w="567" w:type="dxa"/>
            <w:shd w:val="clear" w:color="auto" w:fill="auto"/>
          </w:tcPr>
          <w:p w:rsidR="000360D4" w:rsidRPr="009824DC" w:rsidRDefault="000360D4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360D4" w:rsidRPr="009824DC" w:rsidTr="009824DC">
        <w:trPr>
          <w:trHeight w:val="90"/>
        </w:trPr>
        <w:tc>
          <w:tcPr>
            <w:tcW w:w="534" w:type="dxa"/>
            <w:shd w:val="clear" w:color="auto" w:fill="auto"/>
          </w:tcPr>
          <w:p w:rsidR="000360D4" w:rsidRPr="009824DC" w:rsidRDefault="000360D4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0360D4" w:rsidRPr="009824DC" w:rsidRDefault="000360D4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углей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Шубаркольского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месторождения участков «Центральный» и </w:t>
            </w:r>
            <w:r w:rsidR="00720287" w:rsidRPr="009824DC">
              <w:rPr>
                <w:rFonts w:ascii="Times New Roman" w:hAnsi="Times New Roman"/>
                <w:sz w:val="24"/>
                <w:szCs w:val="24"/>
              </w:rPr>
              <w:t>«Западный»</w:t>
            </w:r>
          </w:p>
        </w:tc>
        <w:tc>
          <w:tcPr>
            <w:tcW w:w="567" w:type="dxa"/>
            <w:shd w:val="clear" w:color="auto" w:fill="auto"/>
          </w:tcPr>
          <w:p w:rsidR="000360D4" w:rsidRPr="009824DC" w:rsidRDefault="000360D4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0287" w:rsidRPr="009824DC" w:rsidTr="009824DC">
        <w:trPr>
          <w:trHeight w:val="90"/>
        </w:trPr>
        <w:tc>
          <w:tcPr>
            <w:tcW w:w="534" w:type="dxa"/>
            <w:shd w:val="clear" w:color="auto" w:fill="auto"/>
          </w:tcPr>
          <w:p w:rsidR="00720287" w:rsidRPr="009824DC" w:rsidRDefault="00442415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720287" w:rsidRPr="009824DC" w:rsidRDefault="00720287" w:rsidP="0044241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Библиография</w:t>
            </w:r>
          </w:p>
        </w:tc>
        <w:tc>
          <w:tcPr>
            <w:tcW w:w="567" w:type="dxa"/>
            <w:shd w:val="clear" w:color="auto" w:fill="auto"/>
          </w:tcPr>
          <w:p w:rsidR="00720287" w:rsidRPr="009824DC" w:rsidRDefault="00720287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0287" w:rsidRPr="009824DC" w:rsidTr="009824DC">
        <w:trPr>
          <w:trHeight w:val="90"/>
        </w:trPr>
        <w:tc>
          <w:tcPr>
            <w:tcW w:w="534" w:type="dxa"/>
            <w:shd w:val="clear" w:color="auto" w:fill="auto"/>
          </w:tcPr>
          <w:p w:rsidR="00720287" w:rsidRPr="009824DC" w:rsidRDefault="00720287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720287" w:rsidRPr="009824DC" w:rsidRDefault="00720287" w:rsidP="009824DC">
            <w:pPr>
              <w:autoSpaceDE w:val="0"/>
              <w:autoSpaceDN w:val="0"/>
              <w:adjustRightInd w:val="0"/>
              <w:spacing w:after="0" w:line="240" w:lineRule="auto"/>
              <w:ind w:left="-142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20287" w:rsidRPr="009824DC" w:rsidRDefault="00720287" w:rsidP="009824D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B5E9F" w:rsidRPr="006B5E9F" w:rsidRDefault="006B5E9F" w:rsidP="006B5E9F">
      <w:pPr>
        <w:autoSpaceDE w:val="0"/>
        <w:autoSpaceDN w:val="0"/>
        <w:adjustRightInd w:val="0"/>
        <w:spacing w:after="0" w:line="240" w:lineRule="auto"/>
        <w:ind w:left="-142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5E9F" w:rsidRPr="006B5E9F" w:rsidRDefault="006B5E9F" w:rsidP="006B5E9F">
      <w:pPr>
        <w:autoSpaceDE w:val="0"/>
        <w:autoSpaceDN w:val="0"/>
        <w:adjustRightInd w:val="0"/>
        <w:spacing w:after="0" w:line="240" w:lineRule="auto"/>
        <w:ind w:left="-142"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5E9F" w:rsidRPr="006B5E9F" w:rsidRDefault="006B5E9F" w:rsidP="006B5E9F">
      <w:p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/>
          <w:bCs/>
          <w:sz w:val="24"/>
          <w:szCs w:val="24"/>
        </w:rPr>
      </w:pPr>
    </w:p>
    <w:p w:rsidR="006B5E9F" w:rsidRPr="006B5E9F" w:rsidRDefault="006B5E9F" w:rsidP="006B5E9F">
      <w:pPr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hAnsi="Times New Roman"/>
          <w:sz w:val="24"/>
          <w:szCs w:val="24"/>
        </w:rPr>
      </w:pPr>
    </w:p>
    <w:p w:rsidR="006B5E9F" w:rsidRDefault="006B5E9F" w:rsidP="006B5E9F">
      <w:pPr>
        <w:ind w:left="-142" w:right="-1"/>
        <w:jc w:val="both"/>
        <w:rPr>
          <w:sz w:val="28"/>
          <w:szCs w:val="28"/>
        </w:rPr>
      </w:pPr>
    </w:p>
    <w:p w:rsidR="006B5E9F" w:rsidRDefault="006B5E9F" w:rsidP="006B5E9F">
      <w:pPr>
        <w:ind w:left="-142" w:right="-1"/>
        <w:jc w:val="both"/>
        <w:rPr>
          <w:sz w:val="28"/>
          <w:szCs w:val="28"/>
        </w:rPr>
      </w:pPr>
    </w:p>
    <w:p w:rsidR="006B5E9F" w:rsidRDefault="006B5E9F" w:rsidP="006B5E9F">
      <w:pPr>
        <w:ind w:left="-142" w:right="-1"/>
        <w:jc w:val="both"/>
        <w:rPr>
          <w:sz w:val="28"/>
          <w:szCs w:val="28"/>
        </w:rPr>
      </w:pPr>
    </w:p>
    <w:p w:rsidR="00632A5D" w:rsidRDefault="006B5E9F" w:rsidP="00F169F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Cs/>
          <w:color w:val="000000"/>
          <w:sz w:val="24"/>
          <w:szCs w:val="24"/>
          <w:highlight w:val="white"/>
        </w:rPr>
        <w:br w:type="page"/>
      </w:r>
    </w:p>
    <w:p w:rsidR="00632A5D" w:rsidRPr="00632A5D" w:rsidRDefault="00632A5D" w:rsidP="00632A5D">
      <w:pPr>
        <w:spacing w:after="0" w:line="240" w:lineRule="auto"/>
        <w:ind w:left="-142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32A5D">
        <w:rPr>
          <w:rFonts w:ascii="Times New Roman" w:hAnsi="Times New Roman"/>
          <w:b/>
          <w:bCs/>
          <w:sz w:val="24"/>
          <w:szCs w:val="24"/>
        </w:rPr>
        <w:lastRenderedPageBreak/>
        <w:t>Введение</w:t>
      </w:r>
    </w:p>
    <w:p w:rsidR="00632A5D" w:rsidRPr="00632A5D" w:rsidRDefault="00632A5D" w:rsidP="00632A5D">
      <w:pPr>
        <w:spacing w:after="0" w:line="240" w:lineRule="auto"/>
        <w:ind w:left="-142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32A5D" w:rsidRPr="00632A5D" w:rsidRDefault="00632A5D" w:rsidP="00632A5D">
      <w:pPr>
        <w:spacing w:after="0" w:line="240" w:lineRule="auto"/>
        <w:ind w:left="-142" w:firstLine="709"/>
        <w:jc w:val="both"/>
        <w:rPr>
          <w:rFonts w:ascii="Times New Roman" w:hAnsi="Times New Roman"/>
          <w:bCs/>
          <w:sz w:val="24"/>
          <w:szCs w:val="24"/>
        </w:rPr>
      </w:pPr>
      <w:r w:rsidRPr="00632A5D">
        <w:rPr>
          <w:rFonts w:ascii="Times New Roman" w:hAnsi="Times New Roman"/>
          <w:bCs/>
          <w:sz w:val="24"/>
          <w:szCs w:val="24"/>
        </w:rPr>
        <w:t xml:space="preserve">Серия национальных стандартов Республики Казахстан на угли </w:t>
      </w:r>
      <w:proofErr w:type="spellStart"/>
      <w:r w:rsidRPr="00632A5D">
        <w:rPr>
          <w:rFonts w:ascii="Times New Roman" w:hAnsi="Times New Roman"/>
          <w:bCs/>
          <w:sz w:val="24"/>
          <w:szCs w:val="24"/>
        </w:rPr>
        <w:t>Шубаркольского</w:t>
      </w:r>
      <w:proofErr w:type="spellEnd"/>
      <w:r w:rsidRPr="00632A5D">
        <w:rPr>
          <w:rFonts w:ascii="Times New Roman" w:hAnsi="Times New Roman"/>
          <w:bCs/>
          <w:sz w:val="24"/>
          <w:szCs w:val="24"/>
        </w:rPr>
        <w:t xml:space="preserve"> месторождения состоит из двух частей:</w:t>
      </w:r>
    </w:p>
    <w:p w:rsidR="00632A5D" w:rsidRPr="00632A5D" w:rsidRDefault="00632A5D" w:rsidP="00632A5D">
      <w:pPr>
        <w:spacing w:after="0" w:line="240" w:lineRule="auto"/>
        <w:ind w:left="-142" w:firstLine="709"/>
        <w:jc w:val="both"/>
        <w:rPr>
          <w:rFonts w:ascii="Times New Roman" w:hAnsi="Times New Roman"/>
          <w:bCs/>
          <w:sz w:val="24"/>
          <w:szCs w:val="24"/>
        </w:rPr>
      </w:pPr>
      <w:r w:rsidRPr="00632A5D">
        <w:rPr>
          <w:rFonts w:ascii="Times New Roman" w:hAnsi="Times New Roman"/>
          <w:bCs/>
          <w:sz w:val="24"/>
          <w:szCs w:val="24"/>
        </w:rPr>
        <w:t>СТ РК 1526-1-</w:t>
      </w:r>
      <w:r>
        <w:rPr>
          <w:rFonts w:ascii="Times New Roman" w:hAnsi="Times New Roman"/>
          <w:bCs/>
          <w:sz w:val="24"/>
          <w:szCs w:val="24"/>
        </w:rPr>
        <w:t>___</w:t>
      </w:r>
      <w:r w:rsidRPr="00632A5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</w:t>
      </w:r>
      <w:r w:rsidRPr="00632A5D">
        <w:rPr>
          <w:rFonts w:ascii="Times New Roman" w:hAnsi="Times New Roman"/>
          <w:bCs/>
          <w:sz w:val="24"/>
          <w:szCs w:val="24"/>
        </w:rPr>
        <w:t xml:space="preserve">Угли </w:t>
      </w:r>
      <w:proofErr w:type="spellStart"/>
      <w:r w:rsidRPr="00632A5D">
        <w:rPr>
          <w:rFonts w:ascii="Times New Roman" w:hAnsi="Times New Roman"/>
          <w:bCs/>
          <w:sz w:val="24"/>
          <w:szCs w:val="24"/>
        </w:rPr>
        <w:t>Шубаркольского</w:t>
      </w:r>
      <w:proofErr w:type="spellEnd"/>
      <w:r w:rsidRPr="00632A5D">
        <w:rPr>
          <w:rFonts w:ascii="Times New Roman" w:hAnsi="Times New Roman"/>
          <w:bCs/>
          <w:sz w:val="24"/>
          <w:szCs w:val="24"/>
        </w:rPr>
        <w:t xml:space="preserve"> месторождения Часть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32A5D">
        <w:rPr>
          <w:rFonts w:ascii="Times New Roman" w:hAnsi="Times New Roman"/>
          <w:bCs/>
          <w:sz w:val="24"/>
          <w:szCs w:val="24"/>
        </w:rPr>
        <w:t>1. Угли участков «Центральный» и «Западный». Технические условия</w:t>
      </w:r>
      <w:r>
        <w:rPr>
          <w:rFonts w:ascii="Times New Roman" w:hAnsi="Times New Roman"/>
          <w:bCs/>
          <w:sz w:val="24"/>
          <w:szCs w:val="24"/>
        </w:rPr>
        <w:t>»</w:t>
      </w:r>
      <w:r w:rsidRPr="00632A5D">
        <w:rPr>
          <w:rFonts w:ascii="Times New Roman" w:hAnsi="Times New Roman"/>
          <w:bCs/>
          <w:sz w:val="24"/>
          <w:szCs w:val="24"/>
        </w:rPr>
        <w:t>.</w:t>
      </w:r>
    </w:p>
    <w:p w:rsidR="00632A5D" w:rsidRPr="00632A5D" w:rsidRDefault="00632A5D" w:rsidP="00632A5D">
      <w:pPr>
        <w:spacing w:after="0" w:line="240" w:lineRule="auto"/>
        <w:ind w:left="-142" w:firstLine="709"/>
        <w:jc w:val="both"/>
        <w:rPr>
          <w:rFonts w:ascii="Times New Roman" w:hAnsi="Times New Roman"/>
          <w:bCs/>
          <w:sz w:val="24"/>
          <w:szCs w:val="24"/>
        </w:rPr>
      </w:pPr>
      <w:r w:rsidRPr="00632A5D">
        <w:rPr>
          <w:rFonts w:ascii="Times New Roman" w:hAnsi="Times New Roman"/>
          <w:bCs/>
          <w:sz w:val="24"/>
          <w:szCs w:val="24"/>
        </w:rPr>
        <w:t>СТ РК 1526-</w:t>
      </w:r>
      <w:r w:rsidR="00D34EDE">
        <w:rPr>
          <w:rFonts w:ascii="Times New Roman" w:hAnsi="Times New Roman"/>
          <w:bCs/>
          <w:sz w:val="24"/>
          <w:szCs w:val="24"/>
        </w:rPr>
        <w:t>2</w:t>
      </w:r>
      <w:r w:rsidRPr="00632A5D">
        <w:rPr>
          <w:rFonts w:ascii="Times New Roman" w:hAnsi="Times New Roman"/>
          <w:bCs/>
          <w:sz w:val="24"/>
          <w:szCs w:val="24"/>
        </w:rPr>
        <w:t xml:space="preserve">-2016 </w:t>
      </w:r>
      <w:r>
        <w:rPr>
          <w:rFonts w:ascii="Times New Roman" w:hAnsi="Times New Roman"/>
          <w:bCs/>
          <w:sz w:val="24"/>
          <w:szCs w:val="24"/>
        </w:rPr>
        <w:t>«</w:t>
      </w:r>
      <w:r w:rsidRPr="00632A5D">
        <w:rPr>
          <w:rFonts w:ascii="Times New Roman" w:hAnsi="Times New Roman"/>
          <w:bCs/>
          <w:sz w:val="24"/>
          <w:szCs w:val="24"/>
        </w:rPr>
        <w:t xml:space="preserve">Угли </w:t>
      </w:r>
      <w:proofErr w:type="spellStart"/>
      <w:r w:rsidRPr="00632A5D">
        <w:rPr>
          <w:rFonts w:ascii="Times New Roman" w:hAnsi="Times New Roman"/>
          <w:bCs/>
          <w:sz w:val="24"/>
          <w:szCs w:val="24"/>
        </w:rPr>
        <w:t>Шубаркольскорго</w:t>
      </w:r>
      <w:proofErr w:type="spellEnd"/>
      <w:r w:rsidRPr="00632A5D">
        <w:rPr>
          <w:rFonts w:ascii="Times New Roman" w:hAnsi="Times New Roman"/>
          <w:bCs/>
          <w:sz w:val="24"/>
          <w:szCs w:val="24"/>
        </w:rPr>
        <w:t xml:space="preserve"> месторождения Часть 2. Угли участка «Центральный-2». Технические условия</w:t>
      </w:r>
      <w:r>
        <w:rPr>
          <w:rFonts w:ascii="Times New Roman" w:hAnsi="Times New Roman"/>
          <w:bCs/>
          <w:sz w:val="24"/>
          <w:szCs w:val="24"/>
        </w:rPr>
        <w:t>»</w:t>
      </w:r>
      <w:r w:rsidRPr="00632A5D">
        <w:rPr>
          <w:rFonts w:ascii="Times New Roman" w:hAnsi="Times New Roman"/>
          <w:bCs/>
          <w:sz w:val="24"/>
          <w:szCs w:val="24"/>
        </w:rPr>
        <w:t>.</w:t>
      </w:r>
    </w:p>
    <w:p w:rsidR="00632A5D" w:rsidRPr="00632A5D" w:rsidRDefault="00632A5D" w:rsidP="00632A5D">
      <w:pPr>
        <w:spacing w:after="0" w:line="240" w:lineRule="auto"/>
        <w:ind w:left="-142" w:firstLine="709"/>
        <w:jc w:val="both"/>
        <w:rPr>
          <w:rFonts w:ascii="Times New Roman" w:hAnsi="Times New Roman"/>
          <w:bCs/>
          <w:sz w:val="24"/>
          <w:szCs w:val="24"/>
        </w:rPr>
      </w:pPr>
      <w:r w:rsidRPr="00632A5D">
        <w:rPr>
          <w:rFonts w:ascii="Times New Roman" w:hAnsi="Times New Roman"/>
          <w:bCs/>
          <w:sz w:val="24"/>
          <w:szCs w:val="24"/>
        </w:rPr>
        <w:t xml:space="preserve">Настоящий стандарт устанавливает требования к </w:t>
      </w:r>
      <w:proofErr w:type="spellStart"/>
      <w:r w:rsidRPr="00632A5D">
        <w:rPr>
          <w:rFonts w:ascii="Times New Roman" w:hAnsi="Times New Roman"/>
          <w:bCs/>
          <w:sz w:val="24"/>
          <w:szCs w:val="24"/>
        </w:rPr>
        <w:t>неокисленным</w:t>
      </w:r>
      <w:proofErr w:type="spellEnd"/>
      <w:r w:rsidRPr="00632A5D">
        <w:rPr>
          <w:rFonts w:ascii="Times New Roman" w:hAnsi="Times New Roman"/>
          <w:bCs/>
          <w:sz w:val="24"/>
          <w:szCs w:val="24"/>
        </w:rPr>
        <w:t xml:space="preserve"> и окисленным углям участков «Центральный» и «Западный» </w:t>
      </w:r>
      <w:proofErr w:type="spellStart"/>
      <w:r w:rsidRPr="00632A5D">
        <w:rPr>
          <w:rFonts w:ascii="Times New Roman" w:hAnsi="Times New Roman"/>
          <w:bCs/>
          <w:sz w:val="24"/>
          <w:szCs w:val="24"/>
        </w:rPr>
        <w:t>Шубаркольского</w:t>
      </w:r>
      <w:proofErr w:type="spellEnd"/>
      <w:r w:rsidRPr="00632A5D">
        <w:rPr>
          <w:rFonts w:ascii="Times New Roman" w:hAnsi="Times New Roman"/>
          <w:bCs/>
          <w:sz w:val="24"/>
          <w:szCs w:val="24"/>
        </w:rPr>
        <w:t xml:space="preserve"> месторождения.</w:t>
      </w:r>
    </w:p>
    <w:p w:rsidR="00632A5D" w:rsidRPr="00632A5D" w:rsidRDefault="00632A5D" w:rsidP="00632A5D">
      <w:pPr>
        <w:spacing w:after="0" w:line="240" w:lineRule="auto"/>
        <w:ind w:left="-142" w:firstLine="709"/>
        <w:jc w:val="both"/>
        <w:rPr>
          <w:rFonts w:ascii="Times New Roman" w:hAnsi="Times New Roman"/>
          <w:bCs/>
          <w:sz w:val="24"/>
          <w:szCs w:val="24"/>
        </w:rPr>
      </w:pPr>
      <w:r w:rsidRPr="00632A5D">
        <w:rPr>
          <w:rFonts w:ascii="Times New Roman" w:hAnsi="Times New Roman"/>
          <w:bCs/>
          <w:sz w:val="24"/>
          <w:szCs w:val="24"/>
        </w:rPr>
        <w:t>Сведения об участках «Центральный» и «Западный» приведены в Приложении А.</w:t>
      </w:r>
    </w:p>
    <w:p w:rsidR="00632A5D" w:rsidRDefault="00632A5D" w:rsidP="00632A5D">
      <w:pPr>
        <w:tabs>
          <w:tab w:val="left" w:pos="2480"/>
        </w:tabs>
        <w:rPr>
          <w:rFonts w:ascii="Times New Roman" w:hAnsi="Times New Roman"/>
          <w:sz w:val="24"/>
          <w:szCs w:val="24"/>
          <w:highlight w:val="white"/>
        </w:rPr>
      </w:pPr>
    </w:p>
    <w:p w:rsidR="0059487E" w:rsidRPr="00632A5D" w:rsidRDefault="00632A5D" w:rsidP="00632A5D">
      <w:pPr>
        <w:tabs>
          <w:tab w:val="left" w:pos="2480"/>
        </w:tabs>
        <w:rPr>
          <w:rFonts w:ascii="Times New Roman" w:hAnsi="Times New Roman"/>
          <w:sz w:val="24"/>
          <w:szCs w:val="24"/>
          <w:highlight w:val="white"/>
        </w:rPr>
        <w:sectPr w:rsidR="0059487E" w:rsidRPr="00632A5D" w:rsidSect="004837A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/>
          <w:pgMar w:top="1418" w:right="1418" w:bottom="1418" w:left="1134" w:header="1020" w:footer="1020" w:gutter="0"/>
          <w:pgNumType w:fmt="upperRoman" w:start="1"/>
          <w:cols w:space="720"/>
          <w:noEndnote/>
          <w:titlePg/>
          <w:docGrid w:linePitch="299"/>
        </w:sectPr>
      </w:pPr>
      <w:r>
        <w:rPr>
          <w:rFonts w:ascii="Times New Roman" w:hAnsi="Times New Roman"/>
          <w:sz w:val="24"/>
          <w:szCs w:val="24"/>
          <w:highlight w:val="white"/>
        </w:rPr>
        <w:tab/>
      </w:r>
    </w:p>
    <w:p w:rsidR="00F169F3" w:rsidRPr="00082191" w:rsidRDefault="00F169F3" w:rsidP="00F169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81AC3" w:rsidRPr="00082191" w:rsidRDefault="00681AC3" w:rsidP="00F169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21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НАЦИОНАЛЬНЫЙ </w:t>
      </w:r>
      <w:proofErr w:type="gramStart"/>
      <w:r w:rsidRPr="000821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СТАНДАРТ  РЕСПУБЛИКИ</w:t>
      </w:r>
      <w:proofErr w:type="gramEnd"/>
      <w:r w:rsidRPr="000821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КАЗАХСТАН</w:t>
      </w:r>
    </w:p>
    <w:p w:rsidR="00681AC3" w:rsidRPr="00082191" w:rsidRDefault="006F42C0" w:rsidP="003E18B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82191"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26035</wp:posOffset>
                </wp:positionV>
                <wp:extent cx="6147435" cy="0"/>
                <wp:effectExtent l="6350" t="12700" r="8890" b="6350"/>
                <wp:wrapNone/>
                <wp:docPr id="6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7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854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.7pt;margin-top:2.05pt;width:484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"/>
            </w:pict>
          </mc:Fallback>
        </mc:AlternateContent>
      </w:r>
    </w:p>
    <w:p w:rsidR="00720287" w:rsidRDefault="00720287" w:rsidP="00720287">
      <w:pPr>
        <w:autoSpaceDE w:val="0"/>
        <w:autoSpaceDN w:val="0"/>
        <w:adjustRightInd w:val="0"/>
        <w:spacing w:after="0" w:line="240" w:lineRule="auto"/>
        <w:ind w:left="-142"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720287">
        <w:rPr>
          <w:rFonts w:ascii="Times New Roman" w:hAnsi="Times New Roman"/>
          <w:b/>
          <w:bCs/>
          <w:sz w:val="24"/>
          <w:szCs w:val="24"/>
        </w:rPr>
        <w:t xml:space="preserve">Угли </w:t>
      </w:r>
      <w:proofErr w:type="spellStart"/>
      <w:r w:rsidRPr="00720287">
        <w:rPr>
          <w:rFonts w:ascii="Times New Roman" w:hAnsi="Times New Roman"/>
          <w:b/>
          <w:bCs/>
          <w:sz w:val="24"/>
          <w:szCs w:val="24"/>
        </w:rPr>
        <w:t>Шубаркольского</w:t>
      </w:r>
      <w:proofErr w:type="spellEnd"/>
      <w:r w:rsidRPr="00720287">
        <w:rPr>
          <w:rFonts w:ascii="Times New Roman" w:hAnsi="Times New Roman"/>
          <w:b/>
          <w:bCs/>
          <w:sz w:val="24"/>
          <w:szCs w:val="24"/>
        </w:rPr>
        <w:t xml:space="preserve"> месторождения</w:t>
      </w:r>
    </w:p>
    <w:p w:rsidR="00720287" w:rsidRDefault="00720287" w:rsidP="00720287">
      <w:pPr>
        <w:autoSpaceDE w:val="0"/>
        <w:autoSpaceDN w:val="0"/>
        <w:adjustRightInd w:val="0"/>
        <w:spacing w:after="0" w:line="240" w:lineRule="auto"/>
        <w:ind w:left="-142"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720287">
        <w:rPr>
          <w:rFonts w:ascii="Times New Roman" w:hAnsi="Times New Roman"/>
          <w:b/>
          <w:bCs/>
          <w:sz w:val="24"/>
          <w:szCs w:val="24"/>
        </w:rPr>
        <w:t>Часть 1</w:t>
      </w:r>
    </w:p>
    <w:p w:rsidR="00720287" w:rsidRDefault="00720287" w:rsidP="00720287">
      <w:pPr>
        <w:autoSpaceDE w:val="0"/>
        <w:autoSpaceDN w:val="0"/>
        <w:adjustRightInd w:val="0"/>
        <w:spacing w:after="0" w:line="240" w:lineRule="auto"/>
        <w:ind w:left="-142"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720287">
        <w:rPr>
          <w:rFonts w:ascii="Times New Roman" w:hAnsi="Times New Roman"/>
          <w:b/>
          <w:bCs/>
          <w:sz w:val="24"/>
          <w:szCs w:val="24"/>
        </w:rPr>
        <w:t>УГЛИ УЧАСТКОВ «ЦЕНТРАЛЬНЫЙ» И «ЗАПАДНЫЙ»</w:t>
      </w:r>
    </w:p>
    <w:p w:rsidR="00720287" w:rsidRDefault="00720287" w:rsidP="007202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0287">
        <w:rPr>
          <w:rFonts w:ascii="Times New Roman" w:hAnsi="Times New Roman"/>
          <w:b/>
          <w:bCs/>
          <w:sz w:val="24"/>
          <w:szCs w:val="24"/>
        </w:rPr>
        <w:t>Технические условия</w:t>
      </w:r>
    </w:p>
    <w:p w:rsidR="00681AC3" w:rsidRPr="00082191" w:rsidRDefault="006F42C0" w:rsidP="0072028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82191"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165100</wp:posOffset>
                </wp:positionV>
                <wp:extent cx="6147435" cy="0"/>
                <wp:effectExtent l="6985" t="8890" r="8255" b="10160"/>
                <wp:wrapNone/>
                <wp:docPr id="5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7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994AB" id="Прямая со стрелкой 3" o:spid="_x0000_s1026" type="#_x0000_t32" style="position:absolute;margin-left:-.65pt;margin-top:13pt;width:484.0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"/>
            </w:pict>
          </mc:Fallback>
        </mc:AlternateContent>
      </w:r>
    </w:p>
    <w:p w:rsidR="00681AC3" w:rsidRPr="00082191" w:rsidRDefault="00681AC3" w:rsidP="003E18B1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82191">
        <w:rPr>
          <w:rFonts w:ascii="Times New Roman" w:hAnsi="Times New Roman"/>
          <w:b/>
          <w:bCs/>
          <w:color w:val="000000"/>
          <w:sz w:val="24"/>
          <w:szCs w:val="24"/>
        </w:rPr>
        <w:t>Дата введения</w:t>
      </w:r>
    </w:p>
    <w:p w:rsidR="00681AC3" w:rsidRPr="00082191" w:rsidRDefault="00681AC3" w:rsidP="003E18B1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C00000"/>
          <w:sz w:val="24"/>
          <w:szCs w:val="24"/>
        </w:rPr>
      </w:pPr>
    </w:p>
    <w:p w:rsidR="00681AC3" w:rsidRPr="00082191" w:rsidRDefault="00681AC3" w:rsidP="006A49F8">
      <w:pPr>
        <w:tabs>
          <w:tab w:val="left" w:pos="56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82191">
        <w:rPr>
          <w:rFonts w:ascii="Times New Roman" w:hAnsi="Times New Roman"/>
          <w:b/>
          <w:bCs/>
          <w:color w:val="000000"/>
          <w:sz w:val="24"/>
          <w:szCs w:val="24"/>
        </w:rPr>
        <w:t xml:space="preserve">1 Область применения </w:t>
      </w:r>
    </w:p>
    <w:p w:rsidR="00681AC3" w:rsidRPr="00082191" w:rsidRDefault="00681AC3" w:rsidP="006A49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20287" w:rsidRPr="00720287" w:rsidRDefault="00720287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 xml:space="preserve">Настоящий стандарт устанавливает требования к </w:t>
      </w:r>
      <w:proofErr w:type="spellStart"/>
      <w:r w:rsidRPr="00720287">
        <w:rPr>
          <w:rFonts w:ascii="Times New Roman" w:hAnsi="Times New Roman"/>
          <w:sz w:val="24"/>
          <w:szCs w:val="24"/>
        </w:rPr>
        <w:t>неокисленным</w:t>
      </w:r>
      <w:proofErr w:type="spellEnd"/>
      <w:r w:rsidRPr="00720287">
        <w:rPr>
          <w:rFonts w:ascii="Times New Roman" w:hAnsi="Times New Roman"/>
          <w:sz w:val="24"/>
          <w:szCs w:val="24"/>
        </w:rPr>
        <w:t xml:space="preserve"> и окисленным углям участков «Центральный» и «Западный» </w:t>
      </w:r>
      <w:proofErr w:type="spellStart"/>
      <w:r w:rsidRPr="00720287">
        <w:rPr>
          <w:rFonts w:ascii="Times New Roman" w:hAnsi="Times New Roman"/>
          <w:sz w:val="24"/>
          <w:szCs w:val="24"/>
        </w:rPr>
        <w:t>Шубаркольского</w:t>
      </w:r>
      <w:proofErr w:type="spellEnd"/>
      <w:r w:rsidRPr="00720287">
        <w:rPr>
          <w:rFonts w:ascii="Times New Roman" w:hAnsi="Times New Roman"/>
          <w:sz w:val="24"/>
          <w:szCs w:val="24"/>
        </w:rPr>
        <w:t xml:space="preserve"> месторождения </w:t>
      </w:r>
      <w:r w:rsidRPr="00720287">
        <w:rPr>
          <w:rFonts w:ascii="Times New Roman" w:hAnsi="Times New Roman"/>
          <w:sz w:val="24"/>
          <w:szCs w:val="24"/>
          <w:lang w:val="ru-MD"/>
        </w:rPr>
        <w:t xml:space="preserve">(далее – </w:t>
      </w:r>
      <w:r w:rsidRPr="00720287">
        <w:rPr>
          <w:rFonts w:ascii="Times New Roman" w:hAnsi="Times New Roman"/>
          <w:sz w:val="24"/>
          <w:szCs w:val="24"/>
        </w:rPr>
        <w:t>угли</w:t>
      </w:r>
      <w:r w:rsidRPr="00720287">
        <w:rPr>
          <w:rFonts w:ascii="Times New Roman" w:hAnsi="Times New Roman"/>
          <w:sz w:val="24"/>
          <w:szCs w:val="24"/>
          <w:lang w:val="ru-MD"/>
        </w:rPr>
        <w:t xml:space="preserve">). </w:t>
      </w:r>
    </w:p>
    <w:p w:rsidR="00720287" w:rsidRPr="00720287" w:rsidRDefault="00720287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0287">
        <w:rPr>
          <w:rFonts w:ascii="Times New Roman" w:hAnsi="Times New Roman"/>
          <w:sz w:val="24"/>
          <w:szCs w:val="24"/>
          <w:lang w:val="ru-MD"/>
        </w:rPr>
        <w:t>Неокисленные</w:t>
      </w:r>
      <w:proofErr w:type="spellEnd"/>
      <w:r w:rsidRPr="00720287">
        <w:rPr>
          <w:rFonts w:ascii="Times New Roman" w:hAnsi="Times New Roman"/>
          <w:sz w:val="24"/>
          <w:szCs w:val="24"/>
          <w:lang w:val="ru-MD"/>
        </w:rPr>
        <w:t xml:space="preserve"> </w:t>
      </w:r>
      <w:r w:rsidRPr="00720287">
        <w:rPr>
          <w:rFonts w:ascii="Times New Roman" w:hAnsi="Times New Roman"/>
          <w:sz w:val="24"/>
          <w:szCs w:val="24"/>
        </w:rPr>
        <w:t xml:space="preserve">угли применяются для пылевидного сжигания в стационарных котельных установках, слоевого сжигания в котельных установках объектов социального назначения (административных зданий, школ, больниц, воинских частей и др.) и котельных установках промышленных предприятий, бытовых нужд населения (индивидуальные отопительные и отопительно-варочные агрегаты бытового назначения), производства строительных материалов (кирпича, извести, цемента), кокса (высокотемпературного, среднетемпературного) и полукокса, ферросплавов (в качестве восстановителей и флюсов), жидкого и газообразного топлива, агломерированного топлива, активированных углей. </w:t>
      </w:r>
    </w:p>
    <w:p w:rsidR="00720287" w:rsidRPr="00720287" w:rsidRDefault="00720287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Окисленные угли применяются для производства гуминовых препаратов (удобрений и углещелочных реагентов).</w:t>
      </w:r>
    </w:p>
    <w:p w:rsidR="00B9344F" w:rsidRPr="00082191" w:rsidRDefault="00B9344F" w:rsidP="006A49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1AC3" w:rsidRPr="00082191" w:rsidRDefault="00681AC3" w:rsidP="006A49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82191">
        <w:rPr>
          <w:rFonts w:ascii="Times New Roman" w:hAnsi="Times New Roman"/>
          <w:b/>
          <w:bCs/>
          <w:color w:val="000000"/>
          <w:sz w:val="24"/>
          <w:szCs w:val="24"/>
        </w:rPr>
        <w:t>2 Нормативные ссылки</w:t>
      </w:r>
      <w:r w:rsidR="00A564E0" w:rsidRPr="0008219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81AC3" w:rsidRPr="00082191" w:rsidRDefault="00681AC3" w:rsidP="006A49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720287" w:rsidRPr="00720287" w:rsidRDefault="00FA16CC" w:rsidP="006A49F8">
      <w:pPr>
        <w:pStyle w:val="Style23"/>
        <w:widowControl/>
        <w:ind w:firstLine="567"/>
        <w:jc w:val="both"/>
        <w:rPr>
          <w:rFonts w:ascii="Times New Roman" w:hAnsi="Times New Roman"/>
        </w:rPr>
      </w:pPr>
      <w:r w:rsidRPr="00082191">
        <w:rPr>
          <w:rFonts w:ascii="Times New Roman" w:hAnsi="Times New Roman"/>
          <w:szCs w:val="28"/>
          <w:lang w:eastAsia="en-US"/>
        </w:rPr>
        <w:t>Для применения настоящего стандарта необходимы следующие ссылочные документы</w:t>
      </w:r>
      <w:r w:rsidR="008C29E5" w:rsidRPr="00082191">
        <w:rPr>
          <w:rFonts w:ascii="Times New Roman" w:hAnsi="Times New Roman"/>
          <w:szCs w:val="28"/>
          <w:lang w:eastAsia="en-US"/>
        </w:rPr>
        <w:t xml:space="preserve"> по стандартизации</w:t>
      </w:r>
      <w:r w:rsidR="00A83E92">
        <w:rPr>
          <w:rFonts w:ascii="Times New Roman" w:hAnsi="Times New Roman"/>
          <w:szCs w:val="28"/>
          <w:lang w:eastAsia="en-US"/>
        </w:rPr>
        <w:t>:</w:t>
      </w:r>
    </w:p>
    <w:p w:rsidR="00720287" w:rsidRPr="00720287" w:rsidRDefault="00720287" w:rsidP="006A49F8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СТ РК 3.39-2008 Государственная система технического регулирования Республики Казахстан. Порядок подтверждения соответствия углей и продуктов их переработки.</w:t>
      </w:r>
    </w:p>
    <w:p w:rsidR="00720287" w:rsidRPr="00720287" w:rsidRDefault="00720287" w:rsidP="006A49F8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720287">
        <w:rPr>
          <w:rFonts w:ascii="Times New Roman" w:hAnsi="Times New Roman"/>
          <w:bCs/>
          <w:sz w:val="24"/>
          <w:szCs w:val="24"/>
        </w:rPr>
        <w:t>СТ РК ИСО 589-2009 Уголь каменный. Определение общей влаги.</w:t>
      </w:r>
    </w:p>
    <w:p w:rsidR="00720287" w:rsidRPr="00720287" w:rsidRDefault="00720287" w:rsidP="006A49F8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СТ РК 1027-2017 Угли и продукты их переработки, используемые для бытовых нужд населения. Общие технические требования.</w:t>
      </w:r>
      <w:r w:rsidRPr="00720287">
        <w:rPr>
          <w:rFonts w:ascii="Times New Roman" w:hAnsi="Times New Roman"/>
          <w:sz w:val="24"/>
          <w:szCs w:val="24"/>
        </w:rPr>
        <w:tab/>
      </w:r>
    </w:p>
    <w:p w:rsidR="00720287" w:rsidRPr="00720287" w:rsidRDefault="00720287" w:rsidP="006A49F8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СТ РК 1028-2017 Угли и продукты их переработки, используемые для слоевого сжигания. Общие технические требования</w:t>
      </w:r>
    </w:p>
    <w:p w:rsidR="00720287" w:rsidRPr="00720287" w:rsidRDefault="00720287" w:rsidP="006A49F8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СТ РК 1055-2017 Угли и продукты их переработки, используемые для коксования. Общие технические требования.</w:t>
      </w:r>
    </w:p>
    <w:p w:rsidR="00720287" w:rsidRPr="00720287" w:rsidRDefault="00720287" w:rsidP="006A49F8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СТ РК 1056-2017 Угли и продукты их переработки, используемые для пылевидного сжигания. Общие технические требования.</w:t>
      </w:r>
    </w:p>
    <w:p w:rsidR="00720287" w:rsidRDefault="00720287" w:rsidP="006A49F8">
      <w:pPr>
        <w:pBdr>
          <w:bottom w:val="single" w:sz="12" w:space="1" w:color="auto"/>
        </w:pBd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СТ РК 1092-2017 Угли и продукты их переработки, используемые для производства кирпича. Общие технические требования.</w:t>
      </w:r>
    </w:p>
    <w:p w:rsidR="00720287" w:rsidRPr="00720287" w:rsidRDefault="00720287" w:rsidP="006A49F8">
      <w:pPr>
        <w:pBdr>
          <w:bottom w:val="single" w:sz="12" w:space="1" w:color="auto"/>
        </w:pBd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720287" w:rsidRPr="00720287" w:rsidRDefault="00720287" w:rsidP="00720287">
      <w:pPr>
        <w:spacing w:after="0" w:line="240" w:lineRule="auto"/>
        <w:ind w:left="-142" w:right="-1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720287">
        <w:rPr>
          <w:rFonts w:ascii="Times New Roman" w:hAnsi="Times New Roman"/>
          <w:b/>
          <w:i/>
          <w:sz w:val="24"/>
          <w:szCs w:val="24"/>
        </w:rPr>
        <w:t>Проект, редакция 1</w:t>
      </w:r>
    </w:p>
    <w:p w:rsid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lastRenderedPageBreak/>
        <w:t xml:space="preserve">СТ РК 1093-2017 Угли и продукты их переработки, используемые для производства извести. Общие технические требования. 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 xml:space="preserve">СТ РК 1094-2017 Угли и продукты их переработки, используемые для производства цемента. Общие технические требования. 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СТ РК ИСО 1170-2010 Уголь и кокс. Расчет результатов анализов на различные состояния.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bCs/>
          <w:sz w:val="24"/>
          <w:szCs w:val="24"/>
        </w:rPr>
        <w:t>СТ РК ИСО 1171-2010 Топливо твердое минеральное. Определение зольности.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 xml:space="preserve">СТ РК 1246-2004 Уголь и продукты переработки. Определение удельной активности природных радионуклидов. 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СТ РК 1248-2011 Угли и продукты их переработки. Правила приемки.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20287">
        <w:rPr>
          <w:rFonts w:ascii="Times New Roman" w:hAnsi="Times New Roman"/>
          <w:color w:val="000000"/>
          <w:sz w:val="24"/>
          <w:szCs w:val="24"/>
        </w:rPr>
        <w:t xml:space="preserve">СТ РК 1381-2012 </w:t>
      </w:r>
      <w:r w:rsidRPr="00720287">
        <w:rPr>
          <w:rFonts w:ascii="Times New Roman" w:hAnsi="Times New Roman"/>
          <w:sz w:val="24"/>
          <w:szCs w:val="24"/>
        </w:rPr>
        <w:t>Угли и продукты их переработки</w:t>
      </w:r>
      <w:r w:rsidRPr="00720287">
        <w:rPr>
          <w:rFonts w:ascii="Times New Roman" w:hAnsi="Times New Roman"/>
          <w:color w:val="000000"/>
          <w:sz w:val="24"/>
          <w:szCs w:val="24"/>
        </w:rPr>
        <w:t>. Отбор проб со склада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color w:val="000000"/>
          <w:sz w:val="24"/>
          <w:szCs w:val="24"/>
        </w:rPr>
        <w:t xml:space="preserve">СТ РК 1382-2011 Угли. Определение </w:t>
      </w:r>
      <w:proofErr w:type="spellStart"/>
      <w:r w:rsidRPr="00720287">
        <w:rPr>
          <w:rFonts w:ascii="Times New Roman" w:hAnsi="Times New Roman"/>
          <w:color w:val="000000"/>
          <w:sz w:val="24"/>
          <w:szCs w:val="24"/>
        </w:rPr>
        <w:t>окисленности</w:t>
      </w:r>
      <w:proofErr w:type="spellEnd"/>
      <w:r w:rsidRPr="00720287">
        <w:rPr>
          <w:rFonts w:ascii="Times New Roman" w:hAnsi="Times New Roman"/>
          <w:color w:val="000000"/>
          <w:sz w:val="24"/>
          <w:szCs w:val="24"/>
        </w:rPr>
        <w:t>.</w:t>
      </w:r>
      <w:r w:rsidRPr="00720287">
        <w:rPr>
          <w:rFonts w:ascii="Times New Roman" w:hAnsi="Times New Roman"/>
          <w:sz w:val="24"/>
          <w:szCs w:val="24"/>
        </w:rPr>
        <w:t xml:space="preserve"> </w:t>
      </w:r>
    </w:p>
    <w:p w:rsidR="00720287" w:rsidRPr="00720287" w:rsidRDefault="00720287" w:rsidP="00203F43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СТ РК 1527-2006 Топливо твердое минеральное. Маркировка, упаковка, транспортирование и хранение.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20287">
        <w:rPr>
          <w:rFonts w:ascii="Times New Roman" w:hAnsi="Times New Roman"/>
          <w:color w:val="000000"/>
          <w:sz w:val="24"/>
          <w:szCs w:val="24"/>
        </w:rPr>
        <w:t>СТ РК 1528-2006 Угли и продукты их переработки. Идентификация продукции.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20287">
        <w:rPr>
          <w:rFonts w:ascii="Times New Roman" w:hAnsi="Times New Roman"/>
          <w:color w:val="000000"/>
          <w:sz w:val="24"/>
          <w:szCs w:val="24"/>
        </w:rPr>
        <w:t>СТ РК 1690-2007 Топливо твердое. Определение гранулометрического состава.</w:t>
      </w:r>
    </w:p>
    <w:p w:rsidR="00720287" w:rsidRPr="009461C8" w:rsidRDefault="00720287" w:rsidP="00203F43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 xml:space="preserve">СТ РК ИСО 1928-2011 Топливо твердое минеральное. Определение высшей теплоты методом сжигания в калориметрической бомбе и вычисление низшей теплоты сгорания. </w:t>
      </w:r>
    </w:p>
    <w:p w:rsidR="00720287" w:rsidRPr="009461C8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 xml:space="preserve">СТ РК 2071-2010 Угли. Классификация по размеру кусков. </w:t>
      </w:r>
    </w:p>
    <w:p w:rsidR="00720287" w:rsidRPr="009461C8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>СТ РК 2074-2010 Топливо твердое минеральное. Определение массовой доли минеральных примесей (породы) и мелочи.</w:t>
      </w:r>
    </w:p>
    <w:p w:rsidR="00720287" w:rsidRPr="009461C8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>СТ РК 2143-2011 Топливо твердое. Определение температуры воспламенения и самовоспламенения.</w:t>
      </w:r>
    </w:p>
    <w:p w:rsidR="00720287" w:rsidRPr="009461C8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>СТ РК 2144-2011 Топливо твердое. Определение взрывоопасности.</w:t>
      </w:r>
    </w:p>
    <w:p w:rsidR="00720287" w:rsidRPr="009461C8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>СТ РК 2239-2012 Угли. Классификация по генетическим и технологическим параметрам.</w:t>
      </w:r>
    </w:p>
    <w:p w:rsidR="00720287" w:rsidRPr="009461C8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>СТ РК 2241-2012 Угли среднего и высокого рангов. Кодификация.</w:t>
      </w:r>
    </w:p>
    <w:p w:rsidR="00720287" w:rsidRPr="009461C8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>СТ РК 2446-2014 Топливо твердое. Подготовка сборных проб.</w:t>
      </w:r>
    </w:p>
    <w:p w:rsidR="00720287" w:rsidRPr="009461C8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 xml:space="preserve">СТ РК 2447-2014 Топливо твердое минеральное. Отбор эксплуатационных проб. </w:t>
      </w:r>
    </w:p>
    <w:p w:rsidR="00720287" w:rsidRPr="009461C8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>СТ РК 2599-2015 Топливо твердое минеральное. Определение общей серы и углерода с использованием инфракрасной спектрометрии.</w:t>
      </w:r>
    </w:p>
    <w:p w:rsidR="00720287" w:rsidRPr="009461C8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>СТ РК 3479-2019 Угли и продукты их переработки. Определение элементного состава.</w:t>
      </w:r>
    </w:p>
    <w:p w:rsidR="004E252C" w:rsidRDefault="004E252C" w:rsidP="004E252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 РК</w:t>
      </w:r>
      <w:r w:rsidRPr="00F2798E">
        <w:rPr>
          <w:rFonts w:ascii="Times New Roman" w:hAnsi="Times New Roman"/>
          <w:sz w:val="24"/>
          <w:szCs w:val="24"/>
        </w:rPr>
        <w:t xml:space="preserve"> 3707</w:t>
      </w:r>
      <w:r>
        <w:rPr>
          <w:rFonts w:ascii="Times New Roman" w:hAnsi="Times New Roman"/>
          <w:sz w:val="24"/>
          <w:szCs w:val="24"/>
        </w:rPr>
        <w:t>-2021 Уголь и кокс. Определение аналитической влаги, зольности и выхода летучих веществ инструментальным методом с применением термогравиметрического анализатора.</w:t>
      </w:r>
    </w:p>
    <w:p w:rsidR="004E252C" w:rsidRPr="00BB2474" w:rsidRDefault="004E252C" w:rsidP="004E252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E252C">
        <w:rPr>
          <w:rFonts w:ascii="Times New Roman" w:hAnsi="Times New Roman"/>
          <w:sz w:val="24"/>
          <w:szCs w:val="24"/>
        </w:rPr>
        <w:t xml:space="preserve">СТ РК </w:t>
      </w:r>
      <w:r>
        <w:rPr>
          <w:rFonts w:ascii="Times New Roman" w:hAnsi="Times New Roman"/>
          <w:sz w:val="24"/>
          <w:szCs w:val="24"/>
        </w:rPr>
        <w:t>ХХХХ</w:t>
      </w:r>
      <w:proofErr w:type="gramStart"/>
      <w:r w:rsidRPr="004E252C">
        <w:rPr>
          <w:rFonts w:ascii="Times New Roman" w:hAnsi="Times New Roman"/>
          <w:sz w:val="24"/>
          <w:szCs w:val="24"/>
        </w:rPr>
        <w:t>*  Уголь</w:t>
      </w:r>
      <w:proofErr w:type="gramEnd"/>
      <w:r w:rsidRPr="004E252C">
        <w:rPr>
          <w:rFonts w:ascii="Times New Roman" w:hAnsi="Times New Roman"/>
          <w:sz w:val="24"/>
          <w:szCs w:val="24"/>
        </w:rPr>
        <w:t xml:space="preserve"> и кокс. Определением химического состава золы. Инструментальные методы.</w:t>
      </w:r>
    </w:p>
    <w:p w:rsidR="00720287" w:rsidRPr="009461C8" w:rsidRDefault="00720287" w:rsidP="00203F4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461C8">
        <w:rPr>
          <w:rFonts w:ascii="Times New Roman" w:hAnsi="Times New Roman"/>
          <w:bCs/>
          <w:sz w:val="24"/>
          <w:szCs w:val="24"/>
        </w:rPr>
        <w:t>СТ РК ИСО 11722-2010 Уголь каменный. Определение влаги в аналитической пробе.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>ГОСТ</w:t>
      </w:r>
      <w:r w:rsidRPr="009461C8">
        <w:rPr>
          <w:rFonts w:ascii="Times New Roman" w:hAnsi="Times New Roman"/>
          <w:sz w:val="24"/>
          <w:szCs w:val="24"/>
          <w:lang w:val="ru-MD"/>
        </w:rPr>
        <w:t xml:space="preserve"> </w:t>
      </w:r>
      <w:r w:rsidRPr="009461C8">
        <w:rPr>
          <w:rFonts w:ascii="Times New Roman" w:hAnsi="Times New Roman"/>
          <w:sz w:val="24"/>
          <w:szCs w:val="24"/>
        </w:rPr>
        <w:t>12.1.004-91 Система стандартов безопасности</w:t>
      </w:r>
      <w:r w:rsidRPr="00720287">
        <w:rPr>
          <w:rFonts w:ascii="Times New Roman" w:hAnsi="Times New Roman"/>
          <w:sz w:val="24"/>
          <w:szCs w:val="24"/>
        </w:rPr>
        <w:t xml:space="preserve"> труда. Пожарная безопасность. Общие требования. 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12.1.005-88 Система стандартов безопасности труда. Общие санитарно-гигиенические требования к воздуху рабочей зоны.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12.1.007-76 Система стандартов безопасности труда. Вредные вещества. Классификация и общие требования безопасности.</w:t>
      </w:r>
    </w:p>
    <w:p w:rsidR="004E252C" w:rsidRDefault="004E252C" w:rsidP="004E252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p w:rsidR="004E252C" w:rsidRPr="004E252C" w:rsidRDefault="004E252C" w:rsidP="004E252C">
      <w:pPr>
        <w:spacing w:after="0" w:line="240" w:lineRule="auto"/>
        <w:ind w:right="-1" w:firstLine="567"/>
        <w:jc w:val="both"/>
        <w:rPr>
          <w:rFonts w:ascii="Times New Roman" w:hAnsi="Times New Roman"/>
          <w:i/>
          <w:sz w:val="20"/>
          <w:szCs w:val="24"/>
        </w:rPr>
      </w:pPr>
      <w:r w:rsidRPr="004E252C">
        <w:rPr>
          <w:rFonts w:ascii="Times New Roman" w:hAnsi="Times New Roman"/>
          <w:i/>
          <w:sz w:val="20"/>
          <w:szCs w:val="24"/>
        </w:rPr>
        <w:t>* На стадии разработки</w:t>
      </w:r>
    </w:p>
    <w:p w:rsid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lastRenderedPageBreak/>
        <w:t>ГОСТ 12.3.002-2014 Система стандартов безопасности труда. Процессы производственные. Общие требования безопасности.</w:t>
      </w:r>
    </w:p>
    <w:p w:rsidR="00720287" w:rsidRPr="00720287" w:rsidRDefault="00720287" w:rsidP="00203F43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17.0.0.01-76 Система стандартов в области охраны природы и улучшения использования природных ресурсов. Основные положения.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17.1.3.13-86 Охрана природы. Гидросфера. Общие требования к охране поверхностных вод от загрязнения.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pacing w:val="-2"/>
          <w:sz w:val="24"/>
          <w:szCs w:val="24"/>
        </w:rPr>
        <w:t>ГОСТ 17.2.1.01-76 Охрана природы. Атмосфера. Классификация выбросов по составу.</w:t>
      </w:r>
      <w:r w:rsidRPr="00720287">
        <w:rPr>
          <w:rFonts w:ascii="Times New Roman" w:hAnsi="Times New Roman"/>
          <w:sz w:val="24"/>
          <w:szCs w:val="24"/>
        </w:rPr>
        <w:t xml:space="preserve"> 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17.2.3.02-2014 Правила установления допустимых выбросов вредных веществ промышленными предприятиями.</w:t>
      </w:r>
    </w:p>
    <w:p w:rsidR="00720287" w:rsidRPr="00720287" w:rsidRDefault="00720287" w:rsidP="00203F43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17.4.1.02-83 Охрана природы. Почвы. Классификация химических веществ для контроля загрязнения.</w:t>
      </w:r>
    </w:p>
    <w:p w:rsidR="00720287" w:rsidRPr="00720287" w:rsidRDefault="00720287" w:rsidP="00203F43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147-2013 Топливо твердое минеральное. Определение высшей теплоты сгорания и расчёт низшей теплоты сгорания.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 xml:space="preserve">ГОСТ ISO 562-2012 Уголь каменный и кокс. Определение содержания летучих веществ. </w:t>
      </w:r>
    </w:p>
    <w:p w:rsidR="00720287" w:rsidRPr="00720287" w:rsidRDefault="00720287" w:rsidP="00203F43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ISO 589-2012 Уголь каменный. Определение общей влаги.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 xml:space="preserve">ГОСТ ISO 1171-2012 Топливо твердое минеральное. Определение зольности. </w:t>
      </w:r>
    </w:p>
    <w:p w:rsidR="00720287" w:rsidRPr="00720287" w:rsidRDefault="00720287" w:rsidP="00203F43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20287">
        <w:rPr>
          <w:rFonts w:ascii="Times New Roman" w:hAnsi="Times New Roman"/>
          <w:color w:val="000000"/>
          <w:sz w:val="24"/>
          <w:szCs w:val="24"/>
        </w:rPr>
        <w:t xml:space="preserve">ГОСТ 1186-2014 Угли каменные. Метод определения </w:t>
      </w:r>
      <w:proofErr w:type="spellStart"/>
      <w:r w:rsidRPr="00720287">
        <w:rPr>
          <w:rFonts w:ascii="Times New Roman" w:hAnsi="Times New Roman"/>
          <w:color w:val="000000"/>
          <w:sz w:val="24"/>
          <w:szCs w:val="24"/>
        </w:rPr>
        <w:t>пластометрических</w:t>
      </w:r>
      <w:proofErr w:type="spellEnd"/>
      <w:r w:rsidRPr="00720287">
        <w:rPr>
          <w:rFonts w:ascii="Times New Roman" w:hAnsi="Times New Roman"/>
          <w:color w:val="000000"/>
          <w:sz w:val="24"/>
          <w:szCs w:val="24"/>
        </w:rPr>
        <w:t xml:space="preserve"> показателей.</w:t>
      </w:r>
    </w:p>
    <w:p w:rsidR="00720287" w:rsidRPr="00720287" w:rsidRDefault="00720287" w:rsidP="00203F43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ISO 1213-1-2014 Топливо твердое минеральное. Словарь. Часть 1. Термины, относящиеся к обогащению угля.</w:t>
      </w:r>
    </w:p>
    <w:p w:rsidR="00720287" w:rsidRPr="00720287" w:rsidRDefault="00720287" w:rsidP="00203F43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ISO 1213-2-2018 Топливо твердое минеральное. Словарь. Часть 2. Термины, относящиеся к отбору проб, испытанию и анализу.</w:t>
      </w:r>
    </w:p>
    <w:p w:rsidR="00720287" w:rsidRPr="00720287" w:rsidRDefault="00720287" w:rsidP="00203F43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20287">
        <w:rPr>
          <w:rFonts w:ascii="Times New Roman" w:hAnsi="Times New Roman"/>
          <w:bCs/>
          <w:sz w:val="24"/>
          <w:szCs w:val="24"/>
        </w:rPr>
        <w:t xml:space="preserve">ГОСТ 1817-64 Угли бурые, каменные, антрацит, горючие сланцы и брикеты. Метод приготовления сборных проб. </w:t>
      </w:r>
    </w:p>
    <w:p w:rsidR="00720287" w:rsidRPr="00720287" w:rsidRDefault="00720287" w:rsidP="00203F43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20287">
        <w:rPr>
          <w:rFonts w:ascii="Times New Roman" w:hAnsi="Times New Roman"/>
          <w:bCs/>
          <w:sz w:val="24"/>
          <w:szCs w:val="24"/>
        </w:rPr>
        <w:t>ГОСТ 1916-2015 Топливо твердое минеральное. Определение массовой доли минеральных примесей (породы) и мелочи.</w:t>
      </w:r>
    </w:p>
    <w:p w:rsidR="00720287" w:rsidRPr="00720287" w:rsidRDefault="00720287" w:rsidP="00203F43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20287">
        <w:rPr>
          <w:rFonts w:ascii="Times New Roman" w:hAnsi="Times New Roman"/>
          <w:bCs/>
          <w:sz w:val="24"/>
          <w:szCs w:val="24"/>
        </w:rPr>
        <w:t>ГОСТ 1932-93 Топливо твердое. Метод определения фосфора.</w:t>
      </w:r>
    </w:p>
    <w:p w:rsidR="00720287" w:rsidRPr="00720287" w:rsidRDefault="00720287" w:rsidP="00203F43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20287">
        <w:rPr>
          <w:rFonts w:ascii="Times New Roman" w:hAnsi="Times New Roman"/>
          <w:bCs/>
          <w:sz w:val="24"/>
          <w:szCs w:val="24"/>
        </w:rPr>
        <w:t xml:space="preserve">ГОСТ </w:t>
      </w:r>
      <w:r w:rsidRPr="00720287">
        <w:rPr>
          <w:rFonts w:ascii="Times New Roman" w:hAnsi="Times New Roman"/>
          <w:bCs/>
          <w:sz w:val="24"/>
          <w:szCs w:val="24"/>
          <w:lang w:val="en-US"/>
        </w:rPr>
        <w:t>ISO</w:t>
      </w:r>
      <w:r w:rsidRPr="00720287">
        <w:rPr>
          <w:rFonts w:ascii="Times New Roman" w:hAnsi="Times New Roman"/>
          <w:bCs/>
          <w:sz w:val="24"/>
          <w:szCs w:val="24"/>
        </w:rPr>
        <w:t xml:space="preserve"> 1953-201</w:t>
      </w:r>
      <w:r w:rsidR="004007EA">
        <w:rPr>
          <w:rFonts w:ascii="Times New Roman" w:hAnsi="Times New Roman"/>
          <w:bCs/>
          <w:sz w:val="24"/>
          <w:szCs w:val="24"/>
        </w:rPr>
        <w:t>8</w:t>
      </w:r>
      <w:r w:rsidRPr="00720287">
        <w:rPr>
          <w:rFonts w:ascii="Times New Roman" w:hAnsi="Times New Roman"/>
          <w:bCs/>
          <w:sz w:val="24"/>
          <w:szCs w:val="24"/>
        </w:rPr>
        <w:t xml:space="preserve"> </w:t>
      </w:r>
      <w:r w:rsidR="004007EA">
        <w:rPr>
          <w:rFonts w:ascii="Times New Roman" w:hAnsi="Times New Roman"/>
          <w:sz w:val="24"/>
          <w:szCs w:val="24"/>
        </w:rPr>
        <w:t>Уголь каменный</w:t>
      </w:r>
      <w:r w:rsidR="004007EA" w:rsidRPr="00D15D4F">
        <w:rPr>
          <w:rFonts w:ascii="Times New Roman" w:hAnsi="Times New Roman"/>
          <w:sz w:val="24"/>
          <w:szCs w:val="24"/>
        </w:rPr>
        <w:t xml:space="preserve">. </w:t>
      </w:r>
      <w:r w:rsidR="004007EA">
        <w:rPr>
          <w:rFonts w:ascii="Times New Roman" w:hAnsi="Times New Roman"/>
          <w:sz w:val="24"/>
          <w:szCs w:val="24"/>
        </w:rPr>
        <w:t xml:space="preserve">Ситовый анализ путем </w:t>
      </w:r>
      <w:proofErr w:type="spellStart"/>
      <w:r w:rsidR="004007EA">
        <w:rPr>
          <w:rFonts w:ascii="Times New Roman" w:hAnsi="Times New Roman"/>
          <w:sz w:val="24"/>
          <w:szCs w:val="24"/>
        </w:rPr>
        <w:t>грохочения</w:t>
      </w:r>
      <w:proofErr w:type="spellEnd"/>
      <w:r w:rsidR="004007EA">
        <w:rPr>
          <w:rFonts w:ascii="Times New Roman" w:hAnsi="Times New Roman"/>
          <w:sz w:val="24"/>
          <w:szCs w:val="24"/>
        </w:rPr>
        <w:t>.</w:t>
      </w:r>
    </w:p>
    <w:p w:rsidR="00720287" w:rsidRPr="009461C8" w:rsidRDefault="00720287" w:rsidP="00203F43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461C8">
        <w:rPr>
          <w:rFonts w:ascii="Times New Roman" w:hAnsi="Times New Roman"/>
          <w:bCs/>
          <w:sz w:val="24"/>
          <w:szCs w:val="24"/>
        </w:rPr>
        <w:t xml:space="preserve">ГОСТ 2093-82 Топливо твердое. Ситовый метод определения гранулометрического состава. </w:t>
      </w:r>
    </w:p>
    <w:p w:rsidR="00720287" w:rsidRPr="00720287" w:rsidRDefault="00720287" w:rsidP="00203F43">
      <w:pPr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9461C8">
        <w:rPr>
          <w:rFonts w:ascii="Times New Roman" w:hAnsi="Times New Roman"/>
          <w:bCs/>
          <w:sz w:val="24"/>
          <w:szCs w:val="24"/>
        </w:rPr>
        <w:t>ГОСТ ISO 5073-2016 Угли</w:t>
      </w:r>
      <w:r w:rsidRPr="00720287">
        <w:rPr>
          <w:rFonts w:ascii="Times New Roman" w:hAnsi="Times New Roman"/>
          <w:bCs/>
          <w:sz w:val="24"/>
          <w:szCs w:val="24"/>
        </w:rPr>
        <w:t xml:space="preserve"> бурые и лигниты. Определение гуминовых кислот.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720287">
        <w:rPr>
          <w:rFonts w:ascii="Times New Roman" w:hAnsi="Times New Roman"/>
          <w:spacing w:val="-2"/>
          <w:sz w:val="24"/>
          <w:szCs w:val="24"/>
        </w:rPr>
        <w:t xml:space="preserve">ГОСТ 8606-93 Топливо твердое минеральное. Определение общей серы. Метод </w:t>
      </w:r>
      <w:proofErr w:type="spellStart"/>
      <w:r w:rsidRPr="00720287">
        <w:rPr>
          <w:rFonts w:ascii="Times New Roman" w:hAnsi="Times New Roman"/>
          <w:spacing w:val="-2"/>
          <w:sz w:val="24"/>
          <w:szCs w:val="24"/>
        </w:rPr>
        <w:t>Эшка</w:t>
      </w:r>
      <w:proofErr w:type="spellEnd"/>
      <w:r w:rsidRPr="00720287">
        <w:rPr>
          <w:rFonts w:ascii="Times New Roman" w:hAnsi="Times New Roman"/>
          <w:spacing w:val="-2"/>
          <w:sz w:val="24"/>
          <w:szCs w:val="24"/>
        </w:rPr>
        <w:t>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9326-2002 Топливо твердое минеральное. Методы определения хлора.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720287">
        <w:rPr>
          <w:rFonts w:ascii="Times New Roman" w:hAnsi="Times New Roman"/>
          <w:spacing w:val="-2"/>
          <w:sz w:val="24"/>
          <w:szCs w:val="24"/>
        </w:rPr>
        <w:t>ГОСТ 9517-94 Топливо твердое. Методы определения выхода гуминовых кислот.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10478-93 Топливо твердое. Методы определения мышьяка.</w:t>
      </w:r>
    </w:p>
    <w:p w:rsidR="00720287" w:rsidRPr="00720287" w:rsidRDefault="00720287" w:rsidP="00203F43">
      <w:pPr>
        <w:keepNext/>
        <w:spacing w:after="0" w:line="240" w:lineRule="auto"/>
        <w:ind w:right="-1" w:firstLine="567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10538-87 Топливо твердое. Методы определения химического состава золы.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10742-71 Угли бурые, каменные, антрацит, горючие сланцы и угольные брикеты. Методы отбора и подготовки проб для лабораторных испытаний.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11014-2001 Угли бурые, каменные, антрацит и горючие сланцы. Ускоренные методы определения влаги.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ISO 11722-2012 Уголь каменный. Определение влаги в аналитической пробе высушиванием в токе азота.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 xml:space="preserve">ГОСТ ISO 11723-2012 Топливо твердое минеральное.  Определение содержания мышьяка и селена. 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 xml:space="preserve">ГОСТ ISO 11760-2012 Угли. Классификация. 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ISO 13909-1-2018 Уголь каменный и кокс. Механический отбор проб. Часть 1. Общие положения.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lastRenderedPageBreak/>
        <w:t xml:space="preserve">ГОСТ ISO 13909-2-2018 Уголь каменный и кокс. Механический отбор проб. Часть 2. Уголь. Отбор проб из движущихся потоков. 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 xml:space="preserve">ГОСТ ISO 13909-3-2018 Уголь каменный и кокс. Механический отбор проб. Часть 3. Уголь. Отбор проб от стационарных партий. 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 xml:space="preserve">ГОСТ ISO 13909-4-2018 Уголь каменный и кокс. Механический отбор проб Часть 4. Уголь. Подготовка проб для испытаний. 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 xml:space="preserve">ГОСТ ISO 13909-7-2013 Уголь каменный и кокс. Механический отбор проб. Часть 7. Методы определения </w:t>
      </w:r>
      <w:proofErr w:type="spellStart"/>
      <w:r w:rsidRPr="00720287">
        <w:rPr>
          <w:rFonts w:ascii="Times New Roman" w:hAnsi="Times New Roman"/>
          <w:sz w:val="24"/>
          <w:szCs w:val="24"/>
        </w:rPr>
        <w:t>прецизионности</w:t>
      </w:r>
      <w:proofErr w:type="spellEnd"/>
      <w:r w:rsidRPr="00720287">
        <w:rPr>
          <w:rFonts w:ascii="Times New Roman" w:hAnsi="Times New Roman"/>
          <w:sz w:val="24"/>
          <w:szCs w:val="24"/>
        </w:rPr>
        <w:t xml:space="preserve"> отбора, подготовки и испытания проб.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ISO 13909-8-201</w:t>
      </w:r>
      <w:r w:rsidR="000A0E81">
        <w:rPr>
          <w:rFonts w:ascii="Times New Roman" w:hAnsi="Times New Roman"/>
          <w:sz w:val="24"/>
          <w:szCs w:val="24"/>
        </w:rPr>
        <w:t>3</w:t>
      </w:r>
      <w:r w:rsidRPr="00720287">
        <w:rPr>
          <w:rFonts w:ascii="Times New Roman" w:hAnsi="Times New Roman"/>
          <w:sz w:val="24"/>
          <w:szCs w:val="24"/>
        </w:rPr>
        <w:t xml:space="preserve"> Уголь каменный и кокс. Механический отбор проб. Часть 8. Методы определения систематической погрешности.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 xml:space="preserve">ГОСТ </w:t>
      </w:r>
      <w:r w:rsidRPr="00720287">
        <w:rPr>
          <w:rFonts w:ascii="Times New Roman" w:hAnsi="Times New Roman"/>
          <w:sz w:val="24"/>
          <w:szCs w:val="24"/>
          <w:lang w:val="en-US"/>
        </w:rPr>
        <w:t>ISO</w:t>
      </w:r>
      <w:r w:rsidRPr="00720287">
        <w:rPr>
          <w:rFonts w:ascii="Times New Roman" w:hAnsi="Times New Roman"/>
          <w:sz w:val="24"/>
          <w:szCs w:val="24"/>
        </w:rPr>
        <w:t xml:space="preserve"> 14180-2018 Топливо твердое минеральное. Отбор пластовых проб.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16094-2018 Угли бурые, каменные, антрацит и горючие сланцы. Метод отбора эксплуатационных проб.</w:t>
      </w:r>
    </w:p>
    <w:p w:rsidR="000A0E81" w:rsidRPr="000A573E" w:rsidRDefault="000A0E81" w:rsidP="000A0E81">
      <w:pPr>
        <w:tabs>
          <w:tab w:val="left" w:pos="540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8"/>
          <w:highlight w:val="yellow"/>
        </w:rPr>
      </w:pPr>
      <w:r w:rsidRPr="002B3F4E">
        <w:rPr>
          <w:rFonts w:ascii="Times New Roman" w:eastAsia="Times New Roman" w:hAnsi="Times New Roman"/>
          <w:sz w:val="24"/>
          <w:szCs w:val="28"/>
        </w:rPr>
        <w:t>ГОСТ 17070-2014</w:t>
      </w:r>
      <w:r w:rsidRPr="002B3F4E">
        <w:rPr>
          <w:sz w:val="28"/>
          <w:szCs w:val="28"/>
        </w:rPr>
        <w:t xml:space="preserve"> </w:t>
      </w:r>
      <w:r w:rsidRPr="002B3F4E">
        <w:rPr>
          <w:rFonts w:ascii="Times New Roman" w:hAnsi="Times New Roman"/>
          <w:sz w:val="24"/>
          <w:szCs w:val="24"/>
        </w:rPr>
        <w:t>Угли.</w:t>
      </w:r>
      <w:r w:rsidRPr="002B3F4E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B3F4E">
        <w:rPr>
          <w:rFonts w:ascii="Times New Roman" w:hAnsi="Times New Roman"/>
          <w:sz w:val="24"/>
          <w:szCs w:val="24"/>
        </w:rPr>
        <w:t>Термины</w:t>
      </w:r>
      <w:r w:rsidRPr="002B3F4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B3F4E">
        <w:rPr>
          <w:rFonts w:ascii="Times New Roman" w:hAnsi="Times New Roman"/>
          <w:color w:val="080808"/>
          <w:sz w:val="24"/>
          <w:szCs w:val="24"/>
        </w:rPr>
        <w:t>и</w:t>
      </w:r>
      <w:r w:rsidRPr="002B3F4E">
        <w:rPr>
          <w:rFonts w:ascii="Times New Roman" w:hAnsi="Times New Roman"/>
          <w:color w:val="080808"/>
          <w:spacing w:val="-12"/>
          <w:sz w:val="24"/>
          <w:szCs w:val="24"/>
        </w:rPr>
        <w:t xml:space="preserve"> </w:t>
      </w:r>
      <w:r w:rsidRPr="002B3F4E">
        <w:rPr>
          <w:rFonts w:ascii="Times New Roman" w:hAnsi="Times New Roman"/>
          <w:sz w:val="24"/>
          <w:szCs w:val="24"/>
        </w:rPr>
        <w:t>определения.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ISO 17247-2016 Уголь. Элементный анализ.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ISO 18283-2014 Уголь каменный и кокс. Ручной отбор проб.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19242-73 Угли бурые, каменные антрацит и горючие сланцы. Классификация по размеру кусков.</w:t>
      </w:r>
    </w:p>
    <w:p w:rsidR="008944B0" w:rsidRPr="00720287" w:rsidRDefault="008944B0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20287">
        <w:rPr>
          <w:rFonts w:ascii="Times New Roman" w:hAnsi="Times New Roman"/>
          <w:color w:val="000000"/>
          <w:sz w:val="24"/>
          <w:szCs w:val="24"/>
        </w:rPr>
        <w:t xml:space="preserve">ГОСТ </w:t>
      </w:r>
      <w:r w:rsidRPr="00720287">
        <w:rPr>
          <w:rFonts w:ascii="Times New Roman" w:hAnsi="Times New Roman"/>
          <w:color w:val="000000"/>
          <w:sz w:val="24"/>
          <w:szCs w:val="24"/>
          <w:lang w:val="en-US"/>
        </w:rPr>
        <w:t>ISO</w:t>
      </w:r>
      <w:r w:rsidRPr="00720287">
        <w:rPr>
          <w:rFonts w:ascii="Times New Roman" w:hAnsi="Times New Roman"/>
          <w:color w:val="000000"/>
          <w:sz w:val="24"/>
          <w:szCs w:val="24"/>
        </w:rPr>
        <w:t xml:space="preserve"> 21398-2016 </w:t>
      </w:r>
      <w:r w:rsidRPr="0072028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Уголь каменный и кокс. Руководство по контролю системы механического отбора проб</w:t>
      </w:r>
    </w:p>
    <w:p w:rsidR="00720287" w:rsidRPr="00720287" w:rsidRDefault="002E47A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 25543-88</w:t>
      </w:r>
      <w:r w:rsidR="00720287" w:rsidRPr="00720287">
        <w:rPr>
          <w:rFonts w:ascii="Times New Roman" w:hAnsi="Times New Roman"/>
          <w:sz w:val="24"/>
          <w:szCs w:val="24"/>
        </w:rPr>
        <w:t xml:space="preserve"> Угли бурые, каменные и антрациты. Классификация по генетическим и технологическим параметрам.</w:t>
      </w:r>
    </w:p>
    <w:p w:rsidR="00720287" w:rsidRPr="00720287" w:rsidRDefault="00720287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27313-2015 Топливо твердое минеральное. Обозначение показателей качества и формулы пересчета результатов анализа на различные состояния топлива.</w:t>
      </w:r>
    </w:p>
    <w:p w:rsidR="00720287" w:rsidRPr="00720287" w:rsidRDefault="00720287" w:rsidP="00203F43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30313-95 Угли каменные и антрациты (угли среднего и высокого рангов). Кодификация.</w:t>
      </w:r>
    </w:p>
    <w:p w:rsidR="00720287" w:rsidRPr="00720287" w:rsidRDefault="00720287" w:rsidP="00203F43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32543-2013 Угли и продукты их переработки. Порядок подтверждения соответствия.</w:t>
      </w:r>
    </w:p>
    <w:p w:rsidR="00720287" w:rsidRPr="00720287" w:rsidRDefault="00720287" w:rsidP="00203F43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32544-2013 Угли и продукты их переработки. Идентификация продукции.</w:t>
      </w:r>
    </w:p>
    <w:p w:rsidR="00720287" w:rsidRPr="00720287" w:rsidRDefault="00720287" w:rsidP="00203F43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32547-2013 Угли и продукты их переработки. Определение удельной активности природных радионуклидов.</w:t>
      </w:r>
    </w:p>
    <w:p w:rsidR="00720287" w:rsidRPr="00720287" w:rsidRDefault="00720287" w:rsidP="00203F43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 xml:space="preserve">ГОСТ 32812-2014 Угли. Определение </w:t>
      </w:r>
      <w:proofErr w:type="spellStart"/>
      <w:r w:rsidRPr="00720287">
        <w:rPr>
          <w:rFonts w:ascii="Times New Roman" w:hAnsi="Times New Roman"/>
          <w:sz w:val="24"/>
          <w:szCs w:val="24"/>
        </w:rPr>
        <w:t>окисленности</w:t>
      </w:r>
      <w:proofErr w:type="spellEnd"/>
      <w:r w:rsidRPr="00720287">
        <w:rPr>
          <w:rFonts w:ascii="Times New Roman" w:hAnsi="Times New Roman"/>
          <w:sz w:val="24"/>
          <w:szCs w:val="24"/>
        </w:rPr>
        <w:t>.</w:t>
      </w:r>
    </w:p>
    <w:p w:rsidR="00720287" w:rsidRPr="00720287" w:rsidRDefault="00720287" w:rsidP="00203F43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>ГОСТ 32813-2014 Топливо твердое. Определение температуры воспламенения и самовоспламенения.</w:t>
      </w:r>
    </w:p>
    <w:p w:rsidR="00720287" w:rsidRPr="00720287" w:rsidRDefault="00720287" w:rsidP="00203F43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20287">
        <w:rPr>
          <w:rFonts w:ascii="Times New Roman" w:hAnsi="Times New Roman"/>
          <w:sz w:val="24"/>
          <w:szCs w:val="24"/>
        </w:rPr>
        <w:t xml:space="preserve">ГОСТ 32814-2014 Топливо твердое Определение взрывоопасности. </w:t>
      </w:r>
    </w:p>
    <w:p w:rsidR="00074A11" w:rsidRPr="00082191" w:rsidRDefault="00074A11" w:rsidP="00203F43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74A11" w:rsidRPr="00082191" w:rsidRDefault="00074A11" w:rsidP="00203F43">
      <w:pPr>
        <w:pStyle w:val="ae"/>
        <w:ind w:firstLine="567"/>
        <w:jc w:val="both"/>
        <w:rPr>
          <w:rFonts w:ascii="Times New Roman" w:hAnsi="Times New Roman"/>
          <w:sz w:val="20"/>
          <w:szCs w:val="24"/>
        </w:rPr>
      </w:pPr>
      <w:r w:rsidRPr="00082191">
        <w:rPr>
          <w:rFonts w:ascii="Times New Roman" w:hAnsi="Times New Roman"/>
          <w:sz w:val="20"/>
          <w:szCs w:val="24"/>
        </w:rPr>
        <w:t>Примечание – При пользовании настоящим стандартом целесообразно проверить действие ссылочных стандартов и классификаторов по каталогу «Документы по стандартизации» по состоянию на текущий год и соответствующим периодически издаваемом информационном каталоге, опубликованном в текущем году. Если ссылочный документ заменен (изменен), то при пользовании настоящим стандартом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B9344F" w:rsidRPr="00082191" w:rsidRDefault="00B9344F" w:rsidP="00203F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252C" w:rsidRDefault="004E252C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E252C" w:rsidRDefault="004E252C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E252C" w:rsidRDefault="004E252C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E252C" w:rsidRDefault="004E252C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A49F8" w:rsidRPr="006A49F8" w:rsidRDefault="006A49F8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A49F8">
        <w:rPr>
          <w:rFonts w:ascii="Times New Roman" w:hAnsi="Times New Roman"/>
          <w:b/>
          <w:bCs/>
          <w:sz w:val="24"/>
          <w:szCs w:val="24"/>
        </w:rPr>
        <w:lastRenderedPageBreak/>
        <w:t>3 Термины, определения и обозначения</w:t>
      </w:r>
    </w:p>
    <w:p w:rsidR="006A49F8" w:rsidRPr="006A49F8" w:rsidRDefault="006A49F8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A49F8" w:rsidRPr="006A49F8" w:rsidRDefault="006A49F8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В настоящем стандарте применяются термины по</w:t>
      </w:r>
      <w:r w:rsidRPr="006A49F8">
        <w:rPr>
          <w:rFonts w:ascii="Times New Roman" w:hAnsi="Times New Roman"/>
          <w:spacing w:val="-6"/>
          <w:sz w:val="24"/>
          <w:szCs w:val="24"/>
        </w:rPr>
        <w:t xml:space="preserve"> ГОСТ </w:t>
      </w:r>
      <w:r w:rsidRPr="006A49F8">
        <w:rPr>
          <w:rFonts w:ascii="Times New Roman" w:hAnsi="Times New Roman"/>
          <w:spacing w:val="-6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pacing w:val="-6"/>
          <w:sz w:val="24"/>
          <w:szCs w:val="24"/>
        </w:rPr>
        <w:t xml:space="preserve"> 1213-1, ГОСТ </w:t>
      </w:r>
      <w:r w:rsidRPr="006A49F8">
        <w:rPr>
          <w:rFonts w:ascii="Times New Roman" w:hAnsi="Times New Roman"/>
          <w:spacing w:val="-6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pacing w:val="-6"/>
          <w:sz w:val="24"/>
          <w:szCs w:val="24"/>
        </w:rPr>
        <w:t xml:space="preserve"> 1213-</w:t>
      </w:r>
      <w:proofErr w:type="gramStart"/>
      <w:r w:rsidRPr="006A49F8">
        <w:rPr>
          <w:rFonts w:ascii="Times New Roman" w:hAnsi="Times New Roman"/>
          <w:spacing w:val="-6"/>
          <w:sz w:val="24"/>
          <w:szCs w:val="24"/>
        </w:rPr>
        <w:t xml:space="preserve">2,   </w:t>
      </w:r>
      <w:proofErr w:type="gramEnd"/>
      <w:r w:rsidRPr="006A49F8">
        <w:rPr>
          <w:rFonts w:ascii="Times New Roman" w:hAnsi="Times New Roman"/>
          <w:spacing w:val="-6"/>
          <w:sz w:val="24"/>
          <w:szCs w:val="24"/>
        </w:rPr>
        <w:t xml:space="preserve">                 ГОСТ </w:t>
      </w:r>
      <w:r w:rsidRPr="006A49F8">
        <w:rPr>
          <w:rFonts w:ascii="Times New Roman" w:hAnsi="Times New Roman"/>
          <w:spacing w:val="-6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pacing w:val="-6"/>
          <w:sz w:val="24"/>
          <w:szCs w:val="24"/>
        </w:rPr>
        <w:t xml:space="preserve"> 13909-1</w:t>
      </w:r>
      <w:r w:rsidR="000A0E81">
        <w:rPr>
          <w:rFonts w:ascii="Times New Roman" w:hAnsi="Times New Roman"/>
          <w:spacing w:val="-6"/>
          <w:sz w:val="24"/>
          <w:szCs w:val="24"/>
        </w:rPr>
        <w:t>, ГОСТ 17070</w:t>
      </w:r>
      <w:r w:rsidRPr="006A49F8">
        <w:rPr>
          <w:rFonts w:ascii="Times New Roman" w:hAnsi="Times New Roman"/>
          <w:sz w:val="24"/>
          <w:szCs w:val="24"/>
        </w:rPr>
        <w:t xml:space="preserve"> и обозначения, установленные в ГОСТ 27313, а так же следующие термины с соответствующими определениями:</w:t>
      </w:r>
    </w:p>
    <w:p w:rsidR="006A49F8" w:rsidRPr="006A49F8" w:rsidRDefault="006A49F8" w:rsidP="00BD4916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D4916">
        <w:rPr>
          <w:rFonts w:ascii="Times New Roman" w:hAnsi="Times New Roman"/>
          <w:sz w:val="24"/>
          <w:szCs w:val="24"/>
        </w:rPr>
        <w:t xml:space="preserve">3.1 </w:t>
      </w:r>
      <w:r w:rsidRPr="006A49F8">
        <w:rPr>
          <w:rFonts w:ascii="Times New Roman" w:hAnsi="Times New Roman"/>
          <w:b/>
          <w:sz w:val="24"/>
          <w:szCs w:val="24"/>
        </w:rPr>
        <w:t>Минеральные примеси (порода):</w:t>
      </w:r>
      <w:r w:rsidRPr="006A49F8">
        <w:rPr>
          <w:rFonts w:ascii="Times New Roman" w:hAnsi="Times New Roman"/>
          <w:sz w:val="24"/>
          <w:szCs w:val="24"/>
        </w:rPr>
        <w:t xml:space="preserve"> Куски вмещающих пород и серного колчедана размером 25 мм и более, без видимых включений угля, не подлежащие переработке.</w:t>
      </w:r>
    </w:p>
    <w:p w:rsidR="006A49F8" w:rsidRPr="006A49F8" w:rsidRDefault="006A49F8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3.2 </w:t>
      </w:r>
      <w:r w:rsidRPr="006A49F8">
        <w:rPr>
          <w:rFonts w:ascii="Times New Roman" w:hAnsi="Times New Roman"/>
          <w:b/>
          <w:sz w:val="24"/>
          <w:szCs w:val="24"/>
        </w:rPr>
        <w:t xml:space="preserve">Сростки: </w:t>
      </w:r>
      <w:r w:rsidRPr="006A49F8">
        <w:rPr>
          <w:rFonts w:ascii="Times New Roman" w:hAnsi="Times New Roman"/>
          <w:sz w:val="24"/>
          <w:szCs w:val="24"/>
        </w:rPr>
        <w:t>Куски вмещающих пород и серного колчедана размером 25 мм и более, содержащие уголь, имеющие более низкую зольность, чем порода, но более высокую зольность, чем уголь и выпускаемая продукция, могут подлежать переработке.</w:t>
      </w:r>
    </w:p>
    <w:p w:rsidR="00BD4916" w:rsidRPr="00BD4916" w:rsidRDefault="00BD4916" w:rsidP="00BD4916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3.3 </w:t>
      </w:r>
      <w:r w:rsidRPr="00BD4916">
        <w:rPr>
          <w:rFonts w:ascii="Times New Roman" w:hAnsi="Times New Roman"/>
          <w:b/>
          <w:sz w:val="24"/>
          <w:szCs w:val="24"/>
        </w:rPr>
        <w:t>Уголь необогащенный</w:t>
      </w:r>
      <w:r>
        <w:rPr>
          <w:rFonts w:ascii="Times New Roman" w:hAnsi="Times New Roman"/>
          <w:b/>
          <w:sz w:val="24"/>
          <w:szCs w:val="24"/>
        </w:rPr>
        <w:t xml:space="preserve"> (рассортированный)</w:t>
      </w:r>
      <w:r>
        <w:rPr>
          <w:rFonts w:ascii="Times New Roman" w:hAnsi="Times New Roman"/>
          <w:sz w:val="24"/>
          <w:szCs w:val="24"/>
        </w:rPr>
        <w:t>:</w:t>
      </w:r>
      <w:r w:rsidRPr="00BD491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BD4916">
        <w:rPr>
          <w:rFonts w:ascii="Times New Roman" w:hAnsi="Times New Roman"/>
          <w:sz w:val="24"/>
          <w:szCs w:val="24"/>
        </w:rPr>
        <w:t xml:space="preserve">голь, не прошедший никаких других процессов подготовки, кроме </w:t>
      </w:r>
      <w:proofErr w:type="spellStart"/>
      <w:r w:rsidRPr="00BD4916">
        <w:rPr>
          <w:rFonts w:ascii="Times New Roman" w:hAnsi="Times New Roman"/>
          <w:sz w:val="24"/>
          <w:szCs w:val="24"/>
        </w:rPr>
        <w:t>грохочения</w:t>
      </w:r>
      <w:proofErr w:type="spellEnd"/>
      <w:r w:rsidRPr="00BD4916">
        <w:rPr>
          <w:rFonts w:ascii="Times New Roman" w:hAnsi="Times New Roman"/>
          <w:sz w:val="24"/>
          <w:szCs w:val="24"/>
        </w:rPr>
        <w:t xml:space="preserve"> или дробления</w:t>
      </w:r>
      <w:r>
        <w:rPr>
          <w:rFonts w:ascii="Times New Roman" w:hAnsi="Times New Roman"/>
          <w:sz w:val="24"/>
          <w:szCs w:val="24"/>
        </w:rPr>
        <w:t>.</w:t>
      </w:r>
    </w:p>
    <w:p w:rsidR="00BD4916" w:rsidRPr="00BD4916" w:rsidRDefault="00BD4916" w:rsidP="00BD4916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 </w:t>
      </w:r>
      <w:r w:rsidRPr="00BD4916">
        <w:rPr>
          <w:rFonts w:ascii="Times New Roman" w:hAnsi="Times New Roman"/>
          <w:b/>
          <w:sz w:val="24"/>
          <w:szCs w:val="24"/>
          <w:shd w:val="clear" w:color="auto" w:fill="FFFFFF"/>
        </w:rPr>
        <w:t>Уголь обогащенный</w:t>
      </w:r>
      <w:r w:rsidRPr="00BD491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BD4916">
        <w:rPr>
          <w:rFonts w:ascii="Times New Roman" w:hAnsi="Times New Roman"/>
          <w:sz w:val="24"/>
          <w:szCs w:val="24"/>
          <w:shd w:val="clear" w:color="auto" w:fill="FFFFFF"/>
        </w:rPr>
        <w:t>голь, полученный в процессе обогащения угля,</w:t>
      </w:r>
      <w:r w:rsidRPr="00BD4916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BD4916">
        <w:rPr>
          <w:rFonts w:ascii="Times New Roman" w:hAnsi="Times New Roman"/>
          <w:sz w:val="24"/>
          <w:szCs w:val="24"/>
          <w:shd w:val="clear" w:color="auto" w:fill="FFFFFF"/>
        </w:rPr>
        <w:t>мокрого или сухого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D4916" w:rsidRPr="00BD4916" w:rsidRDefault="00BD4916" w:rsidP="00BD4916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3.5 </w:t>
      </w:r>
      <w:r w:rsidRPr="00BD4916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У</w:t>
      </w:r>
      <w:r w:rsidRPr="00BD4916">
        <w:rPr>
          <w:rFonts w:ascii="Times New Roman" w:hAnsi="Times New Roman"/>
          <w:b/>
          <w:sz w:val="24"/>
          <w:szCs w:val="24"/>
          <w:shd w:val="clear" w:color="auto" w:fill="FFFFFF"/>
        </w:rPr>
        <w:t>голь рядовой</w:t>
      </w:r>
      <w:r>
        <w:rPr>
          <w:rFonts w:ascii="Times New Roman" w:hAnsi="Times New Roman"/>
          <w:sz w:val="24"/>
          <w:szCs w:val="24"/>
        </w:rPr>
        <w:t>: Д</w:t>
      </w:r>
      <w:r w:rsidRPr="00BD4916">
        <w:rPr>
          <w:rFonts w:ascii="Times New Roman" w:hAnsi="Times New Roman"/>
          <w:sz w:val="24"/>
          <w:szCs w:val="24"/>
          <w:shd w:val="clear" w:color="auto" w:fill="FFFFFF"/>
        </w:rPr>
        <w:t xml:space="preserve">обытый уголь, не подвергнутый процессам </w:t>
      </w:r>
      <w:proofErr w:type="spellStart"/>
      <w:r w:rsidRPr="00BD4916">
        <w:rPr>
          <w:rFonts w:ascii="Times New Roman" w:hAnsi="Times New Roman"/>
          <w:sz w:val="24"/>
          <w:szCs w:val="24"/>
          <w:shd w:val="clear" w:color="auto" w:fill="FFFFFF"/>
        </w:rPr>
        <w:t>грохочения</w:t>
      </w:r>
      <w:proofErr w:type="spellEnd"/>
      <w:r w:rsidRPr="00BD4916">
        <w:rPr>
          <w:rFonts w:ascii="Times New Roman" w:hAnsi="Times New Roman"/>
          <w:sz w:val="24"/>
          <w:szCs w:val="24"/>
          <w:shd w:val="clear" w:color="auto" w:fill="FFFFFF"/>
        </w:rPr>
        <w:t>, дробления, обогащения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D4916" w:rsidRDefault="00BD4916" w:rsidP="00BD491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left="-142" w:right="-1" w:firstLine="567"/>
        <w:jc w:val="both"/>
        <w:rPr>
          <w:rFonts w:ascii="Times New Roman" w:hAnsi="Times New Roman"/>
          <w:b/>
          <w:spacing w:val="-6"/>
          <w:sz w:val="24"/>
          <w:szCs w:val="24"/>
        </w:rPr>
      </w:pPr>
    </w:p>
    <w:p w:rsidR="006A49F8" w:rsidRPr="006A49F8" w:rsidRDefault="006A49F8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>4 Классификация</w:t>
      </w:r>
    </w:p>
    <w:p w:rsidR="006A49F8" w:rsidRPr="006A49F8" w:rsidRDefault="006A49F8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b/>
          <w:spacing w:val="-6"/>
          <w:sz w:val="24"/>
          <w:szCs w:val="24"/>
        </w:rPr>
      </w:pPr>
    </w:p>
    <w:p w:rsidR="006A49F8" w:rsidRPr="006A49F8" w:rsidRDefault="006A49F8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4.1 Угли </w:t>
      </w:r>
      <w:proofErr w:type="spellStart"/>
      <w:r w:rsidRPr="006A49F8">
        <w:rPr>
          <w:rFonts w:ascii="Times New Roman" w:hAnsi="Times New Roman"/>
          <w:sz w:val="24"/>
          <w:szCs w:val="24"/>
        </w:rPr>
        <w:t>Шубаркольского</w:t>
      </w:r>
      <w:proofErr w:type="spellEnd"/>
      <w:r w:rsidRPr="006A49F8">
        <w:rPr>
          <w:rFonts w:ascii="Times New Roman" w:hAnsi="Times New Roman"/>
          <w:sz w:val="24"/>
          <w:szCs w:val="24"/>
        </w:rPr>
        <w:t xml:space="preserve"> месторождения участков «Центральный» и «Западный» </w:t>
      </w:r>
      <w:r w:rsidRPr="006A087D">
        <w:rPr>
          <w:rFonts w:ascii="Times New Roman" w:hAnsi="Times New Roman"/>
          <w:sz w:val="24"/>
          <w:szCs w:val="24"/>
        </w:rPr>
        <w:t xml:space="preserve">разрабатываются открытым способом. </w:t>
      </w:r>
      <w:r w:rsidR="00AA7872">
        <w:rPr>
          <w:rFonts w:ascii="Times New Roman" w:hAnsi="Times New Roman"/>
          <w:sz w:val="24"/>
          <w:szCs w:val="24"/>
        </w:rPr>
        <w:t xml:space="preserve">Необогащенные </w:t>
      </w:r>
      <w:proofErr w:type="gramStart"/>
      <w:r w:rsidR="00AA7872">
        <w:rPr>
          <w:rFonts w:ascii="Times New Roman" w:hAnsi="Times New Roman"/>
          <w:sz w:val="24"/>
          <w:szCs w:val="24"/>
        </w:rPr>
        <w:t>угли  получают</w:t>
      </w:r>
      <w:proofErr w:type="gramEnd"/>
      <w:r w:rsidR="00AA7872">
        <w:rPr>
          <w:rFonts w:ascii="Times New Roman" w:hAnsi="Times New Roman"/>
          <w:sz w:val="24"/>
          <w:szCs w:val="24"/>
        </w:rPr>
        <w:t xml:space="preserve"> путем </w:t>
      </w:r>
      <w:r w:rsidR="00BD4916" w:rsidRPr="006A087D">
        <w:rPr>
          <w:rFonts w:ascii="Times New Roman" w:hAnsi="Times New Roman"/>
          <w:sz w:val="24"/>
          <w:szCs w:val="24"/>
        </w:rPr>
        <w:t xml:space="preserve">рассортировки </w:t>
      </w:r>
      <w:r w:rsidR="006A087D" w:rsidRPr="006A087D">
        <w:rPr>
          <w:rFonts w:ascii="Times New Roman" w:hAnsi="Times New Roman"/>
          <w:sz w:val="24"/>
          <w:szCs w:val="24"/>
        </w:rPr>
        <w:t>(</w:t>
      </w:r>
      <w:proofErr w:type="spellStart"/>
      <w:r w:rsidR="006A087D" w:rsidRPr="006A087D">
        <w:rPr>
          <w:rFonts w:ascii="Times New Roman" w:hAnsi="Times New Roman"/>
          <w:sz w:val="24"/>
          <w:szCs w:val="24"/>
        </w:rPr>
        <w:t>грохочения</w:t>
      </w:r>
      <w:proofErr w:type="spellEnd"/>
      <w:r w:rsidR="006A087D" w:rsidRPr="006A087D">
        <w:rPr>
          <w:rFonts w:ascii="Times New Roman" w:hAnsi="Times New Roman"/>
          <w:sz w:val="24"/>
          <w:szCs w:val="24"/>
        </w:rPr>
        <w:t>)</w:t>
      </w:r>
      <w:r w:rsidR="00AA7872">
        <w:rPr>
          <w:rFonts w:ascii="Times New Roman" w:hAnsi="Times New Roman"/>
          <w:sz w:val="24"/>
          <w:szCs w:val="24"/>
        </w:rPr>
        <w:t>.</w:t>
      </w:r>
      <w:r w:rsidR="006A087D" w:rsidRPr="006A087D">
        <w:rPr>
          <w:rFonts w:ascii="Times New Roman" w:hAnsi="Times New Roman"/>
          <w:sz w:val="24"/>
          <w:szCs w:val="24"/>
        </w:rPr>
        <w:t xml:space="preserve"> </w:t>
      </w:r>
      <w:r w:rsidR="00AA7872">
        <w:rPr>
          <w:rFonts w:ascii="Times New Roman" w:hAnsi="Times New Roman"/>
          <w:sz w:val="24"/>
          <w:szCs w:val="24"/>
        </w:rPr>
        <w:t>Процесс обогащения углей</w:t>
      </w:r>
      <w:r w:rsidR="003F2C4F" w:rsidRPr="006A087D">
        <w:rPr>
          <w:rFonts w:ascii="Times New Roman" w:hAnsi="Times New Roman"/>
          <w:sz w:val="24"/>
          <w:szCs w:val="24"/>
        </w:rPr>
        <w:t xml:space="preserve"> происходит</w:t>
      </w:r>
      <w:r w:rsidR="00175F6F" w:rsidRPr="006A087D">
        <w:rPr>
          <w:rFonts w:ascii="Times New Roman" w:hAnsi="Times New Roman"/>
          <w:sz w:val="24"/>
          <w:szCs w:val="24"/>
        </w:rPr>
        <w:t xml:space="preserve"> </w:t>
      </w:r>
      <w:r w:rsidR="003F2C4F" w:rsidRPr="006A087D">
        <w:rPr>
          <w:rFonts w:ascii="Times New Roman" w:hAnsi="Times New Roman"/>
          <w:sz w:val="24"/>
          <w:szCs w:val="24"/>
        </w:rPr>
        <w:t>на установке по сухой сепарации</w:t>
      </w:r>
      <w:r w:rsidR="00AA7872">
        <w:rPr>
          <w:rFonts w:ascii="Times New Roman" w:hAnsi="Times New Roman"/>
          <w:sz w:val="24"/>
          <w:szCs w:val="24"/>
        </w:rPr>
        <w:t>.</w:t>
      </w:r>
    </w:p>
    <w:p w:rsidR="006A49F8" w:rsidRPr="006A49F8" w:rsidRDefault="006A49F8" w:rsidP="00203F43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4.2 По СТ РК 2239, ГОСТ 25543 </w:t>
      </w:r>
      <w:proofErr w:type="spellStart"/>
      <w:r w:rsidRPr="006A49F8">
        <w:rPr>
          <w:rFonts w:ascii="Times New Roman" w:hAnsi="Times New Roman"/>
          <w:sz w:val="24"/>
          <w:szCs w:val="24"/>
        </w:rPr>
        <w:t>неокисленные</w:t>
      </w:r>
      <w:proofErr w:type="spellEnd"/>
      <w:r w:rsidRPr="006A49F8">
        <w:rPr>
          <w:rFonts w:ascii="Times New Roman" w:hAnsi="Times New Roman"/>
          <w:sz w:val="24"/>
          <w:szCs w:val="24"/>
        </w:rPr>
        <w:t xml:space="preserve"> угли участков «Центральный» и «Западный»</w:t>
      </w:r>
      <w:r w:rsidRPr="006A49F8">
        <w:rPr>
          <w:rFonts w:ascii="Times New Roman" w:hAnsi="Times New Roman"/>
          <w:sz w:val="24"/>
          <w:szCs w:val="24"/>
          <w:lang w:val="ru-MD"/>
        </w:rPr>
        <w:t xml:space="preserve"> </w:t>
      </w:r>
      <w:r w:rsidRPr="006A49F8">
        <w:rPr>
          <w:rFonts w:ascii="Times New Roman" w:hAnsi="Times New Roman"/>
          <w:sz w:val="24"/>
          <w:szCs w:val="24"/>
        </w:rPr>
        <w:t xml:space="preserve">должны относиться </w:t>
      </w:r>
      <w:proofErr w:type="gramStart"/>
      <w:r w:rsidRPr="006A49F8">
        <w:rPr>
          <w:rFonts w:ascii="Times New Roman" w:hAnsi="Times New Roman"/>
          <w:sz w:val="24"/>
          <w:szCs w:val="24"/>
        </w:rPr>
        <w:t>к каменным технологической марки</w:t>
      </w:r>
      <w:proofErr w:type="gramEnd"/>
      <w:r w:rsidRPr="006A49F8">
        <w:rPr>
          <w:rFonts w:ascii="Times New Roman" w:hAnsi="Times New Roman"/>
          <w:sz w:val="24"/>
          <w:szCs w:val="24"/>
        </w:rPr>
        <w:t xml:space="preserve"> Д (длиннопламенный)</w:t>
      </w:r>
      <w:r w:rsidR="00BD4916">
        <w:rPr>
          <w:rFonts w:ascii="Times New Roman" w:hAnsi="Times New Roman"/>
          <w:sz w:val="24"/>
          <w:szCs w:val="24"/>
        </w:rPr>
        <w:t>.</w:t>
      </w:r>
      <w:r w:rsidRPr="006A49F8">
        <w:rPr>
          <w:rFonts w:ascii="Times New Roman" w:hAnsi="Times New Roman"/>
          <w:sz w:val="24"/>
          <w:szCs w:val="24"/>
        </w:rPr>
        <w:t xml:space="preserve"> </w:t>
      </w:r>
    </w:p>
    <w:p w:rsidR="006A49F8" w:rsidRPr="006A49F8" w:rsidRDefault="006A49F8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>4.3 П</w:t>
      </w:r>
      <w:r w:rsidRPr="006A49F8">
        <w:rPr>
          <w:rFonts w:ascii="Times New Roman" w:hAnsi="Times New Roman"/>
          <w:sz w:val="24"/>
          <w:szCs w:val="24"/>
        </w:rPr>
        <w:t xml:space="preserve">о ГОСТ </w:t>
      </w:r>
      <w:r w:rsidRPr="006A49F8">
        <w:rPr>
          <w:rFonts w:ascii="Times New Roman" w:hAnsi="Times New Roman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z w:val="24"/>
          <w:szCs w:val="24"/>
        </w:rPr>
        <w:t xml:space="preserve"> 11760</w:t>
      </w:r>
      <w:r w:rsidR="003930A9">
        <w:rPr>
          <w:rFonts w:ascii="Times New Roman" w:hAnsi="Times New Roman"/>
          <w:sz w:val="24"/>
          <w:szCs w:val="24"/>
        </w:rPr>
        <w:t xml:space="preserve"> проводится классификация</w:t>
      </w:r>
      <w:r w:rsidRPr="006A49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49F8">
        <w:rPr>
          <w:rFonts w:ascii="Times New Roman" w:hAnsi="Times New Roman"/>
          <w:sz w:val="24"/>
          <w:szCs w:val="24"/>
        </w:rPr>
        <w:t>неокисленны</w:t>
      </w:r>
      <w:r w:rsidR="003930A9">
        <w:rPr>
          <w:rFonts w:ascii="Times New Roman" w:hAnsi="Times New Roman"/>
          <w:sz w:val="24"/>
          <w:szCs w:val="24"/>
        </w:rPr>
        <w:t>х</w:t>
      </w:r>
      <w:proofErr w:type="spellEnd"/>
      <w:r w:rsidRPr="006A49F8">
        <w:rPr>
          <w:rFonts w:ascii="Times New Roman" w:hAnsi="Times New Roman"/>
          <w:sz w:val="24"/>
          <w:szCs w:val="24"/>
        </w:rPr>
        <w:t xml:space="preserve"> угл</w:t>
      </w:r>
      <w:r w:rsidR="003930A9">
        <w:rPr>
          <w:rFonts w:ascii="Times New Roman" w:hAnsi="Times New Roman"/>
          <w:sz w:val="24"/>
          <w:szCs w:val="24"/>
        </w:rPr>
        <w:t>ей</w:t>
      </w:r>
      <w:r w:rsidRPr="006A49F8">
        <w:rPr>
          <w:rFonts w:ascii="Times New Roman" w:hAnsi="Times New Roman"/>
          <w:sz w:val="24"/>
          <w:szCs w:val="24"/>
        </w:rPr>
        <w:t xml:space="preserve"> участков «Центральный» и «Западный» </w:t>
      </w:r>
      <w:r w:rsidR="003930A9">
        <w:rPr>
          <w:rFonts w:ascii="Times New Roman" w:hAnsi="Times New Roman"/>
          <w:sz w:val="24"/>
          <w:szCs w:val="24"/>
        </w:rPr>
        <w:t xml:space="preserve">по </w:t>
      </w:r>
      <w:r w:rsidR="003930A9" w:rsidRPr="00B51E18">
        <w:rPr>
          <w:rFonts w:ascii="Times New Roman" w:hAnsi="Times New Roman"/>
          <w:sz w:val="24"/>
          <w:szCs w:val="24"/>
        </w:rPr>
        <w:t>рангам, категори</w:t>
      </w:r>
      <w:r w:rsidR="000A5973" w:rsidRPr="00B51E18">
        <w:rPr>
          <w:rFonts w:ascii="Times New Roman" w:hAnsi="Times New Roman"/>
          <w:sz w:val="24"/>
          <w:szCs w:val="24"/>
        </w:rPr>
        <w:t>ям и подкатегориям.</w:t>
      </w:r>
    </w:p>
    <w:p w:rsidR="006A49F8" w:rsidRPr="006A49F8" w:rsidRDefault="006A49F8" w:rsidP="00203F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4.4 Класс крупности по размеру кусков (далее – класс крупности) углей участков «Центральный» и «Западный» должен приниматься в соответствии с СТ РК </w:t>
      </w:r>
      <w:proofErr w:type="gramStart"/>
      <w:r w:rsidRPr="006A49F8">
        <w:rPr>
          <w:rFonts w:ascii="Times New Roman" w:hAnsi="Times New Roman"/>
          <w:sz w:val="24"/>
          <w:szCs w:val="24"/>
        </w:rPr>
        <w:t xml:space="preserve">2071, </w:t>
      </w:r>
      <w:r w:rsidR="00203F43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203F43">
        <w:rPr>
          <w:rFonts w:ascii="Times New Roman" w:hAnsi="Times New Roman"/>
          <w:sz w:val="24"/>
          <w:szCs w:val="24"/>
        </w:rPr>
        <w:t xml:space="preserve">                    </w:t>
      </w:r>
      <w:r w:rsidRPr="006A49F8">
        <w:rPr>
          <w:rFonts w:ascii="Times New Roman" w:hAnsi="Times New Roman"/>
          <w:sz w:val="24"/>
          <w:szCs w:val="24"/>
        </w:rPr>
        <w:t xml:space="preserve">ГОСТ 19242, Приложением Б настоящего стандарта и определяться по СТ РК 1690,  </w:t>
      </w:r>
      <w:r w:rsidR="00203F43">
        <w:rPr>
          <w:rFonts w:ascii="Times New Roman" w:hAnsi="Times New Roman"/>
          <w:sz w:val="24"/>
          <w:szCs w:val="24"/>
        </w:rPr>
        <w:t xml:space="preserve">                      </w:t>
      </w:r>
      <w:r w:rsidRPr="006A49F8">
        <w:rPr>
          <w:rFonts w:ascii="Times New Roman" w:hAnsi="Times New Roman"/>
          <w:sz w:val="24"/>
          <w:szCs w:val="24"/>
        </w:rPr>
        <w:t xml:space="preserve">ГОСТ </w:t>
      </w:r>
      <w:r w:rsidRPr="006A49F8">
        <w:rPr>
          <w:rFonts w:ascii="Times New Roman" w:hAnsi="Times New Roman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z w:val="24"/>
          <w:szCs w:val="24"/>
        </w:rPr>
        <w:t xml:space="preserve"> 1953, ГОСТ 2093.</w:t>
      </w:r>
    </w:p>
    <w:p w:rsidR="006A49F8" w:rsidRPr="006A49F8" w:rsidRDefault="006A49F8" w:rsidP="00203F43">
      <w:pPr>
        <w:tabs>
          <w:tab w:val="left" w:pos="360"/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4.5 На реализуемые угли </w:t>
      </w:r>
      <w:proofErr w:type="spellStart"/>
      <w:r w:rsidRPr="006A49F8">
        <w:rPr>
          <w:rFonts w:ascii="Times New Roman" w:hAnsi="Times New Roman"/>
          <w:sz w:val="24"/>
          <w:szCs w:val="24"/>
        </w:rPr>
        <w:t>Шубаркольского</w:t>
      </w:r>
      <w:proofErr w:type="spellEnd"/>
      <w:r w:rsidRPr="006A49F8">
        <w:rPr>
          <w:rFonts w:ascii="Times New Roman" w:hAnsi="Times New Roman"/>
          <w:sz w:val="24"/>
          <w:szCs w:val="24"/>
        </w:rPr>
        <w:t xml:space="preserve"> месторождения участков «Центральный» и «Западный»</w:t>
      </w:r>
      <w:r w:rsidRPr="006A49F8">
        <w:rPr>
          <w:rFonts w:ascii="Times New Roman" w:hAnsi="Times New Roman"/>
          <w:sz w:val="24"/>
          <w:szCs w:val="24"/>
          <w:lang w:val="ru-MD"/>
        </w:rPr>
        <w:t xml:space="preserve"> </w:t>
      </w:r>
      <w:r w:rsidRPr="006A49F8">
        <w:rPr>
          <w:rFonts w:ascii="Times New Roman" w:hAnsi="Times New Roman"/>
          <w:sz w:val="24"/>
          <w:szCs w:val="24"/>
        </w:rPr>
        <w:t>должны устанавливаться кодовые числа по</w:t>
      </w:r>
      <w:r w:rsidR="00C34E27">
        <w:rPr>
          <w:rFonts w:ascii="Times New Roman" w:hAnsi="Times New Roman"/>
          <w:sz w:val="24"/>
          <w:szCs w:val="24"/>
        </w:rPr>
        <w:t xml:space="preserve"> СТ РК 2241</w:t>
      </w:r>
      <w:r w:rsidRPr="006A49F8">
        <w:rPr>
          <w:rFonts w:ascii="Times New Roman" w:hAnsi="Times New Roman"/>
          <w:sz w:val="24"/>
          <w:szCs w:val="24"/>
        </w:rPr>
        <w:t>, ГОСТ 30313.</w:t>
      </w:r>
    </w:p>
    <w:p w:rsidR="006A49F8" w:rsidRPr="006A49F8" w:rsidRDefault="006A49F8" w:rsidP="006A49F8">
      <w:pPr>
        <w:tabs>
          <w:tab w:val="left" w:pos="360"/>
          <w:tab w:val="left" w:pos="540"/>
        </w:tabs>
        <w:spacing w:after="0" w:line="240" w:lineRule="auto"/>
        <w:ind w:left="-142"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56381B">
      <w:pPr>
        <w:tabs>
          <w:tab w:val="left" w:pos="36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>5 Технические требования</w:t>
      </w:r>
    </w:p>
    <w:p w:rsidR="006A49F8" w:rsidRPr="006A49F8" w:rsidRDefault="006A49F8" w:rsidP="0056381B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A49F8" w:rsidRPr="006A49F8" w:rsidRDefault="006A49F8" w:rsidP="0056381B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5.1 Продукция из углей участков «Центральный» и «Западный» должна производиться согласно технологическим и проектным документам, утвержденным в установленном порядке.</w:t>
      </w:r>
    </w:p>
    <w:p w:rsidR="006A49F8" w:rsidRPr="009461C8" w:rsidRDefault="006A49F8" w:rsidP="0056381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5.2 Продукция из углей участков «Центральный» и «Западный» должна соответствовать </w:t>
      </w:r>
      <w:r w:rsidRPr="009461C8">
        <w:rPr>
          <w:rFonts w:ascii="Times New Roman" w:hAnsi="Times New Roman"/>
          <w:sz w:val="24"/>
          <w:szCs w:val="24"/>
        </w:rPr>
        <w:t xml:space="preserve">требованиям </w:t>
      </w:r>
      <w:r w:rsidR="0056381B" w:rsidRPr="009461C8">
        <w:rPr>
          <w:rFonts w:ascii="Times New Roman" w:hAnsi="Times New Roman"/>
          <w:sz w:val="24"/>
          <w:szCs w:val="24"/>
        </w:rPr>
        <w:t>[1]</w:t>
      </w:r>
      <w:r w:rsidRPr="009461C8">
        <w:rPr>
          <w:rFonts w:ascii="Times New Roman" w:hAnsi="Times New Roman"/>
          <w:spacing w:val="-2"/>
          <w:sz w:val="24"/>
          <w:szCs w:val="24"/>
        </w:rPr>
        <w:t>, настоящего стандарта и стандарта на соответствующий вид потребления:</w:t>
      </w:r>
    </w:p>
    <w:p w:rsidR="006A49F8" w:rsidRPr="009461C8" w:rsidRDefault="006A49F8" w:rsidP="0056381B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>- для пылевидного сжигания - СТ РК 1056;</w:t>
      </w:r>
    </w:p>
    <w:p w:rsidR="006A49F8" w:rsidRPr="009461C8" w:rsidRDefault="006A49F8" w:rsidP="0056381B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>- для слоевого сжигания - СТ РК 1028;</w:t>
      </w:r>
    </w:p>
    <w:p w:rsidR="006A49F8" w:rsidRPr="009461C8" w:rsidRDefault="006A49F8" w:rsidP="0056381B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>- для бытовых нужд населения - СТ РК 1027;</w:t>
      </w:r>
    </w:p>
    <w:p w:rsidR="006A49F8" w:rsidRPr="009461C8" w:rsidRDefault="006A49F8" w:rsidP="0056381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>- для производства кирпича - СТ РК 1092;</w:t>
      </w:r>
    </w:p>
    <w:p w:rsidR="006A49F8" w:rsidRPr="009461C8" w:rsidRDefault="006A49F8" w:rsidP="0056381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>- для производства извести - СТ РК 1093;</w:t>
      </w:r>
    </w:p>
    <w:p w:rsidR="006A49F8" w:rsidRPr="009461C8" w:rsidRDefault="006A49F8" w:rsidP="0056381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>- для производства цемента - СТ РК 1094;</w:t>
      </w:r>
    </w:p>
    <w:p w:rsidR="006A49F8" w:rsidRPr="009461C8" w:rsidRDefault="006A49F8" w:rsidP="0056381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lastRenderedPageBreak/>
        <w:t>- для производства кокса - СТ РК 1055;</w:t>
      </w:r>
    </w:p>
    <w:p w:rsidR="006A49F8" w:rsidRPr="009461C8" w:rsidRDefault="006A49F8" w:rsidP="0056381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 xml:space="preserve">- для производства ферросплавов в качестве восстановителей и флюсов жидкого и газообразного топлива, агломерированного топлива, удобрений и углещелочных реагентов </w:t>
      </w:r>
      <w:r w:rsidR="0056381B" w:rsidRPr="009461C8">
        <w:rPr>
          <w:rFonts w:ascii="Times New Roman" w:hAnsi="Times New Roman"/>
          <w:sz w:val="24"/>
          <w:szCs w:val="24"/>
        </w:rPr>
        <w:t>–</w:t>
      </w:r>
      <w:r w:rsidRPr="009461C8">
        <w:rPr>
          <w:rFonts w:ascii="Times New Roman" w:hAnsi="Times New Roman"/>
          <w:sz w:val="24"/>
          <w:szCs w:val="24"/>
        </w:rPr>
        <w:t xml:space="preserve"> </w:t>
      </w:r>
      <w:r w:rsidR="0056381B" w:rsidRPr="009461C8">
        <w:rPr>
          <w:rFonts w:ascii="Times New Roman" w:hAnsi="Times New Roman"/>
          <w:sz w:val="24"/>
          <w:szCs w:val="24"/>
        </w:rPr>
        <w:t xml:space="preserve">требованиям </w:t>
      </w:r>
      <w:r w:rsidRPr="009461C8">
        <w:rPr>
          <w:rFonts w:ascii="Times New Roman" w:hAnsi="Times New Roman"/>
          <w:sz w:val="24"/>
          <w:szCs w:val="24"/>
        </w:rPr>
        <w:t>настоящего стандарта.</w:t>
      </w:r>
    </w:p>
    <w:p w:rsidR="006A49F8" w:rsidRPr="009461C8" w:rsidRDefault="006A49F8" w:rsidP="0056381B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 xml:space="preserve">5.3 Номенклатура продукции из углей </w:t>
      </w:r>
      <w:proofErr w:type="spellStart"/>
      <w:r w:rsidRPr="009461C8">
        <w:rPr>
          <w:rFonts w:ascii="Times New Roman" w:hAnsi="Times New Roman"/>
          <w:sz w:val="24"/>
          <w:szCs w:val="24"/>
        </w:rPr>
        <w:t>Шубаркольского</w:t>
      </w:r>
      <w:proofErr w:type="spellEnd"/>
      <w:r w:rsidRPr="009461C8">
        <w:rPr>
          <w:rFonts w:ascii="Times New Roman" w:hAnsi="Times New Roman"/>
          <w:sz w:val="24"/>
          <w:szCs w:val="24"/>
        </w:rPr>
        <w:t xml:space="preserve"> месторождения участков «Центральный» и «Западный» представлена в Таблице 1. </w:t>
      </w:r>
    </w:p>
    <w:p w:rsidR="006A49F8" w:rsidRPr="006A49F8" w:rsidRDefault="006A49F8" w:rsidP="0056381B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461C8">
        <w:rPr>
          <w:rFonts w:ascii="Times New Roman" w:hAnsi="Times New Roman"/>
          <w:sz w:val="24"/>
          <w:szCs w:val="24"/>
        </w:rPr>
        <w:t>Классы крупности конкретной продукций из необогащенных</w:t>
      </w:r>
      <w:r w:rsidR="000A0E81" w:rsidRPr="009461C8">
        <w:rPr>
          <w:rFonts w:ascii="Times New Roman" w:hAnsi="Times New Roman"/>
          <w:sz w:val="24"/>
          <w:szCs w:val="24"/>
        </w:rPr>
        <w:t xml:space="preserve"> </w:t>
      </w:r>
      <w:r w:rsidR="00A914CC" w:rsidRPr="009461C8">
        <w:rPr>
          <w:rFonts w:ascii="Times New Roman" w:hAnsi="Times New Roman"/>
          <w:sz w:val="24"/>
          <w:szCs w:val="24"/>
        </w:rPr>
        <w:t xml:space="preserve">рассортированных </w:t>
      </w:r>
      <w:r w:rsidR="000A0E81" w:rsidRPr="009461C8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="000A0E81" w:rsidRPr="009461C8">
        <w:rPr>
          <w:rFonts w:ascii="Times New Roman" w:hAnsi="Times New Roman"/>
          <w:sz w:val="24"/>
          <w:szCs w:val="24"/>
        </w:rPr>
        <w:t xml:space="preserve">обогащенных </w:t>
      </w:r>
      <w:r w:rsidRPr="009461C8">
        <w:rPr>
          <w:rFonts w:ascii="Times New Roman" w:hAnsi="Times New Roman"/>
          <w:sz w:val="24"/>
          <w:szCs w:val="24"/>
        </w:rPr>
        <w:t xml:space="preserve"> углей</w:t>
      </w:r>
      <w:proofErr w:type="gramEnd"/>
      <w:r w:rsidRPr="009461C8">
        <w:rPr>
          <w:rFonts w:ascii="Times New Roman" w:hAnsi="Times New Roman"/>
          <w:sz w:val="24"/>
          <w:szCs w:val="24"/>
        </w:rPr>
        <w:t xml:space="preserve"> приведены в Приложении Б.</w:t>
      </w:r>
    </w:p>
    <w:p w:rsidR="006A49F8" w:rsidRPr="006A49F8" w:rsidRDefault="006A49F8" w:rsidP="0056381B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5.4 Нормы показателей качества продукции из углей </w:t>
      </w:r>
      <w:proofErr w:type="spellStart"/>
      <w:r w:rsidRPr="006A49F8">
        <w:rPr>
          <w:rFonts w:ascii="Times New Roman" w:hAnsi="Times New Roman"/>
          <w:sz w:val="24"/>
          <w:szCs w:val="24"/>
        </w:rPr>
        <w:t>Шубаркольского</w:t>
      </w:r>
      <w:proofErr w:type="spellEnd"/>
      <w:r w:rsidRPr="006A49F8">
        <w:rPr>
          <w:rFonts w:ascii="Times New Roman" w:hAnsi="Times New Roman"/>
          <w:sz w:val="24"/>
          <w:szCs w:val="24"/>
        </w:rPr>
        <w:t xml:space="preserve"> месторождения участков «Центральный» и «Западный» представлены в Таблицах 2-10.</w:t>
      </w:r>
    </w:p>
    <w:p w:rsidR="006A49F8" w:rsidRPr="006A49F8" w:rsidRDefault="006A49F8" w:rsidP="0056381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5.5 Массовая доля кусков размером 0-5,6 (6) мм в углях класса крупности 0</w:t>
      </w:r>
      <w:r w:rsidR="002A0AFF">
        <w:rPr>
          <w:rFonts w:ascii="Times New Roman" w:hAnsi="Times New Roman"/>
          <w:sz w:val="24"/>
          <w:szCs w:val="24"/>
        </w:rPr>
        <w:t>-</w:t>
      </w:r>
      <w:r w:rsidRPr="006A49F8">
        <w:rPr>
          <w:rFonts w:ascii="Times New Roman" w:hAnsi="Times New Roman"/>
          <w:sz w:val="24"/>
          <w:szCs w:val="24"/>
        </w:rPr>
        <w:t>300 мм для бытовых нужд населения и сжигания в топках с плотным слоем должна быть не более</w:t>
      </w:r>
      <w:r w:rsidR="0056381B">
        <w:rPr>
          <w:rFonts w:ascii="Times New Roman" w:hAnsi="Times New Roman"/>
          <w:sz w:val="24"/>
          <w:szCs w:val="24"/>
        </w:rPr>
        <w:t xml:space="preserve"> </w:t>
      </w:r>
      <w:r w:rsidRPr="006A49F8">
        <w:rPr>
          <w:rFonts w:ascii="Times New Roman" w:hAnsi="Times New Roman"/>
          <w:sz w:val="24"/>
          <w:szCs w:val="24"/>
        </w:rPr>
        <w:t>45 %.</w:t>
      </w:r>
    </w:p>
    <w:p w:rsidR="006A49F8" w:rsidRPr="006A49F8" w:rsidRDefault="006A49F8" w:rsidP="0056381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5.6 В необогащенных </w:t>
      </w:r>
      <w:r w:rsidR="00A914CC" w:rsidRPr="006A49F8">
        <w:rPr>
          <w:rFonts w:ascii="Times New Roman" w:hAnsi="Times New Roman"/>
          <w:sz w:val="24"/>
          <w:szCs w:val="24"/>
        </w:rPr>
        <w:t xml:space="preserve">рассортированных </w:t>
      </w:r>
      <w:r w:rsidR="005C2D5A">
        <w:rPr>
          <w:rFonts w:ascii="Times New Roman" w:hAnsi="Times New Roman"/>
          <w:sz w:val="24"/>
          <w:szCs w:val="24"/>
        </w:rPr>
        <w:t xml:space="preserve">и обогащенных </w:t>
      </w:r>
      <w:r w:rsidRPr="006A49F8">
        <w:rPr>
          <w:rFonts w:ascii="Times New Roman" w:hAnsi="Times New Roman"/>
          <w:sz w:val="24"/>
          <w:szCs w:val="24"/>
        </w:rPr>
        <w:t xml:space="preserve">углях участков «Центральный» и «Западный» массовая доля кусков размером менее нижнего предела крупности должна быть не </w:t>
      </w:r>
      <w:proofErr w:type="gramStart"/>
      <w:r w:rsidRPr="006A49F8">
        <w:rPr>
          <w:rFonts w:ascii="Times New Roman" w:hAnsi="Times New Roman"/>
          <w:sz w:val="24"/>
          <w:szCs w:val="24"/>
        </w:rPr>
        <w:t xml:space="preserve">более </w:t>
      </w:r>
      <w:r w:rsidR="008578CA">
        <w:rPr>
          <w:rFonts w:ascii="Times New Roman" w:hAnsi="Times New Roman"/>
          <w:sz w:val="24"/>
          <w:szCs w:val="24"/>
        </w:rPr>
        <w:t xml:space="preserve"> </w:t>
      </w:r>
      <w:r w:rsidRPr="006A49F8">
        <w:rPr>
          <w:rFonts w:ascii="Times New Roman" w:hAnsi="Times New Roman"/>
          <w:sz w:val="24"/>
          <w:szCs w:val="24"/>
        </w:rPr>
        <w:t>35</w:t>
      </w:r>
      <w:proofErr w:type="gramEnd"/>
      <w:r w:rsidRPr="006A49F8">
        <w:rPr>
          <w:rFonts w:ascii="Times New Roman" w:hAnsi="Times New Roman"/>
          <w:sz w:val="24"/>
          <w:szCs w:val="24"/>
        </w:rPr>
        <w:t xml:space="preserve"> %.</w:t>
      </w:r>
    </w:p>
    <w:p w:rsidR="006A49F8" w:rsidRPr="006A49F8" w:rsidRDefault="006A49F8" w:rsidP="0056381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5.7 </w:t>
      </w:r>
      <w:r w:rsidRPr="006A49F8">
        <w:rPr>
          <w:rFonts w:ascii="Times New Roman" w:hAnsi="Times New Roman"/>
          <w:spacing w:val="-4"/>
          <w:sz w:val="24"/>
          <w:szCs w:val="24"/>
        </w:rPr>
        <w:t>Массовая доля кусков размером более верхнего предела в рядовых</w:t>
      </w:r>
      <w:r w:rsidR="00940304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6A49F8">
        <w:rPr>
          <w:rFonts w:ascii="Times New Roman" w:hAnsi="Times New Roman"/>
          <w:spacing w:val="-4"/>
          <w:sz w:val="24"/>
          <w:szCs w:val="24"/>
        </w:rPr>
        <w:t>необогащенных</w:t>
      </w:r>
      <w:r w:rsidR="0094030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A914CC" w:rsidRPr="006A49F8">
        <w:rPr>
          <w:rFonts w:ascii="Times New Roman" w:hAnsi="Times New Roman"/>
          <w:spacing w:val="-4"/>
          <w:sz w:val="24"/>
          <w:szCs w:val="24"/>
        </w:rPr>
        <w:t>рассортированных</w:t>
      </w:r>
      <w:r w:rsidR="00A914CC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940304">
        <w:rPr>
          <w:rFonts w:ascii="Times New Roman" w:hAnsi="Times New Roman"/>
          <w:spacing w:val="-4"/>
          <w:sz w:val="24"/>
          <w:szCs w:val="24"/>
        </w:rPr>
        <w:t xml:space="preserve">и </w:t>
      </w:r>
      <w:proofErr w:type="gramStart"/>
      <w:r w:rsidR="00940304">
        <w:rPr>
          <w:rFonts w:ascii="Times New Roman" w:hAnsi="Times New Roman"/>
          <w:spacing w:val="-4"/>
          <w:sz w:val="24"/>
          <w:szCs w:val="24"/>
        </w:rPr>
        <w:t xml:space="preserve">обогащенных </w:t>
      </w:r>
      <w:r w:rsidRPr="006A49F8">
        <w:rPr>
          <w:rFonts w:ascii="Times New Roman" w:hAnsi="Times New Roman"/>
          <w:spacing w:val="-4"/>
          <w:sz w:val="24"/>
          <w:szCs w:val="24"/>
        </w:rPr>
        <w:t xml:space="preserve"> углях</w:t>
      </w:r>
      <w:proofErr w:type="gramEnd"/>
      <w:r w:rsidRPr="006A49F8">
        <w:rPr>
          <w:rFonts w:ascii="Times New Roman" w:hAnsi="Times New Roman"/>
          <w:spacing w:val="-4"/>
          <w:sz w:val="24"/>
          <w:szCs w:val="24"/>
        </w:rPr>
        <w:t xml:space="preserve"> должна быть не более 5 %.</w:t>
      </w:r>
    </w:p>
    <w:p w:rsidR="006A49F8" w:rsidRPr="006A49F8" w:rsidRDefault="006A49F8" w:rsidP="0056381B">
      <w:pPr>
        <w:keepNext/>
        <w:tabs>
          <w:tab w:val="left" w:pos="540"/>
        </w:tabs>
        <w:spacing w:after="0" w:line="240" w:lineRule="auto"/>
        <w:ind w:right="-1" w:firstLine="567"/>
        <w:jc w:val="both"/>
        <w:outlineLvl w:val="7"/>
        <w:rPr>
          <w:rFonts w:ascii="Times New Roman" w:hAnsi="Times New Roman"/>
          <w:bCs/>
          <w:sz w:val="24"/>
          <w:szCs w:val="24"/>
        </w:rPr>
      </w:pPr>
      <w:proofErr w:type="gramStart"/>
      <w:r w:rsidRPr="006A49F8">
        <w:rPr>
          <w:rFonts w:ascii="Times New Roman" w:hAnsi="Times New Roman"/>
          <w:bCs/>
          <w:sz w:val="24"/>
          <w:szCs w:val="24"/>
        </w:rPr>
        <w:t>5.8  Массовая</w:t>
      </w:r>
      <w:proofErr w:type="gramEnd"/>
      <w:r w:rsidRPr="006A49F8">
        <w:rPr>
          <w:rFonts w:ascii="Times New Roman" w:hAnsi="Times New Roman"/>
          <w:bCs/>
          <w:sz w:val="24"/>
          <w:szCs w:val="24"/>
        </w:rPr>
        <w:t xml:space="preserve"> доля хлора</w:t>
      </w:r>
      <w:r w:rsidRPr="006A49F8">
        <w:rPr>
          <w:rFonts w:ascii="Times New Roman" w:hAnsi="Times New Roman"/>
          <w:bCs/>
          <w:sz w:val="24"/>
          <w:szCs w:val="24"/>
          <w:lang w:val="ru-MD"/>
        </w:rPr>
        <w:t xml:space="preserve"> на сухое состояние топлива </w:t>
      </w:r>
      <w:proofErr w:type="spellStart"/>
      <w:r w:rsidRPr="006A49F8">
        <w:rPr>
          <w:rFonts w:ascii="Times New Roman" w:hAnsi="Times New Roman"/>
          <w:bCs/>
          <w:sz w:val="24"/>
          <w:szCs w:val="24"/>
          <w:lang w:val="en-US"/>
        </w:rPr>
        <w:t>Cl</w:t>
      </w:r>
      <w:r w:rsidRPr="006A49F8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d</w:t>
      </w:r>
      <w:proofErr w:type="spellEnd"/>
      <w:r w:rsidRPr="006A49F8">
        <w:rPr>
          <w:rFonts w:ascii="Times New Roman" w:hAnsi="Times New Roman"/>
          <w:bCs/>
          <w:sz w:val="24"/>
          <w:szCs w:val="24"/>
        </w:rPr>
        <w:t xml:space="preserve"> в углях должна быть не более 0,2 %.</w:t>
      </w:r>
    </w:p>
    <w:p w:rsidR="006A49F8" w:rsidRPr="006A49F8" w:rsidRDefault="006A49F8" w:rsidP="0056381B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A49F8">
        <w:rPr>
          <w:rFonts w:ascii="Times New Roman" w:hAnsi="Times New Roman"/>
          <w:bCs/>
          <w:sz w:val="24"/>
          <w:szCs w:val="24"/>
        </w:rPr>
        <w:t xml:space="preserve">5.9  </w:t>
      </w:r>
      <w:r w:rsidRPr="006A49F8">
        <w:rPr>
          <w:rFonts w:ascii="Times New Roman" w:hAnsi="Times New Roman"/>
          <w:bCs/>
          <w:sz w:val="24"/>
          <w:szCs w:val="24"/>
          <w:lang w:val="ru-MD"/>
        </w:rPr>
        <w:t>Массовая</w:t>
      </w:r>
      <w:proofErr w:type="gramEnd"/>
      <w:r w:rsidRPr="006A49F8">
        <w:rPr>
          <w:rFonts w:ascii="Times New Roman" w:hAnsi="Times New Roman"/>
          <w:bCs/>
          <w:sz w:val="24"/>
          <w:szCs w:val="24"/>
          <w:lang w:val="ru-MD"/>
        </w:rPr>
        <w:t xml:space="preserve"> доля мышьяка</w:t>
      </w:r>
      <w:r w:rsidRPr="006A49F8">
        <w:rPr>
          <w:rFonts w:ascii="Times New Roman" w:hAnsi="Times New Roman"/>
          <w:bCs/>
          <w:sz w:val="24"/>
          <w:szCs w:val="24"/>
        </w:rPr>
        <w:t xml:space="preserve">  на сухое состояние топлива </w:t>
      </w:r>
      <w:proofErr w:type="spellStart"/>
      <w:r w:rsidRPr="006A49F8">
        <w:rPr>
          <w:rFonts w:ascii="Times New Roman" w:hAnsi="Times New Roman"/>
          <w:bCs/>
          <w:sz w:val="24"/>
          <w:szCs w:val="24"/>
          <w:lang w:val="en-US"/>
        </w:rPr>
        <w:t>As</w:t>
      </w:r>
      <w:r w:rsidRPr="006A49F8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d</w:t>
      </w:r>
      <w:proofErr w:type="spellEnd"/>
      <w:r w:rsidRPr="006A49F8">
        <w:rPr>
          <w:rFonts w:ascii="Times New Roman" w:hAnsi="Times New Roman"/>
          <w:bCs/>
          <w:sz w:val="24"/>
          <w:szCs w:val="24"/>
        </w:rPr>
        <w:t xml:space="preserve"> в углях должна быть  не более 0,01 %.</w:t>
      </w:r>
    </w:p>
    <w:p w:rsidR="006A49F8" w:rsidRPr="006A49F8" w:rsidRDefault="006A49F8" w:rsidP="0056381B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6A49F8">
        <w:rPr>
          <w:rFonts w:ascii="Times New Roman" w:hAnsi="Times New Roman"/>
          <w:bCs/>
          <w:sz w:val="24"/>
          <w:szCs w:val="24"/>
        </w:rPr>
        <w:t xml:space="preserve">5.10 Массовая доля фосфора на сухое состояние топлива </w:t>
      </w:r>
      <w:r w:rsidRPr="006A49F8">
        <w:rPr>
          <w:rFonts w:ascii="Times New Roman" w:hAnsi="Times New Roman"/>
          <w:bCs/>
          <w:sz w:val="24"/>
          <w:szCs w:val="24"/>
          <w:lang w:val="en-US"/>
        </w:rPr>
        <w:t>P</w:t>
      </w:r>
      <w:r w:rsidRPr="006A49F8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d</w:t>
      </w:r>
      <w:r w:rsidRPr="006A49F8">
        <w:rPr>
          <w:rFonts w:ascii="Times New Roman" w:hAnsi="Times New Roman"/>
          <w:bCs/>
          <w:sz w:val="24"/>
          <w:szCs w:val="24"/>
        </w:rPr>
        <w:t xml:space="preserve"> в углях должна быть не более 0,1 %.</w:t>
      </w:r>
    </w:p>
    <w:p w:rsidR="002E4CDF" w:rsidRPr="006A49F8" w:rsidRDefault="006A49F8" w:rsidP="002E4CDF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6A49F8">
        <w:rPr>
          <w:rFonts w:ascii="Times New Roman" w:hAnsi="Times New Roman"/>
          <w:bCs/>
          <w:sz w:val="24"/>
          <w:szCs w:val="24"/>
        </w:rPr>
        <w:t xml:space="preserve">5.11 </w:t>
      </w:r>
      <w:r w:rsidR="00FC67E1" w:rsidRPr="006A49F8">
        <w:rPr>
          <w:rFonts w:ascii="Times New Roman" w:hAnsi="Times New Roman"/>
          <w:bCs/>
          <w:sz w:val="24"/>
          <w:szCs w:val="24"/>
        </w:rPr>
        <w:t>Химический состав золы должен соответствовать требованиям потребителей</w:t>
      </w:r>
      <w:r w:rsidR="00FC67E1">
        <w:rPr>
          <w:rFonts w:ascii="Times New Roman" w:hAnsi="Times New Roman"/>
          <w:bCs/>
          <w:sz w:val="24"/>
          <w:szCs w:val="24"/>
        </w:rPr>
        <w:t>,</w:t>
      </w:r>
      <w:r w:rsidR="00FC67E1" w:rsidRPr="000A0E81">
        <w:rPr>
          <w:rFonts w:ascii="Times New Roman" w:eastAsia="Times New Roman" w:hAnsi="Times New Roman"/>
          <w:bCs/>
          <w:color w:val="000000"/>
          <w:sz w:val="24"/>
          <w:szCs w:val="28"/>
        </w:rPr>
        <w:t xml:space="preserve"> в зависимости от конечного вида потребления изготавливаемой продукции.</w:t>
      </w:r>
    </w:p>
    <w:p w:rsidR="006A49F8" w:rsidRPr="006A49F8" w:rsidRDefault="002E4CDF" w:rsidP="0056381B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5.12 </w:t>
      </w:r>
      <w:r w:rsidR="00FC67E1" w:rsidRPr="006A49F8">
        <w:rPr>
          <w:rFonts w:ascii="Times New Roman" w:hAnsi="Times New Roman"/>
          <w:sz w:val="24"/>
          <w:szCs w:val="24"/>
        </w:rPr>
        <w:t xml:space="preserve">Угли участков «Центральный» и «Западный» должны относиться к 1 классу радиационной </w:t>
      </w:r>
      <w:r w:rsidR="00FC67E1">
        <w:rPr>
          <w:rFonts w:ascii="Times New Roman" w:hAnsi="Times New Roman"/>
          <w:sz w:val="24"/>
          <w:szCs w:val="24"/>
        </w:rPr>
        <w:t>без</w:t>
      </w:r>
      <w:r w:rsidR="00FC67E1" w:rsidRPr="006A49F8">
        <w:rPr>
          <w:rFonts w:ascii="Times New Roman" w:hAnsi="Times New Roman"/>
          <w:sz w:val="24"/>
          <w:szCs w:val="24"/>
        </w:rPr>
        <w:t>опасности</w:t>
      </w:r>
      <w:r w:rsidR="00FC67E1">
        <w:rPr>
          <w:rFonts w:ascii="Times New Roman" w:hAnsi="Times New Roman"/>
          <w:sz w:val="24"/>
          <w:szCs w:val="24"/>
        </w:rPr>
        <w:t>.</w:t>
      </w:r>
    </w:p>
    <w:p w:rsidR="00FC67E1" w:rsidRPr="006A49F8" w:rsidRDefault="00FC67E1" w:rsidP="00FC67E1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6A49F8">
        <w:rPr>
          <w:rFonts w:ascii="Times New Roman" w:hAnsi="Times New Roman"/>
          <w:spacing w:val="-4"/>
          <w:sz w:val="24"/>
          <w:szCs w:val="24"/>
        </w:rPr>
        <w:t>В углях сумма отношений удельной активности природных радионуклидов</w:t>
      </w:r>
      <w:r w:rsidRPr="006A49F8">
        <w:rPr>
          <w:rFonts w:ascii="Times New Roman" w:hAnsi="Times New Roman"/>
          <w:sz w:val="24"/>
          <w:szCs w:val="24"/>
        </w:rPr>
        <w:t xml:space="preserve"> </w:t>
      </w:r>
      <w:r w:rsidRPr="006A49F8">
        <w:rPr>
          <w:rFonts w:ascii="Times New Roman" w:hAnsi="Times New Roman"/>
          <w:spacing w:val="-4"/>
          <w:sz w:val="24"/>
          <w:szCs w:val="24"/>
        </w:rPr>
        <w:t xml:space="preserve">к минимально значимой удельной активности не должна превышать единицы. </w:t>
      </w:r>
    </w:p>
    <w:p w:rsidR="00FC67E1" w:rsidRPr="003A1224" w:rsidRDefault="00FC67E1" w:rsidP="00FC67E1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A7872">
        <w:rPr>
          <w:rFonts w:ascii="Times New Roman" w:hAnsi="Times New Roman"/>
          <w:sz w:val="24"/>
          <w:szCs w:val="24"/>
        </w:rPr>
        <w:t>5.13</w:t>
      </w:r>
      <w:r w:rsidRPr="00FC67E1">
        <w:rPr>
          <w:rFonts w:ascii="Times New Roman" w:hAnsi="Times New Roman"/>
          <w:sz w:val="24"/>
          <w:szCs w:val="24"/>
        </w:rPr>
        <w:t xml:space="preserve"> </w:t>
      </w:r>
      <w:r w:rsidRPr="003A1224">
        <w:rPr>
          <w:rFonts w:ascii="Times New Roman" w:hAnsi="Times New Roman"/>
          <w:sz w:val="24"/>
          <w:szCs w:val="24"/>
        </w:rPr>
        <w:t xml:space="preserve">Установление класса радиационной опасности золы и вида ее безопасного использования для различных отраслей деятельности осуществляется по показателю удельной эффективной активности </w:t>
      </w:r>
      <w:r w:rsidRPr="003A1224">
        <w:rPr>
          <w:rFonts w:ascii="Times New Roman" w:hAnsi="Times New Roman"/>
          <w:color w:val="000000"/>
          <w:sz w:val="24"/>
          <w:szCs w:val="24"/>
        </w:rPr>
        <w:t>природных радионуклидов</w:t>
      </w:r>
      <w:r>
        <w:rPr>
          <w:rFonts w:ascii="Times New Roman" w:hAnsi="Times New Roman"/>
          <w:color w:val="000000"/>
          <w:sz w:val="24"/>
          <w:szCs w:val="24"/>
        </w:rPr>
        <w:t xml:space="preserve"> согласно </w:t>
      </w:r>
      <w:r w:rsidRPr="006A49F8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1</w:t>
      </w:r>
      <w:r w:rsidRPr="006A49F8">
        <w:rPr>
          <w:rFonts w:ascii="Times New Roman" w:hAnsi="Times New Roman"/>
          <w:sz w:val="24"/>
          <w:szCs w:val="24"/>
        </w:rPr>
        <w:t>]</w:t>
      </w:r>
      <w:r w:rsidRPr="003A1224">
        <w:rPr>
          <w:rFonts w:ascii="Times New Roman" w:hAnsi="Times New Roman"/>
          <w:sz w:val="24"/>
          <w:szCs w:val="24"/>
        </w:rPr>
        <w:t>.</w:t>
      </w:r>
    </w:p>
    <w:p w:rsidR="003A1224" w:rsidRDefault="002E4CDF" w:rsidP="00FC67E1">
      <w:pPr>
        <w:tabs>
          <w:tab w:val="left" w:pos="54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A7872">
        <w:rPr>
          <w:rFonts w:ascii="Times New Roman" w:hAnsi="Times New Roman"/>
          <w:sz w:val="24"/>
          <w:szCs w:val="24"/>
        </w:rPr>
        <w:t xml:space="preserve">5.14 </w:t>
      </w:r>
      <w:r w:rsidR="00FC67E1" w:rsidRPr="00AA7872">
        <w:rPr>
          <w:rFonts w:ascii="Times New Roman" w:hAnsi="Times New Roman"/>
          <w:sz w:val="24"/>
          <w:szCs w:val="24"/>
        </w:rPr>
        <w:t>В</w:t>
      </w:r>
      <w:proofErr w:type="gramEnd"/>
      <w:r w:rsidR="00FC67E1" w:rsidRPr="00AA7872">
        <w:rPr>
          <w:rFonts w:ascii="Times New Roman" w:hAnsi="Times New Roman"/>
          <w:sz w:val="24"/>
          <w:szCs w:val="24"/>
        </w:rPr>
        <w:t xml:space="preserve"> рядовых и необогащенных </w:t>
      </w:r>
      <w:r w:rsidR="00A914CC">
        <w:rPr>
          <w:rFonts w:ascii="Times New Roman" w:hAnsi="Times New Roman"/>
          <w:sz w:val="24"/>
          <w:szCs w:val="24"/>
        </w:rPr>
        <w:t xml:space="preserve">рассортированных </w:t>
      </w:r>
      <w:r w:rsidR="00FC67E1" w:rsidRPr="00AA7872">
        <w:rPr>
          <w:rFonts w:ascii="Times New Roman" w:hAnsi="Times New Roman"/>
          <w:sz w:val="24"/>
          <w:szCs w:val="24"/>
        </w:rPr>
        <w:t xml:space="preserve">углях </w:t>
      </w:r>
      <w:proofErr w:type="spellStart"/>
      <w:r w:rsidR="00FC67E1" w:rsidRPr="00AA7872">
        <w:rPr>
          <w:rFonts w:ascii="Times New Roman" w:hAnsi="Times New Roman"/>
          <w:sz w:val="24"/>
          <w:szCs w:val="24"/>
        </w:rPr>
        <w:t>Шубаркольского</w:t>
      </w:r>
      <w:proofErr w:type="spellEnd"/>
      <w:r w:rsidR="00FC67E1" w:rsidRPr="00AA7872">
        <w:rPr>
          <w:rFonts w:ascii="Times New Roman" w:hAnsi="Times New Roman"/>
          <w:sz w:val="24"/>
          <w:szCs w:val="24"/>
        </w:rPr>
        <w:t xml:space="preserve"> месторождения участков «Центральный» и «Западный» массовая доля минеральных примесей (породы) может составлять не более 3; 5; 8; 10%, сростков – не более 10; 20; 30; 40%.</w:t>
      </w:r>
    </w:p>
    <w:p w:rsidR="00FC67E1" w:rsidRPr="00894BCF" w:rsidRDefault="002E4CDF" w:rsidP="00FC67E1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5.15 </w:t>
      </w:r>
      <w:r w:rsidR="00FC67E1" w:rsidRPr="00AA7872">
        <w:rPr>
          <w:rFonts w:ascii="Times New Roman" w:hAnsi="Times New Roman"/>
          <w:sz w:val="24"/>
          <w:szCs w:val="24"/>
        </w:rPr>
        <w:t>Уголь</w:t>
      </w:r>
      <w:r w:rsidR="00FC67E1" w:rsidRPr="006A49F8">
        <w:rPr>
          <w:rFonts w:ascii="Times New Roman" w:hAnsi="Times New Roman"/>
          <w:sz w:val="24"/>
          <w:szCs w:val="24"/>
        </w:rPr>
        <w:t xml:space="preserve"> </w:t>
      </w:r>
      <w:r w:rsidR="00FC67E1" w:rsidRPr="006A49F8">
        <w:rPr>
          <w:rFonts w:ascii="Times New Roman" w:hAnsi="Times New Roman"/>
          <w:spacing w:val="-4"/>
          <w:sz w:val="24"/>
          <w:szCs w:val="24"/>
        </w:rPr>
        <w:t>участков «Центральный» и «Западный»</w:t>
      </w:r>
      <w:r w:rsidR="00FC67E1" w:rsidRPr="006A49F8">
        <w:rPr>
          <w:rFonts w:ascii="Times New Roman" w:hAnsi="Times New Roman"/>
          <w:sz w:val="24"/>
          <w:szCs w:val="24"/>
        </w:rPr>
        <w:t xml:space="preserve"> должен соответствовать требованиям </w:t>
      </w:r>
      <w:r w:rsidR="00FC67E1" w:rsidRPr="00894BCF">
        <w:rPr>
          <w:rFonts w:ascii="Times New Roman" w:eastAsia="Times New Roman" w:hAnsi="Times New Roman"/>
          <w:color w:val="000000"/>
          <w:sz w:val="24"/>
          <w:szCs w:val="28"/>
        </w:rPr>
        <w:t>[1] по показателям:</w:t>
      </w:r>
    </w:p>
    <w:p w:rsidR="00FC67E1" w:rsidRPr="00894BCF" w:rsidRDefault="00FC67E1" w:rsidP="00FC67E1">
      <w:pPr>
        <w:tabs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8"/>
        </w:rPr>
      </w:pPr>
      <w:r w:rsidRPr="00894BCF">
        <w:rPr>
          <w:rFonts w:ascii="Times New Roman" w:eastAsia="Times New Roman" w:hAnsi="Times New Roman"/>
          <w:color w:val="000000"/>
          <w:sz w:val="24"/>
          <w:szCs w:val="28"/>
        </w:rPr>
        <w:t>- температура воспламенения и самовоспламенения;</w:t>
      </w:r>
    </w:p>
    <w:p w:rsidR="00FC67E1" w:rsidRPr="00894BCF" w:rsidRDefault="00FC67E1" w:rsidP="00FC67E1">
      <w:pPr>
        <w:tabs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8"/>
        </w:rPr>
      </w:pPr>
      <w:r w:rsidRPr="00894BCF">
        <w:rPr>
          <w:rFonts w:ascii="Times New Roman" w:eastAsia="Times New Roman" w:hAnsi="Times New Roman"/>
          <w:color w:val="000000"/>
          <w:sz w:val="24"/>
          <w:szCs w:val="28"/>
        </w:rPr>
        <w:t>- группа взрывоопасности;</w:t>
      </w:r>
    </w:p>
    <w:p w:rsidR="00FC67E1" w:rsidRPr="00894BCF" w:rsidRDefault="00FC67E1" w:rsidP="00FC67E1">
      <w:pPr>
        <w:tabs>
          <w:tab w:val="left" w:pos="1080"/>
        </w:tabs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8"/>
        </w:rPr>
      </w:pPr>
      <w:r w:rsidRPr="00894BCF">
        <w:rPr>
          <w:rFonts w:ascii="Times New Roman" w:eastAsia="Times New Roman" w:hAnsi="Times New Roman"/>
          <w:color w:val="000000"/>
          <w:sz w:val="24"/>
          <w:szCs w:val="28"/>
        </w:rPr>
        <w:t xml:space="preserve">- показатель </w:t>
      </w:r>
      <w:proofErr w:type="spellStart"/>
      <w:r w:rsidRPr="00894BCF">
        <w:rPr>
          <w:rFonts w:ascii="Times New Roman" w:eastAsia="Times New Roman" w:hAnsi="Times New Roman"/>
          <w:color w:val="000000"/>
          <w:sz w:val="24"/>
          <w:szCs w:val="28"/>
        </w:rPr>
        <w:t>окисленности</w:t>
      </w:r>
      <w:proofErr w:type="spellEnd"/>
      <w:r w:rsidRPr="00894BCF">
        <w:rPr>
          <w:rFonts w:ascii="Times New Roman" w:eastAsia="Times New Roman" w:hAnsi="Times New Roman"/>
          <w:color w:val="000000"/>
          <w:sz w:val="24"/>
          <w:szCs w:val="28"/>
        </w:rPr>
        <w:t>.</w:t>
      </w:r>
    </w:p>
    <w:p w:rsidR="00BD4916" w:rsidRPr="00894BCF" w:rsidRDefault="002E4CDF" w:rsidP="00A914C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6A49F8">
        <w:rPr>
          <w:rFonts w:ascii="Times New Roman" w:hAnsi="Times New Roman"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>6</w:t>
      </w:r>
      <w:r w:rsidRPr="006A49F8">
        <w:rPr>
          <w:rFonts w:ascii="Times New Roman" w:hAnsi="Times New Roman"/>
          <w:sz w:val="24"/>
          <w:szCs w:val="24"/>
        </w:rPr>
        <w:t xml:space="preserve"> </w:t>
      </w:r>
      <w:r w:rsidR="00FC67E1" w:rsidRPr="006A49F8">
        <w:rPr>
          <w:rFonts w:ascii="Times New Roman" w:hAnsi="Times New Roman"/>
          <w:sz w:val="24"/>
          <w:szCs w:val="24"/>
        </w:rPr>
        <w:t xml:space="preserve">Подтверждение соответствия (сертификация) каждой товарной продукции из углей </w:t>
      </w:r>
      <w:proofErr w:type="spellStart"/>
      <w:r w:rsidR="00FC67E1" w:rsidRPr="006A49F8">
        <w:rPr>
          <w:rFonts w:ascii="Times New Roman" w:hAnsi="Times New Roman"/>
          <w:sz w:val="24"/>
          <w:szCs w:val="24"/>
        </w:rPr>
        <w:t>Шубаркольского</w:t>
      </w:r>
      <w:proofErr w:type="spellEnd"/>
      <w:r w:rsidR="00FC67E1" w:rsidRPr="006A49F8">
        <w:rPr>
          <w:rFonts w:ascii="Times New Roman" w:hAnsi="Times New Roman"/>
          <w:sz w:val="24"/>
          <w:szCs w:val="24"/>
        </w:rPr>
        <w:t xml:space="preserve"> месторождения должно проводиться в соответствии с требованиями</w:t>
      </w:r>
      <w:r w:rsidR="00A914CC">
        <w:rPr>
          <w:rFonts w:ascii="Times New Roman" w:hAnsi="Times New Roman"/>
          <w:sz w:val="24"/>
          <w:szCs w:val="24"/>
        </w:rPr>
        <w:t xml:space="preserve"> н</w:t>
      </w:r>
      <w:r w:rsidR="00FC67E1" w:rsidRPr="006A49F8">
        <w:rPr>
          <w:rFonts w:ascii="Times New Roman" w:hAnsi="Times New Roman"/>
          <w:sz w:val="24"/>
          <w:szCs w:val="24"/>
        </w:rPr>
        <w:t>астоящего стандарта, [</w:t>
      </w:r>
      <w:r w:rsidR="00FC67E1">
        <w:rPr>
          <w:rFonts w:ascii="Times New Roman" w:hAnsi="Times New Roman"/>
          <w:sz w:val="24"/>
          <w:szCs w:val="24"/>
        </w:rPr>
        <w:t>1</w:t>
      </w:r>
      <w:r w:rsidR="00FC67E1" w:rsidRPr="006A49F8">
        <w:rPr>
          <w:rFonts w:ascii="Times New Roman" w:hAnsi="Times New Roman"/>
          <w:sz w:val="24"/>
          <w:szCs w:val="24"/>
        </w:rPr>
        <w:t>]</w:t>
      </w:r>
      <w:r w:rsidR="00FC67E1">
        <w:rPr>
          <w:rFonts w:ascii="Times New Roman" w:hAnsi="Times New Roman"/>
          <w:sz w:val="24"/>
          <w:szCs w:val="24"/>
        </w:rPr>
        <w:t xml:space="preserve">, </w:t>
      </w:r>
      <w:r w:rsidR="00FC67E1" w:rsidRPr="006A49F8">
        <w:rPr>
          <w:rFonts w:ascii="Times New Roman" w:hAnsi="Times New Roman"/>
          <w:sz w:val="24"/>
          <w:szCs w:val="24"/>
        </w:rPr>
        <w:t xml:space="preserve">[2] и СТ РК 3.39, </w:t>
      </w:r>
      <w:r w:rsidR="00FC67E1" w:rsidRPr="00D4294B">
        <w:rPr>
          <w:rFonts w:ascii="Times New Roman" w:hAnsi="Times New Roman"/>
          <w:sz w:val="24"/>
          <w:szCs w:val="24"/>
        </w:rPr>
        <w:t>ГОСТ 32543.</w:t>
      </w:r>
    </w:p>
    <w:p w:rsidR="00FC67E1" w:rsidRPr="006A49F8" w:rsidRDefault="002E4CDF" w:rsidP="00FC67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5.17 </w:t>
      </w:r>
      <w:r w:rsidR="00FC67E1" w:rsidRPr="006A49F8">
        <w:rPr>
          <w:rFonts w:ascii="Times New Roman" w:hAnsi="Times New Roman"/>
          <w:sz w:val="24"/>
          <w:szCs w:val="24"/>
        </w:rPr>
        <w:t xml:space="preserve">Идентификация продукции при подтверждении соответствия (сертификации) должна проводиться по СТ РК 1528, ГОСТ 32544 с определением показателей по каждой конкретной продукции: </w:t>
      </w:r>
    </w:p>
    <w:p w:rsidR="00FC67E1" w:rsidRPr="00AA7872" w:rsidRDefault="00FC67E1" w:rsidP="00FC67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AA7872">
        <w:rPr>
          <w:rFonts w:ascii="Times New Roman" w:hAnsi="Times New Roman"/>
          <w:sz w:val="24"/>
          <w:szCs w:val="24"/>
        </w:rPr>
        <w:t>технологическая марка, группа, подгруппа – по СТ РК 2239, ГОСТ 25543;</w:t>
      </w:r>
    </w:p>
    <w:p w:rsidR="00FC67E1" w:rsidRPr="00AA7872" w:rsidRDefault="00FC67E1" w:rsidP="00FC67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7872">
        <w:rPr>
          <w:rFonts w:ascii="Times New Roman" w:hAnsi="Times New Roman"/>
          <w:sz w:val="24"/>
          <w:szCs w:val="24"/>
        </w:rPr>
        <w:t xml:space="preserve">- класс крупности (размер кусков) – по СТ РК 1690, ГОСТ </w:t>
      </w:r>
      <w:r w:rsidRPr="00AA7872">
        <w:rPr>
          <w:rFonts w:ascii="Times New Roman" w:hAnsi="Times New Roman"/>
          <w:sz w:val="24"/>
          <w:szCs w:val="24"/>
          <w:lang w:val="en-US"/>
        </w:rPr>
        <w:t>ISO</w:t>
      </w:r>
      <w:r w:rsidRPr="00AA7872">
        <w:rPr>
          <w:rFonts w:ascii="Times New Roman" w:hAnsi="Times New Roman"/>
          <w:sz w:val="24"/>
          <w:szCs w:val="24"/>
        </w:rPr>
        <w:t xml:space="preserve"> 1953, </w:t>
      </w:r>
      <w:r w:rsidRPr="00AA7872">
        <w:rPr>
          <w:rFonts w:ascii="Times New Roman" w:hAnsi="Times New Roman"/>
          <w:bCs/>
          <w:sz w:val="24"/>
          <w:szCs w:val="24"/>
        </w:rPr>
        <w:t>ГОСТ 2093</w:t>
      </w:r>
      <w:r w:rsidRPr="00AA7872">
        <w:rPr>
          <w:rFonts w:ascii="Times New Roman" w:hAnsi="Times New Roman"/>
          <w:sz w:val="24"/>
          <w:szCs w:val="24"/>
        </w:rPr>
        <w:t>;</w:t>
      </w:r>
    </w:p>
    <w:p w:rsidR="00FC67E1" w:rsidRPr="00AA7872" w:rsidRDefault="00FC67E1" w:rsidP="00FC67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7872">
        <w:rPr>
          <w:rFonts w:ascii="Times New Roman" w:hAnsi="Times New Roman"/>
          <w:sz w:val="24"/>
          <w:szCs w:val="24"/>
        </w:rPr>
        <w:t xml:space="preserve">- ранг, категория, </w:t>
      </w:r>
      <w:proofErr w:type="gramStart"/>
      <w:r w:rsidRPr="00AA7872">
        <w:rPr>
          <w:rFonts w:ascii="Times New Roman" w:hAnsi="Times New Roman"/>
          <w:sz w:val="24"/>
          <w:szCs w:val="24"/>
        </w:rPr>
        <w:t>подкатегория  –</w:t>
      </w:r>
      <w:proofErr w:type="gramEnd"/>
      <w:r w:rsidRPr="00AA7872">
        <w:rPr>
          <w:rFonts w:ascii="Times New Roman" w:hAnsi="Times New Roman"/>
          <w:sz w:val="24"/>
          <w:szCs w:val="24"/>
        </w:rPr>
        <w:t xml:space="preserve"> по ГОСТ </w:t>
      </w:r>
      <w:r w:rsidRPr="00AA7872">
        <w:rPr>
          <w:rFonts w:ascii="Times New Roman" w:hAnsi="Times New Roman"/>
          <w:sz w:val="24"/>
          <w:szCs w:val="24"/>
          <w:lang w:val="en-US"/>
        </w:rPr>
        <w:t>ISO</w:t>
      </w:r>
      <w:r w:rsidRPr="00AA7872">
        <w:rPr>
          <w:rFonts w:ascii="Times New Roman" w:hAnsi="Times New Roman"/>
          <w:sz w:val="24"/>
          <w:szCs w:val="24"/>
        </w:rPr>
        <w:t xml:space="preserve"> 11760; </w:t>
      </w:r>
    </w:p>
    <w:p w:rsidR="00FC67E1" w:rsidRPr="006A49F8" w:rsidRDefault="00FC67E1" w:rsidP="00FC67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7872">
        <w:rPr>
          <w:rFonts w:ascii="Times New Roman" w:hAnsi="Times New Roman"/>
          <w:sz w:val="24"/>
          <w:szCs w:val="24"/>
        </w:rPr>
        <w:t xml:space="preserve">- кодовое число </w:t>
      </w:r>
      <w:proofErr w:type="gramStart"/>
      <w:r w:rsidRPr="00AA7872">
        <w:rPr>
          <w:rFonts w:ascii="Times New Roman" w:hAnsi="Times New Roman"/>
          <w:sz w:val="24"/>
          <w:szCs w:val="24"/>
        </w:rPr>
        <w:t xml:space="preserve">–  </w:t>
      </w:r>
      <w:r w:rsidR="000A5973">
        <w:rPr>
          <w:rFonts w:ascii="Times New Roman" w:hAnsi="Times New Roman"/>
          <w:sz w:val="24"/>
          <w:szCs w:val="24"/>
        </w:rPr>
        <w:t>по</w:t>
      </w:r>
      <w:proofErr w:type="gramEnd"/>
      <w:r w:rsidR="000A5973">
        <w:rPr>
          <w:rFonts w:ascii="Times New Roman" w:hAnsi="Times New Roman"/>
          <w:sz w:val="24"/>
          <w:szCs w:val="24"/>
        </w:rPr>
        <w:t xml:space="preserve"> СТ РК 2241, </w:t>
      </w:r>
      <w:r w:rsidRPr="00AA7872">
        <w:rPr>
          <w:rFonts w:ascii="Times New Roman" w:hAnsi="Times New Roman"/>
          <w:sz w:val="24"/>
          <w:szCs w:val="24"/>
        </w:rPr>
        <w:t>ГОСТ 30313.</w:t>
      </w:r>
      <w:r w:rsidRPr="006A49F8">
        <w:rPr>
          <w:rFonts w:ascii="Times New Roman" w:hAnsi="Times New Roman"/>
          <w:sz w:val="24"/>
          <w:szCs w:val="24"/>
        </w:rPr>
        <w:t xml:space="preserve"> </w:t>
      </w:r>
    </w:p>
    <w:p w:rsidR="00BD4916" w:rsidRPr="006A49F8" w:rsidRDefault="002E4CDF" w:rsidP="00FC67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>8</w:t>
      </w:r>
      <w:r w:rsidRPr="006A49F8">
        <w:rPr>
          <w:rFonts w:ascii="Times New Roman" w:hAnsi="Times New Roman"/>
          <w:sz w:val="24"/>
          <w:szCs w:val="24"/>
        </w:rPr>
        <w:t xml:space="preserve"> </w:t>
      </w:r>
      <w:r w:rsidR="00FC67E1" w:rsidRPr="006A49F8">
        <w:rPr>
          <w:rFonts w:ascii="Times New Roman" w:hAnsi="Times New Roman"/>
          <w:sz w:val="24"/>
          <w:szCs w:val="24"/>
        </w:rPr>
        <w:t xml:space="preserve">Поставляемая потребителю продукция должна сопровождаться удостоверением </w:t>
      </w:r>
      <w:r w:rsidR="00FC67E1">
        <w:rPr>
          <w:rFonts w:ascii="Times New Roman" w:hAnsi="Times New Roman"/>
          <w:sz w:val="24"/>
          <w:szCs w:val="24"/>
        </w:rPr>
        <w:t xml:space="preserve">(паспортом) </w:t>
      </w:r>
      <w:r w:rsidR="00FC67E1" w:rsidRPr="006A49F8">
        <w:rPr>
          <w:rFonts w:ascii="Times New Roman" w:hAnsi="Times New Roman"/>
          <w:sz w:val="24"/>
          <w:szCs w:val="24"/>
        </w:rPr>
        <w:t>качества по</w:t>
      </w:r>
      <w:r w:rsidR="00FC67E1">
        <w:rPr>
          <w:rFonts w:ascii="Times New Roman" w:hAnsi="Times New Roman"/>
          <w:sz w:val="24"/>
          <w:szCs w:val="24"/>
        </w:rPr>
        <w:t xml:space="preserve"> </w:t>
      </w:r>
      <w:r w:rsidR="00FC67E1" w:rsidRPr="006A49F8">
        <w:rPr>
          <w:rFonts w:ascii="Times New Roman" w:hAnsi="Times New Roman"/>
          <w:sz w:val="24"/>
          <w:szCs w:val="24"/>
        </w:rPr>
        <w:t>[</w:t>
      </w:r>
      <w:r w:rsidR="00FC67E1">
        <w:rPr>
          <w:rFonts w:ascii="Times New Roman" w:hAnsi="Times New Roman"/>
          <w:sz w:val="24"/>
          <w:szCs w:val="24"/>
        </w:rPr>
        <w:t>1</w:t>
      </w:r>
      <w:proofErr w:type="gramStart"/>
      <w:r w:rsidR="00FC67E1" w:rsidRPr="006A49F8">
        <w:rPr>
          <w:rFonts w:ascii="Times New Roman" w:hAnsi="Times New Roman"/>
          <w:sz w:val="24"/>
          <w:szCs w:val="24"/>
        </w:rPr>
        <w:t>]</w:t>
      </w:r>
      <w:r w:rsidR="00FC67E1">
        <w:rPr>
          <w:rFonts w:ascii="Times New Roman" w:hAnsi="Times New Roman"/>
          <w:sz w:val="24"/>
          <w:szCs w:val="24"/>
        </w:rPr>
        <w:t xml:space="preserve">, </w:t>
      </w:r>
      <w:r w:rsidR="00FC67E1" w:rsidRPr="006A49F8">
        <w:rPr>
          <w:rFonts w:ascii="Times New Roman" w:hAnsi="Times New Roman"/>
          <w:sz w:val="24"/>
          <w:szCs w:val="24"/>
        </w:rPr>
        <w:t xml:space="preserve"> СТ</w:t>
      </w:r>
      <w:proofErr w:type="gramEnd"/>
      <w:r w:rsidR="00FC67E1" w:rsidRPr="006A49F8">
        <w:rPr>
          <w:rFonts w:ascii="Times New Roman" w:hAnsi="Times New Roman"/>
          <w:sz w:val="24"/>
          <w:szCs w:val="24"/>
        </w:rPr>
        <w:t xml:space="preserve"> РК 1248.</w:t>
      </w:r>
    </w:p>
    <w:p w:rsidR="000A0E81" w:rsidRPr="006A49F8" w:rsidRDefault="002E4CDF" w:rsidP="00BD49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49F8">
        <w:rPr>
          <w:rFonts w:ascii="Times New Roman" w:hAnsi="Times New Roman"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>9</w:t>
      </w:r>
      <w:r w:rsidRPr="006A49F8">
        <w:rPr>
          <w:rFonts w:ascii="Times New Roman" w:hAnsi="Times New Roman"/>
          <w:sz w:val="24"/>
          <w:szCs w:val="24"/>
        </w:rPr>
        <w:t xml:space="preserve"> </w:t>
      </w:r>
      <w:r w:rsidR="00FC67E1" w:rsidRPr="006A49F8">
        <w:rPr>
          <w:rFonts w:ascii="Times New Roman" w:hAnsi="Times New Roman"/>
          <w:sz w:val="24"/>
          <w:szCs w:val="24"/>
        </w:rPr>
        <w:t>В</w:t>
      </w:r>
      <w:proofErr w:type="gramEnd"/>
      <w:r w:rsidR="00FC67E1" w:rsidRPr="006A49F8">
        <w:rPr>
          <w:rFonts w:ascii="Times New Roman" w:hAnsi="Times New Roman"/>
          <w:sz w:val="24"/>
          <w:szCs w:val="24"/>
        </w:rPr>
        <w:t xml:space="preserve"> договорах (контрактах) на поставку продукции по согласованию между изготовителем (поставщиком) и потребителем могут быть указаны дополнительные показатели безопасности и качества и обязательства.</w:t>
      </w:r>
    </w:p>
    <w:p w:rsidR="003F2C4F" w:rsidRPr="006A49F8" w:rsidRDefault="003F2C4F" w:rsidP="006A49F8">
      <w:pPr>
        <w:spacing w:after="0" w:line="240" w:lineRule="auto"/>
        <w:ind w:left="-142"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 xml:space="preserve">Таблица 1 – Номенклатура продукции из углей </w:t>
      </w:r>
      <w:proofErr w:type="spellStart"/>
      <w:r w:rsidRPr="006A49F8">
        <w:rPr>
          <w:rFonts w:ascii="Times New Roman" w:hAnsi="Times New Roman"/>
          <w:b/>
          <w:sz w:val="24"/>
          <w:szCs w:val="24"/>
        </w:rPr>
        <w:t>Шубаркольского</w:t>
      </w:r>
      <w:proofErr w:type="spellEnd"/>
      <w:r w:rsidRPr="006A49F8">
        <w:rPr>
          <w:rFonts w:ascii="Times New Roman" w:hAnsi="Times New Roman"/>
          <w:b/>
          <w:sz w:val="24"/>
          <w:szCs w:val="24"/>
        </w:rPr>
        <w:t xml:space="preserve"> месторождения</w:t>
      </w:r>
    </w:p>
    <w:p w:rsidR="006A49F8" w:rsidRPr="006A49F8" w:rsidRDefault="006A49F8" w:rsidP="006A49F8">
      <w:pPr>
        <w:spacing w:after="0" w:line="240" w:lineRule="auto"/>
        <w:ind w:left="-142" w:right="-1"/>
        <w:jc w:val="center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>участков «Центральный» и «Западный»</w:t>
      </w:r>
    </w:p>
    <w:p w:rsidR="006A49F8" w:rsidRPr="006A49F8" w:rsidRDefault="006A49F8" w:rsidP="006A49F8">
      <w:pPr>
        <w:spacing w:after="0" w:line="240" w:lineRule="auto"/>
        <w:ind w:left="-142" w:right="-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122"/>
        <w:gridCol w:w="2055"/>
        <w:gridCol w:w="3350"/>
        <w:gridCol w:w="1843"/>
      </w:tblGrid>
      <w:tr w:rsidR="006A49F8" w:rsidRPr="009824DC" w:rsidTr="009824DC">
        <w:trPr>
          <w:jc w:val="center"/>
        </w:trPr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Наимено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продукции</w:t>
            </w:r>
          </w:p>
        </w:tc>
        <w:tc>
          <w:tcPr>
            <w:tcW w:w="1122" w:type="dxa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Техноло-гическая</w:t>
            </w:r>
            <w:proofErr w:type="spellEnd"/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2055" w:type="dxa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Ранг,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3350" w:type="dxa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крупности,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Зольность на сухое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состояние  А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, %, не более</w:t>
            </w:r>
          </w:p>
        </w:tc>
      </w:tr>
      <w:tr w:rsidR="006A49F8" w:rsidRPr="009824DC" w:rsidTr="009824DC">
        <w:trPr>
          <w:trHeight w:val="1809"/>
          <w:jc w:val="center"/>
        </w:trPr>
        <w:tc>
          <w:tcPr>
            <w:tcW w:w="140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0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Низкий ранг</w:t>
            </w:r>
          </w:p>
          <w:p w:rsidR="006A49F8" w:rsidRPr="009824DC" w:rsidRDefault="006A49F8" w:rsidP="009824DC">
            <w:pPr>
              <w:spacing w:after="0" w:line="240" w:lineRule="auto"/>
              <w:ind w:left="-3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(суббитуминозный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уголь)</w:t>
            </w:r>
          </w:p>
        </w:tc>
        <w:tc>
          <w:tcPr>
            <w:tcW w:w="335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0 - 300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6A49F8" w:rsidRPr="00C1176E" w:rsidRDefault="006A49F8" w:rsidP="00C1176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6A49F8" w:rsidRPr="009824DC" w:rsidTr="009824DC">
        <w:trPr>
          <w:trHeight w:val="2060"/>
          <w:jc w:val="center"/>
        </w:trPr>
        <w:tc>
          <w:tcPr>
            <w:tcW w:w="140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Необога-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щенный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0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3F2C4F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4F">
              <w:rPr>
                <w:rFonts w:ascii="Times New Roman" w:hAnsi="Times New Roman"/>
                <w:sz w:val="24"/>
                <w:szCs w:val="24"/>
              </w:rPr>
              <w:t>Низкий ранг</w:t>
            </w:r>
          </w:p>
          <w:p w:rsidR="006A49F8" w:rsidRPr="003F2C4F" w:rsidRDefault="006A49F8" w:rsidP="009824DC">
            <w:pPr>
              <w:spacing w:after="0" w:line="240" w:lineRule="auto"/>
              <w:ind w:left="-3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4F">
              <w:rPr>
                <w:rFonts w:ascii="Times New Roman" w:hAnsi="Times New Roman"/>
                <w:sz w:val="24"/>
                <w:szCs w:val="24"/>
              </w:rPr>
              <w:t>(суббитуминозный</w:t>
            </w:r>
          </w:p>
          <w:p w:rsidR="006A49F8" w:rsidRPr="003F2C4F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C4F">
              <w:rPr>
                <w:rFonts w:ascii="Times New Roman" w:hAnsi="Times New Roman"/>
                <w:sz w:val="24"/>
                <w:szCs w:val="24"/>
              </w:rPr>
              <w:t>уголь)</w:t>
            </w:r>
          </w:p>
        </w:tc>
        <w:tc>
          <w:tcPr>
            <w:tcW w:w="335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3F2C4F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4F">
              <w:rPr>
                <w:rFonts w:ascii="Times New Roman" w:hAnsi="Times New Roman"/>
                <w:sz w:val="24"/>
                <w:szCs w:val="24"/>
              </w:rPr>
              <w:t>5,6 (6; 10; 12,5; 13; 20;</w:t>
            </w:r>
          </w:p>
          <w:p w:rsidR="006A49F8" w:rsidRPr="003F2C4F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4F">
              <w:rPr>
                <w:rFonts w:ascii="Times New Roman" w:hAnsi="Times New Roman"/>
                <w:sz w:val="24"/>
                <w:szCs w:val="24"/>
              </w:rPr>
              <w:t>25; 3</w:t>
            </w:r>
            <w:r w:rsidR="00FE6414" w:rsidRPr="003F2C4F">
              <w:rPr>
                <w:rFonts w:ascii="Times New Roman" w:hAnsi="Times New Roman"/>
                <w:sz w:val="24"/>
                <w:szCs w:val="24"/>
              </w:rPr>
              <w:t>0; 40; 45; 50; 70; 80; 100)</w:t>
            </w:r>
            <w:r w:rsidRPr="003F2C4F">
              <w:rPr>
                <w:rFonts w:ascii="Times New Roman" w:hAnsi="Times New Roman"/>
                <w:sz w:val="24"/>
                <w:szCs w:val="24"/>
              </w:rPr>
              <w:t>-</w:t>
            </w:r>
            <w:r w:rsidR="008578CA" w:rsidRPr="003F2C4F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="00894BCF" w:rsidRPr="003F2C4F">
              <w:rPr>
                <w:rFonts w:ascii="Times New Roman" w:hAnsi="Times New Roman"/>
                <w:sz w:val="24"/>
                <w:szCs w:val="24"/>
              </w:rPr>
              <w:t>(</w:t>
            </w:r>
            <w:r w:rsidRPr="003F2C4F">
              <w:rPr>
                <w:rFonts w:ascii="Times New Roman" w:hAnsi="Times New Roman"/>
                <w:sz w:val="24"/>
                <w:szCs w:val="24"/>
              </w:rPr>
              <w:t>20</w:t>
            </w:r>
            <w:r w:rsidR="00894BCF" w:rsidRPr="003F2C4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F2C4F">
              <w:rPr>
                <w:rFonts w:ascii="Times New Roman" w:hAnsi="Times New Roman"/>
                <w:sz w:val="24"/>
                <w:szCs w:val="24"/>
              </w:rPr>
              <w:t>25; 30; 40; 45; 50; 70; 80; 100; 125; 150; 200; 300)</w:t>
            </w:r>
          </w:p>
          <w:p w:rsidR="006A49F8" w:rsidRPr="003F2C4F" w:rsidRDefault="006A49F8" w:rsidP="009824DC">
            <w:pPr>
              <w:spacing w:after="0" w:line="240" w:lineRule="auto"/>
              <w:ind w:left="-142" w:right="-1" w:firstLine="3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A49F8" w:rsidRPr="009824DC" w:rsidRDefault="006A49F8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A49F8" w:rsidRPr="009824DC" w:rsidRDefault="006A49F8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6A49F8" w:rsidRPr="009824DC" w:rsidRDefault="006A49F8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6A49F8" w:rsidRPr="009824DC" w:rsidRDefault="006A49F8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6A49F8" w:rsidRPr="009824DC" w:rsidRDefault="006A49F8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6A49F8" w:rsidRPr="009824DC" w:rsidRDefault="006A49F8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6A49F8" w:rsidRPr="009824DC" w:rsidRDefault="006A49F8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6A49F8" w:rsidRPr="009824DC" w:rsidTr="009824DC">
        <w:trPr>
          <w:trHeight w:val="1773"/>
          <w:jc w:val="center"/>
        </w:trPr>
        <w:tc>
          <w:tcPr>
            <w:tcW w:w="140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Необога-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щенный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0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Низкий ранг</w:t>
            </w:r>
          </w:p>
          <w:p w:rsidR="006A49F8" w:rsidRPr="009824DC" w:rsidRDefault="006A49F8" w:rsidP="009824DC">
            <w:pPr>
              <w:spacing w:after="0" w:line="240" w:lineRule="auto"/>
              <w:ind w:left="-3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(суббитуминозный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уголь)</w:t>
            </w:r>
          </w:p>
        </w:tc>
        <w:tc>
          <w:tcPr>
            <w:tcW w:w="335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0 - 5,6 (6; 10; 12,5; 13; 20;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25; 30; 40; 45; 50; 70; 80;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100; 125; 150; 200)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6A49F8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2E4CDF" w:rsidRDefault="00894BCF" w:rsidP="00C1176E">
      <w:pPr>
        <w:spacing w:after="0" w:line="240" w:lineRule="auto"/>
        <w:ind w:right="-1"/>
      </w:pPr>
      <w:r>
        <w:br w:type="page"/>
      </w:r>
    </w:p>
    <w:p w:rsidR="00894BCF" w:rsidRDefault="00894BCF" w:rsidP="00C1176E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proofErr w:type="gramStart"/>
      <w:r w:rsidRPr="006A49F8">
        <w:rPr>
          <w:rFonts w:ascii="Times New Roman" w:hAnsi="Times New Roman"/>
          <w:i/>
          <w:sz w:val="24"/>
          <w:szCs w:val="24"/>
        </w:rPr>
        <w:lastRenderedPageBreak/>
        <w:t>Продолжение  таблицы</w:t>
      </w:r>
      <w:proofErr w:type="gramEnd"/>
      <w:r w:rsidRPr="006A49F8">
        <w:rPr>
          <w:rFonts w:ascii="Times New Roman" w:hAnsi="Times New Roman"/>
          <w:i/>
          <w:sz w:val="24"/>
          <w:szCs w:val="24"/>
        </w:rPr>
        <w:t xml:space="preserve"> </w:t>
      </w:r>
      <w:r w:rsidR="002E47A7">
        <w:rPr>
          <w:rFonts w:ascii="Times New Roman" w:hAnsi="Times New Roman"/>
          <w:i/>
          <w:sz w:val="24"/>
          <w:szCs w:val="24"/>
        </w:rPr>
        <w:t>1</w:t>
      </w:r>
    </w:p>
    <w:p w:rsidR="00894BCF" w:rsidRPr="006A49F8" w:rsidRDefault="00894BCF" w:rsidP="00894BCF">
      <w:pPr>
        <w:spacing w:after="0" w:line="240" w:lineRule="auto"/>
        <w:ind w:left="-142" w:right="-1" w:firstLine="709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122"/>
        <w:gridCol w:w="2055"/>
        <w:gridCol w:w="3350"/>
        <w:gridCol w:w="1843"/>
      </w:tblGrid>
      <w:tr w:rsidR="00894BCF" w:rsidRPr="009824DC" w:rsidTr="009824DC">
        <w:trPr>
          <w:trHeight w:val="1000"/>
          <w:jc w:val="center"/>
        </w:trPr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Наимено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</w:p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продукции</w:t>
            </w:r>
          </w:p>
        </w:tc>
        <w:tc>
          <w:tcPr>
            <w:tcW w:w="1122" w:type="dxa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Техноло-гическая</w:t>
            </w:r>
            <w:proofErr w:type="spellEnd"/>
            <w:proofErr w:type="gramEnd"/>
          </w:p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2055" w:type="dxa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Ранг,</w:t>
            </w:r>
          </w:p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3350" w:type="dxa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крупности,</w:t>
            </w:r>
          </w:p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Зольность на сухое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состояние  А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, %, не более</w:t>
            </w:r>
          </w:p>
        </w:tc>
      </w:tr>
      <w:tr w:rsidR="00894BCF" w:rsidRPr="009824DC" w:rsidTr="009824DC">
        <w:trPr>
          <w:trHeight w:val="1773"/>
          <w:jc w:val="center"/>
        </w:trPr>
        <w:tc>
          <w:tcPr>
            <w:tcW w:w="1406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Обогащен-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122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055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Низкий ранг </w:t>
            </w:r>
          </w:p>
          <w:p w:rsidR="00894BCF" w:rsidRPr="009824DC" w:rsidRDefault="00894BCF" w:rsidP="009824DC">
            <w:pPr>
              <w:spacing w:after="0" w:line="240" w:lineRule="auto"/>
              <w:ind w:left="-3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(суббитуминозный</w:t>
            </w:r>
          </w:p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уголь)</w:t>
            </w:r>
          </w:p>
        </w:tc>
        <w:tc>
          <w:tcPr>
            <w:tcW w:w="3350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13 (25) - 25 (50)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94BCF" w:rsidRPr="009824DC" w:rsidTr="009824DC">
        <w:trPr>
          <w:trHeight w:val="1773"/>
          <w:jc w:val="center"/>
        </w:trPr>
        <w:tc>
          <w:tcPr>
            <w:tcW w:w="140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Обогащен-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0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Низкий ранг </w:t>
            </w:r>
          </w:p>
          <w:p w:rsidR="00894BCF" w:rsidRPr="009824DC" w:rsidRDefault="00894BCF" w:rsidP="009824DC">
            <w:pPr>
              <w:spacing w:after="0" w:line="240" w:lineRule="auto"/>
              <w:ind w:left="-3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(суббитуминозный</w:t>
            </w:r>
          </w:p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уголь)</w:t>
            </w:r>
          </w:p>
        </w:tc>
        <w:tc>
          <w:tcPr>
            <w:tcW w:w="335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0-13</w:t>
            </w: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1176E" w:rsidRPr="009824DC" w:rsidRDefault="00C1176E" w:rsidP="00C1176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1176E" w:rsidRPr="009824DC" w:rsidRDefault="00C1176E" w:rsidP="00C1176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94BCF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E252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894BCF" w:rsidRPr="009824DC" w:rsidTr="009824DC">
        <w:trPr>
          <w:jc w:val="center"/>
        </w:trPr>
        <w:tc>
          <w:tcPr>
            <w:tcW w:w="140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4BCF" w:rsidRPr="009824DC" w:rsidRDefault="00894BCF" w:rsidP="009824DC">
            <w:pPr>
              <w:spacing w:after="0" w:line="240" w:lineRule="auto"/>
              <w:ind w:left="-6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Окисленный уголь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Низкий ранг</w:t>
            </w:r>
          </w:p>
          <w:p w:rsidR="00894BCF" w:rsidRPr="009824DC" w:rsidRDefault="00894BCF" w:rsidP="009824DC">
            <w:pPr>
              <w:spacing w:after="0" w:line="240" w:lineRule="auto"/>
              <w:ind w:left="-3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(суббитуминозный</w:t>
            </w:r>
          </w:p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уголь)</w:t>
            </w:r>
          </w:p>
        </w:tc>
        <w:tc>
          <w:tcPr>
            <w:tcW w:w="335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4BCF" w:rsidRPr="009824DC" w:rsidRDefault="00FE641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="00894BCF" w:rsidRPr="009824DC">
              <w:rPr>
                <w:rFonts w:ascii="Times New Roman" w:hAnsi="Times New Roman"/>
                <w:sz w:val="24"/>
                <w:szCs w:val="24"/>
              </w:rPr>
              <w:t>12,5 (13; 20; 25; 50; 125</w:t>
            </w:r>
            <w:r>
              <w:rPr>
                <w:rFonts w:ascii="Times New Roman" w:hAnsi="Times New Roman"/>
                <w:sz w:val="24"/>
                <w:szCs w:val="24"/>
              </w:rPr>
              <w:t>; 300</w:t>
            </w:r>
            <w:r w:rsidR="00894BCF" w:rsidRPr="009824D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94BCF" w:rsidRPr="009824DC" w:rsidRDefault="00894BCF" w:rsidP="00FE641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894BCF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C849AB" w:rsidRPr="009824DC" w:rsidRDefault="00C849AB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894BCF" w:rsidRPr="009824DC" w:rsidRDefault="00894BCF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 xml:space="preserve"> </w:t>
      </w:r>
    </w:p>
    <w:p w:rsidR="008578CA" w:rsidRDefault="008578CA" w:rsidP="006A49F8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8578CA" w:rsidRDefault="008578CA" w:rsidP="006A49F8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6A49F8" w:rsidRPr="006A49F8" w:rsidRDefault="00894BCF" w:rsidP="006A49F8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proofErr w:type="gramStart"/>
      <w:r w:rsidR="006A49F8" w:rsidRPr="006A49F8">
        <w:rPr>
          <w:rFonts w:ascii="Times New Roman" w:hAnsi="Times New Roman"/>
          <w:b/>
          <w:sz w:val="24"/>
          <w:szCs w:val="24"/>
        </w:rPr>
        <w:lastRenderedPageBreak/>
        <w:t>Таблица  2</w:t>
      </w:r>
      <w:proofErr w:type="gramEnd"/>
      <w:r w:rsidR="006A49F8" w:rsidRPr="006A49F8">
        <w:rPr>
          <w:rFonts w:ascii="Times New Roman" w:hAnsi="Times New Roman"/>
          <w:b/>
          <w:sz w:val="24"/>
          <w:szCs w:val="24"/>
        </w:rPr>
        <w:t xml:space="preserve"> - Нормы  показателей  качества  углей </w:t>
      </w:r>
      <w:proofErr w:type="spellStart"/>
      <w:r w:rsidR="006A49F8" w:rsidRPr="006A49F8">
        <w:rPr>
          <w:rFonts w:ascii="Times New Roman" w:hAnsi="Times New Roman"/>
          <w:b/>
          <w:sz w:val="24"/>
          <w:szCs w:val="24"/>
        </w:rPr>
        <w:t>Шубаркольского</w:t>
      </w:r>
      <w:proofErr w:type="spellEnd"/>
      <w:r w:rsidR="006A49F8" w:rsidRPr="006A49F8">
        <w:rPr>
          <w:rFonts w:ascii="Times New Roman" w:hAnsi="Times New Roman"/>
          <w:b/>
          <w:sz w:val="24"/>
          <w:szCs w:val="24"/>
        </w:rPr>
        <w:t xml:space="preserve"> месторождения  участков «Центральный» и «Западный» для  пылевидного сжигания</w:t>
      </w: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97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1559"/>
        <w:gridCol w:w="850"/>
        <w:gridCol w:w="993"/>
        <w:gridCol w:w="1703"/>
        <w:gridCol w:w="1036"/>
        <w:gridCol w:w="1002"/>
        <w:gridCol w:w="1203"/>
      </w:tblGrid>
      <w:tr w:rsidR="006A49F8" w:rsidRPr="009824DC" w:rsidTr="009824DC">
        <w:trPr>
          <w:trHeight w:val="102"/>
        </w:trPr>
        <w:tc>
          <w:tcPr>
            <w:tcW w:w="141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продук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78"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Техно-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логи-ческая</w:t>
            </w:r>
            <w:proofErr w:type="spellEnd"/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Золь-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на сухое                           состоя-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%,</w:t>
            </w:r>
          </w:p>
          <w:p w:rsidR="006A49F8" w:rsidRPr="009824DC" w:rsidRDefault="006A49F8" w:rsidP="009824DC">
            <w:pPr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Низшая теплота сгорания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топлива в рабочем состоянии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75pt;height:18.75pt" o:ole="">
                  <v:imagedata r:id="rId13" o:title=""/>
                </v:shape>
                <o:OLEObject Type="Embed" ProgID="Equation.3" ShapeID="_x0000_i1025" DrawAspect="Content" ObjectID="_1694589245" r:id="rId14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кДж/кг (ккал/кг),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Массовая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доля  общей</w:t>
            </w:r>
            <w:proofErr w:type="gramEnd"/>
          </w:p>
        </w:tc>
        <w:tc>
          <w:tcPr>
            <w:tcW w:w="120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летучих  веществ</w:t>
            </w:r>
            <w:proofErr w:type="gramEnd"/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на сухое </w:t>
            </w: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беззоль-ное</w:t>
            </w:r>
            <w:proofErr w:type="spellEnd"/>
            <w:proofErr w:type="gramEnd"/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состояние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6A49F8" w:rsidRPr="009824DC" w:rsidTr="009824DC">
        <w:trPr>
          <w:trHeight w:val="1456"/>
        </w:trPr>
        <w:tc>
          <w:tcPr>
            <w:tcW w:w="1419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6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влаги  в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рабочем 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6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26" type="#_x0000_t75" style="width:6.75pt;height:18.75pt" o:ole="">
                  <v:imagedata r:id="rId15" o:title=""/>
                </v:shape>
                <o:OLEObject Type="Embed" ProgID="Equation.3" ShapeID="_x0000_i1026" DrawAspect="Content" ObjectID="_1694589246" r:id="rId16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0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серы на сухое состоя-</w:t>
            </w:r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60" w:dyaOrig="380">
                <v:shape id="_x0000_i1027" type="#_x0000_t75" style="width:6.75pt;height:18.75pt" o:ole="">
                  <v:imagedata r:id="rId17" o:title=""/>
                </v:shape>
                <o:OLEObject Type="Embed" ProgID="Equation.3" ShapeID="_x0000_i1027" DrawAspect="Content" ObjectID="_1694589247" r:id="rId18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203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49F8" w:rsidRPr="009824DC" w:rsidTr="009824DC">
        <w:trPr>
          <w:trHeight w:val="71"/>
        </w:trPr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Необога-щенный</w:t>
            </w:r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2E4CDF">
            <w:pPr>
              <w:spacing w:after="0" w:line="240" w:lineRule="auto"/>
              <w:ind w:left="4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  <w:r w:rsidR="008578CA" w:rsidRPr="009824D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10</w:t>
            </w:r>
            <w:r w:rsidR="008578CA" w:rsidRPr="009824D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12,5; 13; 20; 25; 30</w:t>
            </w:r>
            <w:r w:rsidR="008578CA" w:rsidRPr="009824DC">
              <w:rPr>
                <w:rFonts w:ascii="Times New Roman" w:hAnsi="Times New Roman"/>
                <w:sz w:val="24"/>
                <w:szCs w:val="24"/>
              </w:rPr>
              <w:t>; 50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)-</w:t>
            </w:r>
            <w:r w:rsidR="008578CA" w:rsidRPr="009824DC">
              <w:rPr>
                <w:rFonts w:ascii="Times New Roman" w:hAnsi="Times New Roman"/>
                <w:sz w:val="24"/>
                <w:szCs w:val="24"/>
              </w:rPr>
              <w:t>13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78CA" w:rsidRPr="009824DC">
              <w:rPr>
                <w:rFonts w:ascii="Times New Roman" w:hAnsi="Times New Roman"/>
                <w:sz w:val="24"/>
                <w:szCs w:val="24"/>
              </w:rPr>
              <w:t>(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  <w:r w:rsidR="008578CA" w:rsidRPr="009824D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25; 30; 40; 45; 50; 70; 80; 100; 125; 150; 200; 300)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21775 (5300)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6A49F8" w:rsidRPr="009824DC" w:rsidTr="00A83F1E">
        <w:trPr>
          <w:trHeight w:val="233"/>
        </w:trPr>
        <w:tc>
          <w:tcPr>
            <w:tcW w:w="1419" w:type="dxa"/>
            <w:vMerge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21350 (5100)</w:t>
            </w:r>
          </w:p>
        </w:tc>
        <w:tc>
          <w:tcPr>
            <w:tcW w:w="1036" w:type="dxa"/>
            <w:vMerge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F8" w:rsidRPr="009824DC" w:rsidTr="009824DC">
        <w:trPr>
          <w:trHeight w:val="74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20520 (4900)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F8" w:rsidRPr="009824DC" w:rsidTr="009824DC">
        <w:trPr>
          <w:trHeight w:val="42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19260 (4600)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F8" w:rsidRPr="009824DC" w:rsidTr="009824DC">
        <w:trPr>
          <w:trHeight w:val="42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F8" w:rsidRPr="009824DC" w:rsidTr="009824DC">
        <w:trPr>
          <w:trHeight w:val="42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18000 (4300)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F8" w:rsidRPr="009824DC" w:rsidTr="009824DC">
        <w:trPr>
          <w:trHeight w:val="42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17160 (4100)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F8" w:rsidRPr="009824DC" w:rsidTr="009824DC">
        <w:trPr>
          <w:trHeight w:val="42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15889 (3800)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52C" w:rsidRPr="009824DC" w:rsidTr="009824DC">
        <w:trPr>
          <w:trHeight w:val="42"/>
        </w:trPr>
        <w:tc>
          <w:tcPr>
            <w:tcW w:w="141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-щенный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0 - 5,6 (6; 10; 12,5; 13; 20; 25; 30; 40; 45; 50; 70; 80; 100; 125; 150; 200)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103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2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0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4E252C" w:rsidRPr="009824DC" w:rsidTr="00A83F1E">
        <w:trPr>
          <w:trHeight w:val="179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52C" w:rsidRPr="009824DC" w:rsidTr="00A83F1E">
        <w:trPr>
          <w:trHeight w:val="113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52C" w:rsidRPr="009824DC" w:rsidTr="009824DC">
        <w:trPr>
          <w:trHeight w:val="42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52C" w:rsidRPr="009824DC" w:rsidTr="009824DC">
        <w:trPr>
          <w:trHeight w:val="42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52C" w:rsidRPr="009824DC" w:rsidTr="009824DC">
        <w:trPr>
          <w:trHeight w:val="142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16750 (4000)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52C" w:rsidRPr="009824DC" w:rsidTr="009824DC">
        <w:trPr>
          <w:trHeight w:val="142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15889 (3800)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52C" w:rsidRPr="009824DC" w:rsidTr="00A83F1E">
        <w:trPr>
          <w:trHeight w:val="251"/>
        </w:trPr>
        <w:tc>
          <w:tcPr>
            <w:tcW w:w="141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4E252C" w:rsidRDefault="004E252C" w:rsidP="004E252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252C">
              <w:rPr>
                <w:rFonts w:ascii="Times New Roman" w:hAnsi="Times New Roman"/>
                <w:sz w:val="24"/>
                <w:szCs w:val="24"/>
              </w:rPr>
              <w:t>Обогащен-</w:t>
            </w:r>
            <w:proofErr w:type="spellStart"/>
            <w:r w:rsidRPr="004E252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4E252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4E252C" w:rsidRDefault="004E252C" w:rsidP="004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52C">
              <w:rPr>
                <w:rFonts w:ascii="Times New Roman" w:hAnsi="Times New Roman"/>
                <w:sz w:val="24"/>
                <w:szCs w:val="24"/>
                <w:lang w:val="ru-MD"/>
              </w:rPr>
              <w:t>13 (25)-25 (50)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21350 (5100)</w:t>
            </w:r>
          </w:p>
        </w:tc>
        <w:tc>
          <w:tcPr>
            <w:tcW w:w="103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2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0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4E252C" w:rsidRPr="009824DC" w:rsidTr="00A83F1E">
        <w:trPr>
          <w:trHeight w:val="327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4E252C" w:rsidRDefault="004E252C" w:rsidP="004E252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4E252C" w:rsidRDefault="004E252C" w:rsidP="004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20520 (4900)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52C" w:rsidRPr="009824DC" w:rsidTr="00A83F1E">
        <w:trPr>
          <w:trHeight w:val="219"/>
        </w:trPr>
        <w:tc>
          <w:tcPr>
            <w:tcW w:w="141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4E252C" w:rsidRDefault="004E252C" w:rsidP="004E252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252C">
              <w:rPr>
                <w:rFonts w:ascii="Times New Roman" w:hAnsi="Times New Roman"/>
                <w:sz w:val="24"/>
                <w:szCs w:val="24"/>
              </w:rPr>
              <w:t>Обогащен-</w:t>
            </w:r>
            <w:proofErr w:type="spellStart"/>
            <w:r w:rsidRPr="004E252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4E252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4E252C" w:rsidRDefault="004E252C" w:rsidP="004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52C">
              <w:rPr>
                <w:rFonts w:ascii="Times New Roman" w:hAnsi="Times New Roman"/>
                <w:sz w:val="24"/>
                <w:szCs w:val="24"/>
                <w:lang w:val="ru-MD"/>
              </w:rPr>
              <w:t>0-13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103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2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0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4E252C" w:rsidRPr="009824DC" w:rsidTr="00A83F1E">
        <w:trPr>
          <w:trHeight w:val="211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52C" w:rsidRPr="009824DC" w:rsidTr="00A83F1E">
        <w:trPr>
          <w:trHeight w:val="301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52C" w:rsidRPr="009824DC" w:rsidTr="004E252C">
        <w:trPr>
          <w:trHeight w:val="142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52C" w:rsidRPr="009824DC" w:rsidTr="004E252C">
        <w:trPr>
          <w:trHeight w:val="142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16750 (4000)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52C" w:rsidRPr="009824DC" w:rsidTr="009824DC">
        <w:trPr>
          <w:trHeight w:val="142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15889 (3800)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1A69" w:rsidRDefault="00C376EE" w:rsidP="002C1A69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br w:type="page"/>
      </w:r>
      <w:proofErr w:type="gramStart"/>
      <w:r w:rsidR="002C1A69" w:rsidRPr="006A49F8">
        <w:rPr>
          <w:rFonts w:ascii="Times New Roman" w:hAnsi="Times New Roman"/>
          <w:i/>
          <w:sz w:val="24"/>
          <w:szCs w:val="24"/>
        </w:rPr>
        <w:lastRenderedPageBreak/>
        <w:t>Продолжение  таблицы</w:t>
      </w:r>
      <w:proofErr w:type="gramEnd"/>
      <w:r w:rsidR="002C1A69">
        <w:rPr>
          <w:rFonts w:ascii="Times New Roman" w:hAnsi="Times New Roman"/>
          <w:i/>
          <w:sz w:val="24"/>
          <w:szCs w:val="24"/>
        </w:rPr>
        <w:t xml:space="preserve"> 2</w:t>
      </w:r>
    </w:p>
    <w:p w:rsidR="002C1A69" w:rsidRDefault="002C1A69" w:rsidP="002C1A69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tbl>
      <w:tblPr>
        <w:tblW w:w="97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1559"/>
        <w:gridCol w:w="850"/>
        <w:gridCol w:w="993"/>
        <w:gridCol w:w="1703"/>
        <w:gridCol w:w="1036"/>
        <w:gridCol w:w="1002"/>
        <w:gridCol w:w="1203"/>
      </w:tblGrid>
      <w:tr w:rsidR="00C376EE" w:rsidRPr="009824DC" w:rsidTr="00C618B9">
        <w:trPr>
          <w:trHeight w:val="142"/>
        </w:trPr>
        <w:tc>
          <w:tcPr>
            <w:tcW w:w="141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продук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</w:t>
            </w:r>
          </w:p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76EE" w:rsidRPr="009824DC" w:rsidRDefault="00C376EE" w:rsidP="00C376EE">
            <w:pPr>
              <w:spacing w:after="0" w:line="240" w:lineRule="auto"/>
              <w:ind w:left="-78"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Техно-</w:t>
            </w:r>
          </w:p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логи-ческая</w:t>
            </w:r>
            <w:proofErr w:type="spellEnd"/>
            <w:proofErr w:type="gramEnd"/>
          </w:p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76EE" w:rsidRPr="009824DC" w:rsidRDefault="00C376EE" w:rsidP="00C376EE">
            <w:pPr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Золь-</w:t>
            </w:r>
          </w:p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  <w:p w:rsidR="00C376EE" w:rsidRPr="009824DC" w:rsidRDefault="00C376EE" w:rsidP="00C376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на сухое                           состоя-</w:t>
            </w:r>
          </w:p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C376EE" w:rsidRPr="009824DC" w:rsidRDefault="00C376EE" w:rsidP="00C376EE">
            <w:pPr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%,</w:t>
            </w:r>
          </w:p>
          <w:p w:rsidR="00C376EE" w:rsidRPr="009824DC" w:rsidRDefault="00C376EE" w:rsidP="00C376EE">
            <w:pPr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76EE" w:rsidRPr="009824DC" w:rsidRDefault="00C376EE" w:rsidP="00C376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Низшая теплота сгорания</w:t>
            </w:r>
          </w:p>
          <w:p w:rsidR="00C376EE" w:rsidRPr="009824DC" w:rsidRDefault="00C376EE" w:rsidP="00C376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топлива в рабочем состоянии</w:t>
            </w:r>
          </w:p>
          <w:p w:rsidR="00C376EE" w:rsidRPr="009824DC" w:rsidRDefault="00C376EE" w:rsidP="00C376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28" type="#_x0000_t75" style="width:6.75pt;height:18.75pt" o:ole="">
                  <v:imagedata r:id="rId13" o:title=""/>
                </v:shape>
                <o:OLEObject Type="Embed" ProgID="Equation.3" ShapeID="_x0000_i1028" DrawAspect="Content" ObjectID="_1694589248" r:id="rId19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кДж/кг (ккал/кг),</w:t>
            </w:r>
          </w:p>
          <w:p w:rsidR="00C376EE" w:rsidRPr="009824DC" w:rsidRDefault="00C376EE" w:rsidP="00C376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Массовая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доля  общей</w:t>
            </w:r>
            <w:proofErr w:type="gramEnd"/>
          </w:p>
        </w:tc>
        <w:tc>
          <w:tcPr>
            <w:tcW w:w="120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летучих  веществ</w:t>
            </w:r>
            <w:proofErr w:type="gramEnd"/>
          </w:p>
          <w:p w:rsidR="00C376EE" w:rsidRPr="009824DC" w:rsidRDefault="00C376EE" w:rsidP="00C376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на сухое </w:t>
            </w: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беззоль-ное</w:t>
            </w:r>
            <w:proofErr w:type="spellEnd"/>
            <w:proofErr w:type="gramEnd"/>
          </w:p>
          <w:p w:rsidR="00C376EE" w:rsidRPr="009824DC" w:rsidRDefault="00C376EE" w:rsidP="00C376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состояние</w:t>
            </w:r>
          </w:p>
          <w:p w:rsidR="00C376EE" w:rsidRPr="009824DC" w:rsidRDefault="00C376EE" w:rsidP="00C376E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C376EE" w:rsidRPr="009824DC" w:rsidTr="002C1A69">
        <w:trPr>
          <w:trHeight w:val="142"/>
        </w:trPr>
        <w:tc>
          <w:tcPr>
            <w:tcW w:w="1419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76EE" w:rsidRPr="009824DC" w:rsidRDefault="00C376EE" w:rsidP="00C376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76EE" w:rsidRPr="009824DC" w:rsidRDefault="00C376EE" w:rsidP="00C376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76EE" w:rsidRPr="009824DC" w:rsidRDefault="00C376EE" w:rsidP="00C376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76EE" w:rsidRPr="009824DC" w:rsidRDefault="00C376EE" w:rsidP="00C376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76EE" w:rsidRPr="009824DC" w:rsidRDefault="00C376EE" w:rsidP="00C376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76EE" w:rsidRPr="009824DC" w:rsidRDefault="00C376EE" w:rsidP="00C376EE">
            <w:pPr>
              <w:spacing w:after="0" w:line="240" w:lineRule="auto"/>
              <w:ind w:left="-6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влаги  в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рабочем 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</w:p>
          <w:p w:rsidR="00C376EE" w:rsidRPr="009824DC" w:rsidRDefault="00C376EE" w:rsidP="00C376EE">
            <w:pPr>
              <w:spacing w:after="0" w:line="240" w:lineRule="auto"/>
              <w:ind w:left="-6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29" type="#_x0000_t75" style="width:6.75pt;height:18.75pt" o:ole="">
                  <v:imagedata r:id="rId15" o:title=""/>
                </v:shape>
                <o:OLEObject Type="Embed" ProgID="Equation.3" ShapeID="_x0000_i1029" DrawAspect="Content" ObjectID="_1694589249" r:id="rId20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C376EE" w:rsidRPr="009824DC" w:rsidRDefault="00C376EE" w:rsidP="00C376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0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376EE" w:rsidRPr="009824DC" w:rsidRDefault="00C376EE" w:rsidP="00C376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серы на сухое состоя-</w:t>
            </w:r>
          </w:p>
          <w:p w:rsidR="00C376EE" w:rsidRPr="009824DC" w:rsidRDefault="00C376EE" w:rsidP="00C376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C376EE" w:rsidRPr="009824DC" w:rsidRDefault="00C376EE" w:rsidP="00C376E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60" w:dyaOrig="380">
                <v:shape id="_x0000_i1030" type="#_x0000_t75" style="width:6.75pt;height:18.75pt" o:ole="">
                  <v:imagedata r:id="rId17" o:title=""/>
                </v:shape>
                <o:OLEObject Type="Embed" ProgID="Equation.3" ShapeID="_x0000_i1030" DrawAspect="Content" ObjectID="_1694589250" r:id="rId21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C376EE" w:rsidRPr="009824DC" w:rsidRDefault="00C376EE" w:rsidP="00C376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203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6EE" w:rsidRPr="009824DC" w:rsidTr="002C1A69">
        <w:trPr>
          <w:trHeight w:val="50"/>
        </w:trPr>
        <w:tc>
          <w:tcPr>
            <w:tcW w:w="1419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Рядовой  уголь</w:t>
            </w:r>
            <w:proofErr w:type="gramEnd"/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0 - 300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3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103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03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C376EE" w:rsidRPr="009824DC" w:rsidTr="009824DC">
        <w:trPr>
          <w:trHeight w:val="139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6EE" w:rsidRPr="009824DC" w:rsidTr="009824DC">
        <w:trPr>
          <w:trHeight w:val="216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6EE" w:rsidRPr="009824DC" w:rsidTr="009824DC">
        <w:trPr>
          <w:trHeight w:val="150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6EE" w:rsidRPr="009824DC" w:rsidTr="009824DC">
        <w:trPr>
          <w:trHeight w:val="97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6EE" w:rsidRPr="009824DC" w:rsidTr="009824DC">
        <w:trPr>
          <w:trHeight w:val="188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16750 (4000)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6EE" w:rsidRPr="009824DC" w:rsidTr="009824DC">
        <w:trPr>
          <w:trHeight w:val="121"/>
        </w:trPr>
        <w:tc>
          <w:tcPr>
            <w:tcW w:w="141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15889 (3800)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76EE" w:rsidRPr="009824DC" w:rsidRDefault="00C376EE" w:rsidP="00C376E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9F8" w:rsidRPr="006A49F8" w:rsidRDefault="006A49F8" w:rsidP="006A49F8">
      <w:pPr>
        <w:spacing w:after="0" w:line="240" w:lineRule="auto"/>
        <w:ind w:left="-142" w:right="-1" w:firstLine="709"/>
        <w:jc w:val="center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proofErr w:type="gramStart"/>
      <w:r w:rsidRPr="006A49F8">
        <w:rPr>
          <w:rFonts w:ascii="Times New Roman" w:hAnsi="Times New Roman"/>
          <w:b/>
          <w:sz w:val="24"/>
          <w:szCs w:val="24"/>
        </w:rPr>
        <w:t>Таблица  3</w:t>
      </w:r>
      <w:proofErr w:type="gramEnd"/>
      <w:r w:rsidRPr="006A49F8">
        <w:rPr>
          <w:rFonts w:ascii="Times New Roman" w:hAnsi="Times New Roman"/>
          <w:b/>
          <w:sz w:val="24"/>
          <w:szCs w:val="24"/>
        </w:rPr>
        <w:t xml:space="preserve"> – Нормы  показателей  качества  углей </w:t>
      </w:r>
      <w:proofErr w:type="spellStart"/>
      <w:r w:rsidRPr="006A49F8">
        <w:rPr>
          <w:rFonts w:ascii="Times New Roman" w:hAnsi="Times New Roman"/>
          <w:b/>
          <w:sz w:val="24"/>
          <w:szCs w:val="24"/>
        </w:rPr>
        <w:t>Шубаркольского</w:t>
      </w:r>
      <w:proofErr w:type="spellEnd"/>
      <w:r w:rsidRPr="006A49F8">
        <w:rPr>
          <w:rFonts w:ascii="Times New Roman" w:hAnsi="Times New Roman"/>
          <w:b/>
          <w:sz w:val="24"/>
          <w:szCs w:val="24"/>
        </w:rPr>
        <w:t xml:space="preserve"> месторождения  участков «Центральный» и «Западный» для  слоевого сжигания</w:t>
      </w: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851"/>
        <w:gridCol w:w="992"/>
        <w:gridCol w:w="1691"/>
        <w:gridCol w:w="1002"/>
        <w:gridCol w:w="993"/>
        <w:gridCol w:w="1275"/>
      </w:tblGrid>
      <w:tr w:rsidR="006A49F8" w:rsidRPr="009824DC" w:rsidTr="009824DC">
        <w:trPr>
          <w:trHeight w:val="113"/>
        </w:trPr>
        <w:tc>
          <w:tcPr>
            <w:tcW w:w="1276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продук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Технологичес-кая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Золь-</w:t>
            </w:r>
          </w:p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на сухое                           состоя-</w:t>
            </w:r>
          </w:p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%,</w:t>
            </w:r>
          </w:p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Низшая теплота сгорания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топлива в рабочем состоянии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31" type="#_x0000_t75" style="width:6.75pt;height:18.75pt" o:ole="">
                  <v:imagedata r:id="rId13" o:title=""/>
                </v:shape>
                <o:OLEObject Type="Embed" ProgID="Equation.3" ShapeID="_x0000_i1031" DrawAspect="Content" ObjectID="_1694589251" r:id="rId22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кДж/кг (ккал/кг),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1995" w:type="dxa"/>
            <w:gridSpan w:val="2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Массовая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доля  общей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летучих  веществ</w:t>
            </w:r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на сухое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беззоль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ное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состояние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6A49F8" w:rsidRPr="009824DC" w:rsidTr="009824DC">
        <w:trPr>
          <w:trHeight w:val="1738"/>
        </w:trPr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влаги  в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рабочем 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32" type="#_x0000_t75" style="width:6.75pt;height:18.75pt" o:ole="">
                  <v:imagedata r:id="rId15" o:title=""/>
                </v:shape>
                <o:OLEObject Type="Embed" ProgID="Equation.3" ShapeID="_x0000_i1032" DrawAspect="Content" ObjectID="_1694589252" r:id="rId23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серы на сухое состоя-</w:t>
            </w:r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60" w:dyaOrig="380">
                <v:shape id="_x0000_i1033" type="#_x0000_t75" style="width:6.75pt;height:18.75pt" o:ole="">
                  <v:imagedata r:id="rId17" o:title=""/>
                </v:shape>
                <o:OLEObject Type="Embed" ProgID="Equation.3" ShapeID="_x0000_i1033" DrawAspect="Content" ObjectID="_1694589253" r:id="rId24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49F8" w:rsidRPr="009824DC" w:rsidTr="009824DC">
        <w:tblPrEx>
          <w:tblCellMar>
            <w:left w:w="108" w:type="dxa"/>
            <w:right w:w="108" w:type="dxa"/>
          </w:tblCellMar>
        </w:tblPrEx>
        <w:trPr>
          <w:trHeight w:val="294"/>
        </w:trPr>
        <w:tc>
          <w:tcPr>
            <w:tcW w:w="9781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/>
                <w:sz w:val="24"/>
                <w:szCs w:val="24"/>
              </w:rPr>
              <w:t>Сжигание в слоевых топках</w:t>
            </w:r>
          </w:p>
        </w:tc>
      </w:tr>
      <w:tr w:rsidR="004E252C" w:rsidRPr="009824DC" w:rsidTr="00A83F1E">
        <w:trPr>
          <w:trHeight w:val="233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-щенный</w:t>
            </w:r>
            <w:proofErr w:type="gramEnd"/>
          </w:p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 (10; 12,5;13;</w:t>
            </w:r>
          </w:p>
          <w:p w:rsidR="004E252C" w:rsidRPr="009824DC" w:rsidRDefault="004E252C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20; 25; 30; 40; 45; 50; 70; 80; 100) – 13 (20; 25; 30; 40; 45; 50; 70; 80; 100; 125; 150; 200; 300)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217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7</w:t>
            </w: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5 (5300)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4E252C" w:rsidRPr="009824DC" w:rsidTr="00A83F1E">
        <w:trPr>
          <w:trHeight w:val="237"/>
        </w:trPr>
        <w:tc>
          <w:tcPr>
            <w:tcW w:w="1276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21350 (5100)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52C" w:rsidRPr="009824DC" w:rsidTr="00A83F1E">
        <w:trPr>
          <w:trHeight w:val="241"/>
        </w:trPr>
        <w:tc>
          <w:tcPr>
            <w:tcW w:w="1276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1" w:type="dxa"/>
            <w:shd w:val="clear" w:color="auto" w:fill="auto"/>
            <w:tcMar>
              <w:bottom w:w="0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20520 (4900)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52C" w:rsidRPr="009824DC" w:rsidTr="00A83F1E">
        <w:trPr>
          <w:trHeight w:val="231"/>
        </w:trPr>
        <w:tc>
          <w:tcPr>
            <w:tcW w:w="1276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91" w:type="dxa"/>
            <w:shd w:val="clear" w:color="auto" w:fill="auto"/>
            <w:tcMar>
              <w:bottom w:w="0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19260 (4600)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52C" w:rsidRPr="009824DC" w:rsidTr="00A83F1E">
        <w:trPr>
          <w:trHeight w:val="235"/>
        </w:trPr>
        <w:tc>
          <w:tcPr>
            <w:tcW w:w="1276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1" w:type="dxa"/>
            <w:shd w:val="clear" w:color="auto" w:fill="auto"/>
            <w:tcMar>
              <w:bottom w:w="0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52C" w:rsidRPr="009824DC" w:rsidTr="00A83F1E">
        <w:trPr>
          <w:trHeight w:val="225"/>
        </w:trPr>
        <w:tc>
          <w:tcPr>
            <w:tcW w:w="1276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91" w:type="dxa"/>
            <w:shd w:val="clear" w:color="auto" w:fill="auto"/>
            <w:tcMar>
              <w:bottom w:w="0" w:type="dxa"/>
            </w:tcMar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18000 (4300)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E252C" w:rsidRPr="009824DC" w:rsidRDefault="004E252C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52C" w:rsidRPr="009824DC" w:rsidTr="00A83F1E">
        <w:trPr>
          <w:trHeight w:val="229"/>
        </w:trPr>
        <w:tc>
          <w:tcPr>
            <w:tcW w:w="1276" w:type="dxa"/>
            <w:vMerge/>
            <w:shd w:val="clear" w:color="auto" w:fill="auto"/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1" w:type="dxa"/>
            <w:shd w:val="clear" w:color="auto" w:fill="auto"/>
            <w:tcMar>
              <w:bottom w:w="0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17160 (4100)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52C" w:rsidRPr="009824DC" w:rsidTr="00A83F1E">
        <w:trPr>
          <w:trHeight w:val="273"/>
        </w:trPr>
        <w:tc>
          <w:tcPr>
            <w:tcW w:w="1276" w:type="dxa"/>
            <w:vMerge/>
            <w:shd w:val="clear" w:color="auto" w:fill="auto"/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91" w:type="dxa"/>
            <w:shd w:val="clear" w:color="auto" w:fill="auto"/>
            <w:tcMar>
              <w:bottom w:w="0" w:type="dxa"/>
            </w:tcMar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15889 (3800)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E252C" w:rsidRPr="009824DC" w:rsidRDefault="004E252C" w:rsidP="004E252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1A69" w:rsidRDefault="002C1A69">
      <w:r>
        <w:br w:type="page"/>
      </w:r>
      <w:proofErr w:type="gramStart"/>
      <w:r w:rsidRPr="006A49F8">
        <w:rPr>
          <w:rFonts w:ascii="Times New Roman" w:hAnsi="Times New Roman"/>
          <w:i/>
          <w:sz w:val="24"/>
          <w:szCs w:val="24"/>
        </w:rPr>
        <w:lastRenderedPageBreak/>
        <w:t>Продолжение  таблицы</w:t>
      </w:r>
      <w:proofErr w:type="gramEnd"/>
      <w:r>
        <w:rPr>
          <w:rFonts w:ascii="Times New Roman" w:hAnsi="Times New Roman"/>
          <w:i/>
          <w:sz w:val="24"/>
          <w:szCs w:val="24"/>
        </w:rPr>
        <w:t>3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1700"/>
        <w:gridCol w:w="851"/>
        <w:gridCol w:w="992"/>
        <w:gridCol w:w="1690"/>
        <w:gridCol w:w="1002"/>
        <w:gridCol w:w="998"/>
        <w:gridCol w:w="1274"/>
      </w:tblGrid>
      <w:tr w:rsidR="002C1A69" w:rsidRPr="009824DC" w:rsidTr="00582AC5">
        <w:trPr>
          <w:trHeight w:val="413"/>
        </w:trPr>
        <w:tc>
          <w:tcPr>
            <w:tcW w:w="1274" w:type="dxa"/>
            <w:vMerge w:val="restart"/>
            <w:shd w:val="clear" w:color="auto" w:fill="auto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продук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700" w:type="dxa"/>
            <w:vMerge w:val="restart"/>
            <w:shd w:val="clear" w:color="auto" w:fill="auto"/>
          </w:tcPr>
          <w:p w:rsidR="002C1A69" w:rsidRPr="009824DC" w:rsidRDefault="002C1A69" w:rsidP="002C1A6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</w:t>
            </w:r>
          </w:p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C1A69" w:rsidRPr="009824DC" w:rsidRDefault="002C1A69" w:rsidP="002C1A69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Технологичес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-кая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марка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2C1A69" w:rsidRPr="009824DC" w:rsidRDefault="002C1A69" w:rsidP="002C1A69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Золь-</w:t>
            </w:r>
          </w:p>
          <w:p w:rsidR="002C1A69" w:rsidRPr="009824DC" w:rsidRDefault="002C1A69" w:rsidP="002C1A69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  <w:p w:rsidR="002C1A69" w:rsidRPr="009824DC" w:rsidRDefault="002C1A69" w:rsidP="002C1A69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на сухое                           состоя-</w:t>
            </w:r>
          </w:p>
          <w:p w:rsidR="002C1A69" w:rsidRPr="009824DC" w:rsidRDefault="002C1A69" w:rsidP="002C1A69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2C1A69" w:rsidRPr="009824DC" w:rsidRDefault="002C1A69" w:rsidP="002C1A69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%,</w:t>
            </w:r>
          </w:p>
          <w:p w:rsidR="002C1A69" w:rsidRPr="009824DC" w:rsidRDefault="002C1A69" w:rsidP="002C1A69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690" w:type="dxa"/>
            <w:vMerge w:val="restart"/>
            <w:shd w:val="clear" w:color="auto" w:fill="auto"/>
            <w:tcMar>
              <w:bottom w:w="0" w:type="dxa"/>
            </w:tcMar>
          </w:tcPr>
          <w:p w:rsidR="002C1A69" w:rsidRPr="009824DC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Низшая теплота сгорания</w:t>
            </w:r>
          </w:p>
          <w:p w:rsidR="002C1A69" w:rsidRPr="009824DC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топлива в рабочем состоянии</w:t>
            </w:r>
          </w:p>
          <w:p w:rsidR="002C1A69" w:rsidRPr="009824DC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34" type="#_x0000_t75" style="width:6.75pt;height:18.75pt" o:ole="">
                  <v:imagedata r:id="rId13" o:title=""/>
                </v:shape>
                <o:OLEObject Type="Embed" ProgID="Equation.3" ShapeID="_x0000_i1034" DrawAspect="Content" ObjectID="_1694589254" r:id="rId25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кДж/кг (ккал/кг),</w:t>
            </w:r>
          </w:p>
          <w:p w:rsidR="002C1A69" w:rsidRPr="009824DC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Массовая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доля  общей</w:t>
            </w:r>
            <w:proofErr w:type="gramEnd"/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летучих  веществ</w:t>
            </w:r>
            <w:proofErr w:type="gramEnd"/>
          </w:p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на сухое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беззоль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-</w:t>
            </w:r>
          </w:p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ное</w:t>
            </w:r>
            <w:proofErr w:type="spellEnd"/>
          </w:p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состояние</w:t>
            </w:r>
          </w:p>
          <w:p w:rsidR="002C1A69" w:rsidRPr="009824DC" w:rsidRDefault="002C1A69" w:rsidP="002C1A6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2C1A69" w:rsidRPr="009824DC" w:rsidTr="00582AC5">
        <w:trPr>
          <w:trHeight w:val="413"/>
        </w:trPr>
        <w:tc>
          <w:tcPr>
            <w:tcW w:w="127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C1A69" w:rsidRPr="009824DC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C1A69" w:rsidRPr="009824DC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C1A69" w:rsidRPr="009824DC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tcMar>
              <w:bottom w:w="0" w:type="dxa"/>
            </w:tcMar>
          </w:tcPr>
          <w:p w:rsidR="002C1A69" w:rsidRPr="009824DC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bottom w:val="double" w:sz="4" w:space="0" w:color="auto"/>
            </w:tcBorders>
            <w:shd w:val="clear" w:color="auto" w:fill="auto"/>
            <w:tcMar>
              <w:bottom w:w="0" w:type="dxa"/>
            </w:tcMar>
          </w:tcPr>
          <w:p w:rsidR="002C1A69" w:rsidRPr="009824DC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auto"/>
          </w:tcPr>
          <w:p w:rsidR="002C1A69" w:rsidRPr="009824DC" w:rsidRDefault="002C1A69" w:rsidP="002C1A6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влаги  в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рабочем 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</w:p>
          <w:p w:rsidR="002C1A69" w:rsidRPr="009824DC" w:rsidRDefault="002C1A69" w:rsidP="002C1A6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35" type="#_x0000_t75" style="width:6.75pt;height:18.75pt" o:ole="">
                  <v:imagedata r:id="rId15" o:title=""/>
                </v:shape>
                <o:OLEObject Type="Embed" ProgID="Equation.3" ShapeID="_x0000_i1035" DrawAspect="Content" ObjectID="_1694589255" r:id="rId26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2C1A69" w:rsidRPr="009824DC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998" w:type="dxa"/>
            <w:tcBorders>
              <w:bottom w:val="double" w:sz="4" w:space="0" w:color="auto"/>
            </w:tcBorders>
            <w:shd w:val="clear" w:color="auto" w:fill="auto"/>
          </w:tcPr>
          <w:p w:rsidR="002C1A69" w:rsidRPr="009824DC" w:rsidRDefault="002C1A69" w:rsidP="002C1A6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серы на сухое состоя-</w:t>
            </w:r>
          </w:p>
          <w:p w:rsidR="002C1A69" w:rsidRPr="009824DC" w:rsidRDefault="002C1A69" w:rsidP="002C1A6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2C1A69" w:rsidRPr="009824DC" w:rsidRDefault="002C1A69" w:rsidP="002C1A6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60" w:dyaOrig="380">
                <v:shape id="_x0000_i1036" type="#_x0000_t75" style="width:6.75pt;height:18.75pt" o:ole="">
                  <v:imagedata r:id="rId17" o:title=""/>
                </v:shape>
                <o:OLEObject Type="Embed" ProgID="Equation.3" ShapeID="_x0000_i1036" DrawAspect="Content" ObjectID="_1694589256" r:id="rId27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2C1A69" w:rsidRPr="009824DC" w:rsidRDefault="002C1A69" w:rsidP="002C1A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C5" w:rsidRPr="009824DC" w:rsidTr="00582AC5">
        <w:trPr>
          <w:trHeight w:val="351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:rsidR="00582AC5" w:rsidRPr="009824DC" w:rsidRDefault="00582AC5" w:rsidP="002A0AF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Обогащен-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82AC5" w:rsidRPr="00582AC5" w:rsidRDefault="00582AC5" w:rsidP="002A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C5">
              <w:rPr>
                <w:rFonts w:ascii="Times New Roman" w:hAnsi="Times New Roman"/>
                <w:sz w:val="24"/>
                <w:szCs w:val="24"/>
                <w:lang w:val="ru-MD"/>
              </w:rPr>
              <w:t>13 (25)-25 (50)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82AC5" w:rsidRPr="009824DC" w:rsidRDefault="00582AC5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82AC5" w:rsidRPr="009824DC" w:rsidRDefault="00582AC5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90" w:type="dxa"/>
            <w:shd w:val="clear" w:color="auto" w:fill="auto"/>
            <w:tcMar>
              <w:bottom w:w="0" w:type="dxa"/>
            </w:tcMar>
            <w:vAlign w:val="center"/>
          </w:tcPr>
          <w:p w:rsidR="00582AC5" w:rsidRPr="009824DC" w:rsidRDefault="00582AC5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21350 (5100)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:rsidR="00582AC5" w:rsidRPr="009824DC" w:rsidRDefault="00582AC5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582AC5" w:rsidRPr="009824DC" w:rsidRDefault="00582AC5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582AC5" w:rsidRPr="009824DC" w:rsidRDefault="00582AC5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582AC5" w:rsidRPr="009824DC" w:rsidTr="00582AC5">
        <w:trPr>
          <w:trHeight w:val="413"/>
        </w:trPr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2A0AF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82AC5" w:rsidRPr="00582AC5" w:rsidRDefault="00582AC5" w:rsidP="002A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2AC5" w:rsidRPr="009824DC" w:rsidRDefault="00582AC5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82AC5" w:rsidRPr="009824DC" w:rsidRDefault="00582AC5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shd w:val="clear" w:color="auto" w:fill="auto"/>
            <w:tcMar>
              <w:bottom w:w="0" w:type="dxa"/>
            </w:tcMar>
            <w:vAlign w:val="center"/>
          </w:tcPr>
          <w:p w:rsidR="00582AC5" w:rsidRPr="009824DC" w:rsidRDefault="00582AC5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20520 (4900)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582AC5" w:rsidRPr="009824DC" w:rsidRDefault="00582AC5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82AC5" w:rsidRPr="009824DC" w:rsidRDefault="00582AC5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A69" w:rsidRPr="009824DC" w:rsidTr="00A83F1E">
        <w:tblPrEx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12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Рядовой уголь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1A69" w:rsidRPr="00582AC5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582AC5">
              <w:rPr>
                <w:rFonts w:ascii="Times New Roman" w:hAnsi="Times New Roman"/>
                <w:sz w:val="24"/>
                <w:szCs w:val="24"/>
                <w:lang w:val="ru-MD"/>
              </w:rPr>
              <w:t>0 - 300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2C1A69" w:rsidRPr="009824DC" w:rsidTr="00A83F1E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274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C1A69" w:rsidRPr="00582AC5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A69" w:rsidRPr="009824DC" w:rsidTr="00582AC5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74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C1A69" w:rsidRPr="00582AC5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A69" w:rsidRPr="009824DC" w:rsidTr="00582AC5">
        <w:tblPrEx>
          <w:tblCellMar>
            <w:left w:w="108" w:type="dxa"/>
            <w:right w:w="108" w:type="dxa"/>
          </w:tblCellMar>
        </w:tblPrEx>
        <w:trPr>
          <w:trHeight w:val="140"/>
        </w:trPr>
        <w:tc>
          <w:tcPr>
            <w:tcW w:w="1274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C1A69" w:rsidRPr="00582AC5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A69" w:rsidRPr="009824DC" w:rsidTr="00582AC5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74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C1A69" w:rsidRPr="00582AC5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A69" w:rsidRPr="009824DC" w:rsidTr="00582AC5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74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C1A69" w:rsidRPr="00582AC5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16750 (4000)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A69" w:rsidRPr="009824DC" w:rsidTr="00582AC5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74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C1A69" w:rsidRPr="00582AC5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15899 (3800)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A69" w:rsidRPr="009824DC" w:rsidTr="002C1A69">
        <w:tblPrEx>
          <w:tblCellMar>
            <w:left w:w="108" w:type="dxa"/>
            <w:right w:w="108" w:type="dxa"/>
          </w:tblCellMar>
        </w:tblPrEx>
        <w:trPr>
          <w:trHeight w:val="82"/>
        </w:trPr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1A69" w:rsidRPr="00582AC5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C5">
              <w:rPr>
                <w:rFonts w:ascii="Times New Roman" w:hAnsi="Times New Roman"/>
                <w:b/>
                <w:sz w:val="24"/>
                <w:szCs w:val="24"/>
              </w:rPr>
              <w:t>Сжигание в факельно-слоевых топках и топках с кипящим слоем</w:t>
            </w:r>
          </w:p>
        </w:tc>
      </w:tr>
      <w:tr w:rsidR="002C1A69" w:rsidRPr="009824DC" w:rsidTr="00A83F1E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Обогащен-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C1A69" w:rsidRPr="00582AC5" w:rsidRDefault="002C1A69" w:rsidP="002C1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2AC5">
              <w:rPr>
                <w:rFonts w:ascii="Times New Roman" w:hAnsi="Times New Roman"/>
                <w:sz w:val="24"/>
                <w:szCs w:val="24"/>
                <w:lang w:val="ru-MD"/>
              </w:rPr>
              <w:t>0-13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2C1A69" w:rsidRPr="009824DC" w:rsidTr="00A83F1E">
        <w:tblPrEx>
          <w:tblCellMar>
            <w:left w:w="108" w:type="dxa"/>
            <w:right w:w="108" w:type="dxa"/>
          </w:tblCellMar>
        </w:tblPrEx>
        <w:trPr>
          <w:trHeight w:val="259"/>
        </w:trPr>
        <w:tc>
          <w:tcPr>
            <w:tcW w:w="1274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2C1A69" w:rsidRDefault="002C1A69" w:rsidP="002C1A6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2C1A69" w:rsidRDefault="002C1A69" w:rsidP="002C1A6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A69" w:rsidRPr="009824DC" w:rsidTr="00A83F1E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1274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18420 (4400) 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2C1A69" w:rsidRDefault="002C1A69" w:rsidP="002C1A6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2C1A69" w:rsidRDefault="002C1A69" w:rsidP="002C1A6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C1A69" w:rsidRPr="009824DC" w:rsidRDefault="002C1A69" w:rsidP="002C1A6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C5" w:rsidRPr="009824DC" w:rsidTr="00A83F1E">
        <w:tblPrEx>
          <w:tblCellMar>
            <w:left w:w="108" w:type="dxa"/>
            <w:right w:w="108" w:type="dxa"/>
          </w:tblCellMar>
        </w:tblPrEx>
        <w:trPr>
          <w:trHeight w:val="141"/>
        </w:trPr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582AC5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82AC5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C5" w:rsidRPr="009824DC" w:rsidTr="00A83F1E">
        <w:tblPrEx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16750 (4000)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582AC5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82AC5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C5" w:rsidRPr="009824DC" w:rsidTr="00582AC5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15889 (3800)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C5" w:rsidRPr="009824DC" w:rsidTr="00582AC5">
        <w:tblPrEx>
          <w:tblCellMar>
            <w:left w:w="108" w:type="dxa"/>
            <w:right w:w="108" w:type="dxa"/>
          </w:tblCellMar>
        </w:tblPrEx>
        <w:trPr>
          <w:trHeight w:val="166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-щенный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 w:firstLine="63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0 - 12,5 (13; 20; 25; 30; 40; 45; 50; 70; 80; 100; 125; 150; 200)</w:t>
            </w:r>
          </w:p>
          <w:p w:rsidR="00582AC5" w:rsidRPr="009824DC" w:rsidRDefault="00582AC5" w:rsidP="00582AC5">
            <w:pPr>
              <w:spacing w:after="0" w:line="240" w:lineRule="auto"/>
              <w:ind w:left="-142" w:right="-1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21775 (5300)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582AC5" w:rsidRPr="009824DC" w:rsidTr="00582AC5">
        <w:tblPrEx>
          <w:tblCellMar>
            <w:left w:w="108" w:type="dxa"/>
            <w:right w:w="108" w:type="dxa"/>
          </w:tblCellMar>
        </w:tblPrEx>
        <w:trPr>
          <w:trHeight w:val="155"/>
        </w:trPr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C5" w:rsidRPr="009824DC" w:rsidTr="00582AC5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C5" w:rsidRPr="009824DC" w:rsidTr="00582AC5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C5" w:rsidRPr="009824DC" w:rsidTr="00582AC5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C5" w:rsidRPr="009824DC" w:rsidTr="00582AC5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C5" w:rsidRPr="009824DC" w:rsidTr="00582AC5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16750 (4000)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C5" w:rsidRPr="009824DC" w:rsidTr="00582AC5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 w:firstLine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15899 (3800)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1E" w:rsidRPr="009824DC" w:rsidTr="002C1A69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-щенный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2C1A69">
              <w:rPr>
                <w:rFonts w:ascii="Times New Roman" w:hAnsi="Times New Roman"/>
                <w:sz w:val="24"/>
                <w:szCs w:val="24"/>
                <w:lang w:val="ru-MD"/>
              </w:rPr>
              <w:t>6-13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21775 (5300)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A83F1E" w:rsidRPr="009824DC" w:rsidTr="002C1A69">
        <w:tblPrEx>
          <w:tblCellMar>
            <w:left w:w="108" w:type="dxa"/>
            <w:right w:w="108" w:type="dxa"/>
          </w:tblCellMar>
        </w:tblPrEx>
        <w:trPr>
          <w:trHeight w:val="128"/>
        </w:trPr>
        <w:tc>
          <w:tcPr>
            <w:tcW w:w="1274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1E" w:rsidRPr="009824DC" w:rsidTr="002C1A69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74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1E" w:rsidRPr="009824DC" w:rsidTr="002C1A69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74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1E" w:rsidRPr="009824DC" w:rsidTr="002C1A69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74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1E" w:rsidRPr="009824DC" w:rsidTr="002C1A69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1274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1E" w:rsidRPr="009824DC" w:rsidTr="002C1A69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74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16750 (4000)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83F1E" w:rsidRPr="009824DC" w:rsidRDefault="00A83F1E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1E" w:rsidRPr="009824DC" w:rsidTr="002C1A69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274" w:type="dxa"/>
            <w:vMerge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15899 (3800)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F1E" w:rsidRDefault="00A83F1E" w:rsidP="00582AC5">
      <w:pPr>
        <w:rPr>
          <w:rFonts w:ascii="Times New Roman" w:hAnsi="Times New Roman"/>
          <w:i/>
          <w:sz w:val="24"/>
          <w:szCs w:val="24"/>
        </w:rPr>
      </w:pPr>
    </w:p>
    <w:p w:rsidR="00582AC5" w:rsidRDefault="00582AC5" w:rsidP="00582AC5">
      <w:proofErr w:type="gramStart"/>
      <w:r w:rsidRPr="006A49F8">
        <w:rPr>
          <w:rFonts w:ascii="Times New Roman" w:hAnsi="Times New Roman"/>
          <w:i/>
          <w:sz w:val="24"/>
          <w:szCs w:val="24"/>
        </w:rPr>
        <w:lastRenderedPageBreak/>
        <w:t>Продолжение  таблицы</w:t>
      </w:r>
      <w:proofErr w:type="gramEnd"/>
      <w:r>
        <w:rPr>
          <w:rFonts w:ascii="Times New Roman" w:hAnsi="Times New Roman"/>
          <w:i/>
          <w:sz w:val="24"/>
          <w:szCs w:val="24"/>
        </w:rPr>
        <w:t>3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1700"/>
        <w:gridCol w:w="851"/>
        <w:gridCol w:w="992"/>
        <w:gridCol w:w="1690"/>
        <w:gridCol w:w="1002"/>
        <w:gridCol w:w="998"/>
        <w:gridCol w:w="1274"/>
      </w:tblGrid>
      <w:tr w:rsidR="00582AC5" w:rsidRPr="009824DC" w:rsidTr="002A0AFF">
        <w:trPr>
          <w:trHeight w:val="413"/>
        </w:trPr>
        <w:tc>
          <w:tcPr>
            <w:tcW w:w="1274" w:type="dxa"/>
            <w:vMerge w:val="restart"/>
            <w:shd w:val="clear" w:color="auto" w:fill="auto"/>
          </w:tcPr>
          <w:p w:rsidR="00582AC5" w:rsidRPr="009824DC" w:rsidRDefault="00582AC5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продук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82AC5" w:rsidRPr="009824DC" w:rsidRDefault="00582AC5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700" w:type="dxa"/>
            <w:vMerge w:val="restart"/>
            <w:shd w:val="clear" w:color="auto" w:fill="auto"/>
          </w:tcPr>
          <w:p w:rsidR="00582AC5" w:rsidRPr="009824DC" w:rsidRDefault="00582AC5" w:rsidP="002A0AF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</w:t>
            </w:r>
          </w:p>
          <w:p w:rsidR="00582AC5" w:rsidRPr="009824DC" w:rsidRDefault="00582AC5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582AC5" w:rsidRPr="009824DC" w:rsidRDefault="00582AC5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82AC5" w:rsidRPr="009824DC" w:rsidRDefault="00582AC5" w:rsidP="002A0AFF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Технологичес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-кая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марка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582AC5" w:rsidRPr="009824DC" w:rsidRDefault="00582AC5" w:rsidP="002A0AFF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Золь-</w:t>
            </w:r>
          </w:p>
          <w:p w:rsidR="00582AC5" w:rsidRPr="009824DC" w:rsidRDefault="00582AC5" w:rsidP="002A0AFF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  <w:p w:rsidR="00582AC5" w:rsidRPr="009824DC" w:rsidRDefault="00582AC5" w:rsidP="002A0AFF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на сухое                           состоя-</w:t>
            </w:r>
          </w:p>
          <w:p w:rsidR="00582AC5" w:rsidRPr="009824DC" w:rsidRDefault="00582AC5" w:rsidP="002A0AFF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582AC5" w:rsidRPr="009824DC" w:rsidRDefault="00582AC5" w:rsidP="002A0AFF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%,</w:t>
            </w:r>
          </w:p>
          <w:p w:rsidR="00582AC5" w:rsidRPr="009824DC" w:rsidRDefault="00582AC5" w:rsidP="002A0AFF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690" w:type="dxa"/>
            <w:vMerge w:val="restart"/>
            <w:shd w:val="clear" w:color="auto" w:fill="auto"/>
            <w:tcMar>
              <w:bottom w:w="0" w:type="dxa"/>
            </w:tcMar>
          </w:tcPr>
          <w:p w:rsidR="00582AC5" w:rsidRPr="009824DC" w:rsidRDefault="00582AC5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Низшая теплота сгорания</w:t>
            </w:r>
          </w:p>
          <w:p w:rsidR="00582AC5" w:rsidRPr="009824DC" w:rsidRDefault="00582AC5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топлива в рабочем состоянии</w:t>
            </w:r>
          </w:p>
          <w:p w:rsidR="00582AC5" w:rsidRPr="009824DC" w:rsidRDefault="00582AC5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37" type="#_x0000_t75" style="width:6.75pt;height:18.75pt" o:ole="">
                  <v:imagedata r:id="rId13" o:title=""/>
                </v:shape>
                <o:OLEObject Type="Embed" ProgID="Equation.3" ShapeID="_x0000_i1037" DrawAspect="Content" ObjectID="_1694589257" r:id="rId28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кДж/кг (ккал/кг),</w:t>
            </w:r>
          </w:p>
          <w:p w:rsidR="00582AC5" w:rsidRPr="009824DC" w:rsidRDefault="00582AC5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000" w:type="dxa"/>
            <w:gridSpan w:val="2"/>
            <w:shd w:val="clear" w:color="auto" w:fill="auto"/>
          </w:tcPr>
          <w:p w:rsidR="00582AC5" w:rsidRPr="009824DC" w:rsidRDefault="00582AC5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Массовая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доля  общей</w:t>
            </w:r>
            <w:proofErr w:type="gramEnd"/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582AC5" w:rsidRPr="009824DC" w:rsidRDefault="00582AC5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летучих  веществ</w:t>
            </w:r>
            <w:proofErr w:type="gramEnd"/>
          </w:p>
          <w:p w:rsidR="00582AC5" w:rsidRPr="009824DC" w:rsidRDefault="00582AC5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на сухое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беззоль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-</w:t>
            </w:r>
          </w:p>
          <w:p w:rsidR="00582AC5" w:rsidRPr="009824DC" w:rsidRDefault="00582AC5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ное</w:t>
            </w:r>
            <w:proofErr w:type="spellEnd"/>
          </w:p>
          <w:p w:rsidR="00582AC5" w:rsidRPr="009824DC" w:rsidRDefault="00582AC5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состояние</w:t>
            </w:r>
          </w:p>
          <w:p w:rsidR="00582AC5" w:rsidRPr="009824DC" w:rsidRDefault="00582AC5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582AC5" w:rsidRPr="009824DC" w:rsidTr="002A0AFF">
        <w:trPr>
          <w:trHeight w:val="413"/>
        </w:trPr>
        <w:tc>
          <w:tcPr>
            <w:tcW w:w="127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2AC5" w:rsidRPr="009824DC" w:rsidRDefault="00582AC5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2AC5" w:rsidRPr="009824DC" w:rsidRDefault="00582AC5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82AC5" w:rsidRPr="009824DC" w:rsidRDefault="00582AC5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tcMar>
              <w:bottom w:w="0" w:type="dxa"/>
            </w:tcMar>
          </w:tcPr>
          <w:p w:rsidR="00582AC5" w:rsidRPr="009824DC" w:rsidRDefault="00582AC5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bottom w:val="double" w:sz="4" w:space="0" w:color="auto"/>
            </w:tcBorders>
            <w:shd w:val="clear" w:color="auto" w:fill="auto"/>
            <w:tcMar>
              <w:bottom w:w="0" w:type="dxa"/>
            </w:tcMar>
          </w:tcPr>
          <w:p w:rsidR="00582AC5" w:rsidRPr="009824DC" w:rsidRDefault="00582AC5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auto"/>
          </w:tcPr>
          <w:p w:rsidR="00582AC5" w:rsidRPr="009824DC" w:rsidRDefault="00582AC5" w:rsidP="002A0AF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влаги  в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рабочем 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</w:p>
          <w:p w:rsidR="00582AC5" w:rsidRPr="009824DC" w:rsidRDefault="00582AC5" w:rsidP="002A0AF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38" type="#_x0000_t75" style="width:6.75pt;height:18.75pt" o:ole="">
                  <v:imagedata r:id="rId15" o:title=""/>
                </v:shape>
                <o:OLEObject Type="Embed" ProgID="Equation.3" ShapeID="_x0000_i1038" DrawAspect="Content" ObjectID="_1694589258" r:id="rId29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582AC5" w:rsidRPr="009824DC" w:rsidRDefault="00582AC5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998" w:type="dxa"/>
            <w:tcBorders>
              <w:bottom w:val="double" w:sz="4" w:space="0" w:color="auto"/>
            </w:tcBorders>
            <w:shd w:val="clear" w:color="auto" w:fill="auto"/>
          </w:tcPr>
          <w:p w:rsidR="00582AC5" w:rsidRPr="009824DC" w:rsidRDefault="00582AC5" w:rsidP="002A0AF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серы на сухое состоя-</w:t>
            </w:r>
          </w:p>
          <w:p w:rsidR="00582AC5" w:rsidRPr="009824DC" w:rsidRDefault="00582AC5" w:rsidP="002A0AF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582AC5" w:rsidRPr="009824DC" w:rsidRDefault="00582AC5" w:rsidP="002A0AF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60" w:dyaOrig="380">
                <v:shape id="_x0000_i1039" type="#_x0000_t75" style="width:6.75pt;height:18.75pt" o:ole="">
                  <v:imagedata r:id="rId17" o:title=""/>
                </v:shape>
                <o:OLEObject Type="Embed" ProgID="Equation.3" ShapeID="_x0000_i1039" DrawAspect="Content" ObjectID="_1694589259" r:id="rId30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582AC5" w:rsidRPr="009824DC" w:rsidRDefault="00582AC5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82AC5" w:rsidRPr="009824DC" w:rsidRDefault="00582AC5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C5" w:rsidRPr="009824DC" w:rsidTr="00582AC5">
        <w:trPr>
          <w:trHeight w:val="207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Рядовой уголь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>-</w:t>
            </w: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300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90" w:type="dxa"/>
            <w:shd w:val="clear" w:color="auto" w:fill="auto"/>
            <w:tcMar>
              <w:bottom w:w="0" w:type="dxa"/>
            </w:tcMar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582AC5" w:rsidRPr="009824DC" w:rsidTr="00582AC5">
        <w:trPr>
          <w:trHeight w:val="269"/>
        </w:trPr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82AC5" w:rsidRPr="00582AC5" w:rsidRDefault="00582AC5" w:rsidP="00582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shd w:val="clear" w:color="auto" w:fill="auto"/>
            <w:tcMar>
              <w:bottom w:w="0" w:type="dxa"/>
            </w:tcMar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C5" w:rsidRPr="009824DC" w:rsidTr="00582AC5">
        <w:trPr>
          <w:trHeight w:val="274"/>
        </w:trPr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90" w:type="dxa"/>
            <w:shd w:val="clear" w:color="auto" w:fill="auto"/>
            <w:tcMar>
              <w:bottom w:w="0" w:type="dxa"/>
            </w:tcMar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C5" w:rsidRPr="009824DC" w:rsidTr="00582AC5">
        <w:trPr>
          <w:trHeight w:val="281"/>
        </w:trPr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0" w:type="dxa"/>
            <w:shd w:val="clear" w:color="auto" w:fill="auto"/>
            <w:tcMar>
              <w:bottom w:w="0" w:type="dxa"/>
            </w:tcMar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C5" w:rsidRPr="009824DC" w:rsidTr="00582AC5">
        <w:trPr>
          <w:trHeight w:val="287"/>
        </w:trPr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90" w:type="dxa"/>
            <w:shd w:val="clear" w:color="auto" w:fill="auto"/>
            <w:tcMar>
              <w:bottom w:w="0" w:type="dxa"/>
            </w:tcMar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C5" w:rsidRPr="009824DC" w:rsidTr="00582AC5">
        <w:trPr>
          <w:trHeight w:val="279"/>
        </w:trPr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90" w:type="dxa"/>
            <w:shd w:val="clear" w:color="auto" w:fill="auto"/>
            <w:tcMar>
              <w:bottom w:w="0" w:type="dxa"/>
            </w:tcMar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16750 (4000)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C5" w:rsidRPr="009824DC" w:rsidTr="00582AC5">
        <w:trPr>
          <w:trHeight w:val="189"/>
        </w:trPr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90" w:type="dxa"/>
            <w:shd w:val="clear" w:color="auto" w:fill="auto"/>
            <w:tcMar>
              <w:bottom w:w="0" w:type="dxa"/>
            </w:tcMar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15899 (3800)</w:t>
            </w: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82AC5" w:rsidRPr="009824DC" w:rsidRDefault="00582AC5" w:rsidP="00582AC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4D5C" w:rsidRDefault="00EB4D5C" w:rsidP="006A49F8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>Таблица 4</w:t>
      </w:r>
      <w:r w:rsidRPr="006A49F8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6A49F8">
        <w:rPr>
          <w:rFonts w:ascii="Times New Roman" w:hAnsi="Times New Roman"/>
          <w:b/>
          <w:sz w:val="24"/>
          <w:szCs w:val="24"/>
        </w:rPr>
        <w:t xml:space="preserve">– </w:t>
      </w:r>
      <w:proofErr w:type="gramStart"/>
      <w:r w:rsidRPr="006A49F8">
        <w:rPr>
          <w:rFonts w:ascii="Times New Roman" w:hAnsi="Times New Roman"/>
          <w:b/>
          <w:sz w:val="24"/>
          <w:szCs w:val="24"/>
        </w:rPr>
        <w:t>Нормы  показателей</w:t>
      </w:r>
      <w:proofErr w:type="gramEnd"/>
      <w:r w:rsidRPr="006A49F8">
        <w:rPr>
          <w:rFonts w:ascii="Times New Roman" w:hAnsi="Times New Roman"/>
          <w:b/>
          <w:sz w:val="24"/>
          <w:szCs w:val="24"/>
        </w:rPr>
        <w:t xml:space="preserve">  качества  углей  </w:t>
      </w:r>
      <w:proofErr w:type="spellStart"/>
      <w:r w:rsidRPr="006A49F8">
        <w:rPr>
          <w:rFonts w:ascii="Times New Roman" w:hAnsi="Times New Roman"/>
          <w:b/>
          <w:sz w:val="24"/>
          <w:szCs w:val="24"/>
        </w:rPr>
        <w:t>Шубаркольского</w:t>
      </w:r>
      <w:proofErr w:type="spellEnd"/>
      <w:r w:rsidRPr="006A49F8">
        <w:rPr>
          <w:rFonts w:ascii="Times New Roman" w:hAnsi="Times New Roman"/>
          <w:b/>
          <w:sz w:val="24"/>
          <w:szCs w:val="24"/>
        </w:rPr>
        <w:t xml:space="preserve"> месторождения  участков «Центральный» и  «Западный» для  бытовых нужд населения</w:t>
      </w: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1701"/>
        <w:gridCol w:w="850"/>
        <w:gridCol w:w="993"/>
        <w:gridCol w:w="1701"/>
        <w:gridCol w:w="992"/>
        <w:gridCol w:w="992"/>
        <w:gridCol w:w="1276"/>
      </w:tblGrid>
      <w:tr w:rsidR="006A49F8" w:rsidRPr="009824DC" w:rsidTr="009824DC">
        <w:trPr>
          <w:trHeight w:val="97"/>
        </w:trPr>
        <w:tc>
          <w:tcPr>
            <w:tcW w:w="1277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продук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Техно-</w:t>
            </w:r>
          </w:p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логи-ческая</w:t>
            </w:r>
            <w:proofErr w:type="spellEnd"/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2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Золь-</w:t>
            </w:r>
          </w:p>
          <w:p w:rsidR="006A49F8" w:rsidRPr="009824DC" w:rsidRDefault="006A49F8" w:rsidP="009824DC">
            <w:pPr>
              <w:spacing w:after="0" w:line="240" w:lineRule="auto"/>
              <w:ind w:left="-2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2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на сухое                           состоя-</w:t>
            </w:r>
          </w:p>
          <w:p w:rsidR="006A49F8" w:rsidRPr="009824DC" w:rsidRDefault="006A49F8" w:rsidP="009824DC">
            <w:pPr>
              <w:spacing w:after="0" w:line="240" w:lineRule="auto"/>
              <w:ind w:left="-2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2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%,</w:t>
            </w:r>
          </w:p>
          <w:p w:rsidR="006A49F8" w:rsidRPr="009824DC" w:rsidRDefault="006A49F8" w:rsidP="009824DC">
            <w:pPr>
              <w:spacing w:after="0" w:line="240" w:lineRule="auto"/>
              <w:ind w:left="-2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9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Низшая теплота сгорания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9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топлива в рабочем состоянии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9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40" type="#_x0000_t75" style="width:6.75pt;height:18.75pt" o:ole="">
                  <v:imagedata r:id="rId13" o:title=""/>
                </v:shape>
                <o:OLEObject Type="Embed" ProgID="Equation.3" ShapeID="_x0000_i1040" DrawAspect="Content" ObjectID="_1694589260" r:id="rId31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кДж/кг (ккал/кг),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9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Массовая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доля  общей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летучих  веществ</w:t>
            </w:r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на сухое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беззоль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ное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состояние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6A49F8" w:rsidRPr="009824DC" w:rsidTr="009824DC">
        <w:trPr>
          <w:trHeight w:val="96"/>
        </w:trPr>
        <w:tc>
          <w:tcPr>
            <w:tcW w:w="12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влаги  в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рабочем 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41" type="#_x0000_t75" style="width:6.75pt;height:18.75pt" o:ole="">
                  <v:imagedata r:id="rId15" o:title=""/>
                </v:shape>
                <o:OLEObject Type="Embed" ProgID="Equation.3" ShapeID="_x0000_i1041" DrawAspect="Content" ObjectID="_1694589261" r:id="rId32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серы на сухое состоя-</w:t>
            </w:r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60" w:dyaOrig="380">
                <v:shape id="_x0000_i1042" type="#_x0000_t75" style="width:6.75pt;height:18.75pt" o:ole="">
                  <v:imagedata r:id="rId17" o:title=""/>
                </v:shape>
                <o:OLEObject Type="Embed" ProgID="Equation.3" ShapeID="_x0000_i1042" DrawAspect="Content" ObjectID="_1694589262" r:id="rId33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15E9" w:rsidRPr="009824DC" w:rsidTr="00A83F1E">
        <w:trPr>
          <w:trHeight w:val="283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-щенный</w:t>
            </w:r>
            <w:proofErr w:type="gramEnd"/>
          </w:p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 (10; 12,5; 13; 20; 25; 30; 40; 45; 50; 70; 80; 100)</w:t>
            </w:r>
          </w:p>
          <w:p w:rsidR="005D15E9" w:rsidRPr="009824DC" w:rsidRDefault="005D15E9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- 13 (20; 25; 30; 40; 45; 50; 70; 80;</w:t>
            </w:r>
          </w:p>
          <w:p w:rsidR="005D15E9" w:rsidRPr="009824DC" w:rsidRDefault="005D15E9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100; 125; 150; 200; 300)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21775 (5300)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5D15E9" w:rsidRPr="009824DC" w:rsidTr="00A83F1E">
        <w:trPr>
          <w:trHeight w:val="265"/>
        </w:trPr>
        <w:tc>
          <w:tcPr>
            <w:tcW w:w="1277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21350 (5100)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5E9" w:rsidRPr="009824DC" w:rsidTr="00A83F1E">
        <w:trPr>
          <w:trHeight w:val="269"/>
        </w:trPr>
        <w:tc>
          <w:tcPr>
            <w:tcW w:w="1277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tcMar>
              <w:bottom w:w="0" w:type="dxa"/>
            </w:tcMar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20520 (4900)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5E9" w:rsidRPr="009824DC" w:rsidTr="00A83F1E">
        <w:trPr>
          <w:trHeight w:val="260"/>
        </w:trPr>
        <w:tc>
          <w:tcPr>
            <w:tcW w:w="1277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tcMar>
              <w:bottom w:w="0" w:type="dxa"/>
            </w:tcMar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19260 (4600)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5E9" w:rsidRPr="009824DC" w:rsidTr="00A83F1E">
        <w:trPr>
          <w:trHeight w:val="263"/>
        </w:trPr>
        <w:tc>
          <w:tcPr>
            <w:tcW w:w="1277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tcMar>
              <w:bottom w:w="0" w:type="dxa"/>
            </w:tcMar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5E9" w:rsidRPr="009824DC" w:rsidTr="00A83F1E">
        <w:trPr>
          <w:trHeight w:val="254"/>
        </w:trPr>
        <w:tc>
          <w:tcPr>
            <w:tcW w:w="1277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tcMar>
              <w:bottom w:w="0" w:type="dxa"/>
            </w:tcMar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18000 (4300)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5E9" w:rsidRPr="009824DC" w:rsidTr="00A83F1E">
        <w:trPr>
          <w:trHeight w:val="257"/>
        </w:trPr>
        <w:tc>
          <w:tcPr>
            <w:tcW w:w="1277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tcMar>
              <w:bottom w:w="0" w:type="dxa"/>
            </w:tcMar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16750 (4000)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15E9" w:rsidRPr="009824DC" w:rsidRDefault="005D15E9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5E9" w:rsidRPr="009824DC" w:rsidTr="00A83F1E">
        <w:trPr>
          <w:trHeight w:val="262"/>
        </w:trPr>
        <w:tc>
          <w:tcPr>
            <w:tcW w:w="1277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shd w:val="clear" w:color="auto" w:fill="auto"/>
            <w:tcMar>
              <w:bottom w:w="0" w:type="dxa"/>
            </w:tcMar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15899 (3800)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1E" w:rsidRPr="009824DC" w:rsidTr="00A83F1E">
        <w:trPr>
          <w:trHeight w:val="262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Обогащен-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AFF">
              <w:rPr>
                <w:rFonts w:ascii="Times New Roman" w:hAnsi="Times New Roman"/>
                <w:sz w:val="24"/>
                <w:szCs w:val="24"/>
                <w:lang w:val="ru-MD"/>
              </w:rPr>
              <w:t>13 (25)-25 (50)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bottom w:w="0" w:type="dxa"/>
            </w:tcMar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21350 (5100)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A83F1E" w:rsidRPr="009824DC" w:rsidTr="00A83F1E">
        <w:trPr>
          <w:trHeight w:val="262"/>
        </w:trPr>
        <w:tc>
          <w:tcPr>
            <w:tcW w:w="1277" w:type="dxa"/>
            <w:vMerge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tcMar>
              <w:bottom w:w="0" w:type="dxa"/>
            </w:tcMar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20520 (4900)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83F1E" w:rsidRPr="009824DC" w:rsidRDefault="00A83F1E" w:rsidP="00A83F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15E9" w:rsidRDefault="005D15E9">
      <w:r>
        <w:br w:type="page"/>
      </w:r>
    </w:p>
    <w:p w:rsidR="005D15E9" w:rsidRDefault="005D15E9" w:rsidP="005D15E9">
      <w:proofErr w:type="gramStart"/>
      <w:r w:rsidRPr="006A49F8">
        <w:rPr>
          <w:rFonts w:ascii="Times New Roman" w:hAnsi="Times New Roman"/>
          <w:i/>
          <w:sz w:val="24"/>
          <w:szCs w:val="24"/>
        </w:rPr>
        <w:lastRenderedPageBreak/>
        <w:t>Продолжение  таблицы</w:t>
      </w:r>
      <w:proofErr w:type="gramEnd"/>
      <w:r w:rsidR="00C530B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4</w:t>
      </w: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1700"/>
        <w:gridCol w:w="850"/>
        <w:gridCol w:w="992"/>
        <w:gridCol w:w="1689"/>
        <w:gridCol w:w="11"/>
        <w:gridCol w:w="991"/>
        <w:gridCol w:w="997"/>
        <w:gridCol w:w="1275"/>
      </w:tblGrid>
      <w:tr w:rsidR="005D15E9" w:rsidRPr="009824DC" w:rsidTr="00A83F1E">
        <w:trPr>
          <w:trHeight w:val="413"/>
        </w:trPr>
        <w:tc>
          <w:tcPr>
            <w:tcW w:w="1277" w:type="dxa"/>
            <w:vMerge w:val="restart"/>
            <w:shd w:val="clear" w:color="auto" w:fill="auto"/>
          </w:tcPr>
          <w:p w:rsidR="005D15E9" w:rsidRPr="009824DC" w:rsidRDefault="005D15E9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продук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D15E9" w:rsidRPr="009824DC" w:rsidRDefault="005D15E9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700" w:type="dxa"/>
            <w:vMerge w:val="restart"/>
            <w:shd w:val="clear" w:color="auto" w:fill="auto"/>
          </w:tcPr>
          <w:p w:rsidR="005D15E9" w:rsidRPr="009824DC" w:rsidRDefault="005D15E9" w:rsidP="002A0AF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</w:t>
            </w:r>
          </w:p>
          <w:p w:rsidR="005D15E9" w:rsidRPr="009824DC" w:rsidRDefault="005D15E9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5D15E9" w:rsidRPr="009824DC" w:rsidRDefault="005D15E9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D15E9" w:rsidRPr="009824DC" w:rsidRDefault="005D15E9" w:rsidP="002A0AFF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Технологичес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-кая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марка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bottom w:w="0" w:type="dxa"/>
            </w:tcMar>
          </w:tcPr>
          <w:p w:rsidR="005D15E9" w:rsidRPr="009824DC" w:rsidRDefault="005D15E9" w:rsidP="002A0AFF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Золь-</w:t>
            </w:r>
          </w:p>
          <w:p w:rsidR="005D15E9" w:rsidRPr="009824DC" w:rsidRDefault="005D15E9" w:rsidP="002A0AFF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  <w:p w:rsidR="005D15E9" w:rsidRPr="009824DC" w:rsidRDefault="005D15E9" w:rsidP="002A0AFF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на сухое                           состоя-</w:t>
            </w:r>
          </w:p>
          <w:p w:rsidR="005D15E9" w:rsidRPr="009824DC" w:rsidRDefault="005D15E9" w:rsidP="002A0AFF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5D15E9" w:rsidRPr="009824DC" w:rsidRDefault="005D15E9" w:rsidP="002A0AFF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%,</w:t>
            </w:r>
          </w:p>
          <w:p w:rsidR="005D15E9" w:rsidRPr="009824DC" w:rsidRDefault="005D15E9" w:rsidP="002A0AFF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689" w:type="dxa"/>
            <w:vMerge w:val="restart"/>
            <w:shd w:val="clear" w:color="auto" w:fill="auto"/>
            <w:tcMar>
              <w:bottom w:w="0" w:type="dxa"/>
            </w:tcMar>
          </w:tcPr>
          <w:p w:rsidR="005D15E9" w:rsidRPr="009824DC" w:rsidRDefault="005D15E9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Низшая теплота сгорания</w:t>
            </w:r>
          </w:p>
          <w:p w:rsidR="005D15E9" w:rsidRPr="009824DC" w:rsidRDefault="005D15E9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топлива в рабочем состоянии</w:t>
            </w:r>
          </w:p>
          <w:p w:rsidR="005D15E9" w:rsidRPr="009824DC" w:rsidRDefault="005D15E9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43" type="#_x0000_t75" style="width:6.75pt;height:18.75pt" o:ole="">
                  <v:imagedata r:id="rId13" o:title=""/>
                </v:shape>
                <o:OLEObject Type="Embed" ProgID="Equation.3" ShapeID="_x0000_i1043" DrawAspect="Content" ObjectID="_1694589263" r:id="rId34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кДж/кг (ккал/кг),</w:t>
            </w:r>
          </w:p>
          <w:p w:rsidR="005D15E9" w:rsidRPr="009824DC" w:rsidRDefault="005D15E9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1999" w:type="dxa"/>
            <w:gridSpan w:val="3"/>
            <w:shd w:val="clear" w:color="auto" w:fill="auto"/>
          </w:tcPr>
          <w:p w:rsidR="005D15E9" w:rsidRPr="009824DC" w:rsidRDefault="005D15E9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Массовая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доля  общей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D15E9" w:rsidRPr="009824DC" w:rsidRDefault="005D15E9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летучих  веществ</w:t>
            </w:r>
            <w:proofErr w:type="gramEnd"/>
          </w:p>
          <w:p w:rsidR="005D15E9" w:rsidRPr="009824DC" w:rsidRDefault="005D15E9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на сухое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беззоль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-</w:t>
            </w:r>
          </w:p>
          <w:p w:rsidR="005D15E9" w:rsidRPr="009824DC" w:rsidRDefault="005D15E9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ное</w:t>
            </w:r>
            <w:proofErr w:type="spellEnd"/>
          </w:p>
          <w:p w:rsidR="005D15E9" w:rsidRPr="009824DC" w:rsidRDefault="005D15E9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состояние</w:t>
            </w:r>
          </w:p>
          <w:p w:rsidR="005D15E9" w:rsidRPr="009824DC" w:rsidRDefault="005D15E9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5D15E9" w:rsidRPr="009824DC" w:rsidTr="00A83F1E">
        <w:trPr>
          <w:trHeight w:val="413"/>
        </w:trPr>
        <w:tc>
          <w:tcPr>
            <w:tcW w:w="127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D15E9" w:rsidRPr="009824DC" w:rsidRDefault="005D15E9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D15E9" w:rsidRPr="009824DC" w:rsidRDefault="005D15E9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D15E9" w:rsidRPr="009824DC" w:rsidRDefault="005D15E9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tcMar>
              <w:bottom w:w="0" w:type="dxa"/>
            </w:tcMar>
          </w:tcPr>
          <w:p w:rsidR="005D15E9" w:rsidRPr="009824DC" w:rsidRDefault="005D15E9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bottom w:val="double" w:sz="4" w:space="0" w:color="auto"/>
            </w:tcBorders>
            <w:shd w:val="clear" w:color="auto" w:fill="auto"/>
            <w:tcMar>
              <w:bottom w:w="0" w:type="dxa"/>
            </w:tcMar>
          </w:tcPr>
          <w:p w:rsidR="005D15E9" w:rsidRPr="009824DC" w:rsidRDefault="005D15E9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5D15E9" w:rsidRPr="009824DC" w:rsidRDefault="005D15E9" w:rsidP="002A0AF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влаги  в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рабочем 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</w:p>
          <w:p w:rsidR="005D15E9" w:rsidRPr="009824DC" w:rsidRDefault="005D15E9" w:rsidP="002A0AF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44" type="#_x0000_t75" style="width:6.75pt;height:18.75pt" o:ole="">
                  <v:imagedata r:id="rId15" o:title=""/>
                </v:shape>
                <o:OLEObject Type="Embed" ProgID="Equation.3" ShapeID="_x0000_i1044" DrawAspect="Content" ObjectID="_1694589264" r:id="rId35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5D15E9" w:rsidRPr="009824DC" w:rsidRDefault="005D15E9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auto"/>
          </w:tcPr>
          <w:p w:rsidR="005D15E9" w:rsidRPr="009824DC" w:rsidRDefault="005D15E9" w:rsidP="002A0AF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серы на сухое состоя-</w:t>
            </w:r>
          </w:p>
          <w:p w:rsidR="005D15E9" w:rsidRPr="009824DC" w:rsidRDefault="005D15E9" w:rsidP="002A0AF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5D15E9" w:rsidRPr="009824DC" w:rsidRDefault="005D15E9" w:rsidP="002A0AF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60" w:dyaOrig="380">
                <v:shape id="_x0000_i1045" type="#_x0000_t75" style="width:6.75pt;height:18.75pt" o:ole="">
                  <v:imagedata r:id="rId17" o:title=""/>
                </v:shape>
                <o:OLEObject Type="Embed" ProgID="Equation.3" ShapeID="_x0000_i1045" DrawAspect="Content" ObjectID="_1694589265" r:id="rId36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5D15E9" w:rsidRPr="009824DC" w:rsidRDefault="005D15E9" w:rsidP="002A0A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D15E9" w:rsidRPr="009824DC" w:rsidRDefault="005D15E9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5E9" w:rsidRPr="009824DC" w:rsidTr="00A83F1E">
        <w:tblPrEx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Рядовой уголь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0 - 300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5D15E9" w:rsidRPr="009824DC" w:rsidTr="00A83F1E">
        <w:tblPrEx>
          <w:tblCellMar>
            <w:left w:w="108" w:type="dxa"/>
            <w:right w:w="108" w:type="dxa"/>
          </w:tblCellMar>
        </w:tblPrEx>
        <w:trPr>
          <w:trHeight w:val="412"/>
        </w:trPr>
        <w:tc>
          <w:tcPr>
            <w:tcW w:w="1277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5E9" w:rsidRPr="009824DC" w:rsidTr="00A83F1E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1277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5E9" w:rsidRPr="009824DC" w:rsidTr="00A83F1E">
        <w:tblPrEx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1277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5E9" w:rsidRPr="009824DC" w:rsidTr="00A83F1E">
        <w:tblPrEx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1277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5E9" w:rsidRPr="009824DC" w:rsidTr="00A83F1E">
        <w:tblPrEx>
          <w:tblCellMar>
            <w:left w:w="108" w:type="dxa"/>
            <w:right w:w="108" w:type="dxa"/>
          </w:tblCellMar>
        </w:tblPrEx>
        <w:trPr>
          <w:trHeight w:val="422"/>
        </w:trPr>
        <w:tc>
          <w:tcPr>
            <w:tcW w:w="1277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16750 (4000)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5E9" w:rsidRPr="009824DC" w:rsidTr="00A83F1E">
        <w:tblPrEx>
          <w:tblCellMar>
            <w:left w:w="108" w:type="dxa"/>
            <w:right w:w="108" w:type="dxa"/>
          </w:tblCellMar>
        </w:tblPrEx>
        <w:trPr>
          <w:trHeight w:val="403"/>
        </w:trPr>
        <w:tc>
          <w:tcPr>
            <w:tcW w:w="1277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15899 (3800)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D15E9" w:rsidRPr="009824DC" w:rsidRDefault="005D15E9" w:rsidP="005D15E9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6A49F8" w:rsidRPr="006A49F8" w:rsidRDefault="006A49F8" w:rsidP="00A83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>Таблица 5</w:t>
      </w:r>
      <w:r w:rsidRPr="006A49F8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6A49F8">
        <w:rPr>
          <w:rFonts w:ascii="Times New Roman" w:hAnsi="Times New Roman"/>
          <w:b/>
          <w:sz w:val="24"/>
          <w:szCs w:val="24"/>
        </w:rPr>
        <w:t xml:space="preserve">– </w:t>
      </w:r>
      <w:proofErr w:type="gramStart"/>
      <w:r w:rsidRPr="006A49F8">
        <w:rPr>
          <w:rFonts w:ascii="Times New Roman" w:hAnsi="Times New Roman"/>
          <w:b/>
          <w:sz w:val="24"/>
          <w:szCs w:val="24"/>
        </w:rPr>
        <w:t>Нормы  показателей</w:t>
      </w:r>
      <w:proofErr w:type="gramEnd"/>
      <w:r w:rsidRPr="006A49F8">
        <w:rPr>
          <w:rFonts w:ascii="Times New Roman" w:hAnsi="Times New Roman"/>
          <w:b/>
          <w:sz w:val="24"/>
          <w:szCs w:val="24"/>
        </w:rPr>
        <w:t xml:space="preserve">  качества  углей  </w:t>
      </w:r>
      <w:proofErr w:type="spellStart"/>
      <w:r w:rsidRPr="006A49F8">
        <w:rPr>
          <w:rFonts w:ascii="Times New Roman" w:hAnsi="Times New Roman"/>
          <w:b/>
          <w:sz w:val="24"/>
          <w:szCs w:val="24"/>
        </w:rPr>
        <w:t>Шубаркольского</w:t>
      </w:r>
      <w:proofErr w:type="spellEnd"/>
      <w:r w:rsidRPr="006A49F8">
        <w:rPr>
          <w:rFonts w:ascii="Times New Roman" w:hAnsi="Times New Roman"/>
          <w:b/>
          <w:sz w:val="24"/>
          <w:szCs w:val="24"/>
        </w:rPr>
        <w:t xml:space="preserve"> месторождения  участков «Центральный» и  «Западный» для производства</w:t>
      </w: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>кирпича, извести, цемента</w:t>
      </w: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-147" w:tblpY="1"/>
        <w:tblOverlap w:val="never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851"/>
        <w:gridCol w:w="992"/>
        <w:gridCol w:w="1675"/>
        <w:gridCol w:w="59"/>
        <w:gridCol w:w="969"/>
        <w:gridCol w:w="8"/>
        <w:gridCol w:w="989"/>
        <w:gridCol w:w="13"/>
        <w:gridCol w:w="1281"/>
      </w:tblGrid>
      <w:tr w:rsidR="006A49F8" w:rsidRPr="009824DC" w:rsidTr="009824DC">
        <w:trPr>
          <w:trHeight w:val="97"/>
        </w:trPr>
        <w:tc>
          <w:tcPr>
            <w:tcW w:w="1276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продук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Техно-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логи-ческая</w:t>
            </w:r>
            <w:proofErr w:type="spellEnd"/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Золь-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на сухое                           состоя-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%,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734" w:type="dxa"/>
            <w:gridSpan w:val="2"/>
            <w:vMerge w:val="restart"/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Низшая теплота сгорания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топлива в рабочем состоянии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46" type="#_x0000_t75" style="width:6.75pt;height:18.75pt" o:ole="">
                  <v:imagedata r:id="rId13" o:title=""/>
                </v:shape>
                <o:OLEObject Type="Embed" ProgID="Equation.3" ShapeID="_x0000_i1046" DrawAspect="Content" ObjectID="_1694589266" r:id="rId37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кДж/кг (ккал/кг),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1966" w:type="dxa"/>
            <w:gridSpan w:val="3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Массовая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доля  общей</w:t>
            </w:r>
            <w:proofErr w:type="gramEnd"/>
          </w:p>
        </w:tc>
        <w:tc>
          <w:tcPr>
            <w:tcW w:w="1294" w:type="dxa"/>
            <w:gridSpan w:val="2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летучих  веществ</w:t>
            </w:r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на сухое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беззоль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ное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состояние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6A49F8" w:rsidRPr="009824DC" w:rsidTr="009824DC">
        <w:trPr>
          <w:trHeight w:val="96"/>
        </w:trPr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6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влаги  в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рабочем 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6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47" type="#_x0000_t75" style="width:6.75pt;height:18.75pt" o:ole="">
                  <v:imagedata r:id="rId15" o:title=""/>
                </v:shape>
                <o:OLEObject Type="Embed" ProgID="Equation.3" ShapeID="_x0000_i1047" DrawAspect="Content" ObjectID="_1694589267" r:id="rId38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997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6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серы на сухое состоя-</w:t>
            </w:r>
          </w:p>
          <w:p w:rsidR="006A49F8" w:rsidRPr="009824DC" w:rsidRDefault="006A49F8" w:rsidP="009824DC">
            <w:pPr>
              <w:spacing w:after="0" w:line="240" w:lineRule="auto"/>
              <w:ind w:left="-6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6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60" w:dyaOrig="380">
                <v:shape id="_x0000_i1048" type="#_x0000_t75" style="width:6.75pt;height:18.75pt" o:ole="">
                  <v:imagedata r:id="rId17" o:title=""/>
                </v:shape>
                <o:OLEObject Type="Embed" ProgID="Equation.3" ShapeID="_x0000_i1048" DrawAspect="Content" ObjectID="_1694589268" r:id="rId39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294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49F8" w:rsidRPr="009824DC" w:rsidTr="009824DC">
        <w:tblPrEx>
          <w:tblCellMar>
            <w:left w:w="108" w:type="dxa"/>
            <w:right w:w="108" w:type="dxa"/>
          </w:tblCellMar>
        </w:tblPrEx>
        <w:trPr>
          <w:trHeight w:val="341"/>
        </w:trPr>
        <w:tc>
          <w:tcPr>
            <w:tcW w:w="9814" w:type="dxa"/>
            <w:gridSpan w:val="11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/>
                <w:sz w:val="24"/>
                <w:szCs w:val="24"/>
              </w:rPr>
              <w:t>Угли для производства кирпича</w:t>
            </w:r>
          </w:p>
        </w:tc>
      </w:tr>
      <w:tr w:rsidR="00A83F1E" w:rsidRPr="009824DC" w:rsidTr="00C530B2">
        <w:trPr>
          <w:trHeight w:val="242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-щенный</w:t>
            </w:r>
            <w:proofErr w:type="gramEnd"/>
          </w:p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 (10; 12,5; 13; 20;</w:t>
            </w:r>
          </w:p>
          <w:p w:rsidR="00A83F1E" w:rsidRPr="009824DC" w:rsidRDefault="00A83F1E" w:rsidP="009824DC">
            <w:pPr>
              <w:spacing w:after="0" w:line="240" w:lineRule="auto"/>
              <w:ind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25; 30; 40; 45; 50; 70; 80; 100) – 13 (20; 25; 30; 40; 45; 50; 70; 80; 100; 125; 150; 200; 300)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21775 (5300)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A83F1E" w:rsidRPr="009824DC" w:rsidTr="00C530B2">
        <w:trPr>
          <w:trHeight w:val="176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21350 (5100)</w:t>
            </w:r>
          </w:p>
        </w:tc>
        <w:tc>
          <w:tcPr>
            <w:tcW w:w="1036" w:type="dxa"/>
            <w:gridSpan w:val="3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1E" w:rsidRPr="009824DC" w:rsidTr="00C530B2">
        <w:trPr>
          <w:trHeight w:val="280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20520 (4900)</w:t>
            </w:r>
          </w:p>
        </w:tc>
        <w:tc>
          <w:tcPr>
            <w:tcW w:w="1036" w:type="dxa"/>
            <w:gridSpan w:val="3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1E" w:rsidRPr="009824DC" w:rsidTr="00C530B2">
        <w:trPr>
          <w:trHeight w:val="200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19260 (4600)</w:t>
            </w:r>
          </w:p>
        </w:tc>
        <w:tc>
          <w:tcPr>
            <w:tcW w:w="1036" w:type="dxa"/>
            <w:gridSpan w:val="3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1E" w:rsidRPr="009824DC" w:rsidTr="00C530B2">
        <w:trPr>
          <w:trHeight w:val="290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1036" w:type="dxa"/>
            <w:gridSpan w:val="3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1E" w:rsidRPr="009824DC" w:rsidTr="00C530B2">
        <w:trPr>
          <w:trHeight w:val="210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18000 (4300)</w:t>
            </w:r>
          </w:p>
        </w:tc>
        <w:tc>
          <w:tcPr>
            <w:tcW w:w="1036" w:type="dxa"/>
            <w:gridSpan w:val="3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1E" w:rsidRPr="009824DC" w:rsidTr="009824DC">
        <w:trPr>
          <w:trHeight w:val="129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17160 (4100)</w:t>
            </w:r>
          </w:p>
        </w:tc>
        <w:tc>
          <w:tcPr>
            <w:tcW w:w="1036" w:type="dxa"/>
            <w:gridSpan w:val="3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F1E" w:rsidRPr="009824DC" w:rsidTr="009824DC">
        <w:trPr>
          <w:trHeight w:val="129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FD18E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FD18E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FD18E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FD18E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FD18E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15899 (3800)</w:t>
            </w:r>
          </w:p>
        </w:tc>
        <w:tc>
          <w:tcPr>
            <w:tcW w:w="1036" w:type="dxa"/>
            <w:gridSpan w:val="3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FD18E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FD18E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3F1E" w:rsidRPr="009824DC" w:rsidRDefault="00A83F1E" w:rsidP="00FD18E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0B2" w:rsidRDefault="00C530B2">
      <w:proofErr w:type="gramStart"/>
      <w:r w:rsidRPr="006A49F8">
        <w:rPr>
          <w:rFonts w:ascii="Times New Roman" w:hAnsi="Times New Roman"/>
          <w:i/>
          <w:sz w:val="24"/>
          <w:szCs w:val="24"/>
        </w:rPr>
        <w:lastRenderedPageBreak/>
        <w:t>Продолжение  таблицы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5</w:t>
      </w:r>
    </w:p>
    <w:tbl>
      <w:tblPr>
        <w:tblpPr w:leftFromText="180" w:rightFromText="180" w:vertAnchor="text" w:tblpX="-147" w:tblpY="1"/>
        <w:tblOverlap w:val="never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851"/>
        <w:gridCol w:w="992"/>
        <w:gridCol w:w="1675"/>
        <w:gridCol w:w="1036"/>
        <w:gridCol w:w="1002"/>
        <w:gridCol w:w="1281"/>
      </w:tblGrid>
      <w:tr w:rsidR="005A213C" w:rsidRPr="009824DC" w:rsidTr="002A0AFF">
        <w:trPr>
          <w:trHeight w:val="129"/>
        </w:trPr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продук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</w:t>
            </w:r>
          </w:p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213C" w:rsidRPr="009824DC" w:rsidRDefault="005A213C" w:rsidP="005A213C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Техно-</w:t>
            </w:r>
          </w:p>
          <w:p w:rsidR="005A213C" w:rsidRPr="009824DC" w:rsidRDefault="005A213C" w:rsidP="005A213C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логи-ческая</w:t>
            </w:r>
            <w:proofErr w:type="spellEnd"/>
            <w:proofErr w:type="gramEnd"/>
          </w:p>
          <w:p w:rsidR="005A213C" w:rsidRPr="009824DC" w:rsidRDefault="005A213C" w:rsidP="005A213C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213C" w:rsidRPr="009824DC" w:rsidRDefault="005A213C" w:rsidP="005A213C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Золь-</w:t>
            </w:r>
          </w:p>
          <w:p w:rsidR="005A213C" w:rsidRPr="009824DC" w:rsidRDefault="005A213C" w:rsidP="005A213C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  <w:p w:rsidR="005A213C" w:rsidRPr="009824DC" w:rsidRDefault="005A213C" w:rsidP="005A213C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на сухое                           состоя-</w:t>
            </w:r>
          </w:p>
          <w:p w:rsidR="005A213C" w:rsidRPr="009824DC" w:rsidRDefault="005A213C" w:rsidP="005A213C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5A213C" w:rsidRPr="009824DC" w:rsidRDefault="005A213C" w:rsidP="005A213C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%,</w:t>
            </w:r>
          </w:p>
          <w:p w:rsidR="005A213C" w:rsidRPr="009824DC" w:rsidRDefault="005A213C" w:rsidP="005A213C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67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213C" w:rsidRPr="009824DC" w:rsidRDefault="005A213C" w:rsidP="005A21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Низшая теплота сгорания</w:t>
            </w:r>
          </w:p>
          <w:p w:rsidR="005A213C" w:rsidRPr="009824DC" w:rsidRDefault="005A213C" w:rsidP="005A21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топлива в рабочем состоянии</w:t>
            </w:r>
          </w:p>
          <w:p w:rsidR="005A213C" w:rsidRPr="009824DC" w:rsidRDefault="005A213C" w:rsidP="005A21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 w14:anchorId="42BE3512">
                <v:shape id="_x0000_i1049" type="#_x0000_t75" style="width:6.75pt;height:18.75pt" o:ole="">
                  <v:imagedata r:id="rId13" o:title=""/>
                </v:shape>
                <o:OLEObject Type="Embed" ProgID="Equation.3" ShapeID="_x0000_i1049" DrawAspect="Content" ObjectID="_1694589269" r:id="rId40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кДж/кг (ккал/кг),</w:t>
            </w:r>
          </w:p>
          <w:p w:rsidR="005A213C" w:rsidRPr="009824DC" w:rsidRDefault="005A213C" w:rsidP="005A21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Массовая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доля  общей</w:t>
            </w:r>
            <w:proofErr w:type="gramEnd"/>
          </w:p>
        </w:tc>
        <w:tc>
          <w:tcPr>
            <w:tcW w:w="128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летучих  веществ</w:t>
            </w:r>
            <w:proofErr w:type="gramEnd"/>
          </w:p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на сухое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беззоль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-</w:t>
            </w:r>
          </w:p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ное</w:t>
            </w:r>
            <w:proofErr w:type="spellEnd"/>
          </w:p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состояние</w:t>
            </w:r>
          </w:p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5A213C" w:rsidRPr="009824DC" w:rsidTr="005A213C">
        <w:trPr>
          <w:trHeight w:val="129"/>
        </w:trPr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213C" w:rsidRPr="009824DC" w:rsidRDefault="005A213C" w:rsidP="005A21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213C" w:rsidRPr="009824DC" w:rsidRDefault="005A213C" w:rsidP="005A21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213C" w:rsidRPr="009824DC" w:rsidRDefault="005A213C" w:rsidP="005A21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213C" w:rsidRPr="009824DC" w:rsidRDefault="005A213C" w:rsidP="005A21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213C" w:rsidRPr="009824DC" w:rsidRDefault="005A213C" w:rsidP="005A21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213C" w:rsidRPr="009824DC" w:rsidRDefault="005A213C" w:rsidP="005A213C">
            <w:pPr>
              <w:spacing w:after="0" w:line="240" w:lineRule="auto"/>
              <w:ind w:left="-6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влаги  в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рабочем 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</w:p>
          <w:p w:rsidR="005A213C" w:rsidRPr="009824DC" w:rsidRDefault="005A213C" w:rsidP="005A213C">
            <w:pPr>
              <w:spacing w:after="0" w:line="240" w:lineRule="auto"/>
              <w:ind w:left="-6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 w14:anchorId="4F5C6D75">
                <v:shape id="_x0000_i1050" type="#_x0000_t75" style="width:6.75pt;height:18.75pt" o:ole="">
                  <v:imagedata r:id="rId15" o:title=""/>
                </v:shape>
                <o:OLEObject Type="Embed" ProgID="Equation.3" ShapeID="_x0000_i1050" DrawAspect="Content" ObjectID="_1694589270" r:id="rId41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5A213C" w:rsidRPr="009824DC" w:rsidRDefault="005A213C" w:rsidP="005A21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A213C" w:rsidRPr="009824DC" w:rsidRDefault="005A213C" w:rsidP="005A213C">
            <w:pPr>
              <w:spacing w:after="0" w:line="240" w:lineRule="auto"/>
              <w:ind w:left="-6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серы на сухое состоя-</w:t>
            </w:r>
          </w:p>
          <w:p w:rsidR="005A213C" w:rsidRPr="009824DC" w:rsidRDefault="005A213C" w:rsidP="005A213C">
            <w:pPr>
              <w:spacing w:after="0" w:line="240" w:lineRule="auto"/>
              <w:ind w:left="-6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5A213C" w:rsidRPr="009824DC" w:rsidRDefault="005A213C" w:rsidP="005A213C">
            <w:pPr>
              <w:spacing w:after="0" w:line="240" w:lineRule="auto"/>
              <w:ind w:left="-6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60" w:dyaOrig="380" w14:anchorId="27E00E60">
                <v:shape id="_x0000_i1051" type="#_x0000_t75" style="width:6.75pt;height:18.75pt" o:ole="">
                  <v:imagedata r:id="rId17" o:title=""/>
                </v:shape>
                <o:OLEObject Type="Embed" ProgID="Equation.3" ShapeID="_x0000_i1051" DrawAspect="Content" ObjectID="_1694589271" r:id="rId42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5A213C" w:rsidRPr="009824DC" w:rsidRDefault="005A213C" w:rsidP="005A21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66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281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13C" w:rsidRPr="009824DC" w:rsidTr="005A213C">
        <w:trPr>
          <w:trHeight w:val="184"/>
        </w:trPr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-щенный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26" w:right="9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0 – 10 (12,5; 13;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20; 25; 30; 40; 45; 50; 70; 80; 100; 125; 150; 200)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103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8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5A213C" w:rsidRPr="009824DC" w:rsidTr="00C530B2">
        <w:trPr>
          <w:trHeight w:val="119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13C" w:rsidRPr="009824DC" w:rsidTr="006B3188">
        <w:trPr>
          <w:trHeight w:val="291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13C" w:rsidRPr="009824DC" w:rsidTr="006B3188">
        <w:trPr>
          <w:trHeight w:val="225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13C" w:rsidRPr="009824DC" w:rsidTr="006B3188">
        <w:trPr>
          <w:trHeight w:val="159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13C" w:rsidRPr="009824DC" w:rsidTr="0004156A">
        <w:trPr>
          <w:trHeight w:val="249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16750 (4000)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13C" w:rsidRPr="009824DC" w:rsidTr="0004156A">
        <w:trPr>
          <w:trHeight w:val="183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15899 (3800)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13C" w:rsidRPr="009824DC" w:rsidTr="0004156A">
        <w:trPr>
          <w:trHeight w:val="259"/>
        </w:trPr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Обогащен-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04156A" w:rsidRDefault="005A213C" w:rsidP="005A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56A">
              <w:rPr>
                <w:rFonts w:ascii="Times New Roman" w:hAnsi="Times New Roman"/>
                <w:sz w:val="24"/>
                <w:szCs w:val="24"/>
                <w:lang w:val="ru-MD"/>
              </w:rPr>
              <w:t>13 (25)-25 (50)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21350 (5100)</w:t>
            </w:r>
          </w:p>
        </w:tc>
        <w:tc>
          <w:tcPr>
            <w:tcW w:w="103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2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8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5A213C" w:rsidRPr="009824DC" w:rsidTr="0004156A">
        <w:trPr>
          <w:trHeight w:val="362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04156A" w:rsidRDefault="005A213C" w:rsidP="005A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20520 (4900)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13C" w:rsidRPr="009824DC" w:rsidTr="0004156A">
        <w:trPr>
          <w:trHeight w:val="213"/>
        </w:trPr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Обогащен-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04156A" w:rsidRDefault="005A213C" w:rsidP="005A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56A">
              <w:rPr>
                <w:rFonts w:ascii="Times New Roman" w:hAnsi="Times New Roman"/>
                <w:sz w:val="24"/>
                <w:szCs w:val="24"/>
                <w:lang w:val="ru-MD"/>
              </w:rPr>
              <w:t>0-13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103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2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8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5A213C" w:rsidRPr="009824DC" w:rsidTr="0004156A">
        <w:trPr>
          <w:trHeight w:val="289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13C" w:rsidRPr="009824DC" w:rsidTr="0004156A">
        <w:trPr>
          <w:trHeight w:val="222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13C" w:rsidRPr="009824DC" w:rsidTr="0004156A">
        <w:trPr>
          <w:trHeight w:val="313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13C" w:rsidRPr="009824DC" w:rsidTr="0004156A">
        <w:trPr>
          <w:trHeight w:val="219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16750 (4000)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13C" w:rsidRPr="009824DC" w:rsidTr="0004156A">
        <w:trPr>
          <w:trHeight w:val="153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15889 (3800)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A213C" w:rsidRPr="009824DC" w:rsidRDefault="005A213C" w:rsidP="005A213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56A" w:rsidRPr="009824DC" w:rsidTr="0004156A">
        <w:trPr>
          <w:trHeight w:val="153"/>
        </w:trPr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Рядовой уголь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0 - 300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103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2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8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04156A" w:rsidRPr="009824DC" w:rsidTr="0004156A">
        <w:trPr>
          <w:trHeight w:val="153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56A" w:rsidRPr="009824DC" w:rsidTr="0004156A">
        <w:trPr>
          <w:trHeight w:val="153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56A" w:rsidRPr="009824DC" w:rsidTr="0004156A">
        <w:trPr>
          <w:trHeight w:val="153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56A" w:rsidRPr="009824DC" w:rsidTr="0004156A">
        <w:trPr>
          <w:trHeight w:val="153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56A" w:rsidRPr="009824DC" w:rsidTr="0004156A">
        <w:trPr>
          <w:trHeight w:val="153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16750 (4000)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56A" w:rsidRPr="009824DC" w:rsidTr="0004156A">
        <w:trPr>
          <w:trHeight w:val="153"/>
        </w:trPr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15899 (3800)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4156A" w:rsidRPr="009824DC" w:rsidRDefault="0004156A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18EB" w:rsidRDefault="00FD18EB" w:rsidP="00A16E8D"/>
    <w:p w:rsidR="002A0AFF" w:rsidRPr="00E92548" w:rsidRDefault="003438A6" w:rsidP="00A16E8D">
      <w:pPr>
        <w:rPr>
          <w:rFonts w:ascii="Times New Roman" w:hAnsi="Times New Roman"/>
          <w:i/>
          <w:sz w:val="24"/>
          <w:szCs w:val="24"/>
        </w:rPr>
      </w:pPr>
      <w:r>
        <w:br w:type="page"/>
      </w:r>
      <w:proofErr w:type="gramStart"/>
      <w:r w:rsidRPr="006A49F8">
        <w:rPr>
          <w:rFonts w:ascii="Times New Roman" w:hAnsi="Times New Roman"/>
          <w:i/>
          <w:sz w:val="24"/>
          <w:szCs w:val="24"/>
        </w:rPr>
        <w:lastRenderedPageBreak/>
        <w:t>Продолжение  таблицы</w:t>
      </w:r>
      <w:proofErr w:type="gramEnd"/>
      <w:r w:rsidRPr="006A49F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</w:t>
      </w:r>
    </w:p>
    <w:tbl>
      <w:tblPr>
        <w:tblpPr w:leftFromText="180" w:rightFromText="180" w:vertAnchor="text" w:tblpX="-147" w:tblpY="1"/>
        <w:tblOverlap w:val="never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851"/>
        <w:gridCol w:w="992"/>
        <w:gridCol w:w="1675"/>
        <w:gridCol w:w="1036"/>
        <w:gridCol w:w="1002"/>
        <w:gridCol w:w="1281"/>
      </w:tblGrid>
      <w:tr w:rsidR="003438A6" w:rsidRPr="009824DC" w:rsidTr="0004156A">
        <w:trPr>
          <w:trHeight w:val="366"/>
        </w:trPr>
        <w:tc>
          <w:tcPr>
            <w:tcW w:w="141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38A6" w:rsidRPr="009824DC" w:rsidRDefault="003438A6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продук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438A6" w:rsidRPr="009824DC" w:rsidRDefault="003438A6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38A6" w:rsidRPr="009824DC" w:rsidRDefault="003438A6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</w:t>
            </w:r>
          </w:p>
          <w:p w:rsidR="003438A6" w:rsidRPr="009824DC" w:rsidRDefault="003438A6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3438A6" w:rsidRPr="009824DC" w:rsidRDefault="003438A6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38A6" w:rsidRPr="009824DC" w:rsidRDefault="003438A6" w:rsidP="0004156A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Техно-</w:t>
            </w:r>
          </w:p>
          <w:p w:rsidR="003438A6" w:rsidRPr="009824DC" w:rsidRDefault="003438A6" w:rsidP="0004156A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логи-ческая</w:t>
            </w:r>
            <w:proofErr w:type="spellEnd"/>
            <w:proofErr w:type="gramEnd"/>
          </w:p>
          <w:p w:rsidR="003438A6" w:rsidRPr="009824DC" w:rsidRDefault="003438A6" w:rsidP="0004156A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  <w:p w:rsidR="003438A6" w:rsidRPr="009824DC" w:rsidRDefault="003438A6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38A6" w:rsidRPr="009824DC" w:rsidRDefault="003438A6" w:rsidP="0004156A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Золь-</w:t>
            </w:r>
          </w:p>
          <w:p w:rsidR="003438A6" w:rsidRPr="009824DC" w:rsidRDefault="003438A6" w:rsidP="0004156A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  <w:p w:rsidR="003438A6" w:rsidRPr="009824DC" w:rsidRDefault="003438A6" w:rsidP="0004156A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на сухое                           состоя-</w:t>
            </w:r>
          </w:p>
          <w:p w:rsidR="003438A6" w:rsidRPr="009824DC" w:rsidRDefault="003438A6" w:rsidP="0004156A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3438A6" w:rsidRPr="009824DC" w:rsidRDefault="003438A6" w:rsidP="0004156A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%,</w:t>
            </w:r>
          </w:p>
          <w:p w:rsidR="003438A6" w:rsidRPr="009824DC" w:rsidRDefault="003438A6" w:rsidP="0004156A">
            <w:pPr>
              <w:spacing w:after="0" w:line="240" w:lineRule="auto"/>
              <w:ind w:left="-142"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675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38A6" w:rsidRPr="009824DC" w:rsidRDefault="003438A6" w:rsidP="000415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Низшая теплота сгорания</w:t>
            </w:r>
          </w:p>
          <w:p w:rsidR="003438A6" w:rsidRPr="009824DC" w:rsidRDefault="003438A6" w:rsidP="000415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топлива в рабочем состоянии</w:t>
            </w:r>
          </w:p>
          <w:p w:rsidR="003438A6" w:rsidRPr="009824DC" w:rsidRDefault="003438A6" w:rsidP="000415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52" type="#_x0000_t75" style="width:6.75pt;height:18.75pt" o:ole="">
                  <v:imagedata r:id="rId13" o:title=""/>
                </v:shape>
                <o:OLEObject Type="Embed" ProgID="Equation.3" ShapeID="_x0000_i1052" DrawAspect="Content" ObjectID="_1694589272" r:id="rId43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кДж/кг (ккал/кг),</w:t>
            </w:r>
          </w:p>
          <w:p w:rsidR="003438A6" w:rsidRPr="009824DC" w:rsidRDefault="003438A6" w:rsidP="000415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38A6" w:rsidRPr="009824DC" w:rsidRDefault="003438A6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Массовая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доля  общей</w:t>
            </w:r>
            <w:proofErr w:type="gramEnd"/>
          </w:p>
        </w:tc>
        <w:tc>
          <w:tcPr>
            <w:tcW w:w="128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438A6" w:rsidRPr="009824DC" w:rsidRDefault="003438A6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летучих  веществ</w:t>
            </w:r>
            <w:proofErr w:type="gramEnd"/>
          </w:p>
          <w:p w:rsidR="003438A6" w:rsidRPr="009824DC" w:rsidRDefault="003438A6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на сухое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беззоль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-</w:t>
            </w:r>
          </w:p>
          <w:p w:rsidR="003438A6" w:rsidRPr="009824DC" w:rsidRDefault="003438A6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ное</w:t>
            </w:r>
            <w:proofErr w:type="spellEnd"/>
          </w:p>
          <w:p w:rsidR="003438A6" w:rsidRPr="009824DC" w:rsidRDefault="003438A6" w:rsidP="0004156A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состояние</w:t>
            </w:r>
          </w:p>
          <w:p w:rsidR="003438A6" w:rsidRPr="009824DC" w:rsidRDefault="003438A6" w:rsidP="0004156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3438A6" w:rsidRPr="009824DC" w:rsidTr="002A0AFF">
        <w:trPr>
          <w:trHeight w:val="366"/>
        </w:trPr>
        <w:tc>
          <w:tcPr>
            <w:tcW w:w="1413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38A6" w:rsidRPr="009824DC" w:rsidRDefault="003438A6" w:rsidP="009824D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38A6" w:rsidRPr="009824DC" w:rsidRDefault="003438A6" w:rsidP="00982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38A6" w:rsidRPr="009824DC" w:rsidRDefault="003438A6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38A6" w:rsidRPr="009824DC" w:rsidRDefault="003438A6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38A6" w:rsidRPr="009824DC" w:rsidRDefault="003438A6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1036" w:type="dxa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38A6" w:rsidRPr="009824DC" w:rsidRDefault="003438A6" w:rsidP="009824DC">
            <w:pPr>
              <w:spacing w:after="0" w:line="240" w:lineRule="auto"/>
              <w:ind w:left="-6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влаги  в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рабочем 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</w:p>
          <w:p w:rsidR="003438A6" w:rsidRPr="009824DC" w:rsidRDefault="003438A6" w:rsidP="009824DC">
            <w:pPr>
              <w:spacing w:after="0" w:line="240" w:lineRule="auto"/>
              <w:ind w:left="-6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53" type="#_x0000_t75" style="width:6.75pt;height:18.75pt" o:ole="">
                  <v:imagedata r:id="rId15" o:title=""/>
                </v:shape>
                <o:OLEObject Type="Embed" ProgID="Equation.3" ShapeID="_x0000_i1053" DrawAspect="Content" ObjectID="_1694589273" r:id="rId44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3438A6" w:rsidRPr="009824DC" w:rsidRDefault="003438A6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002" w:type="dxa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438A6" w:rsidRPr="009824DC" w:rsidRDefault="003438A6" w:rsidP="009824DC">
            <w:pPr>
              <w:spacing w:after="0" w:line="240" w:lineRule="auto"/>
              <w:ind w:left="-6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серы на сухое состоя-</w:t>
            </w:r>
          </w:p>
          <w:p w:rsidR="003438A6" w:rsidRPr="009824DC" w:rsidRDefault="003438A6" w:rsidP="009824DC">
            <w:pPr>
              <w:spacing w:after="0" w:line="240" w:lineRule="auto"/>
              <w:ind w:left="-6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3438A6" w:rsidRPr="009824DC" w:rsidRDefault="003438A6" w:rsidP="009824DC">
            <w:pPr>
              <w:spacing w:after="0" w:line="240" w:lineRule="auto"/>
              <w:ind w:left="-6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60" w:dyaOrig="380">
                <v:shape id="_x0000_i1054" type="#_x0000_t75" style="width:6.75pt;height:18.75pt" o:ole="">
                  <v:imagedata r:id="rId17" o:title=""/>
                </v:shape>
                <o:OLEObject Type="Embed" ProgID="Equation.3" ShapeID="_x0000_i1054" DrawAspect="Content" ObjectID="_1694589274" r:id="rId45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3438A6" w:rsidRPr="009824DC" w:rsidRDefault="003438A6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281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438A6" w:rsidRPr="009824DC" w:rsidRDefault="003438A6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FF" w:rsidRPr="009824DC" w:rsidTr="002A0AFF">
        <w:trPr>
          <w:trHeight w:val="356"/>
        </w:trPr>
        <w:tc>
          <w:tcPr>
            <w:tcW w:w="9951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A0AFF" w:rsidRPr="009824DC" w:rsidRDefault="002A0AFF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/>
                <w:sz w:val="24"/>
                <w:szCs w:val="24"/>
              </w:rPr>
              <w:t>Угли для производства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92548">
              <w:rPr>
                <w:rFonts w:ascii="Times New Roman" w:hAnsi="Times New Roman"/>
                <w:b/>
                <w:sz w:val="24"/>
                <w:szCs w:val="24"/>
              </w:rPr>
              <w:t>извести</w:t>
            </w:r>
          </w:p>
        </w:tc>
      </w:tr>
      <w:tr w:rsidR="002A0AFF" w:rsidRPr="009824DC" w:rsidTr="002A0AFF">
        <w:trPr>
          <w:trHeight w:val="220"/>
        </w:trPr>
        <w:tc>
          <w:tcPr>
            <w:tcW w:w="141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-щенный</w:t>
            </w:r>
            <w:proofErr w:type="gramEnd"/>
          </w:p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5,6 (6; 10; 12,5; 13; 20;</w:t>
            </w:r>
          </w:p>
          <w:p w:rsidR="002A0AFF" w:rsidRPr="009824DC" w:rsidRDefault="002A0AFF" w:rsidP="002A0AFF">
            <w:pPr>
              <w:spacing w:after="0" w:line="240" w:lineRule="auto"/>
              <w:ind w:left="-142" w:righ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25; 30; 40; 45; 50; 70; 80; 100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)  -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13 (20; 25; 30; 40; 50; 70; 80; 100; 125; 150; 200; 300)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21775 (5300)</w:t>
            </w:r>
          </w:p>
        </w:tc>
        <w:tc>
          <w:tcPr>
            <w:tcW w:w="103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2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8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2A0AFF" w:rsidRPr="009824DC" w:rsidTr="002A0AFF">
        <w:trPr>
          <w:trHeight w:val="154"/>
        </w:trPr>
        <w:tc>
          <w:tcPr>
            <w:tcW w:w="141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21350 (5100)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FF" w:rsidRPr="009824DC" w:rsidTr="002A0AFF">
        <w:trPr>
          <w:trHeight w:val="244"/>
        </w:trPr>
        <w:tc>
          <w:tcPr>
            <w:tcW w:w="141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20520 (4900)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FF" w:rsidRPr="009824DC" w:rsidTr="002A0AFF">
        <w:trPr>
          <w:trHeight w:val="192"/>
        </w:trPr>
        <w:tc>
          <w:tcPr>
            <w:tcW w:w="141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19260 (4600)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FF" w:rsidRPr="009824DC" w:rsidTr="002A0AFF">
        <w:trPr>
          <w:trHeight w:val="126"/>
        </w:trPr>
        <w:tc>
          <w:tcPr>
            <w:tcW w:w="141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FF" w:rsidRPr="009824DC" w:rsidTr="002A0AFF">
        <w:trPr>
          <w:trHeight w:val="216"/>
        </w:trPr>
        <w:tc>
          <w:tcPr>
            <w:tcW w:w="141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18000 (4300)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FF" w:rsidRPr="009824DC" w:rsidTr="002A0AFF">
        <w:trPr>
          <w:trHeight w:val="210"/>
        </w:trPr>
        <w:tc>
          <w:tcPr>
            <w:tcW w:w="141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-щенный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58" w:right="85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0 - 5,6 (6; 10; 12,5; 13;20; 25;</w:t>
            </w:r>
          </w:p>
          <w:p w:rsidR="002A0AFF" w:rsidRPr="009824DC" w:rsidRDefault="002A0AFF" w:rsidP="002A0AFF">
            <w:pPr>
              <w:spacing w:after="0" w:line="240" w:lineRule="auto"/>
              <w:ind w:left="-58" w:right="85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30; 40; 45; 50; 70; 80; 100; 125; 150; 200)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103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2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8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2A0AFF" w:rsidRPr="009824DC" w:rsidTr="002A0AFF">
        <w:trPr>
          <w:trHeight w:val="158"/>
        </w:trPr>
        <w:tc>
          <w:tcPr>
            <w:tcW w:w="141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FF" w:rsidRPr="009824DC" w:rsidTr="002A0AFF">
        <w:trPr>
          <w:trHeight w:val="106"/>
        </w:trPr>
        <w:tc>
          <w:tcPr>
            <w:tcW w:w="141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FF" w:rsidRPr="009824DC" w:rsidTr="002A0AFF">
        <w:trPr>
          <w:trHeight w:val="40"/>
        </w:trPr>
        <w:tc>
          <w:tcPr>
            <w:tcW w:w="141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FF" w:rsidRPr="009824DC" w:rsidTr="002A0AFF">
        <w:trPr>
          <w:trHeight w:val="116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0AFF" w:rsidRPr="009824DC" w:rsidTr="002A0AFF">
        <w:trPr>
          <w:trHeight w:val="116"/>
        </w:trPr>
        <w:tc>
          <w:tcPr>
            <w:tcW w:w="141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Обогащен-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2A0AFF" w:rsidRDefault="002A0AFF" w:rsidP="002A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AFF">
              <w:rPr>
                <w:rFonts w:ascii="Times New Roman" w:hAnsi="Times New Roman"/>
                <w:sz w:val="24"/>
                <w:szCs w:val="24"/>
                <w:lang w:val="ru-MD"/>
              </w:rPr>
              <w:t>13 (25)-25 (50)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21352 (5100)</w:t>
            </w:r>
          </w:p>
        </w:tc>
        <w:tc>
          <w:tcPr>
            <w:tcW w:w="103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2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8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2A0AFF" w:rsidRPr="009824DC" w:rsidTr="00E92548">
        <w:trPr>
          <w:trHeight w:val="282"/>
        </w:trPr>
        <w:tc>
          <w:tcPr>
            <w:tcW w:w="141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20515 (4900)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A0AFF" w:rsidRPr="009824DC" w:rsidRDefault="002A0AFF" w:rsidP="002A0AFF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548" w:rsidRPr="009824DC" w:rsidTr="00E92548">
        <w:trPr>
          <w:trHeight w:val="216"/>
        </w:trPr>
        <w:tc>
          <w:tcPr>
            <w:tcW w:w="141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Обогащен-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612">
              <w:rPr>
                <w:rFonts w:ascii="Times New Roman" w:hAnsi="Times New Roman"/>
                <w:sz w:val="24"/>
                <w:szCs w:val="24"/>
                <w:lang w:val="ru-MD"/>
              </w:rPr>
              <w:t>0-13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103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2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8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E92548" w:rsidRPr="009824DC" w:rsidTr="00E92548">
        <w:trPr>
          <w:trHeight w:val="164"/>
        </w:trPr>
        <w:tc>
          <w:tcPr>
            <w:tcW w:w="141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548" w:rsidRPr="009824DC" w:rsidTr="00E92548">
        <w:trPr>
          <w:trHeight w:val="254"/>
        </w:trPr>
        <w:tc>
          <w:tcPr>
            <w:tcW w:w="141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548" w:rsidRPr="009824DC" w:rsidTr="00E92548">
        <w:trPr>
          <w:trHeight w:val="188"/>
        </w:trPr>
        <w:tc>
          <w:tcPr>
            <w:tcW w:w="141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548" w:rsidRPr="009824DC" w:rsidTr="00E92548">
        <w:trPr>
          <w:trHeight w:val="278"/>
        </w:trPr>
        <w:tc>
          <w:tcPr>
            <w:tcW w:w="141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11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Рядовой  уголь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0 - 300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103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2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8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E92548" w:rsidRPr="009824DC" w:rsidTr="00E92548">
        <w:trPr>
          <w:trHeight w:val="212"/>
        </w:trPr>
        <w:tc>
          <w:tcPr>
            <w:tcW w:w="141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548" w:rsidRPr="009824DC" w:rsidTr="00E92548">
        <w:trPr>
          <w:trHeight w:val="288"/>
        </w:trPr>
        <w:tc>
          <w:tcPr>
            <w:tcW w:w="141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548" w:rsidRPr="009824DC" w:rsidTr="00E92548">
        <w:trPr>
          <w:trHeight w:val="221"/>
        </w:trPr>
        <w:tc>
          <w:tcPr>
            <w:tcW w:w="141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548" w:rsidRPr="009824DC" w:rsidTr="00E92548">
        <w:trPr>
          <w:trHeight w:val="170"/>
        </w:trPr>
        <w:tc>
          <w:tcPr>
            <w:tcW w:w="141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7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103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2548" w:rsidRPr="009824DC" w:rsidRDefault="00E92548" w:rsidP="00E92548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7D62" w:rsidRPr="00367D62" w:rsidRDefault="00367D62" w:rsidP="00367D62">
      <w:pPr>
        <w:spacing w:after="0"/>
        <w:rPr>
          <w:vanish/>
        </w:rPr>
      </w:pP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hAnsi="Times New Roman"/>
          <w:i/>
          <w:sz w:val="24"/>
          <w:szCs w:val="24"/>
        </w:rPr>
      </w:pP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hAnsi="Times New Roman"/>
          <w:i/>
          <w:sz w:val="24"/>
          <w:szCs w:val="24"/>
        </w:rPr>
      </w:pPr>
    </w:p>
    <w:p w:rsidR="00E92548" w:rsidRDefault="00E9254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6A49F8" w:rsidRPr="006A49F8" w:rsidRDefault="006A49F8" w:rsidP="00873379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i/>
          <w:sz w:val="24"/>
          <w:szCs w:val="24"/>
        </w:rPr>
      </w:pPr>
      <w:r w:rsidRPr="006A49F8">
        <w:rPr>
          <w:rFonts w:ascii="Times New Roman" w:hAnsi="Times New Roman"/>
          <w:i/>
          <w:sz w:val="24"/>
          <w:szCs w:val="24"/>
        </w:rPr>
        <w:lastRenderedPageBreak/>
        <w:t>Продолжение таблицы 5</w:t>
      </w: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98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28" w:type="dxa"/>
        </w:tblCellMar>
        <w:tblLook w:val="04A0" w:firstRow="1" w:lastRow="0" w:firstColumn="1" w:lastColumn="0" w:noHBand="0" w:noVBand="1"/>
      </w:tblPr>
      <w:tblGrid>
        <w:gridCol w:w="1309"/>
        <w:gridCol w:w="1700"/>
        <w:gridCol w:w="851"/>
        <w:gridCol w:w="1026"/>
        <w:gridCol w:w="1701"/>
        <w:gridCol w:w="992"/>
        <w:gridCol w:w="10"/>
        <w:gridCol w:w="949"/>
        <w:gridCol w:w="1276"/>
      </w:tblGrid>
      <w:tr w:rsidR="006A49F8" w:rsidRPr="009824DC" w:rsidTr="00D30EE0">
        <w:trPr>
          <w:trHeight w:val="97"/>
        </w:trPr>
        <w:tc>
          <w:tcPr>
            <w:tcW w:w="1309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продук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70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142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Техно-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логи-ческая</w:t>
            </w:r>
            <w:proofErr w:type="spellEnd"/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142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  <w:p w:rsidR="006A49F8" w:rsidRPr="009824DC" w:rsidRDefault="006A49F8" w:rsidP="009824DC">
            <w:pPr>
              <w:spacing w:after="0" w:line="240" w:lineRule="auto"/>
              <w:ind w:left="-142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142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Золь-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142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на сухое                           состоя-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142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%,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Низшая теплота сгорания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топлива в рабочем состоянии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55" type="#_x0000_t75" style="width:6.75pt;height:18.75pt" o:ole="">
                  <v:imagedata r:id="rId13" o:title=""/>
                </v:shape>
                <o:OLEObject Type="Embed" ProgID="Equation.3" ShapeID="_x0000_i1055" DrawAspect="Content" ObjectID="_1694589275" r:id="rId46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кДж/кг (ккал/кг),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1951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Массовая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доля  общей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летучих  веществ</w:t>
            </w:r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на сухое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беззоль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-</w:t>
            </w:r>
          </w:p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ное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состояние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6A49F8" w:rsidRPr="009824DC" w:rsidTr="00D30EE0">
        <w:trPr>
          <w:trHeight w:val="96"/>
        </w:trPr>
        <w:tc>
          <w:tcPr>
            <w:tcW w:w="13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влаги  в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рабочем 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56" type="#_x0000_t75" style="width:6.75pt;height:18.75pt" o:ole="">
                  <v:imagedata r:id="rId15" o:title=""/>
                </v:shape>
                <o:OLEObject Type="Embed" ProgID="Equation.3" ShapeID="_x0000_i1056" DrawAspect="Content" ObjectID="_1694589276" r:id="rId47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949" w:type="dxa"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серы на сухое состоя-</w:t>
            </w:r>
          </w:p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60" w:dyaOrig="380">
                <v:shape id="_x0000_i1057" type="#_x0000_t75" style="width:6.75pt;height:18.75pt" o:ole="">
                  <v:imagedata r:id="rId17" o:title=""/>
                </v:shape>
                <o:OLEObject Type="Embed" ProgID="Equation.3" ShapeID="_x0000_i1057" DrawAspect="Content" ObjectID="_1694589277" r:id="rId48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8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34BB" w:rsidRPr="009824DC" w:rsidTr="00D30EE0">
        <w:trPr>
          <w:trHeight w:val="416"/>
        </w:trPr>
        <w:tc>
          <w:tcPr>
            <w:tcW w:w="9814" w:type="dxa"/>
            <w:gridSpan w:val="9"/>
            <w:shd w:val="clear" w:color="auto" w:fill="auto"/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/>
                <w:sz w:val="24"/>
                <w:szCs w:val="24"/>
              </w:rPr>
              <w:t>Угли для производства цемента</w:t>
            </w:r>
          </w:p>
        </w:tc>
      </w:tr>
      <w:tr w:rsidR="008034BB" w:rsidRPr="009824DC" w:rsidTr="00B13612">
        <w:trPr>
          <w:trHeight w:val="363"/>
        </w:trPr>
        <w:tc>
          <w:tcPr>
            <w:tcW w:w="1309" w:type="dxa"/>
            <w:vMerge w:val="restart"/>
            <w:shd w:val="clear" w:color="auto" w:fill="auto"/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-щенный</w:t>
            </w:r>
            <w:proofErr w:type="gramEnd"/>
          </w:p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5,6 (6; 10; 12,5; 13; 20;</w:t>
            </w:r>
          </w:p>
          <w:p w:rsidR="008034BB" w:rsidRPr="009824DC" w:rsidRDefault="008034BB" w:rsidP="008034B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25; 30; 40; 45; 50; 70; 80; 100) – 13 (20; 25; 30; 40; 45; 50; 70; 80; 100; 125; 150; 200; 300)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bottom w:w="0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21775 (5300)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59" w:type="dxa"/>
            <w:gridSpan w:val="2"/>
            <w:vMerge w:val="restart"/>
            <w:shd w:val="clear" w:color="auto" w:fill="auto"/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8034BB" w:rsidRPr="009824DC" w:rsidTr="00B13612">
        <w:tblPrEx>
          <w:tblCellMar>
            <w:left w:w="28" w:type="dxa"/>
          </w:tblCellMar>
        </w:tblPrEx>
        <w:trPr>
          <w:trHeight w:val="227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21350 (5100)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4BB" w:rsidRPr="009824DC" w:rsidTr="00B13612">
        <w:tblPrEx>
          <w:tblCellMar>
            <w:left w:w="28" w:type="dxa"/>
          </w:tblCellMar>
        </w:tblPrEx>
        <w:trPr>
          <w:trHeight w:val="175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20520 (4900)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4BB" w:rsidRPr="009824DC" w:rsidTr="00B13612">
        <w:tblPrEx>
          <w:tblCellMar>
            <w:left w:w="28" w:type="dxa"/>
          </w:tblCellMar>
        </w:tblPrEx>
        <w:trPr>
          <w:trHeight w:val="265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19260 (4600)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4BB" w:rsidRPr="009824DC" w:rsidTr="00B13612">
        <w:tblPrEx>
          <w:tblCellMar>
            <w:left w:w="28" w:type="dxa"/>
          </w:tblCellMar>
        </w:tblPrEx>
        <w:trPr>
          <w:trHeight w:val="199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4BB" w:rsidRPr="009824DC" w:rsidTr="00B13612">
        <w:tblPrEx>
          <w:tblCellMar>
            <w:left w:w="28" w:type="dxa"/>
          </w:tblCellMar>
        </w:tblPrEx>
        <w:trPr>
          <w:trHeight w:val="133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18000 (4300)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4BB" w:rsidRPr="009824DC" w:rsidTr="00B13612">
        <w:tblPrEx>
          <w:tblCellMar>
            <w:left w:w="28" w:type="dxa"/>
          </w:tblCellMar>
        </w:tblPrEx>
        <w:trPr>
          <w:trHeight w:val="223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17160 (4100)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034BB" w:rsidRPr="009824DC" w:rsidRDefault="008034BB" w:rsidP="008034B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79" w:rsidRPr="009824DC" w:rsidTr="00B13612">
        <w:tblPrEx>
          <w:tblCellMar>
            <w:left w:w="28" w:type="dxa"/>
          </w:tblCellMar>
        </w:tblPrEx>
        <w:trPr>
          <w:trHeight w:val="215"/>
        </w:trPr>
        <w:tc>
          <w:tcPr>
            <w:tcW w:w="13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-щенный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58" w:right="85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0 - 5,6 (6; 10; 12,5; 13;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20; 25;</w:t>
            </w:r>
            <w:r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30; 40; 45; 50; 70; 80; 100; 125; 150; 200)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59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873379" w:rsidRPr="009824DC" w:rsidTr="00B13612">
        <w:tblPrEx>
          <w:tblCellMar>
            <w:left w:w="28" w:type="dxa"/>
          </w:tblCellMar>
        </w:tblPrEx>
        <w:trPr>
          <w:trHeight w:val="149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79" w:rsidRPr="009824DC" w:rsidTr="00B13612">
        <w:tblPrEx>
          <w:tblCellMar>
            <w:left w:w="28" w:type="dxa"/>
          </w:tblCellMar>
        </w:tblPrEx>
        <w:trPr>
          <w:trHeight w:val="97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79" w:rsidRPr="009824DC" w:rsidTr="00B13612">
        <w:tblPrEx>
          <w:tblCellMar>
            <w:left w:w="28" w:type="dxa"/>
          </w:tblCellMar>
        </w:tblPrEx>
        <w:trPr>
          <w:trHeight w:val="173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79" w:rsidRPr="009824DC" w:rsidTr="00B13612">
        <w:tblPrEx>
          <w:tblCellMar>
            <w:left w:w="28" w:type="dxa"/>
          </w:tblCellMar>
        </w:tblPrEx>
        <w:trPr>
          <w:trHeight w:val="263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379" w:rsidRPr="009824DC" w:rsidTr="00B13612">
        <w:tblPrEx>
          <w:tblCellMar>
            <w:left w:w="28" w:type="dxa"/>
          </w:tblCellMar>
        </w:tblPrEx>
        <w:trPr>
          <w:trHeight w:val="197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16750 (4000)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73379" w:rsidRPr="009824DC" w:rsidRDefault="00873379" w:rsidP="0067419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612" w:rsidRPr="009824DC" w:rsidTr="00B13612">
        <w:tblPrEx>
          <w:tblCellMar>
            <w:left w:w="28" w:type="dxa"/>
          </w:tblCellMar>
        </w:tblPrEx>
        <w:trPr>
          <w:trHeight w:val="197"/>
        </w:trPr>
        <w:tc>
          <w:tcPr>
            <w:tcW w:w="13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Обогащен-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B13612" w:rsidRDefault="00B13612" w:rsidP="00B1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612">
              <w:rPr>
                <w:rFonts w:ascii="Times New Roman" w:hAnsi="Times New Roman"/>
                <w:sz w:val="24"/>
                <w:szCs w:val="24"/>
                <w:lang w:val="ru-MD"/>
              </w:rPr>
              <w:t>13 (25)-25 (50)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21352 (5100)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59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B13612" w:rsidRPr="009824DC" w:rsidTr="00B13612">
        <w:tblPrEx>
          <w:tblCellMar>
            <w:left w:w="28" w:type="dxa"/>
          </w:tblCellMar>
        </w:tblPrEx>
        <w:trPr>
          <w:trHeight w:val="197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B13612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20515 (4900)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612" w:rsidRPr="009824DC" w:rsidTr="00B13612">
        <w:tblPrEx>
          <w:tblCellMar>
            <w:left w:w="28" w:type="dxa"/>
          </w:tblCellMar>
        </w:tblPrEx>
        <w:trPr>
          <w:trHeight w:val="197"/>
        </w:trPr>
        <w:tc>
          <w:tcPr>
            <w:tcW w:w="13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Обогащен-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B13612" w:rsidRDefault="00B13612" w:rsidP="00B1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612">
              <w:rPr>
                <w:rFonts w:ascii="Times New Roman" w:hAnsi="Times New Roman"/>
                <w:sz w:val="24"/>
                <w:szCs w:val="24"/>
                <w:lang w:val="ru-MD"/>
              </w:rPr>
              <w:t>0-13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59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B13612" w:rsidRPr="009824DC" w:rsidTr="00B13612">
        <w:tblPrEx>
          <w:tblCellMar>
            <w:left w:w="28" w:type="dxa"/>
          </w:tblCellMar>
        </w:tblPrEx>
        <w:trPr>
          <w:trHeight w:val="197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612" w:rsidRPr="009824DC" w:rsidTr="00B13612">
        <w:tblPrEx>
          <w:tblCellMar>
            <w:left w:w="28" w:type="dxa"/>
          </w:tblCellMar>
        </w:tblPrEx>
        <w:trPr>
          <w:trHeight w:val="197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612" w:rsidRPr="009824DC" w:rsidTr="00B13612">
        <w:tblPrEx>
          <w:tblCellMar>
            <w:left w:w="28" w:type="dxa"/>
          </w:tblCellMar>
        </w:tblPrEx>
        <w:trPr>
          <w:trHeight w:val="197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612" w:rsidRPr="009824DC" w:rsidTr="00B13612">
        <w:tblPrEx>
          <w:tblCellMar>
            <w:left w:w="28" w:type="dxa"/>
          </w:tblCellMar>
        </w:tblPrEx>
        <w:trPr>
          <w:trHeight w:val="197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Default="00B13612" w:rsidP="00B1361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16750 (4000)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612" w:rsidRPr="009824DC" w:rsidTr="00B13612">
        <w:tblPrEx>
          <w:tblCellMar>
            <w:left w:w="28" w:type="dxa"/>
          </w:tblCellMar>
        </w:tblPrEx>
        <w:trPr>
          <w:trHeight w:val="197"/>
        </w:trPr>
        <w:tc>
          <w:tcPr>
            <w:tcW w:w="1309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Рядовой  уголь</w:t>
            </w:r>
            <w:proofErr w:type="gramEnd"/>
          </w:p>
        </w:tc>
        <w:tc>
          <w:tcPr>
            <w:tcW w:w="1700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0-300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59" w:type="dxa"/>
            <w:gridSpan w:val="2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B13612" w:rsidRPr="009824DC" w:rsidTr="00B13612">
        <w:tblPrEx>
          <w:tblCellMar>
            <w:left w:w="28" w:type="dxa"/>
          </w:tblCellMar>
        </w:tblPrEx>
        <w:trPr>
          <w:trHeight w:val="197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612" w:rsidRPr="009824DC" w:rsidTr="00B13612">
        <w:tblPrEx>
          <w:tblCellMar>
            <w:left w:w="28" w:type="dxa"/>
          </w:tblCellMar>
        </w:tblPrEx>
        <w:trPr>
          <w:trHeight w:val="197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612" w:rsidRPr="009824DC" w:rsidTr="00B13612">
        <w:tblPrEx>
          <w:tblCellMar>
            <w:left w:w="28" w:type="dxa"/>
          </w:tblCellMar>
        </w:tblPrEx>
        <w:trPr>
          <w:trHeight w:val="197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612" w:rsidRPr="009824DC" w:rsidTr="00B13612">
        <w:tblPrEx>
          <w:tblCellMar>
            <w:left w:w="28" w:type="dxa"/>
          </w:tblCellMar>
        </w:tblPrEx>
        <w:trPr>
          <w:trHeight w:val="197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612" w:rsidRPr="009824DC" w:rsidTr="00B13612">
        <w:tblPrEx>
          <w:tblCellMar>
            <w:left w:w="28" w:type="dxa"/>
          </w:tblCellMar>
        </w:tblPrEx>
        <w:trPr>
          <w:trHeight w:val="197"/>
        </w:trPr>
        <w:tc>
          <w:tcPr>
            <w:tcW w:w="1309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16750 (4000)</w:t>
            </w:r>
          </w:p>
        </w:tc>
        <w:tc>
          <w:tcPr>
            <w:tcW w:w="992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3612" w:rsidRPr="009824DC" w:rsidRDefault="00B13612" w:rsidP="00B1361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9F8" w:rsidRPr="006A49F8" w:rsidRDefault="003B6692" w:rsidP="00EF0884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br w:type="page"/>
      </w:r>
      <w:proofErr w:type="gramStart"/>
      <w:r w:rsidR="006A49F8" w:rsidRPr="006A49F8">
        <w:rPr>
          <w:rFonts w:ascii="Times New Roman" w:hAnsi="Times New Roman"/>
          <w:b/>
          <w:sz w:val="24"/>
          <w:szCs w:val="24"/>
        </w:rPr>
        <w:lastRenderedPageBreak/>
        <w:t>Таблица  6</w:t>
      </w:r>
      <w:proofErr w:type="gramEnd"/>
      <w:r w:rsidR="006A49F8" w:rsidRPr="006A49F8">
        <w:rPr>
          <w:rFonts w:ascii="Times New Roman" w:hAnsi="Times New Roman"/>
          <w:b/>
          <w:sz w:val="24"/>
          <w:szCs w:val="24"/>
        </w:rPr>
        <w:t xml:space="preserve"> – Нормы  показателей  качества  углей </w:t>
      </w:r>
      <w:proofErr w:type="spellStart"/>
      <w:r w:rsidR="006A49F8" w:rsidRPr="006A49F8">
        <w:rPr>
          <w:rFonts w:ascii="Times New Roman" w:hAnsi="Times New Roman"/>
          <w:b/>
          <w:sz w:val="24"/>
          <w:szCs w:val="24"/>
        </w:rPr>
        <w:t>Шубаркольского</w:t>
      </w:r>
      <w:proofErr w:type="spellEnd"/>
      <w:r w:rsidR="006A49F8" w:rsidRPr="006A49F8">
        <w:rPr>
          <w:rFonts w:ascii="Times New Roman" w:hAnsi="Times New Roman"/>
          <w:b/>
          <w:sz w:val="24"/>
          <w:szCs w:val="24"/>
        </w:rPr>
        <w:t xml:space="preserve"> месторождения  участков «Центральный» и «Западный»  для  производства кокса и полукокса</w:t>
      </w: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1701"/>
        <w:gridCol w:w="850"/>
        <w:gridCol w:w="993"/>
        <w:gridCol w:w="1417"/>
        <w:gridCol w:w="1134"/>
        <w:gridCol w:w="1276"/>
        <w:gridCol w:w="1134"/>
      </w:tblGrid>
      <w:tr w:rsidR="006A49F8" w:rsidRPr="009824DC" w:rsidTr="009824DC">
        <w:trPr>
          <w:trHeight w:val="92"/>
        </w:trPr>
        <w:tc>
          <w:tcPr>
            <w:tcW w:w="1277" w:type="dxa"/>
            <w:vMerge w:val="restart"/>
            <w:shd w:val="clear" w:color="auto" w:fill="auto"/>
            <w:tcMar>
              <w:left w:w="28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       продукции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28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6A49F8" w:rsidRPr="009824DC" w:rsidRDefault="006A49F8" w:rsidP="009824DC">
            <w:pPr>
              <w:keepNext/>
              <w:spacing w:after="0" w:line="240" w:lineRule="auto"/>
              <w:ind w:left="-142" w:right="-1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28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29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Техно-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логи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ческая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марка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28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Золь</w:t>
            </w:r>
          </w:p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на сухое                           состоя-</w:t>
            </w:r>
          </w:p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%,</w:t>
            </w:r>
          </w:p>
          <w:p w:rsidR="006A49F8" w:rsidRPr="009824DC" w:rsidRDefault="006A49F8" w:rsidP="009824DC">
            <w:pPr>
              <w:spacing w:after="0" w:line="240" w:lineRule="auto"/>
              <w:ind w:left="-2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551" w:type="dxa"/>
            <w:gridSpan w:val="2"/>
            <w:shd w:val="clear" w:color="auto" w:fill="auto"/>
            <w:tcMar>
              <w:left w:w="28" w:type="dxa"/>
            </w:tcMar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Массовая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доля  общей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tcMar>
              <w:left w:w="28" w:type="dxa"/>
            </w:tcMar>
          </w:tcPr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летучих  веществ</w:t>
            </w:r>
            <w:proofErr w:type="gramEnd"/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на сухое беззольное</w:t>
            </w:r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состояние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</w:tcMar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Толщина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пласти-ческого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слоя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У, мм,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</w:tc>
      </w:tr>
      <w:tr w:rsidR="006A49F8" w:rsidRPr="009824DC" w:rsidTr="009824DC">
        <w:trPr>
          <w:trHeight w:val="91"/>
        </w:trPr>
        <w:tc>
          <w:tcPr>
            <w:tcW w:w="1277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</w:tcMar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</w:tcMar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</w:tcMar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</w:tcMar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</w:tcMar>
          </w:tcPr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влаги  в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рабочем состоянии</w:t>
            </w:r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61" type="#_x0000_t75" style="width:6.75pt;height:18.75pt" o:ole="">
                  <v:imagedata r:id="rId15" o:title=""/>
                </v:shape>
                <o:OLEObject Type="Embed" ProgID="Equation.3" ShapeID="_x0000_i1061" DrawAspect="Content" ObjectID="_1694589278" r:id="rId49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</w:tcMar>
          </w:tcPr>
          <w:p w:rsidR="009D3FF3" w:rsidRPr="009824DC" w:rsidRDefault="009D3FF3" w:rsidP="009D3F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серы на сухое состоя-</w:t>
            </w:r>
          </w:p>
          <w:p w:rsidR="009D3FF3" w:rsidRPr="009824DC" w:rsidRDefault="009D3FF3" w:rsidP="009D3F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9D3FF3" w:rsidRPr="009824DC" w:rsidRDefault="009D3FF3" w:rsidP="009D3FF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60" w:dyaOrig="380">
                <v:shape id="_x0000_i1062" type="#_x0000_t75" style="width:6.75pt;height:18.75pt" o:ole="">
                  <v:imagedata r:id="rId17" o:title=""/>
                </v:shape>
                <o:OLEObject Type="Embed" ProgID="Equation.3" ShapeID="_x0000_i1062" DrawAspect="Content" ObjectID="_1694589279" r:id="rId50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9D3FF3" w:rsidP="009D3F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</w:tcMar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</w:tcMar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74D4" w:rsidRPr="009824DC" w:rsidTr="000E08C7">
        <w:trPr>
          <w:trHeight w:val="191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-щенный</w:t>
            </w:r>
            <w:proofErr w:type="gramEnd"/>
          </w:p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5,6 (6; 10; 12,5; 13; 20; 25; 30; 40; 45; 50; 70; 80; 100) - 13</w:t>
            </w:r>
          </w:p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(20; 25; 30; 40; 45; 50; 70; 80; 100; 125; 150; 200; 300)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F674D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74D4" w:rsidRPr="009824DC" w:rsidTr="000E08C7">
        <w:trPr>
          <w:trHeight w:val="201"/>
        </w:trPr>
        <w:tc>
          <w:tcPr>
            <w:tcW w:w="127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F674D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4D4" w:rsidRPr="009824DC" w:rsidTr="000E08C7">
        <w:trPr>
          <w:trHeight w:val="319"/>
        </w:trPr>
        <w:tc>
          <w:tcPr>
            <w:tcW w:w="127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F674D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4D4" w:rsidRPr="009824DC" w:rsidTr="000E08C7">
        <w:trPr>
          <w:trHeight w:val="281"/>
        </w:trPr>
        <w:tc>
          <w:tcPr>
            <w:tcW w:w="127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F674D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4D4" w:rsidRPr="009824DC" w:rsidTr="000E08C7">
        <w:trPr>
          <w:trHeight w:val="285"/>
        </w:trPr>
        <w:tc>
          <w:tcPr>
            <w:tcW w:w="127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F674D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4D4" w:rsidRPr="009824DC" w:rsidTr="000E08C7">
        <w:trPr>
          <w:trHeight w:val="261"/>
        </w:trPr>
        <w:tc>
          <w:tcPr>
            <w:tcW w:w="127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F674D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4D4" w:rsidRPr="009824DC" w:rsidTr="000E08C7">
        <w:trPr>
          <w:trHeight w:val="265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D4" w:rsidRPr="000E08C7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8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4D4" w:rsidRPr="009824DC" w:rsidTr="000E08C7">
        <w:trPr>
          <w:trHeight w:val="243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-щенный</w:t>
            </w:r>
            <w:proofErr w:type="gramEnd"/>
          </w:p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0 - 5,6 (6; 10; 12,5; 13; 20;</w:t>
            </w:r>
          </w:p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25; 30; 40; 45; 50; 70; 80;</w:t>
            </w:r>
          </w:p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100; 125; 150; 200)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F674D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74D4" w:rsidRPr="009824DC" w:rsidTr="000E08C7">
        <w:trPr>
          <w:trHeight w:val="233"/>
        </w:trPr>
        <w:tc>
          <w:tcPr>
            <w:tcW w:w="127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F674D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4D4" w:rsidRPr="009824DC" w:rsidTr="000E08C7">
        <w:trPr>
          <w:trHeight w:val="237"/>
        </w:trPr>
        <w:tc>
          <w:tcPr>
            <w:tcW w:w="127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F674D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4D4" w:rsidRPr="009824DC" w:rsidTr="000E08C7">
        <w:trPr>
          <w:trHeight w:val="227"/>
        </w:trPr>
        <w:tc>
          <w:tcPr>
            <w:tcW w:w="127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F674D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4D4" w:rsidRPr="009824DC" w:rsidTr="000E08C7">
        <w:trPr>
          <w:trHeight w:val="231"/>
        </w:trPr>
        <w:tc>
          <w:tcPr>
            <w:tcW w:w="127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F674D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4D4" w:rsidRPr="009824DC" w:rsidTr="000E08C7">
        <w:trPr>
          <w:trHeight w:val="235"/>
        </w:trPr>
        <w:tc>
          <w:tcPr>
            <w:tcW w:w="127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F674D4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4D4" w:rsidRPr="009824DC" w:rsidTr="000E08C7">
        <w:trPr>
          <w:trHeight w:val="225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D4" w:rsidRPr="000E08C7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8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4D4" w:rsidRPr="009824DC" w:rsidTr="000E08C7">
        <w:trPr>
          <w:trHeight w:val="229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Обогащен-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0E08C7" w:rsidRDefault="00F674D4" w:rsidP="00982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8C7">
              <w:rPr>
                <w:rFonts w:ascii="Times New Roman" w:hAnsi="Times New Roman"/>
                <w:sz w:val="24"/>
                <w:szCs w:val="24"/>
                <w:lang w:val="ru-MD"/>
              </w:rPr>
              <w:t>13 (25)-25 (50)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F674D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67324B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74D4" w:rsidRPr="009824DC" w:rsidTr="000E08C7">
        <w:trPr>
          <w:trHeight w:val="277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0E08C7" w:rsidRDefault="00F674D4" w:rsidP="00982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74D4" w:rsidRDefault="00F674D4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4D4" w:rsidRPr="009824DC" w:rsidTr="000E08C7">
        <w:trPr>
          <w:trHeight w:val="223"/>
        </w:trPr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Обогащен-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0E08C7" w:rsidRDefault="00F674D4" w:rsidP="00982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8C7">
              <w:rPr>
                <w:rFonts w:ascii="Times New Roman" w:hAnsi="Times New Roman"/>
                <w:sz w:val="24"/>
                <w:szCs w:val="24"/>
                <w:lang w:val="ru-MD"/>
              </w:rPr>
              <w:t>0-13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D4" w:rsidRPr="009824DC" w:rsidRDefault="009D3FF3" w:rsidP="00F674D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67324B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67324B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3FF3" w:rsidRPr="009824DC" w:rsidTr="000E08C7">
        <w:trPr>
          <w:trHeight w:val="227"/>
        </w:trPr>
        <w:tc>
          <w:tcPr>
            <w:tcW w:w="127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3FF3" w:rsidRDefault="009D3FF3" w:rsidP="00F674D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FF3" w:rsidRDefault="009D3FF3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FF3" w:rsidRDefault="009D3FF3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FF3" w:rsidRDefault="009D3FF3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FF3" w:rsidRPr="009824DC" w:rsidTr="000E08C7">
        <w:trPr>
          <w:trHeight w:val="217"/>
        </w:trPr>
        <w:tc>
          <w:tcPr>
            <w:tcW w:w="127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3FF3" w:rsidRDefault="009D3FF3" w:rsidP="00F674D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FF3" w:rsidRDefault="009D3FF3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FF3" w:rsidRDefault="009D3FF3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FF3" w:rsidRDefault="009D3FF3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8C7" w:rsidRPr="009824DC" w:rsidTr="000E08C7">
        <w:trPr>
          <w:trHeight w:val="221"/>
        </w:trPr>
        <w:tc>
          <w:tcPr>
            <w:tcW w:w="127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08C7" w:rsidRPr="009824DC" w:rsidRDefault="000E08C7" w:rsidP="009824D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08C7" w:rsidRPr="009824DC" w:rsidRDefault="000E08C7" w:rsidP="00982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08C7" w:rsidRPr="009824DC" w:rsidRDefault="000E08C7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8C7" w:rsidRDefault="000E08C7" w:rsidP="00F674D4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08C7" w:rsidRDefault="000E08C7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08C7" w:rsidRDefault="000E08C7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08C7" w:rsidRPr="009824DC" w:rsidRDefault="000E08C7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08C7" w:rsidRDefault="000E08C7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4D4" w:rsidRPr="009824DC" w:rsidTr="000E08C7">
        <w:trPr>
          <w:trHeight w:val="211"/>
        </w:trPr>
        <w:tc>
          <w:tcPr>
            <w:tcW w:w="1277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74D4" w:rsidRPr="009824DC" w:rsidRDefault="00F674D4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D4" w:rsidRPr="000E08C7" w:rsidRDefault="000E08C7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8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74D4" w:rsidRPr="009824DC" w:rsidRDefault="00F674D4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Pr="009824DC" w:rsidRDefault="00F674D4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74D4" w:rsidRPr="009824DC" w:rsidRDefault="00F674D4" w:rsidP="00367D62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4D4" w:rsidRDefault="00F674D4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AE5" w:rsidRPr="009824DC" w:rsidTr="00977AE5">
        <w:trPr>
          <w:trHeight w:val="211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Рядовой  уголь</w:t>
            </w:r>
            <w:proofErr w:type="gram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0 - 300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7AE5" w:rsidRPr="009824DC" w:rsidTr="00977AE5">
        <w:trPr>
          <w:trHeight w:val="211"/>
        </w:trPr>
        <w:tc>
          <w:tcPr>
            <w:tcW w:w="1277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AE5" w:rsidRPr="009824DC" w:rsidTr="00977AE5">
        <w:trPr>
          <w:trHeight w:val="211"/>
        </w:trPr>
        <w:tc>
          <w:tcPr>
            <w:tcW w:w="1277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AE5" w:rsidRPr="009824DC" w:rsidTr="00977AE5">
        <w:trPr>
          <w:trHeight w:val="211"/>
        </w:trPr>
        <w:tc>
          <w:tcPr>
            <w:tcW w:w="1277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AE5" w:rsidRPr="009824DC" w:rsidTr="00977AE5">
        <w:trPr>
          <w:trHeight w:val="211"/>
        </w:trPr>
        <w:tc>
          <w:tcPr>
            <w:tcW w:w="1277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AE5" w:rsidRPr="009824DC" w:rsidTr="00977AE5">
        <w:trPr>
          <w:trHeight w:val="211"/>
        </w:trPr>
        <w:tc>
          <w:tcPr>
            <w:tcW w:w="1277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AE5" w:rsidRPr="009824DC" w:rsidTr="000E08C7">
        <w:trPr>
          <w:trHeight w:val="211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AE5" w:rsidRPr="009824DC" w:rsidRDefault="00977AE5" w:rsidP="00977AE5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9F8" w:rsidRPr="006A49F8" w:rsidRDefault="009D3FF3" w:rsidP="00977AE5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lastRenderedPageBreak/>
        <w:t>Таблица 7</w:t>
      </w:r>
      <w:r w:rsidRPr="006A49F8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6A49F8">
        <w:rPr>
          <w:rFonts w:ascii="Times New Roman" w:hAnsi="Times New Roman"/>
          <w:b/>
          <w:sz w:val="24"/>
          <w:szCs w:val="24"/>
        </w:rPr>
        <w:t xml:space="preserve">– </w:t>
      </w:r>
      <w:proofErr w:type="gramStart"/>
      <w:r w:rsidRPr="006A49F8">
        <w:rPr>
          <w:rFonts w:ascii="Times New Roman" w:hAnsi="Times New Roman"/>
          <w:b/>
          <w:sz w:val="24"/>
          <w:szCs w:val="24"/>
        </w:rPr>
        <w:t>Нормы  показателей</w:t>
      </w:r>
      <w:proofErr w:type="gramEnd"/>
      <w:r w:rsidRPr="006A49F8">
        <w:rPr>
          <w:rFonts w:ascii="Times New Roman" w:hAnsi="Times New Roman"/>
          <w:b/>
          <w:sz w:val="24"/>
          <w:szCs w:val="24"/>
        </w:rPr>
        <w:t xml:space="preserve">  качества  углей  </w:t>
      </w:r>
      <w:proofErr w:type="spellStart"/>
      <w:r w:rsidRPr="006A49F8">
        <w:rPr>
          <w:rFonts w:ascii="Times New Roman" w:hAnsi="Times New Roman"/>
          <w:b/>
          <w:sz w:val="24"/>
          <w:szCs w:val="24"/>
        </w:rPr>
        <w:t>Шубаркольского</w:t>
      </w:r>
      <w:proofErr w:type="spellEnd"/>
      <w:r w:rsidRPr="006A49F8">
        <w:rPr>
          <w:rFonts w:ascii="Times New Roman" w:hAnsi="Times New Roman"/>
          <w:b/>
          <w:sz w:val="24"/>
          <w:szCs w:val="24"/>
        </w:rPr>
        <w:t xml:space="preserve"> месторождения  участков «Центральный» и  «Западный» для  производства ферросплавов</w:t>
      </w: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color w:val="FF0000"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 xml:space="preserve">в качестве восстановителей и </w:t>
      </w:r>
      <w:r w:rsidRPr="006A49F8">
        <w:rPr>
          <w:rFonts w:ascii="Times New Roman" w:hAnsi="Times New Roman"/>
          <w:b/>
          <w:color w:val="000000"/>
          <w:sz w:val="24"/>
          <w:szCs w:val="24"/>
        </w:rPr>
        <w:t>флюсов</w:t>
      </w: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983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851"/>
        <w:gridCol w:w="992"/>
        <w:gridCol w:w="1701"/>
        <w:gridCol w:w="1075"/>
        <w:gridCol w:w="966"/>
        <w:gridCol w:w="1134"/>
      </w:tblGrid>
      <w:tr w:rsidR="006A49F8" w:rsidRPr="009824DC" w:rsidTr="00992AB2">
        <w:trPr>
          <w:trHeight w:val="98"/>
        </w:trPr>
        <w:tc>
          <w:tcPr>
            <w:tcW w:w="1418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продук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Техно-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логиче-ская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марка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Золь-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на сухое                          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%,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Низшая теплота сгорания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топлива в рабочем состоянии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273" type="#_x0000_t75" style="width:6.75pt;height:18.75pt" o:ole="">
                  <v:imagedata r:id="rId13" o:title=""/>
                </v:shape>
                <o:OLEObject Type="Embed" ProgID="Equation.3" ShapeID="_x0000_i1273" DrawAspect="Content" ObjectID="_1694589280" r:id="rId51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кДж/кг (ккал/кг),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041" w:type="dxa"/>
            <w:gridSpan w:val="2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Массовая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доля  общей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69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летучих  веществ</w:t>
            </w:r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142" w:right="-69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на сухое </w:t>
            </w: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беззоль-ное</w:t>
            </w:r>
            <w:proofErr w:type="spellEnd"/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142" w:right="-69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состояние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69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6A49F8" w:rsidRPr="009824DC" w:rsidTr="00992AB2">
        <w:trPr>
          <w:trHeight w:val="97"/>
        </w:trPr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влаги  в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рабочем 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274" type="#_x0000_t75" style="width:6.75pt;height:18.75pt" o:ole="">
                  <v:imagedata r:id="rId15" o:title=""/>
                </v:shape>
                <o:OLEObject Type="Embed" ProgID="Equation.3" ShapeID="_x0000_i1274" DrawAspect="Content" ObjectID="_1694589281" r:id="rId52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966" w:type="dxa"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серы на сухое состоя-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60" w:dyaOrig="380">
                <v:shape id="_x0000_i1275" type="#_x0000_t75" style="width:6.75pt;height:18.75pt" o:ole="">
                  <v:imagedata r:id="rId17" o:title=""/>
                </v:shape>
                <o:OLEObject Type="Embed" ProgID="Equation.3" ShapeID="_x0000_i1275" DrawAspect="Content" ObjectID="_1694589282" r:id="rId53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69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49F8" w:rsidRPr="009824DC" w:rsidTr="00992AB2">
        <w:trPr>
          <w:trHeight w:val="329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-щенный</w:t>
            </w:r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9F8" w:rsidRPr="009824DC" w:rsidRDefault="00287C71" w:rsidP="009824DC">
            <w:pPr>
              <w:spacing w:after="0" w:line="240" w:lineRule="auto"/>
              <w:ind w:left="-10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(12,5; </w:t>
            </w:r>
            <w:r w:rsidR="006A49F8" w:rsidRPr="009824DC">
              <w:rPr>
                <w:rFonts w:ascii="Times New Roman" w:hAnsi="Times New Roman"/>
                <w:sz w:val="24"/>
                <w:szCs w:val="24"/>
              </w:rPr>
              <w:t>13; 20; 25; 30; 40; 45; 50) –</w:t>
            </w:r>
          </w:p>
          <w:p w:rsidR="006A49F8" w:rsidRPr="009824DC" w:rsidRDefault="00287C71" w:rsidP="00287C71">
            <w:pPr>
              <w:spacing w:after="0" w:line="240" w:lineRule="auto"/>
              <w:ind w:left="-108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(</w:t>
            </w:r>
            <w:r w:rsidR="006A49F8" w:rsidRPr="009824DC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6A49F8" w:rsidRPr="009824DC">
              <w:rPr>
                <w:rFonts w:ascii="Times New Roman" w:hAnsi="Times New Roman"/>
                <w:sz w:val="24"/>
                <w:szCs w:val="24"/>
              </w:rPr>
              <w:t>70; 80; 100; 125; 150; 200; 300)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21775 (5300)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6A49F8" w:rsidRPr="009824DC" w:rsidTr="00992AB2">
        <w:trPr>
          <w:trHeight w:val="269"/>
        </w:trPr>
        <w:tc>
          <w:tcPr>
            <w:tcW w:w="1418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21350 (5100)</w:t>
            </w: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F8" w:rsidRPr="009824DC" w:rsidTr="00992AB2">
        <w:trPr>
          <w:trHeight w:val="273"/>
        </w:trPr>
        <w:tc>
          <w:tcPr>
            <w:tcW w:w="1418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20520 (4900)</w:t>
            </w: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F8" w:rsidRPr="009824DC" w:rsidTr="00992AB2">
        <w:trPr>
          <w:trHeight w:val="263"/>
        </w:trPr>
        <w:tc>
          <w:tcPr>
            <w:tcW w:w="1418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19260 (4600)</w:t>
            </w: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9F8" w:rsidRPr="009824DC" w:rsidTr="00992AB2">
        <w:trPr>
          <w:trHeight w:val="267"/>
        </w:trPr>
        <w:tc>
          <w:tcPr>
            <w:tcW w:w="1418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C71" w:rsidRPr="009824DC" w:rsidTr="00992AB2">
        <w:trPr>
          <w:trHeight w:val="399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287C71" w:rsidRPr="009824DC" w:rsidRDefault="00287C71" w:rsidP="009824D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Обогащен-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87C71" w:rsidRPr="00992AB2" w:rsidRDefault="00287C71" w:rsidP="00982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AB2">
              <w:rPr>
                <w:rFonts w:ascii="Times New Roman" w:hAnsi="Times New Roman"/>
                <w:sz w:val="24"/>
                <w:szCs w:val="24"/>
                <w:lang w:val="ru-MD"/>
              </w:rPr>
              <w:t>13 (25)-25 (50)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87C71" w:rsidRPr="009824DC" w:rsidRDefault="00287C71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7C71" w:rsidRPr="009824DC" w:rsidRDefault="00287C71" w:rsidP="00287C71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7C71" w:rsidRPr="009824DC" w:rsidRDefault="00287C71" w:rsidP="00287C71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21352 (5100)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287C71" w:rsidRPr="009824DC" w:rsidRDefault="00287C71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287C71" w:rsidRPr="009824DC" w:rsidRDefault="0067324B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7C71" w:rsidRPr="009824DC" w:rsidRDefault="00287C71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287C71" w:rsidRPr="009824DC" w:rsidTr="00992AB2">
        <w:trPr>
          <w:trHeight w:val="419"/>
        </w:trPr>
        <w:tc>
          <w:tcPr>
            <w:tcW w:w="1418" w:type="dxa"/>
            <w:vMerge/>
            <w:shd w:val="clear" w:color="auto" w:fill="auto"/>
            <w:vAlign w:val="center"/>
          </w:tcPr>
          <w:p w:rsidR="00287C71" w:rsidRPr="009824DC" w:rsidRDefault="00287C71" w:rsidP="009824DC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87C71" w:rsidRPr="009824DC" w:rsidRDefault="00287C71" w:rsidP="009824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87C71" w:rsidRPr="009824DC" w:rsidRDefault="00287C71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7C71" w:rsidRPr="009824DC" w:rsidRDefault="00287C71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7C71" w:rsidRPr="009824DC" w:rsidRDefault="00287C71" w:rsidP="00287C71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20515 (4900)</w:t>
            </w: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287C71" w:rsidRPr="009824DC" w:rsidRDefault="00287C71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287C71" w:rsidRPr="009824DC" w:rsidRDefault="00287C71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7C71" w:rsidRPr="009824DC" w:rsidRDefault="00287C71" w:rsidP="009824D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proofErr w:type="gramStart"/>
      <w:r w:rsidRPr="006A49F8">
        <w:rPr>
          <w:rFonts w:ascii="Times New Roman" w:hAnsi="Times New Roman"/>
          <w:b/>
          <w:sz w:val="24"/>
          <w:szCs w:val="24"/>
        </w:rPr>
        <w:t>Таблица  8</w:t>
      </w:r>
      <w:proofErr w:type="gramEnd"/>
      <w:r w:rsidRPr="006A49F8">
        <w:rPr>
          <w:rFonts w:ascii="Times New Roman" w:hAnsi="Times New Roman"/>
          <w:b/>
          <w:sz w:val="24"/>
          <w:szCs w:val="24"/>
        </w:rPr>
        <w:t xml:space="preserve"> – Нормы  показателей  качества  углей </w:t>
      </w:r>
      <w:proofErr w:type="spellStart"/>
      <w:r w:rsidRPr="006A49F8">
        <w:rPr>
          <w:rFonts w:ascii="Times New Roman" w:hAnsi="Times New Roman"/>
          <w:b/>
          <w:sz w:val="24"/>
          <w:szCs w:val="24"/>
        </w:rPr>
        <w:t>Шубаркольского</w:t>
      </w:r>
      <w:proofErr w:type="spellEnd"/>
      <w:r w:rsidRPr="006A49F8">
        <w:rPr>
          <w:rFonts w:ascii="Times New Roman" w:hAnsi="Times New Roman"/>
          <w:b/>
          <w:sz w:val="24"/>
          <w:szCs w:val="24"/>
        </w:rPr>
        <w:t xml:space="preserve"> месторождения  участков «Центральный» и «Западный» для  производства жидкого и</w:t>
      </w: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>газообразного топлива</w:t>
      </w: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827"/>
        <w:gridCol w:w="1276"/>
        <w:gridCol w:w="1417"/>
        <w:gridCol w:w="1134"/>
        <w:gridCol w:w="1134"/>
        <w:gridCol w:w="1446"/>
      </w:tblGrid>
      <w:tr w:rsidR="006A49F8" w:rsidRPr="009824DC" w:rsidTr="009824DC">
        <w:trPr>
          <w:trHeight w:val="109"/>
        </w:trPr>
        <w:tc>
          <w:tcPr>
            <w:tcW w:w="1547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       продукции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Техноло-гическая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марка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Зольность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на сухое                           состояние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%,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Массовая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доля  общей</w:t>
            </w:r>
            <w:proofErr w:type="gramEnd"/>
          </w:p>
        </w:tc>
        <w:tc>
          <w:tcPr>
            <w:tcW w:w="1446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летучих  веществ</w:t>
            </w:r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на сухое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беззоль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ное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состояние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6A49F8" w:rsidRPr="009824DC" w:rsidTr="009824DC">
        <w:trPr>
          <w:trHeight w:val="108"/>
        </w:trPr>
        <w:tc>
          <w:tcPr>
            <w:tcW w:w="154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влаги  в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рабочем 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68" type="#_x0000_t75" style="width:6.75pt;height:18.75pt" o:ole="">
                  <v:imagedata r:id="rId15" o:title=""/>
                </v:shape>
                <o:OLEObject Type="Embed" ProgID="Equation.3" ShapeID="_x0000_i1068" DrawAspect="Content" ObjectID="_1694589283" r:id="rId54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серы на сухое состоя-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60" w:dyaOrig="380">
                <v:shape id="_x0000_i1069" type="#_x0000_t75" style="width:6.75pt;height:18.75pt" o:ole="">
                  <v:imagedata r:id="rId17" o:title=""/>
                </v:shape>
                <o:OLEObject Type="Embed" ProgID="Equation.3" ShapeID="_x0000_i1069" DrawAspect="Content" ObjectID="_1694589284" r:id="rId55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4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4383" w:rsidRPr="009824DC" w:rsidTr="00964383">
        <w:trPr>
          <w:trHeight w:val="624"/>
        </w:trPr>
        <w:tc>
          <w:tcPr>
            <w:tcW w:w="15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383" w:rsidRPr="009824DC" w:rsidRDefault="0096438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-щенный</w:t>
            </w:r>
            <w:proofErr w:type="gramEnd"/>
          </w:p>
          <w:p w:rsidR="00964383" w:rsidRPr="009824DC" w:rsidRDefault="0096438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383" w:rsidRPr="009824DC" w:rsidRDefault="00964383" w:rsidP="00964383">
            <w:pPr>
              <w:spacing w:after="0" w:line="240" w:lineRule="auto"/>
              <w:ind w:left="-142" w:right="-1" w:firstLine="1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(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12,5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 xml:space="preserve">13; 20; 25; 30; 40; 45; 50)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 (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70; 80; 100; 125; 150; 200; 300)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383" w:rsidRPr="009824DC" w:rsidRDefault="0096438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4383" w:rsidRPr="009824DC" w:rsidRDefault="00964383" w:rsidP="0096438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383" w:rsidRPr="009824DC" w:rsidRDefault="0096438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383" w:rsidRPr="009824DC" w:rsidRDefault="0096438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4383" w:rsidRPr="009824DC" w:rsidRDefault="0096438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964383" w:rsidRPr="009824DC" w:rsidTr="00964383">
        <w:trPr>
          <w:trHeight w:val="566"/>
        </w:trPr>
        <w:tc>
          <w:tcPr>
            <w:tcW w:w="15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383" w:rsidRPr="009824DC" w:rsidRDefault="0096438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383" w:rsidRDefault="00964383" w:rsidP="00964383">
            <w:pPr>
              <w:spacing w:after="0" w:line="240" w:lineRule="auto"/>
              <w:ind w:left="-142" w:right="-1" w:firstLine="1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383" w:rsidRPr="009824DC" w:rsidRDefault="0096438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4383" w:rsidRPr="009824DC" w:rsidRDefault="0096438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383" w:rsidRPr="009824DC" w:rsidRDefault="0096438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383" w:rsidRPr="009824DC" w:rsidRDefault="0096438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383" w:rsidRPr="009824DC" w:rsidRDefault="0096438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027E" w:rsidRDefault="00AE027E" w:rsidP="00AE027E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i/>
          <w:sz w:val="24"/>
          <w:szCs w:val="24"/>
        </w:rPr>
      </w:pPr>
    </w:p>
    <w:p w:rsidR="00AE027E" w:rsidRDefault="00AE027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AE027E" w:rsidRDefault="00AE027E" w:rsidP="00AE027E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i/>
          <w:sz w:val="24"/>
          <w:szCs w:val="24"/>
        </w:rPr>
      </w:pPr>
      <w:r w:rsidRPr="006A49F8">
        <w:rPr>
          <w:rFonts w:ascii="Times New Roman" w:hAnsi="Times New Roman"/>
          <w:i/>
          <w:sz w:val="24"/>
          <w:szCs w:val="24"/>
        </w:rPr>
        <w:lastRenderedPageBreak/>
        <w:t xml:space="preserve">Продолжение таблицы </w:t>
      </w:r>
      <w:r>
        <w:rPr>
          <w:rFonts w:ascii="Times New Roman" w:hAnsi="Times New Roman"/>
          <w:i/>
          <w:sz w:val="24"/>
          <w:szCs w:val="24"/>
        </w:rPr>
        <w:t>8</w:t>
      </w:r>
    </w:p>
    <w:p w:rsidR="00AE027E" w:rsidRPr="006A49F8" w:rsidRDefault="00AE027E" w:rsidP="00AE027E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i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827"/>
        <w:gridCol w:w="1276"/>
        <w:gridCol w:w="1417"/>
        <w:gridCol w:w="1134"/>
        <w:gridCol w:w="1134"/>
        <w:gridCol w:w="1446"/>
      </w:tblGrid>
      <w:tr w:rsidR="00AE027E" w:rsidRPr="009824DC" w:rsidTr="00210C10">
        <w:trPr>
          <w:trHeight w:val="566"/>
        </w:trPr>
        <w:tc>
          <w:tcPr>
            <w:tcW w:w="1547" w:type="dxa"/>
            <w:vMerge w:val="restart"/>
            <w:shd w:val="clear" w:color="auto" w:fill="auto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       продукции</w:t>
            </w:r>
          </w:p>
        </w:tc>
        <w:tc>
          <w:tcPr>
            <w:tcW w:w="1827" w:type="dxa"/>
            <w:vMerge w:val="restart"/>
            <w:shd w:val="clear" w:color="auto" w:fill="auto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Техноло-гическая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марка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Зольность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на сухое                           состояние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%,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Массовая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доля  общей</w:t>
            </w:r>
            <w:proofErr w:type="gramEnd"/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летучих  веществ</w:t>
            </w:r>
            <w:proofErr w:type="gramEnd"/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на сухое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беззоль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-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ное</w:t>
            </w:r>
            <w:proofErr w:type="spellEnd"/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состояние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AE027E" w:rsidRPr="009824DC" w:rsidTr="00AE027E">
        <w:trPr>
          <w:trHeight w:val="566"/>
        </w:trPr>
        <w:tc>
          <w:tcPr>
            <w:tcW w:w="154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027E" w:rsidRPr="009824DC" w:rsidRDefault="00AE027E" w:rsidP="00AE0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027E" w:rsidRPr="009824DC" w:rsidRDefault="00AE027E" w:rsidP="00AE0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027E" w:rsidRPr="009824DC" w:rsidRDefault="00AE027E" w:rsidP="00AE0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027E" w:rsidRPr="009824DC" w:rsidRDefault="00AE027E" w:rsidP="00AE0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влаги  в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рабочем 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 w14:anchorId="14697144">
                <v:shape id="_x0000_i1299" type="#_x0000_t75" style="width:6.75pt;height:18.75pt" o:ole="">
                  <v:imagedata r:id="rId15" o:title=""/>
                </v:shape>
                <o:OLEObject Type="Embed" ProgID="Equation.3" ShapeID="_x0000_i1299" DrawAspect="Content" ObjectID="_1694589285" r:id="rId56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AE027E" w:rsidRPr="009824DC" w:rsidRDefault="00AE027E" w:rsidP="00AE0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серы на сухое состоя-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60" w:dyaOrig="380" w14:anchorId="2C2AF4C7">
                <v:shape id="_x0000_i1300" type="#_x0000_t75" style="width:6.75pt;height:18.75pt" o:ole="">
                  <v:imagedata r:id="rId17" o:title=""/>
                </v:shape>
                <o:OLEObject Type="Embed" ProgID="Equation.3" ShapeID="_x0000_i1300" DrawAspect="Content" ObjectID="_1694589286" r:id="rId57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AE027E" w:rsidRPr="009824DC" w:rsidRDefault="00AE027E" w:rsidP="00AE0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4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7E" w:rsidRPr="009824DC" w:rsidTr="00AE027E">
        <w:trPr>
          <w:trHeight w:val="664"/>
        </w:trPr>
        <w:tc>
          <w:tcPr>
            <w:tcW w:w="154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-щенный</w:t>
            </w:r>
            <w:proofErr w:type="gramEnd"/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82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0 - 5,6 (6; 10; 12,5; 13; 20;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25; 30; 40; 45; 50; 70; 80;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 w:firstLine="1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100; 125; 150; 200)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AE027E" w:rsidRPr="009824DC" w:rsidTr="00AE027E">
        <w:trPr>
          <w:trHeight w:val="647"/>
        </w:trPr>
        <w:tc>
          <w:tcPr>
            <w:tcW w:w="1547" w:type="dxa"/>
            <w:vMerge/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27E" w:rsidRPr="009824DC" w:rsidTr="00621C9A">
        <w:trPr>
          <w:trHeight w:val="688"/>
        </w:trPr>
        <w:tc>
          <w:tcPr>
            <w:tcW w:w="1547" w:type="dxa"/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Обогащен-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уголь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highlight w:val="yellow"/>
                <w:lang w:val="ru-MD"/>
              </w:rPr>
              <w:t>13 (25)-25 (50)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</w:tbl>
    <w:p w:rsidR="00F117C6" w:rsidRDefault="00F117C6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AE027E" w:rsidRDefault="00AE027E" w:rsidP="00AE027E">
      <w:pPr>
        <w:tabs>
          <w:tab w:val="left" w:pos="5244"/>
        </w:tabs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6A49F8" w:rsidRPr="006A49F8" w:rsidRDefault="006A49F8" w:rsidP="00AE027E">
      <w:pPr>
        <w:tabs>
          <w:tab w:val="left" w:pos="5244"/>
        </w:tabs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proofErr w:type="gramStart"/>
      <w:r w:rsidRPr="006A49F8">
        <w:rPr>
          <w:rFonts w:ascii="Times New Roman" w:hAnsi="Times New Roman"/>
          <w:b/>
          <w:sz w:val="24"/>
          <w:szCs w:val="24"/>
        </w:rPr>
        <w:t>Таблица  9</w:t>
      </w:r>
      <w:proofErr w:type="gramEnd"/>
      <w:r w:rsidRPr="006A49F8">
        <w:rPr>
          <w:rFonts w:ascii="Times New Roman" w:hAnsi="Times New Roman"/>
          <w:b/>
          <w:sz w:val="24"/>
          <w:szCs w:val="24"/>
        </w:rPr>
        <w:t xml:space="preserve"> – Нормы  показателей  качества  углей </w:t>
      </w:r>
      <w:proofErr w:type="spellStart"/>
      <w:r w:rsidRPr="006A49F8">
        <w:rPr>
          <w:rFonts w:ascii="Times New Roman" w:hAnsi="Times New Roman"/>
          <w:b/>
          <w:sz w:val="24"/>
          <w:szCs w:val="24"/>
        </w:rPr>
        <w:t>Шубаркольского</w:t>
      </w:r>
      <w:proofErr w:type="spellEnd"/>
      <w:r w:rsidRPr="006A49F8">
        <w:rPr>
          <w:rFonts w:ascii="Times New Roman" w:hAnsi="Times New Roman"/>
          <w:b/>
          <w:sz w:val="24"/>
          <w:szCs w:val="24"/>
        </w:rPr>
        <w:t xml:space="preserve"> месторождения  участков «Центральный» и «Западный» для  производства</w:t>
      </w: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>агломерированного топлива</w:t>
      </w: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09"/>
        <w:gridCol w:w="1268"/>
        <w:gridCol w:w="1127"/>
        <w:gridCol w:w="1549"/>
        <w:gridCol w:w="1127"/>
        <w:gridCol w:w="929"/>
        <w:gridCol w:w="992"/>
      </w:tblGrid>
      <w:tr w:rsidR="006A49F8" w:rsidRPr="009824DC" w:rsidTr="009824DC">
        <w:trPr>
          <w:trHeight w:val="90"/>
        </w:trPr>
        <w:tc>
          <w:tcPr>
            <w:tcW w:w="1381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продук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409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Техноло-гическая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марка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Золь-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на сухое                          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%,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Низшая теплота сгорания топлива в рабочем состоянии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70" type="#_x0000_t75" style="width:6.75pt;height:18.75pt" o:ole="">
                  <v:imagedata r:id="rId13" o:title=""/>
                </v:shape>
                <o:OLEObject Type="Embed" ProgID="Equation.3" ShapeID="_x0000_i1070" DrawAspect="Content" ObjectID="_1694589287" r:id="rId58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кДж/кг (ккал/кг),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Массовая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доля  общей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летучих  веществ</w:t>
            </w:r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на сухое </w:t>
            </w: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беззоль-ное</w:t>
            </w:r>
            <w:proofErr w:type="spellEnd"/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состояние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6A49F8" w:rsidRPr="009824DC" w:rsidTr="009824DC">
        <w:trPr>
          <w:trHeight w:val="89"/>
        </w:trPr>
        <w:tc>
          <w:tcPr>
            <w:tcW w:w="138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влаги  в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рабочем 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71" type="#_x0000_t75" style="width:6.75pt;height:18.75pt" o:ole="">
                  <v:imagedata r:id="rId15" o:title=""/>
                </v:shape>
                <o:OLEObject Type="Embed" ProgID="Equation.3" ShapeID="_x0000_i1071" DrawAspect="Content" ObjectID="_1694589288" r:id="rId59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929" w:type="dxa"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серы на сухое состоя-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60" w:dyaOrig="380">
                <v:shape id="_x0000_i1072" type="#_x0000_t75" style="width:6.75pt;height:18.75pt" o:ole="">
                  <v:imagedata r:id="rId17" o:title=""/>
                </v:shape>
                <o:OLEObject Type="Embed" ProgID="Equation.3" ShapeID="_x0000_i1072" DrawAspect="Content" ObjectID="_1694589289" r:id="rId60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3FF3" w:rsidRPr="009824DC" w:rsidTr="00AE027E">
        <w:trPr>
          <w:trHeight w:val="227"/>
        </w:trPr>
        <w:tc>
          <w:tcPr>
            <w:tcW w:w="138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96438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-щенный</w:t>
            </w:r>
            <w:proofErr w:type="gramEnd"/>
          </w:p>
          <w:p w:rsidR="009D3FF3" w:rsidRPr="009824DC" w:rsidRDefault="009D3FF3" w:rsidP="0096438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4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 w:firstLine="34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>
              <w:rPr>
                <w:rFonts w:ascii="Times New Roman" w:hAnsi="Times New Roman"/>
                <w:sz w:val="24"/>
                <w:szCs w:val="24"/>
                <w:lang w:val="ru-MD"/>
              </w:rPr>
              <w:t>6-13</w:t>
            </w:r>
          </w:p>
        </w:tc>
        <w:tc>
          <w:tcPr>
            <w:tcW w:w="12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12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367D6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367D6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21350 (5100)</w:t>
            </w:r>
          </w:p>
        </w:tc>
        <w:tc>
          <w:tcPr>
            <w:tcW w:w="112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3FF3" w:rsidRPr="009824DC" w:rsidRDefault="0010236C" w:rsidP="00367D6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2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367D6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367D6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9D3FF3" w:rsidRPr="009824DC" w:rsidTr="00AE027E">
        <w:trPr>
          <w:trHeight w:val="280"/>
        </w:trPr>
        <w:tc>
          <w:tcPr>
            <w:tcW w:w="1381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367D6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9D3FF3" w:rsidRPr="009824DC" w:rsidRDefault="009D3FF3" w:rsidP="00367D6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FF3" w:rsidRPr="009824DC" w:rsidTr="00AE027E">
        <w:trPr>
          <w:trHeight w:val="227"/>
        </w:trPr>
        <w:tc>
          <w:tcPr>
            <w:tcW w:w="1381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367D6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9D3FF3" w:rsidRPr="009824DC" w:rsidRDefault="009D3FF3" w:rsidP="00367D6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FF3" w:rsidRPr="009824DC" w:rsidTr="00AE027E">
        <w:trPr>
          <w:trHeight w:val="217"/>
        </w:trPr>
        <w:tc>
          <w:tcPr>
            <w:tcW w:w="1381" w:type="dxa"/>
            <w:vMerge/>
            <w:shd w:val="clear" w:color="auto" w:fill="auto"/>
            <w:vAlign w:val="center"/>
          </w:tcPr>
          <w:p w:rsidR="009D3FF3" w:rsidRPr="009824DC" w:rsidRDefault="009D3FF3" w:rsidP="009D3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367D6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9D3FF3" w:rsidRPr="009824DC" w:rsidRDefault="009D3FF3" w:rsidP="00367D6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FF3" w:rsidRPr="009824DC" w:rsidTr="00AE027E">
        <w:trPr>
          <w:trHeight w:val="221"/>
        </w:trPr>
        <w:tc>
          <w:tcPr>
            <w:tcW w:w="1381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367D6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9D3FF3" w:rsidRPr="009824DC" w:rsidRDefault="009D3FF3" w:rsidP="00367D6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FF3" w:rsidRPr="009824DC" w:rsidTr="00AE027E">
        <w:trPr>
          <w:trHeight w:val="211"/>
        </w:trPr>
        <w:tc>
          <w:tcPr>
            <w:tcW w:w="1381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367D6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9D3FF3" w:rsidRPr="009824DC" w:rsidRDefault="009D3FF3" w:rsidP="00367D6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FF3" w:rsidRPr="009824DC" w:rsidTr="00AE027E">
        <w:trPr>
          <w:trHeight w:val="215"/>
        </w:trPr>
        <w:tc>
          <w:tcPr>
            <w:tcW w:w="1381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3FF3" w:rsidRPr="009824DC" w:rsidRDefault="009D3FF3" w:rsidP="00367D6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9D3FF3" w:rsidRPr="009824DC" w:rsidRDefault="009D3FF3" w:rsidP="00367D62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16750 (4000)</w:t>
            </w: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D3FF3" w:rsidRPr="009824DC" w:rsidRDefault="009D3FF3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027E" w:rsidRDefault="00AE027E" w:rsidP="00AE027E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i/>
          <w:sz w:val="24"/>
          <w:szCs w:val="24"/>
        </w:rPr>
      </w:pPr>
    </w:p>
    <w:p w:rsidR="00AE027E" w:rsidRDefault="00AE027E" w:rsidP="00AE027E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i/>
          <w:sz w:val="24"/>
          <w:szCs w:val="24"/>
        </w:rPr>
      </w:pPr>
    </w:p>
    <w:p w:rsidR="00AE027E" w:rsidRDefault="00AE027E" w:rsidP="00AE027E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i/>
          <w:sz w:val="24"/>
          <w:szCs w:val="24"/>
        </w:rPr>
      </w:pPr>
    </w:p>
    <w:p w:rsidR="00AE027E" w:rsidRDefault="00AE027E" w:rsidP="00AE027E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i/>
          <w:sz w:val="24"/>
          <w:szCs w:val="24"/>
        </w:rPr>
      </w:pPr>
    </w:p>
    <w:p w:rsidR="00AE027E" w:rsidRDefault="00AE027E" w:rsidP="00AE027E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i/>
          <w:sz w:val="24"/>
          <w:szCs w:val="24"/>
        </w:rPr>
      </w:pPr>
    </w:p>
    <w:p w:rsidR="00AE027E" w:rsidRDefault="00AE027E" w:rsidP="00AE027E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hAnsi="Times New Roman"/>
          <w:i/>
          <w:sz w:val="24"/>
          <w:szCs w:val="24"/>
        </w:rPr>
      </w:pPr>
      <w:r w:rsidRPr="006A49F8">
        <w:rPr>
          <w:rFonts w:ascii="Times New Roman" w:hAnsi="Times New Roman"/>
          <w:i/>
          <w:sz w:val="24"/>
          <w:szCs w:val="24"/>
        </w:rPr>
        <w:t xml:space="preserve">Продолжение таблицы </w:t>
      </w:r>
      <w:r>
        <w:rPr>
          <w:rFonts w:ascii="Times New Roman" w:hAnsi="Times New Roman"/>
          <w:i/>
          <w:sz w:val="24"/>
          <w:szCs w:val="24"/>
        </w:rPr>
        <w:t>8</w:t>
      </w:r>
    </w:p>
    <w:p w:rsidR="00AE027E" w:rsidRDefault="00AE027E" w:rsidP="00AE027E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409"/>
        <w:gridCol w:w="1268"/>
        <w:gridCol w:w="1127"/>
        <w:gridCol w:w="1549"/>
        <w:gridCol w:w="1127"/>
        <w:gridCol w:w="929"/>
        <w:gridCol w:w="992"/>
      </w:tblGrid>
      <w:tr w:rsidR="00AE027E" w:rsidRPr="009824DC" w:rsidTr="004B709C">
        <w:trPr>
          <w:trHeight w:val="215"/>
        </w:trPr>
        <w:tc>
          <w:tcPr>
            <w:tcW w:w="1381" w:type="dxa"/>
            <w:vMerge w:val="restart"/>
            <w:shd w:val="clear" w:color="auto" w:fill="auto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продук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409" w:type="dxa"/>
            <w:vMerge w:val="restart"/>
            <w:shd w:val="clear" w:color="auto" w:fill="auto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shd w:val="clear" w:color="auto" w:fill="auto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Техноло-гическая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марка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Золь-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на сухое                          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%,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AE027E" w:rsidRPr="009824DC" w:rsidRDefault="00AE027E" w:rsidP="00AE0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Низшая теплота сгорания топлива в рабочем состоянии</w:t>
            </w:r>
          </w:p>
          <w:p w:rsidR="00AE027E" w:rsidRPr="009824DC" w:rsidRDefault="00AE027E" w:rsidP="00AE0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 w14:anchorId="5E838EE9">
                <v:shape id="_x0000_i1355" type="#_x0000_t75" style="width:6.75pt;height:18.75pt" o:ole="">
                  <v:imagedata r:id="rId13" o:title=""/>
                </v:shape>
                <o:OLEObject Type="Embed" ProgID="Equation.3" ShapeID="_x0000_i1355" DrawAspect="Content" ObjectID="_1694589290" r:id="rId61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кДж/кг (ккал/кг),</w:t>
            </w:r>
          </w:p>
          <w:p w:rsidR="00AE027E" w:rsidRPr="009824DC" w:rsidRDefault="00AE027E" w:rsidP="00AE0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Массовая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доля  общей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летучих  веществ</w:t>
            </w:r>
            <w:proofErr w:type="gramEnd"/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на сухое </w:t>
            </w: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беззоль-ное</w:t>
            </w:r>
            <w:proofErr w:type="spellEnd"/>
            <w:proofErr w:type="gramEnd"/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состояние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AE027E" w:rsidRPr="009824DC" w:rsidTr="008569AB">
        <w:trPr>
          <w:trHeight w:val="215"/>
        </w:trPr>
        <w:tc>
          <w:tcPr>
            <w:tcW w:w="138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E027E" w:rsidRPr="009824DC" w:rsidRDefault="00AE027E" w:rsidP="00AE0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bottom w:val="double" w:sz="4" w:space="0" w:color="auto"/>
            </w:tcBorders>
            <w:shd w:val="clear" w:color="auto" w:fill="auto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влаги  в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рабочем 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 w14:anchorId="0DB52648">
                <v:shape id="_x0000_i1356" type="#_x0000_t75" style="width:6.75pt;height:18.75pt" o:ole="">
                  <v:imagedata r:id="rId15" o:title=""/>
                </v:shape>
                <o:OLEObject Type="Embed" ProgID="Equation.3" ShapeID="_x0000_i1356" DrawAspect="Content" ObjectID="_1694589291" r:id="rId62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AE027E" w:rsidRPr="009824DC" w:rsidRDefault="00AE027E" w:rsidP="00AE0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929" w:type="dxa"/>
            <w:tcBorders>
              <w:bottom w:val="double" w:sz="4" w:space="0" w:color="auto"/>
            </w:tcBorders>
            <w:shd w:val="clear" w:color="auto" w:fill="auto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серы на сухое состоя-</w:t>
            </w:r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60" w:dyaOrig="380" w14:anchorId="798A41F7">
                <v:shape id="_x0000_i1357" type="#_x0000_t75" style="width:6.75pt;height:18.75pt" o:ole="">
                  <v:imagedata r:id="rId17" o:title=""/>
                </v:shape>
                <o:OLEObject Type="Embed" ProgID="Equation.3" ShapeID="_x0000_i1357" DrawAspect="Content" ObjectID="_1694589292" r:id="rId63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AE027E" w:rsidRPr="009824DC" w:rsidRDefault="00AE027E" w:rsidP="00AE02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E027E" w:rsidRPr="009824DC" w:rsidRDefault="00AE027E" w:rsidP="00AE027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9AB" w:rsidRPr="009824DC" w:rsidTr="008569AB">
        <w:trPr>
          <w:trHeight w:val="205"/>
        </w:trPr>
        <w:tc>
          <w:tcPr>
            <w:tcW w:w="138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Необога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-щенный</w:t>
            </w:r>
            <w:proofErr w:type="gramEnd"/>
          </w:p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уголь</w:t>
            </w:r>
          </w:p>
        </w:tc>
        <w:tc>
          <w:tcPr>
            <w:tcW w:w="14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0 - 5,6 (6; 10; 12,5; 13; 20; 25)</w:t>
            </w:r>
          </w:p>
          <w:p w:rsidR="008569AB" w:rsidRPr="009824DC" w:rsidRDefault="008569AB" w:rsidP="008569AB">
            <w:pPr>
              <w:spacing w:after="0" w:line="240" w:lineRule="auto"/>
              <w:ind w:left="-142" w:right="-1" w:firstLine="34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12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1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21350 (5100)</w:t>
            </w:r>
          </w:p>
        </w:tc>
        <w:tc>
          <w:tcPr>
            <w:tcW w:w="112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</w:tr>
      <w:tr w:rsidR="008569AB" w:rsidRPr="009824DC" w:rsidTr="00AE027E">
        <w:trPr>
          <w:trHeight w:val="209"/>
        </w:trPr>
        <w:tc>
          <w:tcPr>
            <w:tcW w:w="1381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20930 (5000)</w:t>
            </w: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9AB" w:rsidRPr="009824DC" w:rsidTr="00AE027E">
        <w:trPr>
          <w:trHeight w:val="213"/>
        </w:trPr>
        <w:tc>
          <w:tcPr>
            <w:tcW w:w="1381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19680 (4700)</w:t>
            </w: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9AB" w:rsidRPr="009824DC" w:rsidTr="00AE027E">
        <w:trPr>
          <w:trHeight w:val="203"/>
        </w:trPr>
        <w:tc>
          <w:tcPr>
            <w:tcW w:w="1381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18840 (4500)</w:t>
            </w: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9AB" w:rsidRPr="009824DC" w:rsidTr="00AE027E">
        <w:trPr>
          <w:trHeight w:val="207"/>
        </w:trPr>
        <w:tc>
          <w:tcPr>
            <w:tcW w:w="1381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18420 (4400)</w:t>
            </w: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9AB" w:rsidRPr="009824DC" w:rsidTr="00AE027E">
        <w:trPr>
          <w:trHeight w:val="197"/>
        </w:trPr>
        <w:tc>
          <w:tcPr>
            <w:tcW w:w="1381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17580 (4200)</w:t>
            </w: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9AB" w:rsidRPr="009824DC" w:rsidTr="00AE027E">
        <w:trPr>
          <w:trHeight w:val="201"/>
        </w:trPr>
        <w:tc>
          <w:tcPr>
            <w:tcW w:w="1381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16750 (4000)</w:t>
            </w: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69AB" w:rsidRPr="009824DC" w:rsidRDefault="008569AB" w:rsidP="008569AB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6A49F8" w:rsidRPr="006A49F8" w:rsidRDefault="006A49F8" w:rsidP="008569AB">
      <w:pPr>
        <w:tabs>
          <w:tab w:val="left" w:pos="2280"/>
        </w:tabs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proofErr w:type="gramStart"/>
      <w:r w:rsidRPr="006A49F8">
        <w:rPr>
          <w:rFonts w:ascii="Times New Roman" w:hAnsi="Times New Roman"/>
          <w:b/>
          <w:sz w:val="24"/>
          <w:szCs w:val="24"/>
        </w:rPr>
        <w:t>Таблица  10</w:t>
      </w:r>
      <w:proofErr w:type="gramEnd"/>
      <w:r w:rsidRPr="006A49F8">
        <w:rPr>
          <w:rFonts w:ascii="Times New Roman" w:hAnsi="Times New Roman"/>
          <w:b/>
          <w:sz w:val="24"/>
          <w:szCs w:val="24"/>
        </w:rPr>
        <w:t xml:space="preserve"> – Нормы  показателей  качества  углей </w:t>
      </w:r>
      <w:proofErr w:type="spellStart"/>
      <w:r w:rsidRPr="006A49F8">
        <w:rPr>
          <w:rFonts w:ascii="Times New Roman" w:hAnsi="Times New Roman"/>
          <w:b/>
          <w:sz w:val="24"/>
          <w:szCs w:val="24"/>
        </w:rPr>
        <w:t>Шубаркольского</w:t>
      </w:r>
      <w:proofErr w:type="spellEnd"/>
      <w:r w:rsidRPr="006A49F8">
        <w:rPr>
          <w:rFonts w:ascii="Times New Roman" w:hAnsi="Times New Roman"/>
          <w:b/>
          <w:sz w:val="24"/>
          <w:szCs w:val="24"/>
        </w:rPr>
        <w:t xml:space="preserve"> месторождения  участков «Центральный» и «Западный» для  гуминовых препаратов</w:t>
      </w:r>
    </w:p>
    <w:p w:rsidR="006A49F8" w:rsidRPr="006A49F8" w:rsidRDefault="006A49F8" w:rsidP="008569AB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spacing w:val="20"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>(удобрений и углещелочных реагентов)</w:t>
      </w: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left="-142" w:right="-1"/>
        <w:jc w:val="center"/>
        <w:textAlignment w:val="baseline"/>
        <w:rPr>
          <w:rFonts w:ascii="Times New Roman" w:hAnsi="Times New Roman"/>
          <w:spacing w:val="20"/>
          <w:sz w:val="24"/>
          <w:szCs w:val="24"/>
        </w:rPr>
      </w:pP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8"/>
        <w:gridCol w:w="1337"/>
        <w:gridCol w:w="992"/>
        <w:gridCol w:w="993"/>
        <w:gridCol w:w="992"/>
        <w:gridCol w:w="992"/>
        <w:gridCol w:w="1134"/>
        <w:gridCol w:w="1102"/>
        <w:gridCol w:w="992"/>
      </w:tblGrid>
      <w:tr w:rsidR="006A49F8" w:rsidRPr="009824DC" w:rsidTr="009824DC">
        <w:trPr>
          <w:trHeight w:val="97"/>
        </w:trPr>
        <w:tc>
          <w:tcPr>
            <w:tcW w:w="1248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продук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337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Техно-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логи-ческая</w:t>
            </w:r>
            <w:proofErr w:type="spellEnd"/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Золь-</w:t>
            </w:r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на сухое                           состоя-</w:t>
            </w:r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%,</w:t>
            </w:r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Массовая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доля  общей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81" w:right="-1" w:hanging="8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летучих  веществ</w:t>
            </w:r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81" w:right="-1" w:hanging="8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на сухое 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беззоль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-</w:t>
            </w:r>
          </w:p>
          <w:p w:rsidR="006A49F8" w:rsidRPr="009824DC" w:rsidRDefault="006A49F8" w:rsidP="009824DC">
            <w:pPr>
              <w:spacing w:after="0" w:line="240" w:lineRule="auto"/>
              <w:ind w:left="81" w:right="-1" w:hanging="8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ное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left="81" w:right="-1" w:hanging="8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ru-MD"/>
              </w:rPr>
              <w:t>состояние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1" w:right="-1" w:hanging="8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Массовая доля гумми-новых кислот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(</w:t>
            </w: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HA)</w:t>
            </w:r>
            <w:r w:rsidRPr="009824DC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daf</w:t>
            </w:r>
            <w:r w:rsidRPr="009824DC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t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Показа-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proofErr w:type="gramEnd"/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окис-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лености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9824D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6A49F8" w:rsidRPr="009824DC" w:rsidTr="009824DC">
        <w:trPr>
          <w:trHeight w:val="96"/>
        </w:trPr>
        <w:tc>
          <w:tcPr>
            <w:tcW w:w="124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24DC">
              <w:rPr>
                <w:rFonts w:ascii="Times New Roman" w:hAnsi="Times New Roman"/>
                <w:sz w:val="24"/>
                <w:szCs w:val="24"/>
              </w:rPr>
              <w:t>влаги  в</w:t>
            </w:r>
            <w:proofErr w:type="gramEnd"/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рабочем состоя-</w:t>
            </w: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39" w:dyaOrig="380">
                <v:shape id="_x0000_i1073" type="#_x0000_t75" style="width:6.75pt;height:18.75pt" o:ole="">
                  <v:imagedata r:id="rId15" o:title=""/>
                </v:shape>
                <o:OLEObject Type="Embed" ProgID="Equation.3" ShapeID="_x0000_i1073" DrawAspect="Content" ObjectID="_1694589293" r:id="rId64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серы на сухое состоя-</w:t>
            </w:r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4DC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  <w:p w:rsidR="006A49F8" w:rsidRPr="009824DC" w:rsidRDefault="006A49F8" w:rsidP="009824D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824DC">
              <w:rPr>
                <w:rFonts w:ascii="Times New Roman" w:hAnsi="Times New Roman"/>
                <w:position w:val="-12"/>
                <w:sz w:val="24"/>
                <w:szCs w:val="24"/>
                <w:lang w:val="en-US"/>
              </w:rPr>
              <w:object w:dxaOrig="160" w:dyaOrig="380">
                <v:shape id="_x0000_i1074" type="#_x0000_t75" style="width:6.75pt;height:18.75pt" o:ole="">
                  <v:imagedata r:id="rId17" o:title=""/>
                </v:shape>
                <o:OLEObject Type="Embed" ProgID="Equation.3" ShapeID="_x0000_i1074" DrawAspect="Content" ObjectID="_1694589294" r:id="rId65"/>
              </w:object>
            </w:r>
            <w:r w:rsidRPr="009824DC">
              <w:rPr>
                <w:rFonts w:ascii="Times New Roman" w:hAnsi="Times New Roman"/>
                <w:sz w:val="24"/>
                <w:szCs w:val="24"/>
              </w:rPr>
              <w:t>, %,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49F8" w:rsidRPr="009824DC" w:rsidTr="009824DC">
        <w:trPr>
          <w:trHeight w:val="96"/>
        </w:trPr>
        <w:tc>
          <w:tcPr>
            <w:tcW w:w="12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pacing w:val="-12"/>
                <w:sz w:val="24"/>
                <w:szCs w:val="24"/>
              </w:rPr>
              <w:t>Окис-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pacing w:val="-12"/>
                <w:sz w:val="24"/>
                <w:szCs w:val="24"/>
              </w:rPr>
              <w:t>ленные</w:t>
            </w:r>
          </w:p>
          <w:p w:rsidR="006A49F8" w:rsidRPr="009824DC" w:rsidRDefault="006A49F8" w:rsidP="009824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"/>
              <w:jc w:val="center"/>
              <w:textAlignment w:val="baseline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pacing w:val="-12"/>
                <w:sz w:val="24"/>
                <w:szCs w:val="24"/>
              </w:rPr>
              <w:t>угли</w:t>
            </w:r>
          </w:p>
        </w:tc>
        <w:tc>
          <w:tcPr>
            <w:tcW w:w="13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0 - 12,5 (13; 20; 25; 50; 125</w:t>
            </w:r>
            <w:r w:rsidR="0014009E">
              <w:rPr>
                <w:rFonts w:ascii="Times New Roman" w:hAnsi="Times New Roman"/>
                <w:sz w:val="24"/>
                <w:szCs w:val="24"/>
              </w:rPr>
              <w:t>; 300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A49F8" w:rsidRPr="009824DC" w:rsidRDefault="006A49F8" w:rsidP="0014009E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  <w:lang w:val="ru-MD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40-49</w:t>
            </w:r>
          </w:p>
        </w:tc>
        <w:tc>
          <w:tcPr>
            <w:tcW w:w="11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-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</w:tbl>
    <w:p w:rsidR="006A49F8" w:rsidRPr="006A49F8" w:rsidRDefault="006A49F8" w:rsidP="006A49F8">
      <w:pPr>
        <w:spacing w:after="0" w:line="240" w:lineRule="auto"/>
        <w:ind w:left="-142" w:right="-1" w:firstLine="709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A49F8">
        <w:rPr>
          <w:rFonts w:ascii="Times New Roman" w:hAnsi="Times New Roman"/>
          <w:b/>
          <w:bCs/>
          <w:sz w:val="24"/>
          <w:szCs w:val="24"/>
        </w:rPr>
        <w:lastRenderedPageBreak/>
        <w:t xml:space="preserve">6 Требования безопасности 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A49F8">
        <w:rPr>
          <w:rFonts w:ascii="Times New Roman" w:hAnsi="Times New Roman"/>
          <w:bCs/>
          <w:sz w:val="24"/>
          <w:szCs w:val="24"/>
        </w:rPr>
        <w:t>6.1</w:t>
      </w:r>
      <w:r w:rsidRPr="006A49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49F8">
        <w:rPr>
          <w:rFonts w:ascii="Times New Roman" w:hAnsi="Times New Roman"/>
          <w:sz w:val="24"/>
          <w:szCs w:val="24"/>
        </w:rPr>
        <w:t xml:space="preserve">Требования к безопасности углей </w:t>
      </w:r>
      <w:proofErr w:type="spellStart"/>
      <w:r w:rsidRPr="006A49F8">
        <w:rPr>
          <w:rFonts w:ascii="Times New Roman" w:hAnsi="Times New Roman"/>
          <w:sz w:val="24"/>
          <w:szCs w:val="24"/>
        </w:rPr>
        <w:t>Шубаркольского</w:t>
      </w:r>
      <w:proofErr w:type="spellEnd"/>
      <w:r w:rsidRPr="006A49F8">
        <w:rPr>
          <w:rFonts w:ascii="Times New Roman" w:hAnsi="Times New Roman"/>
          <w:sz w:val="24"/>
          <w:szCs w:val="24"/>
        </w:rPr>
        <w:t xml:space="preserve"> месторождения участков «Центральный» и «Западный» и процессов их производства и реализации должны соответствовать [</w:t>
      </w:r>
      <w:r w:rsidR="0025645C">
        <w:rPr>
          <w:rFonts w:ascii="Times New Roman" w:hAnsi="Times New Roman"/>
          <w:sz w:val="24"/>
          <w:szCs w:val="24"/>
        </w:rPr>
        <w:t>1</w:t>
      </w:r>
      <w:r w:rsidRPr="006A49F8">
        <w:rPr>
          <w:rFonts w:ascii="Times New Roman" w:hAnsi="Times New Roman"/>
          <w:sz w:val="24"/>
          <w:szCs w:val="24"/>
        </w:rPr>
        <w:t>]</w:t>
      </w:r>
      <w:r w:rsidR="0025645C">
        <w:rPr>
          <w:rFonts w:ascii="Times New Roman" w:hAnsi="Times New Roman"/>
          <w:sz w:val="24"/>
          <w:szCs w:val="24"/>
        </w:rPr>
        <w:t>.</w:t>
      </w:r>
      <w:r w:rsidRPr="006A49F8">
        <w:rPr>
          <w:rFonts w:ascii="Times New Roman" w:hAnsi="Times New Roman"/>
          <w:sz w:val="24"/>
          <w:szCs w:val="24"/>
        </w:rPr>
        <w:t xml:space="preserve">                 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6.2 Предельно допустимая концентрация </w:t>
      </w:r>
      <w:proofErr w:type="spellStart"/>
      <w:r w:rsidRPr="006A49F8">
        <w:rPr>
          <w:rFonts w:ascii="Times New Roman" w:hAnsi="Times New Roman"/>
          <w:sz w:val="24"/>
          <w:szCs w:val="24"/>
        </w:rPr>
        <w:t>углепородной</w:t>
      </w:r>
      <w:proofErr w:type="spellEnd"/>
      <w:r w:rsidRPr="006A49F8">
        <w:rPr>
          <w:rFonts w:ascii="Times New Roman" w:hAnsi="Times New Roman"/>
          <w:sz w:val="24"/>
          <w:szCs w:val="24"/>
        </w:rPr>
        <w:t xml:space="preserve"> пыли в воздухе рабочей зоны должна быть не более 4 мг/м</w:t>
      </w:r>
      <w:r w:rsidRPr="006A49F8">
        <w:rPr>
          <w:rFonts w:ascii="Times New Roman" w:hAnsi="Times New Roman"/>
          <w:sz w:val="24"/>
          <w:szCs w:val="24"/>
          <w:vertAlign w:val="superscript"/>
        </w:rPr>
        <w:t>3</w:t>
      </w:r>
      <w:r w:rsidRPr="006A49F8">
        <w:rPr>
          <w:rFonts w:ascii="Times New Roman" w:hAnsi="Times New Roman"/>
          <w:sz w:val="24"/>
          <w:szCs w:val="24"/>
        </w:rPr>
        <w:t xml:space="preserve"> по [</w:t>
      </w:r>
      <w:r w:rsidR="006A2580">
        <w:rPr>
          <w:rFonts w:ascii="Times New Roman" w:hAnsi="Times New Roman"/>
          <w:sz w:val="24"/>
          <w:szCs w:val="24"/>
        </w:rPr>
        <w:t>1</w:t>
      </w:r>
      <w:r w:rsidRPr="006A49F8">
        <w:rPr>
          <w:rFonts w:ascii="Times New Roman" w:hAnsi="Times New Roman"/>
          <w:sz w:val="24"/>
          <w:szCs w:val="24"/>
        </w:rPr>
        <w:t>], ГОСТ 12.1.005</w:t>
      </w:r>
      <w:r w:rsidR="006A2580">
        <w:rPr>
          <w:rFonts w:ascii="Times New Roman" w:hAnsi="Times New Roman"/>
          <w:sz w:val="24"/>
          <w:szCs w:val="24"/>
        </w:rPr>
        <w:t>.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A49F8">
        <w:rPr>
          <w:rFonts w:ascii="Times New Roman" w:hAnsi="Times New Roman"/>
          <w:bCs/>
          <w:sz w:val="24"/>
          <w:szCs w:val="24"/>
        </w:rPr>
        <w:t xml:space="preserve">6.3 Классификация вредных веществ в сырье по степени воздействия на организм и </w:t>
      </w:r>
      <w:proofErr w:type="gramStart"/>
      <w:r w:rsidRPr="006A49F8">
        <w:rPr>
          <w:rFonts w:ascii="Times New Roman" w:hAnsi="Times New Roman"/>
          <w:bCs/>
          <w:spacing w:val="-4"/>
          <w:sz w:val="24"/>
          <w:szCs w:val="24"/>
        </w:rPr>
        <w:t>требования  безопасности</w:t>
      </w:r>
      <w:proofErr w:type="gramEnd"/>
      <w:r w:rsidRPr="006A49F8">
        <w:rPr>
          <w:rFonts w:ascii="Times New Roman" w:hAnsi="Times New Roman"/>
          <w:bCs/>
          <w:spacing w:val="-4"/>
          <w:sz w:val="24"/>
          <w:szCs w:val="24"/>
        </w:rPr>
        <w:t xml:space="preserve">  при  их производстве, применении и хранении  - по ГОСТ 12.1.007.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6.4</w:t>
      </w:r>
      <w:r w:rsidRPr="006A49F8">
        <w:rPr>
          <w:rFonts w:ascii="Times New Roman" w:hAnsi="Times New Roman"/>
          <w:sz w:val="24"/>
          <w:szCs w:val="24"/>
          <w:lang w:val="ru-MD"/>
        </w:rPr>
        <w:t xml:space="preserve"> </w:t>
      </w:r>
      <w:r w:rsidRPr="006A49F8">
        <w:rPr>
          <w:rFonts w:ascii="Times New Roman" w:hAnsi="Times New Roman"/>
          <w:sz w:val="24"/>
          <w:szCs w:val="24"/>
        </w:rPr>
        <w:t xml:space="preserve">Общие требования безопасности к производственным процессам должны соответствовать требованиям </w:t>
      </w:r>
      <w:r w:rsidR="006A2580">
        <w:rPr>
          <w:rFonts w:ascii="Times New Roman" w:hAnsi="Times New Roman"/>
          <w:sz w:val="24"/>
          <w:szCs w:val="24"/>
        </w:rPr>
        <w:t xml:space="preserve">[1], </w:t>
      </w:r>
      <w:r w:rsidRPr="006A49F8">
        <w:rPr>
          <w:rFonts w:ascii="Times New Roman" w:hAnsi="Times New Roman"/>
          <w:sz w:val="24"/>
          <w:szCs w:val="24"/>
        </w:rPr>
        <w:t>ГОСТ 12.3.002</w:t>
      </w:r>
      <w:r w:rsidR="006A2580">
        <w:rPr>
          <w:rFonts w:ascii="Times New Roman" w:hAnsi="Times New Roman"/>
          <w:sz w:val="24"/>
          <w:szCs w:val="24"/>
        </w:rPr>
        <w:t>.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6.5 Общие требования пожарной безопасности – по ГОСТ 12.1.</w:t>
      </w:r>
      <w:r w:rsidRPr="00A80795">
        <w:rPr>
          <w:rFonts w:ascii="Times New Roman" w:hAnsi="Times New Roman"/>
          <w:sz w:val="24"/>
          <w:szCs w:val="24"/>
        </w:rPr>
        <w:t>004 и [</w:t>
      </w:r>
      <w:r w:rsidR="0010403A" w:rsidRPr="00A80795">
        <w:rPr>
          <w:rFonts w:ascii="Times New Roman" w:hAnsi="Times New Roman"/>
          <w:sz w:val="24"/>
          <w:szCs w:val="24"/>
        </w:rPr>
        <w:t>3</w:t>
      </w:r>
      <w:r w:rsidRPr="00A80795">
        <w:rPr>
          <w:rFonts w:ascii="Times New Roman" w:hAnsi="Times New Roman"/>
          <w:sz w:val="24"/>
          <w:szCs w:val="24"/>
        </w:rPr>
        <w:t>].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6.6 Безопасность работ и охрана труда – согласно Санитарно-эпидемиологическим требованиям к объектам угольной промышленности [</w:t>
      </w:r>
      <w:r w:rsidR="0010403A">
        <w:rPr>
          <w:rFonts w:ascii="Times New Roman" w:hAnsi="Times New Roman"/>
          <w:sz w:val="24"/>
          <w:szCs w:val="24"/>
        </w:rPr>
        <w:t>4</w:t>
      </w:r>
      <w:r w:rsidRPr="006A49F8">
        <w:rPr>
          <w:rFonts w:ascii="Times New Roman" w:hAnsi="Times New Roman"/>
          <w:sz w:val="24"/>
          <w:szCs w:val="24"/>
        </w:rPr>
        <w:t>].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6.7 При перевозке продукции, склонной к самовозгоранию, различными видами транспорта должны соблюдаться требования к перевозкам опасных </w:t>
      </w:r>
      <w:proofErr w:type="gramStart"/>
      <w:r w:rsidRPr="006A49F8">
        <w:rPr>
          <w:rFonts w:ascii="Times New Roman" w:hAnsi="Times New Roman"/>
          <w:sz w:val="24"/>
          <w:szCs w:val="24"/>
        </w:rPr>
        <w:t xml:space="preserve">грузов  </w:t>
      </w:r>
      <w:r w:rsidR="0010403A" w:rsidRPr="006A49F8">
        <w:rPr>
          <w:rFonts w:ascii="Times New Roman" w:hAnsi="Times New Roman"/>
          <w:sz w:val="24"/>
          <w:szCs w:val="24"/>
        </w:rPr>
        <w:t>[</w:t>
      </w:r>
      <w:proofErr w:type="gramEnd"/>
      <w:r w:rsidR="0010403A">
        <w:rPr>
          <w:rFonts w:ascii="Times New Roman" w:hAnsi="Times New Roman"/>
          <w:sz w:val="24"/>
          <w:szCs w:val="24"/>
        </w:rPr>
        <w:t xml:space="preserve">1] </w:t>
      </w:r>
      <w:r w:rsidRPr="006A49F8">
        <w:rPr>
          <w:rFonts w:ascii="Times New Roman" w:hAnsi="Times New Roman"/>
          <w:sz w:val="24"/>
          <w:szCs w:val="24"/>
        </w:rPr>
        <w:t xml:space="preserve"> и Правил перевозок опасных грузов</w:t>
      </w:r>
      <w:r w:rsidR="0010403A">
        <w:rPr>
          <w:rFonts w:ascii="Times New Roman" w:hAnsi="Times New Roman"/>
          <w:sz w:val="24"/>
          <w:szCs w:val="24"/>
        </w:rPr>
        <w:t xml:space="preserve"> различными видами транспорта [5</w:t>
      </w:r>
      <w:r w:rsidRPr="006A49F8">
        <w:rPr>
          <w:rFonts w:ascii="Times New Roman" w:hAnsi="Times New Roman"/>
          <w:sz w:val="24"/>
          <w:szCs w:val="24"/>
        </w:rPr>
        <w:t>], [</w:t>
      </w:r>
      <w:r w:rsidR="0010403A">
        <w:rPr>
          <w:rFonts w:ascii="Times New Roman" w:hAnsi="Times New Roman"/>
          <w:sz w:val="24"/>
          <w:szCs w:val="24"/>
        </w:rPr>
        <w:t>6</w:t>
      </w:r>
      <w:r w:rsidRPr="006A49F8">
        <w:rPr>
          <w:rFonts w:ascii="Times New Roman" w:hAnsi="Times New Roman"/>
          <w:sz w:val="24"/>
          <w:szCs w:val="24"/>
        </w:rPr>
        <w:t>]</w:t>
      </w:r>
      <w:r w:rsidR="00E042D2">
        <w:rPr>
          <w:rFonts w:ascii="Times New Roman" w:hAnsi="Times New Roman"/>
          <w:sz w:val="24"/>
          <w:szCs w:val="24"/>
        </w:rPr>
        <w:t>,</w:t>
      </w:r>
      <w:r w:rsidRPr="006A49F8">
        <w:rPr>
          <w:rFonts w:ascii="Times New Roman" w:hAnsi="Times New Roman"/>
          <w:sz w:val="24"/>
          <w:szCs w:val="24"/>
        </w:rPr>
        <w:t xml:space="preserve"> [</w:t>
      </w:r>
      <w:r w:rsidR="0010403A">
        <w:rPr>
          <w:rFonts w:ascii="Times New Roman" w:hAnsi="Times New Roman"/>
          <w:sz w:val="24"/>
          <w:szCs w:val="24"/>
        </w:rPr>
        <w:t>7</w:t>
      </w:r>
      <w:r w:rsidRPr="006A49F8">
        <w:rPr>
          <w:rFonts w:ascii="Times New Roman" w:hAnsi="Times New Roman"/>
          <w:sz w:val="24"/>
          <w:szCs w:val="24"/>
        </w:rPr>
        <w:t xml:space="preserve">].  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6.7 Склонность углей </w:t>
      </w:r>
      <w:proofErr w:type="spellStart"/>
      <w:r w:rsidRPr="006A49F8">
        <w:rPr>
          <w:rFonts w:ascii="Times New Roman" w:hAnsi="Times New Roman"/>
          <w:sz w:val="24"/>
          <w:szCs w:val="24"/>
        </w:rPr>
        <w:t>Шубаркольского</w:t>
      </w:r>
      <w:proofErr w:type="spellEnd"/>
      <w:r w:rsidRPr="006A49F8">
        <w:rPr>
          <w:rFonts w:ascii="Times New Roman" w:hAnsi="Times New Roman"/>
          <w:sz w:val="24"/>
          <w:szCs w:val="24"/>
        </w:rPr>
        <w:t xml:space="preserve"> месторождения участков «Центральный» и «Западный» к окислению и самовозгоранию – в соответствии с </w:t>
      </w:r>
      <w:r w:rsidR="0010403A" w:rsidRPr="006A49F8">
        <w:rPr>
          <w:rFonts w:ascii="Times New Roman" w:hAnsi="Times New Roman"/>
          <w:sz w:val="24"/>
          <w:szCs w:val="24"/>
        </w:rPr>
        <w:t>[</w:t>
      </w:r>
      <w:r w:rsidR="0010403A">
        <w:rPr>
          <w:rFonts w:ascii="Times New Roman" w:hAnsi="Times New Roman"/>
          <w:sz w:val="24"/>
          <w:szCs w:val="24"/>
        </w:rPr>
        <w:t>1].</w:t>
      </w:r>
    </w:p>
    <w:p w:rsid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A49F8">
        <w:rPr>
          <w:rFonts w:ascii="Times New Roman" w:hAnsi="Times New Roman"/>
          <w:b/>
          <w:bCs/>
          <w:sz w:val="24"/>
          <w:szCs w:val="24"/>
        </w:rPr>
        <w:t>7 Требования охраны окружающей среды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A49F8" w:rsidRPr="006A49F8" w:rsidRDefault="006A49F8" w:rsidP="006A49F8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7.1 Предупреждение нанесения вреда окружающей среде в соответствии с требованиями ГОСТ 17.0.0.01, ГОСТ 17.4.1.02</w:t>
      </w:r>
      <w:r w:rsidRPr="006A49F8">
        <w:rPr>
          <w:rFonts w:ascii="Times New Roman" w:hAnsi="Times New Roman"/>
          <w:bCs/>
          <w:sz w:val="24"/>
          <w:szCs w:val="24"/>
        </w:rPr>
        <w:t>.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A49F8">
        <w:rPr>
          <w:rFonts w:ascii="Times New Roman" w:hAnsi="Times New Roman"/>
          <w:bCs/>
          <w:sz w:val="24"/>
          <w:szCs w:val="24"/>
        </w:rPr>
        <w:t xml:space="preserve">7.2 Требования к охране атмосферного воздуха в соответствии с ГОСТ 17.2.1.01, </w:t>
      </w:r>
      <w:r w:rsidR="0014009E">
        <w:rPr>
          <w:rFonts w:ascii="Times New Roman" w:hAnsi="Times New Roman"/>
          <w:bCs/>
          <w:sz w:val="24"/>
          <w:szCs w:val="24"/>
        </w:rPr>
        <w:t xml:space="preserve">            </w:t>
      </w:r>
      <w:r w:rsidRPr="006A49F8">
        <w:rPr>
          <w:rFonts w:ascii="Times New Roman" w:hAnsi="Times New Roman"/>
          <w:bCs/>
          <w:sz w:val="24"/>
          <w:szCs w:val="24"/>
        </w:rPr>
        <w:t xml:space="preserve">ГОСТ 17.2.3.02, </w:t>
      </w:r>
      <w:r w:rsidRPr="006A49F8">
        <w:rPr>
          <w:rFonts w:ascii="Times New Roman" w:hAnsi="Times New Roman"/>
          <w:sz w:val="24"/>
          <w:szCs w:val="24"/>
        </w:rPr>
        <w:t>[</w:t>
      </w:r>
      <w:r w:rsidR="000D77B9">
        <w:rPr>
          <w:rFonts w:ascii="Times New Roman" w:hAnsi="Times New Roman"/>
          <w:sz w:val="24"/>
          <w:szCs w:val="24"/>
        </w:rPr>
        <w:t>8</w:t>
      </w:r>
      <w:r w:rsidRPr="006A49F8">
        <w:rPr>
          <w:rFonts w:ascii="Times New Roman" w:hAnsi="Times New Roman"/>
          <w:sz w:val="24"/>
          <w:szCs w:val="24"/>
        </w:rPr>
        <w:t xml:space="preserve">]. 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A49F8">
        <w:rPr>
          <w:rFonts w:ascii="Times New Roman" w:hAnsi="Times New Roman"/>
          <w:bCs/>
          <w:sz w:val="24"/>
          <w:szCs w:val="24"/>
        </w:rPr>
        <w:t>7.3 Предельно допустимая концентрация (ПДК) пыли в воздухе рабочей зоны должна соответствовать требованиям» [</w:t>
      </w:r>
      <w:r w:rsidR="000D77B9">
        <w:rPr>
          <w:rFonts w:ascii="Times New Roman" w:hAnsi="Times New Roman"/>
          <w:bCs/>
          <w:sz w:val="24"/>
          <w:szCs w:val="24"/>
        </w:rPr>
        <w:t>1</w:t>
      </w:r>
      <w:r w:rsidRPr="006A49F8">
        <w:rPr>
          <w:rFonts w:ascii="Times New Roman" w:hAnsi="Times New Roman"/>
          <w:bCs/>
          <w:sz w:val="24"/>
          <w:szCs w:val="24"/>
        </w:rPr>
        <w:t>].</w:t>
      </w:r>
    </w:p>
    <w:p w:rsidR="006A49F8" w:rsidRPr="006A49F8" w:rsidRDefault="006A49F8" w:rsidP="006A49F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A49F8">
        <w:rPr>
          <w:rFonts w:ascii="Times New Roman" w:hAnsi="Times New Roman"/>
          <w:bCs/>
          <w:sz w:val="24"/>
          <w:szCs w:val="24"/>
        </w:rPr>
        <w:t xml:space="preserve">7.4 Требования к охране вод от загрязнения </w:t>
      </w:r>
      <w:r w:rsidRPr="006A49F8">
        <w:rPr>
          <w:rFonts w:ascii="Times New Roman" w:hAnsi="Times New Roman"/>
          <w:sz w:val="24"/>
          <w:szCs w:val="24"/>
        </w:rPr>
        <w:t>–</w:t>
      </w:r>
      <w:r w:rsidRPr="006A49F8">
        <w:rPr>
          <w:rFonts w:ascii="Times New Roman" w:hAnsi="Times New Roman"/>
          <w:bCs/>
          <w:sz w:val="24"/>
          <w:szCs w:val="24"/>
        </w:rPr>
        <w:t xml:space="preserve"> по ГОСТ 17.1.3.13.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ru-MD"/>
        </w:rPr>
      </w:pP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ru-MD"/>
        </w:rPr>
      </w:pPr>
      <w:r w:rsidRPr="006A49F8">
        <w:rPr>
          <w:rFonts w:ascii="Times New Roman" w:hAnsi="Times New Roman"/>
          <w:b/>
          <w:bCs/>
          <w:sz w:val="24"/>
          <w:szCs w:val="24"/>
          <w:lang w:val="ru-MD"/>
        </w:rPr>
        <w:t>8 Правила приемки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ru-MD"/>
        </w:rPr>
      </w:pP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MD"/>
        </w:rPr>
      </w:pPr>
      <w:r w:rsidRPr="006A49F8">
        <w:rPr>
          <w:rFonts w:ascii="Times New Roman" w:hAnsi="Times New Roman"/>
          <w:sz w:val="24"/>
          <w:szCs w:val="24"/>
          <w:lang w:val="ru-MD"/>
        </w:rPr>
        <w:t>Порядок приемки угля по качеству, предварительное, текущее и контрольное опробование, периодичность испытаний показателей качества и безопасности производятся по СТ РК 1248 и настоящего стандарта.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MD"/>
        </w:rPr>
      </w:pP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 xml:space="preserve">9 Отбор и подготовка проб 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MD"/>
        </w:rPr>
      </w:pPr>
      <w:r w:rsidRPr="006A49F8">
        <w:rPr>
          <w:rFonts w:ascii="Times New Roman" w:hAnsi="Times New Roman"/>
          <w:sz w:val="24"/>
          <w:szCs w:val="24"/>
        </w:rPr>
        <w:t xml:space="preserve">9.1 Отбор проб – по СТ РК 1381, СТ РК 2447, ГОСТ 10742, ГОСТ </w:t>
      </w:r>
      <w:r w:rsidRPr="006A49F8">
        <w:rPr>
          <w:rFonts w:ascii="Times New Roman" w:hAnsi="Times New Roman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z w:val="24"/>
          <w:szCs w:val="24"/>
        </w:rPr>
        <w:t xml:space="preserve"> 13909-</w:t>
      </w:r>
      <w:proofErr w:type="gramStart"/>
      <w:r w:rsidRPr="006A49F8">
        <w:rPr>
          <w:rFonts w:ascii="Times New Roman" w:hAnsi="Times New Roman"/>
          <w:sz w:val="24"/>
          <w:szCs w:val="24"/>
        </w:rPr>
        <w:t xml:space="preserve">2, </w:t>
      </w:r>
      <w:r w:rsidR="0014009E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14009E">
        <w:rPr>
          <w:rFonts w:ascii="Times New Roman" w:hAnsi="Times New Roman"/>
          <w:sz w:val="24"/>
          <w:szCs w:val="24"/>
        </w:rPr>
        <w:t xml:space="preserve">            </w:t>
      </w:r>
      <w:r w:rsidRPr="006A49F8">
        <w:rPr>
          <w:rFonts w:ascii="Times New Roman" w:hAnsi="Times New Roman"/>
          <w:sz w:val="24"/>
          <w:szCs w:val="24"/>
        </w:rPr>
        <w:t xml:space="preserve"> ГОСТ </w:t>
      </w:r>
      <w:r w:rsidRPr="006A49F8">
        <w:rPr>
          <w:rFonts w:ascii="Times New Roman" w:hAnsi="Times New Roman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z w:val="24"/>
          <w:szCs w:val="24"/>
        </w:rPr>
        <w:t xml:space="preserve"> 13909-3, ГОСТ </w:t>
      </w:r>
      <w:r w:rsidRPr="006A49F8">
        <w:rPr>
          <w:rFonts w:ascii="Times New Roman" w:hAnsi="Times New Roman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z w:val="24"/>
          <w:szCs w:val="24"/>
        </w:rPr>
        <w:t xml:space="preserve"> 14180, ГОСТ 16094, ГОСТ </w:t>
      </w:r>
      <w:r w:rsidRPr="006A49F8">
        <w:rPr>
          <w:rFonts w:ascii="Times New Roman" w:hAnsi="Times New Roman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z w:val="24"/>
          <w:szCs w:val="24"/>
        </w:rPr>
        <w:t xml:space="preserve"> 18283.  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  <w:lang w:val="ru-MD"/>
        </w:rPr>
        <w:t>9.2</w:t>
      </w:r>
      <w:r w:rsidRPr="006A49F8">
        <w:rPr>
          <w:rFonts w:ascii="Times New Roman" w:hAnsi="Times New Roman"/>
          <w:sz w:val="24"/>
          <w:szCs w:val="24"/>
        </w:rPr>
        <w:t xml:space="preserve"> Подготовка проб для испытаний – по ГОСТ 10742, ГОСТ </w:t>
      </w:r>
      <w:r w:rsidRPr="006A49F8">
        <w:rPr>
          <w:rFonts w:ascii="Times New Roman" w:hAnsi="Times New Roman"/>
          <w:sz w:val="24"/>
          <w:szCs w:val="24"/>
          <w:lang w:val="en-US"/>
        </w:rPr>
        <w:t>ISO</w:t>
      </w:r>
      <w:r w:rsidR="006A2580">
        <w:rPr>
          <w:rFonts w:ascii="Times New Roman" w:hAnsi="Times New Roman"/>
          <w:sz w:val="24"/>
          <w:szCs w:val="24"/>
        </w:rPr>
        <w:t xml:space="preserve"> 13909-</w:t>
      </w:r>
      <w:proofErr w:type="gramStart"/>
      <w:r w:rsidR="006A2580">
        <w:rPr>
          <w:rFonts w:ascii="Times New Roman" w:hAnsi="Times New Roman"/>
          <w:sz w:val="24"/>
          <w:szCs w:val="24"/>
        </w:rPr>
        <w:t>4,</w:t>
      </w:r>
      <w:r w:rsidR="008569AB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8569AB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6A49F8">
        <w:rPr>
          <w:rFonts w:ascii="Times New Roman" w:hAnsi="Times New Roman"/>
          <w:sz w:val="24"/>
          <w:szCs w:val="24"/>
        </w:rPr>
        <w:t xml:space="preserve">ГОСТ </w:t>
      </w:r>
      <w:r w:rsidRPr="006A49F8">
        <w:rPr>
          <w:rFonts w:ascii="Times New Roman" w:hAnsi="Times New Roman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z w:val="24"/>
          <w:szCs w:val="24"/>
        </w:rPr>
        <w:t xml:space="preserve"> 18283.</w:t>
      </w:r>
    </w:p>
    <w:p w:rsidR="006A49F8" w:rsidRPr="006A49F8" w:rsidRDefault="006A49F8" w:rsidP="006A49F8">
      <w:pPr>
        <w:tabs>
          <w:tab w:val="left" w:pos="54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9.3 Приготовление сборных проб – по СТ РК 2446, ГОСТ 1817.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9.4 Определение </w:t>
      </w:r>
      <w:proofErr w:type="spellStart"/>
      <w:r w:rsidRPr="006A49F8">
        <w:rPr>
          <w:rFonts w:ascii="Times New Roman" w:hAnsi="Times New Roman"/>
          <w:sz w:val="24"/>
          <w:szCs w:val="24"/>
        </w:rPr>
        <w:t>прецизионности</w:t>
      </w:r>
      <w:proofErr w:type="spellEnd"/>
      <w:r w:rsidRPr="006A49F8">
        <w:rPr>
          <w:rFonts w:ascii="Times New Roman" w:hAnsi="Times New Roman"/>
          <w:sz w:val="24"/>
          <w:szCs w:val="24"/>
        </w:rPr>
        <w:t xml:space="preserve"> и погрешности отбора и подготовки проб при механическом отборе – по ГОСТ </w:t>
      </w:r>
      <w:r w:rsidRPr="006A49F8">
        <w:rPr>
          <w:rFonts w:ascii="Times New Roman" w:hAnsi="Times New Roman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z w:val="24"/>
          <w:szCs w:val="24"/>
        </w:rPr>
        <w:t xml:space="preserve"> 13909-7, ГОСТ </w:t>
      </w:r>
      <w:r w:rsidRPr="006A49F8">
        <w:rPr>
          <w:rFonts w:ascii="Times New Roman" w:hAnsi="Times New Roman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z w:val="24"/>
          <w:szCs w:val="24"/>
        </w:rPr>
        <w:t xml:space="preserve"> 13909-8.</w:t>
      </w:r>
    </w:p>
    <w:p w:rsidR="006A49F8" w:rsidRPr="006A49F8" w:rsidRDefault="006A49F8" w:rsidP="006A49F8">
      <w:pPr>
        <w:keepNext/>
        <w:tabs>
          <w:tab w:val="left" w:pos="540"/>
        </w:tabs>
        <w:spacing w:after="0" w:line="240" w:lineRule="auto"/>
        <w:ind w:firstLine="567"/>
        <w:jc w:val="both"/>
        <w:outlineLvl w:val="4"/>
        <w:rPr>
          <w:rFonts w:ascii="Times New Roman" w:hAnsi="Times New Roman"/>
          <w:b/>
          <w:bCs/>
          <w:sz w:val="24"/>
          <w:szCs w:val="24"/>
        </w:rPr>
      </w:pPr>
    </w:p>
    <w:p w:rsidR="006A49F8" w:rsidRPr="006A49F8" w:rsidRDefault="006A49F8" w:rsidP="006A49F8">
      <w:pPr>
        <w:keepNext/>
        <w:tabs>
          <w:tab w:val="left" w:pos="540"/>
        </w:tabs>
        <w:spacing w:after="0" w:line="240" w:lineRule="auto"/>
        <w:ind w:firstLine="567"/>
        <w:jc w:val="both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6A49F8">
        <w:rPr>
          <w:rFonts w:ascii="Times New Roman" w:hAnsi="Times New Roman"/>
          <w:b/>
          <w:bCs/>
          <w:sz w:val="24"/>
          <w:szCs w:val="24"/>
        </w:rPr>
        <w:t>10 Методы контроля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10.1 Контроль системы механического отбора проб – по </w:t>
      </w:r>
      <w:r w:rsidRPr="006A49F8">
        <w:rPr>
          <w:rFonts w:ascii="Times New Roman" w:hAnsi="Times New Roman"/>
          <w:color w:val="000000"/>
          <w:sz w:val="24"/>
          <w:szCs w:val="24"/>
        </w:rPr>
        <w:t xml:space="preserve">ГОСТ </w:t>
      </w:r>
      <w:r w:rsidRPr="006A49F8">
        <w:rPr>
          <w:rFonts w:ascii="Times New Roman" w:hAnsi="Times New Roman"/>
          <w:color w:val="000000"/>
          <w:sz w:val="24"/>
          <w:szCs w:val="24"/>
          <w:lang w:val="en-US"/>
        </w:rPr>
        <w:t>ISO</w:t>
      </w:r>
      <w:r w:rsidR="000D77B9">
        <w:rPr>
          <w:rFonts w:ascii="Times New Roman" w:hAnsi="Times New Roman"/>
          <w:color w:val="000000"/>
          <w:sz w:val="24"/>
          <w:szCs w:val="24"/>
        </w:rPr>
        <w:t xml:space="preserve"> 2139</w:t>
      </w:r>
      <w:r w:rsidR="004C0045">
        <w:rPr>
          <w:rFonts w:ascii="Times New Roman" w:hAnsi="Times New Roman"/>
          <w:color w:val="000000"/>
          <w:sz w:val="24"/>
          <w:szCs w:val="24"/>
        </w:rPr>
        <w:t>8</w:t>
      </w:r>
      <w:r w:rsidRPr="006A49F8">
        <w:rPr>
          <w:rFonts w:ascii="Times New Roman" w:hAnsi="Times New Roman"/>
          <w:color w:val="000000"/>
          <w:sz w:val="24"/>
          <w:szCs w:val="24"/>
        </w:rPr>
        <w:t>.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10.2 Определение показателей безопасности и качества углей:</w:t>
      </w:r>
    </w:p>
    <w:p w:rsidR="006A49F8" w:rsidRPr="006A49F8" w:rsidRDefault="006A49F8" w:rsidP="006A49F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- зольности на сухое состояние топлива – по СТ РК ИСО 1171, </w:t>
      </w:r>
      <w:r w:rsidR="008569AB">
        <w:rPr>
          <w:rFonts w:ascii="Times New Roman" w:hAnsi="Times New Roman"/>
          <w:sz w:val="24"/>
          <w:szCs w:val="24"/>
        </w:rPr>
        <w:t xml:space="preserve">СТ РК </w:t>
      </w:r>
      <w:proofErr w:type="gramStart"/>
      <w:r w:rsidR="008569AB">
        <w:rPr>
          <w:rFonts w:ascii="Times New Roman" w:hAnsi="Times New Roman"/>
          <w:sz w:val="24"/>
          <w:szCs w:val="24"/>
        </w:rPr>
        <w:t>3707</w:t>
      </w:r>
      <w:r w:rsidR="008569AB">
        <w:rPr>
          <w:rFonts w:ascii="Times New Roman" w:hAnsi="Times New Roman"/>
          <w:sz w:val="24"/>
          <w:szCs w:val="24"/>
        </w:rPr>
        <w:t xml:space="preserve">,   </w:t>
      </w:r>
      <w:proofErr w:type="gramEnd"/>
      <w:r w:rsidR="008569AB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6A49F8">
        <w:rPr>
          <w:rFonts w:ascii="Times New Roman" w:hAnsi="Times New Roman"/>
          <w:sz w:val="24"/>
          <w:szCs w:val="24"/>
        </w:rPr>
        <w:t xml:space="preserve">ГОСТ </w:t>
      </w:r>
      <w:r w:rsidRPr="006A49F8">
        <w:rPr>
          <w:rFonts w:ascii="Times New Roman" w:hAnsi="Times New Roman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z w:val="24"/>
          <w:szCs w:val="24"/>
        </w:rPr>
        <w:t xml:space="preserve"> 1171;             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- массовой доли общей влаги в рабочем состоянии топлива – по СТ РК ИСО </w:t>
      </w:r>
      <w:proofErr w:type="gramStart"/>
      <w:r w:rsidRPr="006A49F8">
        <w:rPr>
          <w:rFonts w:ascii="Times New Roman" w:hAnsi="Times New Roman"/>
          <w:sz w:val="24"/>
          <w:szCs w:val="24"/>
        </w:rPr>
        <w:t>589,</w:t>
      </w:r>
      <w:r w:rsidR="008569AB">
        <w:rPr>
          <w:rFonts w:ascii="Times New Roman" w:hAnsi="Times New Roman"/>
          <w:sz w:val="24"/>
          <w:szCs w:val="24"/>
        </w:rPr>
        <w:t xml:space="preserve"> </w:t>
      </w:r>
      <w:r w:rsidRPr="006A49F8">
        <w:rPr>
          <w:rFonts w:ascii="Times New Roman" w:hAnsi="Times New Roman"/>
          <w:sz w:val="24"/>
          <w:szCs w:val="24"/>
        </w:rPr>
        <w:t xml:space="preserve"> </w:t>
      </w:r>
      <w:r w:rsidR="0014009E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14009E">
        <w:rPr>
          <w:rFonts w:ascii="Times New Roman" w:hAnsi="Times New Roman"/>
          <w:sz w:val="24"/>
          <w:szCs w:val="24"/>
        </w:rPr>
        <w:t xml:space="preserve">           </w:t>
      </w:r>
      <w:r w:rsidRPr="006A49F8">
        <w:rPr>
          <w:rFonts w:ascii="Times New Roman" w:hAnsi="Times New Roman"/>
          <w:sz w:val="24"/>
          <w:szCs w:val="24"/>
        </w:rPr>
        <w:t xml:space="preserve">ГОСТ </w:t>
      </w:r>
      <w:r w:rsidRPr="006A49F8">
        <w:rPr>
          <w:rFonts w:ascii="Times New Roman" w:hAnsi="Times New Roman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z w:val="24"/>
          <w:szCs w:val="24"/>
        </w:rPr>
        <w:t xml:space="preserve"> 589, ГОСТ 11014;</w:t>
      </w:r>
    </w:p>
    <w:p w:rsidR="006A49F8" w:rsidRPr="006A49F8" w:rsidRDefault="006A49F8" w:rsidP="00B77B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- массовой доли аналитической влаги – по </w:t>
      </w:r>
      <w:r w:rsidR="008569AB">
        <w:rPr>
          <w:rFonts w:ascii="Times New Roman" w:hAnsi="Times New Roman"/>
          <w:sz w:val="24"/>
          <w:szCs w:val="24"/>
        </w:rPr>
        <w:t>СТ РК 3707</w:t>
      </w:r>
      <w:r w:rsidR="008569AB">
        <w:rPr>
          <w:rFonts w:ascii="Times New Roman" w:hAnsi="Times New Roman"/>
          <w:sz w:val="24"/>
          <w:szCs w:val="24"/>
        </w:rPr>
        <w:t xml:space="preserve">, </w:t>
      </w:r>
      <w:r w:rsidRPr="006A49F8">
        <w:rPr>
          <w:rFonts w:ascii="Times New Roman" w:hAnsi="Times New Roman"/>
          <w:sz w:val="24"/>
          <w:szCs w:val="24"/>
        </w:rPr>
        <w:t xml:space="preserve">СТ РК ИСО </w:t>
      </w:r>
      <w:proofErr w:type="gramStart"/>
      <w:r w:rsidRPr="006A49F8">
        <w:rPr>
          <w:rFonts w:ascii="Times New Roman" w:hAnsi="Times New Roman"/>
          <w:sz w:val="24"/>
          <w:szCs w:val="24"/>
        </w:rPr>
        <w:t xml:space="preserve">11722, </w:t>
      </w:r>
      <w:r w:rsidR="008569AB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8569AB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6A49F8">
        <w:rPr>
          <w:rFonts w:ascii="Times New Roman" w:hAnsi="Times New Roman"/>
          <w:sz w:val="24"/>
          <w:szCs w:val="24"/>
        </w:rPr>
        <w:t xml:space="preserve">ГОСТ </w:t>
      </w:r>
      <w:r w:rsidRPr="006A49F8">
        <w:rPr>
          <w:rFonts w:ascii="Times New Roman" w:hAnsi="Times New Roman"/>
          <w:sz w:val="24"/>
          <w:szCs w:val="24"/>
          <w:lang w:val="en-US"/>
        </w:rPr>
        <w:t>ISO</w:t>
      </w:r>
      <w:r w:rsidR="00B77BD6">
        <w:rPr>
          <w:rFonts w:ascii="Times New Roman" w:hAnsi="Times New Roman"/>
          <w:sz w:val="24"/>
          <w:szCs w:val="24"/>
        </w:rPr>
        <w:t xml:space="preserve"> 11722, </w:t>
      </w:r>
      <w:r w:rsidR="0014009E">
        <w:rPr>
          <w:rFonts w:ascii="Times New Roman" w:hAnsi="Times New Roman"/>
          <w:sz w:val="24"/>
          <w:szCs w:val="24"/>
        </w:rPr>
        <w:t xml:space="preserve"> </w:t>
      </w:r>
      <w:r w:rsidR="00B77BD6">
        <w:rPr>
          <w:rFonts w:ascii="Times New Roman" w:hAnsi="Times New Roman"/>
          <w:sz w:val="24"/>
          <w:szCs w:val="24"/>
        </w:rPr>
        <w:t>ГОСТ 11014;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- элементный анализ –</w:t>
      </w:r>
      <w:r w:rsidR="006A2580">
        <w:rPr>
          <w:rFonts w:ascii="Times New Roman" w:hAnsi="Times New Roman"/>
          <w:sz w:val="24"/>
          <w:szCs w:val="24"/>
        </w:rPr>
        <w:t xml:space="preserve"> </w:t>
      </w:r>
      <w:r w:rsidRPr="006A49F8">
        <w:rPr>
          <w:rFonts w:ascii="Times New Roman" w:hAnsi="Times New Roman"/>
          <w:sz w:val="24"/>
          <w:szCs w:val="24"/>
        </w:rPr>
        <w:t xml:space="preserve">СТ РК 3479, ГОСТ </w:t>
      </w:r>
      <w:r w:rsidRPr="006A49F8">
        <w:rPr>
          <w:rFonts w:ascii="Times New Roman" w:hAnsi="Times New Roman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z w:val="24"/>
          <w:szCs w:val="24"/>
        </w:rPr>
        <w:t xml:space="preserve"> 17247;</w:t>
      </w:r>
    </w:p>
    <w:p w:rsidR="006A49F8" w:rsidRPr="006A49F8" w:rsidRDefault="006A49F8" w:rsidP="006A49F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- массовой доли общей серы на сухое состояние топлива – </w:t>
      </w:r>
      <w:proofErr w:type="gramStart"/>
      <w:r w:rsidRPr="006A49F8">
        <w:rPr>
          <w:rFonts w:ascii="Times New Roman" w:hAnsi="Times New Roman"/>
          <w:sz w:val="24"/>
          <w:szCs w:val="24"/>
        </w:rPr>
        <w:t>по  СТ</w:t>
      </w:r>
      <w:proofErr w:type="gramEnd"/>
      <w:r w:rsidRPr="006A49F8">
        <w:rPr>
          <w:rFonts w:ascii="Times New Roman" w:hAnsi="Times New Roman"/>
          <w:sz w:val="24"/>
          <w:szCs w:val="24"/>
        </w:rPr>
        <w:t xml:space="preserve"> РК 2599</w:t>
      </w:r>
      <w:r w:rsidR="006A2580">
        <w:rPr>
          <w:rFonts w:ascii="Times New Roman" w:hAnsi="Times New Roman"/>
          <w:sz w:val="24"/>
          <w:szCs w:val="24"/>
        </w:rPr>
        <w:t xml:space="preserve">,  </w:t>
      </w:r>
      <w:r w:rsidRPr="006A49F8">
        <w:rPr>
          <w:rFonts w:ascii="Times New Roman" w:hAnsi="Times New Roman"/>
          <w:sz w:val="24"/>
          <w:szCs w:val="24"/>
        </w:rPr>
        <w:t xml:space="preserve">ГОСТ 8606;         </w:t>
      </w:r>
    </w:p>
    <w:p w:rsidR="006A49F8" w:rsidRPr="006A49F8" w:rsidRDefault="006A49F8" w:rsidP="006A49F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- массовой доли фосфора – по ГОСТ 1932;</w:t>
      </w: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- массовой доли хлора на сухое состояние топлива – по ГОСТ 9326;</w:t>
      </w:r>
    </w:p>
    <w:p w:rsid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- массовой </w:t>
      </w:r>
      <w:proofErr w:type="gramStart"/>
      <w:r w:rsidRPr="006A49F8">
        <w:rPr>
          <w:rFonts w:ascii="Times New Roman" w:hAnsi="Times New Roman"/>
          <w:sz w:val="24"/>
          <w:szCs w:val="24"/>
        </w:rPr>
        <w:t>доли  мышьяка</w:t>
      </w:r>
      <w:proofErr w:type="gramEnd"/>
      <w:r w:rsidRPr="006A49F8">
        <w:rPr>
          <w:rFonts w:ascii="Times New Roman" w:hAnsi="Times New Roman"/>
          <w:sz w:val="24"/>
          <w:szCs w:val="24"/>
        </w:rPr>
        <w:t xml:space="preserve">  на сухое состояние топл</w:t>
      </w:r>
      <w:r w:rsidR="006A2580">
        <w:rPr>
          <w:rFonts w:ascii="Times New Roman" w:hAnsi="Times New Roman"/>
          <w:sz w:val="24"/>
          <w:szCs w:val="24"/>
        </w:rPr>
        <w:t>ива – по   ГОСТ  10478,</w:t>
      </w:r>
      <w:r w:rsidR="0010236C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6A49F8">
        <w:rPr>
          <w:rFonts w:ascii="Times New Roman" w:hAnsi="Times New Roman"/>
          <w:sz w:val="24"/>
          <w:szCs w:val="24"/>
        </w:rPr>
        <w:t xml:space="preserve">ГОСТ </w:t>
      </w:r>
      <w:r w:rsidRPr="006A49F8">
        <w:rPr>
          <w:rFonts w:ascii="Times New Roman" w:hAnsi="Times New Roman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z w:val="24"/>
          <w:szCs w:val="24"/>
        </w:rPr>
        <w:t xml:space="preserve"> 11723;</w:t>
      </w:r>
    </w:p>
    <w:p w:rsidR="006A49F8" w:rsidRPr="006A49F8" w:rsidRDefault="006A49F8" w:rsidP="006A49F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- химический состав золы – по </w:t>
      </w:r>
      <w:r w:rsidRPr="006A49F8">
        <w:rPr>
          <w:rFonts w:ascii="Times New Roman" w:hAnsi="Times New Roman"/>
          <w:bCs/>
          <w:sz w:val="24"/>
          <w:szCs w:val="24"/>
        </w:rPr>
        <w:t>ГОСТ 10538</w:t>
      </w:r>
      <w:r w:rsidR="003C5259">
        <w:rPr>
          <w:rFonts w:ascii="Times New Roman" w:hAnsi="Times New Roman"/>
          <w:bCs/>
          <w:sz w:val="24"/>
          <w:szCs w:val="24"/>
        </w:rPr>
        <w:t xml:space="preserve">, </w:t>
      </w:r>
      <w:r w:rsidR="003C5259" w:rsidRPr="003C5259">
        <w:rPr>
          <w:rFonts w:ascii="Times New Roman" w:hAnsi="Times New Roman"/>
          <w:bCs/>
          <w:i/>
          <w:sz w:val="24"/>
          <w:szCs w:val="24"/>
        </w:rPr>
        <w:t>СТ РК ХХХХ*</w:t>
      </w:r>
      <w:r w:rsidRPr="003C5259">
        <w:rPr>
          <w:rFonts w:ascii="Times New Roman" w:hAnsi="Times New Roman"/>
          <w:bCs/>
          <w:i/>
          <w:sz w:val="24"/>
          <w:szCs w:val="24"/>
        </w:rPr>
        <w:t>;</w:t>
      </w:r>
    </w:p>
    <w:p w:rsidR="006A49F8" w:rsidRPr="006A49F8" w:rsidRDefault="006A49F8" w:rsidP="006A49F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- толщину пластического слоя – по ГОСТ 1186;</w:t>
      </w:r>
    </w:p>
    <w:p w:rsidR="006A49F8" w:rsidRPr="006A49F8" w:rsidRDefault="006A49F8" w:rsidP="006A49F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- общее содержание гуминовых кислот – по ГОСТ </w:t>
      </w:r>
      <w:r w:rsidRPr="006A49F8">
        <w:rPr>
          <w:rFonts w:ascii="Times New Roman" w:hAnsi="Times New Roman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z w:val="24"/>
          <w:szCs w:val="24"/>
        </w:rPr>
        <w:t xml:space="preserve"> 5073, ГОСТ 9517;</w:t>
      </w:r>
    </w:p>
    <w:p w:rsidR="006A49F8" w:rsidRPr="006A49F8" w:rsidRDefault="006A49F8" w:rsidP="006A49F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- </w:t>
      </w:r>
      <w:r w:rsidRPr="006A49F8">
        <w:rPr>
          <w:rFonts w:ascii="Times New Roman" w:hAnsi="Times New Roman"/>
          <w:spacing w:val="-2"/>
          <w:sz w:val="24"/>
          <w:szCs w:val="24"/>
        </w:rPr>
        <w:t xml:space="preserve">выход летучих веществ на сухое беззольное состояние топлива – </w:t>
      </w:r>
      <w:proofErr w:type="gramStart"/>
      <w:r w:rsidRPr="006A49F8">
        <w:rPr>
          <w:rFonts w:ascii="Times New Roman" w:hAnsi="Times New Roman"/>
          <w:spacing w:val="-2"/>
          <w:sz w:val="24"/>
          <w:szCs w:val="24"/>
        </w:rPr>
        <w:t xml:space="preserve">по  </w:t>
      </w:r>
      <w:r w:rsidR="008569AB">
        <w:rPr>
          <w:rFonts w:ascii="Times New Roman" w:hAnsi="Times New Roman"/>
          <w:sz w:val="24"/>
          <w:szCs w:val="24"/>
        </w:rPr>
        <w:t>СТ</w:t>
      </w:r>
      <w:proofErr w:type="gramEnd"/>
      <w:r w:rsidR="008569AB">
        <w:rPr>
          <w:rFonts w:ascii="Times New Roman" w:hAnsi="Times New Roman"/>
          <w:sz w:val="24"/>
          <w:szCs w:val="24"/>
        </w:rPr>
        <w:t xml:space="preserve"> РК 3707</w:t>
      </w:r>
      <w:r w:rsidR="008569AB">
        <w:rPr>
          <w:rFonts w:ascii="Times New Roman" w:hAnsi="Times New Roman"/>
          <w:sz w:val="24"/>
          <w:szCs w:val="24"/>
        </w:rPr>
        <w:t xml:space="preserve">,                    </w:t>
      </w:r>
      <w:r w:rsidRPr="006A49F8">
        <w:rPr>
          <w:rFonts w:ascii="Times New Roman" w:hAnsi="Times New Roman"/>
          <w:spacing w:val="-2"/>
          <w:sz w:val="24"/>
          <w:szCs w:val="24"/>
        </w:rPr>
        <w:t xml:space="preserve">ГОСТ </w:t>
      </w:r>
      <w:r w:rsidRPr="006A49F8">
        <w:rPr>
          <w:rFonts w:ascii="Times New Roman" w:hAnsi="Times New Roman"/>
          <w:spacing w:val="-2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pacing w:val="-2"/>
          <w:sz w:val="24"/>
          <w:szCs w:val="24"/>
        </w:rPr>
        <w:t xml:space="preserve"> 562;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  <w:lang w:val="ru-MD"/>
        </w:rPr>
        <w:t xml:space="preserve">- </w:t>
      </w:r>
      <w:r w:rsidRPr="006A49F8">
        <w:rPr>
          <w:rFonts w:ascii="Times New Roman" w:hAnsi="Times New Roman"/>
          <w:sz w:val="24"/>
          <w:szCs w:val="24"/>
        </w:rPr>
        <w:t>теплоты сгорания топлива в рабочем состоянии</w:t>
      </w:r>
      <w:r w:rsidRPr="006A49F8">
        <w:rPr>
          <w:rFonts w:ascii="Times New Roman" w:hAnsi="Times New Roman"/>
          <w:sz w:val="24"/>
          <w:szCs w:val="24"/>
          <w:lang w:val="ru-MD"/>
        </w:rPr>
        <w:t xml:space="preserve"> </w:t>
      </w:r>
      <w:r w:rsidRPr="006A49F8">
        <w:rPr>
          <w:rFonts w:ascii="Times New Roman" w:hAnsi="Times New Roman"/>
          <w:sz w:val="24"/>
          <w:szCs w:val="24"/>
        </w:rPr>
        <w:t>–</w:t>
      </w:r>
      <w:r w:rsidRPr="006A49F8">
        <w:rPr>
          <w:rFonts w:ascii="Times New Roman" w:hAnsi="Times New Roman"/>
          <w:sz w:val="24"/>
          <w:szCs w:val="24"/>
          <w:lang w:val="ru-MD"/>
        </w:rPr>
        <w:t xml:space="preserve"> </w:t>
      </w:r>
      <w:r w:rsidRPr="006A49F8">
        <w:rPr>
          <w:rFonts w:ascii="Times New Roman" w:hAnsi="Times New Roman"/>
          <w:sz w:val="24"/>
          <w:szCs w:val="24"/>
        </w:rPr>
        <w:t xml:space="preserve">по СТ РК ИСО </w:t>
      </w:r>
      <w:proofErr w:type="gramStart"/>
      <w:r w:rsidRPr="006A49F8">
        <w:rPr>
          <w:rFonts w:ascii="Times New Roman" w:hAnsi="Times New Roman"/>
          <w:sz w:val="24"/>
          <w:szCs w:val="24"/>
        </w:rPr>
        <w:t>1928,  ГОСТ</w:t>
      </w:r>
      <w:proofErr w:type="gramEnd"/>
      <w:r w:rsidRPr="006A49F8">
        <w:rPr>
          <w:rFonts w:ascii="Times New Roman" w:hAnsi="Times New Roman"/>
          <w:sz w:val="24"/>
          <w:szCs w:val="24"/>
        </w:rPr>
        <w:t xml:space="preserve"> 147;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- массовой доли кусков размером 0-5,6 (6) мм и менее нижнего предела крупности – по СТ </w:t>
      </w:r>
      <w:proofErr w:type="gramStart"/>
      <w:r w:rsidRPr="006A49F8">
        <w:rPr>
          <w:rFonts w:ascii="Times New Roman" w:hAnsi="Times New Roman"/>
          <w:sz w:val="24"/>
          <w:szCs w:val="24"/>
        </w:rPr>
        <w:t>РК  2074</w:t>
      </w:r>
      <w:proofErr w:type="gramEnd"/>
      <w:r w:rsidRPr="006A49F8">
        <w:rPr>
          <w:rFonts w:ascii="Times New Roman" w:hAnsi="Times New Roman"/>
          <w:sz w:val="24"/>
          <w:szCs w:val="24"/>
        </w:rPr>
        <w:t xml:space="preserve">, </w:t>
      </w:r>
      <w:r w:rsidRPr="006A49F8">
        <w:rPr>
          <w:rFonts w:ascii="Times New Roman" w:hAnsi="Times New Roman"/>
          <w:bCs/>
          <w:sz w:val="24"/>
          <w:szCs w:val="24"/>
        </w:rPr>
        <w:t>ГОСТ 1916</w:t>
      </w:r>
      <w:r w:rsidRPr="006A49F8">
        <w:rPr>
          <w:rFonts w:ascii="Times New Roman" w:hAnsi="Times New Roman"/>
          <w:sz w:val="24"/>
          <w:szCs w:val="24"/>
        </w:rPr>
        <w:t>;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pacing w:val="-6"/>
          <w:sz w:val="24"/>
          <w:szCs w:val="24"/>
        </w:rPr>
        <w:t xml:space="preserve">- </w:t>
      </w:r>
      <w:r w:rsidRPr="006A49F8">
        <w:rPr>
          <w:rFonts w:ascii="Times New Roman" w:hAnsi="Times New Roman"/>
          <w:sz w:val="24"/>
          <w:szCs w:val="24"/>
        </w:rPr>
        <w:t xml:space="preserve">массовой </w:t>
      </w:r>
      <w:proofErr w:type="gramStart"/>
      <w:r w:rsidRPr="006A49F8">
        <w:rPr>
          <w:rFonts w:ascii="Times New Roman" w:hAnsi="Times New Roman"/>
          <w:sz w:val="24"/>
          <w:szCs w:val="24"/>
        </w:rPr>
        <w:t>доли  кусков</w:t>
      </w:r>
      <w:proofErr w:type="gramEnd"/>
      <w:r w:rsidRPr="006A49F8">
        <w:rPr>
          <w:rFonts w:ascii="Times New Roman" w:hAnsi="Times New Roman"/>
          <w:sz w:val="24"/>
          <w:szCs w:val="24"/>
        </w:rPr>
        <w:t xml:space="preserve">  размером  более  верхнего </w:t>
      </w:r>
      <w:r w:rsidR="000D77B9">
        <w:rPr>
          <w:rFonts w:ascii="Times New Roman" w:hAnsi="Times New Roman"/>
          <w:sz w:val="24"/>
          <w:szCs w:val="24"/>
        </w:rPr>
        <w:t xml:space="preserve"> предела  крупности – по</w:t>
      </w:r>
      <w:r w:rsidRPr="006A49F8">
        <w:rPr>
          <w:rFonts w:ascii="Times New Roman" w:hAnsi="Times New Roman"/>
          <w:sz w:val="24"/>
          <w:szCs w:val="24"/>
        </w:rPr>
        <w:t xml:space="preserve">  СТ РК 1690, ГОСТ </w:t>
      </w:r>
      <w:r w:rsidRPr="006A49F8">
        <w:rPr>
          <w:rFonts w:ascii="Times New Roman" w:hAnsi="Times New Roman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z w:val="24"/>
          <w:szCs w:val="24"/>
        </w:rPr>
        <w:t xml:space="preserve"> 1953</w:t>
      </w:r>
      <w:r w:rsidRPr="006A49F8">
        <w:rPr>
          <w:rFonts w:ascii="Times New Roman" w:hAnsi="Times New Roman"/>
          <w:spacing w:val="-6"/>
          <w:sz w:val="24"/>
          <w:szCs w:val="24"/>
        </w:rPr>
        <w:t>;</w:t>
      </w:r>
      <w:r w:rsidRPr="006A49F8">
        <w:rPr>
          <w:rFonts w:ascii="Times New Roman" w:hAnsi="Times New Roman"/>
          <w:sz w:val="24"/>
          <w:szCs w:val="24"/>
        </w:rPr>
        <w:t xml:space="preserve"> 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- гранулометрического состава углей – по СТ РК 1690, ГОСТ </w:t>
      </w:r>
      <w:r w:rsidRPr="006A49F8">
        <w:rPr>
          <w:rFonts w:ascii="Times New Roman" w:hAnsi="Times New Roman"/>
          <w:sz w:val="24"/>
          <w:szCs w:val="24"/>
          <w:lang w:val="en-US"/>
        </w:rPr>
        <w:t>ISO</w:t>
      </w:r>
      <w:r w:rsidRPr="006A49F8">
        <w:rPr>
          <w:rFonts w:ascii="Times New Roman" w:hAnsi="Times New Roman"/>
          <w:sz w:val="24"/>
          <w:szCs w:val="24"/>
        </w:rPr>
        <w:t xml:space="preserve"> 1953, ГОСТ 2093;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6A49F8">
        <w:rPr>
          <w:rFonts w:ascii="Times New Roman" w:hAnsi="Times New Roman"/>
          <w:sz w:val="24"/>
          <w:szCs w:val="24"/>
        </w:rPr>
        <w:t xml:space="preserve">степени  </w:t>
      </w:r>
      <w:proofErr w:type="spellStart"/>
      <w:r w:rsidRPr="006A49F8">
        <w:rPr>
          <w:rFonts w:ascii="Times New Roman" w:hAnsi="Times New Roman"/>
          <w:sz w:val="24"/>
          <w:szCs w:val="24"/>
        </w:rPr>
        <w:t>окисленности</w:t>
      </w:r>
      <w:proofErr w:type="spellEnd"/>
      <w:proofErr w:type="gramEnd"/>
      <w:r w:rsidRPr="006A49F8">
        <w:rPr>
          <w:rFonts w:ascii="Times New Roman" w:hAnsi="Times New Roman"/>
          <w:sz w:val="24"/>
          <w:szCs w:val="24"/>
        </w:rPr>
        <w:t xml:space="preserve"> углей – по СТ РК 1382, ГОСТ 32812;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- температура воспламенения и самовоспламенения – </w:t>
      </w:r>
      <w:proofErr w:type="gramStart"/>
      <w:r w:rsidRPr="006A49F8">
        <w:rPr>
          <w:rFonts w:ascii="Times New Roman" w:hAnsi="Times New Roman"/>
          <w:sz w:val="24"/>
          <w:szCs w:val="24"/>
        </w:rPr>
        <w:t>по  СТ</w:t>
      </w:r>
      <w:proofErr w:type="gramEnd"/>
      <w:r w:rsidRPr="006A49F8">
        <w:rPr>
          <w:rFonts w:ascii="Times New Roman" w:hAnsi="Times New Roman"/>
          <w:sz w:val="24"/>
          <w:szCs w:val="24"/>
        </w:rPr>
        <w:t xml:space="preserve"> РК 2143, ГОСТ 32813; 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6A49F8">
        <w:rPr>
          <w:rFonts w:ascii="Times New Roman" w:hAnsi="Times New Roman"/>
          <w:spacing w:val="-2"/>
          <w:sz w:val="24"/>
          <w:szCs w:val="24"/>
        </w:rPr>
        <w:t xml:space="preserve">- группы взрывоопасности – по СТ РК 2144, </w:t>
      </w:r>
      <w:r w:rsidRPr="006A49F8">
        <w:rPr>
          <w:rFonts w:ascii="Times New Roman" w:hAnsi="Times New Roman"/>
          <w:sz w:val="24"/>
          <w:szCs w:val="24"/>
        </w:rPr>
        <w:t>ГОСТ 32814</w:t>
      </w:r>
      <w:r w:rsidRPr="006A49F8">
        <w:rPr>
          <w:rFonts w:ascii="Times New Roman" w:hAnsi="Times New Roman"/>
          <w:spacing w:val="-2"/>
          <w:sz w:val="24"/>
          <w:szCs w:val="24"/>
        </w:rPr>
        <w:t>;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- </w:t>
      </w:r>
      <w:r w:rsidRPr="006A49F8">
        <w:rPr>
          <w:rFonts w:ascii="Times New Roman" w:hAnsi="Times New Roman"/>
          <w:spacing w:val="-2"/>
          <w:sz w:val="24"/>
          <w:szCs w:val="24"/>
        </w:rPr>
        <w:t>удельной активности природных радионуклидов и класса радиационной опасности -</w:t>
      </w:r>
      <w:r w:rsidRPr="006A49F8">
        <w:rPr>
          <w:rFonts w:ascii="Times New Roman" w:hAnsi="Times New Roman"/>
          <w:sz w:val="24"/>
          <w:szCs w:val="24"/>
        </w:rPr>
        <w:t xml:space="preserve"> по СТ РК 1246, ГОСТ 32547;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- расчет результатов анализов на различные состояния топлива - по   СТ РК ИСО 1170, ГОСТ 27313;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- массовая доля минеральных примесей (породы) – по СТ РК 2074, ГОСТ 1916;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- массовая доля сростков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ср</m:t>
            </m:r>
          </m:sub>
        </m:sSub>
      </m:oMath>
      <w:r w:rsidR="001E5864">
        <w:rPr>
          <w:rFonts w:ascii="Times New Roman" w:hAnsi="Times New Roman"/>
          <w:sz w:val="28"/>
          <w:szCs w:val="24"/>
        </w:rPr>
        <w:t xml:space="preserve">, </w:t>
      </w:r>
      <w:r w:rsidRPr="006A49F8">
        <w:rPr>
          <w:rFonts w:ascii="Times New Roman" w:hAnsi="Times New Roman"/>
          <w:sz w:val="24"/>
          <w:szCs w:val="24"/>
        </w:rPr>
        <w:t xml:space="preserve"> %</w:t>
      </w:r>
      <w:r w:rsidR="001E5864">
        <w:rPr>
          <w:rFonts w:ascii="Times New Roman" w:hAnsi="Times New Roman"/>
          <w:sz w:val="24"/>
          <w:szCs w:val="24"/>
        </w:rPr>
        <w:t xml:space="preserve">, </w:t>
      </w:r>
      <w:r w:rsidRPr="006A49F8">
        <w:rPr>
          <w:rFonts w:ascii="Times New Roman" w:hAnsi="Times New Roman"/>
          <w:sz w:val="24"/>
          <w:szCs w:val="24"/>
        </w:rPr>
        <w:t>вычисляют по формуле (1):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2A0AFF" w:rsidP="001E5864">
      <w:pPr>
        <w:ind w:left="3540" w:firstLine="708"/>
        <w:jc w:val="center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γ</m:t>
            </m:r>
          </m:e>
          <m:sub>
            <m:r>
              <w:rPr>
                <w:rFonts w:ascii="Cambria Math" w:hAnsi="Cambria Math"/>
                <w:sz w:val="28"/>
              </w:rPr>
              <m:t>ср</m:t>
            </m:r>
          </m:sub>
        </m:sSub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m×100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x</m:t>
                </m:r>
              </m:sub>
            </m:sSub>
          </m:den>
        </m:f>
      </m:oMath>
      <w:r w:rsidR="001E5864" w:rsidRPr="0010236C">
        <w:rPr>
          <w:sz w:val="28"/>
        </w:rPr>
        <w:tab/>
      </w:r>
      <w:r w:rsidR="001E5864">
        <w:tab/>
      </w:r>
      <w:r w:rsidR="001E5864">
        <w:tab/>
      </w:r>
      <w:r w:rsidR="001E5864">
        <w:tab/>
      </w:r>
      <w:r w:rsidR="001E5864">
        <w:tab/>
      </w:r>
      <w:r w:rsidR="001E5864">
        <w:tab/>
      </w:r>
      <w:r w:rsidR="006A49F8" w:rsidRPr="006A49F8">
        <w:rPr>
          <w:rFonts w:ascii="Times New Roman" w:hAnsi="Times New Roman"/>
          <w:sz w:val="24"/>
          <w:szCs w:val="24"/>
        </w:rPr>
        <w:t xml:space="preserve"> (1)</w:t>
      </w:r>
    </w:p>
    <w:p w:rsidR="006A49F8" w:rsidRPr="006A49F8" w:rsidRDefault="006A49F8" w:rsidP="006A49F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где </w:t>
      </w:r>
      <w:r w:rsidRPr="006A49F8">
        <w:rPr>
          <w:rFonts w:ascii="Times New Roman" w:hAnsi="Times New Roman"/>
          <w:sz w:val="24"/>
          <w:szCs w:val="24"/>
          <w:lang w:val="en-US"/>
        </w:rPr>
        <w:t>m</w:t>
      </w:r>
      <w:r w:rsidRPr="006A49F8">
        <w:rPr>
          <w:rFonts w:ascii="Times New Roman" w:hAnsi="Times New Roman"/>
          <w:sz w:val="24"/>
          <w:szCs w:val="24"/>
        </w:rPr>
        <w:t xml:space="preserve"> –</w:t>
      </w:r>
      <w:r w:rsidRPr="006A49F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A49F8">
        <w:rPr>
          <w:rFonts w:ascii="Times New Roman" w:hAnsi="Times New Roman"/>
          <w:sz w:val="24"/>
          <w:szCs w:val="24"/>
        </w:rPr>
        <w:t>масса сростков, кг;</w:t>
      </w:r>
    </w:p>
    <w:p w:rsidR="006A49F8" w:rsidRPr="006A49F8" w:rsidRDefault="001E5864" w:rsidP="006A49F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  <w:lang w:val="en-US"/>
        </w:rPr>
        <w:t>m</w:t>
      </w:r>
      <w:r w:rsidRPr="001E5864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6A49F8" w:rsidRPr="006A49F8">
        <w:rPr>
          <w:rFonts w:ascii="Times New Roman" w:hAnsi="Times New Roman"/>
          <w:sz w:val="24"/>
          <w:szCs w:val="24"/>
        </w:rPr>
        <w:fldChar w:fldCharType="begin"/>
      </w:r>
      <w:r w:rsidR="006A49F8" w:rsidRPr="006A49F8">
        <w:rPr>
          <w:rFonts w:ascii="Times New Roman" w:hAnsi="Times New Roman"/>
          <w:sz w:val="24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x</m:t>
            </m:r>
          </m:sub>
        </m:sSub>
      </m:oMath>
      <w:r w:rsidR="006A49F8" w:rsidRPr="006A49F8">
        <w:rPr>
          <w:rFonts w:ascii="Times New Roman" w:hAnsi="Times New Roman"/>
          <w:sz w:val="24"/>
          <w:szCs w:val="24"/>
        </w:rPr>
        <w:instrText xml:space="preserve"> </w:instrText>
      </w:r>
      <w:r w:rsidR="006A49F8" w:rsidRPr="006A49F8">
        <w:rPr>
          <w:rFonts w:ascii="Times New Roman" w:hAnsi="Times New Roman"/>
          <w:sz w:val="24"/>
          <w:szCs w:val="24"/>
        </w:rPr>
        <w:fldChar w:fldCharType="end"/>
      </w:r>
      <w:r w:rsidR="006A49F8" w:rsidRPr="006A49F8">
        <w:rPr>
          <w:rFonts w:ascii="Times New Roman" w:hAnsi="Times New Roman"/>
          <w:sz w:val="24"/>
          <w:szCs w:val="24"/>
        </w:rPr>
        <w:t xml:space="preserve"> </w:t>
      </w:r>
      <w:r w:rsidR="006A49F8" w:rsidRPr="006A49F8">
        <w:rPr>
          <w:rFonts w:ascii="Times New Roman" w:hAnsi="Times New Roman"/>
          <w:sz w:val="24"/>
          <w:szCs w:val="24"/>
          <w:lang w:val="kk-KZ"/>
        </w:rPr>
        <w:t>– масса исходн пробы</w:t>
      </w:r>
      <w:r w:rsidR="006A49F8" w:rsidRPr="006A49F8">
        <w:rPr>
          <w:rFonts w:ascii="Times New Roman" w:hAnsi="Times New Roman"/>
          <w:sz w:val="24"/>
          <w:szCs w:val="24"/>
        </w:rPr>
        <w:t>, кг.</w:t>
      </w:r>
    </w:p>
    <w:p w:rsidR="006A49F8" w:rsidRPr="006A49F8" w:rsidRDefault="006A49F8" w:rsidP="006A49F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Вычисление результатов производят до второго десятичного знака. </w:t>
      </w:r>
    </w:p>
    <w:p w:rsidR="003C5259" w:rsidRPr="003C5259" w:rsidRDefault="003C5259" w:rsidP="006A49F8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3C5259">
        <w:rPr>
          <w:rFonts w:ascii="Times New Roman" w:hAnsi="Times New Roman"/>
          <w:i/>
          <w:sz w:val="20"/>
          <w:szCs w:val="24"/>
        </w:rPr>
        <w:t>______________</w:t>
      </w:r>
    </w:p>
    <w:p w:rsidR="003C5259" w:rsidRPr="003C5259" w:rsidRDefault="003C5259" w:rsidP="006A49F8">
      <w:pPr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3C5259">
        <w:rPr>
          <w:rFonts w:ascii="Times New Roman" w:hAnsi="Times New Roman"/>
          <w:i/>
          <w:sz w:val="20"/>
          <w:szCs w:val="24"/>
        </w:rPr>
        <w:t>* На стадии разработки</w:t>
      </w:r>
    </w:p>
    <w:p w:rsidR="006A49F8" w:rsidRPr="006A49F8" w:rsidRDefault="006A49F8" w:rsidP="006A49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lastRenderedPageBreak/>
        <w:t>11 Маркировка и упаковка</w:t>
      </w:r>
    </w:p>
    <w:p w:rsidR="006A49F8" w:rsidRPr="006A49F8" w:rsidRDefault="006A49F8" w:rsidP="006A49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11.1 Изготовитель (поставщик) углей обязан предоставлять потребителю необходимую и достоверную информацию о качестве и безопасности предлагаемых для реализации товаров, обеспечивающую возможность правильного их выбора в соответствии с [</w:t>
      </w:r>
      <w:r w:rsidR="000D77B9">
        <w:rPr>
          <w:rFonts w:ascii="Times New Roman" w:hAnsi="Times New Roman"/>
          <w:sz w:val="24"/>
          <w:szCs w:val="24"/>
        </w:rPr>
        <w:t>9</w:t>
      </w:r>
      <w:r w:rsidRPr="006A49F8">
        <w:rPr>
          <w:rFonts w:ascii="Times New Roman" w:hAnsi="Times New Roman"/>
          <w:sz w:val="24"/>
          <w:szCs w:val="24"/>
        </w:rPr>
        <w:t>].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pacing w:val="-4"/>
          <w:sz w:val="24"/>
          <w:szCs w:val="24"/>
        </w:rPr>
        <w:t>11.2 Маркировка перевозимых углей, транспортная маркировка грузов с углями, маркировка</w:t>
      </w:r>
      <w:r w:rsidRPr="006A49F8">
        <w:rPr>
          <w:rFonts w:ascii="Times New Roman" w:hAnsi="Times New Roman"/>
          <w:spacing w:val="-2"/>
          <w:sz w:val="24"/>
          <w:szCs w:val="24"/>
        </w:rPr>
        <w:t xml:space="preserve"> упакованной продукции,</w:t>
      </w:r>
      <w:r w:rsidRPr="006A49F8">
        <w:rPr>
          <w:rFonts w:ascii="Times New Roman" w:hAnsi="Times New Roman"/>
          <w:sz w:val="24"/>
          <w:szCs w:val="24"/>
        </w:rPr>
        <w:t xml:space="preserve"> упаковка рассортированных углей для реализации должны производиться в соответствии </w:t>
      </w:r>
      <w:r w:rsidR="000D77B9" w:rsidRPr="006A49F8">
        <w:rPr>
          <w:rFonts w:ascii="Times New Roman" w:hAnsi="Times New Roman"/>
          <w:sz w:val="24"/>
          <w:szCs w:val="24"/>
        </w:rPr>
        <w:t>с [</w:t>
      </w:r>
      <w:r w:rsidR="000D77B9">
        <w:rPr>
          <w:rFonts w:ascii="Times New Roman" w:hAnsi="Times New Roman"/>
          <w:sz w:val="24"/>
          <w:szCs w:val="24"/>
        </w:rPr>
        <w:t xml:space="preserve">9], </w:t>
      </w:r>
      <w:r w:rsidRPr="006A49F8">
        <w:rPr>
          <w:rFonts w:ascii="Times New Roman" w:hAnsi="Times New Roman"/>
          <w:sz w:val="24"/>
          <w:szCs w:val="24"/>
        </w:rPr>
        <w:t xml:space="preserve">СТ РК 1527. </w:t>
      </w:r>
    </w:p>
    <w:p w:rsidR="006A49F8" w:rsidRPr="006A49F8" w:rsidRDefault="006A49F8" w:rsidP="006A49F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A49F8">
        <w:rPr>
          <w:rFonts w:ascii="Times New Roman" w:hAnsi="Times New Roman"/>
          <w:b/>
          <w:bCs/>
          <w:sz w:val="24"/>
          <w:szCs w:val="24"/>
        </w:rPr>
        <w:t>12 Транспортирование и хранение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12.1 Транспортирование и хранение углей должно производиться в соответствии с [</w:t>
      </w:r>
      <w:r w:rsidR="004C0045">
        <w:rPr>
          <w:rFonts w:ascii="Times New Roman" w:hAnsi="Times New Roman"/>
          <w:sz w:val="24"/>
          <w:szCs w:val="24"/>
        </w:rPr>
        <w:t>1</w:t>
      </w:r>
      <w:r w:rsidRPr="006A49F8">
        <w:rPr>
          <w:rFonts w:ascii="Times New Roman" w:hAnsi="Times New Roman"/>
          <w:sz w:val="24"/>
          <w:szCs w:val="24"/>
        </w:rPr>
        <w:t>].</w:t>
      </w:r>
    </w:p>
    <w:p w:rsidR="006A49F8" w:rsidRPr="006A49F8" w:rsidRDefault="006A49F8" w:rsidP="006A49F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12.2 </w:t>
      </w:r>
      <w:proofErr w:type="gramStart"/>
      <w:r w:rsidRPr="006A49F8">
        <w:rPr>
          <w:rFonts w:ascii="Times New Roman" w:hAnsi="Times New Roman"/>
          <w:sz w:val="24"/>
          <w:szCs w:val="24"/>
        </w:rPr>
        <w:t>Угли  транспортируются</w:t>
      </w:r>
      <w:proofErr w:type="gramEnd"/>
      <w:r w:rsidRPr="006A49F8">
        <w:rPr>
          <w:rFonts w:ascii="Times New Roman" w:hAnsi="Times New Roman"/>
          <w:sz w:val="24"/>
          <w:szCs w:val="24"/>
        </w:rPr>
        <w:t xml:space="preserve">  всеми  видами  транспорта с соблюдением требований</w:t>
      </w:r>
    </w:p>
    <w:p w:rsidR="006A49F8" w:rsidRPr="006A49F8" w:rsidRDefault="006A49F8" w:rsidP="006A4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Правил перевозок грузов, установленных для данного вида транспорта [</w:t>
      </w:r>
      <w:r w:rsidR="004C0045">
        <w:rPr>
          <w:rFonts w:ascii="Times New Roman" w:hAnsi="Times New Roman"/>
          <w:sz w:val="24"/>
          <w:szCs w:val="24"/>
        </w:rPr>
        <w:t>5</w:t>
      </w:r>
      <w:r w:rsidRPr="006A49F8">
        <w:rPr>
          <w:rFonts w:ascii="Times New Roman" w:hAnsi="Times New Roman"/>
          <w:sz w:val="24"/>
          <w:szCs w:val="24"/>
        </w:rPr>
        <w:t>], [</w:t>
      </w:r>
      <w:r w:rsidR="004C0045">
        <w:rPr>
          <w:rFonts w:ascii="Times New Roman" w:hAnsi="Times New Roman"/>
          <w:sz w:val="24"/>
          <w:szCs w:val="24"/>
        </w:rPr>
        <w:t>6</w:t>
      </w:r>
      <w:r w:rsidRPr="006A49F8">
        <w:rPr>
          <w:rFonts w:ascii="Times New Roman" w:hAnsi="Times New Roman"/>
          <w:sz w:val="24"/>
          <w:szCs w:val="24"/>
        </w:rPr>
        <w:t>], [</w:t>
      </w:r>
      <w:r w:rsidR="004C0045">
        <w:rPr>
          <w:rFonts w:ascii="Times New Roman" w:hAnsi="Times New Roman"/>
          <w:sz w:val="24"/>
          <w:szCs w:val="24"/>
        </w:rPr>
        <w:t>7</w:t>
      </w:r>
      <w:proofErr w:type="gramStart"/>
      <w:r w:rsidR="004C0045">
        <w:rPr>
          <w:rFonts w:ascii="Times New Roman" w:hAnsi="Times New Roman"/>
          <w:sz w:val="24"/>
          <w:szCs w:val="24"/>
        </w:rPr>
        <w:t xml:space="preserve">],   </w:t>
      </w:r>
      <w:proofErr w:type="gramEnd"/>
      <w:r w:rsidRPr="006A49F8">
        <w:rPr>
          <w:rFonts w:ascii="Times New Roman" w:hAnsi="Times New Roman"/>
          <w:sz w:val="24"/>
          <w:szCs w:val="24"/>
        </w:rPr>
        <w:t>СТ РК 1527 и настоящего стандарта.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12.3 При транспортировке и хранении изготовитель (поставщик) обязан принимать необходимые меры для снижения (предотвращения) </w:t>
      </w:r>
      <w:proofErr w:type="spellStart"/>
      <w:r w:rsidRPr="006A49F8">
        <w:rPr>
          <w:rFonts w:ascii="Times New Roman" w:hAnsi="Times New Roman"/>
          <w:sz w:val="24"/>
          <w:szCs w:val="24"/>
        </w:rPr>
        <w:t>переизмельчения</w:t>
      </w:r>
      <w:proofErr w:type="spellEnd"/>
      <w:r w:rsidRPr="006A49F8">
        <w:rPr>
          <w:rFonts w:ascii="Times New Roman" w:hAnsi="Times New Roman"/>
          <w:sz w:val="24"/>
          <w:szCs w:val="24"/>
        </w:rPr>
        <w:t xml:space="preserve"> и потерь углей.</w:t>
      </w: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  <w:r w:rsidRPr="006A49F8">
        <w:rPr>
          <w:rFonts w:ascii="Times New Roman" w:hAnsi="Times New Roman"/>
          <w:spacing w:val="-2"/>
          <w:sz w:val="24"/>
          <w:szCs w:val="24"/>
        </w:rPr>
        <w:t xml:space="preserve">12.4 При отгрузке углей </w:t>
      </w:r>
      <w:r w:rsidRPr="006A49F8">
        <w:rPr>
          <w:rFonts w:ascii="Times New Roman" w:hAnsi="Times New Roman"/>
          <w:sz w:val="24"/>
          <w:szCs w:val="24"/>
        </w:rPr>
        <w:t>с массовой долей общей влаги в рабочем состоянии топлива более 20 %, подвергающихся смерзанию в пути, изготовитель</w:t>
      </w:r>
      <w:r w:rsidRPr="006A49F8">
        <w:rPr>
          <w:rFonts w:ascii="Times New Roman" w:hAnsi="Times New Roman"/>
          <w:sz w:val="24"/>
          <w:szCs w:val="24"/>
          <w:lang w:val="ru-MD"/>
        </w:rPr>
        <w:t xml:space="preserve"> </w:t>
      </w:r>
      <w:r w:rsidRPr="006A49F8">
        <w:rPr>
          <w:rFonts w:ascii="Times New Roman" w:hAnsi="Times New Roman"/>
          <w:sz w:val="24"/>
          <w:szCs w:val="24"/>
        </w:rPr>
        <w:t xml:space="preserve">(поставщик) должен принимать профилактические меры, предотвращающие их смерзание (сушку, </w:t>
      </w:r>
      <w:proofErr w:type="spellStart"/>
      <w:r w:rsidRPr="006A49F8">
        <w:rPr>
          <w:rFonts w:ascii="Times New Roman" w:hAnsi="Times New Roman"/>
          <w:sz w:val="24"/>
          <w:szCs w:val="24"/>
        </w:rPr>
        <w:t>перемораживание</w:t>
      </w:r>
      <w:proofErr w:type="spellEnd"/>
      <w:r w:rsidRPr="006A49F8">
        <w:rPr>
          <w:rFonts w:ascii="Times New Roman" w:hAnsi="Times New Roman"/>
          <w:sz w:val="24"/>
          <w:szCs w:val="24"/>
        </w:rPr>
        <w:t xml:space="preserve">, омасливание и др.) </w:t>
      </w:r>
      <w:r w:rsidRPr="006A49F8">
        <w:rPr>
          <w:rFonts w:ascii="Times New Roman" w:hAnsi="Times New Roman"/>
          <w:spacing w:val="-2"/>
          <w:sz w:val="24"/>
          <w:szCs w:val="24"/>
        </w:rPr>
        <w:t>в зимний период:</w:t>
      </w:r>
    </w:p>
    <w:p w:rsidR="006A49F8" w:rsidRPr="006A49F8" w:rsidRDefault="006A49F8" w:rsidP="006A49F8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-2"/>
          <w:sz w:val="24"/>
          <w:szCs w:val="24"/>
        </w:rPr>
      </w:pPr>
      <w:r w:rsidRPr="006A49F8">
        <w:rPr>
          <w:rFonts w:ascii="Times New Roman" w:hAnsi="Times New Roman"/>
          <w:color w:val="000000"/>
          <w:spacing w:val="-2"/>
          <w:sz w:val="24"/>
          <w:szCs w:val="24"/>
        </w:rPr>
        <w:t>- с 15 ноября по 15 марта</w:t>
      </w:r>
      <w:r w:rsidRPr="006A49F8">
        <w:rPr>
          <w:rFonts w:ascii="Times New Roman" w:hAnsi="Times New Roman"/>
          <w:color w:val="008000"/>
          <w:sz w:val="24"/>
          <w:szCs w:val="24"/>
        </w:rPr>
        <w:t xml:space="preserve"> </w:t>
      </w:r>
      <w:r w:rsidRPr="006A49F8">
        <w:rPr>
          <w:rFonts w:ascii="Times New Roman" w:hAnsi="Times New Roman"/>
          <w:sz w:val="24"/>
          <w:szCs w:val="24"/>
        </w:rPr>
        <w:t>по территории Казахстана;</w:t>
      </w:r>
    </w:p>
    <w:p w:rsidR="006A49F8" w:rsidRPr="006A49F8" w:rsidRDefault="006A49F8" w:rsidP="006A49F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A49F8">
        <w:rPr>
          <w:rFonts w:ascii="Times New Roman" w:hAnsi="Times New Roman"/>
          <w:color w:val="000000"/>
          <w:spacing w:val="-2"/>
          <w:sz w:val="24"/>
          <w:szCs w:val="24"/>
        </w:rPr>
        <w:t>- с 1 октября по 15 апреля в страны СНГ и дальнего зарубежья.</w:t>
      </w:r>
    </w:p>
    <w:p w:rsidR="006A49F8" w:rsidRPr="006A49F8" w:rsidRDefault="006A49F8" w:rsidP="006A49F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12.5 При перевозке углей классов крупности 0-5,6 (6; 12,5; 13; 25; 50) мм и рядовых углей изготовитель (поставщик) должен производить уплотнение, разравнивание или принимать другие меры, уменьшающие выветривание.</w:t>
      </w:r>
    </w:p>
    <w:p w:rsidR="006A49F8" w:rsidRPr="006A49F8" w:rsidRDefault="006A49F8" w:rsidP="006A49F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12.6 Складирование и хранение углей должно осуществляться на специально </w:t>
      </w:r>
      <w:proofErr w:type="gramStart"/>
      <w:r w:rsidRPr="006A49F8">
        <w:rPr>
          <w:rFonts w:ascii="Times New Roman" w:hAnsi="Times New Roman"/>
          <w:sz w:val="24"/>
          <w:szCs w:val="24"/>
        </w:rPr>
        <w:t>оборудованных  площадках</w:t>
      </w:r>
      <w:proofErr w:type="gramEnd"/>
      <w:r w:rsidRPr="006A49F8">
        <w:rPr>
          <w:rFonts w:ascii="Times New Roman" w:hAnsi="Times New Roman"/>
          <w:sz w:val="24"/>
          <w:szCs w:val="24"/>
        </w:rPr>
        <w:t xml:space="preserve">  в соответствии с СТ РК 1527.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12.</w:t>
      </w:r>
      <w:r w:rsidRPr="006A49F8">
        <w:rPr>
          <w:rFonts w:ascii="Times New Roman" w:hAnsi="Times New Roman"/>
          <w:spacing w:val="-2"/>
          <w:sz w:val="24"/>
          <w:szCs w:val="24"/>
        </w:rPr>
        <w:t xml:space="preserve">7 Срок хранения на складах углей </w:t>
      </w:r>
      <w:proofErr w:type="spellStart"/>
      <w:r w:rsidRPr="006A49F8">
        <w:rPr>
          <w:rFonts w:ascii="Times New Roman" w:hAnsi="Times New Roman"/>
          <w:spacing w:val="-2"/>
          <w:sz w:val="24"/>
          <w:szCs w:val="24"/>
        </w:rPr>
        <w:t>Шубаркольского</w:t>
      </w:r>
      <w:proofErr w:type="spellEnd"/>
      <w:r w:rsidRPr="006A49F8">
        <w:rPr>
          <w:rFonts w:ascii="Times New Roman" w:hAnsi="Times New Roman"/>
          <w:spacing w:val="-2"/>
          <w:sz w:val="24"/>
          <w:szCs w:val="24"/>
        </w:rPr>
        <w:t xml:space="preserve"> месторождения не должен </w:t>
      </w:r>
      <w:r w:rsidRPr="006A49F8">
        <w:rPr>
          <w:rFonts w:ascii="Times New Roman" w:hAnsi="Times New Roman"/>
          <w:color w:val="000000"/>
          <w:spacing w:val="-2"/>
          <w:sz w:val="24"/>
          <w:szCs w:val="24"/>
        </w:rPr>
        <w:t xml:space="preserve">превышать 6 месяцев. 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A49F8">
        <w:rPr>
          <w:rFonts w:ascii="Times New Roman" w:hAnsi="Times New Roman"/>
          <w:b/>
          <w:sz w:val="24"/>
          <w:szCs w:val="24"/>
        </w:rPr>
        <w:t>13  Гарантии</w:t>
      </w:r>
      <w:proofErr w:type="gramEnd"/>
      <w:r w:rsidRPr="006A49F8">
        <w:rPr>
          <w:rFonts w:ascii="Times New Roman" w:hAnsi="Times New Roman"/>
          <w:b/>
          <w:sz w:val="24"/>
          <w:szCs w:val="24"/>
        </w:rPr>
        <w:t xml:space="preserve"> изготовителя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A49F8" w:rsidRPr="006A49F8" w:rsidRDefault="006A49F8" w:rsidP="006A49F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 Изготовитель</w:t>
      </w:r>
      <w:r w:rsidRPr="006A49F8">
        <w:rPr>
          <w:rFonts w:ascii="Times New Roman" w:hAnsi="Times New Roman"/>
          <w:sz w:val="24"/>
          <w:szCs w:val="24"/>
          <w:lang w:val="ru-MD"/>
        </w:rPr>
        <w:t xml:space="preserve"> (поставщик)</w:t>
      </w:r>
      <w:r w:rsidRPr="006A49F8">
        <w:rPr>
          <w:rFonts w:ascii="Times New Roman" w:hAnsi="Times New Roman"/>
          <w:sz w:val="24"/>
          <w:szCs w:val="24"/>
        </w:rPr>
        <w:t xml:space="preserve"> должен гарантировать соответствие безопасности и качества углей и продуктов их переработки требованиям настоящего стандарта, договоров  на их поставку, сертификатов соответствия и протоколов испытаний при  соблюдении  потребителем условий  транспортирования  и  хранения, требований к опробованию и оценке качества продукции.</w:t>
      </w:r>
    </w:p>
    <w:p w:rsidR="006A49F8" w:rsidRPr="006A49F8" w:rsidRDefault="000D0D43" w:rsidP="000D0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6F42C0" w:rsidRPr="00082191">
        <w:rPr>
          <w:rFonts w:ascii="Times New Roman" w:hAnsi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280670</wp:posOffset>
                </wp:positionV>
                <wp:extent cx="1214755" cy="429260"/>
                <wp:effectExtent l="5715" t="6985" r="8255" b="1143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AFF" w:rsidRPr="00A04FC0" w:rsidRDefault="002A0AFF" w:rsidP="00A04FC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9pt;margin-top:22.1pt;width:95.65pt;height:33.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" strokecolor="white">
                <v:textbox style="mso-fit-shape-to-text:t">
                  <w:txbxContent>
                    <w:p w:rsidR="002A0AFF" w:rsidRPr="00A04FC0" w:rsidRDefault="002A0AFF" w:rsidP="00A04FC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49F8" w:rsidRPr="006A49F8">
        <w:rPr>
          <w:rFonts w:ascii="Times New Roman" w:hAnsi="Times New Roman"/>
          <w:b/>
          <w:sz w:val="24"/>
          <w:szCs w:val="24"/>
        </w:rPr>
        <w:t>Приложение А</w:t>
      </w:r>
    </w:p>
    <w:p w:rsidR="006A49F8" w:rsidRPr="006A49F8" w:rsidRDefault="006A49F8" w:rsidP="000D0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i/>
          <w:sz w:val="24"/>
          <w:szCs w:val="24"/>
        </w:rPr>
        <w:t>(информационное)</w:t>
      </w:r>
    </w:p>
    <w:p w:rsidR="006A49F8" w:rsidRPr="006A49F8" w:rsidRDefault="006A49F8" w:rsidP="000D0D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0D0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>Сведения</w:t>
      </w:r>
    </w:p>
    <w:p w:rsidR="006A49F8" w:rsidRPr="006A49F8" w:rsidRDefault="006A49F8" w:rsidP="000D0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>о недропользователях и хозяйствующих субъектах,</w:t>
      </w:r>
    </w:p>
    <w:p w:rsidR="006A49F8" w:rsidRPr="006A49F8" w:rsidRDefault="006A49F8" w:rsidP="000D0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 xml:space="preserve">добывающих и перерабатывающих угли </w:t>
      </w:r>
      <w:proofErr w:type="spellStart"/>
      <w:r w:rsidRPr="006A49F8">
        <w:rPr>
          <w:rFonts w:ascii="Times New Roman" w:hAnsi="Times New Roman"/>
          <w:b/>
          <w:sz w:val="24"/>
          <w:szCs w:val="24"/>
        </w:rPr>
        <w:t>Шубаркольского</w:t>
      </w:r>
      <w:proofErr w:type="spellEnd"/>
      <w:r w:rsidRPr="006A49F8">
        <w:rPr>
          <w:rFonts w:ascii="Times New Roman" w:hAnsi="Times New Roman"/>
          <w:b/>
          <w:sz w:val="24"/>
          <w:szCs w:val="24"/>
        </w:rPr>
        <w:t xml:space="preserve"> месторождения</w:t>
      </w:r>
    </w:p>
    <w:p w:rsidR="006A49F8" w:rsidRPr="006A49F8" w:rsidRDefault="006A49F8" w:rsidP="000D0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>участков «Центральный» и «Западный»</w:t>
      </w:r>
    </w:p>
    <w:p w:rsidR="006A49F8" w:rsidRPr="006A49F8" w:rsidRDefault="006A49F8" w:rsidP="006A49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293"/>
        <w:gridCol w:w="2839"/>
      </w:tblGrid>
      <w:tr w:rsidR="006A49F8" w:rsidRPr="006A49F8" w:rsidTr="008944B0">
        <w:trPr>
          <w:trHeight w:val="94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49F8" w:rsidRPr="006A49F8" w:rsidRDefault="006A49F8" w:rsidP="006A49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9F8">
              <w:rPr>
                <w:rFonts w:ascii="Times New Roman" w:hAnsi="Times New Roman"/>
                <w:b/>
                <w:sz w:val="24"/>
                <w:szCs w:val="24"/>
              </w:rPr>
              <w:t xml:space="preserve">       Наименование</w:t>
            </w:r>
          </w:p>
          <w:p w:rsidR="006A49F8" w:rsidRPr="006A49F8" w:rsidRDefault="006A49F8" w:rsidP="006A49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9F8">
              <w:rPr>
                <w:rFonts w:ascii="Times New Roman" w:hAnsi="Times New Roman"/>
                <w:b/>
                <w:sz w:val="24"/>
                <w:szCs w:val="24"/>
              </w:rPr>
              <w:t xml:space="preserve">  недропользователя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49F8" w:rsidRPr="006A49F8" w:rsidRDefault="006A49F8" w:rsidP="006A49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9F8">
              <w:rPr>
                <w:rFonts w:ascii="Times New Roman" w:hAnsi="Times New Roman"/>
                <w:b/>
                <w:sz w:val="24"/>
                <w:szCs w:val="24"/>
              </w:rPr>
              <w:t xml:space="preserve">        Наименование</w:t>
            </w:r>
          </w:p>
          <w:p w:rsidR="006A49F8" w:rsidRPr="006A49F8" w:rsidRDefault="006A49F8" w:rsidP="006A49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9F8">
              <w:rPr>
                <w:rFonts w:ascii="Times New Roman" w:hAnsi="Times New Roman"/>
                <w:b/>
                <w:sz w:val="24"/>
                <w:szCs w:val="24"/>
              </w:rPr>
              <w:t xml:space="preserve">     разрабатываемых</w:t>
            </w:r>
          </w:p>
          <w:p w:rsidR="006A49F8" w:rsidRPr="006A49F8" w:rsidRDefault="006A49F8" w:rsidP="006A49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9F8">
              <w:rPr>
                <w:rFonts w:ascii="Times New Roman" w:hAnsi="Times New Roman"/>
                <w:b/>
                <w:sz w:val="24"/>
                <w:szCs w:val="24"/>
              </w:rPr>
              <w:t xml:space="preserve">               участка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6A49F8" w:rsidRPr="006A49F8" w:rsidRDefault="006A49F8" w:rsidP="006A49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9F8">
              <w:rPr>
                <w:rFonts w:ascii="Times New Roman" w:hAnsi="Times New Roman"/>
                <w:b/>
                <w:sz w:val="24"/>
                <w:szCs w:val="24"/>
              </w:rPr>
              <w:t xml:space="preserve">      Наименование</w:t>
            </w:r>
          </w:p>
          <w:p w:rsidR="006A49F8" w:rsidRPr="006A49F8" w:rsidRDefault="006A49F8" w:rsidP="006A49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9F8">
              <w:rPr>
                <w:rFonts w:ascii="Times New Roman" w:hAnsi="Times New Roman"/>
                <w:b/>
                <w:sz w:val="24"/>
                <w:szCs w:val="24"/>
              </w:rPr>
              <w:t xml:space="preserve">   разрабатываемых</w:t>
            </w:r>
          </w:p>
          <w:p w:rsidR="006A49F8" w:rsidRPr="006A49F8" w:rsidRDefault="006A49F8" w:rsidP="006A49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9F8">
              <w:rPr>
                <w:rFonts w:ascii="Times New Roman" w:hAnsi="Times New Roman"/>
                <w:b/>
                <w:sz w:val="24"/>
                <w:szCs w:val="24"/>
              </w:rPr>
              <w:t xml:space="preserve">            пластов</w:t>
            </w:r>
          </w:p>
        </w:tc>
      </w:tr>
      <w:tr w:rsidR="006A49F8" w:rsidRPr="006A49F8" w:rsidTr="008944B0">
        <w:trPr>
          <w:trHeight w:val="882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6A49F8" w:rsidRDefault="006A49F8" w:rsidP="006A4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9F8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6A49F8">
              <w:rPr>
                <w:rFonts w:ascii="Times New Roman" w:hAnsi="Times New Roman"/>
                <w:sz w:val="24"/>
                <w:szCs w:val="24"/>
              </w:rPr>
              <w:t>Шубарколь</w:t>
            </w:r>
            <w:proofErr w:type="spellEnd"/>
            <w:r w:rsidRPr="006A4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9F8">
              <w:rPr>
                <w:rFonts w:ascii="Times New Roman" w:hAnsi="Times New Roman"/>
                <w:sz w:val="24"/>
                <w:szCs w:val="24"/>
              </w:rPr>
              <w:t>Комир</w:t>
            </w:r>
            <w:proofErr w:type="spellEnd"/>
            <w:r w:rsidRPr="006A49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6A49F8" w:rsidRDefault="006A49F8" w:rsidP="006A4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9F8">
              <w:rPr>
                <w:rFonts w:ascii="Times New Roman" w:hAnsi="Times New Roman"/>
                <w:sz w:val="24"/>
                <w:szCs w:val="24"/>
              </w:rPr>
              <w:t>Участок «Центральный»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49F8" w:rsidRPr="006A49F8" w:rsidRDefault="006A49F8" w:rsidP="006A4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49F8">
              <w:rPr>
                <w:rFonts w:ascii="Times New Roman" w:hAnsi="Times New Roman"/>
                <w:sz w:val="24"/>
                <w:szCs w:val="24"/>
              </w:rPr>
              <w:t>Пласты:  2</w:t>
            </w:r>
            <w:proofErr w:type="gramEnd"/>
            <w:r w:rsidRPr="006A49F8">
              <w:rPr>
                <w:rFonts w:ascii="Times New Roman" w:hAnsi="Times New Roman"/>
                <w:sz w:val="24"/>
                <w:szCs w:val="24"/>
              </w:rPr>
              <w:t>В, 1В1, 1В2</w:t>
            </w:r>
          </w:p>
        </w:tc>
      </w:tr>
      <w:tr w:rsidR="006A49F8" w:rsidRPr="006A49F8" w:rsidTr="008944B0">
        <w:trPr>
          <w:trHeight w:val="104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A49F8" w:rsidRPr="006A49F8" w:rsidRDefault="006A49F8" w:rsidP="006A4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6A49F8" w:rsidRDefault="006A49F8" w:rsidP="006A4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49F8">
              <w:rPr>
                <w:rFonts w:ascii="Times New Roman" w:hAnsi="Times New Roman"/>
                <w:sz w:val="24"/>
                <w:szCs w:val="24"/>
              </w:rPr>
              <w:t>Участок  «</w:t>
            </w:r>
            <w:proofErr w:type="gramEnd"/>
            <w:r w:rsidRPr="006A49F8">
              <w:rPr>
                <w:rFonts w:ascii="Times New Roman" w:hAnsi="Times New Roman"/>
                <w:sz w:val="24"/>
                <w:szCs w:val="24"/>
              </w:rPr>
              <w:t>Западный»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A49F8" w:rsidRPr="006A49F8" w:rsidRDefault="006A49F8" w:rsidP="006A4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49F8">
              <w:rPr>
                <w:rFonts w:ascii="Times New Roman" w:hAnsi="Times New Roman"/>
                <w:sz w:val="24"/>
                <w:szCs w:val="24"/>
              </w:rPr>
              <w:t xml:space="preserve">Пласты:   </w:t>
            </w:r>
            <w:proofErr w:type="gramEnd"/>
            <w:r w:rsidRPr="006A49F8">
              <w:rPr>
                <w:rFonts w:ascii="Times New Roman" w:hAnsi="Times New Roman"/>
                <w:sz w:val="24"/>
                <w:szCs w:val="24"/>
              </w:rPr>
              <w:t>2В, 1В</w:t>
            </w:r>
          </w:p>
        </w:tc>
      </w:tr>
    </w:tbl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0D0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lastRenderedPageBreak/>
        <w:t>Приложение Б</w:t>
      </w:r>
    </w:p>
    <w:p w:rsidR="006A49F8" w:rsidRPr="006A49F8" w:rsidRDefault="006A49F8" w:rsidP="000D0D4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6A49F8">
        <w:rPr>
          <w:rFonts w:ascii="Times New Roman" w:hAnsi="Times New Roman"/>
          <w:i/>
          <w:sz w:val="24"/>
          <w:szCs w:val="24"/>
        </w:rPr>
        <w:t>(обязательное)</w:t>
      </w:r>
    </w:p>
    <w:p w:rsidR="006A49F8" w:rsidRPr="006A49F8" w:rsidRDefault="006A49F8" w:rsidP="006A49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49F8" w:rsidRPr="006A49F8" w:rsidRDefault="006A49F8" w:rsidP="000D0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>Классы крупности по размеру кусков продукции из углей</w:t>
      </w:r>
    </w:p>
    <w:p w:rsidR="006A49F8" w:rsidRPr="006A49F8" w:rsidRDefault="006A49F8" w:rsidP="000D0D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A49F8">
        <w:rPr>
          <w:rFonts w:ascii="Times New Roman" w:hAnsi="Times New Roman"/>
          <w:b/>
          <w:sz w:val="24"/>
          <w:szCs w:val="24"/>
        </w:rPr>
        <w:t>Шубаркольского</w:t>
      </w:r>
      <w:proofErr w:type="spellEnd"/>
      <w:r w:rsidRPr="006A49F8">
        <w:rPr>
          <w:rFonts w:ascii="Times New Roman" w:hAnsi="Times New Roman"/>
          <w:b/>
          <w:sz w:val="24"/>
          <w:szCs w:val="24"/>
        </w:rPr>
        <w:t xml:space="preserve"> месторождения </w:t>
      </w:r>
      <w:r w:rsidRPr="006A49F8">
        <w:rPr>
          <w:rFonts w:ascii="Times New Roman" w:hAnsi="Times New Roman"/>
          <w:b/>
          <w:spacing w:val="-2"/>
          <w:sz w:val="24"/>
          <w:szCs w:val="24"/>
        </w:rPr>
        <w:t>участков «Центральный» и «Западный»</w:t>
      </w:r>
    </w:p>
    <w:p w:rsidR="006A49F8" w:rsidRPr="006A49F8" w:rsidRDefault="006A49F8" w:rsidP="006A49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2162"/>
        <w:gridCol w:w="1755"/>
        <w:gridCol w:w="1960"/>
        <w:gridCol w:w="1960"/>
      </w:tblGrid>
      <w:tr w:rsidR="006A49F8" w:rsidRPr="009824DC" w:rsidTr="009824DC">
        <w:trPr>
          <w:trHeight w:val="367"/>
        </w:trPr>
        <w:tc>
          <w:tcPr>
            <w:tcW w:w="9804" w:type="dxa"/>
            <w:gridSpan w:val="5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Класс крупности, мм</w:t>
            </w:r>
          </w:p>
        </w:tc>
      </w:tr>
      <w:tr w:rsidR="006A49F8" w:rsidRPr="009824DC" w:rsidTr="009824DC">
        <w:trPr>
          <w:trHeight w:val="367"/>
        </w:trPr>
        <w:tc>
          <w:tcPr>
            <w:tcW w:w="9804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Рассортированные необогащенные угли классов более 5,6 (6) мм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5,6 (6) - 12,5 (13)</w:t>
            </w:r>
          </w:p>
        </w:tc>
        <w:tc>
          <w:tcPr>
            <w:tcW w:w="2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10 - 80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20 - 45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30 - 70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45 - 300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5,6 (6) - 20</w:t>
            </w:r>
          </w:p>
        </w:tc>
        <w:tc>
          <w:tcPr>
            <w:tcW w:w="2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10 - 100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20 - 50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30 - 80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50 - 70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5,6 (6) - 25</w:t>
            </w:r>
          </w:p>
        </w:tc>
        <w:tc>
          <w:tcPr>
            <w:tcW w:w="2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10 - 125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20 - 70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30 - 100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50 - 80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5,6 (6) - 30 </w:t>
            </w:r>
          </w:p>
        </w:tc>
        <w:tc>
          <w:tcPr>
            <w:tcW w:w="2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10 - 150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20 - 80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30 - 125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50 - 125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5,6 (6) - 40 </w:t>
            </w:r>
          </w:p>
        </w:tc>
        <w:tc>
          <w:tcPr>
            <w:tcW w:w="2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10 - 200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20 - 100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30 - 150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50 - 150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5,6 (6) - 45</w:t>
            </w:r>
          </w:p>
        </w:tc>
        <w:tc>
          <w:tcPr>
            <w:tcW w:w="2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10 - 300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20 - 125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30 - 200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50 - 200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5,6 (6) - 50 </w:t>
            </w:r>
          </w:p>
        </w:tc>
        <w:tc>
          <w:tcPr>
            <w:tcW w:w="2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12,5 (13) - 20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20 - 150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30 - 300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50 - 300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5,6 (6) - 70 </w:t>
            </w:r>
          </w:p>
        </w:tc>
        <w:tc>
          <w:tcPr>
            <w:tcW w:w="2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12,5 (13) - 25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20 - 200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40 - 50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70 - 80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5,6 (6) - 80</w:t>
            </w:r>
          </w:p>
        </w:tc>
        <w:tc>
          <w:tcPr>
            <w:tcW w:w="2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12,5 (13) - 30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20 - 300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40 - 70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70 - 100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5,6 (6) - 100 </w:t>
            </w:r>
          </w:p>
        </w:tc>
        <w:tc>
          <w:tcPr>
            <w:tcW w:w="2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12,5 (13) - 40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25 - 40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40 - 80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70 - 125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5,6 (6) - 125 </w:t>
            </w:r>
          </w:p>
        </w:tc>
        <w:tc>
          <w:tcPr>
            <w:tcW w:w="2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12,5 (13) - 45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25 - 45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40 - 100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70 - 150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5,6 (6) - 150 </w:t>
            </w:r>
          </w:p>
        </w:tc>
        <w:tc>
          <w:tcPr>
            <w:tcW w:w="2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12,5 (13) - 50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25 - 50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40 - 125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70 - 200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 xml:space="preserve">5,6 (6) - 200 </w:t>
            </w:r>
          </w:p>
        </w:tc>
        <w:tc>
          <w:tcPr>
            <w:tcW w:w="2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12,5 (13) - 70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25 - 70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40 - 150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70 - 300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5,6 (6) - 300</w:t>
            </w:r>
          </w:p>
        </w:tc>
        <w:tc>
          <w:tcPr>
            <w:tcW w:w="21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12,5 (13) - 80</w:t>
            </w:r>
          </w:p>
        </w:tc>
        <w:tc>
          <w:tcPr>
            <w:tcW w:w="175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25 - 80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40 - 200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80 - 100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10 - 20</w:t>
            </w:r>
          </w:p>
        </w:tc>
        <w:tc>
          <w:tcPr>
            <w:tcW w:w="216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12,5 (13) - 100</w:t>
            </w:r>
          </w:p>
        </w:tc>
        <w:tc>
          <w:tcPr>
            <w:tcW w:w="175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25 - 100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40 - 300</w:t>
            </w:r>
          </w:p>
        </w:tc>
        <w:tc>
          <w:tcPr>
            <w:tcW w:w="1960" w:type="dxa"/>
            <w:tcBorders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80 - 125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10 - 25</w:t>
            </w:r>
          </w:p>
        </w:tc>
        <w:tc>
          <w:tcPr>
            <w:tcW w:w="216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12,5 (13) - 125</w:t>
            </w:r>
          </w:p>
        </w:tc>
        <w:tc>
          <w:tcPr>
            <w:tcW w:w="175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25 - 125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45 - 70</w:t>
            </w:r>
          </w:p>
        </w:tc>
        <w:tc>
          <w:tcPr>
            <w:tcW w:w="1960" w:type="dxa"/>
            <w:tcBorders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80 - 150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10 - 30</w:t>
            </w:r>
          </w:p>
        </w:tc>
        <w:tc>
          <w:tcPr>
            <w:tcW w:w="216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12,5 (13) - 150</w:t>
            </w:r>
          </w:p>
        </w:tc>
        <w:tc>
          <w:tcPr>
            <w:tcW w:w="175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25 - 150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45 - 80</w:t>
            </w:r>
          </w:p>
        </w:tc>
        <w:tc>
          <w:tcPr>
            <w:tcW w:w="1960" w:type="dxa"/>
            <w:tcBorders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80 - 200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10 - 40</w:t>
            </w:r>
          </w:p>
        </w:tc>
        <w:tc>
          <w:tcPr>
            <w:tcW w:w="216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12,5 (13) - 200</w:t>
            </w:r>
          </w:p>
        </w:tc>
        <w:tc>
          <w:tcPr>
            <w:tcW w:w="175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25 - 200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45 - 100</w:t>
            </w:r>
          </w:p>
        </w:tc>
        <w:tc>
          <w:tcPr>
            <w:tcW w:w="1960" w:type="dxa"/>
            <w:tcBorders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80 - 300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10 - 45</w:t>
            </w:r>
          </w:p>
        </w:tc>
        <w:tc>
          <w:tcPr>
            <w:tcW w:w="216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12,5 (13) - 300</w:t>
            </w:r>
          </w:p>
        </w:tc>
        <w:tc>
          <w:tcPr>
            <w:tcW w:w="175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25 - 300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45 - 125</w:t>
            </w:r>
          </w:p>
        </w:tc>
        <w:tc>
          <w:tcPr>
            <w:tcW w:w="1960" w:type="dxa"/>
            <w:tcBorders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100 - 125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10 - 50</w:t>
            </w:r>
          </w:p>
        </w:tc>
        <w:tc>
          <w:tcPr>
            <w:tcW w:w="216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20 - 30</w:t>
            </w:r>
          </w:p>
        </w:tc>
        <w:tc>
          <w:tcPr>
            <w:tcW w:w="175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30 - 40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45 - 150</w:t>
            </w:r>
          </w:p>
        </w:tc>
        <w:tc>
          <w:tcPr>
            <w:tcW w:w="1960" w:type="dxa"/>
            <w:tcBorders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100 - 150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10 - 70</w:t>
            </w:r>
          </w:p>
        </w:tc>
        <w:tc>
          <w:tcPr>
            <w:tcW w:w="216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20 - 40</w:t>
            </w:r>
          </w:p>
        </w:tc>
        <w:tc>
          <w:tcPr>
            <w:tcW w:w="175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30 - 50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45 - 200</w:t>
            </w:r>
          </w:p>
        </w:tc>
        <w:tc>
          <w:tcPr>
            <w:tcW w:w="1960" w:type="dxa"/>
            <w:tcBorders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100 - 200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100 - 300</w:t>
            </w:r>
          </w:p>
        </w:tc>
      </w:tr>
      <w:tr w:rsidR="006A49F8" w:rsidRPr="009824DC" w:rsidTr="009824DC">
        <w:trPr>
          <w:trHeight w:val="367"/>
        </w:trPr>
        <w:tc>
          <w:tcPr>
            <w:tcW w:w="980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A807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Рассортированные необогащенные угли классов от 0 до 200 мм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0 - 5,6 (6)</w:t>
            </w:r>
          </w:p>
        </w:tc>
        <w:tc>
          <w:tcPr>
            <w:tcW w:w="216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0 - 20</w:t>
            </w:r>
          </w:p>
        </w:tc>
        <w:tc>
          <w:tcPr>
            <w:tcW w:w="175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0 - 40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0 - 70</w:t>
            </w:r>
          </w:p>
        </w:tc>
        <w:tc>
          <w:tcPr>
            <w:tcW w:w="1960" w:type="dxa"/>
            <w:tcBorders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0 - 125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0 - 10</w:t>
            </w:r>
          </w:p>
        </w:tc>
        <w:tc>
          <w:tcPr>
            <w:tcW w:w="216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0 - 25</w:t>
            </w:r>
          </w:p>
        </w:tc>
        <w:tc>
          <w:tcPr>
            <w:tcW w:w="175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0 - 45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0 - 80</w:t>
            </w:r>
          </w:p>
        </w:tc>
        <w:tc>
          <w:tcPr>
            <w:tcW w:w="1960" w:type="dxa"/>
            <w:tcBorders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0 - 150</w:t>
            </w:r>
          </w:p>
        </w:tc>
      </w:tr>
      <w:tr w:rsidR="006A49F8" w:rsidRPr="009824DC" w:rsidTr="008E48DE">
        <w:trPr>
          <w:trHeight w:val="367"/>
        </w:trPr>
        <w:tc>
          <w:tcPr>
            <w:tcW w:w="1967" w:type="dxa"/>
            <w:tcBorders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0 - 12,5 (13)</w:t>
            </w:r>
          </w:p>
        </w:tc>
        <w:tc>
          <w:tcPr>
            <w:tcW w:w="216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0 - 30</w:t>
            </w:r>
          </w:p>
        </w:tc>
        <w:tc>
          <w:tcPr>
            <w:tcW w:w="175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0 - 50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0 - 100</w:t>
            </w:r>
          </w:p>
        </w:tc>
        <w:tc>
          <w:tcPr>
            <w:tcW w:w="1960" w:type="dxa"/>
            <w:tcBorders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49F8" w:rsidRPr="009824DC" w:rsidRDefault="006A49F8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t>0 - 200</w:t>
            </w:r>
          </w:p>
        </w:tc>
      </w:tr>
    </w:tbl>
    <w:p w:rsidR="008E48DE" w:rsidRDefault="008E48DE">
      <w:r>
        <w:br w:type="page"/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2162"/>
        <w:gridCol w:w="1755"/>
        <w:gridCol w:w="1960"/>
        <w:gridCol w:w="1960"/>
      </w:tblGrid>
      <w:tr w:rsidR="008E48DE" w:rsidRPr="009824DC" w:rsidTr="00367D62">
        <w:trPr>
          <w:trHeight w:val="367"/>
        </w:trPr>
        <w:tc>
          <w:tcPr>
            <w:tcW w:w="980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8DE" w:rsidRPr="009824DC" w:rsidRDefault="008E48DE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4DC">
              <w:rPr>
                <w:rFonts w:ascii="Times New Roman" w:hAnsi="Times New Roman"/>
                <w:sz w:val="24"/>
                <w:szCs w:val="24"/>
              </w:rPr>
              <w:lastRenderedPageBreak/>
              <w:t>Класс крупности, мм</w:t>
            </w:r>
          </w:p>
        </w:tc>
      </w:tr>
      <w:tr w:rsidR="008E48DE" w:rsidRPr="009824DC" w:rsidTr="00367D62">
        <w:trPr>
          <w:trHeight w:val="367"/>
        </w:trPr>
        <w:tc>
          <w:tcPr>
            <w:tcW w:w="980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8DE" w:rsidRPr="009824DC" w:rsidRDefault="008E48DE" w:rsidP="008E48DE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бог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ащенные угли </w:t>
            </w:r>
          </w:p>
        </w:tc>
      </w:tr>
      <w:tr w:rsidR="008E48DE" w:rsidRPr="009824DC" w:rsidTr="008E48DE">
        <w:trPr>
          <w:trHeight w:val="367"/>
        </w:trPr>
        <w:tc>
          <w:tcPr>
            <w:tcW w:w="1967" w:type="dxa"/>
            <w:tcBorders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8DE" w:rsidRPr="009824DC" w:rsidRDefault="008E48DE" w:rsidP="008E48DE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0-13</w:t>
            </w:r>
          </w:p>
        </w:tc>
        <w:tc>
          <w:tcPr>
            <w:tcW w:w="216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8DE" w:rsidRPr="009824DC" w:rsidRDefault="00D35D5D" w:rsidP="009824DC">
            <w:pPr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13-2</w:t>
            </w:r>
            <w:r w:rsidR="008E48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5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8DE" w:rsidRPr="009824DC" w:rsidRDefault="008E48DE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13-50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8DE" w:rsidRPr="009824DC" w:rsidRDefault="008E48DE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25-50</w:t>
            </w:r>
          </w:p>
        </w:tc>
        <w:tc>
          <w:tcPr>
            <w:tcW w:w="1960" w:type="dxa"/>
            <w:tcBorders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48DE" w:rsidRPr="009824DC" w:rsidRDefault="008E48DE" w:rsidP="009824DC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8DE" w:rsidRDefault="008E48DE" w:rsidP="000D0D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A49F8" w:rsidRPr="006A49F8" w:rsidRDefault="008E48DE" w:rsidP="000D0D4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6A49F8" w:rsidRPr="006A49F8">
        <w:rPr>
          <w:rFonts w:ascii="Times New Roman" w:hAnsi="Times New Roman"/>
          <w:b/>
          <w:sz w:val="24"/>
          <w:szCs w:val="24"/>
        </w:rPr>
        <w:lastRenderedPageBreak/>
        <w:t>Библиография</w:t>
      </w: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E48DE" w:rsidRDefault="006A49F8" w:rsidP="000D77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[1] </w:t>
      </w:r>
      <w:r w:rsidR="008E48DE" w:rsidRPr="006A49F8">
        <w:rPr>
          <w:rFonts w:ascii="Times New Roman" w:hAnsi="Times New Roman"/>
          <w:sz w:val="24"/>
          <w:szCs w:val="24"/>
        </w:rPr>
        <w:t>Технический регламент «Требования к безопасности углей и производственных процессов их добычи, переработки, хранения и транспортировки», утвержденный постановлением Правительства Республики Казахстан от 17 июля 2010 года №731.</w:t>
      </w:r>
    </w:p>
    <w:p w:rsidR="000D77B9" w:rsidRPr="006A49F8" w:rsidRDefault="000D77B9" w:rsidP="000D77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MD"/>
        </w:rPr>
      </w:pPr>
      <w:r w:rsidRPr="006A49F8">
        <w:rPr>
          <w:rFonts w:ascii="Times New Roman" w:hAnsi="Times New Roman"/>
          <w:sz w:val="24"/>
          <w:szCs w:val="24"/>
        </w:rPr>
        <w:t>[2]</w:t>
      </w:r>
      <w:r w:rsidR="004C0045">
        <w:rPr>
          <w:rFonts w:ascii="Times New Roman" w:hAnsi="Times New Roman"/>
          <w:sz w:val="24"/>
          <w:szCs w:val="24"/>
          <w:lang w:val="ru-MD"/>
        </w:rPr>
        <w:t xml:space="preserve"> </w:t>
      </w:r>
      <w:r w:rsidR="004C0045" w:rsidRPr="004C0045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="004C0045" w:rsidRPr="004C0045">
        <w:rPr>
          <w:rFonts w:ascii="Times New Roman" w:hAnsi="Times New Roman"/>
          <w:sz w:val="24"/>
          <w:szCs w:val="24"/>
        </w:rPr>
        <w:t>и.о</w:t>
      </w:r>
      <w:proofErr w:type="spellEnd"/>
      <w:r w:rsidR="004C0045" w:rsidRPr="004C0045">
        <w:rPr>
          <w:rFonts w:ascii="Times New Roman" w:hAnsi="Times New Roman"/>
          <w:sz w:val="24"/>
          <w:szCs w:val="24"/>
        </w:rPr>
        <w:t xml:space="preserve"> Министра торговли и интеграции Республики Казахстан «Об утверждении правил оценки соответствия»</w:t>
      </w:r>
      <w:r w:rsidR="004C0045">
        <w:rPr>
          <w:rFonts w:ascii="Times New Roman" w:hAnsi="Times New Roman"/>
          <w:sz w:val="24"/>
          <w:szCs w:val="24"/>
        </w:rPr>
        <w:t xml:space="preserve"> </w:t>
      </w:r>
      <w:r w:rsidR="004C0045" w:rsidRPr="004C0045">
        <w:rPr>
          <w:rFonts w:ascii="Times New Roman" w:hAnsi="Times New Roman"/>
          <w:sz w:val="24"/>
          <w:szCs w:val="24"/>
        </w:rPr>
        <w:t>от 29.06.2021 г. № 433-НҚ.</w:t>
      </w:r>
    </w:p>
    <w:p w:rsidR="006A49F8" w:rsidRPr="006A49F8" w:rsidRDefault="000D77B9" w:rsidP="000D77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[3] </w:t>
      </w:r>
      <w:r w:rsidR="006A49F8" w:rsidRPr="006A49F8">
        <w:rPr>
          <w:rFonts w:ascii="Times New Roman" w:hAnsi="Times New Roman"/>
          <w:sz w:val="24"/>
          <w:szCs w:val="24"/>
        </w:rPr>
        <w:t>Технический регламент «Общие требования к пожарной безопасности», (утвержденный постановлением Министра внутренних дел Республики Казахстан от 23 июня 2017 года №439).</w:t>
      </w:r>
    </w:p>
    <w:p w:rsidR="000D77B9" w:rsidRDefault="000D77B9" w:rsidP="000D77B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 </w:t>
      </w:r>
      <w:r w:rsidR="006A49F8" w:rsidRPr="006A49F8">
        <w:rPr>
          <w:rFonts w:ascii="Times New Roman" w:hAnsi="Times New Roman"/>
          <w:sz w:val="24"/>
          <w:szCs w:val="24"/>
        </w:rPr>
        <w:t xml:space="preserve">[4] </w:t>
      </w:r>
      <w:r w:rsidRPr="006A49F8">
        <w:rPr>
          <w:rFonts w:ascii="Times New Roman" w:hAnsi="Times New Roman"/>
          <w:sz w:val="24"/>
          <w:szCs w:val="24"/>
        </w:rPr>
        <w:t xml:space="preserve">Санитарные правила </w:t>
      </w:r>
      <w:r w:rsidRPr="006A49F8">
        <w:rPr>
          <w:rFonts w:ascii="Times New Roman" w:hAnsi="Times New Roman"/>
          <w:bCs/>
          <w:sz w:val="24"/>
          <w:szCs w:val="24"/>
        </w:rPr>
        <w:t xml:space="preserve">«Санитарно-эпидемиологические требования к объектам угольной промышленности», утвержденные приказом </w:t>
      </w:r>
      <w:r w:rsidRPr="006A49F8">
        <w:rPr>
          <w:rFonts w:ascii="Times New Roman" w:hAnsi="Times New Roman"/>
          <w:sz w:val="24"/>
          <w:szCs w:val="24"/>
        </w:rPr>
        <w:t>Министра национальной экономики Республики Казахстан от 20 марта 2015 года № 236.</w:t>
      </w:r>
    </w:p>
    <w:p w:rsidR="000D77B9" w:rsidRDefault="000D77B9" w:rsidP="000D77B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[5] Правила перевозки опасных грузов, утвержденные постановлением Правительства Республики Казахстан от 30 апреля 2015 года № 548.</w:t>
      </w:r>
    </w:p>
    <w:p w:rsidR="000D77B9" w:rsidRPr="006A49F8" w:rsidRDefault="000D77B9" w:rsidP="000D77B9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[6] </w:t>
      </w:r>
      <w:r w:rsidRPr="006A49F8">
        <w:rPr>
          <w:rFonts w:ascii="Times New Roman" w:hAnsi="Times New Roman"/>
          <w:bCs/>
          <w:sz w:val="24"/>
          <w:szCs w:val="24"/>
        </w:rPr>
        <w:t>Правила перевозок грузов железнодорожным транспортом (</w:t>
      </w:r>
      <w:r w:rsidRPr="006A49F8">
        <w:rPr>
          <w:rFonts w:ascii="Times New Roman" w:hAnsi="Times New Roman"/>
          <w:sz w:val="24"/>
          <w:szCs w:val="24"/>
        </w:rPr>
        <w:t>Приложение 2 к приказу Министра по инвестициям и развитию Республики Казахстан от 2 августа 2019 года № 612.</w:t>
      </w:r>
    </w:p>
    <w:p w:rsidR="000D77B9" w:rsidRPr="006A49F8" w:rsidRDefault="000D77B9" w:rsidP="000D77B9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[7] </w:t>
      </w:r>
      <w:hyperlink r:id="rId66" w:anchor="sdoc_params=text%3d%25d0%259f%25d1%2580%25d0%25b0%25d0%25b2%25d0%25b8%25d0%25bb%25d0%25b0%2520%25d0%25bf%25d0%25b5%25d1%2580%25d0%25b5%25d0%25b2%25d0%25be%25d0%25b7%25d0%25be%25d0%25ba%2520%25d0%25be%25d0%25bf%25d0%25b0%25d1%2581%25d0%25bd%25d1%258b%25d1%" w:history="1">
        <w:r w:rsidRPr="006A49F8">
          <w:rPr>
            <w:rFonts w:ascii="Times New Roman" w:hAnsi="Times New Roman"/>
            <w:sz w:val="24"/>
            <w:szCs w:val="24"/>
          </w:rPr>
          <w:t>Правила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Казахстан»</w:t>
        </w:r>
      </w:hyperlink>
      <w:r w:rsidRPr="006A49F8">
        <w:rPr>
          <w:rFonts w:ascii="Times New Roman" w:hAnsi="Times New Roman"/>
          <w:sz w:val="24"/>
          <w:szCs w:val="24"/>
        </w:rPr>
        <w:t xml:space="preserve">, утвержденные приказом </w:t>
      </w:r>
      <w:proofErr w:type="spellStart"/>
      <w:r w:rsidRPr="006A49F8">
        <w:rPr>
          <w:rFonts w:ascii="Times New Roman" w:hAnsi="Times New Roman"/>
          <w:sz w:val="24"/>
          <w:szCs w:val="24"/>
        </w:rPr>
        <w:t>и.о</w:t>
      </w:r>
      <w:proofErr w:type="spellEnd"/>
      <w:r w:rsidRPr="006A49F8">
        <w:rPr>
          <w:rFonts w:ascii="Times New Roman" w:hAnsi="Times New Roman"/>
          <w:sz w:val="24"/>
          <w:szCs w:val="24"/>
        </w:rPr>
        <w:t>. Министра по инвестициям и развитию Республики Казахстан от 17 апреля 2015 года № 460.</w:t>
      </w:r>
    </w:p>
    <w:p w:rsidR="000D77B9" w:rsidRPr="006A49F8" w:rsidRDefault="000D77B9" w:rsidP="000D77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>[8] Технический регламент «Требования к эмиссиям в окружающую среду при сжигании различных видов топлива в котлах тепловых электрических станций», утвержденный постановлением Правительства Республики Казахстан от 14 декабря 2007 года № 1232.</w:t>
      </w:r>
    </w:p>
    <w:p w:rsidR="006A49F8" w:rsidRPr="006A49F8" w:rsidRDefault="000D77B9" w:rsidP="004C004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sz w:val="24"/>
          <w:szCs w:val="24"/>
        </w:rPr>
        <w:t xml:space="preserve">[9] </w:t>
      </w:r>
      <w:r w:rsidR="006A49F8" w:rsidRPr="006A49F8">
        <w:rPr>
          <w:rFonts w:ascii="Times New Roman" w:hAnsi="Times New Roman"/>
          <w:sz w:val="24"/>
          <w:szCs w:val="24"/>
        </w:rPr>
        <w:t>Технический регламент «Требования к маркировке продукции»</w:t>
      </w:r>
      <w:r w:rsidR="004C0045">
        <w:rPr>
          <w:rFonts w:ascii="Times New Roman" w:hAnsi="Times New Roman"/>
          <w:sz w:val="24"/>
          <w:szCs w:val="24"/>
        </w:rPr>
        <w:t>,</w:t>
      </w:r>
      <w:r w:rsidR="006A49F8" w:rsidRPr="006A49F8">
        <w:rPr>
          <w:rFonts w:ascii="Times New Roman" w:hAnsi="Times New Roman"/>
          <w:sz w:val="24"/>
          <w:szCs w:val="24"/>
        </w:rPr>
        <w:t xml:space="preserve"> утвержденный приказом Министра торговли и интеграции Республики Казахстан от 21 мая 2021 года</w:t>
      </w:r>
      <w:bookmarkStart w:id="1" w:name="_GoBack"/>
      <w:bookmarkEnd w:id="1"/>
      <w:r w:rsidR="004C0045">
        <w:rPr>
          <w:rFonts w:ascii="Times New Roman" w:hAnsi="Times New Roman"/>
          <w:sz w:val="24"/>
          <w:szCs w:val="24"/>
        </w:rPr>
        <w:t xml:space="preserve"> </w:t>
      </w:r>
      <w:r w:rsidR="006A49F8" w:rsidRPr="006A49F8">
        <w:rPr>
          <w:rFonts w:ascii="Times New Roman" w:hAnsi="Times New Roman"/>
          <w:sz w:val="24"/>
          <w:szCs w:val="24"/>
        </w:rPr>
        <w:t>№ 348-</w:t>
      </w:r>
      <w:r w:rsidR="006A49F8" w:rsidRPr="006A49F8">
        <w:rPr>
          <w:rFonts w:ascii="Times New Roman" w:hAnsi="Times New Roman"/>
          <w:sz w:val="24"/>
          <w:szCs w:val="24"/>
          <w:lang w:val="kk-KZ"/>
        </w:rPr>
        <w:t>НҚ</w:t>
      </w:r>
      <w:r w:rsidR="006A49F8" w:rsidRPr="006A49F8">
        <w:rPr>
          <w:rFonts w:ascii="Times New Roman" w:hAnsi="Times New Roman"/>
          <w:sz w:val="24"/>
          <w:szCs w:val="24"/>
        </w:rPr>
        <w:t>.</w:t>
      </w:r>
    </w:p>
    <w:p w:rsidR="006A49F8" w:rsidRDefault="006A49F8" w:rsidP="000D77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F8">
        <w:rPr>
          <w:rFonts w:ascii="Times New Roman" w:hAnsi="Times New Roman"/>
          <w:bCs/>
          <w:sz w:val="24"/>
          <w:szCs w:val="24"/>
        </w:rPr>
        <w:br/>
      </w:r>
    </w:p>
    <w:p w:rsidR="000D77B9" w:rsidRDefault="000D77B9" w:rsidP="000D77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77B9" w:rsidRDefault="000D77B9" w:rsidP="000D77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0D43" w:rsidRPr="006A49F8" w:rsidRDefault="000D0D43" w:rsidP="006A49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A49F8" w:rsidRP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A49F8" w:rsidRDefault="006A49F8" w:rsidP="006A49F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6A49F8" w:rsidRDefault="006A49F8" w:rsidP="006A49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49F8">
        <w:rPr>
          <w:rFonts w:ascii="Times New Roman" w:hAnsi="Times New Roman"/>
          <w:b/>
          <w:sz w:val="24"/>
          <w:szCs w:val="24"/>
        </w:rPr>
        <w:t xml:space="preserve">     </w:t>
      </w:r>
    </w:p>
    <w:p w:rsidR="00E70803" w:rsidRDefault="00E70803" w:rsidP="006A49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0803" w:rsidRDefault="00E70803" w:rsidP="006A49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0803" w:rsidRDefault="00E70803" w:rsidP="006A49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0803" w:rsidRDefault="00E70803" w:rsidP="006A49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0803" w:rsidRDefault="00E70803" w:rsidP="006A49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0803" w:rsidRDefault="00E70803" w:rsidP="006A49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0803" w:rsidRDefault="00E70803" w:rsidP="006A49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0803" w:rsidRDefault="00E70803" w:rsidP="006A49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0803" w:rsidRDefault="00E70803" w:rsidP="006A49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0803" w:rsidRPr="006A49F8" w:rsidRDefault="00E70803" w:rsidP="006A49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A49F8" w:rsidRPr="009824DC" w:rsidTr="009824DC">
        <w:tc>
          <w:tcPr>
            <w:tcW w:w="9355" w:type="dxa"/>
            <w:shd w:val="clear" w:color="auto" w:fill="auto"/>
          </w:tcPr>
          <w:p w:rsidR="006A49F8" w:rsidRPr="009824DC" w:rsidRDefault="006A49F8" w:rsidP="009824D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ab/>
            </w:r>
            <w:r w:rsidRPr="009824DC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DF121D" w:rsidRPr="009824D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Pr="009824DC">
              <w:rPr>
                <w:rFonts w:ascii="Times New Roman" w:hAnsi="Times New Roman"/>
                <w:b/>
                <w:sz w:val="24"/>
                <w:szCs w:val="24"/>
              </w:rPr>
              <w:t>МКС   73.040</w:t>
            </w:r>
          </w:p>
          <w:p w:rsidR="006A49F8" w:rsidRPr="009824DC" w:rsidRDefault="006A49F8" w:rsidP="009824D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  <w:p w:rsidR="006A49F8" w:rsidRPr="009824DC" w:rsidRDefault="006A49F8" w:rsidP="009824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24DC">
              <w:rPr>
                <w:rFonts w:ascii="Times New Roman" w:hAnsi="Times New Roman"/>
                <w:b/>
                <w:sz w:val="24"/>
                <w:szCs w:val="24"/>
              </w:rPr>
              <w:t>Ключевые слова: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 xml:space="preserve"> угли, бытовые нужды населения, слоевое сжигание, пылевидное сжигание, коксование, строительные материалы, ферросплавы, классификация, безопасность, </w:t>
            </w:r>
            <w:r w:rsidR="006A43F7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>качеств</w:t>
            </w:r>
            <w:r w:rsidR="006A43F7">
              <w:rPr>
                <w:rFonts w:ascii="Times New Roman" w:hAnsi="Times New Roman"/>
                <w:sz w:val="24"/>
                <w:szCs w:val="24"/>
              </w:rPr>
              <w:t>а</w:t>
            </w:r>
            <w:r w:rsidRPr="009824DC">
              <w:rPr>
                <w:rFonts w:ascii="Times New Roman" w:hAnsi="Times New Roman"/>
                <w:sz w:val="24"/>
                <w:szCs w:val="24"/>
              </w:rPr>
              <w:t xml:space="preserve">, нормы, </w:t>
            </w:r>
            <w:r w:rsidR="006A43F7">
              <w:rPr>
                <w:rFonts w:ascii="Times New Roman" w:hAnsi="Times New Roman"/>
                <w:sz w:val="24"/>
                <w:szCs w:val="24"/>
              </w:rPr>
              <w:t>сростки, минеральные примеси (поро</w:t>
            </w:r>
            <w:r w:rsidR="00EA280B">
              <w:rPr>
                <w:rFonts w:ascii="Times New Roman" w:hAnsi="Times New Roman"/>
                <w:sz w:val="24"/>
                <w:szCs w:val="24"/>
              </w:rPr>
              <w:t>да)</w:t>
            </w:r>
          </w:p>
        </w:tc>
      </w:tr>
      <w:tr w:rsidR="00DF121D" w:rsidRPr="009824DC" w:rsidTr="009824DC">
        <w:tc>
          <w:tcPr>
            <w:tcW w:w="9355" w:type="dxa"/>
            <w:shd w:val="clear" w:color="auto" w:fill="auto"/>
          </w:tcPr>
          <w:p w:rsidR="00DF121D" w:rsidRPr="009824DC" w:rsidRDefault="00DF121D" w:rsidP="009824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121D" w:rsidRPr="009824DC" w:rsidTr="009824DC">
        <w:tc>
          <w:tcPr>
            <w:tcW w:w="9355" w:type="dxa"/>
            <w:shd w:val="clear" w:color="auto" w:fill="auto"/>
          </w:tcPr>
          <w:p w:rsidR="00DF121D" w:rsidRPr="009824DC" w:rsidRDefault="00DF121D" w:rsidP="009824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94E59" w:rsidRPr="006A49F8" w:rsidRDefault="00494E59" w:rsidP="006A49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B73AA" w:rsidRPr="006A49F8" w:rsidRDefault="00DB73AA" w:rsidP="006A49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B73AA" w:rsidRPr="00082191" w:rsidRDefault="00DB73AA" w:rsidP="003E1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E02B0" w:rsidRPr="00BD1901" w:rsidRDefault="00FE02B0" w:rsidP="003E18B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D1901">
        <w:rPr>
          <w:rFonts w:ascii="Times New Roman" w:hAnsi="Times New Roman"/>
          <w:b/>
          <w:sz w:val="24"/>
          <w:szCs w:val="24"/>
        </w:rPr>
        <w:t>РАЗРАБОТЧИК</w:t>
      </w:r>
    </w:p>
    <w:p w:rsidR="00FE02B0" w:rsidRPr="00082191" w:rsidRDefault="00FE02B0" w:rsidP="003E18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2191">
        <w:rPr>
          <w:rFonts w:ascii="Times New Roman" w:hAnsi="Times New Roman"/>
          <w:sz w:val="24"/>
          <w:szCs w:val="24"/>
        </w:rPr>
        <w:t>ТОО «Научно-исследовательский центр «Уголь»</w:t>
      </w:r>
    </w:p>
    <w:p w:rsidR="00FE02B0" w:rsidRPr="00082191" w:rsidRDefault="00FE02B0" w:rsidP="003E18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E02B0" w:rsidRPr="00082191" w:rsidRDefault="00FE02B0" w:rsidP="00FE02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82191">
        <w:rPr>
          <w:rFonts w:ascii="Times New Roman" w:hAnsi="Times New Roman"/>
          <w:sz w:val="24"/>
          <w:szCs w:val="24"/>
        </w:rPr>
        <w:t>Генеральный директор</w:t>
      </w:r>
      <w:r w:rsidRPr="00082191">
        <w:rPr>
          <w:rFonts w:ascii="Times New Roman" w:hAnsi="Times New Roman"/>
          <w:sz w:val="24"/>
          <w:szCs w:val="24"/>
        </w:rPr>
        <w:tab/>
      </w:r>
      <w:r w:rsidRPr="00082191">
        <w:rPr>
          <w:rFonts w:ascii="Times New Roman" w:hAnsi="Times New Roman"/>
          <w:sz w:val="24"/>
          <w:szCs w:val="24"/>
        </w:rPr>
        <w:tab/>
      </w:r>
      <w:r w:rsidRPr="00082191">
        <w:rPr>
          <w:rFonts w:ascii="Times New Roman" w:hAnsi="Times New Roman"/>
          <w:sz w:val="24"/>
          <w:szCs w:val="24"/>
        </w:rPr>
        <w:tab/>
      </w:r>
      <w:r w:rsidRPr="00082191">
        <w:rPr>
          <w:rFonts w:ascii="Times New Roman" w:hAnsi="Times New Roman"/>
          <w:sz w:val="24"/>
          <w:szCs w:val="24"/>
        </w:rPr>
        <w:tab/>
      </w:r>
      <w:r w:rsidRPr="00082191">
        <w:rPr>
          <w:rFonts w:ascii="Times New Roman" w:hAnsi="Times New Roman"/>
          <w:sz w:val="24"/>
          <w:szCs w:val="24"/>
        </w:rPr>
        <w:tab/>
      </w:r>
      <w:r w:rsidRPr="00082191">
        <w:rPr>
          <w:rFonts w:ascii="Times New Roman" w:hAnsi="Times New Roman"/>
          <w:sz w:val="24"/>
          <w:szCs w:val="24"/>
        </w:rPr>
        <w:tab/>
      </w:r>
      <w:r w:rsidRPr="00082191">
        <w:rPr>
          <w:rFonts w:ascii="Times New Roman" w:hAnsi="Times New Roman"/>
          <w:sz w:val="24"/>
          <w:szCs w:val="24"/>
        </w:rPr>
        <w:tab/>
        <w:t xml:space="preserve">      Е.Б. </w:t>
      </w:r>
      <w:proofErr w:type="spellStart"/>
      <w:r w:rsidRPr="00082191">
        <w:rPr>
          <w:rFonts w:ascii="Times New Roman" w:hAnsi="Times New Roman"/>
          <w:sz w:val="24"/>
          <w:szCs w:val="24"/>
        </w:rPr>
        <w:t>Альшеров</w:t>
      </w:r>
      <w:proofErr w:type="spellEnd"/>
    </w:p>
    <w:p w:rsidR="00FC651B" w:rsidRPr="00082191" w:rsidRDefault="00FC651B" w:rsidP="003E18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651B" w:rsidRPr="00082191" w:rsidRDefault="00FE02B0" w:rsidP="003E18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2191">
        <w:rPr>
          <w:rFonts w:ascii="Times New Roman" w:hAnsi="Times New Roman"/>
          <w:sz w:val="24"/>
          <w:szCs w:val="24"/>
        </w:rPr>
        <w:t>Руководитель разработки</w:t>
      </w:r>
    </w:p>
    <w:p w:rsidR="00FE02B0" w:rsidRPr="00082191" w:rsidRDefault="00FE02B0" w:rsidP="003E18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2191">
        <w:rPr>
          <w:rFonts w:ascii="Times New Roman" w:hAnsi="Times New Roman"/>
          <w:sz w:val="24"/>
          <w:szCs w:val="24"/>
        </w:rPr>
        <w:t xml:space="preserve">Технический директор </w:t>
      </w:r>
      <w:r w:rsidRPr="00082191">
        <w:rPr>
          <w:rFonts w:ascii="Times New Roman" w:hAnsi="Times New Roman"/>
          <w:sz w:val="24"/>
          <w:szCs w:val="24"/>
        </w:rPr>
        <w:tab/>
      </w:r>
      <w:r w:rsidRPr="00082191">
        <w:rPr>
          <w:rFonts w:ascii="Times New Roman" w:hAnsi="Times New Roman"/>
          <w:sz w:val="24"/>
          <w:szCs w:val="24"/>
        </w:rPr>
        <w:tab/>
      </w:r>
      <w:r w:rsidRPr="00082191">
        <w:rPr>
          <w:rFonts w:ascii="Times New Roman" w:hAnsi="Times New Roman"/>
          <w:sz w:val="24"/>
          <w:szCs w:val="24"/>
        </w:rPr>
        <w:tab/>
      </w:r>
      <w:r w:rsidRPr="00082191">
        <w:rPr>
          <w:rFonts w:ascii="Times New Roman" w:hAnsi="Times New Roman"/>
          <w:sz w:val="24"/>
          <w:szCs w:val="24"/>
        </w:rPr>
        <w:tab/>
      </w:r>
      <w:r w:rsidRPr="00082191">
        <w:rPr>
          <w:rFonts w:ascii="Times New Roman" w:hAnsi="Times New Roman"/>
          <w:sz w:val="24"/>
          <w:szCs w:val="24"/>
        </w:rPr>
        <w:tab/>
      </w:r>
      <w:r w:rsidRPr="00082191">
        <w:rPr>
          <w:rFonts w:ascii="Times New Roman" w:hAnsi="Times New Roman"/>
          <w:sz w:val="24"/>
          <w:szCs w:val="24"/>
        </w:rPr>
        <w:tab/>
      </w:r>
      <w:r w:rsidRPr="00082191">
        <w:rPr>
          <w:rFonts w:ascii="Times New Roman" w:hAnsi="Times New Roman"/>
          <w:sz w:val="24"/>
          <w:szCs w:val="24"/>
        </w:rPr>
        <w:tab/>
        <w:t xml:space="preserve">        О.М. </w:t>
      </w:r>
      <w:proofErr w:type="spellStart"/>
      <w:r w:rsidRPr="00082191">
        <w:rPr>
          <w:rFonts w:ascii="Times New Roman" w:hAnsi="Times New Roman"/>
          <w:sz w:val="24"/>
          <w:szCs w:val="24"/>
        </w:rPr>
        <w:t>Кабачек</w:t>
      </w:r>
      <w:proofErr w:type="spellEnd"/>
    </w:p>
    <w:p w:rsidR="00FE02B0" w:rsidRPr="00082191" w:rsidRDefault="00FE02B0" w:rsidP="003E18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651B" w:rsidRPr="00082191" w:rsidRDefault="00FC651B" w:rsidP="003E18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2191">
        <w:rPr>
          <w:rFonts w:ascii="Times New Roman" w:hAnsi="Times New Roman"/>
          <w:sz w:val="24"/>
          <w:szCs w:val="24"/>
        </w:rPr>
        <w:t>Исполнитель</w:t>
      </w:r>
    </w:p>
    <w:p w:rsidR="00FC651B" w:rsidRPr="00082191" w:rsidRDefault="00FC651B" w:rsidP="003E18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2191">
        <w:rPr>
          <w:rFonts w:ascii="Times New Roman" w:hAnsi="Times New Roman"/>
          <w:sz w:val="24"/>
          <w:szCs w:val="24"/>
        </w:rPr>
        <w:t xml:space="preserve">Начальник отдела стандартизации                                                              </w:t>
      </w:r>
      <w:r w:rsidR="00FE02B0" w:rsidRPr="00082191">
        <w:rPr>
          <w:rFonts w:ascii="Times New Roman" w:hAnsi="Times New Roman"/>
          <w:sz w:val="24"/>
          <w:szCs w:val="24"/>
        </w:rPr>
        <w:t xml:space="preserve"> А.С. Никифорова</w:t>
      </w:r>
    </w:p>
    <w:p w:rsidR="00E7121F" w:rsidRPr="00082191" w:rsidRDefault="006F42C0" w:rsidP="003E1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082191">
        <w:rPr>
          <w:rFonts w:ascii="Times New Roman" w:hAnsi="Times New Roman"/>
          <w:i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5949315</wp:posOffset>
                </wp:positionH>
                <wp:positionV relativeFrom="paragraph">
                  <wp:posOffset>5886450</wp:posOffset>
                </wp:positionV>
                <wp:extent cx="276860" cy="429260"/>
                <wp:effectExtent l="7620" t="10160" r="10795" b="825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AFF" w:rsidRPr="00A04FC0" w:rsidRDefault="002A0AFF" w:rsidP="00441CB4">
                            <w:pPr>
                              <w:tabs>
                                <w:tab w:val="left" w:pos="284"/>
                              </w:tabs>
                              <w:ind w:right="-1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8.45pt;margin-top:463.5pt;width:21.8pt;height:33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" strokecolor="white">
                <v:textbox style="mso-fit-shape-to-text:t">
                  <w:txbxContent>
                    <w:p w:rsidR="002A0AFF" w:rsidRPr="00A04FC0" w:rsidRDefault="002A0AFF" w:rsidP="00441CB4">
                      <w:pPr>
                        <w:tabs>
                          <w:tab w:val="left" w:pos="284"/>
                        </w:tabs>
                        <w:ind w:right="-1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191">
        <w:rPr>
          <w:rFonts w:ascii="Times New Roman" w:hAnsi="Times New Roman"/>
          <w:i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5876290</wp:posOffset>
                </wp:positionH>
                <wp:positionV relativeFrom="paragraph">
                  <wp:posOffset>7136765</wp:posOffset>
                </wp:positionV>
                <wp:extent cx="276860" cy="429260"/>
                <wp:effectExtent l="13970" t="5715" r="13970" b="127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AFF" w:rsidRPr="00A04FC0" w:rsidRDefault="002A0AFF" w:rsidP="00450CF0">
                            <w:pPr>
                              <w:tabs>
                                <w:tab w:val="left" w:pos="284"/>
                              </w:tabs>
                              <w:ind w:right="-1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62.7pt;margin-top:561.95pt;width:21.8pt;height:33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" strokecolor="white">
                <v:textbox style="mso-fit-shape-to-text:t">
                  <w:txbxContent>
                    <w:p w:rsidR="002A0AFF" w:rsidRPr="00A04FC0" w:rsidRDefault="002A0AFF" w:rsidP="00450CF0">
                      <w:pPr>
                        <w:tabs>
                          <w:tab w:val="left" w:pos="284"/>
                        </w:tabs>
                        <w:ind w:right="-1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2191">
        <w:rPr>
          <w:rFonts w:ascii="Times New Roman" w:hAnsi="Times New Roman"/>
          <w:i/>
          <w:noProof/>
          <w:color w:val="FF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7136765</wp:posOffset>
                </wp:positionV>
                <wp:extent cx="276860" cy="429260"/>
                <wp:effectExtent l="8255" t="5715" r="10160" b="1270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AFF" w:rsidRPr="00A04FC0" w:rsidRDefault="002A0AFF" w:rsidP="00441CB4">
                            <w:pPr>
                              <w:tabs>
                                <w:tab w:val="left" w:pos="284"/>
                              </w:tabs>
                              <w:ind w:right="-1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8.9pt;margin-top:561.95pt;width:21.8pt;height:33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" strokecolor="white">
                <v:textbox style="mso-fit-shape-to-text:t">
                  <w:txbxContent>
                    <w:p w:rsidR="002A0AFF" w:rsidRPr="00A04FC0" w:rsidRDefault="002A0AFF" w:rsidP="00441CB4">
                      <w:pPr>
                        <w:tabs>
                          <w:tab w:val="left" w:pos="284"/>
                        </w:tabs>
                        <w:ind w:right="-1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121F" w:rsidRPr="00082191" w:rsidSect="004837AF">
      <w:pgSz w:w="12240" w:h="15840"/>
      <w:pgMar w:top="1418" w:right="1418" w:bottom="1418" w:left="1134" w:header="1020" w:footer="10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421" w:rsidRDefault="00B67421" w:rsidP="00C859FB">
      <w:pPr>
        <w:spacing w:after="0" w:line="240" w:lineRule="auto"/>
      </w:pPr>
      <w:r>
        <w:separator/>
      </w:r>
    </w:p>
  </w:endnote>
  <w:endnote w:type="continuationSeparator" w:id="0">
    <w:p w:rsidR="00B67421" w:rsidRDefault="00B67421" w:rsidP="00C8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AFF" w:rsidRPr="0035787B" w:rsidRDefault="002A0AFF">
    <w:pPr>
      <w:pStyle w:val="a5"/>
      <w:rPr>
        <w:rFonts w:ascii="Times New Roman" w:hAnsi="Times New Roman"/>
        <w:sz w:val="24"/>
        <w:szCs w:val="24"/>
      </w:rPr>
    </w:pPr>
    <w:r w:rsidRPr="0035787B">
      <w:rPr>
        <w:rFonts w:ascii="Times New Roman" w:hAnsi="Times New Roman"/>
        <w:sz w:val="24"/>
        <w:szCs w:val="24"/>
      </w:rPr>
      <w:fldChar w:fldCharType="begin"/>
    </w:r>
    <w:r w:rsidRPr="0035787B">
      <w:rPr>
        <w:rFonts w:ascii="Times New Roman" w:hAnsi="Times New Roman"/>
        <w:sz w:val="24"/>
        <w:szCs w:val="24"/>
      </w:rPr>
      <w:instrText>PAGE   \* MERGEFORMAT</w:instrText>
    </w:r>
    <w:r w:rsidRPr="0035787B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12</w:t>
    </w:r>
    <w:r w:rsidRPr="0035787B">
      <w:rPr>
        <w:rFonts w:ascii="Times New Roman" w:hAnsi="Times New Roman"/>
        <w:sz w:val="24"/>
        <w:szCs w:val="24"/>
      </w:rPr>
      <w:fldChar w:fldCharType="end"/>
    </w:r>
  </w:p>
  <w:p w:rsidR="002A0AFF" w:rsidRDefault="002A0A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AFF" w:rsidRPr="0035787B" w:rsidRDefault="002A0AFF">
    <w:pPr>
      <w:pStyle w:val="a5"/>
      <w:jc w:val="right"/>
      <w:rPr>
        <w:rFonts w:ascii="Times New Roman" w:hAnsi="Times New Roman"/>
        <w:sz w:val="24"/>
        <w:szCs w:val="24"/>
      </w:rPr>
    </w:pPr>
    <w:r w:rsidRPr="0035787B">
      <w:rPr>
        <w:rFonts w:ascii="Times New Roman" w:hAnsi="Times New Roman"/>
        <w:sz w:val="24"/>
        <w:szCs w:val="24"/>
      </w:rPr>
      <w:fldChar w:fldCharType="begin"/>
    </w:r>
    <w:r w:rsidRPr="0035787B">
      <w:rPr>
        <w:rFonts w:ascii="Times New Roman" w:hAnsi="Times New Roman"/>
        <w:sz w:val="24"/>
        <w:szCs w:val="24"/>
      </w:rPr>
      <w:instrText>PAGE   \* MERGEFORMAT</w:instrText>
    </w:r>
    <w:r w:rsidRPr="0035787B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11</w:t>
    </w:r>
    <w:r w:rsidRPr="0035787B">
      <w:rPr>
        <w:rFonts w:ascii="Times New Roman" w:hAnsi="Times New Roman"/>
        <w:sz w:val="24"/>
        <w:szCs w:val="24"/>
      </w:rPr>
      <w:fldChar w:fldCharType="end"/>
    </w:r>
  </w:p>
  <w:p w:rsidR="002A0AFF" w:rsidRDefault="002A0A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AFF" w:rsidRPr="00D82E2E" w:rsidRDefault="002A0AFF">
    <w:pPr>
      <w:pStyle w:val="a5"/>
      <w:rPr>
        <w:rFonts w:ascii="Times New Roman" w:hAnsi="Times New Roman"/>
        <w:sz w:val="24"/>
        <w:szCs w:val="24"/>
      </w:rPr>
    </w:pPr>
  </w:p>
  <w:p w:rsidR="002A0AFF" w:rsidRDefault="002A0A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421" w:rsidRDefault="00B67421" w:rsidP="00C859FB">
      <w:pPr>
        <w:spacing w:after="0" w:line="240" w:lineRule="auto"/>
      </w:pPr>
      <w:r>
        <w:separator/>
      </w:r>
    </w:p>
  </w:footnote>
  <w:footnote w:type="continuationSeparator" w:id="0">
    <w:p w:rsidR="00B67421" w:rsidRDefault="00B67421" w:rsidP="00C8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AFF" w:rsidRPr="00DE7E0C" w:rsidRDefault="002A0AFF" w:rsidP="00DE7E0C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b/>
        <w:sz w:val="24"/>
      </w:rPr>
    </w:pPr>
    <w:r w:rsidRPr="00DE7E0C">
      <w:rPr>
        <w:rFonts w:ascii="Times New Roman" w:hAnsi="Times New Roman"/>
        <w:b/>
        <w:sz w:val="24"/>
      </w:rPr>
      <w:t xml:space="preserve">СТ РК </w:t>
    </w:r>
    <w:r>
      <w:rPr>
        <w:rFonts w:ascii="Times New Roman" w:hAnsi="Times New Roman"/>
        <w:b/>
        <w:sz w:val="24"/>
      </w:rPr>
      <w:t>1526-1</w:t>
    </w:r>
  </w:p>
  <w:p w:rsidR="002A0AFF" w:rsidRDefault="002A0AFF" w:rsidP="005122FC">
    <w:pPr>
      <w:tabs>
        <w:tab w:val="center" w:pos="4677"/>
        <w:tab w:val="right" w:pos="9355"/>
      </w:tabs>
      <w:spacing w:after="0" w:line="240" w:lineRule="auto"/>
    </w:pPr>
    <w:r w:rsidRPr="00DE7E0C">
      <w:rPr>
        <w:rFonts w:ascii="Times New Roman" w:hAnsi="Times New Roman"/>
        <w:i/>
        <w:sz w:val="24"/>
      </w:rPr>
      <w:t xml:space="preserve">(проект, редакция </w:t>
    </w:r>
    <w:r>
      <w:rPr>
        <w:rFonts w:ascii="Times New Roman" w:hAnsi="Times New Roman"/>
        <w:i/>
        <w:sz w:val="24"/>
      </w:rPr>
      <w:t>1</w:t>
    </w:r>
    <w:r w:rsidRPr="00DE7E0C">
      <w:rPr>
        <w:rFonts w:ascii="Times New Roman" w:hAnsi="Times New Roman"/>
        <w:i/>
        <w:sz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AFF" w:rsidRPr="00DE7E0C" w:rsidRDefault="002A0AFF" w:rsidP="00DE7E0C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/>
        <w:b/>
        <w:sz w:val="24"/>
      </w:rPr>
    </w:pPr>
    <w:r w:rsidRPr="00DE7E0C">
      <w:rPr>
        <w:rFonts w:ascii="Times New Roman" w:hAnsi="Times New Roman"/>
        <w:b/>
        <w:sz w:val="24"/>
      </w:rPr>
      <w:t xml:space="preserve">СТ РК </w:t>
    </w:r>
    <w:r>
      <w:rPr>
        <w:rFonts w:ascii="Times New Roman" w:hAnsi="Times New Roman"/>
        <w:b/>
        <w:sz w:val="24"/>
      </w:rPr>
      <w:t>1526-1</w:t>
    </w:r>
  </w:p>
  <w:p w:rsidR="002A0AFF" w:rsidRPr="00FE02B0" w:rsidRDefault="002A0AFF" w:rsidP="00FE02B0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/>
        <w:i/>
        <w:sz w:val="24"/>
      </w:rPr>
    </w:pPr>
    <w:r w:rsidRPr="00DE7E0C">
      <w:rPr>
        <w:rFonts w:ascii="Times New Roman" w:hAnsi="Times New Roman"/>
        <w:i/>
        <w:sz w:val="24"/>
      </w:rPr>
      <w:t>(проект, редакция</w:t>
    </w:r>
    <w:r>
      <w:rPr>
        <w:rFonts w:ascii="Times New Roman" w:hAnsi="Times New Roman"/>
        <w:i/>
        <w:sz w:val="24"/>
      </w:rPr>
      <w:t>1</w:t>
    </w:r>
    <w:r w:rsidRPr="00DE7E0C">
      <w:rPr>
        <w:rFonts w:ascii="Times New Roman" w:hAnsi="Times New Roman"/>
        <w:i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75618"/>
    <w:multiLevelType w:val="hybridMultilevel"/>
    <w:tmpl w:val="1DCA1300"/>
    <w:lvl w:ilvl="0" w:tplc="3C469D3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22A550DE"/>
    <w:multiLevelType w:val="multilevel"/>
    <w:tmpl w:val="1CEA9EA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2A485984"/>
    <w:multiLevelType w:val="multilevel"/>
    <w:tmpl w:val="E2D6D99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3D274DF0"/>
    <w:multiLevelType w:val="multilevel"/>
    <w:tmpl w:val="AEBC0702"/>
    <w:lvl w:ilvl="0">
      <w:start w:val="1"/>
      <w:numFmt w:val="decimal"/>
      <w:lvlText w:val="[%1]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653124"/>
    <w:multiLevelType w:val="multilevel"/>
    <w:tmpl w:val="EE0251A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6A8E0B58"/>
    <w:multiLevelType w:val="multilevel"/>
    <w:tmpl w:val="01FA3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BD80B3F"/>
    <w:multiLevelType w:val="multilevel"/>
    <w:tmpl w:val="4276024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E4"/>
    <w:rsid w:val="00001EF3"/>
    <w:rsid w:val="00002D62"/>
    <w:rsid w:val="00003976"/>
    <w:rsid w:val="00005F3F"/>
    <w:rsid w:val="000060AE"/>
    <w:rsid w:val="00006249"/>
    <w:rsid w:val="00006798"/>
    <w:rsid w:val="000111E7"/>
    <w:rsid w:val="0001143B"/>
    <w:rsid w:val="00012FA6"/>
    <w:rsid w:val="00013263"/>
    <w:rsid w:val="00013BB5"/>
    <w:rsid w:val="000140B8"/>
    <w:rsid w:val="00016F80"/>
    <w:rsid w:val="000174C6"/>
    <w:rsid w:val="0001778E"/>
    <w:rsid w:val="00017E8E"/>
    <w:rsid w:val="00020AB8"/>
    <w:rsid w:val="00025D17"/>
    <w:rsid w:val="000263C2"/>
    <w:rsid w:val="00026530"/>
    <w:rsid w:val="000333E1"/>
    <w:rsid w:val="00034867"/>
    <w:rsid w:val="000354B4"/>
    <w:rsid w:val="000360D4"/>
    <w:rsid w:val="00037974"/>
    <w:rsid w:val="0004096C"/>
    <w:rsid w:val="00040FDB"/>
    <w:rsid w:val="0004156A"/>
    <w:rsid w:val="0004674A"/>
    <w:rsid w:val="000503F7"/>
    <w:rsid w:val="00051911"/>
    <w:rsid w:val="00051E0E"/>
    <w:rsid w:val="00052DEF"/>
    <w:rsid w:val="0005372C"/>
    <w:rsid w:val="00054CC2"/>
    <w:rsid w:val="00055D57"/>
    <w:rsid w:val="00056D8E"/>
    <w:rsid w:val="000577FF"/>
    <w:rsid w:val="00057F3B"/>
    <w:rsid w:val="00060A55"/>
    <w:rsid w:val="00061392"/>
    <w:rsid w:val="00061F17"/>
    <w:rsid w:val="00062255"/>
    <w:rsid w:val="000634A7"/>
    <w:rsid w:val="00063E98"/>
    <w:rsid w:val="000640DE"/>
    <w:rsid w:val="00064B83"/>
    <w:rsid w:val="00065FD7"/>
    <w:rsid w:val="000671CA"/>
    <w:rsid w:val="000701D1"/>
    <w:rsid w:val="00071323"/>
    <w:rsid w:val="00074A11"/>
    <w:rsid w:val="00075CC7"/>
    <w:rsid w:val="00075E3C"/>
    <w:rsid w:val="0008023A"/>
    <w:rsid w:val="00080EED"/>
    <w:rsid w:val="00080F95"/>
    <w:rsid w:val="00081636"/>
    <w:rsid w:val="00082191"/>
    <w:rsid w:val="00082936"/>
    <w:rsid w:val="00085E52"/>
    <w:rsid w:val="0008657B"/>
    <w:rsid w:val="00087B1C"/>
    <w:rsid w:val="00091B88"/>
    <w:rsid w:val="00092822"/>
    <w:rsid w:val="00092830"/>
    <w:rsid w:val="00092DE7"/>
    <w:rsid w:val="000931C8"/>
    <w:rsid w:val="00094BE3"/>
    <w:rsid w:val="00094DA0"/>
    <w:rsid w:val="000975E1"/>
    <w:rsid w:val="000A0E81"/>
    <w:rsid w:val="000A48A8"/>
    <w:rsid w:val="000A5973"/>
    <w:rsid w:val="000A6720"/>
    <w:rsid w:val="000B08DB"/>
    <w:rsid w:val="000B1776"/>
    <w:rsid w:val="000B2028"/>
    <w:rsid w:val="000B2BA4"/>
    <w:rsid w:val="000B3CA4"/>
    <w:rsid w:val="000B455D"/>
    <w:rsid w:val="000C19E6"/>
    <w:rsid w:val="000C2BAD"/>
    <w:rsid w:val="000C6180"/>
    <w:rsid w:val="000C6C44"/>
    <w:rsid w:val="000C7E8D"/>
    <w:rsid w:val="000D0D43"/>
    <w:rsid w:val="000D31FB"/>
    <w:rsid w:val="000D515D"/>
    <w:rsid w:val="000D590B"/>
    <w:rsid w:val="000D5BFB"/>
    <w:rsid w:val="000D6116"/>
    <w:rsid w:val="000D77B9"/>
    <w:rsid w:val="000D7A72"/>
    <w:rsid w:val="000E06AD"/>
    <w:rsid w:val="000E06E7"/>
    <w:rsid w:val="000E08C7"/>
    <w:rsid w:val="000E2114"/>
    <w:rsid w:val="000E276B"/>
    <w:rsid w:val="000E3C52"/>
    <w:rsid w:val="000E5291"/>
    <w:rsid w:val="000E5347"/>
    <w:rsid w:val="000E709D"/>
    <w:rsid w:val="000F0424"/>
    <w:rsid w:val="000F1BD8"/>
    <w:rsid w:val="000F3324"/>
    <w:rsid w:val="00100141"/>
    <w:rsid w:val="0010236C"/>
    <w:rsid w:val="00102A12"/>
    <w:rsid w:val="0010403A"/>
    <w:rsid w:val="00104F11"/>
    <w:rsid w:val="00105018"/>
    <w:rsid w:val="00106932"/>
    <w:rsid w:val="001116F1"/>
    <w:rsid w:val="001122B0"/>
    <w:rsid w:val="001150AA"/>
    <w:rsid w:val="00116A6C"/>
    <w:rsid w:val="00117793"/>
    <w:rsid w:val="00120930"/>
    <w:rsid w:val="001219A2"/>
    <w:rsid w:val="00122F42"/>
    <w:rsid w:val="00124869"/>
    <w:rsid w:val="00124DA1"/>
    <w:rsid w:val="00125214"/>
    <w:rsid w:val="001261E0"/>
    <w:rsid w:val="00126296"/>
    <w:rsid w:val="001265E7"/>
    <w:rsid w:val="00126A19"/>
    <w:rsid w:val="00126A83"/>
    <w:rsid w:val="00126EEB"/>
    <w:rsid w:val="001271BD"/>
    <w:rsid w:val="00127400"/>
    <w:rsid w:val="0014009E"/>
    <w:rsid w:val="00142530"/>
    <w:rsid w:val="00143848"/>
    <w:rsid w:val="00144B1B"/>
    <w:rsid w:val="00145B5B"/>
    <w:rsid w:val="00145DA1"/>
    <w:rsid w:val="00146B58"/>
    <w:rsid w:val="00146DF6"/>
    <w:rsid w:val="001470A3"/>
    <w:rsid w:val="001470F6"/>
    <w:rsid w:val="00150ED8"/>
    <w:rsid w:val="001540DE"/>
    <w:rsid w:val="00154520"/>
    <w:rsid w:val="001561EA"/>
    <w:rsid w:val="001578E0"/>
    <w:rsid w:val="00157FC7"/>
    <w:rsid w:val="001607E7"/>
    <w:rsid w:val="001626E3"/>
    <w:rsid w:val="00163FBD"/>
    <w:rsid w:val="00164ED0"/>
    <w:rsid w:val="001664E8"/>
    <w:rsid w:val="001708BD"/>
    <w:rsid w:val="00170A10"/>
    <w:rsid w:val="00170AF1"/>
    <w:rsid w:val="00170AF3"/>
    <w:rsid w:val="00172C9E"/>
    <w:rsid w:val="00172EB5"/>
    <w:rsid w:val="001737E1"/>
    <w:rsid w:val="00173A93"/>
    <w:rsid w:val="00175F6F"/>
    <w:rsid w:val="001779BD"/>
    <w:rsid w:val="00177FD5"/>
    <w:rsid w:val="00181805"/>
    <w:rsid w:val="001818E8"/>
    <w:rsid w:val="00185E3F"/>
    <w:rsid w:val="00190ACC"/>
    <w:rsid w:val="00191AEB"/>
    <w:rsid w:val="001933DC"/>
    <w:rsid w:val="00194405"/>
    <w:rsid w:val="001A2F53"/>
    <w:rsid w:val="001A3085"/>
    <w:rsid w:val="001A448E"/>
    <w:rsid w:val="001A6CC2"/>
    <w:rsid w:val="001B0D4E"/>
    <w:rsid w:val="001B2404"/>
    <w:rsid w:val="001B40A2"/>
    <w:rsid w:val="001B6094"/>
    <w:rsid w:val="001B788E"/>
    <w:rsid w:val="001C113E"/>
    <w:rsid w:val="001C296B"/>
    <w:rsid w:val="001C45F0"/>
    <w:rsid w:val="001C529C"/>
    <w:rsid w:val="001C5C61"/>
    <w:rsid w:val="001C7767"/>
    <w:rsid w:val="001D199F"/>
    <w:rsid w:val="001D4C96"/>
    <w:rsid w:val="001D642B"/>
    <w:rsid w:val="001D6943"/>
    <w:rsid w:val="001E2743"/>
    <w:rsid w:val="001E2B38"/>
    <w:rsid w:val="001E301A"/>
    <w:rsid w:val="001E53E0"/>
    <w:rsid w:val="001E5864"/>
    <w:rsid w:val="001E7B1F"/>
    <w:rsid w:val="001F1972"/>
    <w:rsid w:val="001F34DF"/>
    <w:rsid w:val="001F4D6B"/>
    <w:rsid w:val="001F714C"/>
    <w:rsid w:val="001F7544"/>
    <w:rsid w:val="001F7922"/>
    <w:rsid w:val="00203A46"/>
    <w:rsid w:val="00203F43"/>
    <w:rsid w:val="00205334"/>
    <w:rsid w:val="0020543F"/>
    <w:rsid w:val="00207626"/>
    <w:rsid w:val="002117CE"/>
    <w:rsid w:val="002137FE"/>
    <w:rsid w:val="00214CDE"/>
    <w:rsid w:val="002209C8"/>
    <w:rsid w:val="002211EA"/>
    <w:rsid w:val="002220FD"/>
    <w:rsid w:val="002223BA"/>
    <w:rsid w:val="00223639"/>
    <w:rsid w:val="00225EDB"/>
    <w:rsid w:val="0022675D"/>
    <w:rsid w:val="00226B0E"/>
    <w:rsid w:val="0022704F"/>
    <w:rsid w:val="00227E50"/>
    <w:rsid w:val="00230036"/>
    <w:rsid w:val="002321E7"/>
    <w:rsid w:val="0023304A"/>
    <w:rsid w:val="00233503"/>
    <w:rsid w:val="00233743"/>
    <w:rsid w:val="0024093F"/>
    <w:rsid w:val="00242854"/>
    <w:rsid w:val="00242971"/>
    <w:rsid w:val="00242DAB"/>
    <w:rsid w:val="00243836"/>
    <w:rsid w:val="00243DFA"/>
    <w:rsid w:val="00246445"/>
    <w:rsid w:val="002471A3"/>
    <w:rsid w:val="00247D00"/>
    <w:rsid w:val="0025261D"/>
    <w:rsid w:val="0025341C"/>
    <w:rsid w:val="00254432"/>
    <w:rsid w:val="002546C6"/>
    <w:rsid w:val="0025645C"/>
    <w:rsid w:val="00256F50"/>
    <w:rsid w:val="00257AB0"/>
    <w:rsid w:val="00257FB6"/>
    <w:rsid w:val="0026436E"/>
    <w:rsid w:val="0026558D"/>
    <w:rsid w:val="00265FBA"/>
    <w:rsid w:val="00266E5C"/>
    <w:rsid w:val="00270F7B"/>
    <w:rsid w:val="002727F0"/>
    <w:rsid w:val="00274980"/>
    <w:rsid w:val="00274FE5"/>
    <w:rsid w:val="0028132D"/>
    <w:rsid w:val="002814A6"/>
    <w:rsid w:val="00283D3B"/>
    <w:rsid w:val="00283E1E"/>
    <w:rsid w:val="00285364"/>
    <w:rsid w:val="00285F34"/>
    <w:rsid w:val="0028611B"/>
    <w:rsid w:val="002874C7"/>
    <w:rsid w:val="00287617"/>
    <w:rsid w:val="0028771C"/>
    <w:rsid w:val="00287C71"/>
    <w:rsid w:val="00290716"/>
    <w:rsid w:val="00290842"/>
    <w:rsid w:val="00290A94"/>
    <w:rsid w:val="00290CD6"/>
    <w:rsid w:val="00291086"/>
    <w:rsid w:val="0029173F"/>
    <w:rsid w:val="0029194F"/>
    <w:rsid w:val="00291E31"/>
    <w:rsid w:val="00291FCA"/>
    <w:rsid w:val="00292E98"/>
    <w:rsid w:val="00293715"/>
    <w:rsid w:val="002946D9"/>
    <w:rsid w:val="00297DE3"/>
    <w:rsid w:val="002A019E"/>
    <w:rsid w:val="002A0AFF"/>
    <w:rsid w:val="002A1F18"/>
    <w:rsid w:val="002A3FE3"/>
    <w:rsid w:val="002A4154"/>
    <w:rsid w:val="002A557E"/>
    <w:rsid w:val="002A65D5"/>
    <w:rsid w:val="002A665A"/>
    <w:rsid w:val="002A692F"/>
    <w:rsid w:val="002A6E21"/>
    <w:rsid w:val="002A71A3"/>
    <w:rsid w:val="002B0241"/>
    <w:rsid w:val="002B1093"/>
    <w:rsid w:val="002B1F5C"/>
    <w:rsid w:val="002B2FC1"/>
    <w:rsid w:val="002B3C41"/>
    <w:rsid w:val="002B3F90"/>
    <w:rsid w:val="002B4F8A"/>
    <w:rsid w:val="002B5399"/>
    <w:rsid w:val="002B756E"/>
    <w:rsid w:val="002C1803"/>
    <w:rsid w:val="002C1A69"/>
    <w:rsid w:val="002C2EED"/>
    <w:rsid w:val="002C2FBA"/>
    <w:rsid w:val="002C505E"/>
    <w:rsid w:val="002C579D"/>
    <w:rsid w:val="002C5A36"/>
    <w:rsid w:val="002C64EA"/>
    <w:rsid w:val="002D0784"/>
    <w:rsid w:val="002D13E1"/>
    <w:rsid w:val="002D3226"/>
    <w:rsid w:val="002D39B9"/>
    <w:rsid w:val="002D58A4"/>
    <w:rsid w:val="002D6064"/>
    <w:rsid w:val="002D6246"/>
    <w:rsid w:val="002D638D"/>
    <w:rsid w:val="002D7AC7"/>
    <w:rsid w:val="002D7F95"/>
    <w:rsid w:val="002E259D"/>
    <w:rsid w:val="002E47A7"/>
    <w:rsid w:val="002E4CDF"/>
    <w:rsid w:val="002E585B"/>
    <w:rsid w:val="002E6343"/>
    <w:rsid w:val="002E7DE5"/>
    <w:rsid w:val="002F198E"/>
    <w:rsid w:val="002F4B5E"/>
    <w:rsid w:val="003002EF"/>
    <w:rsid w:val="00303A3A"/>
    <w:rsid w:val="003104F2"/>
    <w:rsid w:val="00311373"/>
    <w:rsid w:val="00311B06"/>
    <w:rsid w:val="00312CAB"/>
    <w:rsid w:val="00313C0E"/>
    <w:rsid w:val="0031445D"/>
    <w:rsid w:val="00316973"/>
    <w:rsid w:val="0031721B"/>
    <w:rsid w:val="003176C1"/>
    <w:rsid w:val="003212A6"/>
    <w:rsid w:val="00323D5F"/>
    <w:rsid w:val="00323EDF"/>
    <w:rsid w:val="00324D84"/>
    <w:rsid w:val="00326636"/>
    <w:rsid w:val="0033008B"/>
    <w:rsid w:val="00330ABC"/>
    <w:rsid w:val="00330F12"/>
    <w:rsid w:val="00332D1D"/>
    <w:rsid w:val="00333BC2"/>
    <w:rsid w:val="00334A5B"/>
    <w:rsid w:val="00335E82"/>
    <w:rsid w:val="00336204"/>
    <w:rsid w:val="00336FF8"/>
    <w:rsid w:val="00337F42"/>
    <w:rsid w:val="0034042E"/>
    <w:rsid w:val="00341AC2"/>
    <w:rsid w:val="00343494"/>
    <w:rsid w:val="003438A6"/>
    <w:rsid w:val="00346498"/>
    <w:rsid w:val="003467BB"/>
    <w:rsid w:val="00346C20"/>
    <w:rsid w:val="0034751E"/>
    <w:rsid w:val="00347C2A"/>
    <w:rsid w:val="00352A8D"/>
    <w:rsid w:val="00353DD8"/>
    <w:rsid w:val="003542C0"/>
    <w:rsid w:val="0035485B"/>
    <w:rsid w:val="00354D85"/>
    <w:rsid w:val="0035567D"/>
    <w:rsid w:val="00357197"/>
    <w:rsid w:val="0035787B"/>
    <w:rsid w:val="00357900"/>
    <w:rsid w:val="00357B1E"/>
    <w:rsid w:val="00361971"/>
    <w:rsid w:val="00363847"/>
    <w:rsid w:val="00363A80"/>
    <w:rsid w:val="003650D8"/>
    <w:rsid w:val="00365C9A"/>
    <w:rsid w:val="0036699B"/>
    <w:rsid w:val="00366A6C"/>
    <w:rsid w:val="00366E22"/>
    <w:rsid w:val="00367538"/>
    <w:rsid w:val="00367D62"/>
    <w:rsid w:val="00371A24"/>
    <w:rsid w:val="00371C78"/>
    <w:rsid w:val="003720F2"/>
    <w:rsid w:val="003723C0"/>
    <w:rsid w:val="003723E9"/>
    <w:rsid w:val="00372F5C"/>
    <w:rsid w:val="003734A1"/>
    <w:rsid w:val="00374887"/>
    <w:rsid w:val="00376138"/>
    <w:rsid w:val="0037680D"/>
    <w:rsid w:val="003777CC"/>
    <w:rsid w:val="00380292"/>
    <w:rsid w:val="00380FF0"/>
    <w:rsid w:val="0038187C"/>
    <w:rsid w:val="00381E6E"/>
    <w:rsid w:val="0038207F"/>
    <w:rsid w:val="0038322B"/>
    <w:rsid w:val="00383925"/>
    <w:rsid w:val="00386A5B"/>
    <w:rsid w:val="003930A9"/>
    <w:rsid w:val="003A1224"/>
    <w:rsid w:val="003A16AA"/>
    <w:rsid w:val="003A239E"/>
    <w:rsid w:val="003A31BF"/>
    <w:rsid w:val="003A35ED"/>
    <w:rsid w:val="003A447C"/>
    <w:rsid w:val="003A5545"/>
    <w:rsid w:val="003A7625"/>
    <w:rsid w:val="003B03A3"/>
    <w:rsid w:val="003B2EF6"/>
    <w:rsid w:val="003B3726"/>
    <w:rsid w:val="003B3CB7"/>
    <w:rsid w:val="003B6692"/>
    <w:rsid w:val="003C23D4"/>
    <w:rsid w:val="003C3776"/>
    <w:rsid w:val="003C3AD3"/>
    <w:rsid w:val="003C5259"/>
    <w:rsid w:val="003D0E73"/>
    <w:rsid w:val="003D2938"/>
    <w:rsid w:val="003D393B"/>
    <w:rsid w:val="003D6CD5"/>
    <w:rsid w:val="003D7396"/>
    <w:rsid w:val="003E0196"/>
    <w:rsid w:val="003E109A"/>
    <w:rsid w:val="003E18B1"/>
    <w:rsid w:val="003E1A87"/>
    <w:rsid w:val="003E26C6"/>
    <w:rsid w:val="003E2E1E"/>
    <w:rsid w:val="003E37C5"/>
    <w:rsid w:val="003E4836"/>
    <w:rsid w:val="003E508D"/>
    <w:rsid w:val="003E512C"/>
    <w:rsid w:val="003E6FF3"/>
    <w:rsid w:val="003F0417"/>
    <w:rsid w:val="003F0684"/>
    <w:rsid w:val="003F1040"/>
    <w:rsid w:val="003F2C4F"/>
    <w:rsid w:val="003F502A"/>
    <w:rsid w:val="003F5672"/>
    <w:rsid w:val="003F60BD"/>
    <w:rsid w:val="003F709C"/>
    <w:rsid w:val="0040065A"/>
    <w:rsid w:val="004007EA"/>
    <w:rsid w:val="00404879"/>
    <w:rsid w:val="004070E7"/>
    <w:rsid w:val="00407A29"/>
    <w:rsid w:val="0041169B"/>
    <w:rsid w:val="00411F54"/>
    <w:rsid w:val="00412B1F"/>
    <w:rsid w:val="00413B7F"/>
    <w:rsid w:val="00414905"/>
    <w:rsid w:val="00414C2F"/>
    <w:rsid w:val="00420B01"/>
    <w:rsid w:val="00422A4B"/>
    <w:rsid w:val="00422E42"/>
    <w:rsid w:val="0042520B"/>
    <w:rsid w:val="004268F7"/>
    <w:rsid w:val="004301E2"/>
    <w:rsid w:val="0043172D"/>
    <w:rsid w:val="00432914"/>
    <w:rsid w:val="00433CB9"/>
    <w:rsid w:val="00434E64"/>
    <w:rsid w:val="004353E5"/>
    <w:rsid w:val="004358F8"/>
    <w:rsid w:val="00435D82"/>
    <w:rsid w:val="004404AB"/>
    <w:rsid w:val="004409AF"/>
    <w:rsid w:val="00440EEE"/>
    <w:rsid w:val="00441319"/>
    <w:rsid w:val="00441CB4"/>
    <w:rsid w:val="00442415"/>
    <w:rsid w:val="0044352F"/>
    <w:rsid w:val="0044366F"/>
    <w:rsid w:val="004437E3"/>
    <w:rsid w:val="004438D2"/>
    <w:rsid w:val="0044409C"/>
    <w:rsid w:val="00444C58"/>
    <w:rsid w:val="00445105"/>
    <w:rsid w:val="00445194"/>
    <w:rsid w:val="0044584F"/>
    <w:rsid w:val="00450194"/>
    <w:rsid w:val="00450CF0"/>
    <w:rsid w:val="00451128"/>
    <w:rsid w:val="00451DB8"/>
    <w:rsid w:val="00451ED2"/>
    <w:rsid w:val="00452EDE"/>
    <w:rsid w:val="00453F69"/>
    <w:rsid w:val="004551A9"/>
    <w:rsid w:val="00455876"/>
    <w:rsid w:val="00456CDA"/>
    <w:rsid w:val="00456D26"/>
    <w:rsid w:val="00457297"/>
    <w:rsid w:val="004607CD"/>
    <w:rsid w:val="00460B08"/>
    <w:rsid w:val="00462A6C"/>
    <w:rsid w:val="0046379F"/>
    <w:rsid w:val="00463FE5"/>
    <w:rsid w:val="00465299"/>
    <w:rsid w:val="00471504"/>
    <w:rsid w:val="00471923"/>
    <w:rsid w:val="0047263A"/>
    <w:rsid w:val="00473649"/>
    <w:rsid w:val="00473C5A"/>
    <w:rsid w:val="00473E5B"/>
    <w:rsid w:val="00480415"/>
    <w:rsid w:val="004826F4"/>
    <w:rsid w:val="004837AF"/>
    <w:rsid w:val="004840D1"/>
    <w:rsid w:val="004846FD"/>
    <w:rsid w:val="00491736"/>
    <w:rsid w:val="00492520"/>
    <w:rsid w:val="00493141"/>
    <w:rsid w:val="00494E59"/>
    <w:rsid w:val="00495408"/>
    <w:rsid w:val="00495F1C"/>
    <w:rsid w:val="004970E0"/>
    <w:rsid w:val="004A082F"/>
    <w:rsid w:val="004A173D"/>
    <w:rsid w:val="004A41FE"/>
    <w:rsid w:val="004A5DA4"/>
    <w:rsid w:val="004A780A"/>
    <w:rsid w:val="004A79ED"/>
    <w:rsid w:val="004B02BA"/>
    <w:rsid w:val="004B17F9"/>
    <w:rsid w:val="004B4C65"/>
    <w:rsid w:val="004B4D16"/>
    <w:rsid w:val="004B5943"/>
    <w:rsid w:val="004B5BA4"/>
    <w:rsid w:val="004B7C78"/>
    <w:rsid w:val="004C0045"/>
    <w:rsid w:val="004C1EAE"/>
    <w:rsid w:val="004C203D"/>
    <w:rsid w:val="004C30BF"/>
    <w:rsid w:val="004C621F"/>
    <w:rsid w:val="004C69AD"/>
    <w:rsid w:val="004C6BC6"/>
    <w:rsid w:val="004D0DAE"/>
    <w:rsid w:val="004D2DB9"/>
    <w:rsid w:val="004D3818"/>
    <w:rsid w:val="004D6573"/>
    <w:rsid w:val="004D69E9"/>
    <w:rsid w:val="004E0F57"/>
    <w:rsid w:val="004E1094"/>
    <w:rsid w:val="004E2497"/>
    <w:rsid w:val="004E252C"/>
    <w:rsid w:val="004E3222"/>
    <w:rsid w:val="004E32B5"/>
    <w:rsid w:val="004E3A95"/>
    <w:rsid w:val="004E4BBB"/>
    <w:rsid w:val="004E4C9D"/>
    <w:rsid w:val="004E506C"/>
    <w:rsid w:val="004E6A69"/>
    <w:rsid w:val="004E7521"/>
    <w:rsid w:val="004F24E1"/>
    <w:rsid w:val="004F25E5"/>
    <w:rsid w:val="004F291D"/>
    <w:rsid w:val="004F3F27"/>
    <w:rsid w:val="004F5466"/>
    <w:rsid w:val="004F6862"/>
    <w:rsid w:val="004F7BBA"/>
    <w:rsid w:val="005003DE"/>
    <w:rsid w:val="00500C2B"/>
    <w:rsid w:val="00501919"/>
    <w:rsid w:val="00502127"/>
    <w:rsid w:val="005021C0"/>
    <w:rsid w:val="005022A5"/>
    <w:rsid w:val="005026A7"/>
    <w:rsid w:val="00503D26"/>
    <w:rsid w:val="00511B7F"/>
    <w:rsid w:val="00512194"/>
    <w:rsid w:val="005122FC"/>
    <w:rsid w:val="005123E4"/>
    <w:rsid w:val="005128FE"/>
    <w:rsid w:val="00512B0C"/>
    <w:rsid w:val="00513D2F"/>
    <w:rsid w:val="00517B01"/>
    <w:rsid w:val="0052028F"/>
    <w:rsid w:val="00521E38"/>
    <w:rsid w:val="00522F33"/>
    <w:rsid w:val="00524D70"/>
    <w:rsid w:val="00524DF1"/>
    <w:rsid w:val="00526DAC"/>
    <w:rsid w:val="00527972"/>
    <w:rsid w:val="00534E16"/>
    <w:rsid w:val="00537E76"/>
    <w:rsid w:val="00540DD5"/>
    <w:rsid w:val="0054101C"/>
    <w:rsid w:val="005412D0"/>
    <w:rsid w:val="005426CD"/>
    <w:rsid w:val="0054297A"/>
    <w:rsid w:val="0054346F"/>
    <w:rsid w:val="00544228"/>
    <w:rsid w:val="00544EA4"/>
    <w:rsid w:val="00547376"/>
    <w:rsid w:val="005510FB"/>
    <w:rsid w:val="005526C2"/>
    <w:rsid w:val="005564F4"/>
    <w:rsid w:val="00556804"/>
    <w:rsid w:val="00557FDF"/>
    <w:rsid w:val="00561769"/>
    <w:rsid w:val="005618A4"/>
    <w:rsid w:val="00561B57"/>
    <w:rsid w:val="00561F20"/>
    <w:rsid w:val="0056381B"/>
    <w:rsid w:val="00564E42"/>
    <w:rsid w:val="00564EA1"/>
    <w:rsid w:val="00565A27"/>
    <w:rsid w:val="005677C3"/>
    <w:rsid w:val="005715CD"/>
    <w:rsid w:val="005716DB"/>
    <w:rsid w:val="00571826"/>
    <w:rsid w:val="005718AF"/>
    <w:rsid w:val="00571FD1"/>
    <w:rsid w:val="00573E25"/>
    <w:rsid w:val="00574734"/>
    <w:rsid w:val="00574CE6"/>
    <w:rsid w:val="00575A52"/>
    <w:rsid w:val="00575DAF"/>
    <w:rsid w:val="0057612D"/>
    <w:rsid w:val="005778ED"/>
    <w:rsid w:val="005824B5"/>
    <w:rsid w:val="00582507"/>
    <w:rsid w:val="00582AC5"/>
    <w:rsid w:val="00583D48"/>
    <w:rsid w:val="00584735"/>
    <w:rsid w:val="00584B21"/>
    <w:rsid w:val="00585027"/>
    <w:rsid w:val="0058559C"/>
    <w:rsid w:val="00586FC4"/>
    <w:rsid w:val="00587E26"/>
    <w:rsid w:val="0059101D"/>
    <w:rsid w:val="005928CC"/>
    <w:rsid w:val="00593A15"/>
    <w:rsid w:val="0059486E"/>
    <w:rsid w:val="0059487E"/>
    <w:rsid w:val="00594888"/>
    <w:rsid w:val="00596581"/>
    <w:rsid w:val="00597329"/>
    <w:rsid w:val="00597551"/>
    <w:rsid w:val="0059787D"/>
    <w:rsid w:val="00597F83"/>
    <w:rsid w:val="005A0B55"/>
    <w:rsid w:val="005A1139"/>
    <w:rsid w:val="005A1B6B"/>
    <w:rsid w:val="005A213C"/>
    <w:rsid w:val="005A3ADD"/>
    <w:rsid w:val="005A4416"/>
    <w:rsid w:val="005A5895"/>
    <w:rsid w:val="005B0FAB"/>
    <w:rsid w:val="005B3A09"/>
    <w:rsid w:val="005B3BF6"/>
    <w:rsid w:val="005B6589"/>
    <w:rsid w:val="005C09B8"/>
    <w:rsid w:val="005C2D5A"/>
    <w:rsid w:val="005C3823"/>
    <w:rsid w:val="005C3D83"/>
    <w:rsid w:val="005C4DF2"/>
    <w:rsid w:val="005C578B"/>
    <w:rsid w:val="005C5C16"/>
    <w:rsid w:val="005C758C"/>
    <w:rsid w:val="005D15E9"/>
    <w:rsid w:val="005D2F56"/>
    <w:rsid w:val="005D30FA"/>
    <w:rsid w:val="005D3EC9"/>
    <w:rsid w:val="005D46C6"/>
    <w:rsid w:val="005D49C7"/>
    <w:rsid w:val="005E1E00"/>
    <w:rsid w:val="005E1FA3"/>
    <w:rsid w:val="005E29D9"/>
    <w:rsid w:val="005E2E13"/>
    <w:rsid w:val="005E3DE3"/>
    <w:rsid w:val="005E4D91"/>
    <w:rsid w:val="005E50D5"/>
    <w:rsid w:val="005E5A69"/>
    <w:rsid w:val="005E6587"/>
    <w:rsid w:val="005E7AE0"/>
    <w:rsid w:val="005F0347"/>
    <w:rsid w:val="005F04E7"/>
    <w:rsid w:val="005F05F7"/>
    <w:rsid w:val="005F0C0E"/>
    <w:rsid w:val="005F1231"/>
    <w:rsid w:val="005F1FD5"/>
    <w:rsid w:val="005F22D7"/>
    <w:rsid w:val="005F30B1"/>
    <w:rsid w:val="005F371F"/>
    <w:rsid w:val="005F4349"/>
    <w:rsid w:val="005F50F5"/>
    <w:rsid w:val="005F525C"/>
    <w:rsid w:val="005F5E4B"/>
    <w:rsid w:val="0060058A"/>
    <w:rsid w:val="00601614"/>
    <w:rsid w:val="00601790"/>
    <w:rsid w:val="006030E5"/>
    <w:rsid w:val="00603232"/>
    <w:rsid w:val="006037E4"/>
    <w:rsid w:val="006053AF"/>
    <w:rsid w:val="00606125"/>
    <w:rsid w:val="00606395"/>
    <w:rsid w:val="00611656"/>
    <w:rsid w:val="006138E4"/>
    <w:rsid w:val="00614192"/>
    <w:rsid w:val="006142E4"/>
    <w:rsid w:val="0061460E"/>
    <w:rsid w:val="00614EBC"/>
    <w:rsid w:val="00616F13"/>
    <w:rsid w:val="006178DA"/>
    <w:rsid w:val="00620451"/>
    <w:rsid w:val="00621C9A"/>
    <w:rsid w:val="00625E3F"/>
    <w:rsid w:val="00625F38"/>
    <w:rsid w:val="0063190D"/>
    <w:rsid w:val="00632A5D"/>
    <w:rsid w:val="00633261"/>
    <w:rsid w:val="006338CA"/>
    <w:rsid w:val="006341AB"/>
    <w:rsid w:val="00634D89"/>
    <w:rsid w:val="00635A8C"/>
    <w:rsid w:val="00635E2C"/>
    <w:rsid w:val="00642838"/>
    <w:rsid w:val="00643D5B"/>
    <w:rsid w:val="0064671B"/>
    <w:rsid w:val="00650C7F"/>
    <w:rsid w:val="00652F4C"/>
    <w:rsid w:val="00653C1C"/>
    <w:rsid w:val="006545D9"/>
    <w:rsid w:val="0065499A"/>
    <w:rsid w:val="00655C5B"/>
    <w:rsid w:val="00655C60"/>
    <w:rsid w:val="006575FD"/>
    <w:rsid w:val="00660D66"/>
    <w:rsid w:val="006630F3"/>
    <w:rsid w:val="0066636B"/>
    <w:rsid w:val="00667797"/>
    <w:rsid w:val="00670179"/>
    <w:rsid w:val="00671883"/>
    <w:rsid w:val="00672F6C"/>
    <w:rsid w:val="0067324B"/>
    <w:rsid w:val="00674192"/>
    <w:rsid w:val="00675DF2"/>
    <w:rsid w:val="00680582"/>
    <w:rsid w:val="00681AC3"/>
    <w:rsid w:val="00683ACA"/>
    <w:rsid w:val="00684753"/>
    <w:rsid w:val="00685C8F"/>
    <w:rsid w:val="00685CF3"/>
    <w:rsid w:val="00686DD4"/>
    <w:rsid w:val="00686F0D"/>
    <w:rsid w:val="00687CF9"/>
    <w:rsid w:val="006900B4"/>
    <w:rsid w:val="006907B9"/>
    <w:rsid w:val="006924A4"/>
    <w:rsid w:val="00693884"/>
    <w:rsid w:val="00694107"/>
    <w:rsid w:val="00694B5C"/>
    <w:rsid w:val="00697D91"/>
    <w:rsid w:val="006A087D"/>
    <w:rsid w:val="006A2061"/>
    <w:rsid w:val="006A2580"/>
    <w:rsid w:val="006A3F34"/>
    <w:rsid w:val="006A43F7"/>
    <w:rsid w:val="006A49F8"/>
    <w:rsid w:val="006A6217"/>
    <w:rsid w:val="006A71F2"/>
    <w:rsid w:val="006A75CE"/>
    <w:rsid w:val="006A7C57"/>
    <w:rsid w:val="006B01EF"/>
    <w:rsid w:val="006B18D0"/>
    <w:rsid w:val="006B1ECD"/>
    <w:rsid w:val="006B21C5"/>
    <w:rsid w:val="006B2CB0"/>
    <w:rsid w:val="006B3188"/>
    <w:rsid w:val="006B3FE0"/>
    <w:rsid w:val="006B525D"/>
    <w:rsid w:val="006B5E9F"/>
    <w:rsid w:val="006B76F9"/>
    <w:rsid w:val="006C0B82"/>
    <w:rsid w:val="006C11EF"/>
    <w:rsid w:val="006C27A9"/>
    <w:rsid w:val="006C2BEF"/>
    <w:rsid w:val="006C4DD9"/>
    <w:rsid w:val="006C7044"/>
    <w:rsid w:val="006C70D1"/>
    <w:rsid w:val="006D22F5"/>
    <w:rsid w:val="006D2962"/>
    <w:rsid w:val="006D4892"/>
    <w:rsid w:val="006E06B0"/>
    <w:rsid w:val="006E0BA3"/>
    <w:rsid w:val="006E12A1"/>
    <w:rsid w:val="006E325B"/>
    <w:rsid w:val="006E44E3"/>
    <w:rsid w:val="006E4929"/>
    <w:rsid w:val="006E4C4D"/>
    <w:rsid w:val="006E554A"/>
    <w:rsid w:val="006E5887"/>
    <w:rsid w:val="006E79A7"/>
    <w:rsid w:val="006F0D5A"/>
    <w:rsid w:val="006F2435"/>
    <w:rsid w:val="006F3172"/>
    <w:rsid w:val="006F3273"/>
    <w:rsid w:val="006F42C0"/>
    <w:rsid w:val="006F704D"/>
    <w:rsid w:val="006F7F03"/>
    <w:rsid w:val="007009F8"/>
    <w:rsid w:val="007012E0"/>
    <w:rsid w:val="00701D16"/>
    <w:rsid w:val="00704778"/>
    <w:rsid w:val="0071103C"/>
    <w:rsid w:val="00711B20"/>
    <w:rsid w:val="0071318B"/>
    <w:rsid w:val="00713577"/>
    <w:rsid w:val="0071368F"/>
    <w:rsid w:val="0071428F"/>
    <w:rsid w:val="00714381"/>
    <w:rsid w:val="007162F1"/>
    <w:rsid w:val="007167E1"/>
    <w:rsid w:val="00716D80"/>
    <w:rsid w:val="007178DC"/>
    <w:rsid w:val="00720287"/>
    <w:rsid w:val="00720A90"/>
    <w:rsid w:val="00721DC2"/>
    <w:rsid w:val="007224C4"/>
    <w:rsid w:val="00722518"/>
    <w:rsid w:val="00723045"/>
    <w:rsid w:val="00723F3A"/>
    <w:rsid w:val="007267F6"/>
    <w:rsid w:val="0072764B"/>
    <w:rsid w:val="00727F01"/>
    <w:rsid w:val="00730A0C"/>
    <w:rsid w:val="007316AE"/>
    <w:rsid w:val="0073329E"/>
    <w:rsid w:val="0073577F"/>
    <w:rsid w:val="00735A9C"/>
    <w:rsid w:val="00735B40"/>
    <w:rsid w:val="00735BB1"/>
    <w:rsid w:val="007365B7"/>
    <w:rsid w:val="007404B5"/>
    <w:rsid w:val="0074187A"/>
    <w:rsid w:val="0074280D"/>
    <w:rsid w:val="00742DF5"/>
    <w:rsid w:val="00743DB7"/>
    <w:rsid w:val="00743E50"/>
    <w:rsid w:val="00744D6C"/>
    <w:rsid w:val="0074534B"/>
    <w:rsid w:val="00745CA8"/>
    <w:rsid w:val="00746953"/>
    <w:rsid w:val="007502A1"/>
    <w:rsid w:val="007502BB"/>
    <w:rsid w:val="00751A28"/>
    <w:rsid w:val="0075399D"/>
    <w:rsid w:val="00754147"/>
    <w:rsid w:val="00754F07"/>
    <w:rsid w:val="00757053"/>
    <w:rsid w:val="0075736F"/>
    <w:rsid w:val="00757796"/>
    <w:rsid w:val="00760CCC"/>
    <w:rsid w:val="00761963"/>
    <w:rsid w:val="00761DAB"/>
    <w:rsid w:val="00762053"/>
    <w:rsid w:val="00764973"/>
    <w:rsid w:val="00764FCC"/>
    <w:rsid w:val="007651F1"/>
    <w:rsid w:val="00765D14"/>
    <w:rsid w:val="00766393"/>
    <w:rsid w:val="00767D75"/>
    <w:rsid w:val="00771C67"/>
    <w:rsid w:val="00777CA9"/>
    <w:rsid w:val="00780EAC"/>
    <w:rsid w:val="007838C0"/>
    <w:rsid w:val="0078468F"/>
    <w:rsid w:val="00791588"/>
    <w:rsid w:val="007915CB"/>
    <w:rsid w:val="00794CB5"/>
    <w:rsid w:val="007950B2"/>
    <w:rsid w:val="00795156"/>
    <w:rsid w:val="007A1053"/>
    <w:rsid w:val="007A433B"/>
    <w:rsid w:val="007A50AB"/>
    <w:rsid w:val="007B2DA8"/>
    <w:rsid w:val="007B2FAD"/>
    <w:rsid w:val="007B513E"/>
    <w:rsid w:val="007B51B6"/>
    <w:rsid w:val="007B52FC"/>
    <w:rsid w:val="007B5EF0"/>
    <w:rsid w:val="007C0BC8"/>
    <w:rsid w:val="007C0D51"/>
    <w:rsid w:val="007C101F"/>
    <w:rsid w:val="007C1F93"/>
    <w:rsid w:val="007C22BC"/>
    <w:rsid w:val="007C2791"/>
    <w:rsid w:val="007C2D19"/>
    <w:rsid w:val="007C3A23"/>
    <w:rsid w:val="007C5AE4"/>
    <w:rsid w:val="007C5C6F"/>
    <w:rsid w:val="007C6B07"/>
    <w:rsid w:val="007D0203"/>
    <w:rsid w:val="007D0469"/>
    <w:rsid w:val="007D28EE"/>
    <w:rsid w:val="007D2B84"/>
    <w:rsid w:val="007D3180"/>
    <w:rsid w:val="007D660C"/>
    <w:rsid w:val="007D666F"/>
    <w:rsid w:val="007D6894"/>
    <w:rsid w:val="007D6E3B"/>
    <w:rsid w:val="007E0DE1"/>
    <w:rsid w:val="007E1A65"/>
    <w:rsid w:val="007E1C77"/>
    <w:rsid w:val="007E25A9"/>
    <w:rsid w:val="007E28F0"/>
    <w:rsid w:val="007E6BC6"/>
    <w:rsid w:val="007F126B"/>
    <w:rsid w:val="007F2121"/>
    <w:rsid w:val="007F2AAD"/>
    <w:rsid w:val="007F36B0"/>
    <w:rsid w:val="007F465E"/>
    <w:rsid w:val="007F6D71"/>
    <w:rsid w:val="007F7F63"/>
    <w:rsid w:val="00800424"/>
    <w:rsid w:val="0080189E"/>
    <w:rsid w:val="008034BB"/>
    <w:rsid w:val="00805CC1"/>
    <w:rsid w:val="008064AF"/>
    <w:rsid w:val="0080767E"/>
    <w:rsid w:val="00807EFC"/>
    <w:rsid w:val="00810093"/>
    <w:rsid w:val="008108F8"/>
    <w:rsid w:val="00811339"/>
    <w:rsid w:val="00813CAB"/>
    <w:rsid w:val="0081449B"/>
    <w:rsid w:val="008144DC"/>
    <w:rsid w:val="00815819"/>
    <w:rsid w:val="00816E30"/>
    <w:rsid w:val="0081702E"/>
    <w:rsid w:val="008170B7"/>
    <w:rsid w:val="0082097F"/>
    <w:rsid w:val="00823064"/>
    <w:rsid w:val="00825C09"/>
    <w:rsid w:val="00825F22"/>
    <w:rsid w:val="008266EB"/>
    <w:rsid w:val="00826E73"/>
    <w:rsid w:val="00830EF3"/>
    <w:rsid w:val="00831E13"/>
    <w:rsid w:val="00834076"/>
    <w:rsid w:val="008341BA"/>
    <w:rsid w:val="00834831"/>
    <w:rsid w:val="00836037"/>
    <w:rsid w:val="00837AED"/>
    <w:rsid w:val="00841311"/>
    <w:rsid w:val="00843586"/>
    <w:rsid w:val="0084371D"/>
    <w:rsid w:val="008449AD"/>
    <w:rsid w:val="00844E0A"/>
    <w:rsid w:val="00845133"/>
    <w:rsid w:val="00846A4F"/>
    <w:rsid w:val="008474F2"/>
    <w:rsid w:val="00847EBD"/>
    <w:rsid w:val="0085118D"/>
    <w:rsid w:val="00853EBC"/>
    <w:rsid w:val="0085611E"/>
    <w:rsid w:val="00856861"/>
    <w:rsid w:val="008569AB"/>
    <w:rsid w:val="00857827"/>
    <w:rsid w:val="008578CA"/>
    <w:rsid w:val="008613E4"/>
    <w:rsid w:val="00861C7E"/>
    <w:rsid w:val="008637EF"/>
    <w:rsid w:val="008639D9"/>
    <w:rsid w:val="00863B4E"/>
    <w:rsid w:val="00863D9F"/>
    <w:rsid w:val="00863E1E"/>
    <w:rsid w:val="00864F9F"/>
    <w:rsid w:val="00867D0A"/>
    <w:rsid w:val="00867ED1"/>
    <w:rsid w:val="00872EFF"/>
    <w:rsid w:val="00873379"/>
    <w:rsid w:val="0087352E"/>
    <w:rsid w:val="008739F6"/>
    <w:rsid w:val="00875736"/>
    <w:rsid w:val="00875AF7"/>
    <w:rsid w:val="008802E5"/>
    <w:rsid w:val="00883C19"/>
    <w:rsid w:val="00885BEF"/>
    <w:rsid w:val="00892CE0"/>
    <w:rsid w:val="008944B0"/>
    <w:rsid w:val="00894BCF"/>
    <w:rsid w:val="00894FCB"/>
    <w:rsid w:val="00895A51"/>
    <w:rsid w:val="00895A7E"/>
    <w:rsid w:val="00895EEA"/>
    <w:rsid w:val="00896250"/>
    <w:rsid w:val="00896924"/>
    <w:rsid w:val="008970E5"/>
    <w:rsid w:val="008977A3"/>
    <w:rsid w:val="00897E07"/>
    <w:rsid w:val="008A3560"/>
    <w:rsid w:val="008A4B9C"/>
    <w:rsid w:val="008A6FD4"/>
    <w:rsid w:val="008A72B4"/>
    <w:rsid w:val="008A7337"/>
    <w:rsid w:val="008B02CA"/>
    <w:rsid w:val="008B3895"/>
    <w:rsid w:val="008B393D"/>
    <w:rsid w:val="008B462C"/>
    <w:rsid w:val="008B49F6"/>
    <w:rsid w:val="008B54CF"/>
    <w:rsid w:val="008B7D96"/>
    <w:rsid w:val="008C0059"/>
    <w:rsid w:val="008C29E5"/>
    <w:rsid w:val="008C2B0A"/>
    <w:rsid w:val="008C51E0"/>
    <w:rsid w:val="008D19E7"/>
    <w:rsid w:val="008D1B5C"/>
    <w:rsid w:val="008D47E5"/>
    <w:rsid w:val="008D6F3D"/>
    <w:rsid w:val="008D7D21"/>
    <w:rsid w:val="008E2EDB"/>
    <w:rsid w:val="008E48DE"/>
    <w:rsid w:val="008E4ECA"/>
    <w:rsid w:val="008E5A95"/>
    <w:rsid w:val="008E5FB8"/>
    <w:rsid w:val="008F5AB5"/>
    <w:rsid w:val="008F6D73"/>
    <w:rsid w:val="00900098"/>
    <w:rsid w:val="009005FB"/>
    <w:rsid w:val="009020A1"/>
    <w:rsid w:val="00902F5C"/>
    <w:rsid w:val="009037D2"/>
    <w:rsid w:val="00903FD2"/>
    <w:rsid w:val="00904382"/>
    <w:rsid w:val="0090443B"/>
    <w:rsid w:val="00907EA8"/>
    <w:rsid w:val="00910DC1"/>
    <w:rsid w:val="00912382"/>
    <w:rsid w:val="00915B4C"/>
    <w:rsid w:val="00916C4A"/>
    <w:rsid w:val="00917329"/>
    <w:rsid w:val="00917589"/>
    <w:rsid w:val="0091775A"/>
    <w:rsid w:val="00917CD3"/>
    <w:rsid w:val="009201AA"/>
    <w:rsid w:val="009208B6"/>
    <w:rsid w:val="00920B9B"/>
    <w:rsid w:val="00921685"/>
    <w:rsid w:val="00923F56"/>
    <w:rsid w:val="0092428C"/>
    <w:rsid w:val="00927349"/>
    <w:rsid w:val="009300AE"/>
    <w:rsid w:val="009311B5"/>
    <w:rsid w:val="00932123"/>
    <w:rsid w:val="0093278B"/>
    <w:rsid w:val="00934F0D"/>
    <w:rsid w:val="00934F9F"/>
    <w:rsid w:val="00935EB0"/>
    <w:rsid w:val="00936243"/>
    <w:rsid w:val="00936A44"/>
    <w:rsid w:val="00940304"/>
    <w:rsid w:val="00941A3E"/>
    <w:rsid w:val="0094211F"/>
    <w:rsid w:val="00943554"/>
    <w:rsid w:val="00944629"/>
    <w:rsid w:val="009461C8"/>
    <w:rsid w:val="009517BC"/>
    <w:rsid w:val="009529C8"/>
    <w:rsid w:val="009543E7"/>
    <w:rsid w:val="00954C5A"/>
    <w:rsid w:val="00956D24"/>
    <w:rsid w:val="00957919"/>
    <w:rsid w:val="00961B62"/>
    <w:rsid w:val="00962FD4"/>
    <w:rsid w:val="00963D6C"/>
    <w:rsid w:val="00964383"/>
    <w:rsid w:val="009643FA"/>
    <w:rsid w:val="009656C8"/>
    <w:rsid w:val="00965C29"/>
    <w:rsid w:val="0096665D"/>
    <w:rsid w:val="009669E2"/>
    <w:rsid w:val="00966E9B"/>
    <w:rsid w:val="00967390"/>
    <w:rsid w:val="00967A64"/>
    <w:rsid w:val="009715AA"/>
    <w:rsid w:val="009723B4"/>
    <w:rsid w:val="00975766"/>
    <w:rsid w:val="00976840"/>
    <w:rsid w:val="00977AE5"/>
    <w:rsid w:val="00977FCE"/>
    <w:rsid w:val="00981463"/>
    <w:rsid w:val="0098212E"/>
    <w:rsid w:val="009824DC"/>
    <w:rsid w:val="009827EE"/>
    <w:rsid w:val="00983835"/>
    <w:rsid w:val="00983C84"/>
    <w:rsid w:val="00984C76"/>
    <w:rsid w:val="009866F0"/>
    <w:rsid w:val="00986B45"/>
    <w:rsid w:val="00987830"/>
    <w:rsid w:val="00987BBD"/>
    <w:rsid w:val="0099092B"/>
    <w:rsid w:val="0099215C"/>
    <w:rsid w:val="00992AB2"/>
    <w:rsid w:val="0099339D"/>
    <w:rsid w:val="0099366C"/>
    <w:rsid w:val="00994874"/>
    <w:rsid w:val="009A0090"/>
    <w:rsid w:val="009A0339"/>
    <w:rsid w:val="009A1DFE"/>
    <w:rsid w:val="009A1E36"/>
    <w:rsid w:val="009A31CD"/>
    <w:rsid w:val="009A4B9E"/>
    <w:rsid w:val="009A5980"/>
    <w:rsid w:val="009B1427"/>
    <w:rsid w:val="009B25C1"/>
    <w:rsid w:val="009B3AAC"/>
    <w:rsid w:val="009B4F61"/>
    <w:rsid w:val="009B681C"/>
    <w:rsid w:val="009B6A3C"/>
    <w:rsid w:val="009C1752"/>
    <w:rsid w:val="009C1F22"/>
    <w:rsid w:val="009C2E68"/>
    <w:rsid w:val="009C41B6"/>
    <w:rsid w:val="009C71FA"/>
    <w:rsid w:val="009C7B90"/>
    <w:rsid w:val="009D00DF"/>
    <w:rsid w:val="009D0FB6"/>
    <w:rsid w:val="009D19C3"/>
    <w:rsid w:val="009D310E"/>
    <w:rsid w:val="009D3FF3"/>
    <w:rsid w:val="009D4AB3"/>
    <w:rsid w:val="009D4D05"/>
    <w:rsid w:val="009D72E0"/>
    <w:rsid w:val="009D75BD"/>
    <w:rsid w:val="009E0806"/>
    <w:rsid w:val="009E3383"/>
    <w:rsid w:val="009E3E0E"/>
    <w:rsid w:val="009E4280"/>
    <w:rsid w:val="009E4C31"/>
    <w:rsid w:val="009E5C91"/>
    <w:rsid w:val="009E69CD"/>
    <w:rsid w:val="009F196C"/>
    <w:rsid w:val="009F23B2"/>
    <w:rsid w:val="009F31D9"/>
    <w:rsid w:val="009F7386"/>
    <w:rsid w:val="009F77C5"/>
    <w:rsid w:val="009F7E24"/>
    <w:rsid w:val="00A0079F"/>
    <w:rsid w:val="00A02B1E"/>
    <w:rsid w:val="00A03B2D"/>
    <w:rsid w:val="00A03DD1"/>
    <w:rsid w:val="00A04FC0"/>
    <w:rsid w:val="00A07C7E"/>
    <w:rsid w:val="00A16E8D"/>
    <w:rsid w:val="00A17277"/>
    <w:rsid w:val="00A17669"/>
    <w:rsid w:val="00A2424F"/>
    <w:rsid w:val="00A27BA0"/>
    <w:rsid w:val="00A3109F"/>
    <w:rsid w:val="00A310A3"/>
    <w:rsid w:val="00A34634"/>
    <w:rsid w:val="00A34877"/>
    <w:rsid w:val="00A35C6B"/>
    <w:rsid w:val="00A3765F"/>
    <w:rsid w:val="00A37B45"/>
    <w:rsid w:val="00A418D4"/>
    <w:rsid w:val="00A4247D"/>
    <w:rsid w:val="00A43650"/>
    <w:rsid w:val="00A43DE9"/>
    <w:rsid w:val="00A4412A"/>
    <w:rsid w:val="00A450CB"/>
    <w:rsid w:val="00A458AF"/>
    <w:rsid w:val="00A51AC1"/>
    <w:rsid w:val="00A56179"/>
    <w:rsid w:val="00A564E0"/>
    <w:rsid w:val="00A6137E"/>
    <w:rsid w:val="00A61F50"/>
    <w:rsid w:val="00A65A40"/>
    <w:rsid w:val="00A65B20"/>
    <w:rsid w:val="00A65F48"/>
    <w:rsid w:val="00A6661B"/>
    <w:rsid w:val="00A70056"/>
    <w:rsid w:val="00A728A1"/>
    <w:rsid w:val="00A72C82"/>
    <w:rsid w:val="00A73327"/>
    <w:rsid w:val="00A74B03"/>
    <w:rsid w:val="00A800B4"/>
    <w:rsid w:val="00A80247"/>
    <w:rsid w:val="00A80795"/>
    <w:rsid w:val="00A82146"/>
    <w:rsid w:val="00A82997"/>
    <w:rsid w:val="00A83E92"/>
    <w:rsid w:val="00A83F1E"/>
    <w:rsid w:val="00A854F8"/>
    <w:rsid w:val="00A872A5"/>
    <w:rsid w:val="00A9014D"/>
    <w:rsid w:val="00A914CC"/>
    <w:rsid w:val="00A93C15"/>
    <w:rsid w:val="00A94734"/>
    <w:rsid w:val="00A96BF4"/>
    <w:rsid w:val="00A96E8E"/>
    <w:rsid w:val="00A97B53"/>
    <w:rsid w:val="00AA0D67"/>
    <w:rsid w:val="00AA10A1"/>
    <w:rsid w:val="00AA27AE"/>
    <w:rsid w:val="00AA3D58"/>
    <w:rsid w:val="00AA40D2"/>
    <w:rsid w:val="00AA5664"/>
    <w:rsid w:val="00AA67E9"/>
    <w:rsid w:val="00AA7872"/>
    <w:rsid w:val="00AA79C9"/>
    <w:rsid w:val="00AA7AA9"/>
    <w:rsid w:val="00AB1294"/>
    <w:rsid w:val="00AB1F23"/>
    <w:rsid w:val="00AB264A"/>
    <w:rsid w:val="00AB3749"/>
    <w:rsid w:val="00AB44BE"/>
    <w:rsid w:val="00AB64F4"/>
    <w:rsid w:val="00AB6AD4"/>
    <w:rsid w:val="00AB76BB"/>
    <w:rsid w:val="00AB7B45"/>
    <w:rsid w:val="00AC108B"/>
    <w:rsid w:val="00AC3C8E"/>
    <w:rsid w:val="00AC3C94"/>
    <w:rsid w:val="00AC569B"/>
    <w:rsid w:val="00AC648B"/>
    <w:rsid w:val="00AC7A0D"/>
    <w:rsid w:val="00AD1C22"/>
    <w:rsid w:val="00AD419B"/>
    <w:rsid w:val="00AD46C2"/>
    <w:rsid w:val="00AD4DE2"/>
    <w:rsid w:val="00AD58B9"/>
    <w:rsid w:val="00AD5BB6"/>
    <w:rsid w:val="00AD6C4E"/>
    <w:rsid w:val="00AE027E"/>
    <w:rsid w:val="00AE043E"/>
    <w:rsid w:val="00AE0894"/>
    <w:rsid w:val="00AE3963"/>
    <w:rsid w:val="00AE5CBC"/>
    <w:rsid w:val="00AE6CD2"/>
    <w:rsid w:val="00AE7568"/>
    <w:rsid w:val="00AE77BC"/>
    <w:rsid w:val="00AE78EB"/>
    <w:rsid w:val="00AF0F08"/>
    <w:rsid w:val="00AF11C4"/>
    <w:rsid w:val="00AF2B45"/>
    <w:rsid w:val="00AF5B77"/>
    <w:rsid w:val="00AF6798"/>
    <w:rsid w:val="00AF6FA6"/>
    <w:rsid w:val="00B01E2C"/>
    <w:rsid w:val="00B02685"/>
    <w:rsid w:val="00B03C65"/>
    <w:rsid w:val="00B04019"/>
    <w:rsid w:val="00B04554"/>
    <w:rsid w:val="00B048AA"/>
    <w:rsid w:val="00B051F4"/>
    <w:rsid w:val="00B05BAC"/>
    <w:rsid w:val="00B07ABC"/>
    <w:rsid w:val="00B1011D"/>
    <w:rsid w:val="00B10F48"/>
    <w:rsid w:val="00B131F2"/>
    <w:rsid w:val="00B13612"/>
    <w:rsid w:val="00B146D8"/>
    <w:rsid w:val="00B17F87"/>
    <w:rsid w:val="00B2044F"/>
    <w:rsid w:val="00B21B47"/>
    <w:rsid w:val="00B228F1"/>
    <w:rsid w:val="00B22F27"/>
    <w:rsid w:val="00B2402E"/>
    <w:rsid w:val="00B247C1"/>
    <w:rsid w:val="00B26231"/>
    <w:rsid w:val="00B26245"/>
    <w:rsid w:val="00B27571"/>
    <w:rsid w:val="00B325FE"/>
    <w:rsid w:val="00B349E7"/>
    <w:rsid w:val="00B34EF3"/>
    <w:rsid w:val="00B3587A"/>
    <w:rsid w:val="00B40264"/>
    <w:rsid w:val="00B40987"/>
    <w:rsid w:val="00B4141E"/>
    <w:rsid w:val="00B43741"/>
    <w:rsid w:val="00B449C6"/>
    <w:rsid w:val="00B46A6C"/>
    <w:rsid w:val="00B46CBE"/>
    <w:rsid w:val="00B51E18"/>
    <w:rsid w:val="00B525DD"/>
    <w:rsid w:val="00B52C2C"/>
    <w:rsid w:val="00B54F46"/>
    <w:rsid w:val="00B55536"/>
    <w:rsid w:val="00B56381"/>
    <w:rsid w:val="00B56F00"/>
    <w:rsid w:val="00B6015E"/>
    <w:rsid w:val="00B60EB8"/>
    <w:rsid w:val="00B64FEC"/>
    <w:rsid w:val="00B67421"/>
    <w:rsid w:val="00B67842"/>
    <w:rsid w:val="00B7047C"/>
    <w:rsid w:val="00B726F1"/>
    <w:rsid w:val="00B73D1D"/>
    <w:rsid w:val="00B7442F"/>
    <w:rsid w:val="00B760B6"/>
    <w:rsid w:val="00B76DF1"/>
    <w:rsid w:val="00B77324"/>
    <w:rsid w:val="00B77BD6"/>
    <w:rsid w:val="00B803BE"/>
    <w:rsid w:val="00B82602"/>
    <w:rsid w:val="00B82C3E"/>
    <w:rsid w:val="00B82DF2"/>
    <w:rsid w:val="00B834D2"/>
    <w:rsid w:val="00B8445D"/>
    <w:rsid w:val="00B84FFF"/>
    <w:rsid w:val="00B8542B"/>
    <w:rsid w:val="00B86158"/>
    <w:rsid w:val="00B86D87"/>
    <w:rsid w:val="00B90653"/>
    <w:rsid w:val="00B91EC6"/>
    <w:rsid w:val="00B92DA1"/>
    <w:rsid w:val="00B92FD4"/>
    <w:rsid w:val="00B9344F"/>
    <w:rsid w:val="00B9428F"/>
    <w:rsid w:val="00B94B38"/>
    <w:rsid w:val="00B94EE6"/>
    <w:rsid w:val="00B9571E"/>
    <w:rsid w:val="00BA1C75"/>
    <w:rsid w:val="00BA252F"/>
    <w:rsid w:val="00BA3297"/>
    <w:rsid w:val="00BA3F6D"/>
    <w:rsid w:val="00BA5393"/>
    <w:rsid w:val="00BA7702"/>
    <w:rsid w:val="00BB2DD7"/>
    <w:rsid w:val="00BB3A17"/>
    <w:rsid w:val="00BB44CA"/>
    <w:rsid w:val="00BB6407"/>
    <w:rsid w:val="00BC14A8"/>
    <w:rsid w:val="00BC189F"/>
    <w:rsid w:val="00BC2C4F"/>
    <w:rsid w:val="00BC3E4A"/>
    <w:rsid w:val="00BC61B5"/>
    <w:rsid w:val="00BD0635"/>
    <w:rsid w:val="00BD076D"/>
    <w:rsid w:val="00BD0A30"/>
    <w:rsid w:val="00BD17A4"/>
    <w:rsid w:val="00BD1901"/>
    <w:rsid w:val="00BD1F9C"/>
    <w:rsid w:val="00BD23E7"/>
    <w:rsid w:val="00BD4916"/>
    <w:rsid w:val="00BD53E3"/>
    <w:rsid w:val="00BD6635"/>
    <w:rsid w:val="00BD6929"/>
    <w:rsid w:val="00BD731F"/>
    <w:rsid w:val="00BD7990"/>
    <w:rsid w:val="00BD7A13"/>
    <w:rsid w:val="00BD7DA5"/>
    <w:rsid w:val="00BE0C6B"/>
    <w:rsid w:val="00BE0FA4"/>
    <w:rsid w:val="00BE6AD3"/>
    <w:rsid w:val="00BF5F6E"/>
    <w:rsid w:val="00BF63EE"/>
    <w:rsid w:val="00C01449"/>
    <w:rsid w:val="00C018B9"/>
    <w:rsid w:val="00C03107"/>
    <w:rsid w:val="00C03AEB"/>
    <w:rsid w:val="00C0489A"/>
    <w:rsid w:val="00C05197"/>
    <w:rsid w:val="00C05B70"/>
    <w:rsid w:val="00C061B5"/>
    <w:rsid w:val="00C1176E"/>
    <w:rsid w:val="00C14729"/>
    <w:rsid w:val="00C15B6F"/>
    <w:rsid w:val="00C16178"/>
    <w:rsid w:val="00C179ED"/>
    <w:rsid w:val="00C2001A"/>
    <w:rsid w:val="00C24B20"/>
    <w:rsid w:val="00C26820"/>
    <w:rsid w:val="00C30B4C"/>
    <w:rsid w:val="00C32231"/>
    <w:rsid w:val="00C32E64"/>
    <w:rsid w:val="00C34778"/>
    <w:rsid w:val="00C34E27"/>
    <w:rsid w:val="00C35B85"/>
    <w:rsid w:val="00C3620A"/>
    <w:rsid w:val="00C376EE"/>
    <w:rsid w:val="00C37FC1"/>
    <w:rsid w:val="00C436B8"/>
    <w:rsid w:val="00C43C40"/>
    <w:rsid w:val="00C44017"/>
    <w:rsid w:val="00C4594E"/>
    <w:rsid w:val="00C472E4"/>
    <w:rsid w:val="00C50069"/>
    <w:rsid w:val="00C5088F"/>
    <w:rsid w:val="00C50D02"/>
    <w:rsid w:val="00C530B2"/>
    <w:rsid w:val="00C555D4"/>
    <w:rsid w:val="00C55AE1"/>
    <w:rsid w:val="00C5614E"/>
    <w:rsid w:val="00C563E5"/>
    <w:rsid w:val="00C56C5F"/>
    <w:rsid w:val="00C57A05"/>
    <w:rsid w:val="00C60B42"/>
    <w:rsid w:val="00C618B9"/>
    <w:rsid w:val="00C6677D"/>
    <w:rsid w:val="00C66B7E"/>
    <w:rsid w:val="00C675AE"/>
    <w:rsid w:val="00C70018"/>
    <w:rsid w:val="00C7052C"/>
    <w:rsid w:val="00C71538"/>
    <w:rsid w:val="00C722AF"/>
    <w:rsid w:val="00C73EC7"/>
    <w:rsid w:val="00C74311"/>
    <w:rsid w:val="00C7445D"/>
    <w:rsid w:val="00C748AA"/>
    <w:rsid w:val="00C7511B"/>
    <w:rsid w:val="00C81FE3"/>
    <w:rsid w:val="00C82EFA"/>
    <w:rsid w:val="00C83441"/>
    <w:rsid w:val="00C835C0"/>
    <w:rsid w:val="00C8373D"/>
    <w:rsid w:val="00C849AB"/>
    <w:rsid w:val="00C859FB"/>
    <w:rsid w:val="00C85A88"/>
    <w:rsid w:val="00C8612C"/>
    <w:rsid w:val="00C86170"/>
    <w:rsid w:val="00C91081"/>
    <w:rsid w:val="00C913B6"/>
    <w:rsid w:val="00C92E9E"/>
    <w:rsid w:val="00C94931"/>
    <w:rsid w:val="00C96118"/>
    <w:rsid w:val="00CA08EA"/>
    <w:rsid w:val="00CA17B6"/>
    <w:rsid w:val="00CA1A3A"/>
    <w:rsid w:val="00CA2AF5"/>
    <w:rsid w:val="00CA2C10"/>
    <w:rsid w:val="00CA3010"/>
    <w:rsid w:val="00CA3AE8"/>
    <w:rsid w:val="00CA4718"/>
    <w:rsid w:val="00CA6198"/>
    <w:rsid w:val="00CB12A6"/>
    <w:rsid w:val="00CB2B79"/>
    <w:rsid w:val="00CB5469"/>
    <w:rsid w:val="00CB7DD6"/>
    <w:rsid w:val="00CC0349"/>
    <w:rsid w:val="00CC0EFF"/>
    <w:rsid w:val="00CC2633"/>
    <w:rsid w:val="00CC3D5A"/>
    <w:rsid w:val="00CC473D"/>
    <w:rsid w:val="00CC55E3"/>
    <w:rsid w:val="00CC5B83"/>
    <w:rsid w:val="00CC6C3E"/>
    <w:rsid w:val="00CD0A6F"/>
    <w:rsid w:val="00CD1079"/>
    <w:rsid w:val="00CD213A"/>
    <w:rsid w:val="00CD2715"/>
    <w:rsid w:val="00CD308D"/>
    <w:rsid w:val="00CD4E37"/>
    <w:rsid w:val="00CD553D"/>
    <w:rsid w:val="00CD5C94"/>
    <w:rsid w:val="00CD7AB5"/>
    <w:rsid w:val="00CD7FDB"/>
    <w:rsid w:val="00CE3CCF"/>
    <w:rsid w:val="00CE6405"/>
    <w:rsid w:val="00CF0100"/>
    <w:rsid w:val="00CF083F"/>
    <w:rsid w:val="00CF1D3C"/>
    <w:rsid w:val="00CF258F"/>
    <w:rsid w:val="00CF2AE5"/>
    <w:rsid w:val="00CF2D84"/>
    <w:rsid w:val="00CF367A"/>
    <w:rsid w:val="00CF555D"/>
    <w:rsid w:val="00CF69C6"/>
    <w:rsid w:val="00D0008B"/>
    <w:rsid w:val="00D014BF"/>
    <w:rsid w:val="00D01F75"/>
    <w:rsid w:val="00D02E57"/>
    <w:rsid w:val="00D03655"/>
    <w:rsid w:val="00D038FF"/>
    <w:rsid w:val="00D03D26"/>
    <w:rsid w:val="00D1410F"/>
    <w:rsid w:val="00D143C1"/>
    <w:rsid w:val="00D20E1B"/>
    <w:rsid w:val="00D215D4"/>
    <w:rsid w:val="00D21C83"/>
    <w:rsid w:val="00D2204C"/>
    <w:rsid w:val="00D30EE0"/>
    <w:rsid w:val="00D317D8"/>
    <w:rsid w:val="00D317E4"/>
    <w:rsid w:val="00D31A88"/>
    <w:rsid w:val="00D3275E"/>
    <w:rsid w:val="00D34EDE"/>
    <w:rsid w:val="00D35D5D"/>
    <w:rsid w:val="00D37F87"/>
    <w:rsid w:val="00D4123F"/>
    <w:rsid w:val="00D422C5"/>
    <w:rsid w:val="00D4294B"/>
    <w:rsid w:val="00D43B12"/>
    <w:rsid w:val="00D46A65"/>
    <w:rsid w:val="00D46B0D"/>
    <w:rsid w:val="00D46C5C"/>
    <w:rsid w:val="00D47E2B"/>
    <w:rsid w:val="00D50B7F"/>
    <w:rsid w:val="00D51FF2"/>
    <w:rsid w:val="00D537CE"/>
    <w:rsid w:val="00D53894"/>
    <w:rsid w:val="00D56EDB"/>
    <w:rsid w:val="00D60926"/>
    <w:rsid w:val="00D61E7F"/>
    <w:rsid w:val="00D62B13"/>
    <w:rsid w:val="00D6367E"/>
    <w:rsid w:val="00D63BD1"/>
    <w:rsid w:val="00D660BA"/>
    <w:rsid w:val="00D671BB"/>
    <w:rsid w:val="00D70DDC"/>
    <w:rsid w:val="00D7380A"/>
    <w:rsid w:val="00D73D57"/>
    <w:rsid w:val="00D740A6"/>
    <w:rsid w:val="00D74947"/>
    <w:rsid w:val="00D75387"/>
    <w:rsid w:val="00D75578"/>
    <w:rsid w:val="00D75819"/>
    <w:rsid w:val="00D75C39"/>
    <w:rsid w:val="00D77486"/>
    <w:rsid w:val="00D81F6E"/>
    <w:rsid w:val="00D822B8"/>
    <w:rsid w:val="00D82E2E"/>
    <w:rsid w:val="00D842A4"/>
    <w:rsid w:val="00D84E82"/>
    <w:rsid w:val="00D87D8B"/>
    <w:rsid w:val="00D90FB2"/>
    <w:rsid w:val="00D915D8"/>
    <w:rsid w:val="00D91883"/>
    <w:rsid w:val="00D93D08"/>
    <w:rsid w:val="00D93FCA"/>
    <w:rsid w:val="00D9448E"/>
    <w:rsid w:val="00D95BC3"/>
    <w:rsid w:val="00DA0E7F"/>
    <w:rsid w:val="00DA160E"/>
    <w:rsid w:val="00DA2CB7"/>
    <w:rsid w:val="00DA3549"/>
    <w:rsid w:val="00DA570A"/>
    <w:rsid w:val="00DA5CAB"/>
    <w:rsid w:val="00DB32CA"/>
    <w:rsid w:val="00DB3923"/>
    <w:rsid w:val="00DB539B"/>
    <w:rsid w:val="00DB55F6"/>
    <w:rsid w:val="00DB6F71"/>
    <w:rsid w:val="00DB73AA"/>
    <w:rsid w:val="00DB7849"/>
    <w:rsid w:val="00DC0835"/>
    <w:rsid w:val="00DC3060"/>
    <w:rsid w:val="00DC4FE2"/>
    <w:rsid w:val="00DD1F96"/>
    <w:rsid w:val="00DD2784"/>
    <w:rsid w:val="00DD2FEC"/>
    <w:rsid w:val="00DD3EB3"/>
    <w:rsid w:val="00DE1304"/>
    <w:rsid w:val="00DE1DE8"/>
    <w:rsid w:val="00DE24A6"/>
    <w:rsid w:val="00DE3DEF"/>
    <w:rsid w:val="00DE5BC5"/>
    <w:rsid w:val="00DE7158"/>
    <w:rsid w:val="00DE726E"/>
    <w:rsid w:val="00DE75B5"/>
    <w:rsid w:val="00DE78DB"/>
    <w:rsid w:val="00DE7E0C"/>
    <w:rsid w:val="00DF121D"/>
    <w:rsid w:val="00DF208E"/>
    <w:rsid w:val="00DF3FA7"/>
    <w:rsid w:val="00DF4A69"/>
    <w:rsid w:val="00DF67EF"/>
    <w:rsid w:val="00E004BC"/>
    <w:rsid w:val="00E01425"/>
    <w:rsid w:val="00E019AA"/>
    <w:rsid w:val="00E02F40"/>
    <w:rsid w:val="00E031C8"/>
    <w:rsid w:val="00E03853"/>
    <w:rsid w:val="00E042D2"/>
    <w:rsid w:val="00E06BA1"/>
    <w:rsid w:val="00E07633"/>
    <w:rsid w:val="00E1182D"/>
    <w:rsid w:val="00E1492F"/>
    <w:rsid w:val="00E1578C"/>
    <w:rsid w:val="00E15A8F"/>
    <w:rsid w:val="00E16ED9"/>
    <w:rsid w:val="00E17705"/>
    <w:rsid w:val="00E20667"/>
    <w:rsid w:val="00E21BC0"/>
    <w:rsid w:val="00E23A63"/>
    <w:rsid w:val="00E26226"/>
    <w:rsid w:val="00E27668"/>
    <w:rsid w:val="00E31508"/>
    <w:rsid w:val="00E32B81"/>
    <w:rsid w:val="00E3302C"/>
    <w:rsid w:val="00E33324"/>
    <w:rsid w:val="00E34616"/>
    <w:rsid w:val="00E347A9"/>
    <w:rsid w:val="00E3571A"/>
    <w:rsid w:val="00E375C2"/>
    <w:rsid w:val="00E41B68"/>
    <w:rsid w:val="00E420A8"/>
    <w:rsid w:val="00E50BBE"/>
    <w:rsid w:val="00E533B6"/>
    <w:rsid w:val="00E54F3A"/>
    <w:rsid w:val="00E577BD"/>
    <w:rsid w:val="00E62880"/>
    <w:rsid w:val="00E63F1C"/>
    <w:rsid w:val="00E63F35"/>
    <w:rsid w:val="00E6439F"/>
    <w:rsid w:val="00E64A4B"/>
    <w:rsid w:val="00E70803"/>
    <w:rsid w:val="00E70DED"/>
    <w:rsid w:val="00E7121F"/>
    <w:rsid w:val="00E71D28"/>
    <w:rsid w:val="00E7396C"/>
    <w:rsid w:val="00E75265"/>
    <w:rsid w:val="00E763E0"/>
    <w:rsid w:val="00E80DA2"/>
    <w:rsid w:val="00E811DB"/>
    <w:rsid w:val="00E813E9"/>
    <w:rsid w:val="00E820E1"/>
    <w:rsid w:val="00E82863"/>
    <w:rsid w:val="00E83341"/>
    <w:rsid w:val="00E850B1"/>
    <w:rsid w:val="00E86A31"/>
    <w:rsid w:val="00E90B00"/>
    <w:rsid w:val="00E91CC7"/>
    <w:rsid w:val="00E92548"/>
    <w:rsid w:val="00E92577"/>
    <w:rsid w:val="00E92B7C"/>
    <w:rsid w:val="00E93E77"/>
    <w:rsid w:val="00E965BF"/>
    <w:rsid w:val="00E966B6"/>
    <w:rsid w:val="00E96A57"/>
    <w:rsid w:val="00EA21C9"/>
    <w:rsid w:val="00EA280B"/>
    <w:rsid w:val="00EA2E53"/>
    <w:rsid w:val="00EA380F"/>
    <w:rsid w:val="00EA5AF1"/>
    <w:rsid w:val="00EA5F09"/>
    <w:rsid w:val="00EA7A4A"/>
    <w:rsid w:val="00EA7BB2"/>
    <w:rsid w:val="00EA7FC0"/>
    <w:rsid w:val="00EB0668"/>
    <w:rsid w:val="00EB15E1"/>
    <w:rsid w:val="00EB1A78"/>
    <w:rsid w:val="00EB42C1"/>
    <w:rsid w:val="00EB4D5C"/>
    <w:rsid w:val="00EB5A2F"/>
    <w:rsid w:val="00EB709F"/>
    <w:rsid w:val="00EB7696"/>
    <w:rsid w:val="00EC19EB"/>
    <w:rsid w:val="00EC3D14"/>
    <w:rsid w:val="00EC451A"/>
    <w:rsid w:val="00EC7416"/>
    <w:rsid w:val="00ED20EC"/>
    <w:rsid w:val="00ED327F"/>
    <w:rsid w:val="00ED38A8"/>
    <w:rsid w:val="00ED40B1"/>
    <w:rsid w:val="00ED4796"/>
    <w:rsid w:val="00ED4EC4"/>
    <w:rsid w:val="00EE3F58"/>
    <w:rsid w:val="00EE4617"/>
    <w:rsid w:val="00EE5516"/>
    <w:rsid w:val="00EE5ED7"/>
    <w:rsid w:val="00EF019C"/>
    <w:rsid w:val="00EF0884"/>
    <w:rsid w:val="00EF49AC"/>
    <w:rsid w:val="00EF7C92"/>
    <w:rsid w:val="00F01241"/>
    <w:rsid w:val="00F04C6D"/>
    <w:rsid w:val="00F05B72"/>
    <w:rsid w:val="00F06C85"/>
    <w:rsid w:val="00F077FB"/>
    <w:rsid w:val="00F117C6"/>
    <w:rsid w:val="00F135B6"/>
    <w:rsid w:val="00F14DEC"/>
    <w:rsid w:val="00F156C3"/>
    <w:rsid w:val="00F16103"/>
    <w:rsid w:val="00F1669D"/>
    <w:rsid w:val="00F169F3"/>
    <w:rsid w:val="00F21167"/>
    <w:rsid w:val="00F221F6"/>
    <w:rsid w:val="00F23258"/>
    <w:rsid w:val="00F25888"/>
    <w:rsid w:val="00F26CBC"/>
    <w:rsid w:val="00F26EA9"/>
    <w:rsid w:val="00F27B21"/>
    <w:rsid w:val="00F31E33"/>
    <w:rsid w:val="00F32C00"/>
    <w:rsid w:val="00F32DE4"/>
    <w:rsid w:val="00F35B96"/>
    <w:rsid w:val="00F35FFA"/>
    <w:rsid w:val="00F37291"/>
    <w:rsid w:val="00F37454"/>
    <w:rsid w:val="00F40184"/>
    <w:rsid w:val="00F40E91"/>
    <w:rsid w:val="00F43241"/>
    <w:rsid w:val="00F453BA"/>
    <w:rsid w:val="00F463C2"/>
    <w:rsid w:val="00F4778D"/>
    <w:rsid w:val="00F5011E"/>
    <w:rsid w:val="00F506E9"/>
    <w:rsid w:val="00F51800"/>
    <w:rsid w:val="00F51CE0"/>
    <w:rsid w:val="00F51FA2"/>
    <w:rsid w:val="00F52257"/>
    <w:rsid w:val="00F528C4"/>
    <w:rsid w:val="00F53AD3"/>
    <w:rsid w:val="00F54698"/>
    <w:rsid w:val="00F551C5"/>
    <w:rsid w:val="00F56DA4"/>
    <w:rsid w:val="00F56E30"/>
    <w:rsid w:val="00F57031"/>
    <w:rsid w:val="00F5742A"/>
    <w:rsid w:val="00F57C15"/>
    <w:rsid w:val="00F57DB0"/>
    <w:rsid w:val="00F6202D"/>
    <w:rsid w:val="00F62DE9"/>
    <w:rsid w:val="00F62EF1"/>
    <w:rsid w:val="00F62FBD"/>
    <w:rsid w:val="00F64402"/>
    <w:rsid w:val="00F64D1F"/>
    <w:rsid w:val="00F661FE"/>
    <w:rsid w:val="00F674D4"/>
    <w:rsid w:val="00F720EB"/>
    <w:rsid w:val="00F74166"/>
    <w:rsid w:val="00F8051D"/>
    <w:rsid w:val="00F809D0"/>
    <w:rsid w:val="00F80D18"/>
    <w:rsid w:val="00F82DE5"/>
    <w:rsid w:val="00F83279"/>
    <w:rsid w:val="00F857EB"/>
    <w:rsid w:val="00F85E78"/>
    <w:rsid w:val="00F8654B"/>
    <w:rsid w:val="00F87450"/>
    <w:rsid w:val="00F9224A"/>
    <w:rsid w:val="00F931AD"/>
    <w:rsid w:val="00F9394C"/>
    <w:rsid w:val="00F94160"/>
    <w:rsid w:val="00F95A9D"/>
    <w:rsid w:val="00F979DF"/>
    <w:rsid w:val="00F97E18"/>
    <w:rsid w:val="00FA0A68"/>
    <w:rsid w:val="00FA16CC"/>
    <w:rsid w:val="00FA1A42"/>
    <w:rsid w:val="00FA1A71"/>
    <w:rsid w:val="00FA1E88"/>
    <w:rsid w:val="00FA653A"/>
    <w:rsid w:val="00FA6D43"/>
    <w:rsid w:val="00FB2585"/>
    <w:rsid w:val="00FB3ECA"/>
    <w:rsid w:val="00FB59D2"/>
    <w:rsid w:val="00FB76DF"/>
    <w:rsid w:val="00FC49A5"/>
    <w:rsid w:val="00FC62A5"/>
    <w:rsid w:val="00FC64D4"/>
    <w:rsid w:val="00FC651B"/>
    <w:rsid w:val="00FC67E1"/>
    <w:rsid w:val="00FC7FA2"/>
    <w:rsid w:val="00FD18EB"/>
    <w:rsid w:val="00FD3A5B"/>
    <w:rsid w:val="00FD4486"/>
    <w:rsid w:val="00FD4DDB"/>
    <w:rsid w:val="00FD5D6A"/>
    <w:rsid w:val="00FD7258"/>
    <w:rsid w:val="00FE02B0"/>
    <w:rsid w:val="00FE1FE7"/>
    <w:rsid w:val="00FE3458"/>
    <w:rsid w:val="00FE3C6A"/>
    <w:rsid w:val="00FE3DEB"/>
    <w:rsid w:val="00FE4910"/>
    <w:rsid w:val="00FE54AA"/>
    <w:rsid w:val="00FE6414"/>
    <w:rsid w:val="00FE7339"/>
    <w:rsid w:val="00FF03DA"/>
    <w:rsid w:val="00FF1146"/>
    <w:rsid w:val="00FF1277"/>
    <w:rsid w:val="00FF1964"/>
    <w:rsid w:val="00FF1E76"/>
    <w:rsid w:val="00FF3467"/>
    <w:rsid w:val="00FF39E3"/>
    <w:rsid w:val="00FF4889"/>
    <w:rsid w:val="00FF49B0"/>
    <w:rsid w:val="00FF4D8F"/>
    <w:rsid w:val="00FF5144"/>
    <w:rsid w:val="00FF67CB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297F2"/>
  <w15:chartTrackingRefBased/>
  <w15:docId w15:val="{34E62BB8-1E09-46C5-B144-B6621657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7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9F8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7C1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9F8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A49F8"/>
    <w:pPr>
      <w:keepNext/>
      <w:spacing w:after="0" w:line="228" w:lineRule="auto"/>
      <w:ind w:firstLine="567"/>
      <w:outlineLvl w:val="4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9F8"/>
    <w:pPr>
      <w:keepNext/>
      <w:keepLines/>
      <w:spacing w:before="40" w:after="0" w:line="240" w:lineRule="auto"/>
      <w:outlineLvl w:val="7"/>
    </w:pPr>
    <w:rPr>
      <w:rFonts w:ascii="Calibri Light" w:eastAsia="Times New Roman" w:hAnsi="Calibri Light"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59FB"/>
  </w:style>
  <w:style w:type="paragraph" w:styleId="a5">
    <w:name w:val="footer"/>
    <w:basedOn w:val="a"/>
    <w:link w:val="a6"/>
    <w:uiPriority w:val="99"/>
    <w:unhideWhenUsed/>
    <w:rsid w:val="00C85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59FB"/>
  </w:style>
  <w:style w:type="paragraph" w:styleId="a7">
    <w:name w:val="Balloon Text"/>
    <w:basedOn w:val="a"/>
    <w:link w:val="a8"/>
    <w:uiPriority w:val="99"/>
    <w:semiHidden/>
    <w:unhideWhenUsed/>
    <w:rsid w:val="00C859F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C859FB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B82602"/>
    <w:rPr>
      <w:color w:val="0000FF"/>
      <w:u w:val="single"/>
    </w:rPr>
  </w:style>
  <w:style w:type="paragraph" w:styleId="aa">
    <w:name w:val="Body Text"/>
    <w:basedOn w:val="a"/>
    <w:link w:val="ab"/>
    <w:rsid w:val="00A728A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b">
    <w:name w:val="Основной текст Знак"/>
    <w:link w:val="aa"/>
    <w:rsid w:val="00A728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5F0347"/>
    <w:pPr>
      <w:ind w:left="720"/>
      <w:contextualSpacing/>
    </w:pPr>
  </w:style>
  <w:style w:type="table" w:styleId="ad">
    <w:name w:val="Table Grid"/>
    <w:basedOn w:val="a1"/>
    <w:uiPriority w:val="59"/>
    <w:rsid w:val="001D4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2814A6"/>
    <w:rPr>
      <w:sz w:val="22"/>
      <w:szCs w:val="22"/>
      <w:lang w:eastAsia="en-US"/>
    </w:rPr>
  </w:style>
  <w:style w:type="paragraph" w:styleId="af">
    <w:name w:val="Subtitle"/>
    <w:basedOn w:val="a"/>
    <w:next w:val="a"/>
    <w:link w:val="af0"/>
    <w:qFormat/>
    <w:rsid w:val="00453F69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af0">
    <w:name w:val="Подзаголовок Знак"/>
    <w:link w:val="af"/>
    <w:rsid w:val="00453F69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formattext">
    <w:name w:val="formattext"/>
    <w:basedOn w:val="a"/>
    <w:rsid w:val="00420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FA16C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5E5A69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5E5A69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7C101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0">
    <w:name w:val="Заголовок 1 Знак"/>
    <w:link w:val="1"/>
    <w:uiPriority w:val="9"/>
    <w:rsid w:val="006A49F8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6A49F8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50">
    <w:name w:val="Заголовок 5 Знак"/>
    <w:link w:val="5"/>
    <w:rsid w:val="006A49F8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A49F8"/>
    <w:rPr>
      <w:rFonts w:ascii="Calibri Light" w:eastAsia="Times New Roman" w:hAnsi="Calibri Light"/>
      <w:color w:val="272727"/>
      <w:sz w:val="21"/>
      <w:szCs w:val="21"/>
    </w:rPr>
  </w:style>
  <w:style w:type="paragraph" w:styleId="af3">
    <w:name w:val="Title"/>
    <w:basedOn w:val="a"/>
    <w:link w:val="af4"/>
    <w:qFormat/>
    <w:rsid w:val="006A49F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4">
    <w:name w:val="Заголовок Знак"/>
    <w:link w:val="af3"/>
    <w:rsid w:val="006A49F8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4.bin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7.bin"/><Relationship Id="rId47" Type="http://schemas.openxmlformats.org/officeDocument/2006/relationships/oleObject" Target="embeddings/oleObject32.bin"/><Relationship Id="rId50" Type="http://schemas.openxmlformats.org/officeDocument/2006/relationships/oleObject" Target="embeddings/oleObject35.bin"/><Relationship Id="rId55" Type="http://schemas.openxmlformats.org/officeDocument/2006/relationships/oleObject" Target="embeddings/oleObject40.bin"/><Relationship Id="rId63" Type="http://schemas.openxmlformats.org/officeDocument/2006/relationships/oleObject" Target="embeddings/oleObject48.bin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2.bin"/><Relationship Id="rId40" Type="http://schemas.openxmlformats.org/officeDocument/2006/relationships/oleObject" Target="embeddings/oleObject25.bin"/><Relationship Id="rId45" Type="http://schemas.openxmlformats.org/officeDocument/2006/relationships/oleObject" Target="embeddings/oleObject30.bin"/><Relationship Id="rId53" Type="http://schemas.openxmlformats.org/officeDocument/2006/relationships/oleObject" Target="embeddings/oleObject38.bin"/><Relationship Id="rId58" Type="http://schemas.openxmlformats.org/officeDocument/2006/relationships/oleObject" Target="embeddings/oleObject43.bin"/><Relationship Id="rId66" Type="http://schemas.openxmlformats.org/officeDocument/2006/relationships/hyperlink" Target="http://online.zakon.kz/Document/?doc_id=3732452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34.bin"/><Relationship Id="rId57" Type="http://schemas.openxmlformats.org/officeDocument/2006/relationships/oleObject" Target="embeddings/oleObject42.bin"/><Relationship Id="rId61" Type="http://schemas.openxmlformats.org/officeDocument/2006/relationships/oleObject" Target="embeddings/oleObject46.bin"/><Relationship Id="rId10" Type="http://schemas.openxmlformats.org/officeDocument/2006/relationships/footer" Target="footer1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9.bin"/><Relationship Id="rId52" Type="http://schemas.openxmlformats.org/officeDocument/2006/relationships/oleObject" Target="embeddings/oleObject37.bin"/><Relationship Id="rId60" Type="http://schemas.openxmlformats.org/officeDocument/2006/relationships/oleObject" Target="embeddings/oleObject45.bin"/><Relationship Id="rId65" Type="http://schemas.openxmlformats.org/officeDocument/2006/relationships/oleObject" Target="embeddings/oleObject50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8.bin"/><Relationship Id="rId48" Type="http://schemas.openxmlformats.org/officeDocument/2006/relationships/oleObject" Target="embeddings/oleObject33.bin"/><Relationship Id="rId56" Type="http://schemas.openxmlformats.org/officeDocument/2006/relationships/oleObject" Target="embeddings/oleObject41.bin"/><Relationship Id="rId64" Type="http://schemas.openxmlformats.org/officeDocument/2006/relationships/oleObject" Target="embeddings/oleObject49.bin"/><Relationship Id="rId8" Type="http://schemas.openxmlformats.org/officeDocument/2006/relationships/header" Target="header1.xml"/><Relationship Id="rId51" Type="http://schemas.openxmlformats.org/officeDocument/2006/relationships/oleObject" Target="embeddings/oleObject36.bin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image" Target="media/image3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3.bin"/><Relationship Id="rId46" Type="http://schemas.openxmlformats.org/officeDocument/2006/relationships/oleObject" Target="embeddings/oleObject31.bin"/><Relationship Id="rId59" Type="http://schemas.openxmlformats.org/officeDocument/2006/relationships/oleObject" Target="embeddings/oleObject44.bin"/><Relationship Id="rId67" Type="http://schemas.openxmlformats.org/officeDocument/2006/relationships/fontTable" Target="fontTable.xml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26.bin"/><Relationship Id="rId54" Type="http://schemas.openxmlformats.org/officeDocument/2006/relationships/oleObject" Target="embeddings/oleObject39.bin"/><Relationship Id="rId62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4ED4D97-07A0-46E7-85DE-7010F3B5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32</Pages>
  <Words>7421</Words>
  <Characters>42305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49627</CharactersWithSpaces>
  <SharedDoc>false</SharedDoc>
  <HLinks>
    <vt:vector size="6" baseType="variant">
      <vt:variant>
        <vt:i4>4128874</vt:i4>
      </vt:variant>
      <vt:variant>
        <vt:i4>129</vt:i4>
      </vt:variant>
      <vt:variant>
        <vt:i4>0</vt:i4>
      </vt:variant>
      <vt:variant>
        <vt:i4>5</vt:i4>
      </vt:variant>
      <vt:variant>
        <vt:lpwstr>http://online.zakon.kz/Document/?doc_id=37324527</vt:lpwstr>
      </vt:variant>
      <vt:variant>
        <vt:lpwstr>sdoc_params=text%3d%25d0%259f%25d1%2580%25d0%25b0%25d0%25b2%25d0%25b8%25d0%25bb%25d0%25b0%2520%25d0%25bf%25d0%25b5%25d1%2580%25d0%25b5%25d0%25b2%25d0%25be%25d0%25b7%25d0%25be%25d0%25ba%2520%25d0%25be%25d0%25bf%25d0%25b0%25d1%2581%25d0%25bd%25d1%258b%25d1%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18</cp:revision>
  <cp:lastPrinted>2021-09-24T04:15:00Z</cp:lastPrinted>
  <dcterms:created xsi:type="dcterms:W3CDTF">2021-09-29T08:38:00Z</dcterms:created>
  <dcterms:modified xsi:type="dcterms:W3CDTF">2021-10-01T04:22:00Z</dcterms:modified>
</cp:coreProperties>
</file>