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7669CF" w14:textId="0614A97B" w:rsidR="00C22188" w:rsidRPr="008629C2" w:rsidRDefault="00C22188" w:rsidP="00C22188">
      <w:pPr>
        <w:pStyle w:val="a3"/>
        <w:ind w:firstLine="851"/>
        <w:jc w:val="center"/>
        <w:rPr>
          <w:b/>
        </w:rPr>
      </w:pPr>
      <w:r w:rsidRPr="008629C2">
        <w:rPr>
          <w:b/>
        </w:rPr>
        <w:t xml:space="preserve">Пояснительная записка </w:t>
      </w:r>
    </w:p>
    <w:p w14:paraId="086055A6" w14:textId="309D3664" w:rsidR="00C67234" w:rsidRPr="008629C2" w:rsidRDefault="003F3459" w:rsidP="00C22188">
      <w:pPr>
        <w:pStyle w:val="a3"/>
        <w:ind w:firstLine="851"/>
        <w:jc w:val="center"/>
        <w:rPr>
          <w:b/>
        </w:rPr>
      </w:pPr>
      <w:r w:rsidRPr="008629C2">
        <w:rPr>
          <w:b/>
        </w:rPr>
        <w:t>к проекту</w:t>
      </w:r>
      <w:r w:rsidR="00DC36BB" w:rsidRPr="008629C2">
        <w:rPr>
          <w:b/>
        </w:rPr>
        <w:t xml:space="preserve"> национального стандарта</w:t>
      </w:r>
      <w:r w:rsidR="00C22188" w:rsidRPr="008629C2">
        <w:rPr>
          <w:b/>
        </w:rPr>
        <w:t xml:space="preserve"> </w:t>
      </w:r>
      <w:r w:rsidR="00DC36BB" w:rsidRPr="008629C2">
        <w:rPr>
          <w:b/>
        </w:rPr>
        <w:t>СТ РК «Методы микробиологического контроля воды плавательных бассейнов»</w:t>
      </w:r>
    </w:p>
    <w:p w14:paraId="72C26E69" w14:textId="77777777" w:rsidR="00DC36BB" w:rsidRPr="008629C2" w:rsidRDefault="00DC36BB" w:rsidP="003F3459">
      <w:pPr>
        <w:pStyle w:val="a3"/>
        <w:ind w:firstLine="851"/>
        <w:jc w:val="both"/>
      </w:pPr>
    </w:p>
    <w:p w14:paraId="25E8D960" w14:textId="77777777" w:rsidR="008629C2" w:rsidRPr="008629C2" w:rsidRDefault="008629C2" w:rsidP="008629C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firstLine="41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29C2">
        <w:rPr>
          <w:rFonts w:ascii="Times New Roman" w:hAnsi="Times New Roman" w:cs="Times New Roman"/>
          <w:b/>
          <w:sz w:val="24"/>
          <w:szCs w:val="24"/>
        </w:rPr>
        <w:t xml:space="preserve">Технико-экономическое обоснование </w:t>
      </w:r>
      <w:r w:rsidRPr="008629C2">
        <w:rPr>
          <w:rFonts w:ascii="Times New Roman" w:hAnsi="Times New Roman" w:cs="Times New Roman"/>
          <w:b/>
          <w:bCs/>
          <w:sz w:val="24"/>
          <w:szCs w:val="24"/>
        </w:rPr>
        <w:t>разработки проекта</w:t>
      </w:r>
      <w:r w:rsidRPr="008629C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29C2">
        <w:rPr>
          <w:rFonts w:ascii="Times New Roman" w:hAnsi="Times New Roman" w:cs="Times New Roman"/>
          <w:b/>
          <w:bCs/>
          <w:sz w:val="24"/>
          <w:szCs w:val="24"/>
        </w:rPr>
        <w:t>национального стандарта</w:t>
      </w:r>
      <w:r w:rsidRPr="008629C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6646DF8" w14:textId="77777777" w:rsidR="008629C2" w:rsidRPr="008629C2" w:rsidRDefault="008629C2" w:rsidP="008629C2">
      <w:pPr>
        <w:widowControl w:val="0"/>
        <w:autoSpaceDE w:val="0"/>
        <w:autoSpaceDN w:val="0"/>
        <w:adjustRightInd w:val="0"/>
        <w:spacing w:after="0" w:line="240" w:lineRule="auto"/>
        <w:ind w:left="840"/>
        <w:jc w:val="both"/>
        <w:rPr>
          <w:rFonts w:ascii="Times New Roman" w:hAnsi="Times New Roman" w:cs="Times New Roman"/>
          <w:b/>
        </w:rPr>
      </w:pPr>
    </w:p>
    <w:p w14:paraId="4572E7D0" w14:textId="694CE781" w:rsidR="00C22188" w:rsidRPr="008629C2" w:rsidRDefault="00C22188" w:rsidP="003F3459">
      <w:pPr>
        <w:pStyle w:val="a3"/>
        <w:ind w:firstLine="851"/>
        <w:jc w:val="both"/>
        <w:rPr>
          <w:b/>
        </w:rPr>
      </w:pPr>
      <w:r w:rsidRPr="008629C2">
        <w:rPr>
          <w:color w:val="000000"/>
        </w:rPr>
        <w:t xml:space="preserve">Проект национального стандарта устанавливает </w:t>
      </w:r>
      <w:r w:rsidR="0078246B" w:rsidRPr="008629C2">
        <w:t xml:space="preserve">методы </w:t>
      </w:r>
      <w:r w:rsidR="00FC67A5" w:rsidRPr="008629C2">
        <w:t xml:space="preserve">                                        </w:t>
      </w:r>
      <w:proofErr w:type="spellStart"/>
      <w:r w:rsidR="0078246B" w:rsidRPr="008629C2">
        <w:t>санитарно</w:t>
      </w:r>
      <w:proofErr w:type="spellEnd"/>
      <w:r w:rsidR="00FA2C07" w:rsidRPr="008629C2">
        <w:t xml:space="preserve"> </w:t>
      </w:r>
      <w:r w:rsidR="0078246B" w:rsidRPr="008629C2">
        <w:t>-</w:t>
      </w:r>
      <w:r w:rsidR="00FA2C07" w:rsidRPr="008629C2">
        <w:t xml:space="preserve"> </w:t>
      </w:r>
      <w:r w:rsidR="0078246B" w:rsidRPr="008629C2">
        <w:t xml:space="preserve">микробиологического контроля качества воды плавательных бассейнов в отношении эпидемиологической безопасности в соответствии с действующими </w:t>
      </w:r>
      <w:r w:rsidR="00FA2C07" w:rsidRPr="008629C2">
        <w:t>на территории Республики Казахстан санитарными правилами и нормами</w:t>
      </w:r>
      <w:r w:rsidR="0078246B" w:rsidRPr="008629C2">
        <w:t xml:space="preserve"> </w:t>
      </w:r>
      <w:r w:rsidRPr="008629C2">
        <w:rPr>
          <w:color w:val="000000"/>
        </w:rPr>
        <w:t xml:space="preserve">и </w:t>
      </w:r>
      <w:r w:rsidR="00685D8C" w:rsidRPr="008629C2">
        <w:rPr>
          <w:color w:val="000000"/>
        </w:rPr>
        <w:t xml:space="preserve">в дальнейшем </w:t>
      </w:r>
      <w:r w:rsidRPr="008629C2">
        <w:rPr>
          <w:color w:val="000000"/>
        </w:rPr>
        <w:t>найдет широкое применение</w:t>
      </w:r>
      <w:r w:rsidR="00FA2C07" w:rsidRPr="008629C2">
        <w:rPr>
          <w:color w:val="000000"/>
        </w:rPr>
        <w:t xml:space="preserve"> </w:t>
      </w:r>
      <w:r w:rsidR="00685D8C" w:rsidRPr="008629C2">
        <w:rPr>
          <w:color w:val="000000"/>
        </w:rPr>
        <w:t xml:space="preserve">как </w:t>
      </w:r>
      <w:r w:rsidR="00FA2C07" w:rsidRPr="008629C2">
        <w:rPr>
          <w:color w:val="000000"/>
        </w:rPr>
        <w:t>на стадиях проектирования</w:t>
      </w:r>
      <w:r w:rsidR="00685D8C" w:rsidRPr="008629C2">
        <w:rPr>
          <w:color w:val="000000"/>
        </w:rPr>
        <w:t>, ввода в эксплуатацию</w:t>
      </w:r>
      <w:r w:rsidR="00FA2C07" w:rsidRPr="008629C2">
        <w:rPr>
          <w:color w:val="000000"/>
        </w:rPr>
        <w:t xml:space="preserve"> </w:t>
      </w:r>
      <w:r w:rsidR="00685D8C" w:rsidRPr="008629C2">
        <w:rPr>
          <w:color w:val="000000"/>
        </w:rPr>
        <w:t xml:space="preserve">и эксплуатации. Также будет способствовать </w:t>
      </w:r>
      <w:r w:rsidR="00FA2C07" w:rsidRPr="008629C2">
        <w:rPr>
          <w:color w:val="000000"/>
        </w:rPr>
        <w:t>б</w:t>
      </w:r>
      <w:r w:rsidR="00685D8C" w:rsidRPr="008629C2">
        <w:rPr>
          <w:color w:val="000000"/>
        </w:rPr>
        <w:t xml:space="preserve">езопасному </w:t>
      </w:r>
      <w:r w:rsidR="00030997" w:rsidRPr="008629C2">
        <w:rPr>
          <w:color w:val="000000"/>
        </w:rPr>
        <w:t xml:space="preserve">для жизни </w:t>
      </w:r>
      <w:r w:rsidR="00685D8C" w:rsidRPr="008629C2">
        <w:rPr>
          <w:color w:val="000000"/>
        </w:rPr>
        <w:t>пользованию</w:t>
      </w:r>
      <w:r w:rsidR="00FA2C07" w:rsidRPr="008629C2">
        <w:rPr>
          <w:color w:val="000000"/>
        </w:rPr>
        <w:t xml:space="preserve"> </w:t>
      </w:r>
      <w:proofErr w:type="gramStart"/>
      <w:r w:rsidR="00FA2C07" w:rsidRPr="008629C2">
        <w:rPr>
          <w:color w:val="000000"/>
        </w:rPr>
        <w:t xml:space="preserve">всеми </w:t>
      </w:r>
      <w:r w:rsidR="00685D8C" w:rsidRPr="008629C2">
        <w:rPr>
          <w:color w:val="000000"/>
        </w:rPr>
        <w:t>людьми</w:t>
      </w:r>
      <w:r w:rsidR="00FA2C07" w:rsidRPr="008629C2">
        <w:rPr>
          <w:color w:val="000000"/>
        </w:rPr>
        <w:t xml:space="preserve"> плавательных бассейнов</w:t>
      </w:r>
      <w:proofErr w:type="gramEnd"/>
      <w:r w:rsidR="00FA2C07" w:rsidRPr="008629C2">
        <w:rPr>
          <w:color w:val="000000"/>
        </w:rPr>
        <w:t xml:space="preserve"> находящихся в республике.</w:t>
      </w:r>
    </w:p>
    <w:p w14:paraId="6C90BD45" w14:textId="77777777" w:rsidR="00E30F43" w:rsidRPr="008629C2" w:rsidRDefault="00E30F43" w:rsidP="00E30F43">
      <w:pPr>
        <w:pStyle w:val="a3"/>
        <w:ind w:firstLine="851"/>
        <w:jc w:val="both"/>
        <w:rPr>
          <w:color w:val="000000"/>
          <w:shd w:val="clear" w:color="auto" w:fill="FFFFFF"/>
        </w:rPr>
      </w:pPr>
      <w:r w:rsidRPr="008629C2">
        <w:rPr>
          <w:color w:val="000000"/>
          <w:shd w:val="clear" w:color="auto" w:fill="FFFFFF"/>
        </w:rPr>
        <w:t xml:space="preserve">Соответствие качества воды плавательных бассейнов санитарно- микробиологическим показателям чрезвычайно важно. Водным путем могут передаваться кишечные инфекции — холера, брюшной тиф и паратифы, сальмонеллез, дизентерия, гепатит А, полиомиелит, а также лептоспирозы, сибирская язва, туляремия, туберкулез, сап, Ку-лихорадка, различные грибковые заболевания. </w:t>
      </w:r>
    </w:p>
    <w:p w14:paraId="07BA0225" w14:textId="77777777" w:rsidR="00E30F43" w:rsidRPr="008629C2" w:rsidRDefault="00E30F43" w:rsidP="00E30F43">
      <w:pPr>
        <w:pStyle w:val="a3"/>
        <w:ind w:firstLine="851"/>
        <w:jc w:val="both"/>
        <w:rPr>
          <w:color w:val="000000"/>
          <w:shd w:val="clear" w:color="auto" w:fill="FFFFFF"/>
        </w:rPr>
      </w:pPr>
      <w:r w:rsidRPr="008629C2">
        <w:rPr>
          <w:color w:val="000000"/>
          <w:shd w:val="clear" w:color="auto" w:fill="FFFFFF"/>
        </w:rPr>
        <w:t>В связи с этим основной целью санитарно- микробиологического исследования воды является определение наличия в воде патогенной и условно-патогенной микрофлоры, и, следовательно, источника этого попадания, а также предупреждение распространения инфекционных заболеваний среди населения.</w:t>
      </w:r>
    </w:p>
    <w:p w14:paraId="351530E5" w14:textId="09018169" w:rsidR="00C22188" w:rsidRPr="008629C2" w:rsidRDefault="00C22188" w:rsidP="00E30F43">
      <w:pPr>
        <w:pStyle w:val="a3"/>
        <w:ind w:firstLine="851"/>
        <w:jc w:val="both"/>
      </w:pPr>
      <w:r w:rsidRPr="008629C2">
        <w:rPr>
          <w:color w:val="000000"/>
        </w:rPr>
        <w:t>Разработка п</w:t>
      </w:r>
      <w:r w:rsidRPr="008629C2">
        <w:t xml:space="preserve">роекта национального стандарта </w:t>
      </w:r>
      <w:r w:rsidRPr="008629C2">
        <w:rPr>
          <w:color w:val="000000"/>
        </w:rPr>
        <w:t>будет способствовать защите пользователя Республики Казахстан от недостоверных результатов измерений, совершенствованию метрологического обеспечения в области</w:t>
      </w:r>
    </w:p>
    <w:p w14:paraId="7D4157D1" w14:textId="09F19E91" w:rsidR="00221B36" w:rsidRPr="008629C2" w:rsidRDefault="00C22188" w:rsidP="00C22188">
      <w:pPr>
        <w:pStyle w:val="a3"/>
        <w:ind w:firstLine="567"/>
        <w:jc w:val="both"/>
      </w:pPr>
      <w:r w:rsidRPr="008629C2">
        <w:t xml:space="preserve">Данный стандарт разрабатывается для применения заинтересованными лицами и предприятиями </w:t>
      </w:r>
      <w:r w:rsidR="00685D8C" w:rsidRPr="008629C2">
        <w:t xml:space="preserve">в сфере образовательных услуг, спортивных, курортно-оздоровительных </w:t>
      </w:r>
      <w:r w:rsidR="00221B36" w:rsidRPr="008629C2">
        <w:t>учреждений и организаций.</w:t>
      </w:r>
    </w:p>
    <w:p w14:paraId="03CEC543" w14:textId="04C63218" w:rsidR="00C22188" w:rsidRPr="008629C2" w:rsidRDefault="00C22188" w:rsidP="00C22188">
      <w:pPr>
        <w:pStyle w:val="a3"/>
        <w:ind w:firstLine="567"/>
        <w:jc w:val="both"/>
        <w:rPr>
          <w:color w:val="000000"/>
        </w:rPr>
      </w:pPr>
      <w:r w:rsidRPr="008629C2">
        <w:rPr>
          <w:color w:val="000000"/>
        </w:rPr>
        <w:t>Проект национального стандарта предназначен для применения</w:t>
      </w:r>
      <w:r w:rsidR="002C0733" w:rsidRPr="008629C2">
        <w:rPr>
          <w:color w:val="000000"/>
        </w:rPr>
        <w:t xml:space="preserve"> территориальными подразделениями </w:t>
      </w:r>
      <w:r w:rsidR="002C0733" w:rsidRPr="008629C2">
        <w:t>РГП на ПХВ «Национальный центр экспертизы» Комитета охраны общественного здоровья Министерства здравоохранения Республики Казахстан, а также другими испытательными и микробиологическими лабораториями</w:t>
      </w:r>
      <w:r w:rsidR="002C0733" w:rsidRPr="008629C2">
        <w:rPr>
          <w:color w:val="000000"/>
        </w:rPr>
        <w:t>.</w:t>
      </w:r>
    </w:p>
    <w:p w14:paraId="77D2014F" w14:textId="39846CAF" w:rsidR="0035467A" w:rsidRPr="008629C2" w:rsidRDefault="0035467A" w:rsidP="0035467A">
      <w:pPr>
        <w:pStyle w:val="a3"/>
        <w:ind w:firstLine="567"/>
        <w:jc w:val="both"/>
      </w:pPr>
      <w:r w:rsidRPr="008629C2">
        <w:t>Микробиологический контроль воды плавательных бассейнов основан на следующих методах:</w:t>
      </w:r>
    </w:p>
    <w:p w14:paraId="4A0AF7AC" w14:textId="5CF02C45" w:rsidR="0035467A" w:rsidRPr="008629C2" w:rsidRDefault="0035467A" w:rsidP="0035467A">
      <w:pPr>
        <w:pStyle w:val="a3"/>
        <w:ind w:firstLine="567"/>
        <w:jc w:val="both"/>
      </w:pPr>
      <w:r w:rsidRPr="008629C2">
        <w:t xml:space="preserve">- определение общих и </w:t>
      </w:r>
      <w:proofErr w:type="spellStart"/>
      <w:r w:rsidRPr="008629C2">
        <w:t>термотолерантных</w:t>
      </w:r>
      <w:proofErr w:type="spellEnd"/>
      <w:r w:rsidRPr="008629C2">
        <w:t xml:space="preserve"> </w:t>
      </w:r>
      <w:proofErr w:type="spellStart"/>
      <w:r w:rsidRPr="008629C2">
        <w:t>колиформных</w:t>
      </w:r>
      <w:proofErr w:type="spellEnd"/>
      <w:r w:rsidRPr="008629C2">
        <w:t xml:space="preserve"> бактерий методом мембранной фильтрации;</w:t>
      </w:r>
    </w:p>
    <w:p w14:paraId="46D1C9F1" w14:textId="61500E1D" w:rsidR="00C22188" w:rsidRPr="008629C2" w:rsidRDefault="0035467A" w:rsidP="0035467A">
      <w:pPr>
        <w:pStyle w:val="a3"/>
        <w:ind w:firstLine="567"/>
        <w:jc w:val="both"/>
      </w:pPr>
      <w:r w:rsidRPr="008629C2">
        <w:t xml:space="preserve">- определение общих и </w:t>
      </w:r>
      <w:proofErr w:type="spellStart"/>
      <w:r w:rsidRPr="008629C2">
        <w:t>термотолерантных</w:t>
      </w:r>
      <w:proofErr w:type="spellEnd"/>
      <w:r w:rsidRPr="008629C2">
        <w:t xml:space="preserve"> </w:t>
      </w:r>
      <w:proofErr w:type="spellStart"/>
      <w:r w:rsidRPr="008629C2">
        <w:t>колиформных</w:t>
      </w:r>
      <w:proofErr w:type="spellEnd"/>
      <w:r w:rsidRPr="008629C2">
        <w:t xml:space="preserve"> бактерий </w:t>
      </w:r>
      <w:proofErr w:type="spellStart"/>
      <w:r w:rsidRPr="008629C2">
        <w:t>титрационным</w:t>
      </w:r>
      <w:proofErr w:type="spellEnd"/>
      <w:r w:rsidRPr="008629C2">
        <w:t xml:space="preserve"> методом;</w:t>
      </w:r>
    </w:p>
    <w:p w14:paraId="1457FA05" w14:textId="0E695219" w:rsidR="006E7D3D" w:rsidRPr="008629C2" w:rsidRDefault="0035467A" w:rsidP="0035467A">
      <w:pPr>
        <w:pStyle w:val="a9"/>
        <w:ind w:firstLine="567"/>
        <w:jc w:val="both"/>
        <w:rPr>
          <w:rStyle w:val="apple-style-span"/>
          <w:sz w:val="24"/>
          <w:szCs w:val="24"/>
        </w:rPr>
      </w:pPr>
      <w:r w:rsidRPr="008629C2">
        <w:rPr>
          <w:sz w:val="24"/>
          <w:szCs w:val="24"/>
        </w:rPr>
        <w:t xml:space="preserve">- прямой метод определения </w:t>
      </w:r>
      <w:proofErr w:type="spellStart"/>
      <w:r w:rsidRPr="008629C2">
        <w:rPr>
          <w:sz w:val="24"/>
          <w:szCs w:val="24"/>
        </w:rPr>
        <w:t>колифагов</w:t>
      </w:r>
      <w:proofErr w:type="spellEnd"/>
      <w:r w:rsidRPr="008629C2">
        <w:rPr>
          <w:sz w:val="24"/>
          <w:szCs w:val="24"/>
        </w:rPr>
        <w:t xml:space="preserve"> в воде плавательных бассейнов;</w:t>
      </w:r>
    </w:p>
    <w:p w14:paraId="04E3B963" w14:textId="4209C6F9" w:rsidR="0035467A" w:rsidRPr="008629C2" w:rsidRDefault="0035467A" w:rsidP="0035467A">
      <w:pPr>
        <w:pStyle w:val="a3"/>
        <w:ind w:firstLine="567"/>
        <w:jc w:val="both"/>
      </w:pPr>
      <w:r w:rsidRPr="008629C2">
        <w:t xml:space="preserve">- определение </w:t>
      </w:r>
      <w:proofErr w:type="gramStart"/>
      <w:r w:rsidRPr="008629C2">
        <w:rPr>
          <w:i/>
          <w:lang w:val="en-US"/>
        </w:rPr>
        <w:t>S</w:t>
      </w:r>
      <w:r w:rsidRPr="008629C2">
        <w:rPr>
          <w:i/>
        </w:rPr>
        <w:t>.</w:t>
      </w:r>
      <w:r w:rsidRPr="008629C2">
        <w:rPr>
          <w:i/>
          <w:lang w:val="en-US"/>
        </w:rPr>
        <w:t>aureus</w:t>
      </w:r>
      <w:proofErr w:type="gramEnd"/>
      <w:r w:rsidRPr="008629C2">
        <w:rPr>
          <w:i/>
        </w:rPr>
        <w:t xml:space="preserve"> </w:t>
      </w:r>
      <w:r w:rsidRPr="008629C2">
        <w:t>в воде плавательных бассейнов проводится прямым методом фильтрации воды и методом накопления с использованием среды обогащения;</w:t>
      </w:r>
    </w:p>
    <w:p w14:paraId="0836276C" w14:textId="43D549EF" w:rsidR="0035467A" w:rsidRPr="008629C2" w:rsidRDefault="0035467A" w:rsidP="0035467A">
      <w:pPr>
        <w:pStyle w:val="a9"/>
        <w:ind w:firstLine="567"/>
        <w:jc w:val="both"/>
        <w:rPr>
          <w:bCs/>
          <w:sz w:val="24"/>
          <w:szCs w:val="24"/>
        </w:rPr>
      </w:pPr>
      <w:r w:rsidRPr="008629C2">
        <w:rPr>
          <w:sz w:val="24"/>
          <w:szCs w:val="24"/>
        </w:rPr>
        <w:t xml:space="preserve">- определение </w:t>
      </w:r>
      <w:proofErr w:type="gramStart"/>
      <w:r w:rsidRPr="008629C2">
        <w:rPr>
          <w:i/>
          <w:sz w:val="24"/>
          <w:szCs w:val="24"/>
          <w:lang w:val="en-US"/>
        </w:rPr>
        <w:t>P</w:t>
      </w:r>
      <w:r w:rsidRPr="008629C2">
        <w:rPr>
          <w:i/>
          <w:sz w:val="24"/>
          <w:szCs w:val="24"/>
        </w:rPr>
        <w:t>.</w:t>
      </w:r>
      <w:r w:rsidRPr="008629C2">
        <w:rPr>
          <w:i/>
          <w:sz w:val="24"/>
          <w:szCs w:val="24"/>
          <w:lang w:val="en-US"/>
        </w:rPr>
        <w:t>aeruginosa</w:t>
      </w:r>
      <w:proofErr w:type="gramEnd"/>
      <w:r w:rsidRPr="008629C2">
        <w:rPr>
          <w:i/>
          <w:sz w:val="24"/>
          <w:szCs w:val="24"/>
        </w:rPr>
        <w:t xml:space="preserve"> </w:t>
      </w:r>
      <w:r w:rsidRPr="008629C2">
        <w:rPr>
          <w:sz w:val="24"/>
          <w:szCs w:val="24"/>
        </w:rPr>
        <w:t>в воде плавательных бассейнов проводится методом накопления с использованием среды обогащения и прямым методом с фильтрованием воды;</w:t>
      </w:r>
    </w:p>
    <w:p w14:paraId="22A10640" w14:textId="61232331" w:rsidR="0035467A" w:rsidRPr="008629C2" w:rsidRDefault="0035467A" w:rsidP="0035467A">
      <w:pPr>
        <w:pStyle w:val="a3"/>
        <w:ind w:firstLine="567"/>
        <w:jc w:val="both"/>
      </w:pPr>
      <w:r w:rsidRPr="008629C2">
        <w:t>- определение возбудителей кишечных инфекций (</w:t>
      </w:r>
      <w:proofErr w:type="spellStart"/>
      <w:r w:rsidRPr="008629C2">
        <w:t>шигелл</w:t>
      </w:r>
      <w:proofErr w:type="spellEnd"/>
      <w:r w:rsidRPr="008629C2">
        <w:t xml:space="preserve">, сальмонелл, </w:t>
      </w:r>
      <w:proofErr w:type="spellStart"/>
      <w:r w:rsidRPr="008629C2">
        <w:t>энтеропатогенной</w:t>
      </w:r>
      <w:proofErr w:type="spellEnd"/>
      <w:r w:rsidRPr="008629C2">
        <w:t xml:space="preserve"> кишечной палочки) в воде плавательных бассейнов проводится прямым методом фильтрации воды и методом накопления с использованием сред обогащения.</w:t>
      </w:r>
    </w:p>
    <w:p w14:paraId="407F05E5" w14:textId="1E3F9671" w:rsidR="0035467A" w:rsidRPr="008629C2" w:rsidRDefault="0035467A" w:rsidP="00C22188">
      <w:pPr>
        <w:pStyle w:val="a3"/>
        <w:ind w:firstLine="851"/>
        <w:jc w:val="both"/>
        <w:rPr>
          <w:b/>
          <w:bCs/>
        </w:rPr>
      </w:pPr>
    </w:p>
    <w:p w14:paraId="087B1F2E" w14:textId="7667EF0A" w:rsidR="008629C2" w:rsidRPr="008629C2" w:rsidRDefault="008629C2" w:rsidP="00C22188">
      <w:pPr>
        <w:pStyle w:val="a3"/>
        <w:ind w:firstLine="851"/>
        <w:jc w:val="both"/>
        <w:rPr>
          <w:b/>
          <w:bCs/>
        </w:rPr>
      </w:pPr>
    </w:p>
    <w:p w14:paraId="0C4A4FD7" w14:textId="19E5B2AA" w:rsidR="008629C2" w:rsidRPr="008629C2" w:rsidRDefault="008629C2" w:rsidP="00C22188">
      <w:pPr>
        <w:pStyle w:val="a3"/>
        <w:ind w:firstLine="851"/>
        <w:jc w:val="both"/>
        <w:rPr>
          <w:b/>
          <w:bCs/>
        </w:rPr>
      </w:pPr>
    </w:p>
    <w:p w14:paraId="1C03E925" w14:textId="77777777" w:rsidR="008629C2" w:rsidRPr="008629C2" w:rsidRDefault="008629C2" w:rsidP="00C22188">
      <w:pPr>
        <w:pStyle w:val="a3"/>
        <w:ind w:firstLine="851"/>
        <w:jc w:val="both"/>
        <w:rPr>
          <w:b/>
          <w:bCs/>
        </w:rPr>
      </w:pPr>
    </w:p>
    <w:p w14:paraId="0E1F5242" w14:textId="39C03860" w:rsidR="003F3459" w:rsidRPr="008629C2" w:rsidRDefault="005544C8" w:rsidP="00C22188">
      <w:pPr>
        <w:pStyle w:val="a3"/>
        <w:ind w:firstLine="851"/>
        <w:jc w:val="both"/>
        <w:rPr>
          <w:b/>
          <w:bCs/>
          <w:lang w:val="kk-KZ"/>
        </w:rPr>
      </w:pPr>
      <w:r w:rsidRPr="008629C2">
        <w:rPr>
          <w:b/>
          <w:bCs/>
        </w:rPr>
        <w:lastRenderedPageBreak/>
        <w:t>2</w:t>
      </w:r>
      <w:r w:rsidR="00C22188" w:rsidRPr="008629C2">
        <w:rPr>
          <w:b/>
          <w:bCs/>
        </w:rPr>
        <w:t>.</w:t>
      </w:r>
      <w:r w:rsidRPr="008629C2">
        <w:rPr>
          <w:b/>
          <w:bCs/>
        </w:rPr>
        <w:t xml:space="preserve"> </w:t>
      </w:r>
      <w:r w:rsidR="008629C2" w:rsidRPr="008629C2">
        <w:rPr>
          <w:b/>
          <w:color w:val="000000"/>
        </w:rPr>
        <w:t>Основание для разработки стандарта с указанием задания</w:t>
      </w:r>
      <w:r w:rsidR="008629C2" w:rsidRPr="008629C2">
        <w:rPr>
          <w:b/>
          <w:color w:val="000000"/>
          <w:lang w:val="kk-KZ"/>
        </w:rPr>
        <w:t xml:space="preserve"> </w:t>
      </w:r>
    </w:p>
    <w:p w14:paraId="2D0BD1C0" w14:textId="77777777" w:rsidR="00C22188" w:rsidRPr="008629C2" w:rsidRDefault="00C22188" w:rsidP="003F3459">
      <w:pPr>
        <w:pStyle w:val="a3"/>
        <w:ind w:firstLine="851"/>
        <w:jc w:val="both"/>
        <w:rPr>
          <w:b/>
          <w:bCs/>
        </w:rPr>
      </w:pPr>
    </w:p>
    <w:p w14:paraId="19AF245A" w14:textId="77777777" w:rsidR="00C22188" w:rsidRPr="008629C2" w:rsidRDefault="00C22188" w:rsidP="00C22188">
      <w:pPr>
        <w:pStyle w:val="a5"/>
        <w:ind w:firstLine="567"/>
        <w:rPr>
          <w:color w:val="000000"/>
          <w:szCs w:val="24"/>
          <w:lang w:val="ru-RU" w:eastAsia="en-US"/>
        </w:rPr>
      </w:pPr>
      <w:r w:rsidRPr="008629C2">
        <w:rPr>
          <w:color w:val="000000"/>
          <w:szCs w:val="24"/>
          <w:lang w:eastAsia="en-US"/>
        </w:rPr>
        <w:t>План государственной стандартизации на 2018-2020 годы, с учетом изменений от 12.12.2017 года № 358-од</w:t>
      </w:r>
      <w:r w:rsidRPr="008629C2">
        <w:rPr>
          <w:color w:val="000000"/>
          <w:szCs w:val="24"/>
          <w:lang w:val="ru-RU" w:eastAsia="en-US"/>
        </w:rPr>
        <w:t>.</w:t>
      </w:r>
    </w:p>
    <w:p w14:paraId="3214E2D9" w14:textId="77777777" w:rsidR="003F3459" w:rsidRPr="008629C2" w:rsidRDefault="003F3459" w:rsidP="003F3459">
      <w:pPr>
        <w:pStyle w:val="a3"/>
        <w:ind w:firstLine="851"/>
        <w:jc w:val="both"/>
      </w:pPr>
    </w:p>
    <w:p w14:paraId="664F6124" w14:textId="7A266484" w:rsidR="003F3459" w:rsidRPr="008629C2" w:rsidRDefault="005544C8" w:rsidP="003F3459">
      <w:pPr>
        <w:pStyle w:val="a3"/>
        <w:ind w:firstLine="851"/>
        <w:jc w:val="both"/>
        <w:rPr>
          <w:b/>
          <w:bCs/>
        </w:rPr>
      </w:pPr>
      <w:r w:rsidRPr="008629C2">
        <w:rPr>
          <w:b/>
          <w:bCs/>
        </w:rPr>
        <w:t>3</w:t>
      </w:r>
      <w:r w:rsidR="00C22188" w:rsidRPr="008629C2">
        <w:rPr>
          <w:b/>
          <w:bCs/>
        </w:rPr>
        <w:t>.</w:t>
      </w:r>
      <w:r w:rsidRPr="008629C2">
        <w:rPr>
          <w:b/>
          <w:bCs/>
        </w:rPr>
        <w:t xml:space="preserve"> </w:t>
      </w:r>
      <w:r w:rsidR="003F3459" w:rsidRPr="008629C2">
        <w:rPr>
          <w:b/>
          <w:bCs/>
        </w:rPr>
        <w:t>Характ</w:t>
      </w:r>
      <w:r w:rsidRPr="008629C2">
        <w:rPr>
          <w:b/>
          <w:bCs/>
        </w:rPr>
        <w:t>еристика объекта стандартизации</w:t>
      </w:r>
    </w:p>
    <w:p w14:paraId="6A0A9756" w14:textId="77777777" w:rsidR="00C22188" w:rsidRPr="008629C2" w:rsidRDefault="00C22188" w:rsidP="003F3459">
      <w:pPr>
        <w:pStyle w:val="a3"/>
        <w:ind w:firstLine="851"/>
        <w:jc w:val="both"/>
        <w:rPr>
          <w:b/>
          <w:bCs/>
        </w:rPr>
      </w:pPr>
    </w:p>
    <w:p w14:paraId="78476640" w14:textId="335CA2DF" w:rsidR="005544C8" w:rsidRPr="008629C2" w:rsidRDefault="00C22188" w:rsidP="003F3459">
      <w:pPr>
        <w:pStyle w:val="a3"/>
        <w:ind w:firstLine="851"/>
        <w:jc w:val="both"/>
      </w:pPr>
      <w:r w:rsidRPr="008629C2">
        <w:rPr>
          <w:color w:val="000000"/>
        </w:rPr>
        <w:t xml:space="preserve">Проект стандарта устанавливает </w:t>
      </w:r>
      <w:r w:rsidRPr="008629C2">
        <w:t>методы микробиологического контроля воды плавательных бассейнов</w:t>
      </w:r>
    </w:p>
    <w:p w14:paraId="03E11CAF" w14:textId="77777777" w:rsidR="00C22188" w:rsidRPr="008629C2" w:rsidRDefault="00C22188" w:rsidP="003F3459">
      <w:pPr>
        <w:pStyle w:val="a3"/>
        <w:ind w:firstLine="851"/>
        <w:jc w:val="both"/>
        <w:rPr>
          <w:b/>
        </w:rPr>
      </w:pPr>
    </w:p>
    <w:p w14:paraId="662A974A" w14:textId="60B93BDF" w:rsidR="003F3459" w:rsidRPr="008629C2" w:rsidRDefault="005544C8" w:rsidP="003F3459">
      <w:pPr>
        <w:pStyle w:val="a3"/>
        <w:ind w:firstLine="851"/>
        <w:jc w:val="both"/>
        <w:rPr>
          <w:b/>
        </w:rPr>
      </w:pPr>
      <w:r w:rsidRPr="008629C2">
        <w:rPr>
          <w:b/>
        </w:rPr>
        <w:t>4</w:t>
      </w:r>
      <w:r w:rsidR="00C22188" w:rsidRPr="008629C2">
        <w:rPr>
          <w:b/>
        </w:rPr>
        <w:t>.</w:t>
      </w:r>
      <w:r w:rsidRPr="008629C2">
        <w:rPr>
          <w:b/>
        </w:rPr>
        <w:t xml:space="preserve"> </w:t>
      </w:r>
      <w:r w:rsidR="008629C2" w:rsidRPr="008629C2">
        <w:rPr>
          <w:b/>
          <w:color w:val="000000"/>
        </w:rPr>
        <w:t>Сведения о взаимосвязи проекта стандарта с нормативно-правовыми актами, техническими регламентами и нормативными документами по стандартизации</w:t>
      </w:r>
    </w:p>
    <w:p w14:paraId="4A6780B8" w14:textId="77777777" w:rsidR="00C22188" w:rsidRPr="008629C2" w:rsidRDefault="00C22188" w:rsidP="003F3459">
      <w:pPr>
        <w:pStyle w:val="a3"/>
        <w:ind w:firstLine="851"/>
        <w:jc w:val="both"/>
        <w:rPr>
          <w:b/>
        </w:rPr>
      </w:pPr>
    </w:p>
    <w:p w14:paraId="0B333659" w14:textId="28730548" w:rsidR="00C22188" w:rsidRPr="008629C2" w:rsidRDefault="00C22188" w:rsidP="00DA3A40">
      <w:pPr>
        <w:widowControl w:val="0"/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29C2">
        <w:rPr>
          <w:rFonts w:ascii="Times New Roman" w:hAnsi="Times New Roman" w:cs="Times New Roman"/>
          <w:color w:val="000000"/>
          <w:sz w:val="24"/>
          <w:szCs w:val="24"/>
        </w:rPr>
        <w:t xml:space="preserve">Проект стандарта разработан в соответствии с Законом Республики Казахстан                                 </w:t>
      </w:r>
      <w:proofErr w:type="gramStart"/>
      <w:r w:rsidRPr="008629C2">
        <w:rPr>
          <w:rFonts w:ascii="Times New Roman" w:hAnsi="Times New Roman" w:cs="Times New Roman"/>
          <w:color w:val="000000"/>
          <w:sz w:val="24"/>
          <w:szCs w:val="24"/>
        </w:rPr>
        <w:t xml:space="preserve">   «</w:t>
      </w:r>
      <w:proofErr w:type="gramEnd"/>
      <w:r w:rsidRPr="008629C2">
        <w:rPr>
          <w:rFonts w:ascii="Times New Roman" w:hAnsi="Times New Roman" w:cs="Times New Roman"/>
          <w:color w:val="000000"/>
          <w:sz w:val="24"/>
          <w:szCs w:val="24"/>
        </w:rPr>
        <w:t>Об обеспечении единства измерений»</w:t>
      </w:r>
      <w:r w:rsidRPr="008629C2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Pr="008629C2">
        <w:rPr>
          <w:rFonts w:ascii="Times New Roman" w:hAnsi="Times New Roman" w:cs="Times New Roman"/>
          <w:color w:val="000000"/>
          <w:sz w:val="24"/>
          <w:szCs w:val="24"/>
        </w:rPr>
        <w:t>№ 53-</w:t>
      </w:r>
      <w:r w:rsidRPr="008629C2">
        <w:rPr>
          <w:rFonts w:ascii="Times New Roman" w:hAnsi="Times New Roman" w:cs="Times New Roman"/>
          <w:color w:val="000000"/>
          <w:sz w:val="24"/>
          <w:szCs w:val="24"/>
          <w:lang w:val="en-US"/>
        </w:rPr>
        <w:t>II</w:t>
      </w:r>
      <w:r w:rsidRPr="008629C2">
        <w:rPr>
          <w:rFonts w:ascii="Times New Roman" w:hAnsi="Times New Roman" w:cs="Times New Roman"/>
          <w:color w:val="000000"/>
          <w:sz w:val="24"/>
          <w:szCs w:val="24"/>
        </w:rPr>
        <w:t xml:space="preserve"> от 07.06.2000 г.</w:t>
      </w:r>
    </w:p>
    <w:p w14:paraId="550CAB5B" w14:textId="77777777" w:rsidR="00DC36BB" w:rsidRPr="008629C2" w:rsidRDefault="00DC36BB" w:rsidP="00804AAF">
      <w:pPr>
        <w:pStyle w:val="a3"/>
        <w:ind w:firstLine="851"/>
        <w:rPr>
          <w:b/>
        </w:rPr>
      </w:pPr>
    </w:p>
    <w:p w14:paraId="6216B453" w14:textId="46B8BDFD" w:rsidR="005544C8" w:rsidRPr="008629C2" w:rsidRDefault="005544C8" w:rsidP="00804AAF">
      <w:pPr>
        <w:pStyle w:val="a3"/>
        <w:ind w:firstLine="851"/>
        <w:rPr>
          <w:b/>
        </w:rPr>
      </w:pPr>
      <w:r w:rsidRPr="008629C2">
        <w:rPr>
          <w:b/>
        </w:rPr>
        <w:t>5</w:t>
      </w:r>
      <w:r w:rsidR="00C22188" w:rsidRPr="008629C2">
        <w:rPr>
          <w:b/>
        </w:rPr>
        <w:t>.</w:t>
      </w:r>
      <w:r w:rsidRPr="008629C2">
        <w:rPr>
          <w:b/>
        </w:rPr>
        <w:t xml:space="preserve"> Предполагаемые пользователи стандарта</w:t>
      </w:r>
    </w:p>
    <w:p w14:paraId="385D5B97" w14:textId="77777777" w:rsidR="00C22188" w:rsidRPr="008629C2" w:rsidRDefault="00C22188" w:rsidP="00804AAF">
      <w:pPr>
        <w:pStyle w:val="a3"/>
        <w:ind w:firstLine="851"/>
        <w:rPr>
          <w:b/>
        </w:rPr>
      </w:pPr>
    </w:p>
    <w:p w14:paraId="1C10AE12" w14:textId="43F39894" w:rsidR="00E30F43" w:rsidRPr="008629C2" w:rsidRDefault="00C22188" w:rsidP="00E30F43">
      <w:pPr>
        <w:pStyle w:val="a3"/>
        <w:ind w:firstLine="851"/>
        <w:jc w:val="both"/>
      </w:pPr>
      <w:r w:rsidRPr="008629C2">
        <w:t>Пользователями стандарта являются б</w:t>
      </w:r>
      <w:r w:rsidR="00E30F43" w:rsidRPr="008629C2">
        <w:t>актериологические лаборатории организаций, центры санитарно-эпидемиологической экспертизы Республики Казахстан, медицинские учреждения, испытательные лаборатории и др.</w:t>
      </w:r>
    </w:p>
    <w:p w14:paraId="46F29AD1" w14:textId="77777777" w:rsidR="005544C8" w:rsidRPr="008629C2" w:rsidRDefault="005544C8" w:rsidP="00804AAF">
      <w:pPr>
        <w:pStyle w:val="a3"/>
      </w:pPr>
    </w:p>
    <w:p w14:paraId="642A1931" w14:textId="4EBBF6A9" w:rsidR="003F3459" w:rsidRPr="008629C2" w:rsidRDefault="005544C8" w:rsidP="003F3459">
      <w:pPr>
        <w:pStyle w:val="a3"/>
        <w:ind w:firstLine="851"/>
        <w:jc w:val="both"/>
        <w:rPr>
          <w:b/>
        </w:rPr>
      </w:pPr>
      <w:r w:rsidRPr="008629C2">
        <w:rPr>
          <w:b/>
        </w:rPr>
        <w:t>6</w:t>
      </w:r>
      <w:r w:rsidR="00C22188" w:rsidRPr="008629C2">
        <w:rPr>
          <w:b/>
        </w:rPr>
        <w:t>.</w:t>
      </w:r>
      <w:r w:rsidRPr="008629C2">
        <w:rPr>
          <w:b/>
        </w:rPr>
        <w:t xml:space="preserve"> </w:t>
      </w:r>
      <w:r w:rsidR="003F3459" w:rsidRPr="008629C2">
        <w:rPr>
          <w:b/>
        </w:rPr>
        <w:t>Сведения о рассылке проекта стандарта на согласование</w:t>
      </w:r>
    </w:p>
    <w:p w14:paraId="1BF29CEB" w14:textId="77777777" w:rsidR="00C22188" w:rsidRPr="008629C2" w:rsidRDefault="00C22188" w:rsidP="003F3459">
      <w:pPr>
        <w:pStyle w:val="a3"/>
        <w:ind w:firstLine="851"/>
        <w:jc w:val="both"/>
        <w:rPr>
          <w:b/>
        </w:rPr>
      </w:pPr>
    </w:p>
    <w:p w14:paraId="3E1561C4" w14:textId="4801BC66" w:rsidR="003F3459" w:rsidRPr="008629C2" w:rsidRDefault="003F3459" w:rsidP="003F3459">
      <w:pPr>
        <w:pStyle w:val="a3"/>
        <w:ind w:firstLine="851"/>
        <w:jc w:val="both"/>
      </w:pPr>
      <w:r w:rsidRPr="008629C2">
        <w:t>Проект стандарта нап</w:t>
      </w:r>
      <w:r w:rsidR="00804AAF" w:rsidRPr="008629C2">
        <w:t>равл</w:t>
      </w:r>
      <w:r w:rsidR="0078246B" w:rsidRPr="008629C2">
        <w:t>яется</w:t>
      </w:r>
      <w:r w:rsidRPr="008629C2">
        <w:t xml:space="preserve"> на согласование государственным органам, </w:t>
      </w:r>
      <w:r w:rsidR="00030997" w:rsidRPr="008629C2">
        <w:t xml:space="preserve">национальной палате предпринимателей, </w:t>
      </w:r>
      <w:r w:rsidR="00804AAF" w:rsidRPr="008629C2">
        <w:t xml:space="preserve">техническим комитетам по стандартизации, </w:t>
      </w:r>
      <w:r w:rsidR="00030997" w:rsidRPr="008629C2">
        <w:t xml:space="preserve">государственным коммунальным предприятиям, заинтересованным научно-исследовательским институтам и организациям, акционерным обществам, общественным объединениям, поверочным/калибровочным/испытательным лабораториям, </w:t>
      </w:r>
      <w:r w:rsidR="00804AAF" w:rsidRPr="008629C2">
        <w:t>физическим и юридическим лицам Республики Казахстан</w:t>
      </w:r>
      <w:r w:rsidR="00030997" w:rsidRPr="008629C2">
        <w:t>.</w:t>
      </w:r>
    </w:p>
    <w:p w14:paraId="219DD410" w14:textId="77777777" w:rsidR="003F3459" w:rsidRPr="008629C2" w:rsidRDefault="003F3459" w:rsidP="003F3459">
      <w:pPr>
        <w:pStyle w:val="a3"/>
        <w:ind w:firstLine="851"/>
        <w:jc w:val="both"/>
      </w:pPr>
    </w:p>
    <w:p w14:paraId="3EDD2635" w14:textId="3579C5ED" w:rsidR="003F3459" w:rsidRPr="008629C2" w:rsidRDefault="00E15355" w:rsidP="003F3459">
      <w:pPr>
        <w:pStyle w:val="a3"/>
        <w:ind w:firstLine="851"/>
        <w:jc w:val="both"/>
        <w:rPr>
          <w:b/>
          <w:snapToGrid w:val="0"/>
          <w:color w:val="000000"/>
        </w:rPr>
      </w:pPr>
      <w:r w:rsidRPr="008629C2">
        <w:rPr>
          <w:b/>
        </w:rPr>
        <w:t>7</w:t>
      </w:r>
      <w:r w:rsidR="0078246B" w:rsidRPr="008629C2">
        <w:rPr>
          <w:b/>
        </w:rPr>
        <w:t>.</w:t>
      </w:r>
      <w:r w:rsidRPr="008629C2">
        <w:rPr>
          <w:b/>
        </w:rPr>
        <w:t xml:space="preserve"> </w:t>
      </w:r>
      <w:r w:rsidR="0078246B" w:rsidRPr="008629C2">
        <w:rPr>
          <w:b/>
          <w:snapToGrid w:val="0"/>
          <w:color w:val="000000"/>
        </w:rPr>
        <w:t>Информация о нормативных документах по стандартизации, которые были использованы при разработке проекта стандарта</w:t>
      </w:r>
    </w:p>
    <w:p w14:paraId="4E0EC8EC" w14:textId="77777777" w:rsidR="0078246B" w:rsidRPr="008629C2" w:rsidRDefault="0078246B" w:rsidP="003F3459">
      <w:pPr>
        <w:pStyle w:val="a3"/>
        <w:ind w:firstLine="851"/>
        <w:jc w:val="both"/>
        <w:rPr>
          <w:b/>
        </w:rPr>
      </w:pPr>
    </w:p>
    <w:p w14:paraId="450F822A" w14:textId="31AEC8F7" w:rsidR="00804AAF" w:rsidRPr="008629C2" w:rsidRDefault="003F3459" w:rsidP="00DC36BB">
      <w:pPr>
        <w:pStyle w:val="a3"/>
        <w:ind w:firstLine="851"/>
        <w:jc w:val="both"/>
      </w:pPr>
      <w:r w:rsidRPr="008629C2">
        <w:t>Проект</w:t>
      </w:r>
      <w:r w:rsidR="0078246B" w:rsidRPr="008629C2">
        <w:t xml:space="preserve"> стандарта</w:t>
      </w:r>
      <w:r w:rsidRPr="008629C2">
        <w:t xml:space="preserve"> разработан </w:t>
      </w:r>
      <w:r w:rsidR="00804AAF" w:rsidRPr="008629C2">
        <w:t xml:space="preserve">с учетом </w:t>
      </w:r>
      <w:r w:rsidR="00DC36BB" w:rsidRPr="008629C2">
        <w:t xml:space="preserve">методических указаний </w:t>
      </w:r>
      <w:r w:rsidR="0078246B" w:rsidRPr="008629C2">
        <w:t xml:space="preserve">                                       </w:t>
      </w:r>
      <w:r w:rsidR="00C22188" w:rsidRPr="008629C2">
        <w:t xml:space="preserve">МУК </w:t>
      </w:r>
      <w:r w:rsidR="008306E7" w:rsidRPr="008629C2">
        <w:t xml:space="preserve">№ </w:t>
      </w:r>
      <w:r w:rsidR="00C22188" w:rsidRPr="008629C2">
        <w:t>10.05.046.03</w:t>
      </w:r>
      <w:r w:rsidR="0078246B" w:rsidRPr="008629C2">
        <w:t xml:space="preserve"> </w:t>
      </w:r>
      <w:r w:rsidR="00DC36BB" w:rsidRPr="008629C2">
        <w:t>«Методы микробиологического контроля воды плавательных бассейнов».</w:t>
      </w:r>
    </w:p>
    <w:p w14:paraId="7F0166F6" w14:textId="77777777" w:rsidR="003F3459" w:rsidRPr="008629C2" w:rsidRDefault="003F3459" w:rsidP="003F3459">
      <w:pPr>
        <w:pStyle w:val="a3"/>
        <w:ind w:firstLine="851"/>
        <w:jc w:val="both"/>
      </w:pPr>
    </w:p>
    <w:p w14:paraId="73D7E62C" w14:textId="1E49D753" w:rsidR="003F3459" w:rsidRPr="008629C2" w:rsidRDefault="00E15355" w:rsidP="003F3459">
      <w:pPr>
        <w:pStyle w:val="a3"/>
        <w:ind w:firstLine="851"/>
        <w:jc w:val="both"/>
        <w:rPr>
          <w:b/>
        </w:rPr>
      </w:pPr>
      <w:r w:rsidRPr="008629C2">
        <w:rPr>
          <w:b/>
        </w:rPr>
        <w:t>8</w:t>
      </w:r>
      <w:r w:rsidR="0078246B" w:rsidRPr="008629C2">
        <w:rPr>
          <w:b/>
        </w:rPr>
        <w:t>.</w:t>
      </w:r>
      <w:r w:rsidRPr="008629C2">
        <w:rPr>
          <w:b/>
        </w:rPr>
        <w:t xml:space="preserve"> </w:t>
      </w:r>
      <w:r w:rsidR="0078246B" w:rsidRPr="008629C2">
        <w:rPr>
          <w:b/>
          <w:color w:val="000000"/>
        </w:rPr>
        <w:t xml:space="preserve">Данные о разработчике (адрес, включая электронную почту, контактный телефон/факс) и соисполнителях </w:t>
      </w:r>
    </w:p>
    <w:p w14:paraId="02AD5875" w14:textId="77777777" w:rsidR="0078246B" w:rsidRPr="008629C2" w:rsidRDefault="0078246B" w:rsidP="003F3459">
      <w:pPr>
        <w:pStyle w:val="a3"/>
        <w:ind w:firstLine="851"/>
        <w:jc w:val="both"/>
        <w:rPr>
          <w:b/>
        </w:rPr>
      </w:pPr>
    </w:p>
    <w:p w14:paraId="3CA61B19" w14:textId="77777777" w:rsidR="003F3459" w:rsidRPr="008629C2" w:rsidRDefault="003F3459" w:rsidP="003F3459">
      <w:pPr>
        <w:pStyle w:val="a3"/>
        <w:ind w:firstLine="851"/>
        <w:jc w:val="both"/>
      </w:pPr>
      <w:r w:rsidRPr="008629C2">
        <w:t xml:space="preserve">РГП «Казахстанский институт метрологии», 010000 г. </w:t>
      </w:r>
      <w:proofErr w:type="spellStart"/>
      <w:r w:rsidRPr="008629C2">
        <w:t>Нур</w:t>
      </w:r>
      <w:proofErr w:type="spellEnd"/>
      <w:r w:rsidRPr="008629C2">
        <w:t xml:space="preserve">-Султан, ул. </w:t>
      </w:r>
      <w:r w:rsidRPr="008629C2">
        <w:rPr>
          <w:lang w:val="kk-KZ"/>
        </w:rPr>
        <w:t>Мәңгілік ел</w:t>
      </w:r>
      <w:r w:rsidRPr="008629C2">
        <w:t>, 11, тел.: 8 (7172) 28-29-</w:t>
      </w:r>
      <w:r w:rsidR="00DC36BB" w:rsidRPr="008629C2">
        <w:t>76</w:t>
      </w:r>
      <w:r w:rsidRPr="008629C2">
        <w:t xml:space="preserve">, </w:t>
      </w:r>
      <w:r w:rsidRPr="008629C2">
        <w:rPr>
          <w:lang w:val="en-US"/>
        </w:rPr>
        <w:t>e</w:t>
      </w:r>
      <w:r w:rsidRPr="008629C2">
        <w:t>-</w:t>
      </w:r>
      <w:r w:rsidRPr="008629C2">
        <w:rPr>
          <w:lang w:val="en-US"/>
        </w:rPr>
        <w:t>mail</w:t>
      </w:r>
      <w:r w:rsidRPr="008629C2">
        <w:t xml:space="preserve">: </w:t>
      </w:r>
      <w:r w:rsidR="00DC36BB" w:rsidRPr="008629C2">
        <w:rPr>
          <w:lang w:val="en-US"/>
        </w:rPr>
        <w:t>T</w:t>
      </w:r>
      <w:r w:rsidR="00DC36BB" w:rsidRPr="008629C2">
        <w:t>lektesova@kazinmetr.kz</w:t>
      </w:r>
      <w:r w:rsidR="006B43F1" w:rsidRPr="008629C2">
        <w:t>,</w:t>
      </w:r>
      <w:r w:rsidR="00A16E17" w:rsidRPr="008629C2">
        <w:t xml:space="preserve"> </w:t>
      </w:r>
      <w:proofErr w:type="spellStart"/>
      <w:r w:rsidR="00DC36BB" w:rsidRPr="008629C2">
        <w:t>Тлектесова</w:t>
      </w:r>
      <w:proofErr w:type="spellEnd"/>
      <w:r w:rsidR="00DC36BB" w:rsidRPr="008629C2">
        <w:t xml:space="preserve"> А.</w:t>
      </w:r>
    </w:p>
    <w:p w14:paraId="4B6A6453" w14:textId="77777777" w:rsidR="003F3459" w:rsidRPr="008629C2" w:rsidRDefault="003F3459" w:rsidP="003F3459">
      <w:pPr>
        <w:pStyle w:val="a3"/>
        <w:ind w:firstLine="851"/>
        <w:jc w:val="both"/>
      </w:pPr>
      <w:r w:rsidRPr="008629C2">
        <w:t xml:space="preserve">Актюбинский филиал РГП «Казахстанский институт метрологии»: </w:t>
      </w:r>
    </w:p>
    <w:p w14:paraId="4B97A09D" w14:textId="77777777" w:rsidR="003F3459" w:rsidRPr="008629C2" w:rsidRDefault="003F3459" w:rsidP="003F3459">
      <w:pPr>
        <w:pStyle w:val="a3"/>
        <w:ind w:firstLine="851"/>
        <w:jc w:val="both"/>
      </w:pPr>
      <w:r w:rsidRPr="008629C2">
        <w:t xml:space="preserve">030007, г. Актобе, ул. Сагадата </w:t>
      </w:r>
      <w:proofErr w:type="spellStart"/>
      <w:r w:rsidRPr="008629C2">
        <w:t>Нурмагамбетова</w:t>
      </w:r>
      <w:proofErr w:type="spellEnd"/>
      <w:r w:rsidRPr="008629C2">
        <w:t xml:space="preserve">, 1Б, </w:t>
      </w:r>
      <w:r w:rsidR="00A16E17" w:rsidRPr="008629C2">
        <w:t>тел./факс: 8</w:t>
      </w:r>
      <w:r w:rsidR="00A16E17" w:rsidRPr="008629C2">
        <w:rPr>
          <w:rStyle w:val="apple-converted-space"/>
        </w:rPr>
        <w:t xml:space="preserve"> </w:t>
      </w:r>
      <w:r w:rsidR="00A16E17" w:rsidRPr="008629C2">
        <w:t>(7132) 56-83-64, 54-98-67, е-</w:t>
      </w:r>
      <w:r w:rsidR="00A16E17" w:rsidRPr="008629C2">
        <w:rPr>
          <w:lang w:val="en-US"/>
        </w:rPr>
        <w:t>mail</w:t>
      </w:r>
      <w:r w:rsidR="00A16E17" w:rsidRPr="008629C2">
        <w:t xml:space="preserve">: </w:t>
      </w:r>
      <w:hyperlink r:id="rId5" w:history="1">
        <w:r w:rsidR="00A16E17" w:rsidRPr="008629C2">
          <w:rPr>
            <w:rStyle w:val="a4"/>
            <w:color w:val="auto"/>
            <w:u w:val="none"/>
            <w:lang w:val="en-US"/>
          </w:rPr>
          <w:t>Dzhumagaziyeva</w:t>
        </w:r>
        <w:r w:rsidR="00A16E17" w:rsidRPr="008629C2">
          <w:rPr>
            <w:rStyle w:val="a4"/>
            <w:color w:val="auto"/>
            <w:u w:val="none"/>
          </w:rPr>
          <w:t>@</w:t>
        </w:r>
        <w:r w:rsidR="00A16E17" w:rsidRPr="008629C2">
          <w:rPr>
            <w:rStyle w:val="a4"/>
            <w:color w:val="auto"/>
            <w:u w:val="none"/>
            <w:lang w:val="en-US"/>
          </w:rPr>
          <w:t>kazinmetr</w:t>
        </w:r>
        <w:r w:rsidR="00A16E17" w:rsidRPr="008629C2">
          <w:rPr>
            <w:rStyle w:val="a4"/>
            <w:color w:val="auto"/>
            <w:u w:val="none"/>
          </w:rPr>
          <w:t>.</w:t>
        </w:r>
        <w:proofErr w:type="spellStart"/>
        <w:r w:rsidR="00A16E17" w:rsidRPr="008629C2">
          <w:rPr>
            <w:rStyle w:val="a4"/>
            <w:color w:val="auto"/>
            <w:u w:val="none"/>
            <w:lang w:val="en-US"/>
          </w:rPr>
          <w:t>kz</w:t>
        </w:r>
        <w:proofErr w:type="spellEnd"/>
      </w:hyperlink>
      <w:r w:rsidR="00A16E17" w:rsidRPr="008629C2">
        <w:t xml:space="preserve">, </w:t>
      </w:r>
      <w:proofErr w:type="spellStart"/>
      <w:r w:rsidR="00A16E17" w:rsidRPr="008629C2">
        <w:t>Джумагазиева</w:t>
      </w:r>
      <w:proofErr w:type="spellEnd"/>
      <w:r w:rsidR="00A16E17" w:rsidRPr="008629C2">
        <w:t xml:space="preserve"> Т.М.</w:t>
      </w:r>
    </w:p>
    <w:p w14:paraId="09A6997B" w14:textId="77777777" w:rsidR="003F3459" w:rsidRPr="008629C2" w:rsidRDefault="003F3459" w:rsidP="008629C2">
      <w:pPr>
        <w:pStyle w:val="a3"/>
        <w:jc w:val="both"/>
      </w:pPr>
    </w:p>
    <w:p w14:paraId="575AB8A8" w14:textId="77777777" w:rsidR="003F3459" w:rsidRPr="008629C2" w:rsidRDefault="003F3459" w:rsidP="003F3459">
      <w:pPr>
        <w:pStyle w:val="a3"/>
        <w:ind w:firstLine="851"/>
        <w:jc w:val="both"/>
        <w:rPr>
          <w:b/>
        </w:rPr>
      </w:pPr>
      <w:r w:rsidRPr="008629C2">
        <w:rPr>
          <w:b/>
        </w:rPr>
        <w:t xml:space="preserve">Заместитель </w:t>
      </w:r>
    </w:p>
    <w:p w14:paraId="7EEA17DE" w14:textId="234EC9F4" w:rsidR="0078246B" w:rsidRPr="008629C2" w:rsidRDefault="003F3459" w:rsidP="008629C2">
      <w:pPr>
        <w:pStyle w:val="a3"/>
        <w:ind w:firstLine="851"/>
        <w:jc w:val="both"/>
        <w:rPr>
          <w:b/>
        </w:rPr>
      </w:pPr>
      <w:r w:rsidRPr="008629C2">
        <w:rPr>
          <w:b/>
        </w:rPr>
        <w:t>генерального директора</w:t>
      </w:r>
      <w:r w:rsidRPr="008629C2">
        <w:rPr>
          <w:b/>
        </w:rPr>
        <w:tab/>
      </w:r>
      <w:r w:rsidRPr="008629C2">
        <w:rPr>
          <w:b/>
        </w:rPr>
        <w:tab/>
      </w:r>
      <w:r w:rsidRPr="008629C2">
        <w:rPr>
          <w:b/>
        </w:rPr>
        <w:tab/>
      </w:r>
      <w:r w:rsidRPr="008629C2">
        <w:rPr>
          <w:b/>
        </w:rPr>
        <w:tab/>
      </w:r>
      <w:r w:rsidRPr="008629C2">
        <w:rPr>
          <w:b/>
        </w:rPr>
        <w:tab/>
      </w:r>
      <w:r w:rsidRPr="008629C2">
        <w:rPr>
          <w:b/>
        </w:rPr>
        <w:tab/>
      </w:r>
      <w:r w:rsidR="00804AAF" w:rsidRPr="008629C2">
        <w:rPr>
          <w:b/>
        </w:rPr>
        <w:tab/>
      </w:r>
      <w:r w:rsidRPr="008629C2">
        <w:rPr>
          <w:b/>
        </w:rPr>
        <w:t>Д. Шарипов</w:t>
      </w:r>
    </w:p>
    <w:p w14:paraId="738CF818" w14:textId="77777777" w:rsidR="008629C2" w:rsidRPr="008629C2" w:rsidRDefault="008629C2" w:rsidP="0078246B">
      <w:pPr>
        <w:pStyle w:val="a7"/>
        <w:spacing w:after="0"/>
        <w:ind w:left="0"/>
        <w:jc w:val="both"/>
        <w:rPr>
          <w:i/>
          <w:color w:val="000000"/>
          <w:sz w:val="16"/>
          <w:szCs w:val="16"/>
        </w:rPr>
      </w:pPr>
    </w:p>
    <w:p w14:paraId="0D0E5862" w14:textId="6AEBCFBA" w:rsidR="0078246B" w:rsidRPr="008629C2" w:rsidRDefault="0078246B" w:rsidP="0078246B">
      <w:pPr>
        <w:pStyle w:val="a7"/>
        <w:spacing w:after="0"/>
        <w:ind w:left="0"/>
        <w:jc w:val="both"/>
        <w:rPr>
          <w:i/>
          <w:color w:val="000000"/>
          <w:sz w:val="16"/>
          <w:szCs w:val="16"/>
        </w:rPr>
      </w:pPr>
      <w:r w:rsidRPr="008629C2">
        <w:rPr>
          <w:i/>
          <w:color w:val="000000"/>
          <w:sz w:val="16"/>
          <w:szCs w:val="16"/>
        </w:rPr>
        <w:t xml:space="preserve">Исп. Т. </w:t>
      </w:r>
      <w:proofErr w:type="spellStart"/>
      <w:r w:rsidRPr="008629C2">
        <w:rPr>
          <w:i/>
          <w:color w:val="000000"/>
          <w:sz w:val="16"/>
          <w:szCs w:val="16"/>
        </w:rPr>
        <w:t>Джумагазиева</w:t>
      </w:r>
      <w:proofErr w:type="spellEnd"/>
      <w:r w:rsidRPr="008629C2">
        <w:rPr>
          <w:i/>
          <w:color w:val="000000"/>
          <w:sz w:val="16"/>
          <w:szCs w:val="16"/>
        </w:rPr>
        <w:t xml:space="preserve"> (</w:t>
      </w:r>
      <w:r w:rsidRPr="008629C2">
        <w:rPr>
          <w:i/>
          <w:sz w:val="16"/>
          <w:szCs w:val="16"/>
        </w:rPr>
        <w:t>7132</w:t>
      </w:r>
      <w:r w:rsidRPr="008629C2">
        <w:rPr>
          <w:i/>
          <w:color w:val="000000"/>
          <w:sz w:val="16"/>
          <w:szCs w:val="16"/>
        </w:rPr>
        <w:t xml:space="preserve">) </w:t>
      </w:r>
      <w:r w:rsidRPr="008629C2">
        <w:rPr>
          <w:i/>
          <w:sz w:val="16"/>
          <w:szCs w:val="16"/>
        </w:rPr>
        <w:t>56 83 64</w:t>
      </w:r>
    </w:p>
    <w:p w14:paraId="5A6C3E56" w14:textId="09416576" w:rsidR="002929F8" w:rsidRPr="008629C2" w:rsidRDefault="0078246B" w:rsidP="00030997">
      <w:pPr>
        <w:pStyle w:val="a7"/>
        <w:spacing w:after="0"/>
        <w:jc w:val="both"/>
        <w:rPr>
          <w:i/>
          <w:color w:val="000000"/>
          <w:sz w:val="16"/>
          <w:szCs w:val="16"/>
        </w:rPr>
      </w:pPr>
      <w:r w:rsidRPr="008629C2">
        <w:rPr>
          <w:i/>
          <w:color w:val="000000"/>
          <w:sz w:val="16"/>
          <w:szCs w:val="16"/>
        </w:rPr>
        <w:t>А.</w:t>
      </w:r>
      <w:r w:rsidRPr="008629C2">
        <w:rPr>
          <w:i/>
          <w:color w:val="000000"/>
          <w:sz w:val="16"/>
          <w:szCs w:val="16"/>
          <w:lang w:val="kk-KZ"/>
        </w:rPr>
        <w:t xml:space="preserve"> </w:t>
      </w:r>
      <w:proofErr w:type="spellStart"/>
      <w:r w:rsidRPr="008629C2">
        <w:rPr>
          <w:i/>
          <w:color w:val="000000"/>
          <w:sz w:val="16"/>
          <w:szCs w:val="16"/>
        </w:rPr>
        <w:t>Тлектесова</w:t>
      </w:r>
      <w:proofErr w:type="spellEnd"/>
      <w:r w:rsidRPr="008629C2">
        <w:rPr>
          <w:i/>
          <w:color w:val="000000"/>
          <w:sz w:val="16"/>
          <w:szCs w:val="16"/>
        </w:rPr>
        <w:t xml:space="preserve"> (7172) 28 29 76</w:t>
      </w:r>
    </w:p>
    <w:sectPr w:rsidR="002929F8" w:rsidRPr="008629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7A590E"/>
    <w:multiLevelType w:val="hybridMultilevel"/>
    <w:tmpl w:val="354276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3459"/>
    <w:rsid w:val="00030997"/>
    <w:rsid w:val="00164235"/>
    <w:rsid w:val="0022159C"/>
    <w:rsid w:val="00221B36"/>
    <w:rsid w:val="002929F8"/>
    <w:rsid w:val="002C0733"/>
    <w:rsid w:val="0035467A"/>
    <w:rsid w:val="003B0E50"/>
    <w:rsid w:val="003F3459"/>
    <w:rsid w:val="005544C8"/>
    <w:rsid w:val="00685D8C"/>
    <w:rsid w:val="006B43F1"/>
    <w:rsid w:val="006E7D3D"/>
    <w:rsid w:val="0077272C"/>
    <w:rsid w:val="0078246B"/>
    <w:rsid w:val="00804AAF"/>
    <w:rsid w:val="00807042"/>
    <w:rsid w:val="008306E7"/>
    <w:rsid w:val="008629C2"/>
    <w:rsid w:val="008818FB"/>
    <w:rsid w:val="00A16E17"/>
    <w:rsid w:val="00C22188"/>
    <w:rsid w:val="00C247C8"/>
    <w:rsid w:val="00C67234"/>
    <w:rsid w:val="00D20B0B"/>
    <w:rsid w:val="00DA3A40"/>
    <w:rsid w:val="00DC36BB"/>
    <w:rsid w:val="00E15355"/>
    <w:rsid w:val="00E30F43"/>
    <w:rsid w:val="00FA2C07"/>
    <w:rsid w:val="00FC6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5812A"/>
  <w15:docId w15:val="{07D4A43A-588A-4F5F-A87D-AEEE71F06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04AA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F34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rsid w:val="003F3459"/>
  </w:style>
  <w:style w:type="character" w:customStyle="1" w:styleId="apple-converted-space">
    <w:name w:val="apple-converted-space"/>
    <w:basedOn w:val="a0"/>
    <w:rsid w:val="003F3459"/>
  </w:style>
  <w:style w:type="character" w:styleId="a4">
    <w:name w:val="Hyperlink"/>
    <w:basedOn w:val="a0"/>
    <w:uiPriority w:val="99"/>
    <w:unhideWhenUsed/>
    <w:rsid w:val="00A16E1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804AA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5">
    <w:name w:val="Body Text"/>
    <w:basedOn w:val="a"/>
    <w:link w:val="a6"/>
    <w:rsid w:val="00C2218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6">
    <w:name w:val="Основной текст Знак"/>
    <w:basedOn w:val="a0"/>
    <w:link w:val="a5"/>
    <w:rsid w:val="00C22188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7">
    <w:name w:val="Body Text Indent"/>
    <w:basedOn w:val="a"/>
    <w:link w:val="a8"/>
    <w:rsid w:val="0078246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78246B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semiHidden/>
    <w:unhideWhenUsed/>
    <w:rsid w:val="0035467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35467A"/>
    <w:rPr>
      <w:sz w:val="16"/>
      <w:szCs w:val="16"/>
    </w:rPr>
  </w:style>
  <w:style w:type="paragraph" w:styleId="a9">
    <w:name w:val="footer"/>
    <w:basedOn w:val="a"/>
    <w:link w:val="aa"/>
    <w:uiPriority w:val="99"/>
    <w:rsid w:val="0035467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35467A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834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Dzhumagaziyeva@kazinmetr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780</Words>
  <Characters>4450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user</cp:lastModifiedBy>
  <cp:revision>2</cp:revision>
  <dcterms:created xsi:type="dcterms:W3CDTF">2020-05-15T16:36:00Z</dcterms:created>
  <dcterms:modified xsi:type="dcterms:W3CDTF">2020-05-15T16:36:00Z</dcterms:modified>
</cp:coreProperties>
</file>