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9C2A" w14:textId="0818D6DF" w:rsidR="004B41D9" w:rsidRPr="00693794" w:rsidRDefault="004B41D9" w:rsidP="00E53C93">
      <w:pPr>
        <w:tabs>
          <w:tab w:val="left" w:pos="2552"/>
        </w:tabs>
        <w:jc w:val="center"/>
        <w:rPr>
          <w:rFonts w:eastAsia="Arial"/>
          <w:b/>
          <w:shd w:val="clear" w:color="auto" w:fill="FFFFFF"/>
        </w:rPr>
      </w:pPr>
      <w:r w:rsidRPr="00693794">
        <w:rPr>
          <w:rFonts w:eastAsia="Arial"/>
          <w:b/>
          <w:shd w:val="clear" w:color="auto" w:fill="FFFFFF"/>
        </w:rPr>
        <w:t>Сводка отзывов к проекту</w:t>
      </w:r>
    </w:p>
    <w:p w14:paraId="44B76CEF" w14:textId="774E1E55" w:rsidR="00514AD5" w:rsidRDefault="002F09C3" w:rsidP="0093054C">
      <w:pPr>
        <w:jc w:val="center"/>
      </w:pPr>
      <w:r w:rsidRPr="002F09C3">
        <w:rPr>
          <w:rFonts w:eastAsia="Arial"/>
          <w:b/>
          <w:shd w:val="clear" w:color="auto" w:fill="FFFFFF"/>
        </w:rPr>
        <w:t>СТ РК IWA 42 «Руководство по углеродной нейтральности»</w:t>
      </w:r>
    </w:p>
    <w:p w14:paraId="6F074DD8" w14:textId="77777777" w:rsidR="008035BB" w:rsidRPr="00693794" w:rsidRDefault="008035BB" w:rsidP="0093054C">
      <w:pPr>
        <w:jc w:val="center"/>
      </w:pP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7636"/>
        <w:gridCol w:w="3846"/>
      </w:tblGrid>
      <w:tr w:rsidR="00E76CC7" w:rsidRPr="00851BAC" w14:paraId="43288C99" w14:textId="77777777" w:rsidTr="00666B07">
        <w:trPr>
          <w:trHeight w:val="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062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6ECC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0DD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670" w14:textId="77777777" w:rsidR="00E76CC7" w:rsidRPr="00851BAC" w:rsidRDefault="00E76CC7" w:rsidP="00C30B56">
            <w:pPr>
              <w:jc w:val="center"/>
              <w:rPr>
                <w:b/>
                <w:color w:val="000000"/>
              </w:rPr>
            </w:pPr>
            <w:r w:rsidRPr="00851BAC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E76CC7" w:rsidRPr="00851BAC" w14:paraId="085C30E0" w14:textId="77777777" w:rsidTr="00666B07">
        <w:trPr>
          <w:trHeight w:val="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F1F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AF4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04E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5C2" w14:textId="77777777" w:rsidR="00E76CC7" w:rsidRPr="00851BAC" w:rsidRDefault="00E76CC7" w:rsidP="00C30B56">
            <w:pPr>
              <w:jc w:val="center"/>
              <w:rPr>
                <w:color w:val="000000"/>
              </w:rPr>
            </w:pPr>
            <w:r w:rsidRPr="00851BAC">
              <w:rPr>
                <w:color w:val="000000"/>
              </w:rPr>
              <w:t>4</w:t>
            </w:r>
          </w:p>
        </w:tc>
      </w:tr>
      <w:tr w:rsidR="00E76CC7" w:rsidRPr="00851BAC" w14:paraId="2FEF6823" w14:textId="77777777" w:rsidTr="00C30B56">
        <w:trPr>
          <w:trHeight w:val="5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CBBC58" w14:textId="77777777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</w:p>
          <w:p w14:paraId="4A0553EF" w14:textId="6FEF12D0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  <w:r w:rsidRPr="00851BAC">
              <w:rPr>
                <w:b/>
                <w:color w:val="000000"/>
                <w:lang w:val="kk-KZ" w:eastAsia="en-US"/>
              </w:rPr>
              <w:t xml:space="preserve">ГОСУДАРСТВЕННЫЕ ОРГАНЫ </w:t>
            </w:r>
          </w:p>
          <w:p w14:paraId="4971DB1B" w14:textId="77777777" w:rsidR="00E76CC7" w:rsidRPr="00851BAC" w:rsidRDefault="00E76CC7" w:rsidP="00C30B56">
            <w:pPr>
              <w:pStyle w:val="a3"/>
              <w:ind w:left="0"/>
              <w:jc w:val="center"/>
              <w:rPr>
                <w:b/>
                <w:color w:val="000000"/>
                <w:lang w:val="kk-KZ" w:eastAsia="en-US"/>
              </w:rPr>
            </w:pPr>
          </w:p>
        </w:tc>
      </w:tr>
      <w:tr w:rsidR="00FA09FB" w:rsidRPr="00851BAC" w14:paraId="56146C61" w14:textId="77777777" w:rsidTr="00D663A2">
        <w:trPr>
          <w:trHeight w:val="59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0E3" w14:textId="77777777" w:rsidR="00FA09FB" w:rsidRPr="00DC5D60" w:rsidRDefault="00DC5D60" w:rsidP="00DC5D6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kk-KZ"/>
              </w:rPr>
            </w:pPr>
            <w:r w:rsidRPr="00DC5D60">
              <w:rPr>
                <w:b/>
                <w:bCs/>
                <w:color w:val="000000"/>
              </w:rPr>
              <w:t>Министерство энергетики Республики</w:t>
            </w:r>
            <w:r>
              <w:rPr>
                <w:b/>
                <w:bCs/>
                <w:color w:val="000000"/>
              </w:rPr>
              <w:t xml:space="preserve"> </w:t>
            </w:r>
            <w:r w:rsidRPr="00DC5D60">
              <w:rPr>
                <w:b/>
                <w:bCs/>
                <w:color w:val="000000"/>
              </w:rPr>
              <w:t xml:space="preserve">Казахстан </w:t>
            </w:r>
          </w:p>
          <w:p w14:paraId="7BB47C60" w14:textId="01C46243" w:rsidR="00DC5D60" w:rsidRPr="00851BAC" w:rsidRDefault="00DC5D60" w:rsidP="00DC5D60">
            <w:pPr>
              <w:ind w:left="720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</w:rPr>
              <w:t>№</w:t>
            </w:r>
            <w:r w:rsidRPr="00DC5D60">
              <w:rPr>
                <w:b/>
                <w:bCs/>
                <w:color w:val="000000"/>
              </w:rPr>
              <w:t>02-21/13119 от 02.07.2025</w:t>
            </w:r>
            <w:r>
              <w:rPr>
                <w:b/>
                <w:bCs/>
                <w:color w:val="000000"/>
              </w:rPr>
              <w:t xml:space="preserve"> года </w:t>
            </w:r>
          </w:p>
        </w:tc>
      </w:tr>
      <w:tr w:rsidR="009A0226" w:rsidRPr="00851BAC" w14:paraId="28C23CE8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DB4" w14:textId="715D458A" w:rsidR="009A0226" w:rsidRPr="000C5F1A" w:rsidRDefault="00CB6F1C" w:rsidP="00C30B56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377" w14:textId="13EA70B8" w:rsidR="009A0226" w:rsidRPr="00851BAC" w:rsidRDefault="009A0226" w:rsidP="00C30B56">
            <w:pPr>
              <w:ind w:left="720"/>
              <w:rPr>
                <w:b/>
                <w:color w:val="000000"/>
                <w:lang w:val="kk-KZ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4BA" w14:textId="3CA76E2C" w:rsidR="009A0226" w:rsidRPr="00851BAC" w:rsidRDefault="009A0226" w:rsidP="00C30B56">
            <w:pPr>
              <w:jc w:val="center"/>
              <w:rPr>
                <w:b/>
                <w:color w:val="000000"/>
                <w:lang w:val="kk-KZ"/>
              </w:rPr>
            </w:pPr>
            <w:r w:rsidRPr="00851BAC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C83" w14:textId="36C7DC77" w:rsidR="009A0226" w:rsidRPr="00851BAC" w:rsidRDefault="009A0226" w:rsidP="00C30B56">
            <w:pPr>
              <w:ind w:left="720"/>
              <w:rPr>
                <w:b/>
                <w:color w:val="000000"/>
                <w:lang w:val="kk-KZ"/>
              </w:rPr>
            </w:pPr>
          </w:p>
        </w:tc>
      </w:tr>
      <w:tr w:rsidR="008D5467" w:rsidRPr="00851BAC" w14:paraId="11469509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4123E8" w14:textId="10C74423" w:rsidR="008D5467" w:rsidRPr="007E3474" w:rsidRDefault="008D5467" w:rsidP="00C30B56">
            <w:pPr>
              <w:pStyle w:val="a3"/>
              <w:numPr>
                <w:ilvl w:val="0"/>
                <w:numId w:val="1"/>
              </w:numPr>
              <w:spacing w:before="240"/>
              <w:jc w:val="center"/>
              <w:rPr>
                <w:b/>
                <w:color w:val="000000"/>
              </w:rPr>
            </w:pPr>
            <w:r w:rsidRPr="007E3474">
              <w:rPr>
                <w:b/>
                <w:color w:val="000000"/>
              </w:rPr>
              <w:t>НАЦИОНАЛЬНАЯ ПАЛАТА ПРЕДПРИНИМАТЕЛЕЙ РЕСПУБЛИКИ КАЗАХСТАН «АТАМЕКЕН»</w:t>
            </w:r>
          </w:p>
          <w:p w14:paraId="5B65853D" w14:textId="3A16D321" w:rsidR="008D5467" w:rsidRPr="00851BAC" w:rsidRDefault="005A16FC" w:rsidP="00C30B56">
            <w:pPr>
              <w:tabs>
                <w:tab w:val="left" w:pos="6383"/>
              </w:tabs>
              <w:ind w:left="720"/>
              <w:jc w:val="center"/>
              <w:rPr>
                <w:b/>
                <w:color w:val="000000"/>
              </w:rPr>
            </w:pPr>
            <w:r>
              <w:t xml:space="preserve"> </w:t>
            </w:r>
            <w:r w:rsidR="00727E95" w:rsidRPr="00727E95">
              <w:rPr>
                <w:b/>
                <w:color w:val="000000"/>
              </w:rPr>
              <w:t xml:space="preserve">№ </w:t>
            </w:r>
            <w:r w:rsidR="00B201D3" w:rsidRPr="00B201D3">
              <w:rPr>
                <w:b/>
                <w:bCs/>
              </w:rPr>
              <w:t>07353/17 от 25.06.2025</w:t>
            </w:r>
            <w:r w:rsidR="00B201D3">
              <w:t xml:space="preserve"> </w:t>
            </w:r>
            <w:r w:rsidR="00727E95">
              <w:rPr>
                <w:b/>
                <w:color w:val="000000"/>
              </w:rPr>
              <w:t>года</w:t>
            </w:r>
          </w:p>
          <w:p w14:paraId="7E0B4442" w14:textId="77777777" w:rsidR="008D5467" w:rsidRPr="00851BAC" w:rsidRDefault="008D5467" w:rsidP="00C30B56">
            <w:pPr>
              <w:tabs>
                <w:tab w:val="left" w:pos="6383"/>
              </w:tabs>
              <w:ind w:left="720"/>
              <w:jc w:val="center"/>
              <w:rPr>
                <w:b/>
                <w:color w:val="000000"/>
              </w:rPr>
            </w:pPr>
          </w:p>
        </w:tc>
      </w:tr>
      <w:tr w:rsidR="008D5467" w:rsidRPr="00851BAC" w14:paraId="0642013C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3E3" w14:textId="4CC6B060" w:rsidR="008D5467" w:rsidRPr="00851BAC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7F74" w14:textId="48F5AFB8" w:rsidR="008D5467" w:rsidRPr="00851BAC" w:rsidRDefault="008D5467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8F4" w14:textId="364B6255" w:rsidR="008D5467" w:rsidRPr="00D065E1" w:rsidRDefault="00B201D3" w:rsidP="00727E95">
            <w:pPr>
              <w:jc w:val="both"/>
              <w:rPr>
                <w:color w:val="000000"/>
                <w:highlight w:val="yellow"/>
              </w:rPr>
            </w:pPr>
            <w:r w:rsidRPr="00B201D3">
              <w:rPr>
                <w:color w:val="000000"/>
              </w:rPr>
              <w:t>На сегодняшний день отзывы поступили от Ассоциации «KAZENERGY», РГП «</w:t>
            </w:r>
            <w:proofErr w:type="spellStart"/>
            <w:r w:rsidRPr="00B201D3">
              <w:rPr>
                <w:color w:val="000000"/>
              </w:rPr>
              <w:t>Казгидромет</w:t>
            </w:r>
            <w:proofErr w:type="spellEnd"/>
            <w:r w:rsidRPr="00B201D3">
              <w:rPr>
                <w:color w:val="000000"/>
              </w:rPr>
              <w:t>», Евразийской промышленной ассоциации, ОЮЛ «Казахстанская ассоциация региональных экологических инициатив «ECOJER», АО «</w:t>
            </w:r>
            <w:proofErr w:type="spellStart"/>
            <w:r w:rsidRPr="00B201D3">
              <w:rPr>
                <w:color w:val="000000"/>
              </w:rPr>
              <w:t>Севказэнерго</w:t>
            </w:r>
            <w:proofErr w:type="spellEnd"/>
            <w:r w:rsidRPr="00B201D3">
              <w:rPr>
                <w:color w:val="000000"/>
              </w:rPr>
              <w:t>», ТОО «Атырау Жарык», АО «Северо-Казахстанская Распределительная Электросетевая Компания»</w:t>
            </w:r>
            <w:r w:rsidR="0080167B">
              <w:rPr>
                <w:color w:val="000000"/>
              </w:rPr>
              <w:t xml:space="preserve"> </w:t>
            </w:r>
            <w:r w:rsidRPr="00B201D3">
              <w:rPr>
                <w:color w:val="000000"/>
              </w:rPr>
              <w:t>(прилагаются).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CE3" w14:textId="6B4ABF89" w:rsidR="008D5467" w:rsidRPr="00E31548" w:rsidRDefault="00004AF1" w:rsidP="00C30B56">
            <w:pPr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>Принято</w:t>
            </w:r>
          </w:p>
        </w:tc>
      </w:tr>
      <w:tr w:rsidR="005A16FC" w:rsidRPr="00851BAC" w14:paraId="2EA29CEC" w14:textId="77777777" w:rsidTr="00C30B56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A4B96" w14:textId="5FBBEBCC" w:rsidR="005A16FC" w:rsidRPr="005A16FC" w:rsidRDefault="005A16FC" w:rsidP="00C30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АССОЦИАЦИИ</w:t>
            </w:r>
          </w:p>
        </w:tc>
      </w:tr>
      <w:tr w:rsidR="005A16FC" w:rsidRPr="00851BAC" w14:paraId="16DDFFC3" w14:textId="77777777" w:rsidTr="00C30B56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951" w14:textId="77777777" w:rsidR="00B201D3" w:rsidRPr="00B201D3" w:rsidRDefault="00B201D3" w:rsidP="00B201D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B201D3">
              <w:rPr>
                <w:b/>
                <w:bCs/>
                <w:color w:val="000000"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267FFB72" w14:textId="552174B0" w:rsidR="005A16FC" w:rsidRPr="00727E95" w:rsidRDefault="005A16FC" w:rsidP="00B201D3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B201D3" w:rsidRPr="00B201D3">
              <w:rPr>
                <w:b/>
                <w:bCs/>
                <w:color w:val="000000"/>
                <w:lang w:val="ru-RU"/>
              </w:rPr>
              <w:t>01-01/132</w:t>
            </w:r>
            <w:r w:rsidR="00B201D3">
              <w:rPr>
                <w:b/>
                <w:bCs/>
                <w:color w:val="000000"/>
                <w:lang w:val="ru-RU"/>
              </w:rPr>
              <w:t xml:space="preserve"> от </w:t>
            </w:r>
            <w:r w:rsidR="00B201D3" w:rsidRPr="00B201D3">
              <w:rPr>
                <w:b/>
                <w:bCs/>
                <w:color w:val="000000"/>
                <w:lang w:val="ru-RU"/>
              </w:rPr>
              <w:t>05.06.2025</w:t>
            </w:r>
            <w:r w:rsidR="00B201D3"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5A16FC" w:rsidRPr="00851BAC" w14:paraId="6BAEA7AC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3FD" w14:textId="7D692D03" w:rsidR="005A16FC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18EA" w14:textId="77777777" w:rsidR="005A16FC" w:rsidRPr="00851BAC" w:rsidRDefault="005A16FC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0FB" w14:textId="647367A8" w:rsidR="005A16FC" w:rsidRPr="00A72480" w:rsidRDefault="00B201D3" w:rsidP="00B201D3">
            <w:pPr>
              <w:rPr>
                <w:color w:val="000000"/>
              </w:rPr>
            </w:pPr>
            <w:r w:rsidRPr="00B201D3">
              <w:rPr>
                <w:color w:val="000000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AF6" w14:textId="21E84AD3" w:rsidR="005A16FC" w:rsidRDefault="005A16FC" w:rsidP="00C30B56">
            <w:pPr>
              <w:rPr>
                <w:color w:val="000000"/>
              </w:rPr>
            </w:pPr>
          </w:p>
        </w:tc>
      </w:tr>
      <w:tr w:rsidR="00823140" w:rsidRPr="00851BAC" w14:paraId="3DF25722" w14:textId="77777777" w:rsidTr="00830334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34A" w14:textId="77777777" w:rsidR="00B201D3" w:rsidRPr="00B201D3" w:rsidRDefault="00B201D3" w:rsidP="00B201D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B201D3">
              <w:rPr>
                <w:b/>
                <w:bCs/>
                <w:color w:val="000000"/>
              </w:rPr>
              <w:t>ОЮЛ Казахстанская ассоциация по управлению отходами «</w:t>
            </w:r>
            <w:proofErr w:type="spellStart"/>
            <w:r w:rsidRPr="00B201D3">
              <w:rPr>
                <w:b/>
                <w:bCs/>
                <w:color w:val="000000"/>
              </w:rPr>
              <w:t>KazWaste</w:t>
            </w:r>
            <w:proofErr w:type="spellEnd"/>
            <w:r w:rsidRPr="00B201D3">
              <w:rPr>
                <w:b/>
                <w:bCs/>
                <w:color w:val="000000"/>
              </w:rPr>
              <w:t xml:space="preserve">» </w:t>
            </w:r>
          </w:p>
          <w:p w14:paraId="022AC5C9" w14:textId="628FD2E6" w:rsidR="00823140" w:rsidRPr="00B201D3" w:rsidRDefault="00823140" w:rsidP="00B201D3">
            <w:pPr>
              <w:pStyle w:val="a3"/>
              <w:jc w:val="center"/>
              <w:rPr>
                <w:color w:val="000000"/>
              </w:rPr>
            </w:pPr>
            <w:r w:rsidRPr="00B201D3">
              <w:rPr>
                <w:b/>
                <w:bCs/>
                <w:color w:val="000000"/>
              </w:rPr>
              <w:t>№</w:t>
            </w:r>
            <w:r w:rsidR="00B201D3">
              <w:t xml:space="preserve"> </w:t>
            </w:r>
            <w:r w:rsidR="00B201D3" w:rsidRPr="00B201D3">
              <w:rPr>
                <w:b/>
                <w:bCs/>
                <w:color w:val="000000"/>
              </w:rPr>
              <w:t>216/2025 от 27 июня 2025 года</w:t>
            </w:r>
          </w:p>
        </w:tc>
      </w:tr>
      <w:tr w:rsidR="00823140" w:rsidRPr="00851BAC" w14:paraId="6C62E6A3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444" w14:textId="6BC42614" w:rsidR="00823140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C72" w14:textId="77777777" w:rsidR="00823140" w:rsidRPr="00851BAC" w:rsidRDefault="00823140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FCA" w14:textId="319A0034" w:rsidR="00823140" w:rsidRPr="005A16FC" w:rsidRDefault="00B201D3" w:rsidP="00B201D3">
            <w:pPr>
              <w:rPr>
                <w:color w:val="000000"/>
              </w:rPr>
            </w:pPr>
            <w:r w:rsidRPr="00B201D3">
              <w:rPr>
                <w:color w:val="000000"/>
              </w:rPr>
              <w:t>таблицы в проектах стандартов, примечание в Предисловии необходимо оформить в соответствии с требованиями СТ РК 1.5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212" w14:textId="5416491F" w:rsidR="00823140" w:rsidRPr="00E31548" w:rsidRDefault="00E31548" w:rsidP="00C30B56">
            <w:pPr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B201D3" w:rsidRPr="00851BAC" w14:paraId="31144424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7EB" w14:textId="5EF5BEA1" w:rsidR="00B201D3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B8CD" w14:textId="77777777" w:rsidR="00B201D3" w:rsidRPr="00851BAC" w:rsidRDefault="00B201D3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6C9" w14:textId="1ADD6756" w:rsidR="00B201D3" w:rsidRPr="00B201D3" w:rsidRDefault="00B201D3" w:rsidP="00B201D3">
            <w:pPr>
              <w:rPr>
                <w:color w:val="000000"/>
              </w:rPr>
            </w:pPr>
            <w:r w:rsidRPr="00B201D3">
              <w:rPr>
                <w:color w:val="000000"/>
              </w:rPr>
              <w:t xml:space="preserve">тексты стандартов проверить на наличие опечаток и ошибок (область </w:t>
            </w:r>
            <w:r w:rsidRPr="00B201D3">
              <w:rPr>
                <w:color w:val="000000"/>
              </w:rPr>
              <w:lastRenderedPageBreak/>
              <w:t xml:space="preserve">применения, нормативные ссылки и </w:t>
            </w:r>
            <w:proofErr w:type="spellStart"/>
            <w:r w:rsidRPr="00B201D3">
              <w:rPr>
                <w:color w:val="000000"/>
              </w:rPr>
              <w:t>др</w:t>
            </w:r>
            <w:proofErr w:type="spellEnd"/>
            <w:r w:rsidRPr="00B201D3">
              <w:rPr>
                <w:color w:val="000000"/>
              </w:rPr>
              <w:t>);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F97" w14:textId="43E233C0" w:rsidR="00B201D3" w:rsidRPr="00E31548" w:rsidRDefault="00E31548" w:rsidP="00C30B56">
            <w:pPr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lastRenderedPageBreak/>
              <w:t xml:space="preserve">Принято </w:t>
            </w:r>
          </w:p>
        </w:tc>
      </w:tr>
      <w:tr w:rsidR="00B201D3" w:rsidRPr="00851BAC" w14:paraId="065A5439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537" w14:textId="149F1FF3" w:rsidR="00B201D3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BB5" w14:textId="77777777" w:rsidR="00B201D3" w:rsidRPr="00851BAC" w:rsidRDefault="00B201D3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897" w14:textId="53AC27D0" w:rsidR="00B201D3" w:rsidRPr="00B201D3" w:rsidRDefault="00B201D3" w:rsidP="00B201D3">
            <w:pPr>
              <w:rPr>
                <w:color w:val="000000"/>
              </w:rPr>
            </w:pPr>
            <w:r w:rsidRPr="00B201D3">
              <w:rPr>
                <w:color w:val="000000"/>
              </w:rPr>
              <w:t>проверить терминологию на соответствие законодательству РК (например, «наилучшие доступные технологии» - в РК используется термин «Наилучшие доступные техники», «Парниковые газы», «Верификация» и др. установлены в Экологическом кодексе РК).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0E4" w14:textId="1E863F9A" w:rsidR="00B201D3" w:rsidRPr="00E31548" w:rsidRDefault="00E31548" w:rsidP="00C30B56">
            <w:pPr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3B0AD4" w:rsidRPr="00851BAC" w14:paraId="4DD72DC0" w14:textId="77777777" w:rsidTr="009F0A1C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198" w14:textId="779F8ECC" w:rsidR="003B0AD4" w:rsidRPr="00E17D36" w:rsidRDefault="00B201D3" w:rsidP="00E17D3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Евразийская промышленная ассоциация</w:t>
            </w:r>
          </w:p>
          <w:p w14:paraId="28B89FCC" w14:textId="2C423A23" w:rsidR="00E17D36" w:rsidRPr="00E17D36" w:rsidRDefault="00E17D36" w:rsidP="00E17D36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№2</w:t>
            </w:r>
            <w:r w:rsidR="00B201D3"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ru-RU"/>
              </w:rPr>
              <w:t>-</w:t>
            </w:r>
            <w:r w:rsidR="00B201D3"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ru-RU"/>
              </w:rPr>
              <w:t>1</w:t>
            </w:r>
            <w:r w:rsidR="00B201D3">
              <w:rPr>
                <w:b/>
                <w:bCs/>
                <w:color w:val="000000"/>
                <w:lang w:val="ru-RU"/>
              </w:rPr>
              <w:t>50</w:t>
            </w:r>
            <w:r>
              <w:rPr>
                <w:b/>
                <w:bCs/>
                <w:color w:val="000000"/>
                <w:lang w:val="ru-RU"/>
              </w:rPr>
              <w:t xml:space="preserve"> от </w:t>
            </w:r>
            <w:r w:rsidR="00B201D3">
              <w:rPr>
                <w:b/>
                <w:bCs/>
                <w:color w:val="000000"/>
                <w:lang w:val="ru-RU"/>
              </w:rPr>
              <w:t>05</w:t>
            </w:r>
            <w:r>
              <w:rPr>
                <w:b/>
                <w:bCs/>
                <w:color w:val="000000"/>
                <w:lang w:val="ru-RU"/>
              </w:rPr>
              <w:t>.0</w:t>
            </w:r>
            <w:r w:rsidR="00B201D3">
              <w:rPr>
                <w:b/>
                <w:bCs/>
                <w:color w:val="000000"/>
                <w:lang w:val="ru-RU"/>
              </w:rPr>
              <w:t>6</w:t>
            </w:r>
            <w:r>
              <w:rPr>
                <w:b/>
                <w:bCs/>
                <w:color w:val="000000"/>
                <w:lang w:val="ru-RU"/>
              </w:rPr>
              <w:t>.2025 года</w:t>
            </w:r>
          </w:p>
        </w:tc>
      </w:tr>
      <w:tr w:rsidR="003B0AD4" w:rsidRPr="00851BAC" w14:paraId="12A321DF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178" w14:textId="659FA25B" w:rsidR="003B0AD4" w:rsidRDefault="0087274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BA7" w14:textId="64D3030B" w:rsidR="003B0AD4" w:rsidRPr="00851BAC" w:rsidRDefault="003B0AD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4F" w14:textId="4A1C9834" w:rsidR="00B201D3" w:rsidRPr="00823140" w:rsidRDefault="00EE401C" w:rsidP="00E17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A6B" w14:textId="1404B1ED" w:rsidR="00D55CCD" w:rsidRPr="00E31548" w:rsidRDefault="00D55CCD" w:rsidP="00C30B56">
            <w:pPr>
              <w:rPr>
                <w:b/>
                <w:bCs/>
                <w:color w:val="000000"/>
              </w:rPr>
            </w:pPr>
          </w:p>
        </w:tc>
      </w:tr>
      <w:tr w:rsidR="00744DB1" w:rsidRPr="00851BAC" w14:paraId="17F01B41" w14:textId="77777777" w:rsidTr="007B34FB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15" w14:textId="77777777" w:rsidR="00744DB1" w:rsidRPr="00744DB1" w:rsidRDefault="00744DB1" w:rsidP="00744DB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744DB1">
              <w:rPr>
                <w:b/>
                <w:bCs/>
                <w:color w:val="000000"/>
              </w:rPr>
              <w:t>Департамент экологического регулирования Ассоциации «KAZENERGY»</w:t>
            </w:r>
          </w:p>
          <w:p w14:paraId="7816A620" w14:textId="424201E3" w:rsidR="00744DB1" w:rsidRPr="00744DB1" w:rsidRDefault="00744DB1" w:rsidP="00744DB1">
            <w:pPr>
              <w:pStyle w:val="a3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№ </w:t>
            </w:r>
            <w:r w:rsidRPr="00744DB1">
              <w:rPr>
                <w:b/>
                <w:bCs/>
                <w:color w:val="000000"/>
              </w:rPr>
              <w:t>05-01/1190,1 от 18.06.2025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744DB1" w:rsidRPr="00851BAC" w14:paraId="787F223C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B52" w14:textId="5F7711A1" w:rsidR="00744DB1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9CB" w14:textId="77777777" w:rsidR="00744DB1" w:rsidRPr="00C5340F" w:rsidRDefault="00744DB1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15F" w14:textId="09DB7E08" w:rsidR="00DE1705" w:rsidRDefault="00DE1705" w:rsidP="00EE401C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DE1705">
              <w:rPr>
                <w:rFonts w:eastAsia="Calibri"/>
                <w:lang w:eastAsia="en-US"/>
              </w:rPr>
              <w:t xml:space="preserve">Стандарт «Руководство по углеродной нейтральности «СТ РК IWA 42- идентичен международному стандарту «IWA 42:2022 Net </w:t>
            </w:r>
            <w:proofErr w:type="spellStart"/>
            <w:r w:rsidRPr="00DE1705">
              <w:rPr>
                <w:rFonts w:eastAsia="Calibri"/>
                <w:lang w:eastAsia="en-US"/>
              </w:rPr>
              <w:t>zero</w:t>
            </w:r>
            <w:proofErr w:type="spellEnd"/>
            <w:r w:rsidRPr="00DE170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705">
              <w:rPr>
                <w:rFonts w:eastAsia="Calibri"/>
                <w:lang w:eastAsia="en-US"/>
              </w:rPr>
              <w:t>guidelines</w:t>
            </w:r>
            <w:proofErr w:type="spellEnd"/>
            <w:r w:rsidRPr="00DE1705">
              <w:rPr>
                <w:rFonts w:eastAsia="Calibri"/>
                <w:lang w:eastAsia="en-US"/>
              </w:rPr>
              <w:t>» (Руководство по углеродной нейтральности).</w:t>
            </w:r>
          </w:p>
          <w:p w14:paraId="4C2EB1E0" w14:textId="04CF3071" w:rsidR="00EE401C" w:rsidRPr="00EE401C" w:rsidRDefault="00EE401C" w:rsidP="00EE401C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EE401C">
              <w:rPr>
                <w:rFonts w:eastAsia="Calibri"/>
                <w:lang w:eastAsia="en-US"/>
              </w:rPr>
              <w:t xml:space="preserve">Цель стандарта - создание глобального, согласованного подхода к достижению углеродной нейтральности (Net Zero) для организаций, городов, регионов и стран. </w:t>
            </w:r>
          </w:p>
          <w:p w14:paraId="366AAC87" w14:textId="77777777" w:rsidR="00EE401C" w:rsidRPr="00EE401C" w:rsidRDefault="00EE401C" w:rsidP="00EE401C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EE401C">
              <w:rPr>
                <w:rFonts w:eastAsia="Calibri"/>
                <w:lang w:eastAsia="en-US"/>
              </w:rPr>
              <w:t xml:space="preserve">Документ разработан в рамках инициативы </w:t>
            </w:r>
            <w:proofErr w:type="spellStart"/>
            <w:r w:rsidRPr="00EE401C">
              <w:rPr>
                <w:rFonts w:eastAsia="Calibri"/>
                <w:lang w:eastAsia="en-US"/>
              </w:rPr>
              <w:t>Our</w:t>
            </w:r>
            <w:proofErr w:type="spellEnd"/>
            <w:r w:rsidRPr="00EE401C">
              <w:rPr>
                <w:rFonts w:eastAsia="Calibri"/>
                <w:lang w:eastAsia="en-US"/>
              </w:rPr>
              <w:t xml:space="preserve"> 2050 World (ISO, UNFCCC, Race </w:t>
            </w:r>
            <w:proofErr w:type="spellStart"/>
            <w:r w:rsidRPr="00EE401C">
              <w:rPr>
                <w:rFonts w:eastAsia="Calibri"/>
                <w:lang w:eastAsia="en-US"/>
              </w:rPr>
              <w:t>to</w:t>
            </w:r>
            <w:proofErr w:type="spellEnd"/>
            <w:r w:rsidRPr="00EE401C">
              <w:rPr>
                <w:rFonts w:eastAsia="Calibri"/>
                <w:lang w:eastAsia="en-US"/>
              </w:rPr>
              <w:t xml:space="preserve"> Zero) и был представлен на COP27. </w:t>
            </w:r>
          </w:p>
          <w:p w14:paraId="35697BD4" w14:textId="77777777" w:rsidR="00EE401C" w:rsidRPr="00EE401C" w:rsidRDefault="00EE401C" w:rsidP="00EE401C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EE401C">
              <w:rPr>
                <w:rFonts w:eastAsia="Calibri"/>
                <w:lang w:eastAsia="en-US"/>
              </w:rPr>
              <w:t xml:space="preserve">В ключевых положениях дается определение «Net Zero», описывается общий подход по снижению выбросов парниковых газов (ПГ) до минимума, баланс остаточных выбросов за счёт удаления ПГ (например, через лесовосстановление, технологии улавливания углерода). В стандарте подчеркивается цель достижения Net Zero не позднее 2050 года. Применим к организациям, секторам, территориям, активам и портфелям. </w:t>
            </w:r>
          </w:p>
          <w:p w14:paraId="2AC0441E" w14:textId="77777777" w:rsidR="00EE401C" w:rsidRPr="00EE401C" w:rsidRDefault="00EE401C" w:rsidP="00EE401C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EE401C">
              <w:rPr>
                <w:rFonts w:eastAsia="Calibri"/>
                <w:lang w:eastAsia="en-US"/>
              </w:rPr>
              <w:t xml:space="preserve">Требуется публичная отчётность по выбросам, мерам по снижению и удалению ПГ. Все заявления о достижении Net Zero должны быть верифицированы третьей стороной. </w:t>
            </w:r>
          </w:p>
          <w:p w14:paraId="63C462A4" w14:textId="2D01ED0B" w:rsidR="00744DB1" w:rsidRPr="00744DB1" w:rsidRDefault="00EE401C" w:rsidP="00EE401C">
            <w:pPr>
              <w:suppressAutoHyphens/>
              <w:autoSpaceDN w:val="0"/>
              <w:ind w:firstLine="322"/>
              <w:jc w:val="both"/>
              <w:rPr>
                <w:rFonts w:eastAsia="Calibri"/>
                <w:lang w:eastAsia="en-US"/>
              </w:rPr>
            </w:pPr>
            <w:r w:rsidRPr="00EE401C">
              <w:rPr>
                <w:rFonts w:eastAsia="Calibri"/>
                <w:lang w:eastAsia="en-US"/>
              </w:rPr>
              <w:t>Это Международное соглашение по результатам семинара (IWA) — временный документ, созданный вне стандартных комитетов ISO. Может быть преобразован в полноценный стандарт ISO в будущем.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BE0" w14:textId="64C1BC2A" w:rsidR="00744DB1" w:rsidRPr="00744DB1" w:rsidRDefault="00744DB1" w:rsidP="00C30B56">
            <w:pPr>
              <w:rPr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  <w:r>
              <w:rPr>
                <w:color w:val="000000"/>
              </w:rPr>
              <w:t>к сведению</w:t>
            </w:r>
          </w:p>
        </w:tc>
      </w:tr>
      <w:tr w:rsidR="009A10D0" w:rsidRPr="00851BAC" w14:paraId="614239CE" w14:textId="77777777" w:rsidTr="000251C8">
        <w:trPr>
          <w:trHeight w:val="30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329" w14:textId="77777777" w:rsidR="009A10D0" w:rsidRPr="009A10D0" w:rsidRDefault="009A10D0" w:rsidP="009A10D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9A10D0">
              <w:rPr>
                <w:b/>
                <w:bCs/>
                <w:color w:val="000000"/>
              </w:rPr>
              <w:t>ОЮЛ «Казахстанская ассоциация природопользователей для устойчивого развития»</w:t>
            </w:r>
          </w:p>
          <w:p w14:paraId="18571EB8" w14:textId="75E9B856" w:rsidR="009A10D0" w:rsidRPr="009A10D0" w:rsidRDefault="009A10D0" w:rsidP="009A10D0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б/н</w:t>
            </w:r>
          </w:p>
        </w:tc>
      </w:tr>
      <w:tr w:rsidR="009A10D0" w:rsidRPr="00851BAC" w14:paraId="13506E4B" w14:textId="77777777" w:rsidTr="00666B07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014" w14:textId="5614DC76" w:rsidR="009A10D0" w:rsidRDefault="009A10D0" w:rsidP="00C30B5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80E" w14:textId="5AADBC12" w:rsidR="009A10D0" w:rsidRPr="00C5340F" w:rsidRDefault="009A10D0" w:rsidP="009A10D0">
            <w:pPr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A" w14:textId="01738AE2" w:rsidR="009A10D0" w:rsidRPr="00744DB1" w:rsidRDefault="00EE401C" w:rsidP="00744DB1">
            <w:pPr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79A" w14:textId="1EC3DACD" w:rsidR="009A10D0" w:rsidRPr="009A10D0" w:rsidRDefault="009A10D0" w:rsidP="009A10D0">
            <w:pPr>
              <w:rPr>
                <w:color w:val="000000"/>
              </w:rPr>
            </w:pPr>
          </w:p>
        </w:tc>
      </w:tr>
      <w:tr w:rsidR="00D92C9A" w:rsidRPr="00851BAC" w14:paraId="6FC6007C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A85B5E" w14:textId="1234E6CE" w:rsidR="00D92C9A" w:rsidRPr="00514AD5" w:rsidRDefault="00D92C9A" w:rsidP="00C30B56">
            <w:pPr>
              <w:pStyle w:val="a3"/>
              <w:spacing w:before="240" w:after="240"/>
              <w:jc w:val="center"/>
              <w:rPr>
                <w:b/>
                <w:color w:val="000000"/>
              </w:rPr>
            </w:pPr>
            <w:r w:rsidRPr="00514AD5">
              <w:rPr>
                <w:b/>
                <w:color w:val="000000"/>
              </w:rPr>
              <w:lastRenderedPageBreak/>
              <w:t>ОРГАНИЗАЦИИ</w:t>
            </w:r>
          </w:p>
        </w:tc>
      </w:tr>
      <w:tr w:rsidR="00D92C9A" w:rsidRPr="00851BAC" w14:paraId="10CCC9E8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9FB" w14:textId="40E9FD4C" w:rsidR="00D92C9A" w:rsidRPr="00D663A2" w:rsidRDefault="00814709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ТОО «</w:t>
            </w:r>
            <w:r w:rsidR="00744DB1">
              <w:rPr>
                <w:b/>
                <w:color w:val="000000"/>
                <w:lang w:val="en-US"/>
              </w:rPr>
              <w:t>Eurasian GHG Management</w:t>
            </w:r>
            <w:r>
              <w:rPr>
                <w:b/>
                <w:color w:val="000000"/>
                <w:lang w:val="kk-KZ"/>
              </w:rPr>
              <w:t>»</w:t>
            </w:r>
          </w:p>
          <w:p w14:paraId="56F504FA" w14:textId="443A3716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851BAC">
              <w:rPr>
                <w:b/>
                <w:color w:val="000000"/>
              </w:rPr>
              <w:t xml:space="preserve">№ </w:t>
            </w:r>
            <w:r w:rsidR="00744DB1">
              <w:rPr>
                <w:b/>
                <w:color w:val="000000"/>
                <w:lang w:val="en-US"/>
              </w:rPr>
              <w:t>68</w:t>
            </w:r>
            <w:r>
              <w:rPr>
                <w:b/>
                <w:color w:val="000000"/>
              </w:rPr>
              <w:t xml:space="preserve"> </w:t>
            </w:r>
            <w:r w:rsidRPr="00851BAC">
              <w:rPr>
                <w:b/>
                <w:color w:val="000000"/>
              </w:rPr>
              <w:t xml:space="preserve">от </w:t>
            </w:r>
            <w:r w:rsidR="00744DB1">
              <w:rPr>
                <w:b/>
                <w:color w:val="000000"/>
                <w:lang w:val="en-US"/>
              </w:rPr>
              <w:t>29</w:t>
            </w:r>
            <w:r w:rsidRPr="00851BA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</w:t>
            </w:r>
            <w:r w:rsidR="00474E84">
              <w:rPr>
                <w:b/>
                <w:color w:val="000000"/>
              </w:rPr>
              <w:t>5</w:t>
            </w:r>
            <w:r w:rsidRPr="00851BAC">
              <w:rPr>
                <w:b/>
                <w:color w:val="000000"/>
              </w:rPr>
              <w:t>.202</w:t>
            </w:r>
            <w:r w:rsidR="00474E84">
              <w:rPr>
                <w:b/>
                <w:color w:val="000000"/>
              </w:rPr>
              <w:t>5</w:t>
            </w:r>
            <w:r w:rsidRPr="00851BAC">
              <w:rPr>
                <w:b/>
                <w:color w:val="000000"/>
              </w:rPr>
              <w:t xml:space="preserve"> г</w:t>
            </w:r>
            <w:r>
              <w:rPr>
                <w:b/>
                <w:color w:val="000000"/>
              </w:rPr>
              <w:t>ода</w:t>
            </w:r>
          </w:p>
        </w:tc>
      </w:tr>
      <w:tr w:rsidR="00D92C9A" w:rsidRPr="00851BAC" w14:paraId="2B2E6CEA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004" w14:textId="5A46982D" w:rsidR="00D92C9A" w:rsidRPr="00851BAC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EE9" w14:textId="3A25E3D6" w:rsidR="00D92C9A" w:rsidRPr="00851BAC" w:rsidRDefault="0080167B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581AF7">
              <w:rPr>
                <w:color w:val="000000"/>
              </w:rPr>
              <w:t>3.</w:t>
            </w:r>
            <w:r w:rsidR="00EE401C">
              <w:rPr>
                <w:color w:val="000000"/>
              </w:rPr>
              <w:t>2</w:t>
            </w:r>
            <w:r w:rsidR="00581AF7">
              <w:rPr>
                <w:color w:val="000000"/>
              </w:rPr>
              <w:t>.</w:t>
            </w:r>
            <w:r w:rsidR="00EE401C">
              <w:rPr>
                <w:color w:val="000000"/>
              </w:rPr>
              <w:t>1</w:t>
            </w:r>
            <w:r w:rsidR="00581AF7">
              <w:rPr>
                <w:color w:val="000000"/>
              </w:rPr>
              <w:t xml:space="preserve">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919" w14:textId="0BFCD037" w:rsidR="00D92C9A" w:rsidRPr="00EE401C" w:rsidRDefault="00EE401C" w:rsidP="00EE401C">
            <w:pPr>
              <w:pStyle w:val="af"/>
            </w:pPr>
            <w:r w:rsidRPr="00EE401C">
              <w:rPr>
                <w:color w:val="000000"/>
                <w:lang w:val="kk-KZ"/>
              </w:rPr>
              <w:t>Парниковый газ ПГ (greenhouse gas GHG):</w:t>
            </w:r>
            <w:r>
              <w:rPr>
                <w:color w:val="000000"/>
                <w:lang w:val="kk-KZ"/>
              </w:rPr>
              <w:t xml:space="preserve"> привести в следующей редакций: «</w:t>
            </w:r>
            <w:r w:rsidRPr="00EE401C">
              <w:rPr>
                <w:b/>
              </w:rPr>
              <w:t xml:space="preserve"> </w:t>
            </w:r>
            <w:r w:rsidRPr="00EE401C">
              <w:rPr>
                <w:b/>
              </w:rPr>
              <w:t xml:space="preserve">Парниковый газ, ПГ </w:t>
            </w:r>
            <w:r w:rsidRPr="00EE401C">
              <w:rPr>
                <w:bCs/>
              </w:rPr>
              <w:t>(</w:t>
            </w:r>
            <w:proofErr w:type="spellStart"/>
            <w:r w:rsidRPr="00EE401C">
              <w:rPr>
                <w:bCs/>
              </w:rPr>
              <w:t>greenhouse</w:t>
            </w:r>
            <w:proofErr w:type="spellEnd"/>
            <w:r w:rsidRPr="00EE401C">
              <w:rPr>
                <w:bCs/>
              </w:rPr>
              <w:t xml:space="preserve"> </w:t>
            </w:r>
            <w:proofErr w:type="spellStart"/>
            <w:r w:rsidRPr="00EE401C">
              <w:rPr>
                <w:bCs/>
              </w:rPr>
              <w:t>gas</w:t>
            </w:r>
            <w:proofErr w:type="spellEnd"/>
            <w:r w:rsidRPr="00EE401C">
              <w:rPr>
                <w:bCs/>
              </w:rPr>
              <w:t>, GHG)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F80" w14:textId="37CCE919" w:rsidR="00D92C9A" w:rsidRPr="00E31548" w:rsidRDefault="00581AF7" w:rsidP="00C30B56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7F42E978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4D4" w14:textId="42E471F0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230" w14:textId="58AFE0C3" w:rsidR="00581AF7" w:rsidRPr="00851BAC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3.</w:t>
            </w:r>
            <w:r w:rsidR="006C10B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6C10BB">
              <w:rPr>
                <w:color w:val="000000"/>
              </w:rPr>
              <w:t>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59E" w14:textId="23CDBE89" w:rsidR="00581AF7" w:rsidRPr="00C643C6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="006C10BB">
              <w:rPr>
                <w:color w:val="000000"/>
                <w:lang w:val="kk-KZ"/>
              </w:rPr>
              <w:t>выпуск</w:t>
            </w:r>
            <w:r>
              <w:rPr>
                <w:color w:val="000000"/>
                <w:lang w:val="kk-KZ"/>
              </w:rPr>
              <w:t>» заменить на «</w:t>
            </w:r>
            <w:r w:rsidR="006C10BB">
              <w:rPr>
                <w:color w:val="000000"/>
                <w:lang w:val="kk-KZ"/>
              </w:rPr>
              <w:t>выбросы или эмиссии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17F" w14:textId="587755A4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12971E1A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4B2" w14:textId="34AB1A76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A22" w14:textId="4E7A9722" w:rsidR="00581AF7" w:rsidRPr="00851BAC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6C10B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6C10BB">
              <w:rPr>
                <w:color w:val="000000"/>
              </w:rPr>
              <w:t>2.3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930" w14:textId="4E47DE1E" w:rsidR="00581AF7" w:rsidRPr="00C643C6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="006C10BB">
              <w:rPr>
                <w:color w:val="000000"/>
                <w:lang w:val="kk-KZ"/>
              </w:rPr>
              <w:t>со сферой охвата</w:t>
            </w:r>
            <w:r>
              <w:rPr>
                <w:color w:val="000000"/>
                <w:lang w:val="kk-KZ"/>
              </w:rPr>
              <w:t>» заменить на «</w:t>
            </w:r>
            <w:r w:rsidR="006C10BB">
              <w:rPr>
                <w:color w:val="000000"/>
                <w:lang w:val="kk-KZ"/>
              </w:rPr>
              <w:t>сферы охвата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7B5" w14:textId="751D4725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22CC8800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CF0" w14:textId="0CE526DD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25" w14:textId="1BD08FAE" w:rsidR="00581AF7" w:rsidRPr="00851BAC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6C10BB">
              <w:rPr>
                <w:color w:val="000000"/>
              </w:rPr>
              <w:t>3.2.4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AED" w14:textId="5B0281D0" w:rsidR="00581AF7" w:rsidRPr="00C643C6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="006C10BB" w:rsidRPr="006C10BB">
              <w:rPr>
                <w:color w:val="000000"/>
                <w:lang w:val="kk-KZ"/>
              </w:rPr>
              <w:t xml:space="preserve">производства закупленной </w:t>
            </w:r>
            <w:r>
              <w:rPr>
                <w:color w:val="000000"/>
                <w:lang w:val="kk-KZ"/>
              </w:rPr>
              <w:t>» заменить на «</w:t>
            </w:r>
            <w:r w:rsidR="006C10BB" w:rsidRPr="006C10BB">
              <w:rPr>
                <w:color w:val="000000"/>
                <w:lang w:val="kk-KZ"/>
              </w:rPr>
              <w:t xml:space="preserve">от закупленной произведенной 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DFD" w14:textId="7F3F5D16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4733834B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F6" w14:textId="713AB193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7D21" w14:textId="40123E8F" w:rsidR="006C10BB" w:rsidRPr="00851BAC" w:rsidRDefault="00581AF7" w:rsidP="006C1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6C10BB">
              <w:rPr>
                <w:color w:val="000000"/>
              </w:rPr>
              <w:t>3.4.3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297" w14:textId="60330BDA" w:rsidR="00581AF7" w:rsidRPr="00C643C6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="006C10BB">
              <w:rPr>
                <w:color w:val="000000"/>
                <w:lang w:val="kk-KZ"/>
              </w:rPr>
              <w:t>ценности</w:t>
            </w:r>
            <w:r>
              <w:rPr>
                <w:color w:val="000000"/>
                <w:lang w:val="kk-KZ"/>
              </w:rPr>
              <w:t>» заменить на «</w:t>
            </w:r>
            <w:r w:rsidR="006C10BB">
              <w:rPr>
                <w:color w:val="000000"/>
                <w:lang w:val="kk-KZ"/>
              </w:rPr>
              <w:t>стоимости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5CB" w14:textId="3CE2FE91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0E8F2D87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882" w14:textId="736D5E47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9B3" w14:textId="5A123959" w:rsidR="00581AF7" w:rsidRPr="00851BAC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6C10BB">
              <w:rPr>
                <w:color w:val="000000"/>
              </w:rPr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3E5" w14:textId="7EA16C64" w:rsidR="00581AF7" w:rsidRPr="00C643C6" w:rsidRDefault="00581AF7" w:rsidP="00581AF7">
            <w:pPr>
              <w:jc w:val="center"/>
              <w:rPr>
                <w:color w:val="000000"/>
                <w:lang w:val="kk-KZ"/>
              </w:rPr>
            </w:pPr>
            <w:r w:rsidRPr="00581AF7">
              <w:rPr>
                <w:color w:val="000000"/>
                <w:lang w:val="kk-KZ"/>
              </w:rPr>
              <w:t>«</w:t>
            </w:r>
            <w:r w:rsidR="006C10BB">
              <w:rPr>
                <w:color w:val="000000"/>
                <w:lang w:val="kk-KZ"/>
              </w:rPr>
              <w:t>углеродных выбросов</w:t>
            </w:r>
            <w:r w:rsidRPr="00581AF7">
              <w:rPr>
                <w:color w:val="000000"/>
                <w:lang w:val="kk-KZ"/>
              </w:rPr>
              <w:t>» заменить на «</w:t>
            </w:r>
            <w:r w:rsidR="006C10BB">
              <w:rPr>
                <w:color w:val="000000"/>
                <w:lang w:val="kk-KZ"/>
              </w:rPr>
              <w:t>угреродного следа</w:t>
            </w:r>
            <w:r w:rsidRPr="00581AF7">
              <w:rPr>
                <w:color w:val="000000"/>
                <w:lang w:val="kk-KZ"/>
              </w:rPr>
              <w:t>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6D6" w14:textId="6B4CD7F7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0B0012DA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8FC" w14:textId="762ECE28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96F" w14:textId="35EF1B14" w:rsidR="00581AF7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 w:rsidR="006C10BB">
              <w:rPr>
                <w:color w:val="000000"/>
              </w:rPr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8DF" w14:textId="199FCD5F" w:rsidR="00581AF7" w:rsidRPr="00581AF7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«проверка» заменить на «верификация»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577" w14:textId="7E061005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5F097CA4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765" w14:textId="4C87EE41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A46" w14:textId="5DEDE713" w:rsidR="00581AF7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13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7B1" w14:textId="6FD585CD" w:rsidR="00581AF7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«двойное заявление» заменить на «двойной учет»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DE0" w14:textId="49A1823B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581AF7" w:rsidRPr="00851BAC" w14:paraId="5077B9F2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690" w14:textId="514C5FE1" w:rsidR="00581AF7" w:rsidRDefault="004D6924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9D3" w14:textId="754797A4" w:rsidR="00581AF7" w:rsidRDefault="00581AF7" w:rsidP="005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 А.1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9D9" w14:textId="17F45D5A" w:rsidR="00581AF7" w:rsidRDefault="00581AF7" w:rsidP="00581A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отредактировать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FF6" w14:textId="540DF95C" w:rsidR="00581AF7" w:rsidRPr="00E31548" w:rsidRDefault="00581AF7" w:rsidP="00581AF7">
            <w:pPr>
              <w:jc w:val="both"/>
              <w:rPr>
                <w:b/>
                <w:bCs/>
                <w:color w:val="000000"/>
              </w:rPr>
            </w:pPr>
            <w:r w:rsidRPr="00E31548">
              <w:rPr>
                <w:b/>
                <w:bCs/>
                <w:color w:val="000000"/>
              </w:rPr>
              <w:t xml:space="preserve">Принято </w:t>
            </w:r>
          </w:p>
        </w:tc>
      </w:tr>
      <w:tr w:rsidR="00D92C9A" w:rsidRPr="00851BAC" w14:paraId="3051F999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5FF5" w14:textId="0B9BB9D6" w:rsidR="00D92C9A" w:rsidRPr="00D663A2" w:rsidRDefault="00E17D36" w:rsidP="00E17D3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  <w:r w:rsidRPr="00E17D36">
              <w:rPr>
                <w:b/>
                <w:color w:val="000000"/>
                <w:lang w:val="kk-KZ"/>
              </w:rPr>
              <w:t>АО «Национальный центр экспертизы и сертификации»</w:t>
            </w:r>
          </w:p>
          <w:p w14:paraId="6A99FB7E" w14:textId="4CEBABFC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851BAC">
              <w:rPr>
                <w:b/>
                <w:color w:val="000000"/>
              </w:rPr>
              <w:t xml:space="preserve">№ </w:t>
            </w:r>
            <w:r w:rsidR="00B75963">
              <w:rPr>
                <w:b/>
                <w:color w:val="000000"/>
              </w:rPr>
              <w:t>ВПР-СИО/</w:t>
            </w:r>
            <w:r w:rsidR="00B7344B">
              <w:rPr>
                <w:b/>
                <w:color w:val="000000"/>
              </w:rPr>
              <w:t>893</w:t>
            </w:r>
            <w:r w:rsidRPr="001A37D6">
              <w:rPr>
                <w:b/>
                <w:color w:val="000000"/>
              </w:rPr>
              <w:t xml:space="preserve"> от </w:t>
            </w:r>
            <w:r w:rsidR="00B7344B">
              <w:rPr>
                <w:b/>
                <w:color w:val="000000"/>
              </w:rPr>
              <w:t>3</w:t>
            </w:r>
            <w:r w:rsidR="00B75963">
              <w:rPr>
                <w:b/>
                <w:color w:val="000000"/>
              </w:rPr>
              <w:t>0</w:t>
            </w:r>
            <w:r w:rsidRPr="001A37D6">
              <w:rPr>
                <w:b/>
                <w:color w:val="000000"/>
              </w:rPr>
              <w:t>.0</w:t>
            </w:r>
            <w:r w:rsidR="00B75963">
              <w:rPr>
                <w:b/>
                <w:color w:val="000000"/>
              </w:rPr>
              <w:t>5</w:t>
            </w:r>
            <w:r w:rsidRPr="001A37D6">
              <w:rPr>
                <w:b/>
                <w:color w:val="000000"/>
              </w:rPr>
              <w:t>.202</w:t>
            </w:r>
            <w:r w:rsidR="00B75963">
              <w:rPr>
                <w:b/>
                <w:color w:val="000000"/>
              </w:rPr>
              <w:t>5</w:t>
            </w:r>
            <w:r w:rsidRPr="001A37D6">
              <w:rPr>
                <w:b/>
                <w:color w:val="000000"/>
              </w:rPr>
              <w:t xml:space="preserve"> </w:t>
            </w:r>
            <w:r w:rsidRPr="00851BAC">
              <w:rPr>
                <w:b/>
                <w:color w:val="000000"/>
              </w:rPr>
              <w:t>г</w:t>
            </w:r>
            <w:r>
              <w:rPr>
                <w:b/>
                <w:color w:val="000000"/>
              </w:rPr>
              <w:t>ода</w:t>
            </w:r>
          </w:p>
        </w:tc>
      </w:tr>
      <w:tr w:rsidR="00D92C9A" w:rsidRPr="00851BAC" w14:paraId="743037F5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17F" w14:textId="45EFBC1D" w:rsidR="00D92C9A" w:rsidRPr="00851BAC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143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EF0" w14:textId="41537E40" w:rsidR="00D92C9A" w:rsidRPr="00851BAC" w:rsidRDefault="00D92C9A" w:rsidP="00C30B56">
            <w:pPr>
              <w:jc w:val="center"/>
              <w:rPr>
                <w:color w:val="000000"/>
                <w:lang w:val="kk-KZ"/>
              </w:rPr>
            </w:pPr>
            <w:r w:rsidRPr="00D065E1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E7C" w14:textId="0B727732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D92C9A" w:rsidRPr="00851BAC" w14:paraId="5E4D8A72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B90" w14:textId="35182D6B" w:rsidR="00D92C9A" w:rsidRPr="00D663A2" w:rsidRDefault="00D92C9A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АО «Национальный центр экспертизы и сертификации» Актюбинский филиал</w:t>
            </w:r>
          </w:p>
          <w:p w14:paraId="3AB574C5" w14:textId="7A8FFEA6" w:rsidR="00D92C9A" w:rsidRPr="00514AD5" w:rsidRDefault="00D92C9A" w:rsidP="00C30B56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№5-2/</w:t>
            </w:r>
            <w:r w:rsidR="00C643C6">
              <w:rPr>
                <w:b/>
                <w:bCs/>
                <w:color w:val="000000"/>
                <w:lang w:val="ru-RU"/>
              </w:rPr>
              <w:t>700</w:t>
            </w:r>
            <w:r>
              <w:rPr>
                <w:b/>
                <w:bCs/>
                <w:color w:val="000000"/>
                <w:lang w:val="ru-RU"/>
              </w:rPr>
              <w:t xml:space="preserve"> от </w:t>
            </w:r>
            <w:r w:rsidR="00C643C6">
              <w:rPr>
                <w:b/>
                <w:bCs/>
                <w:color w:val="000000"/>
                <w:lang w:val="ru-RU"/>
              </w:rPr>
              <w:t>26</w:t>
            </w:r>
            <w:r>
              <w:rPr>
                <w:b/>
                <w:bCs/>
                <w:color w:val="000000"/>
                <w:lang w:val="ru-RU"/>
              </w:rPr>
              <w:t>.0</w:t>
            </w:r>
            <w:r w:rsidR="00C643C6">
              <w:rPr>
                <w:b/>
                <w:bCs/>
                <w:color w:val="000000"/>
                <w:lang w:val="ru-RU"/>
              </w:rPr>
              <w:t>6</w:t>
            </w:r>
            <w:r>
              <w:rPr>
                <w:b/>
                <w:bCs/>
                <w:color w:val="000000"/>
                <w:lang w:val="ru-RU"/>
              </w:rPr>
              <w:t>.202</w:t>
            </w:r>
            <w:r w:rsidR="00B75963">
              <w:rPr>
                <w:b/>
                <w:bCs/>
                <w:color w:val="000000"/>
                <w:lang w:val="ru-RU"/>
              </w:rPr>
              <w:t>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D92C9A" w:rsidRPr="00851BAC" w14:paraId="28822D93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338" w14:textId="02367D3B" w:rsidR="00D92C9A" w:rsidRPr="00851BAC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6F0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F18" w14:textId="05EB2BA7" w:rsidR="00D92C9A" w:rsidRPr="00514AD5" w:rsidRDefault="00D92C9A" w:rsidP="00C30B56">
            <w:pPr>
              <w:jc w:val="center"/>
              <w:rPr>
                <w:color w:val="000000"/>
                <w:lang w:val="kk-KZ"/>
              </w:rPr>
            </w:pPr>
            <w:r w:rsidRPr="008E1FA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9DE" w14:textId="1005E406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D92C9A" w:rsidRPr="00851BAC" w14:paraId="276CEC24" w14:textId="77777777" w:rsidTr="00C30B56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611" w14:textId="01E475EE" w:rsidR="00D92C9A" w:rsidRPr="00D663A2" w:rsidRDefault="00D92C9A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ТОО «Фирма «</w:t>
            </w:r>
            <w:proofErr w:type="spellStart"/>
            <w:r w:rsidRPr="00D663A2">
              <w:rPr>
                <w:b/>
                <w:bCs/>
                <w:color w:val="000000"/>
              </w:rPr>
              <w:t>Жанабет</w:t>
            </w:r>
            <w:proofErr w:type="spellEnd"/>
            <w:r w:rsidRPr="00D663A2">
              <w:rPr>
                <w:b/>
                <w:bCs/>
                <w:color w:val="000000"/>
              </w:rPr>
              <w:t>»</w:t>
            </w:r>
          </w:p>
          <w:p w14:paraId="739B49D9" w14:textId="3CF17859" w:rsidR="00D92C9A" w:rsidRPr="00851BAC" w:rsidRDefault="00D92C9A" w:rsidP="00C30B56">
            <w:pPr>
              <w:jc w:val="center"/>
              <w:rPr>
                <w:color w:val="000000"/>
              </w:rPr>
            </w:pPr>
            <w:r w:rsidRPr="00CF4AA4"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01-02/0</w:t>
            </w:r>
            <w:r w:rsidR="00B7596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-2</w:t>
            </w:r>
            <w:r w:rsidR="00B7596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-</w:t>
            </w:r>
            <w:r w:rsidR="00C643C6">
              <w:rPr>
                <w:b/>
                <w:bCs/>
                <w:color w:val="000000"/>
              </w:rPr>
              <w:t>217</w:t>
            </w:r>
            <w:r w:rsidRPr="00CF4AA4">
              <w:rPr>
                <w:b/>
                <w:bCs/>
                <w:color w:val="000000"/>
              </w:rPr>
              <w:t xml:space="preserve"> от </w:t>
            </w:r>
            <w:r w:rsidR="00C643C6">
              <w:rPr>
                <w:b/>
                <w:bCs/>
                <w:color w:val="000000"/>
              </w:rPr>
              <w:t>27</w:t>
            </w:r>
            <w:r w:rsidRPr="00CF4AA4">
              <w:rPr>
                <w:b/>
                <w:bCs/>
                <w:color w:val="000000"/>
              </w:rPr>
              <w:t>.0</w:t>
            </w:r>
            <w:r w:rsidR="00C643C6">
              <w:rPr>
                <w:b/>
                <w:bCs/>
                <w:color w:val="000000"/>
              </w:rPr>
              <w:t>6</w:t>
            </w:r>
            <w:r w:rsidRPr="00CF4AA4">
              <w:rPr>
                <w:b/>
                <w:bCs/>
                <w:color w:val="000000"/>
              </w:rPr>
              <w:t>.202</w:t>
            </w:r>
            <w:r w:rsidR="00B75963">
              <w:rPr>
                <w:b/>
                <w:bCs/>
                <w:color w:val="000000"/>
              </w:rPr>
              <w:t>5</w:t>
            </w:r>
            <w:r w:rsidRPr="00CF4AA4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D92C9A" w:rsidRPr="00851BAC" w14:paraId="50F1D230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06C" w14:textId="4F836CD0" w:rsidR="00D92C9A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987" w14:textId="77777777" w:rsidR="00D92C9A" w:rsidRPr="00851BAC" w:rsidRDefault="00D92C9A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ECD" w14:textId="489EAC6B" w:rsidR="00D92C9A" w:rsidRPr="008E1FA7" w:rsidRDefault="00C643C6" w:rsidP="00B75963">
            <w:pPr>
              <w:jc w:val="both"/>
              <w:rPr>
                <w:color w:val="000000"/>
                <w:lang w:val="kk-KZ"/>
              </w:rPr>
            </w:pPr>
            <w:r w:rsidRPr="00C643C6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F23" w14:textId="0A496888" w:rsidR="00D92C9A" w:rsidRPr="00851BAC" w:rsidRDefault="00D92C9A" w:rsidP="00C30B56">
            <w:pPr>
              <w:jc w:val="both"/>
              <w:rPr>
                <w:color w:val="000000"/>
              </w:rPr>
            </w:pPr>
          </w:p>
        </w:tc>
      </w:tr>
      <w:tr w:rsidR="00325BC2" w:rsidRPr="00851BAC" w14:paraId="59710282" w14:textId="77777777" w:rsidTr="00995E84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D60" w14:textId="0E8665F6" w:rsidR="00325BC2" w:rsidRPr="00D663A2" w:rsidRDefault="00325BC2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АО «Казахстанский центр индустрии и экспорта «</w:t>
            </w:r>
            <w:proofErr w:type="spellStart"/>
            <w:r w:rsidRPr="00D663A2">
              <w:rPr>
                <w:b/>
                <w:bCs/>
                <w:color w:val="000000"/>
              </w:rPr>
              <w:t>QazIndustry</w:t>
            </w:r>
            <w:proofErr w:type="spellEnd"/>
            <w:r w:rsidRPr="00D663A2">
              <w:rPr>
                <w:b/>
                <w:bCs/>
                <w:color w:val="000000"/>
              </w:rPr>
              <w:t>»</w:t>
            </w:r>
          </w:p>
          <w:p w14:paraId="400D4DDE" w14:textId="575ED9D9" w:rsidR="00325BC2" w:rsidRPr="00325BC2" w:rsidRDefault="00325BC2" w:rsidP="00325BC2">
            <w:pPr>
              <w:jc w:val="center"/>
              <w:rPr>
                <w:b/>
                <w:bCs/>
                <w:color w:val="000000"/>
              </w:rPr>
            </w:pPr>
            <w:r w:rsidRPr="00325BC2">
              <w:rPr>
                <w:b/>
                <w:bCs/>
                <w:color w:val="000000"/>
              </w:rPr>
              <w:t>№ 10/1149 от 16.06.202</w:t>
            </w:r>
            <w:r w:rsidR="00D869D0">
              <w:rPr>
                <w:b/>
                <w:bCs/>
                <w:color w:val="000000"/>
              </w:rPr>
              <w:t>5 года</w:t>
            </w:r>
          </w:p>
        </w:tc>
      </w:tr>
      <w:tr w:rsidR="00325BC2" w:rsidRPr="00851BAC" w14:paraId="64392D29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01D" w14:textId="53A58ACC" w:rsidR="00325BC2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28F" w14:textId="77777777" w:rsidR="00325BC2" w:rsidRPr="00851BAC" w:rsidRDefault="00325BC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22B1" w14:textId="7F2B7995" w:rsidR="00325BC2" w:rsidRPr="00C90796" w:rsidRDefault="00325BC2" w:rsidP="00C30B56">
            <w:pPr>
              <w:jc w:val="both"/>
              <w:rPr>
                <w:color w:val="000000"/>
                <w:lang w:val="kk-KZ"/>
              </w:rPr>
            </w:pPr>
            <w:r w:rsidRPr="00325BC2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280" w14:textId="77777777" w:rsidR="00325BC2" w:rsidRPr="00851BAC" w:rsidRDefault="00325BC2" w:rsidP="00C30B56">
            <w:pPr>
              <w:jc w:val="both"/>
              <w:rPr>
                <w:color w:val="000000"/>
              </w:rPr>
            </w:pPr>
          </w:p>
        </w:tc>
      </w:tr>
      <w:tr w:rsidR="00325BC2" w:rsidRPr="00851BAC" w14:paraId="107AB753" w14:textId="77777777" w:rsidTr="00D91251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AF6" w14:textId="36B3C6FC" w:rsidR="00325BC2" w:rsidRPr="00D663A2" w:rsidRDefault="00325BC2" w:rsidP="008147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D663A2">
              <w:rPr>
                <w:b/>
                <w:bCs/>
                <w:color w:val="000000"/>
              </w:rPr>
              <w:t>Астанинский филиал АО «Национальный центр экспертизы и сертификации»</w:t>
            </w:r>
          </w:p>
          <w:p w14:paraId="71316EF6" w14:textId="36429FF2" w:rsidR="00325BC2" w:rsidRPr="00325BC2" w:rsidRDefault="00325BC2" w:rsidP="00325B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№05-01/01-1179 от </w:t>
            </w:r>
            <w:r w:rsidR="00872744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.0</w:t>
            </w:r>
            <w:r w:rsidR="0087274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.202</w:t>
            </w:r>
            <w:r w:rsidR="0087274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</w:t>
            </w:r>
          </w:p>
        </w:tc>
      </w:tr>
      <w:tr w:rsidR="00325BC2" w:rsidRPr="00851BAC" w14:paraId="372ADACB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050" w14:textId="6EB7A3DA" w:rsidR="00325BC2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E8B" w14:textId="77777777" w:rsidR="00325BC2" w:rsidRPr="00851BAC" w:rsidRDefault="00325BC2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067" w14:textId="732F077A" w:rsidR="00325BC2" w:rsidRPr="00C90796" w:rsidRDefault="00325BC2" w:rsidP="00C30B56">
            <w:pPr>
              <w:jc w:val="both"/>
              <w:rPr>
                <w:color w:val="000000"/>
                <w:lang w:val="kk-KZ"/>
              </w:rPr>
            </w:pPr>
            <w:r w:rsidRPr="00325BC2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418" w14:textId="77777777" w:rsidR="00325BC2" w:rsidRPr="00851BAC" w:rsidRDefault="00325BC2" w:rsidP="00C30B56">
            <w:pPr>
              <w:jc w:val="both"/>
              <w:rPr>
                <w:color w:val="000000"/>
              </w:rPr>
            </w:pPr>
          </w:p>
        </w:tc>
      </w:tr>
      <w:tr w:rsidR="00C643C6" w:rsidRPr="00851BAC" w14:paraId="5CD6247B" w14:textId="77777777" w:rsidTr="00C56142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930" w14:textId="77777777" w:rsidR="00C643C6" w:rsidRPr="00C643C6" w:rsidRDefault="00C643C6" w:rsidP="00C643C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C643C6">
              <w:rPr>
                <w:b/>
                <w:bCs/>
                <w:color w:val="000000"/>
              </w:rPr>
              <w:t>АО «Самрук-Энерго»</w:t>
            </w:r>
          </w:p>
          <w:p w14:paraId="1D3D89A4" w14:textId="18C0DBCC" w:rsidR="00C643C6" w:rsidRPr="00C643C6" w:rsidRDefault="00C643C6" w:rsidP="00C643C6">
            <w:pPr>
              <w:pStyle w:val="a3"/>
              <w:jc w:val="center"/>
              <w:rPr>
                <w:b/>
                <w:bCs/>
                <w:color w:val="000000"/>
                <w:lang w:val="ru-RU"/>
              </w:rPr>
            </w:pPr>
            <w:r w:rsidRPr="00C643C6">
              <w:rPr>
                <w:b/>
                <w:bCs/>
                <w:color w:val="000000"/>
              </w:rPr>
              <w:t>№ 04-03-14/1220 от 28.05.2025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C643C6" w:rsidRPr="00851BAC" w14:paraId="6AC00815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CE5" w14:textId="5CF21EF6" w:rsidR="00C643C6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8C9" w14:textId="77777777" w:rsidR="00C643C6" w:rsidRPr="00851BAC" w:rsidRDefault="00C643C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C65" w14:textId="63860B4D" w:rsidR="00C643C6" w:rsidRPr="00325BC2" w:rsidRDefault="00C643C6" w:rsidP="00C30B56">
            <w:pPr>
              <w:jc w:val="both"/>
              <w:rPr>
                <w:color w:val="000000"/>
                <w:lang w:val="kk-KZ"/>
              </w:rPr>
            </w:pPr>
            <w:r w:rsidRPr="00C643C6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E75" w14:textId="77777777" w:rsidR="00C643C6" w:rsidRPr="00851BAC" w:rsidRDefault="00C643C6" w:rsidP="00C30B56">
            <w:pPr>
              <w:jc w:val="both"/>
              <w:rPr>
                <w:color w:val="000000"/>
              </w:rPr>
            </w:pPr>
          </w:p>
        </w:tc>
      </w:tr>
      <w:tr w:rsidR="00C643C6" w:rsidRPr="00851BAC" w14:paraId="1FDDFCB4" w14:textId="77777777" w:rsidTr="00B5538E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74D" w14:textId="77777777" w:rsidR="00C643C6" w:rsidRPr="00C643C6" w:rsidRDefault="00C643C6" w:rsidP="00C643C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C643C6">
              <w:rPr>
                <w:b/>
                <w:bCs/>
                <w:color w:val="000000"/>
              </w:rPr>
              <w:t>АО «Петропавловский завод тяжелого машиностроения»</w:t>
            </w:r>
          </w:p>
          <w:p w14:paraId="100B62E7" w14:textId="5C25A1C2" w:rsidR="00C643C6" w:rsidRPr="00C643C6" w:rsidRDefault="00C643C6" w:rsidP="00C643C6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lastRenderedPageBreak/>
              <w:t>№</w:t>
            </w:r>
            <w:r>
              <w:t xml:space="preserve"> </w:t>
            </w:r>
            <w:r w:rsidRPr="00C643C6">
              <w:rPr>
                <w:b/>
                <w:bCs/>
                <w:color w:val="000000"/>
                <w:lang w:val="ru-RU"/>
              </w:rPr>
              <w:t>434-07/1280 от 17.07.2025 года</w:t>
            </w:r>
          </w:p>
        </w:tc>
      </w:tr>
      <w:tr w:rsidR="00C643C6" w:rsidRPr="00851BAC" w14:paraId="4AD01F53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D5F" w14:textId="7AA49F61" w:rsidR="00C643C6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88A" w14:textId="77777777" w:rsidR="00C643C6" w:rsidRPr="00851BAC" w:rsidRDefault="00C643C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D45C" w14:textId="32CEF325" w:rsidR="00C643C6" w:rsidRPr="00325BC2" w:rsidRDefault="00C643C6" w:rsidP="00C30B56">
            <w:pPr>
              <w:jc w:val="both"/>
              <w:rPr>
                <w:color w:val="000000"/>
                <w:lang w:val="kk-KZ"/>
              </w:rPr>
            </w:pPr>
            <w:r w:rsidRPr="00C643C6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92C" w14:textId="77777777" w:rsidR="00C643C6" w:rsidRPr="00851BAC" w:rsidRDefault="00C643C6" w:rsidP="00C30B56">
            <w:pPr>
              <w:jc w:val="both"/>
              <w:rPr>
                <w:color w:val="000000"/>
              </w:rPr>
            </w:pPr>
          </w:p>
        </w:tc>
      </w:tr>
      <w:tr w:rsidR="00666B07" w:rsidRPr="00851BAC" w14:paraId="03564105" w14:textId="77777777" w:rsidTr="001547F8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0B9" w14:textId="77777777" w:rsidR="00666B07" w:rsidRPr="00666B07" w:rsidRDefault="00666B07" w:rsidP="00666B0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666B07">
              <w:rPr>
                <w:b/>
                <w:bCs/>
                <w:color w:val="000000"/>
                <w:lang w:val="ru-RU"/>
              </w:rPr>
              <w:t>АО «Западно-Казахстанская машиностроительная компания»</w:t>
            </w:r>
          </w:p>
          <w:p w14:paraId="2CCE59C2" w14:textId="1599B699" w:rsidR="00666B07" w:rsidRPr="00666B07" w:rsidRDefault="00666B07" w:rsidP="00666B07">
            <w:pPr>
              <w:pStyle w:val="a3"/>
              <w:jc w:val="center"/>
              <w:rPr>
                <w:color w:val="000000"/>
              </w:rPr>
            </w:pPr>
            <w:r w:rsidRPr="00666B07">
              <w:rPr>
                <w:b/>
                <w:bCs/>
                <w:color w:val="000000"/>
                <w:lang w:val="ru-RU"/>
              </w:rPr>
              <w:t>№064/417 от 18.06.2025 года</w:t>
            </w:r>
          </w:p>
        </w:tc>
      </w:tr>
      <w:tr w:rsidR="00C643C6" w:rsidRPr="00851BAC" w14:paraId="7BA521D4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DAA" w14:textId="7D9D1973" w:rsidR="00C643C6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D05" w14:textId="77777777" w:rsidR="00C643C6" w:rsidRPr="00851BAC" w:rsidRDefault="00C643C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5D60" w14:textId="26995D1A" w:rsidR="00C643C6" w:rsidRPr="00325BC2" w:rsidRDefault="00666B07" w:rsidP="00C30B56">
            <w:pPr>
              <w:jc w:val="both"/>
              <w:rPr>
                <w:color w:val="000000"/>
                <w:lang w:val="kk-KZ"/>
              </w:rPr>
            </w:pPr>
            <w:r w:rsidRPr="00666B0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D6F" w14:textId="77777777" w:rsidR="00C643C6" w:rsidRPr="00851BAC" w:rsidRDefault="00C643C6" w:rsidP="00C30B56">
            <w:pPr>
              <w:jc w:val="both"/>
              <w:rPr>
                <w:color w:val="000000"/>
              </w:rPr>
            </w:pPr>
          </w:p>
        </w:tc>
      </w:tr>
      <w:tr w:rsidR="00666B07" w:rsidRPr="00851BAC" w14:paraId="202CC9F1" w14:textId="77777777" w:rsidTr="006F3C45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FF" w14:textId="648C7592" w:rsidR="00666B07" w:rsidRPr="00666B07" w:rsidRDefault="00666B07" w:rsidP="00666B0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666B07">
              <w:rPr>
                <w:b/>
                <w:bCs/>
                <w:color w:val="000000"/>
              </w:rPr>
              <w:t>АО «НАК»  Казатомпром</w:t>
            </w:r>
          </w:p>
          <w:p w14:paraId="42891664" w14:textId="7B87458A" w:rsidR="00666B07" w:rsidRPr="00666B07" w:rsidRDefault="00666B07" w:rsidP="00666B07">
            <w:pPr>
              <w:pStyle w:val="a3"/>
              <w:jc w:val="center"/>
              <w:rPr>
                <w:color w:val="000000"/>
              </w:rPr>
            </w:pPr>
            <w:r w:rsidRPr="00666B07">
              <w:rPr>
                <w:b/>
                <w:bCs/>
                <w:color w:val="000000"/>
              </w:rPr>
              <w:t>б/н</w:t>
            </w:r>
            <w:r w:rsidRPr="00666B07">
              <w:rPr>
                <w:color w:val="000000"/>
              </w:rPr>
              <w:t xml:space="preserve"> </w:t>
            </w:r>
          </w:p>
        </w:tc>
      </w:tr>
      <w:tr w:rsidR="00C643C6" w:rsidRPr="00851BAC" w14:paraId="208BA0D8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EA7" w14:textId="354498EE" w:rsidR="00C643C6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411" w14:textId="77777777" w:rsidR="00C643C6" w:rsidRPr="00851BAC" w:rsidRDefault="00C643C6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37E" w14:textId="375C4CD8" w:rsidR="00C643C6" w:rsidRPr="00325BC2" w:rsidRDefault="00666B07" w:rsidP="00C30B56">
            <w:pPr>
              <w:jc w:val="both"/>
              <w:rPr>
                <w:color w:val="000000"/>
                <w:lang w:val="kk-KZ"/>
              </w:rPr>
            </w:pPr>
            <w:r w:rsidRPr="00666B0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127" w14:textId="77777777" w:rsidR="00C643C6" w:rsidRPr="00851BAC" w:rsidRDefault="00C643C6" w:rsidP="00C30B56">
            <w:pPr>
              <w:jc w:val="both"/>
              <w:rPr>
                <w:color w:val="000000"/>
              </w:rPr>
            </w:pPr>
          </w:p>
        </w:tc>
      </w:tr>
      <w:tr w:rsidR="00666B07" w:rsidRPr="00851BAC" w14:paraId="08480062" w14:textId="77777777" w:rsidTr="00B5060C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548" w14:textId="77777777" w:rsidR="00666B07" w:rsidRPr="00666B07" w:rsidRDefault="00666B07" w:rsidP="00666B07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666B07">
              <w:rPr>
                <w:b/>
                <w:bCs/>
                <w:color w:val="000000"/>
              </w:rPr>
              <w:t>ТОО «Корпорация Казахмыс»</w:t>
            </w:r>
          </w:p>
          <w:p w14:paraId="4AC87BF3" w14:textId="5BDD85FE" w:rsidR="00666B07" w:rsidRPr="00666B07" w:rsidRDefault="00666B07" w:rsidP="00666B07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б/н</w:t>
            </w:r>
          </w:p>
        </w:tc>
      </w:tr>
      <w:tr w:rsidR="00666B07" w:rsidRPr="00851BAC" w14:paraId="6FB36E12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896" w14:textId="0A6175D1" w:rsidR="00666B07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CE4" w14:textId="77777777" w:rsidR="00666B07" w:rsidRPr="00851BAC" w:rsidRDefault="00666B07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DF9" w14:textId="197284CA" w:rsidR="00666B07" w:rsidRPr="00325BC2" w:rsidRDefault="00666B07" w:rsidP="00C30B56">
            <w:pPr>
              <w:jc w:val="both"/>
              <w:rPr>
                <w:color w:val="000000"/>
                <w:lang w:val="kk-KZ"/>
              </w:rPr>
            </w:pPr>
            <w:r w:rsidRPr="00666B0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674" w14:textId="77777777" w:rsidR="00666B07" w:rsidRPr="00851BAC" w:rsidRDefault="00666B07" w:rsidP="00C30B56">
            <w:pPr>
              <w:jc w:val="both"/>
              <w:rPr>
                <w:color w:val="000000"/>
              </w:rPr>
            </w:pPr>
          </w:p>
        </w:tc>
      </w:tr>
      <w:tr w:rsidR="00666B07" w:rsidRPr="00851BAC" w14:paraId="0AE00820" w14:textId="77777777" w:rsidTr="0026427B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A6F" w14:textId="77777777" w:rsidR="00666B07" w:rsidRPr="00666B07" w:rsidRDefault="00666B07" w:rsidP="00666B0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666B07">
              <w:rPr>
                <w:b/>
                <w:bCs/>
                <w:color w:val="000000"/>
                <w:lang w:val="ru-RU"/>
              </w:rPr>
              <w:t>ТОО «</w:t>
            </w:r>
            <w:r w:rsidRPr="00666B07">
              <w:rPr>
                <w:b/>
                <w:bCs/>
                <w:color w:val="000000"/>
                <w:lang w:val="en-US"/>
              </w:rPr>
              <w:t>Ecologic Lab</w:t>
            </w:r>
            <w:r w:rsidRPr="00666B07">
              <w:rPr>
                <w:b/>
                <w:bCs/>
                <w:color w:val="000000"/>
                <w:lang w:val="ru-RU"/>
              </w:rPr>
              <w:t>»</w:t>
            </w:r>
          </w:p>
          <w:p w14:paraId="1DF2E8F7" w14:textId="639A4C9C" w:rsidR="00666B07" w:rsidRPr="00666B07" w:rsidRDefault="00666B07" w:rsidP="00666B07">
            <w:pPr>
              <w:pStyle w:val="a3"/>
              <w:jc w:val="center"/>
              <w:rPr>
                <w:color w:val="000000"/>
                <w:lang w:val="ru-RU"/>
              </w:rPr>
            </w:pPr>
            <w:r w:rsidRPr="00666B07">
              <w:rPr>
                <w:b/>
                <w:bCs/>
                <w:color w:val="000000"/>
                <w:lang w:val="ru-RU"/>
              </w:rPr>
              <w:t>№</w:t>
            </w:r>
            <w:r w:rsidRPr="00666B07">
              <w:rPr>
                <w:b/>
                <w:bCs/>
              </w:rPr>
              <w:t xml:space="preserve"> </w:t>
            </w:r>
            <w:r w:rsidRPr="00666B07">
              <w:rPr>
                <w:b/>
                <w:bCs/>
                <w:color w:val="000000"/>
                <w:lang w:val="ru-RU"/>
              </w:rPr>
              <w:t>23/26-ИЛ от 22.07.2025г.</w:t>
            </w:r>
          </w:p>
        </w:tc>
      </w:tr>
      <w:tr w:rsidR="00666B07" w:rsidRPr="00851BAC" w14:paraId="6A1E14AA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490" w14:textId="69AF38B7" w:rsidR="00666B07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A64" w14:textId="77777777" w:rsidR="00666B07" w:rsidRPr="00851BAC" w:rsidRDefault="00666B07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759E" w14:textId="4C55786D" w:rsidR="00666B07" w:rsidRPr="00666B07" w:rsidRDefault="00666B07" w:rsidP="00C30B56">
            <w:pPr>
              <w:jc w:val="both"/>
              <w:rPr>
                <w:color w:val="000000"/>
                <w:lang w:val="kk-KZ"/>
              </w:rPr>
            </w:pPr>
            <w:r w:rsidRPr="00666B07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878" w14:textId="77777777" w:rsidR="00666B07" w:rsidRPr="00851BAC" w:rsidRDefault="00666B07" w:rsidP="00C30B56">
            <w:pPr>
              <w:jc w:val="both"/>
              <w:rPr>
                <w:color w:val="000000"/>
              </w:rPr>
            </w:pPr>
          </w:p>
        </w:tc>
      </w:tr>
      <w:tr w:rsidR="00666B07" w:rsidRPr="00851BAC" w14:paraId="6B132202" w14:textId="77777777" w:rsidTr="00BF5FE3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8B9" w14:textId="77777777" w:rsidR="00666B07" w:rsidRPr="0080167B" w:rsidRDefault="0080167B" w:rsidP="00666B0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80167B">
              <w:rPr>
                <w:b/>
                <w:bCs/>
                <w:color w:val="000000"/>
                <w:lang w:val="ru-RU"/>
              </w:rPr>
              <w:t>Испытательный центр экологического мониторинга ТОО «</w:t>
            </w:r>
            <w:proofErr w:type="spellStart"/>
            <w:r w:rsidRPr="0080167B">
              <w:rPr>
                <w:b/>
                <w:bCs/>
                <w:color w:val="000000"/>
                <w:lang w:val="ru-RU"/>
              </w:rPr>
              <w:t>ЭкоЛюк</w:t>
            </w:r>
            <w:proofErr w:type="spellEnd"/>
            <w:r w:rsidRPr="0080167B">
              <w:rPr>
                <w:b/>
                <w:bCs/>
                <w:color w:val="000000"/>
                <w:lang w:val="ru-RU"/>
              </w:rPr>
              <w:t>-Ас»</w:t>
            </w:r>
          </w:p>
          <w:p w14:paraId="34E5B30F" w14:textId="0661FAC2" w:rsidR="0080167B" w:rsidRPr="00666B07" w:rsidRDefault="0080167B" w:rsidP="0080167B">
            <w:pPr>
              <w:pStyle w:val="a3"/>
              <w:jc w:val="center"/>
              <w:rPr>
                <w:color w:val="000000"/>
              </w:rPr>
            </w:pPr>
            <w:r w:rsidRPr="0080167B">
              <w:rPr>
                <w:b/>
                <w:bCs/>
                <w:color w:val="000000"/>
                <w:lang w:val="ru-RU"/>
              </w:rPr>
              <w:t>№03-2-08/281 от 25.05.2025 года</w:t>
            </w:r>
          </w:p>
        </w:tc>
      </w:tr>
      <w:tr w:rsidR="00666B07" w:rsidRPr="00851BAC" w14:paraId="27B353ED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5CE" w14:textId="145C86B2" w:rsidR="00666B07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B38" w14:textId="77777777" w:rsidR="00666B07" w:rsidRPr="00851BAC" w:rsidRDefault="00666B07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C7A" w14:textId="6C624582" w:rsidR="00666B07" w:rsidRPr="00666B07" w:rsidRDefault="0080167B" w:rsidP="00C30B56">
            <w:pPr>
              <w:jc w:val="both"/>
              <w:rPr>
                <w:color w:val="000000"/>
                <w:lang w:val="kk-KZ"/>
              </w:rPr>
            </w:pPr>
            <w:r w:rsidRPr="0080167B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9D0" w14:textId="77777777" w:rsidR="00666B07" w:rsidRPr="00851BAC" w:rsidRDefault="00666B07" w:rsidP="00C30B56">
            <w:pPr>
              <w:jc w:val="both"/>
              <w:rPr>
                <w:color w:val="000000"/>
              </w:rPr>
            </w:pPr>
          </w:p>
        </w:tc>
      </w:tr>
      <w:tr w:rsidR="0080167B" w:rsidRPr="00851BAC" w14:paraId="14598161" w14:textId="77777777" w:rsidTr="000C07FB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44A" w14:textId="77777777" w:rsidR="0080167B" w:rsidRPr="0080167B" w:rsidRDefault="0080167B" w:rsidP="0080167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80167B">
              <w:rPr>
                <w:b/>
                <w:bCs/>
                <w:color w:val="000000"/>
                <w:lang w:val="ru-RU"/>
              </w:rPr>
              <w:t>Автономная организация образования «Назарбаев Университет»</w:t>
            </w:r>
          </w:p>
          <w:p w14:paraId="11A57A82" w14:textId="10952C7B" w:rsidR="0080167B" w:rsidRPr="0080167B" w:rsidRDefault="0080167B" w:rsidP="0080167B">
            <w:pPr>
              <w:pStyle w:val="a3"/>
              <w:jc w:val="center"/>
              <w:rPr>
                <w:color w:val="000000"/>
              </w:rPr>
            </w:pPr>
            <w:r w:rsidRPr="0080167B">
              <w:rPr>
                <w:b/>
                <w:bCs/>
                <w:color w:val="000000"/>
                <w:lang w:val="ru-RU"/>
              </w:rPr>
              <w:t>№</w:t>
            </w:r>
            <w:r w:rsidRPr="0080167B">
              <w:rPr>
                <w:b/>
                <w:bCs/>
              </w:rPr>
              <w:t xml:space="preserve"> </w:t>
            </w:r>
            <w:r w:rsidRPr="0080167B">
              <w:rPr>
                <w:b/>
                <w:bCs/>
                <w:color w:val="000000"/>
                <w:lang w:val="ru-RU"/>
              </w:rPr>
              <w:t>43-06/1083 от 04.06.2025 года</w:t>
            </w:r>
          </w:p>
        </w:tc>
      </w:tr>
      <w:tr w:rsidR="0080167B" w:rsidRPr="00851BAC" w14:paraId="7FD0D340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D7A" w14:textId="14C6542E" w:rsidR="0080167B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C52" w14:textId="77777777" w:rsidR="0080167B" w:rsidRPr="00851BAC" w:rsidRDefault="0080167B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2C" w14:textId="56F3AD78" w:rsidR="0080167B" w:rsidRPr="00666B07" w:rsidRDefault="0080167B" w:rsidP="00C30B56">
            <w:pPr>
              <w:jc w:val="both"/>
              <w:rPr>
                <w:color w:val="000000"/>
                <w:lang w:val="kk-KZ"/>
              </w:rPr>
            </w:pPr>
            <w:r w:rsidRPr="0080167B">
              <w:rPr>
                <w:color w:val="000000"/>
                <w:lang w:val="kk-KZ"/>
              </w:rPr>
              <w:t>Предложений и замечаний не имеет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EB7" w14:textId="77777777" w:rsidR="0080167B" w:rsidRPr="00851BAC" w:rsidRDefault="0080167B" w:rsidP="00C30B56">
            <w:pPr>
              <w:jc w:val="both"/>
              <w:rPr>
                <w:color w:val="000000"/>
              </w:rPr>
            </w:pPr>
          </w:p>
        </w:tc>
      </w:tr>
      <w:tr w:rsidR="00E31548" w:rsidRPr="00851BAC" w14:paraId="5EE41FB6" w14:textId="77777777" w:rsidTr="00796160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B31" w14:textId="77777777" w:rsidR="00E31548" w:rsidRPr="009A10D0" w:rsidRDefault="009A10D0" w:rsidP="00E3154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9A10D0">
              <w:rPr>
                <w:b/>
                <w:bCs/>
                <w:color w:val="000000"/>
                <w:lang w:val="ru-RU"/>
              </w:rPr>
              <w:t>ТОО «</w:t>
            </w:r>
            <w:proofErr w:type="spellStart"/>
            <w:r w:rsidRPr="009A10D0">
              <w:rPr>
                <w:b/>
                <w:bCs/>
                <w:color w:val="000000"/>
                <w:lang w:val="en-US"/>
              </w:rPr>
              <w:t>PetroKazakhstan</w:t>
            </w:r>
            <w:proofErr w:type="spellEnd"/>
            <w:r w:rsidRPr="009A10D0">
              <w:rPr>
                <w:b/>
                <w:bCs/>
                <w:color w:val="000000"/>
                <w:lang w:val="en-US"/>
              </w:rPr>
              <w:t xml:space="preserve"> Oil Products</w:t>
            </w:r>
            <w:r w:rsidRPr="009A10D0">
              <w:rPr>
                <w:b/>
                <w:bCs/>
                <w:color w:val="000000"/>
                <w:lang w:val="ru-RU"/>
              </w:rPr>
              <w:t>»</w:t>
            </w:r>
          </w:p>
          <w:p w14:paraId="5B0EB935" w14:textId="5EBB6431" w:rsidR="009A10D0" w:rsidRPr="009A10D0" w:rsidRDefault="009A10D0" w:rsidP="009A10D0">
            <w:pPr>
              <w:pStyle w:val="a3"/>
              <w:jc w:val="center"/>
              <w:rPr>
                <w:color w:val="000000"/>
                <w:lang w:val="ru-RU"/>
              </w:rPr>
            </w:pPr>
            <w:r w:rsidRPr="009A10D0">
              <w:rPr>
                <w:b/>
                <w:bCs/>
                <w:color w:val="000000"/>
                <w:lang w:val="ru-RU"/>
              </w:rPr>
              <w:t>№ОИТ-2144 от 19.08.2025 года</w:t>
            </w:r>
          </w:p>
        </w:tc>
      </w:tr>
      <w:tr w:rsidR="00E31548" w:rsidRPr="00851BAC" w14:paraId="2A8BEDAD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087" w14:textId="3C7BBFD0" w:rsidR="00E31548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A2A" w14:textId="77777777" w:rsidR="00E31548" w:rsidRPr="00851BAC" w:rsidRDefault="00E31548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F0B" w14:textId="78A0EEED" w:rsidR="00E31548" w:rsidRPr="00666B07" w:rsidRDefault="009A10D0" w:rsidP="00C30B5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544" w14:textId="77777777" w:rsidR="00E31548" w:rsidRPr="00851BAC" w:rsidRDefault="00E31548" w:rsidP="00C30B56">
            <w:pPr>
              <w:jc w:val="both"/>
              <w:rPr>
                <w:color w:val="000000"/>
              </w:rPr>
            </w:pPr>
          </w:p>
        </w:tc>
      </w:tr>
      <w:tr w:rsidR="006B6C99" w:rsidRPr="00851BAC" w14:paraId="624B610F" w14:textId="77777777" w:rsidTr="004D2AEA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22" w14:textId="77777777" w:rsidR="006B6C99" w:rsidRPr="005C2092" w:rsidRDefault="006B6C99" w:rsidP="006B6C9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5C2092">
              <w:rPr>
                <w:b/>
                <w:bCs/>
                <w:color w:val="000000"/>
                <w:lang w:val="ru-RU"/>
              </w:rPr>
              <w:t>РГП «Национальный центр экспертизы</w:t>
            </w:r>
            <w:r>
              <w:rPr>
                <w:b/>
                <w:bCs/>
                <w:color w:val="000000"/>
                <w:lang w:val="ru-RU"/>
              </w:rPr>
              <w:t xml:space="preserve"> Карагандинской области</w:t>
            </w:r>
            <w:r w:rsidRPr="005C2092">
              <w:rPr>
                <w:b/>
                <w:bCs/>
                <w:color w:val="000000"/>
                <w:lang w:val="ru-RU"/>
              </w:rPr>
              <w:t>» Комитета санитарно-эпидемиологического контроля Министерства здравоохранения Республики Казахстан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1161717C" w14:textId="26E85003" w:rsidR="006B6C99" w:rsidRPr="006B6C99" w:rsidRDefault="006B6C99" w:rsidP="006B6C99">
            <w:pPr>
              <w:pStyle w:val="a3"/>
              <w:jc w:val="center"/>
              <w:rPr>
                <w:color w:val="000000"/>
              </w:rPr>
            </w:pPr>
            <w:r w:rsidRPr="005C2092">
              <w:rPr>
                <w:b/>
                <w:bCs/>
                <w:color w:val="000000"/>
                <w:lang w:val="ru-RU"/>
              </w:rPr>
              <w:t>№ 418 от 21.08.2025</w:t>
            </w:r>
            <w:r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  <w:tr w:rsidR="006B6C99" w:rsidRPr="00851BAC" w14:paraId="6647A501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5DD" w14:textId="599FF025" w:rsidR="006B6C99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364" w14:textId="77777777" w:rsidR="006B6C99" w:rsidRPr="00851BAC" w:rsidRDefault="006B6C99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095" w14:textId="04B907DB" w:rsidR="006B6C99" w:rsidRDefault="006B6C99" w:rsidP="00C30B56">
            <w:pPr>
              <w:jc w:val="both"/>
              <w:rPr>
                <w:color w:val="000000"/>
                <w:lang w:val="kk-KZ"/>
              </w:rPr>
            </w:pPr>
            <w:r w:rsidRPr="006B6C99">
              <w:rPr>
                <w:color w:val="000000"/>
                <w:lang w:val="kk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205" w14:textId="77777777" w:rsidR="006B6C99" w:rsidRPr="00851BAC" w:rsidRDefault="006B6C99" w:rsidP="00C30B56">
            <w:pPr>
              <w:jc w:val="both"/>
              <w:rPr>
                <w:color w:val="000000"/>
              </w:rPr>
            </w:pPr>
          </w:p>
        </w:tc>
      </w:tr>
      <w:tr w:rsidR="006B6C99" w:rsidRPr="00851BAC" w14:paraId="5A177734" w14:textId="77777777" w:rsidTr="00580B89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5E1" w14:textId="77777777" w:rsidR="00157BB8" w:rsidRPr="002E21DF" w:rsidRDefault="00157BB8" w:rsidP="00157BB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2E21DF">
              <w:rPr>
                <w:b/>
                <w:bCs/>
                <w:color w:val="000000"/>
                <w:lang w:val="ru-RU"/>
              </w:rPr>
              <w:t>ТОО «</w:t>
            </w:r>
            <w:proofErr w:type="spellStart"/>
            <w:r w:rsidRPr="002E21DF">
              <w:rPr>
                <w:b/>
                <w:bCs/>
                <w:color w:val="000000"/>
                <w:lang w:val="ru-RU"/>
              </w:rPr>
              <w:t>Казэкспоаудит</w:t>
            </w:r>
            <w:proofErr w:type="spellEnd"/>
            <w:r w:rsidRPr="002E21DF">
              <w:rPr>
                <w:b/>
                <w:bCs/>
                <w:color w:val="000000"/>
                <w:lang w:val="ru-RU"/>
              </w:rPr>
              <w:t>»</w:t>
            </w:r>
          </w:p>
          <w:p w14:paraId="4D553D24" w14:textId="76482353" w:rsidR="006B6C99" w:rsidRPr="006B6C99" w:rsidRDefault="00157BB8" w:rsidP="00157BB8">
            <w:pPr>
              <w:pStyle w:val="a3"/>
              <w:jc w:val="center"/>
              <w:rPr>
                <w:color w:val="000000"/>
              </w:rPr>
            </w:pPr>
            <w:r w:rsidRPr="002E21DF">
              <w:rPr>
                <w:b/>
                <w:bCs/>
                <w:color w:val="000000"/>
                <w:lang w:val="ru-RU"/>
              </w:rPr>
              <w:t>№20250131/4 от 31.06.2025 года</w:t>
            </w:r>
          </w:p>
        </w:tc>
      </w:tr>
      <w:tr w:rsidR="006B6C99" w:rsidRPr="00851BAC" w14:paraId="4D05F54C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E79" w14:textId="31002061" w:rsidR="006B6C99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DB4" w14:textId="77777777" w:rsidR="006B6C99" w:rsidRPr="00851BAC" w:rsidRDefault="006B6C99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512" w14:textId="2A480A41" w:rsidR="006B6C99" w:rsidRPr="006B6C99" w:rsidRDefault="00157BB8" w:rsidP="00C30B56">
            <w:pPr>
              <w:jc w:val="both"/>
              <w:rPr>
                <w:color w:val="000000"/>
                <w:lang w:val="kk-KZ"/>
              </w:rPr>
            </w:pPr>
            <w:r w:rsidRPr="00157BB8">
              <w:rPr>
                <w:color w:val="000000"/>
                <w:lang w:val="kk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5D8" w14:textId="77777777" w:rsidR="006B6C99" w:rsidRPr="00851BAC" w:rsidRDefault="006B6C99" w:rsidP="00C30B56">
            <w:pPr>
              <w:jc w:val="both"/>
              <w:rPr>
                <w:color w:val="000000"/>
              </w:rPr>
            </w:pPr>
          </w:p>
        </w:tc>
      </w:tr>
      <w:tr w:rsidR="00157BB8" w:rsidRPr="00851BAC" w14:paraId="006DF806" w14:textId="77777777" w:rsidTr="00CD683D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570" w14:textId="77777777" w:rsidR="00157BB8" w:rsidRPr="002E21DF" w:rsidRDefault="00157BB8" w:rsidP="00157BB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2E21DF">
              <w:rPr>
                <w:b/>
                <w:bCs/>
                <w:color w:val="000000"/>
                <w:lang w:val="ru-RU"/>
              </w:rPr>
              <w:t>ТОО «Региональный Научно-Практический центр «Система»</w:t>
            </w:r>
          </w:p>
          <w:p w14:paraId="34356B9B" w14:textId="05DC2EC6" w:rsidR="00157BB8" w:rsidRPr="00157BB8" w:rsidRDefault="00157BB8" w:rsidP="00157BB8">
            <w:pPr>
              <w:pStyle w:val="a3"/>
              <w:jc w:val="center"/>
              <w:rPr>
                <w:color w:val="000000"/>
              </w:rPr>
            </w:pPr>
            <w:r w:rsidRPr="002E21DF">
              <w:rPr>
                <w:b/>
                <w:bCs/>
                <w:color w:val="000000"/>
                <w:lang w:val="ru-RU"/>
              </w:rPr>
              <w:t>№182 от 05.08.2025 года</w:t>
            </w:r>
          </w:p>
        </w:tc>
      </w:tr>
      <w:tr w:rsidR="00157BB8" w:rsidRPr="00851BAC" w14:paraId="33EE8F18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220" w14:textId="71B9529D" w:rsidR="00157BB8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6F5" w14:textId="77777777" w:rsidR="00157BB8" w:rsidRPr="00851BAC" w:rsidRDefault="00157BB8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D0B" w14:textId="670FC378" w:rsidR="00157BB8" w:rsidRPr="00157BB8" w:rsidRDefault="00157BB8" w:rsidP="00C30B56">
            <w:pPr>
              <w:jc w:val="both"/>
              <w:rPr>
                <w:color w:val="000000"/>
                <w:lang w:val="kk-KZ"/>
              </w:rPr>
            </w:pPr>
            <w:r w:rsidRPr="00157BB8">
              <w:rPr>
                <w:color w:val="000000"/>
                <w:lang w:val="kk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93F" w14:textId="77777777" w:rsidR="00157BB8" w:rsidRPr="00851BAC" w:rsidRDefault="00157BB8" w:rsidP="00C30B56">
            <w:pPr>
              <w:jc w:val="both"/>
              <w:rPr>
                <w:color w:val="000000"/>
              </w:rPr>
            </w:pPr>
          </w:p>
        </w:tc>
      </w:tr>
      <w:tr w:rsidR="00157BB8" w:rsidRPr="00851BAC" w14:paraId="40C3A7A1" w14:textId="77777777" w:rsidTr="00CD4098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1FD" w14:textId="77777777" w:rsidR="00157BB8" w:rsidRPr="002E21DF" w:rsidRDefault="00157BB8" w:rsidP="00157BB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ТОО «Алия и Ко»</w:t>
            </w:r>
          </w:p>
          <w:p w14:paraId="5666CC97" w14:textId="4AA85D31" w:rsidR="00157BB8" w:rsidRPr="00157BB8" w:rsidRDefault="00157BB8" w:rsidP="00157BB8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№6/584 от 07.08.2025 года</w:t>
            </w:r>
          </w:p>
        </w:tc>
      </w:tr>
      <w:tr w:rsidR="00157BB8" w:rsidRPr="00851BAC" w14:paraId="268F86ED" w14:textId="77777777" w:rsidTr="00666B0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0A5" w14:textId="2A348828" w:rsidR="00157BB8" w:rsidRDefault="004D6924" w:rsidP="00C30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289" w14:textId="77777777" w:rsidR="00157BB8" w:rsidRPr="00851BAC" w:rsidRDefault="00157BB8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0B5" w14:textId="73BBF85F" w:rsidR="00157BB8" w:rsidRPr="00157BB8" w:rsidRDefault="00157BB8" w:rsidP="00C30B56">
            <w:pPr>
              <w:jc w:val="both"/>
              <w:rPr>
                <w:color w:val="000000"/>
                <w:lang w:val="kk-KZ"/>
              </w:rPr>
            </w:pPr>
            <w:r w:rsidRPr="00157BB8">
              <w:rPr>
                <w:color w:val="000000"/>
                <w:lang w:val="kk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88D" w14:textId="77777777" w:rsidR="00157BB8" w:rsidRPr="00851BAC" w:rsidRDefault="00157BB8" w:rsidP="00C30B56">
            <w:pPr>
              <w:jc w:val="both"/>
              <w:rPr>
                <w:color w:val="000000"/>
              </w:rPr>
            </w:pPr>
          </w:p>
        </w:tc>
      </w:tr>
      <w:tr w:rsidR="00D663A2" w:rsidRPr="00851BAC" w14:paraId="41DB482F" w14:textId="77777777" w:rsidTr="00D663A2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E1287D" w14:textId="45A18425" w:rsidR="00D663A2" w:rsidRPr="00851BAC" w:rsidRDefault="00D663A2" w:rsidP="00D663A2">
            <w:pPr>
              <w:jc w:val="center"/>
              <w:rPr>
                <w:color w:val="000000"/>
              </w:rPr>
            </w:pPr>
            <w:r w:rsidRPr="001F4527">
              <w:rPr>
                <w:b/>
                <w:bCs/>
                <w:color w:val="000000"/>
              </w:rPr>
              <w:t>ТЕХНИЧЕСКИЕ КОМИТЕТЫ ПО СТАНДАРТИЗАЦИИ</w:t>
            </w:r>
          </w:p>
        </w:tc>
      </w:tr>
      <w:tr w:rsidR="009A10D0" w:rsidRPr="00851BAC" w14:paraId="00BF1D1F" w14:textId="77777777" w:rsidTr="0087056D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D69" w14:textId="77777777" w:rsidR="00157BB8" w:rsidRPr="00157BB8" w:rsidRDefault="00157BB8" w:rsidP="00157BB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157BB8">
              <w:rPr>
                <w:b/>
                <w:bCs/>
              </w:rPr>
              <w:t>ТК 103 «Управление парниковыми газами»</w:t>
            </w:r>
          </w:p>
          <w:p w14:paraId="0D4DAF86" w14:textId="7F14A3C5" w:rsidR="009A10D0" w:rsidRPr="00157BB8" w:rsidRDefault="00157BB8" w:rsidP="00157BB8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(заявитель в Национальный план стандартизации на 2025 год)</w:t>
            </w:r>
          </w:p>
          <w:p w14:paraId="2CBA4393" w14:textId="108CF2F9" w:rsidR="00157BB8" w:rsidRPr="00157BB8" w:rsidRDefault="00157BB8" w:rsidP="00157BB8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б/н</w:t>
            </w:r>
          </w:p>
        </w:tc>
      </w:tr>
      <w:tr w:rsidR="00D663A2" w:rsidRPr="00851BAC" w14:paraId="58BDBEF0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E42" w14:textId="1B8B8929" w:rsidR="00D663A2" w:rsidRDefault="004D692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D86" w14:textId="73E3BD23" w:rsidR="00D663A2" w:rsidRPr="00851BAC" w:rsidRDefault="00DE1705" w:rsidP="00C30B56">
            <w:pPr>
              <w:jc w:val="center"/>
              <w:rPr>
                <w:color w:val="000000"/>
              </w:rPr>
            </w:pPr>
            <w:r w:rsidRPr="00DE1705">
              <w:rPr>
                <w:color w:val="000000"/>
              </w:rPr>
              <w:t>Пункт 8.2.3 b) капитальные товары;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281" w14:textId="77777777" w:rsidR="00DE1705" w:rsidRPr="00DE1705" w:rsidRDefault="00DE1705" w:rsidP="00DE1705">
            <w:pPr>
              <w:rPr>
                <w:color w:val="000000"/>
              </w:rPr>
            </w:pPr>
            <w:r w:rsidRPr="00DE1705">
              <w:rPr>
                <w:color w:val="000000"/>
              </w:rPr>
              <w:t>Английской версии стандарта не представлено, возможно нет ошибки, поэтому просто проверьте еще раз правильность перевода.</w:t>
            </w:r>
          </w:p>
          <w:p w14:paraId="52BA97EC" w14:textId="77777777" w:rsidR="00DE1705" w:rsidRPr="00DE1705" w:rsidRDefault="00DE1705" w:rsidP="00DE1705">
            <w:pPr>
              <w:rPr>
                <w:color w:val="000000"/>
              </w:rPr>
            </w:pPr>
            <w:r w:rsidRPr="00DE1705">
              <w:rPr>
                <w:color w:val="000000"/>
              </w:rPr>
              <w:t>В GHG Protocol эта категория переводится как закупленное капитальное оборудование,</w:t>
            </w:r>
          </w:p>
          <w:p w14:paraId="4A9ABCAF" w14:textId="5B632741" w:rsidR="00D663A2" w:rsidRPr="00D663A2" w:rsidRDefault="00DE1705" w:rsidP="00DE1705">
            <w:pPr>
              <w:rPr>
                <w:color w:val="000000"/>
              </w:rPr>
            </w:pPr>
            <w:r w:rsidRPr="00DE1705">
              <w:rPr>
                <w:color w:val="000000"/>
              </w:rPr>
              <w:t>имеются в виду основные средства отличные от зданий – станки, подъемные краны, автомобили и т.п.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F8E" w14:textId="77777777" w:rsidR="00D663A2" w:rsidRDefault="00157BB8" w:rsidP="00C30B56">
            <w:pPr>
              <w:jc w:val="both"/>
              <w:rPr>
                <w:b/>
                <w:bCs/>
                <w:color w:val="000000"/>
              </w:rPr>
            </w:pPr>
            <w:r w:rsidRPr="00157BB8">
              <w:rPr>
                <w:b/>
                <w:bCs/>
                <w:color w:val="000000"/>
              </w:rPr>
              <w:t>Принято</w:t>
            </w:r>
          </w:p>
          <w:p w14:paraId="2D455AEB" w14:textId="28BF2BE3" w:rsidR="00DE1705" w:rsidRPr="00DE1705" w:rsidRDefault="00DE1705" w:rsidP="00C30B56">
            <w:pPr>
              <w:jc w:val="both"/>
              <w:rPr>
                <w:color w:val="000000"/>
              </w:rPr>
            </w:pPr>
            <w:r w:rsidRPr="00DE1705">
              <w:rPr>
                <w:color w:val="000000"/>
              </w:rPr>
              <w:t>приведено как «капитальное оборудование»</w:t>
            </w:r>
          </w:p>
        </w:tc>
      </w:tr>
      <w:tr w:rsidR="00DE1705" w:rsidRPr="00851BAC" w14:paraId="6E3E5E5B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47B" w14:textId="77777777" w:rsidR="00DE1705" w:rsidRDefault="00DE1705" w:rsidP="008B5C8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FD2" w14:textId="77777777" w:rsidR="00DE1705" w:rsidRPr="00DE1705" w:rsidRDefault="00DE1705" w:rsidP="00DE1705">
            <w:pPr>
              <w:jc w:val="center"/>
              <w:rPr>
                <w:color w:val="000000"/>
              </w:rPr>
            </w:pPr>
            <w:r w:rsidRPr="00DE1705">
              <w:rPr>
                <w:color w:val="000000"/>
              </w:rPr>
              <w:t>d) транспортировка и распределение в начале цепочки;</w:t>
            </w:r>
          </w:p>
          <w:p w14:paraId="50DF53C9" w14:textId="432F0ECD" w:rsidR="00DE1705" w:rsidRPr="00DE1705" w:rsidRDefault="00DE1705" w:rsidP="00DE1705">
            <w:pPr>
              <w:jc w:val="center"/>
              <w:rPr>
                <w:color w:val="000000"/>
              </w:rPr>
            </w:pPr>
            <w:r w:rsidRPr="00DE1705">
              <w:rPr>
                <w:color w:val="000000"/>
              </w:rPr>
              <w:t>и другие, где есть цепочка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FFF" w14:textId="77777777" w:rsidR="00DE1705" w:rsidRPr="00DE1705" w:rsidRDefault="00DE1705" w:rsidP="00DE1705">
            <w:pPr>
              <w:rPr>
                <w:color w:val="000000"/>
              </w:rPr>
            </w:pPr>
            <w:r w:rsidRPr="00DE1705">
              <w:rPr>
                <w:color w:val="000000"/>
              </w:rPr>
              <w:t xml:space="preserve">Аналогичное замечание – просто проверьте. </w:t>
            </w:r>
          </w:p>
          <w:p w14:paraId="229E1EA9" w14:textId="7BC0C337" w:rsidR="00DE1705" w:rsidRPr="00DE1705" w:rsidRDefault="00DE1705" w:rsidP="00DE1705">
            <w:pPr>
              <w:rPr>
                <w:color w:val="000000"/>
              </w:rPr>
            </w:pPr>
            <w:r w:rsidRPr="00DE1705">
              <w:rPr>
                <w:color w:val="000000"/>
              </w:rPr>
              <w:t xml:space="preserve">В GHG Protocol применяется термин ЖЦП – </w:t>
            </w:r>
            <w:bookmarkStart w:id="0" w:name="_Hlk207113214"/>
            <w:r w:rsidRPr="00DE1705">
              <w:rPr>
                <w:color w:val="000000"/>
              </w:rPr>
              <w:t>жизненный цикл продукции</w:t>
            </w:r>
            <w:bookmarkEnd w:id="0"/>
            <w:r w:rsidRPr="00DE1705">
              <w:rPr>
                <w:color w:val="000000"/>
              </w:rPr>
              <w:t>, у вас везде стоит цепочки. Это так в английской версии стандарта?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A66" w14:textId="77777777" w:rsidR="00DE1705" w:rsidRPr="00DE1705" w:rsidRDefault="00DE1705" w:rsidP="00DE1705">
            <w:pPr>
              <w:jc w:val="both"/>
              <w:rPr>
                <w:b/>
                <w:bCs/>
                <w:color w:val="000000"/>
              </w:rPr>
            </w:pPr>
            <w:r w:rsidRPr="00DE1705">
              <w:rPr>
                <w:b/>
                <w:bCs/>
                <w:color w:val="000000"/>
              </w:rPr>
              <w:t>Принято,</w:t>
            </w:r>
          </w:p>
          <w:p w14:paraId="270B0EAA" w14:textId="6BE9C808" w:rsidR="00DE1705" w:rsidRPr="00DE1705" w:rsidRDefault="00DE1705" w:rsidP="00DE1705">
            <w:pPr>
              <w:jc w:val="both"/>
              <w:rPr>
                <w:color w:val="000000"/>
              </w:rPr>
            </w:pPr>
            <w:r w:rsidRPr="00DE1705">
              <w:rPr>
                <w:color w:val="000000"/>
              </w:rPr>
              <w:t>Слова «цепочка» приведено как «жизненный цикл продукции»</w:t>
            </w:r>
          </w:p>
        </w:tc>
      </w:tr>
      <w:tr w:rsidR="00157BB8" w:rsidRPr="00851BAC" w14:paraId="6FFE65BF" w14:textId="77777777" w:rsidTr="000E5550">
        <w:trPr>
          <w:trHeight w:val="5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1A6" w14:textId="77777777" w:rsidR="00157BB8" w:rsidRPr="00157BB8" w:rsidRDefault="00157BB8" w:rsidP="00157BB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157BB8">
              <w:rPr>
                <w:b/>
                <w:bCs/>
              </w:rPr>
              <w:t>ТК 103 «Управление парниковыми газами»</w:t>
            </w:r>
          </w:p>
          <w:p w14:paraId="772C0D12" w14:textId="19CBE9F5" w:rsidR="00157BB8" w:rsidRPr="00157BB8" w:rsidRDefault="00157BB8" w:rsidP="00157BB8">
            <w:pPr>
              <w:pStyle w:val="a3"/>
              <w:jc w:val="center"/>
              <w:rPr>
                <w:b/>
                <w:bCs/>
                <w:color w:val="000000"/>
                <w:lang w:val="ru-RU"/>
              </w:rPr>
            </w:pPr>
            <w:r w:rsidRPr="00157BB8">
              <w:rPr>
                <w:b/>
                <w:bCs/>
                <w:color w:val="000000"/>
                <w:lang w:val="ru-RU"/>
              </w:rPr>
              <w:t>№18-</w:t>
            </w:r>
            <w:r w:rsidRPr="00157BB8">
              <w:rPr>
                <w:b/>
                <w:bCs/>
                <w:color w:val="000000"/>
                <w:lang w:val="en-US"/>
              </w:rPr>
              <w:t xml:space="preserve">GP </w:t>
            </w:r>
            <w:r w:rsidRPr="00157BB8">
              <w:rPr>
                <w:b/>
                <w:bCs/>
                <w:color w:val="000000"/>
                <w:lang w:val="ru-RU"/>
              </w:rPr>
              <w:t>от 25.08.2025 года</w:t>
            </w:r>
          </w:p>
        </w:tc>
      </w:tr>
      <w:tr w:rsidR="00872744" w:rsidRPr="00851BAC" w14:paraId="1F41B97D" w14:textId="77777777" w:rsidTr="00581AF7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ADD" w14:textId="188ED8FF" w:rsidR="00872744" w:rsidRDefault="004D6924" w:rsidP="008B5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0B9" w14:textId="77777777" w:rsidR="00872744" w:rsidRPr="00851BAC" w:rsidRDefault="00872744" w:rsidP="00C30B56">
            <w:pPr>
              <w:jc w:val="center"/>
              <w:rPr>
                <w:color w:val="00000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B24" w14:textId="03B57F25" w:rsidR="00872744" w:rsidRPr="00872744" w:rsidRDefault="00157BB8" w:rsidP="00872744">
            <w:pPr>
              <w:rPr>
                <w:color w:val="000000"/>
                <w:lang w:val="ru-KZ"/>
              </w:rPr>
            </w:pPr>
            <w:r w:rsidRPr="00157BB8">
              <w:rPr>
                <w:color w:val="000000"/>
                <w:lang w:val="ru-KZ"/>
              </w:rPr>
              <w:t>Предложений и замечаний нет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711" w14:textId="43795849" w:rsidR="00872744" w:rsidRPr="00851BAC" w:rsidRDefault="00872744" w:rsidP="00C30B56">
            <w:pPr>
              <w:jc w:val="both"/>
              <w:rPr>
                <w:color w:val="000000"/>
              </w:rPr>
            </w:pPr>
          </w:p>
        </w:tc>
      </w:tr>
    </w:tbl>
    <w:p w14:paraId="076DCB8B" w14:textId="77777777" w:rsidR="00E76CC7" w:rsidRDefault="00E76CC7" w:rsidP="00E76CC7">
      <w:pPr>
        <w:pStyle w:val="Default"/>
        <w:ind w:firstLine="567"/>
        <w:rPr>
          <w:b/>
          <w:i/>
          <w:iCs/>
        </w:rPr>
      </w:pPr>
      <w:r w:rsidRPr="00851BAC">
        <w:rPr>
          <w:b/>
          <w:i/>
          <w:iCs/>
        </w:rPr>
        <w:t xml:space="preserve">Информация о согласовании проекта стандарта: </w:t>
      </w:r>
    </w:p>
    <w:p w14:paraId="7D149A32" w14:textId="77777777" w:rsidR="00E31548" w:rsidRDefault="00E31548" w:rsidP="00E76CC7">
      <w:pPr>
        <w:pStyle w:val="Default"/>
        <w:ind w:firstLine="567"/>
        <w:rPr>
          <w:b/>
          <w:i/>
          <w:iCs/>
        </w:rPr>
      </w:pPr>
    </w:p>
    <w:p w14:paraId="358B4661" w14:textId="77777777" w:rsidR="00097FB7" w:rsidRDefault="00097FB7" w:rsidP="00E76CC7">
      <w:pPr>
        <w:pStyle w:val="Default"/>
        <w:ind w:firstLine="567"/>
        <w:rPr>
          <w:b/>
          <w:i/>
          <w:iCs/>
        </w:rPr>
      </w:pPr>
    </w:p>
    <w:p w14:paraId="48F67635" w14:textId="7A5EF4DE" w:rsidR="00E76CC7" w:rsidRPr="00851BAC" w:rsidRDefault="00E76CC7" w:rsidP="00E76CC7">
      <w:pPr>
        <w:pStyle w:val="Default"/>
        <w:ind w:firstLine="567"/>
        <w:rPr>
          <w:lang w:val="kk-KZ"/>
        </w:rPr>
      </w:pPr>
      <w:r w:rsidRPr="00851BAC">
        <w:rPr>
          <w:i/>
          <w:iCs/>
        </w:rPr>
        <w:t xml:space="preserve">Общее количество отзывов: </w:t>
      </w:r>
    </w:p>
    <w:p w14:paraId="3221AA85" w14:textId="4ADADD12" w:rsidR="00E76CC7" w:rsidRPr="00851BAC" w:rsidRDefault="00E76CC7" w:rsidP="00E76CC7">
      <w:pPr>
        <w:pStyle w:val="Default"/>
        <w:ind w:firstLine="567"/>
      </w:pPr>
      <w:r w:rsidRPr="00851BAC">
        <w:rPr>
          <w:i/>
          <w:iCs/>
        </w:rPr>
        <w:t>из них:</w:t>
      </w:r>
      <w:r w:rsidRPr="00851BAC">
        <w:rPr>
          <w:i/>
          <w:iCs/>
        </w:rPr>
        <w:tab/>
        <w:t xml:space="preserve"> без замечаний и предложений: </w:t>
      </w:r>
    </w:p>
    <w:p w14:paraId="50976CEF" w14:textId="06370016" w:rsidR="00E76CC7" w:rsidRPr="00851BAC" w:rsidRDefault="00E76CC7" w:rsidP="00E76CC7">
      <w:pPr>
        <w:pStyle w:val="Default"/>
        <w:ind w:left="708" w:firstLine="708"/>
      </w:pPr>
      <w:r w:rsidRPr="00851BAC">
        <w:rPr>
          <w:i/>
          <w:iCs/>
        </w:rPr>
        <w:t>с замечаниями и предложениями:</w:t>
      </w:r>
      <w:r w:rsidRPr="00851BAC">
        <w:rPr>
          <w:i/>
          <w:iCs/>
          <w:lang w:val="kk-KZ"/>
        </w:rPr>
        <w:t xml:space="preserve"> </w:t>
      </w:r>
    </w:p>
    <w:p w14:paraId="5C3AE4A4" w14:textId="77777777" w:rsidR="00E76CC7" w:rsidRPr="00851BAC" w:rsidRDefault="00E76CC7" w:rsidP="00E76CC7">
      <w:pPr>
        <w:tabs>
          <w:tab w:val="left" w:pos="1740"/>
          <w:tab w:val="left" w:pos="2355"/>
        </w:tabs>
        <w:rPr>
          <w:color w:val="000000"/>
          <w:lang w:val="kk-KZ"/>
        </w:rPr>
      </w:pPr>
    </w:p>
    <w:p w14:paraId="5A623CEC" w14:textId="5144F134" w:rsidR="00E76CC7" w:rsidRPr="00851BAC" w:rsidRDefault="00E76CC7" w:rsidP="00E76CC7">
      <w:pPr>
        <w:pStyle w:val="Default"/>
        <w:ind w:firstLine="567"/>
        <w:rPr>
          <w:lang w:val="kk-KZ"/>
        </w:rPr>
      </w:pPr>
      <w:r w:rsidRPr="00851BAC">
        <w:rPr>
          <w:i/>
          <w:iCs/>
        </w:rPr>
        <w:t xml:space="preserve">Общее количество замечаний: </w:t>
      </w:r>
    </w:p>
    <w:p w14:paraId="05C7FF4E" w14:textId="087B88AD" w:rsidR="00E76CC7" w:rsidRPr="00851BAC" w:rsidRDefault="00E76CC7" w:rsidP="00E76CC7">
      <w:pPr>
        <w:pStyle w:val="Default"/>
        <w:ind w:firstLine="567"/>
      </w:pPr>
      <w:r w:rsidRPr="00851BAC">
        <w:rPr>
          <w:i/>
          <w:iCs/>
        </w:rPr>
        <w:t xml:space="preserve">из них: </w:t>
      </w:r>
      <w:r w:rsidRPr="00851BAC">
        <w:rPr>
          <w:i/>
          <w:iCs/>
        </w:rPr>
        <w:tab/>
        <w:t xml:space="preserve">принято: </w:t>
      </w:r>
    </w:p>
    <w:p w14:paraId="500B49EA" w14:textId="0EF0DB8D" w:rsidR="00E76CC7" w:rsidRDefault="00E76CC7" w:rsidP="00D55CCD">
      <w:pPr>
        <w:suppressAutoHyphens/>
        <w:ind w:firstLine="567"/>
        <w:jc w:val="both"/>
        <w:rPr>
          <w:i/>
          <w:iCs/>
        </w:rPr>
      </w:pPr>
      <w:r w:rsidRPr="00851BAC">
        <w:rPr>
          <w:i/>
          <w:iCs/>
        </w:rPr>
        <w:t xml:space="preserve">не принято: </w:t>
      </w:r>
      <w:r w:rsidR="008B5C8F">
        <w:rPr>
          <w:i/>
          <w:iCs/>
        </w:rPr>
        <w:t>-</w:t>
      </w:r>
    </w:p>
    <w:p w14:paraId="19AC31E8" w14:textId="77777777" w:rsidR="00401267" w:rsidRDefault="00401267" w:rsidP="00D55CCD">
      <w:pPr>
        <w:suppressAutoHyphens/>
        <w:ind w:firstLine="567"/>
        <w:jc w:val="both"/>
        <w:rPr>
          <w:i/>
          <w:iCs/>
        </w:rPr>
      </w:pPr>
    </w:p>
    <w:p w14:paraId="60154544" w14:textId="77777777" w:rsidR="00401267" w:rsidRPr="00851BAC" w:rsidRDefault="00401267" w:rsidP="00D55CCD">
      <w:pPr>
        <w:suppressAutoHyphens/>
        <w:ind w:firstLine="567"/>
        <w:jc w:val="both"/>
        <w:rPr>
          <w:color w:val="000000"/>
        </w:rPr>
      </w:pPr>
    </w:p>
    <w:p w14:paraId="369D30A4" w14:textId="492379F4" w:rsidR="00E76CC7" w:rsidRPr="000543F1" w:rsidRDefault="00E76CC7" w:rsidP="00D55CCD">
      <w:pPr>
        <w:tabs>
          <w:tab w:val="left" w:pos="1740"/>
          <w:tab w:val="left" w:pos="2355"/>
        </w:tabs>
      </w:pPr>
      <w:r w:rsidRPr="00851BAC">
        <w:rPr>
          <w:color w:val="000000"/>
          <w:lang w:val="kk-KZ"/>
        </w:rPr>
        <w:tab/>
      </w:r>
      <w:r w:rsidRPr="00851BAC">
        <w:rPr>
          <w:b/>
          <w:color w:val="000000"/>
        </w:rPr>
        <w:t xml:space="preserve">Руководитель                                                                                                                           А. </w:t>
      </w:r>
      <w:proofErr w:type="spellStart"/>
      <w:r w:rsidRPr="00851BAC">
        <w:rPr>
          <w:b/>
          <w:color w:val="000000"/>
        </w:rPr>
        <w:t>Сопбеков</w:t>
      </w:r>
      <w:proofErr w:type="spellEnd"/>
    </w:p>
    <w:sectPr w:rsidR="00E76CC7" w:rsidRPr="000543F1" w:rsidSect="0044658B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F93B" w14:textId="77777777" w:rsidR="00AE3DC3" w:rsidRDefault="00AE3DC3" w:rsidP="00C46FBD">
      <w:r>
        <w:separator/>
      </w:r>
    </w:p>
  </w:endnote>
  <w:endnote w:type="continuationSeparator" w:id="0">
    <w:p w14:paraId="3B6C1D29" w14:textId="77777777" w:rsidR="00AE3DC3" w:rsidRDefault="00AE3DC3" w:rsidP="00C4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790448"/>
      <w:docPartObj>
        <w:docPartGallery w:val="Page Numbers (Bottom of Page)"/>
        <w:docPartUnique/>
      </w:docPartObj>
    </w:sdtPr>
    <w:sdtContent>
      <w:p w14:paraId="63952A13" w14:textId="13D00274" w:rsidR="00C46FBD" w:rsidRDefault="00C46F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B8356" w14:textId="77777777" w:rsidR="00C46FBD" w:rsidRDefault="00C4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36C5" w14:textId="77777777" w:rsidR="00AE3DC3" w:rsidRDefault="00AE3DC3" w:rsidP="00C46FBD">
      <w:r>
        <w:separator/>
      </w:r>
    </w:p>
  </w:footnote>
  <w:footnote w:type="continuationSeparator" w:id="0">
    <w:p w14:paraId="7BC05CCF" w14:textId="77777777" w:rsidR="00AE3DC3" w:rsidRDefault="00AE3DC3" w:rsidP="00C4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27920"/>
    <w:multiLevelType w:val="hybridMultilevel"/>
    <w:tmpl w:val="A8DA49D8"/>
    <w:lvl w:ilvl="0" w:tplc="3DF44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55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B0"/>
    <w:rsid w:val="000012D8"/>
    <w:rsid w:val="00004141"/>
    <w:rsid w:val="00004AF1"/>
    <w:rsid w:val="000130FC"/>
    <w:rsid w:val="00013CB3"/>
    <w:rsid w:val="00014C95"/>
    <w:rsid w:val="00022D82"/>
    <w:rsid w:val="000376D0"/>
    <w:rsid w:val="000437AE"/>
    <w:rsid w:val="000528C8"/>
    <w:rsid w:val="000543F1"/>
    <w:rsid w:val="00065967"/>
    <w:rsid w:val="0006697D"/>
    <w:rsid w:val="0007532C"/>
    <w:rsid w:val="00076067"/>
    <w:rsid w:val="00076AF0"/>
    <w:rsid w:val="00081E42"/>
    <w:rsid w:val="00097346"/>
    <w:rsid w:val="00097FB7"/>
    <w:rsid w:val="000A19A9"/>
    <w:rsid w:val="000B53F4"/>
    <w:rsid w:val="000B6A44"/>
    <w:rsid w:val="000B768D"/>
    <w:rsid w:val="000C1495"/>
    <w:rsid w:val="000C169B"/>
    <w:rsid w:val="000C5F1A"/>
    <w:rsid w:val="000C6ECF"/>
    <w:rsid w:val="000D5E13"/>
    <w:rsid w:val="00113AF2"/>
    <w:rsid w:val="0013068B"/>
    <w:rsid w:val="00131C12"/>
    <w:rsid w:val="00132EC8"/>
    <w:rsid w:val="00140B81"/>
    <w:rsid w:val="00150A1A"/>
    <w:rsid w:val="00157BB8"/>
    <w:rsid w:val="001773EE"/>
    <w:rsid w:val="00181FE1"/>
    <w:rsid w:val="001846F6"/>
    <w:rsid w:val="0019045E"/>
    <w:rsid w:val="00194EF8"/>
    <w:rsid w:val="001A24EE"/>
    <w:rsid w:val="001A37D6"/>
    <w:rsid w:val="001C36B0"/>
    <w:rsid w:val="001D0BD0"/>
    <w:rsid w:val="001E1BE7"/>
    <w:rsid w:val="001F4527"/>
    <w:rsid w:val="00222A1F"/>
    <w:rsid w:val="00233677"/>
    <w:rsid w:val="00277997"/>
    <w:rsid w:val="002908E8"/>
    <w:rsid w:val="00291808"/>
    <w:rsid w:val="00295F2C"/>
    <w:rsid w:val="0029753E"/>
    <w:rsid w:val="002A069C"/>
    <w:rsid w:val="002A3136"/>
    <w:rsid w:val="002C2917"/>
    <w:rsid w:val="002F09C3"/>
    <w:rsid w:val="002F4874"/>
    <w:rsid w:val="00314DE8"/>
    <w:rsid w:val="00317645"/>
    <w:rsid w:val="00321009"/>
    <w:rsid w:val="00324DF5"/>
    <w:rsid w:val="00325BC2"/>
    <w:rsid w:val="00326B80"/>
    <w:rsid w:val="00333B3C"/>
    <w:rsid w:val="00347C05"/>
    <w:rsid w:val="00360474"/>
    <w:rsid w:val="003876A8"/>
    <w:rsid w:val="003942AD"/>
    <w:rsid w:val="003A73AC"/>
    <w:rsid w:val="003B0AD4"/>
    <w:rsid w:val="003B6890"/>
    <w:rsid w:val="003C12F2"/>
    <w:rsid w:val="003E5F1A"/>
    <w:rsid w:val="003F24BB"/>
    <w:rsid w:val="003F6CAA"/>
    <w:rsid w:val="00401267"/>
    <w:rsid w:val="00411247"/>
    <w:rsid w:val="00433744"/>
    <w:rsid w:val="004339D2"/>
    <w:rsid w:val="00435CDD"/>
    <w:rsid w:val="004372F9"/>
    <w:rsid w:val="0044658B"/>
    <w:rsid w:val="00451AC2"/>
    <w:rsid w:val="00455A12"/>
    <w:rsid w:val="004569EA"/>
    <w:rsid w:val="0045706B"/>
    <w:rsid w:val="004669C6"/>
    <w:rsid w:val="004670D0"/>
    <w:rsid w:val="00474E84"/>
    <w:rsid w:val="0047597D"/>
    <w:rsid w:val="00485298"/>
    <w:rsid w:val="00491C12"/>
    <w:rsid w:val="004B41D9"/>
    <w:rsid w:val="004B6430"/>
    <w:rsid w:val="004C1D39"/>
    <w:rsid w:val="004C6CF7"/>
    <w:rsid w:val="004D6924"/>
    <w:rsid w:val="004E527A"/>
    <w:rsid w:val="004F132A"/>
    <w:rsid w:val="004F4128"/>
    <w:rsid w:val="0050190F"/>
    <w:rsid w:val="00514AD5"/>
    <w:rsid w:val="005341CB"/>
    <w:rsid w:val="00543A86"/>
    <w:rsid w:val="00554CD3"/>
    <w:rsid w:val="00556C9A"/>
    <w:rsid w:val="00564459"/>
    <w:rsid w:val="00581AF7"/>
    <w:rsid w:val="00583DC1"/>
    <w:rsid w:val="00593DD8"/>
    <w:rsid w:val="00594E5D"/>
    <w:rsid w:val="00595321"/>
    <w:rsid w:val="005975D1"/>
    <w:rsid w:val="005A16FC"/>
    <w:rsid w:val="005A4D01"/>
    <w:rsid w:val="005B42A5"/>
    <w:rsid w:val="005B69ED"/>
    <w:rsid w:val="005D2C4F"/>
    <w:rsid w:val="005F3D1E"/>
    <w:rsid w:val="006119EB"/>
    <w:rsid w:val="0061236D"/>
    <w:rsid w:val="00621796"/>
    <w:rsid w:val="006349AD"/>
    <w:rsid w:val="00655661"/>
    <w:rsid w:val="00663361"/>
    <w:rsid w:val="00666B07"/>
    <w:rsid w:val="00690E4C"/>
    <w:rsid w:val="00692796"/>
    <w:rsid w:val="00693794"/>
    <w:rsid w:val="006A0943"/>
    <w:rsid w:val="006B6C99"/>
    <w:rsid w:val="006C05B0"/>
    <w:rsid w:val="006C10BB"/>
    <w:rsid w:val="006C10ED"/>
    <w:rsid w:val="006C753F"/>
    <w:rsid w:val="006C7AB3"/>
    <w:rsid w:val="006E0C7F"/>
    <w:rsid w:val="006E2077"/>
    <w:rsid w:val="006F0179"/>
    <w:rsid w:val="006F778D"/>
    <w:rsid w:val="00711B1E"/>
    <w:rsid w:val="007239FF"/>
    <w:rsid w:val="00727E95"/>
    <w:rsid w:val="00727F26"/>
    <w:rsid w:val="007324B1"/>
    <w:rsid w:val="0074202F"/>
    <w:rsid w:val="00744DB1"/>
    <w:rsid w:val="00762B41"/>
    <w:rsid w:val="00763755"/>
    <w:rsid w:val="0077292A"/>
    <w:rsid w:val="007754F3"/>
    <w:rsid w:val="007851E1"/>
    <w:rsid w:val="00791945"/>
    <w:rsid w:val="007A757D"/>
    <w:rsid w:val="007B6859"/>
    <w:rsid w:val="007E1D35"/>
    <w:rsid w:val="007E3474"/>
    <w:rsid w:val="0080167B"/>
    <w:rsid w:val="008035BB"/>
    <w:rsid w:val="0080425F"/>
    <w:rsid w:val="00807948"/>
    <w:rsid w:val="00814709"/>
    <w:rsid w:val="00823140"/>
    <w:rsid w:val="008341A8"/>
    <w:rsid w:val="00835D3A"/>
    <w:rsid w:val="00837600"/>
    <w:rsid w:val="0084423C"/>
    <w:rsid w:val="00845681"/>
    <w:rsid w:val="00851BAC"/>
    <w:rsid w:val="00852C33"/>
    <w:rsid w:val="008606F9"/>
    <w:rsid w:val="00872744"/>
    <w:rsid w:val="00881D38"/>
    <w:rsid w:val="00894307"/>
    <w:rsid w:val="008B5C8F"/>
    <w:rsid w:val="008D5467"/>
    <w:rsid w:val="008D6F77"/>
    <w:rsid w:val="008E1FA7"/>
    <w:rsid w:val="008F09C3"/>
    <w:rsid w:val="008F2DD2"/>
    <w:rsid w:val="0090668D"/>
    <w:rsid w:val="0091505B"/>
    <w:rsid w:val="00920161"/>
    <w:rsid w:val="00922012"/>
    <w:rsid w:val="0093054C"/>
    <w:rsid w:val="00932371"/>
    <w:rsid w:val="00940177"/>
    <w:rsid w:val="0094208B"/>
    <w:rsid w:val="00946F53"/>
    <w:rsid w:val="009531C1"/>
    <w:rsid w:val="00991BBD"/>
    <w:rsid w:val="009939A0"/>
    <w:rsid w:val="00995406"/>
    <w:rsid w:val="009A0226"/>
    <w:rsid w:val="009A0311"/>
    <w:rsid w:val="009A10D0"/>
    <w:rsid w:val="009A2BBB"/>
    <w:rsid w:val="009A4840"/>
    <w:rsid w:val="009A505B"/>
    <w:rsid w:val="009C6E25"/>
    <w:rsid w:val="00A00800"/>
    <w:rsid w:val="00A02609"/>
    <w:rsid w:val="00A12EB7"/>
    <w:rsid w:val="00A220DB"/>
    <w:rsid w:val="00A518DA"/>
    <w:rsid w:val="00A54FB0"/>
    <w:rsid w:val="00A56877"/>
    <w:rsid w:val="00A644C2"/>
    <w:rsid w:val="00A72480"/>
    <w:rsid w:val="00A7297D"/>
    <w:rsid w:val="00A72EE8"/>
    <w:rsid w:val="00A75A44"/>
    <w:rsid w:val="00A841D6"/>
    <w:rsid w:val="00AA7EC9"/>
    <w:rsid w:val="00AC036A"/>
    <w:rsid w:val="00AC304E"/>
    <w:rsid w:val="00AD6402"/>
    <w:rsid w:val="00AE3212"/>
    <w:rsid w:val="00AE3DC3"/>
    <w:rsid w:val="00AE6EB0"/>
    <w:rsid w:val="00AF224A"/>
    <w:rsid w:val="00AF54A6"/>
    <w:rsid w:val="00B037B1"/>
    <w:rsid w:val="00B03DCD"/>
    <w:rsid w:val="00B14C72"/>
    <w:rsid w:val="00B201D3"/>
    <w:rsid w:val="00B2114E"/>
    <w:rsid w:val="00B2747A"/>
    <w:rsid w:val="00B37F70"/>
    <w:rsid w:val="00B445E1"/>
    <w:rsid w:val="00B476B1"/>
    <w:rsid w:val="00B60DFB"/>
    <w:rsid w:val="00B729DC"/>
    <w:rsid w:val="00B7344B"/>
    <w:rsid w:val="00B75963"/>
    <w:rsid w:val="00B872A0"/>
    <w:rsid w:val="00B874ED"/>
    <w:rsid w:val="00B92936"/>
    <w:rsid w:val="00BB3133"/>
    <w:rsid w:val="00BB526C"/>
    <w:rsid w:val="00BB71DE"/>
    <w:rsid w:val="00BC7D22"/>
    <w:rsid w:val="00BD1012"/>
    <w:rsid w:val="00BD3237"/>
    <w:rsid w:val="00BD3D2A"/>
    <w:rsid w:val="00BF03F1"/>
    <w:rsid w:val="00BF43DA"/>
    <w:rsid w:val="00BF5B69"/>
    <w:rsid w:val="00BF751F"/>
    <w:rsid w:val="00C05139"/>
    <w:rsid w:val="00C12196"/>
    <w:rsid w:val="00C179C6"/>
    <w:rsid w:val="00C215B6"/>
    <w:rsid w:val="00C222BB"/>
    <w:rsid w:val="00C30B56"/>
    <w:rsid w:val="00C31106"/>
    <w:rsid w:val="00C4043C"/>
    <w:rsid w:val="00C445EE"/>
    <w:rsid w:val="00C46FBD"/>
    <w:rsid w:val="00C5340F"/>
    <w:rsid w:val="00C56268"/>
    <w:rsid w:val="00C643C6"/>
    <w:rsid w:val="00C648CA"/>
    <w:rsid w:val="00C662C4"/>
    <w:rsid w:val="00C83D6F"/>
    <w:rsid w:val="00C90796"/>
    <w:rsid w:val="00CB6DA6"/>
    <w:rsid w:val="00CB6F1C"/>
    <w:rsid w:val="00CE37C8"/>
    <w:rsid w:val="00CF4AA4"/>
    <w:rsid w:val="00CF731E"/>
    <w:rsid w:val="00D0507C"/>
    <w:rsid w:val="00D065E1"/>
    <w:rsid w:val="00D2011D"/>
    <w:rsid w:val="00D25F80"/>
    <w:rsid w:val="00D52048"/>
    <w:rsid w:val="00D55CCD"/>
    <w:rsid w:val="00D61DBD"/>
    <w:rsid w:val="00D62633"/>
    <w:rsid w:val="00D663A2"/>
    <w:rsid w:val="00D67BEA"/>
    <w:rsid w:val="00D728CC"/>
    <w:rsid w:val="00D7439E"/>
    <w:rsid w:val="00D80D2F"/>
    <w:rsid w:val="00D869D0"/>
    <w:rsid w:val="00D92C9A"/>
    <w:rsid w:val="00D9390E"/>
    <w:rsid w:val="00D97147"/>
    <w:rsid w:val="00DC201A"/>
    <w:rsid w:val="00DC5D60"/>
    <w:rsid w:val="00DD36C3"/>
    <w:rsid w:val="00DD47E6"/>
    <w:rsid w:val="00DE0DE5"/>
    <w:rsid w:val="00DE1705"/>
    <w:rsid w:val="00DF1491"/>
    <w:rsid w:val="00E17D36"/>
    <w:rsid w:val="00E31548"/>
    <w:rsid w:val="00E53C93"/>
    <w:rsid w:val="00E7040B"/>
    <w:rsid w:val="00E75259"/>
    <w:rsid w:val="00E76CC7"/>
    <w:rsid w:val="00E84A3F"/>
    <w:rsid w:val="00EB496A"/>
    <w:rsid w:val="00EC1593"/>
    <w:rsid w:val="00EC36A5"/>
    <w:rsid w:val="00EE401C"/>
    <w:rsid w:val="00EE7D14"/>
    <w:rsid w:val="00F011E9"/>
    <w:rsid w:val="00F14129"/>
    <w:rsid w:val="00F16D4C"/>
    <w:rsid w:val="00F31226"/>
    <w:rsid w:val="00F35F7D"/>
    <w:rsid w:val="00F37569"/>
    <w:rsid w:val="00F47DA7"/>
    <w:rsid w:val="00F96A86"/>
    <w:rsid w:val="00F97B10"/>
    <w:rsid w:val="00FA09FB"/>
    <w:rsid w:val="00FA2FA9"/>
    <w:rsid w:val="00FB7C61"/>
    <w:rsid w:val="00FC58C3"/>
    <w:rsid w:val="00FC671C"/>
    <w:rsid w:val="00FD0764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1FBA6"/>
  <w15:docId w15:val="{52C20BF3-5696-4BAF-B9DF-CDFC4CDF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6CC7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76CC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E76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C46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FB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46F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FB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"/>
    <w:basedOn w:val="a"/>
    <w:link w:val="aa"/>
    <w:uiPriority w:val="99"/>
    <w:unhideWhenUsed/>
    <w:rsid w:val="009A031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03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0311"/>
    <w:rPr>
      <w:sz w:val="16"/>
      <w:szCs w:val="16"/>
    </w:rPr>
  </w:style>
  <w:style w:type="paragraph" w:styleId="ac">
    <w:name w:val="Normal (Web)"/>
    <w:basedOn w:val="a"/>
    <w:uiPriority w:val="99"/>
    <w:unhideWhenUsed/>
    <w:rsid w:val="00D55CCD"/>
    <w:pPr>
      <w:spacing w:before="100" w:beforeAutospacing="1" w:after="100" w:afterAutospacing="1"/>
    </w:pPr>
    <w:rPr>
      <w:lang w:val="ru-KZ" w:eastAsia="ru-KZ"/>
    </w:rPr>
  </w:style>
  <w:style w:type="character" w:styleId="ad">
    <w:name w:val="Strong"/>
    <w:basedOn w:val="a0"/>
    <w:uiPriority w:val="22"/>
    <w:qFormat/>
    <w:rsid w:val="00D55CCD"/>
    <w:rPr>
      <w:b/>
      <w:bCs/>
    </w:rPr>
  </w:style>
  <w:style w:type="character" w:styleId="ae">
    <w:name w:val="Emphasis"/>
    <w:basedOn w:val="a0"/>
    <w:uiPriority w:val="20"/>
    <w:qFormat/>
    <w:rsid w:val="00D55CCD"/>
    <w:rPr>
      <w:i/>
      <w:iCs/>
    </w:rPr>
  </w:style>
  <w:style w:type="paragraph" w:styleId="af">
    <w:name w:val="annotation text"/>
    <w:basedOn w:val="a"/>
    <w:link w:val="af0"/>
    <w:uiPriority w:val="99"/>
    <w:unhideWhenUsed/>
    <w:rsid w:val="00EE401C"/>
    <w:pPr>
      <w:spacing w:after="121"/>
      <w:ind w:left="10" w:right="3" w:hanging="1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EE401C"/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EA36-383C-4FFC-8007-AC156FE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 KazStandard RSE KazStandard</dc:creator>
  <cp:keywords/>
  <dc:description/>
  <cp:lastModifiedBy>Кайликперова Самал</cp:lastModifiedBy>
  <cp:revision>130</cp:revision>
  <cp:lastPrinted>2024-10-30T11:12:00Z</cp:lastPrinted>
  <dcterms:created xsi:type="dcterms:W3CDTF">2023-09-01T06:19:00Z</dcterms:created>
  <dcterms:modified xsi:type="dcterms:W3CDTF">2025-08-26T10:13:00Z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d458c15b2d13b1d24bec34eeb4216b93c8a23bb645fbbf2b06bfa7e3afa120a9</vt:lpwstr>
  </property>
</Properties>
</file>