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7D5E" w14:textId="4F7A0A65" w:rsidR="00F6514B" w:rsidRPr="00F6514B" w:rsidRDefault="00F6514B" w:rsidP="00F6514B">
      <w:pPr>
        <w:spacing w:after="0" w:line="240" w:lineRule="auto"/>
        <w:jc w:val="right"/>
        <w:rPr>
          <w:i/>
          <w:iCs/>
          <w:sz w:val="24"/>
          <w:szCs w:val="24"/>
          <w:lang w:val="kk-KZ"/>
        </w:rPr>
      </w:pPr>
      <w:r w:rsidRPr="00F6514B">
        <w:rPr>
          <w:i/>
          <w:iCs/>
          <w:sz w:val="24"/>
          <w:szCs w:val="24"/>
          <w:lang w:val="kk-KZ"/>
        </w:rPr>
        <w:t>Проект</w:t>
      </w:r>
    </w:p>
    <w:p w14:paraId="1C2DF573" w14:textId="6C51FDD3" w:rsidR="00536CB9" w:rsidRPr="006E0A49" w:rsidRDefault="00536CB9" w:rsidP="00536CB9">
      <w:pPr>
        <w:spacing w:after="0" w:line="240" w:lineRule="auto"/>
        <w:jc w:val="center"/>
        <w:rPr>
          <w:b/>
          <w:sz w:val="24"/>
          <w:szCs w:val="24"/>
        </w:rPr>
      </w:pPr>
      <w:r w:rsidRPr="006E0A49">
        <w:rPr>
          <w:sz w:val="24"/>
          <w:szCs w:val="24"/>
          <w:lang w:val="kk-KZ"/>
        </w:rPr>
        <w:t>Изображение государственного Герба Республики Казахстан</w:t>
      </w:r>
    </w:p>
    <w:p w14:paraId="2A2DEDDB" w14:textId="77777777" w:rsidR="00536CB9" w:rsidRPr="006E0A49" w:rsidRDefault="00536CB9" w:rsidP="00536CB9">
      <w:pPr>
        <w:spacing w:after="0" w:line="240" w:lineRule="auto"/>
        <w:jc w:val="center"/>
        <w:rPr>
          <w:b/>
          <w:sz w:val="24"/>
          <w:szCs w:val="24"/>
        </w:rPr>
      </w:pPr>
    </w:p>
    <w:p w14:paraId="3F0AC36D" w14:textId="77777777" w:rsidR="00536CB9" w:rsidRPr="006E0A49" w:rsidRDefault="00536CB9" w:rsidP="00536CB9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6E0A49">
        <w:rPr>
          <w:b/>
          <w:sz w:val="24"/>
          <w:szCs w:val="24"/>
        </w:rPr>
        <w:t>НАЦИОНАЛЬНЫЙ СТАНДАРТ РЕСПУБЛИКИ КАЗАХСТАН</w:t>
      </w:r>
    </w:p>
    <w:p w14:paraId="1AF7F069" w14:textId="77777777" w:rsidR="00536CB9" w:rsidRPr="006E0A49" w:rsidRDefault="00536CB9" w:rsidP="00536CB9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34CEAE62" w14:textId="77777777" w:rsidR="00536CB9" w:rsidRPr="006E0A49" w:rsidRDefault="00536CB9" w:rsidP="00536CB9">
      <w:pPr>
        <w:tabs>
          <w:tab w:val="left" w:pos="864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p w14:paraId="7804AEF4" w14:textId="77777777" w:rsidR="00536CB9" w:rsidRPr="006E0A49" w:rsidRDefault="00536CB9" w:rsidP="00536CB9">
      <w:pPr>
        <w:tabs>
          <w:tab w:val="left" w:pos="864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p w14:paraId="66B8C02C" w14:textId="77777777" w:rsidR="00536CB9" w:rsidRPr="006E0A49" w:rsidRDefault="00536CB9" w:rsidP="00536CB9">
      <w:pPr>
        <w:tabs>
          <w:tab w:val="left" w:pos="864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p w14:paraId="58B149CD" w14:textId="77777777" w:rsidR="00536CB9" w:rsidRPr="006E0A49" w:rsidRDefault="00536CB9" w:rsidP="00536CB9">
      <w:pPr>
        <w:spacing w:after="0" w:line="240" w:lineRule="auto"/>
        <w:rPr>
          <w:b/>
          <w:sz w:val="24"/>
          <w:szCs w:val="24"/>
        </w:rPr>
      </w:pPr>
    </w:p>
    <w:p w14:paraId="246913F1" w14:textId="77777777" w:rsidR="00536CB9" w:rsidRPr="006E0A49" w:rsidRDefault="00536CB9" w:rsidP="00536CB9">
      <w:pPr>
        <w:spacing w:after="0" w:line="240" w:lineRule="auto"/>
        <w:rPr>
          <w:b/>
          <w:sz w:val="24"/>
          <w:szCs w:val="24"/>
        </w:rPr>
      </w:pPr>
    </w:p>
    <w:p w14:paraId="6E2ECF8D" w14:textId="77777777" w:rsidR="00536CB9" w:rsidRPr="006E0A49" w:rsidRDefault="00536CB9" w:rsidP="00536CB9">
      <w:pPr>
        <w:spacing w:after="0" w:line="240" w:lineRule="auto"/>
        <w:rPr>
          <w:b/>
          <w:sz w:val="24"/>
          <w:szCs w:val="24"/>
        </w:rPr>
      </w:pPr>
    </w:p>
    <w:p w14:paraId="14DD4D9C" w14:textId="77777777" w:rsidR="00536CB9" w:rsidRPr="006E0A49" w:rsidRDefault="00536CB9" w:rsidP="00536CB9">
      <w:pPr>
        <w:pStyle w:val="Style14"/>
        <w:widowControl/>
        <w:ind w:left="10" w:hanging="10"/>
        <w:jc w:val="both"/>
        <w:rPr>
          <w:rStyle w:val="FontStyle51"/>
          <w:rFonts w:ascii="Times New Roman" w:eastAsiaTheme="minorHAnsi" w:hAnsi="Times New Roman" w:cs="Times New Roman"/>
          <w:bCs/>
          <w:color w:val="auto"/>
          <w:sz w:val="24"/>
          <w:lang w:eastAsia="en-US"/>
        </w:rPr>
      </w:pPr>
    </w:p>
    <w:p w14:paraId="08F7170B" w14:textId="77777777" w:rsidR="00536CB9" w:rsidRPr="006E0A49" w:rsidRDefault="00536CB9" w:rsidP="00536CB9">
      <w:pPr>
        <w:pStyle w:val="Style14"/>
        <w:widowControl/>
        <w:ind w:left="10" w:hanging="10"/>
        <w:jc w:val="both"/>
        <w:rPr>
          <w:rStyle w:val="FontStyle51"/>
          <w:rFonts w:ascii="Times New Roman" w:eastAsiaTheme="minorHAnsi" w:hAnsi="Times New Roman" w:cs="Times New Roman"/>
          <w:bCs/>
          <w:color w:val="auto"/>
          <w:sz w:val="24"/>
          <w:lang w:eastAsia="en-US"/>
        </w:rPr>
      </w:pPr>
    </w:p>
    <w:p w14:paraId="0A3BAB69" w14:textId="77777777" w:rsidR="00536CB9" w:rsidRPr="005E4AA6" w:rsidRDefault="00536CB9" w:rsidP="00536CB9">
      <w:pPr>
        <w:pStyle w:val="Style14"/>
        <w:widowControl/>
        <w:ind w:left="10" w:hanging="10"/>
        <w:jc w:val="both"/>
        <w:rPr>
          <w:rStyle w:val="FontStyle51"/>
          <w:rFonts w:ascii="Times New Roman" w:eastAsiaTheme="minorHAnsi" w:hAnsi="Times New Roman" w:cs="Times New Roman"/>
          <w:bCs/>
          <w:color w:val="auto"/>
          <w:sz w:val="24"/>
          <w:lang w:eastAsia="en-US"/>
        </w:rPr>
      </w:pPr>
    </w:p>
    <w:p w14:paraId="17114D78" w14:textId="093FD70E" w:rsidR="00BC73DE" w:rsidRPr="005E4AA6" w:rsidRDefault="00BC73DE" w:rsidP="00BC73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  <w:bookmarkStart w:id="0" w:name="_Hlk159957614"/>
      <w:bookmarkStart w:id="1" w:name="_Hlk159862497"/>
      <w:r w:rsidRPr="005E4AA6">
        <w:rPr>
          <w:rFonts w:eastAsia="Times New Roman"/>
          <w:b/>
          <w:bCs/>
          <w:color w:val="000000"/>
          <w:sz w:val="24"/>
          <w:szCs w:val="24"/>
        </w:rPr>
        <w:t>Стекло в строительстве</w:t>
      </w:r>
    </w:p>
    <w:p w14:paraId="5BC827BD" w14:textId="77777777" w:rsidR="00BC73DE" w:rsidRPr="005E4AA6" w:rsidRDefault="00BC73DE" w:rsidP="00BC73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C74BD8F" w14:textId="6AEE0F3D" w:rsidR="00BC73DE" w:rsidRPr="005E4AA6" w:rsidRDefault="0075184F" w:rsidP="00BC73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E4AA6">
        <w:rPr>
          <w:rFonts w:eastAsia="Times New Roman"/>
          <w:b/>
          <w:bCs/>
          <w:color w:val="000000"/>
          <w:sz w:val="24"/>
          <w:szCs w:val="24"/>
        </w:rPr>
        <w:t xml:space="preserve">Стекло многослойное </w:t>
      </w:r>
      <w:r w:rsidR="00BC73DE" w:rsidRPr="005E4AA6">
        <w:rPr>
          <w:rFonts w:eastAsia="Times New Roman"/>
          <w:b/>
          <w:bCs/>
          <w:color w:val="000000"/>
          <w:sz w:val="24"/>
          <w:szCs w:val="24"/>
        </w:rPr>
        <w:t xml:space="preserve">и многослойное безопасное </w:t>
      </w:r>
    </w:p>
    <w:p w14:paraId="2413D8B2" w14:textId="77777777" w:rsidR="00BC73DE" w:rsidRPr="005E4AA6" w:rsidRDefault="00BC73DE" w:rsidP="00BC73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color w:val="000000"/>
          <w:sz w:val="24"/>
          <w:szCs w:val="24"/>
        </w:rPr>
      </w:pPr>
    </w:p>
    <w:p w14:paraId="59CFCABB" w14:textId="6CA85320" w:rsidR="00BC73DE" w:rsidRPr="005E4AA6" w:rsidRDefault="00BC73DE" w:rsidP="00BC73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  <w:lang w:val="kk-KZ"/>
        </w:rPr>
      </w:pPr>
      <w:r w:rsidRPr="005E4AA6">
        <w:rPr>
          <w:rFonts w:eastAsia="Times New Roman"/>
          <w:b/>
          <w:bCs/>
          <w:color w:val="000000"/>
          <w:sz w:val="24"/>
          <w:szCs w:val="24"/>
        </w:rPr>
        <w:t xml:space="preserve">Часть </w:t>
      </w:r>
      <w:r w:rsidR="00F820EE" w:rsidRPr="005E4AA6">
        <w:rPr>
          <w:rFonts w:eastAsia="Times New Roman"/>
          <w:b/>
          <w:bCs/>
          <w:color w:val="000000"/>
          <w:sz w:val="24"/>
          <w:szCs w:val="24"/>
        </w:rPr>
        <w:t>1</w:t>
      </w:r>
    </w:p>
    <w:p w14:paraId="7402BF5B" w14:textId="77777777" w:rsidR="00BC73DE" w:rsidRPr="005E4AA6" w:rsidRDefault="00BC73DE" w:rsidP="00BC73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color w:val="000000"/>
          <w:sz w:val="24"/>
          <w:szCs w:val="24"/>
        </w:rPr>
      </w:pPr>
    </w:p>
    <w:p w14:paraId="757C334A" w14:textId="7CC68E8C" w:rsidR="00BC73DE" w:rsidRPr="005E4AA6" w:rsidRDefault="00F820EE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eastAsia="SimSun"/>
          <w:b/>
          <w:sz w:val="24"/>
          <w:szCs w:val="24"/>
          <w:lang w:eastAsia="ru-RU"/>
        </w:rPr>
      </w:pPr>
      <w:bookmarkStart w:id="2" w:name="_Hlk193963464"/>
      <w:bookmarkEnd w:id="0"/>
      <w:r w:rsidRPr="005E4AA6">
        <w:rPr>
          <w:rFonts w:eastAsia="Times New Roman"/>
          <w:b/>
          <w:bCs/>
          <w:color w:val="000000"/>
          <w:sz w:val="24"/>
          <w:szCs w:val="24"/>
        </w:rPr>
        <w:t>ОПРЕДЕЛЕНИЯ И ОПИСАНИЕ КОМПОНЕНТОВ</w:t>
      </w:r>
    </w:p>
    <w:bookmarkEnd w:id="1"/>
    <w:bookmarkEnd w:id="2"/>
    <w:p w14:paraId="392F16F6" w14:textId="77777777" w:rsidR="0034092F" w:rsidRPr="005E4AA6" w:rsidRDefault="0034092F" w:rsidP="0034092F">
      <w:pPr>
        <w:widowControl w:val="0"/>
        <w:autoSpaceDE w:val="0"/>
        <w:autoSpaceDN w:val="0"/>
        <w:spacing w:before="8"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5E90B581" w14:textId="024814B1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2789" w:right="2770" w:firstLine="0"/>
        <w:jc w:val="center"/>
        <w:rPr>
          <w:rFonts w:eastAsia="Times New Roman"/>
          <w:b/>
          <w:sz w:val="24"/>
          <w:szCs w:val="24"/>
          <w:lang w:val="kk-KZ"/>
        </w:rPr>
      </w:pPr>
      <w:r w:rsidRPr="0034092F">
        <w:rPr>
          <w:rFonts w:eastAsia="Times New Roman"/>
          <w:b/>
          <w:sz w:val="24"/>
          <w:szCs w:val="24"/>
          <w:lang w:val="kk-KZ"/>
        </w:rPr>
        <w:t>СТ</w:t>
      </w:r>
      <w:r w:rsidRPr="0034092F">
        <w:rPr>
          <w:rFonts w:eastAsia="Times New Roman"/>
          <w:b/>
          <w:spacing w:val="-2"/>
          <w:sz w:val="24"/>
          <w:szCs w:val="24"/>
          <w:lang w:val="kk-KZ"/>
        </w:rPr>
        <w:t xml:space="preserve"> </w:t>
      </w:r>
      <w:r w:rsidRPr="0034092F">
        <w:rPr>
          <w:rFonts w:eastAsia="Times New Roman"/>
          <w:b/>
          <w:sz w:val="24"/>
          <w:szCs w:val="24"/>
          <w:lang w:val="kk-KZ"/>
        </w:rPr>
        <w:t>РК</w:t>
      </w:r>
      <w:r w:rsidRPr="000F3155">
        <w:rPr>
          <w:rFonts w:eastAsia="Times New Roman"/>
          <w:b/>
          <w:sz w:val="24"/>
          <w:szCs w:val="24"/>
        </w:rPr>
        <w:t xml:space="preserve"> </w:t>
      </w:r>
      <w:r w:rsidRPr="0034092F">
        <w:rPr>
          <w:rFonts w:eastAsia="Times New Roman"/>
          <w:b/>
          <w:sz w:val="24"/>
          <w:szCs w:val="24"/>
          <w:lang w:val="en-US"/>
        </w:rPr>
        <w:t>ISO</w:t>
      </w:r>
      <w:r w:rsidRPr="000F3155">
        <w:rPr>
          <w:rFonts w:eastAsia="Times New Roman"/>
          <w:b/>
          <w:sz w:val="24"/>
          <w:szCs w:val="24"/>
        </w:rPr>
        <w:t xml:space="preserve"> 12</w:t>
      </w:r>
      <w:r w:rsidR="00BC73DE" w:rsidRPr="000F3155">
        <w:rPr>
          <w:rFonts w:eastAsia="Times New Roman"/>
          <w:b/>
          <w:sz w:val="24"/>
          <w:szCs w:val="24"/>
        </w:rPr>
        <w:t>543-</w:t>
      </w:r>
      <w:r w:rsidR="00F820EE">
        <w:rPr>
          <w:rFonts w:eastAsia="Times New Roman"/>
          <w:b/>
          <w:sz w:val="24"/>
          <w:szCs w:val="24"/>
        </w:rPr>
        <w:t>1</w:t>
      </w:r>
      <w:r w:rsidRPr="000F3155">
        <w:rPr>
          <w:rFonts w:eastAsia="Times New Roman"/>
          <w:b/>
          <w:sz w:val="24"/>
          <w:szCs w:val="24"/>
        </w:rPr>
        <w:t>__</w:t>
      </w:r>
      <w:r w:rsidRPr="0034092F">
        <w:rPr>
          <w:rFonts w:eastAsia="Times New Roman"/>
          <w:b/>
          <w:spacing w:val="-2"/>
          <w:sz w:val="24"/>
          <w:szCs w:val="24"/>
          <w:lang w:val="kk-KZ"/>
        </w:rPr>
        <w:t xml:space="preserve"> </w:t>
      </w:r>
    </w:p>
    <w:p w14:paraId="70900368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51262849" w14:textId="75201EAE" w:rsidR="00BC73DE" w:rsidRPr="00BC73DE" w:rsidRDefault="00BC73DE" w:rsidP="00BC73DE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eastAsia="Times New Roman"/>
          <w:bCs/>
          <w:i/>
          <w:iCs/>
          <w:sz w:val="24"/>
          <w:szCs w:val="24"/>
          <w:lang w:val="kk-KZ"/>
        </w:rPr>
      </w:pPr>
      <w:r>
        <w:rPr>
          <w:rFonts w:eastAsia="Times New Roman"/>
          <w:bCs/>
          <w:i/>
          <w:iCs/>
          <w:sz w:val="24"/>
          <w:szCs w:val="24"/>
          <w:lang w:val="kk-KZ"/>
        </w:rPr>
        <w:t>(</w:t>
      </w:r>
      <w:bookmarkStart w:id="3" w:name="_Hlk159957591"/>
      <w:r w:rsidRPr="00BC73DE">
        <w:rPr>
          <w:rFonts w:eastAsia="Times New Roman"/>
          <w:bCs/>
          <w:i/>
          <w:iCs/>
          <w:sz w:val="24"/>
          <w:szCs w:val="24"/>
          <w:lang w:val="kk-KZ"/>
        </w:rPr>
        <w:t>ISO 12543-</w:t>
      </w:r>
      <w:r w:rsidR="00F820EE">
        <w:rPr>
          <w:rFonts w:eastAsia="Times New Roman"/>
          <w:bCs/>
          <w:i/>
          <w:iCs/>
          <w:sz w:val="24"/>
          <w:szCs w:val="24"/>
          <w:lang w:val="kk-KZ"/>
        </w:rPr>
        <w:t>1</w:t>
      </w:r>
      <w:r w:rsidRPr="00BC73DE">
        <w:rPr>
          <w:rFonts w:eastAsia="Times New Roman"/>
          <w:bCs/>
          <w:i/>
          <w:iCs/>
          <w:sz w:val="24"/>
          <w:szCs w:val="24"/>
          <w:lang w:val="kk-KZ"/>
        </w:rPr>
        <w:t>:2021</w:t>
      </w:r>
      <w:r>
        <w:rPr>
          <w:rFonts w:eastAsia="Times New Roman"/>
          <w:bCs/>
          <w:i/>
          <w:iCs/>
          <w:sz w:val="24"/>
          <w:szCs w:val="24"/>
          <w:lang w:val="kk-KZ"/>
        </w:rPr>
        <w:t xml:space="preserve"> </w:t>
      </w:r>
      <w:r w:rsidRPr="00BC73DE">
        <w:rPr>
          <w:rFonts w:eastAsia="Times New Roman"/>
          <w:bCs/>
          <w:i/>
          <w:iCs/>
          <w:sz w:val="24"/>
          <w:szCs w:val="24"/>
          <w:lang w:val="kk-KZ"/>
        </w:rPr>
        <w:t>Glass in building</w:t>
      </w:r>
      <w:r>
        <w:rPr>
          <w:rFonts w:eastAsia="Times New Roman"/>
          <w:bCs/>
          <w:i/>
          <w:iCs/>
          <w:sz w:val="24"/>
          <w:szCs w:val="24"/>
          <w:lang w:val="kk-KZ"/>
        </w:rPr>
        <w:t>.</w:t>
      </w:r>
      <w:r w:rsidRPr="00BC73DE">
        <w:rPr>
          <w:rFonts w:eastAsia="Times New Roman"/>
          <w:bCs/>
          <w:i/>
          <w:iCs/>
          <w:sz w:val="24"/>
          <w:szCs w:val="24"/>
          <w:lang w:val="kk-KZ"/>
        </w:rPr>
        <w:t xml:space="preserve"> Laminated glass and laminated safety glass</w:t>
      </w:r>
      <w:r>
        <w:rPr>
          <w:rFonts w:eastAsia="Times New Roman"/>
          <w:bCs/>
          <w:i/>
          <w:iCs/>
          <w:sz w:val="24"/>
          <w:szCs w:val="24"/>
          <w:lang w:val="kk-KZ"/>
        </w:rPr>
        <w:t>.</w:t>
      </w:r>
    </w:p>
    <w:p w14:paraId="5FDF9C0C" w14:textId="1036F66B" w:rsidR="0034092F" w:rsidRPr="0034092F" w:rsidRDefault="00BC73DE" w:rsidP="00BC73DE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eastAsia="Times New Roman"/>
          <w:bCs/>
          <w:i/>
          <w:iCs/>
          <w:sz w:val="24"/>
          <w:szCs w:val="24"/>
          <w:lang w:val="kk-KZ"/>
        </w:rPr>
      </w:pPr>
      <w:r w:rsidRPr="00BC73DE">
        <w:rPr>
          <w:rFonts w:eastAsia="Times New Roman"/>
          <w:bCs/>
          <w:i/>
          <w:iCs/>
          <w:sz w:val="24"/>
          <w:szCs w:val="24"/>
          <w:lang w:val="kk-KZ"/>
        </w:rPr>
        <w:t xml:space="preserve">Part </w:t>
      </w:r>
      <w:r w:rsidR="00072C96">
        <w:rPr>
          <w:rFonts w:eastAsia="Times New Roman"/>
          <w:bCs/>
          <w:i/>
          <w:iCs/>
          <w:sz w:val="24"/>
          <w:szCs w:val="24"/>
          <w:lang w:val="kk-KZ"/>
        </w:rPr>
        <w:t>1</w:t>
      </w:r>
      <w:r w:rsidRPr="00BC73DE">
        <w:rPr>
          <w:rFonts w:eastAsia="Times New Roman"/>
          <w:bCs/>
          <w:i/>
          <w:iCs/>
          <w:sz w:val="24"/>
          <w:szCs w:val="24"/>
          <w:lang w:val="kk-KZ"/>
        </w:rPr>
        <w:t>:</w:t>
      </w:r>
      <w:r>
        <w:rPr>
          <w:rFonts w:eastAsia="Times New Roman"/>
          <w:bCs/>
          <w:i/>
          <w:iCs/>
          <w:sz w:val="24"/>
          <w:szCs w:val="24"/>
          <w:lang w:val="kk-KZ"/>
        </w:rPr>
        <w:t xml:space="preserve"> </w:t>
      </w:r>
      <w:bookmarkEnd w:id="3"/>
      <w:r w:rsidR="00F820EE" w:rsidRPr="00F820EE">
        <w:rPr>
          <w:rFonts w:eastAsia="Times New Roman"/>
          <w:bCs/>
          <w:i/>
          <w:iCs/>
          <w:sz w:val="24"/>
          <w:szCs w:val="24"/>
          <w:lang w:val="kk-KZ"/>
        </w:rPr>
        <w:t>Vocabulary and description of component parts</w:t>
      </w:r>
      <w:r w:rsidRPr="0034092F">
        <w:rPr>
          <w:rFonts w:eastAsia="Times New Roman"/>
          <w:bCs/>
          <w:i/>
          <w:iCs/>
          <w:sz w:val="24"/>
          <w:szCs w:val="24"/>
          <w:lang w:val="kk-KZ"/>
        </w:rPr>
        <w:t xml:space="preserve">, </w:t>
      </w:r>
      <w:r w:rsidR="0034092F" w:rsidRPr="0034092F">
        <w:rPr>
          <w:rFonts w:eastAsia="Times New Roman"/>
          <w:bCs/>
          <w:i/>
          <w:iCs/>
          <w:sz w:val="24"/>
          <w:szCs w:val="24"/>
          <w:lang w:val="kk-KZ"/>
        </w:rPr>
        <w:t>IDT)</w:t>
      </w:r>
    </w:p>
    <w:p w14:paraId="20726E86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6106CF50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5D4C1896" w14:textId="77777777" w:rsidR="0034092F" w:rsidRPr="0034092F" w:rsidRDefault="0034092F" w:rsidP="0034092F">
      <w:pPr>
        <w:widowControl w:val="0"/>
        <w:autoSpaceDE w:val="0"/>
        <w:autoSpaceDN w:val="0"/>
        <w:spacing w:before="5"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4B581B3E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eastAsia="Times New Roman"/>
          <w:i/>
          <w:iCs/>
          <w:sz w:val="24"/>
          <w:szCs w:val="24"/>
          <w:lang w:val="kk-KZ"/>
        </w:rPr>
      </w:pPr>
      <w:r w:rsidRPr="0034092F">
        <w:rPr>
          <w:rFonts w:eastAsia="Times New Roman"/>
          <w:i/>
          <w:iCs/>
          <w:sz w:val="24"/>
          <w:szCs w:val="24"/>
          <w:lang w:val="kk-KZ"/>
        </w:rPr>
        <w:t>Настоящий проект стандарта не подлежит применению до его утверждения</w:t>
      </w:r>
    </w:p>
    <w:p w14:paraId="0E19F0D1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14384CDB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4EE9399C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6453FD85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0531CE15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62BBAB48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54A6D713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53B1C4C9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65D738EC" w14:textId="77777777" w:rsidR="0034092F" w:rsidRPr="0034092F" w:rsidRDefault="0034092F" w:rsidP="0034092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b/>
          <w:sz w:val="24"/>
          <w:szCs w:val="24"/>
          <w:lang w:val="kk-KZ"/>
        </w:rPr>
      </w:pPr>
    </w:p>
    <w:p w14:paraId="2310053F" w14:textId="77777777" w:rsidR="00B467A1" w:rsidRDefault="00B467A1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5DAB520E" w14:textId="77777777" w:rsidR="005E4AA6" w:rsidRDefault="005E4AA6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54A58138" w14:textId="77777777" w:rsidR="00B467A1" w:rsidRDefault="00B467A1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787400AD" w14:textId="77777777" w:rsidR="00F820EE" w:rsidRPr="002517D2" w:rsidRDefault="00F820EE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520DB273" w14:textId="77777777" w:rsidR="009F2863" w:rsidRPr="002517D2" w:rsidRDefault="009F2863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431E84C9" w14:textId="77777777" w:rsidR="009F2863" w:rsidRPr="002517D2" w:rsidRDefault="009F2863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126DB54D" w14:textId="77777777" w:rsidR="009F2863" w:rsidRPr="002517D2" w:rsidRDefault="009F2863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464D1A60" w14:textId="77777777" w:rsidR="00536CB9" w:rsidRPr="002517D2" w:rsidRDefault="00536CB9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2517D2">
        <w:rPr>
          <w:b/>
          <w:sz w:val="24"/>
          <w:szCs w:val="24"/>
          <w:lang w:val="kk-KZ"/>
        </w:rPr>
        <w:t>Комитет технического регулирования и метрологии</w:t>
      </w:r>
    </w:p>
    <w:p w14:paraId="16F9BAC8" w14:textId="77777777" w:rsidR="00536CB9" w:rsidRPr="002517D2" w:rsidRDefault="00536CB9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2517D2">
        <w:rPr>
          <w:b/>
          <w:sz w:val="24"/>
          <w:szCs w:val="24"/>
          <w:lang w:val="kk-KZ"/>
        </w:rPr>
        <w:t>Министерства торговли и интеграции Республики Казахстан</w:t>
      </w:r>
    </w:p>
    <w:p w14:paraId="057F3F56" w14:textId="77777777" w:rsidR="00536CB9" w:rsidRPr="002517D2" w:rsidRDefault="00536CB9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2517D2">
        <w:rPr>
          <w:b/>
          <w:sz w:val="24"/>
          <w:szCs w:val="24"/>
          <w:lang w:val="kk-KZ"/>
        </w:rPr>
        <w:t>(Госстандарт)</w:t>
      </w:r>
    </w:p>
    <w:p w14:paraId="7DAD6DF3" w14:textId="77777777" w:rsidR="00536CB9" w:rsidRPr="002517D2" w:rsidRDefault="00536CB9" w:rsidP="00536CB9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01600DD3" w14:textId="77777777" w:rsidR="00536CB9" w:rsidRPr="002517D2" w:rsidRDefault="00536CB9" w:rsidP="00536CB9">
      <w:pPr>
        <w:tabs>
          <w:tab w:val="center" w:pos="4677"/>
          <w:tab w:val="left" w:pos="7980"/>
        </w:tabs>
        <w:spacing w:after="0" w:line="240" w:lineRule="auto"/>
        <w:jc w:val="center"/>
        <w:rPr>
          <w:b/>
          <w:bCs/>
          <w:spacing w:val="3"/>
          <w:sz w:val="24"/>
          <w:szCs w:val="24"/>
        </w:rPr>
      </w:pPr>
      <w:r w:rsidRPr="002517D2">
        <w:rPr>
          <w:b/>
          <w:sz w:val="24"/>
          <w:szCs w:val="24"/>
          <w:lang w:val="kk-KZ"/>
        </w:rPr>
        <w:t>Астана</w:t>
      </w:r>
    </w:p>
    <w:p w14:paraId="2DB5D874" w14:textId="15D10FD6" w:rsidR="00536CB9" w:rsidRPr="002517D2" w:rsidRDefault="00536CB9" w:rsidP="00536CB9">
      <w:pPr>
        <w:tabs>
          <w:tab w:val="center" w:pos="4677"/>
          <w:tab w:val="left" w:pos="7980"/>
        </w:tabs>
        <w:spacing w:after="0" w:line="240" w:lineRule="auto"/>
        <w:ind w:firstLine="567"/>
        <w:jc w:val="center"/>
        <w:rPr>
          <w:b/>
          <w:bCs/>
          <w:spacing w:val="3"/>
          <w:sz w:val="24"/>
          <w:szCs w:val="24"/>
        </w:rPr>
      </w:pPr>
      <w:r w:rsidRPr="002517D2">
        <w:rPr>
          <w:b/>
          <w:bCs/>
          <w:spacing w:val="3"/>
          <w:sz w:val="24"/>
          <w:szCs w:val="24"/>
        </w:rPr>
        <w:lastRenderedPageBreak/>
        <w:t>Предисловие</w:t>
      </w:r>
    </w:p>
    <w:p w14:paraId="343DB39B" w14:textId="77777777" w:rsidR="00536CB9" w:rsidRPr="002517D2" w:rsidRDefault="00536CB9" w:rsidP="00536CB9">
      <w:pPr>
        <w:tabs>
          <w:tab w:val="center" w:pos="4677"/>
          <w:tab w:val="left" w:pos="7980"/>
        </w:tabs>
        <w:spacing w:after="0" w:line="240" w:lineRule="auto"/>
        <w:jc w:val="center"/>
        <w:rPr>
          <w:b/>
          <w:bCs/>
          <w:spacing w:val="3"/>
          <w:sz w:val="24"/>
          <w:szCs w:val="24"/>
        </w:rPr>
      </w:pPr>
    </w:p>
    <w:p w14:paraId="3E201681" w14:textId="35A0022D" w:rsidR="00536CB9" w:rsidRPr="002517D2" w:rsidRDefault="00536CB9" w:rsidP="00536CB9">
      <w:pPr>
        <w:pStyle w:val="CM15"/>
        <w:spacing w:after="0"/>
        <w:ind w:firstLine="567"/>
        <w:jc w:val="both"/>
        <w:rPr>
          <w:sz w:val="24"/>
        </w:rPr>
      </w:pPr>
      <w:r w:rsidRPr="002517D2">
        <w:rPr>
          <w:b/>
          <w:bCs/>
          <w:sz w:val="24"/>
        </w:rPr>
        <w:t>1</w:t>
      </w:r>
      <w:r w:rsidRPr="002517D2">
        <w:rPr>
          <w:sz w:val="24"/>
        </w:rPr>
        <w:t xml:space="preserve"> </w:t>
      </w:r>
      <w:r w:rsidR="0034092F">
        <w:rPr>
          <w:b/>
          <w:bCs/>
          <w:sz w:val="24"/>
        </w:rPr>
        <w:t>ПОДГОТОВЛЕН</w:t>
      </w:r>
      <w:r w:rsidRPr="002517D2">
        <w:rPr>
          <w:sz w:val="24"/>
        </w:rPr>
        <w:t xml:space="preserve"> </w:t>
      </w:r>
      <w:r w:rsidRPr="002517D2">
        <w:rPr>
          <w:b/>
          <w:bCs/>
          <w:sz w:val="24"/>
        </w:rPr>
        <w:t>И ВНЕСЕН</w:t>
      </w:r>
      <w:r w:rsidRPr="002517D2">
        <w:rPr>
          <w:sz w:val="24"/>
        </w:rPr>
        <w:t xml:space="preserve"> Республиканским государственным предприятием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Казахстан.</w:t>
      </w:r>
    </w:p>
    <w:p w14:paraId="700C1A7E" w14:textId="77777777" w:rsidR="00536CB9" w:rsidRPr="002517D2" w:rsidRDefault="00536CB9" w:rsidP="00536CB9">
      <w:pPr>
        <w:spacing w:after="0" w:line="240" w:lineRule="auto"/>
        <w:ind w:firstLine="567"/>
        <w:rPr>
          <w:sz w:val="24"/>
          <w:szCs w:val="24"/>
        </w:rPr>
      </w:pPr>
    </w:p>
    <w:p w14:paraId="1B61467E" w14:textId="1007F702" w:rsidR="00536CB9" w:rsidRPr="002517D2" w:rsidRDefault="00536CB9" w:rsidP="00536CB9">
      <w:pPr>
        <w:pStyle w:val="CM15"/>
        <w:spacing w:after="0"/>
        <w:ind w:firstLine="567"/>
        <w:jc w:val="both"/>
        <w:rPr>
          <w:sz w:val="24"/>
        </w:rPr>
      </w:pPr>
      <w:r w:rsidRPr="002517D2">
        <w:rPr>
          <w:b/>
          <w:bCs/>
          <w:sz w:val="24"/>
        </w:rPr>
        <w:t xml:space="preserve">2 УТВЕРЖДЕН И ВВЕДЕН В ДЕЙСТВИЕ </w:t>
      </w:r>
      <w:r w:rsidRPr="002517D2">
        <w:rPr>
          <w:bCs/>
          <w:sz w:val="24"/>
        </w:rPr>
        <w:t>П</w:t>
      </w:r>
      <w:r w:rsidRPr="002517D2">
        <w:rPr>
          <w:sz w:val="24"/>
        </w:rPr>
        <w:t>риказом Председателя Комитета технического регулирования и метрологии Министерства торговли и интеграции Республики Казахстан _____. 20__г №_________.</w:t>
      </w:r>
    </w:p>
    <w:p w14:paraId="7DDA06D8" w14:textId="77777777" w:rsidR="00536CB9" w:rsidRPr="002517D2" w:rsidRDefault="00536CB9" w:rsidP="00536CB9">
      <w:pPr>
        <w:spacing w:after="0" w:line="240" w:lineRule="auto"/>
        <w:ind w:firstLine="567"/>
        <w:rPr>
          <w:sz w:val="24"/>
          <w:szCs w:val="24"/>
        </w:rPr>
      </w:pPr>
    </w:p>
    <w:p w14:paraId="588F5302" w14:textId="0D179387" w:rsidR="0034092F" w:rsidRPr="0034092F" w:rsidRDefault="0034092F" w:rsidP="00F820EE">
      <w:pPr>
        <w:spacing w:after="0" w:line="240" w:lineRule="auto"/>
        <w:ind w:firstLine="567"/>
        <w:rPr>
          <w:bCs/>
          <w:sz w:val="24"/>
          <w:szCs w:val="24"/>
        </w:rPr>
      </w:pPr>
      <w:r w:rsidRPr="003409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34092F">
        <w:rPr>
          <w:bCs/>
          <w:sz w:val="24"/>
          <w:szCs w:val="24"/>
        </w:rPr>
        <w:t xml:space="preserve">Настоящий стандарт идентичен международному стандарту </w:t>
      </w:r>
      <w:bookmarkStart w:id="4" w:name="_Hlk160036925"/>
      <w:r w:rsidR="00BC73DE" w:rsidRPr="00BC73DE">
        <w:rPr>
          <w:bCs/>
          <w:sz w:val="24"/>
          <w:szCs w:val="24"/>
        </w:rPr>
        <w:t>ISO 12543-</w:t>
      </w:r>
      <w:r w:rsidR="00F820EE">
        <w:rPr>
          <w:bCs/>
          <w:sz w:val="24"/>
          <w:szCs w:val="24"/>
        </w:rPr>
        <w:t>1</w:t>
      </w:r>
      <w:r w:rsidR="00BC73DE" w:rsidRPr="00BC73DE">
        <w:rPr>
          <w:bCs/>
          <w:sz w:val="24"/>
          <w:szCs w:val="24"/>
        </w:rPr>
        <w:t xml:space="preserve">:2021 </w:t>
      </w:r>
      <w:r w:rsidR="00F820EE" w:rsidRPr="00F820EE">
        <w:rPr>
          <w:bCs/>
          <w:sz w:val="24"/>
          <w:szCs w:val="24"/>
        </w:rPr>
        <w:t xml:space="preserve">Glass </w:t>
      </w:r>
      <w:proofErr w:type="spellStart"/>
      <w:r w:rsidR="00F820EE" w:rsidRPr="00F820EE">
        <w:rPr>
          <w:bCs/>
          <w:sz w:val="24"/>
          <w:szCs w:val="24"/>
        </w:rPr>
        <w:t>in</w:t>
      </w:r>
      <w:proofErr w:type="spellEnd"/>
      <w:r w:rsidR="00F820EE" w:rsidRPr="00F820EE">
        <w:rPr>
          <w:bCs/>
          <w:sz w:val="24"/>
          <w:szCs w:val="24"/>
        </w:rPr>
        <w:t xml:space="preserve"> </w:t>
      </w:r>
      <w:proofErr w:type="spellStart"/>
      <w:r w:rsidR="00F820EE" w:rsidRPr="00F820EE">
        <w:rPr>
          <w:bCs/>
          <w:sz w:val="24"/>
          <w:szCs w:val="24"/>
        </w:rPr>
        <w:t>building</w:t>
      </w:r>
      <w:proofErr w:type="spellEnd"/>
      <w:r w:rsidR="00F820EE" w:rsidRPr="00F820EE">
        <w:rPr>
          <w:bCs/>
          <w:sz w:val="24"/>
          <w:szCs w:val="24"/>
        </w:rPr>
        <w:t xml:space="preserve">. </w:t>
      </w:r>
      <w:r w:rsidR="00F820EE" w:rsidRPr="00F820EE">
        <w:rPr>
          <w:bCs/>
          <w:sz w:val="24"/>
          <w:szCs w:val="24"/>
          <w:lang w:val="en-US"/>
        </w:rPr>
        <w:t xml:space="preserve">Laminated glass and laminated safety glass. Part 2: Vocabulary and description of component parts </w:t>
      </w:r>
      <w:r w:rsidRPr="00F820EE">
        <w:rPr>
          <w:bCs/>
          <w:sz w:val="24"/>
          <w:szCs w:val="24"/>
          <w:lang w:val="en-US"/>
        </w:rPr>
        <w:t>(</w:t>
      </w:r>
      <w:r w:rsidR="00BC73DE" w:rsidRPr="00BC73DE">
        <w:rPr>
          <w:bCs/>
          <w:sz w:val="24"/>
          <w:szCs w:val="24"/>
        </w:rPr>
        <w:t>Стекло</w:t>
      </w:r>
      <w:r w:rsidR="00BC73DE" w:rsidRPr="00F820EE">
        <w:rPr>
          <w:bCs/>
          <w:sz w:val="24"/>
          <w:szCs w:val="24"/>
          <w:lang w:val="en-US"/>
        </w:rPr>
        <w:t xml:space="preserve"> </w:t>
      </w:r>
      <w:r w:rsidR="00BC73DE" w:rsidRPr="00BC73DE">
        <w:rPr>
          <w:bCs/>
          <w:sz w:val="24"/>
          <w:szCs w:val="24"/>
        </w:rPr>
        <w:t>в</w:t>
      </w:r>
      <w:r w:rsidR="00BC73DE" w:rsidRPr="00F820EE">
        <w:rPr>
          <w:bCs/>
          <w:sz w:val="24"/>
          <w:szCs w:val="24"/>
          <w:lang w:val="en-US"/>
        </w:rPr>
        <w:t xml:space="preserve"> </w:t>
      </w:r>
      <w:r w:rsidR="00BC73DE" w:rsidRPr="00BC73DE">
        <w:rPr>
          <w:bCs/>
          <w:sz w:val="24"/>
          <w:szCs w:val="24"/>
        </w:rPr>
        <w:t>строительстве</w:t>
      </w:r>
      <w:r w:rsidR="00BC73DE" w:rsidRPr="00F820EE">
        <w:rPr>
          <w:bCs/>
          <w:sz w:val="24"/>
          <w:szCs w:val="24"/>
          <w:lang w:val="en-US"/>
        </w:rPr>
        <w:t xml:space="preserve">. </w:t>
      </w:r>
      <w:r w:rsidR="00BC73DE" w:rsidRPr="00BC73DE">
        <w:rPr>
          <w:bCs/>
          <w:sz w:val="24"/>
          <w:szCs w:val="24"/>
        </w:rPr>
        <w:t>Многослойное стекло и многослойное безопасное стекло</w:t>
      </w:r>
      <w:r w:rsidR="00BC73DE">
        <w:rPr>
          <w:bCs/>
          <w:sz w:val="24"/>
          <w:szCs w:val="24"/>
        </w:rPr>
        <w:t xml:space="preserve">. </w:t>
      </w:r>
      <w:r w:rsidR="00BC73DE" w:rsidRPr="00BC73DE">
        <w:rPr>
          <w:bCs/>
          <w:sz w:val="24"/>
          <w:szCs w:val="24"/>
        </w:rPr>
        <w:t xml:space="preserve">Часть </w:t>
      </w:r>
      <w:r w:rsidR="00F820EE">
        <w:rPr>
          <w:bCs/>
          <w:sz w:val="24"/>
          <w:szCs w:val="24"/>
        </w:rPr>
        <w:t>1</w:t>
      </w:r>
      <w:r w:rsidR="00BC73DE">
        <w:rPr>
          <w:bCs/>
          <w:sz w:val="24"/>
          <w:szCs w:val="24"/>
        </w:rPr>
        <w:t xml:space="preserve">. </w:t>
      </w:r>
      <w:r w:rsidR="00F820EE" w:rsidRPr="00F820EE">
        <w:rPr>
          <w:bCs/>
          <w:sz w:val="24"/>
          <w:szCs w:val="24"/>
        </w:rPr>
        <w:t>Определения и описание компонентов</w:t>
      </w:r>
      <w:r w:rsidRPr="0034092F">
        <w:rPr>
          <w:bCs/>
          <w:sz w:val="24"/>
          <w:szCs w:val="24"/>
        </w:rPr>
        <w:t>)</w:t>
      </w:r>
      <w:bookmarkEnd w:id="4"/>
    </w:p>
    <w:p w14:paraId="0D7069D1" w14:textId="3C7CF06A" w:rsidR="0034092F" w:rsidRPr="0034092F" w:rsidRDefault="0034092F" w:rsidP="0034092F">
      <w:pPr>
        <w:spacing w:after="0" w:line="240" w:lineRule="auto"/>
        <w:ind w:firstLine="567"/>
        <w:rPr>
          <w:bCs/>
          <w:sz w:val="24"/>
          <w:szCs w:val="24"/>
        </w:rPr>
      </w:pPr>
      <w:r w:rsidRPr="0034092F">
        <w:rPr>
          <w:bCs/>
          <w:sz w:val="24"/>
          <w:szCs w:val="24"/>
        </w:rPr>
        <w:t xml:space="preserve">Международный стандарт подготовлен </w:t>
      </w:r>
      <w:r w:rsidR="00BC73DE" w:rsidRPr="00BC73DE">
        <w:rPr>
          <w:bCs/>
          <w:sz w:val="24"/>
          <w:szCs w:val="24"/>
        </w:rPr>
        <w:t xml:space="preserve">ISO/TC 160, Стекло </w:t>
      </w:r>
      <w:r w:rsidR="00F820EE" w:rsidRPr="00F820EE">
        <w:rPr>
          <w:bCs/>
          <w:sz w:val="24"/>
          <w:szCs w:val="24"/>
        </w:rPr>
        <w:t>для строительства</w:t>
      </w:r>
      <w:r w:rsidR="00BC73DE" w:rsidRPr="00BC73DE">
        <w:rPr>
          <w:bCs/>
          <w:sz w:val="24"/>
          <w:szCs w:val="24"/>
        </w:rPr>
        <w:t xml:space="preserve">, Подкомитет SC 1, Процесс принятия решения о покупке, совместно с Техническим комитетом Европейского комитета по стандартизации (CEN) CEN/TC 129, Стекло </w:t>
      </w:r>
      <w:r w:rsidR="00F820EE">
        <w:rPr>
          <w:bCs/>
          <w:sz w:val="24"/>
          <w:szCs w:val="24"/>
        </w:rPr>
        <w:t>для строительства</w:t>
      </w:r>
    </w:p>
    <w:p w14:paraId="2C983498" w14:textId="77777777" w:rsidR="0034092F" w:rsidRPr="0034092F" w:rsidRDefault="0034092F" w:rsidP="0034092F">
      <w:pPr>
        <w:spacing w:after="0" w:line="240" w:lineRule="auto"/>
        <w:ind w:firstLine="567"/>
        <w:rPr>
          <w:bCs/>
          <w:sz w:val="24"/>
          <w:szCs w:val="24"/>
        </w:rPr>
      </w:pPr>
      <w:r w:rsidRPr="0034092F">
        <w:rPr>
          <w:bCs/>
          <w:sz w:val="24"/>
          <w:szCs w:val="24"/>
        </w:rPr>
        <w:t>Перевод с английского языка (</w:t>
      </w:r>
      <w:proofErr w:type="spellStart"/>
      <w:r w:rsidRPr="0034092F">
        <w:rPr>
          <w:bCs/>
          <w:sz w:val="24"/>
          <w:szCs w:val="24"/>
        </w:rPr>
        <w:t>en</w:t>
      </w:r>
      <w:proofErr w:type="spellEnd"/>
      <w:r w:rsidRPr="0034092F">
        <w:rPr>
          <w:bCs/>
          <w:sz w:val="24"/>
          <w:szCs w:val="24"/>
        </w:rPr>
        <w:t>)</w:t>
      </w:r>
    </w:p>
    <w:p w14:paraId="66267180" w14:textId="77777777" w:rsidR="0034092F" w:rsidRPr="0034092F" w:rsidRDefault="0034092F" w:rsidP="0034092F">
      <w:pPr>
        <w:spacing w:after="0" w:line="240" w:lineRule="auto"/>
        <w:ind w:firstLine="567"/>
        <w:rPr>
          <w:bCs/>
          <w:sz w:val="24"/>
          <w:szCs w:val="24"/>
        </w:rPr>
      </w:pPr>
      <w:r w:rsidRPr="0034092F">
        <w:rPr>
          <w:bCs/>
          <w:sz w:val="24"/>
          <w:szCs w:val="24"/>
        </w:rPr>
        <w:t>Официальные экземпляры международных стандартов, на основе которых подготовлен (разработан) настоящий национальный стандарт и на которые даны ссылки, имеются в Едином государственном фонде нормативных технических документов</w:t>
      </w:r>
    </w:p>
    <w:p w14:paraId="6BDD23DF" w14:textId="77777777" w:rsidR="0034092F" w:rsidRPr="0034092F" w:rsidRDefault="0034092F" w:rsidP="0034092F">
      <w:pPr>
        <w:spacing w:after="0" w:line="240" w:lineRule="auto"/>
        <w:ind w:firstLine="567"/>
        <w:rPr>
          <w:bCs/>
          <w:sz w:val="24"/>
          <w:szCs w:val="24"/>
        </w:rPr>
      </w:pPr>
      <w:r w:rsidRPr="0034092F">
        <w:rPr>
          <w:bCs/>
          <w:sz w:val="24"/>
          <w:szCs w:val="24"/>
        </w:rPr>
        <w:t>В разделе «Нормативные ссылки» и тексте стандарта ссылочные международные стандарты актуализированы</w:t>
      </w:r>
    </w:p>
    <w:p w14:paraId="1DB62331" w14:textId="77777777" w:rsidR="0034092F" w:rsidRPr="0034092F" w:rsidRDefault="0034092F" w:rsidP="0034092F">
      <w:pPr>
        <w:spacing w:after="0" w:line="240" w:lineRule="auto"/>
        <w:ind w:firstLine="567"/>
        <w:rPr>
          <w:bCs/>
          <w:sz w:val="24"/>
          <w:szCs w:val="24"/>
        </w:rPr>
      </w:pPr>
      <w:r w:rsidRPr="003A72AF">
        <w:rPr>
          <w:bCs/>
          <w:sz w:val="24"/>
          <w:szCs w:val="24"/>
        </w:rPr>
        <w:t>Сведения о соответствии стандарта ссылочным международным стандартам, приведены в дополнительном приложении В.А</w:t>
      </w:r>
      <w:r w:rsidRPr="0034092F">
        <w:rPr>
          <w:bCs/>
          <w:sz w:val="24"/>
          <w:szCs w:val="24"/>
        </w:rPr>
        <w:t xml:space="preserve"> </w:t>
      </w:r>
    </w:p>
    <w:p w14:paraId="6F70C7F8" w14:textId="77777777" w:rsidR="0034092F" w:rsidRPr="0034092F" w:rsidRDefault="0034092F" w:rsidP="0034092F">
      <w:pPr>
        <w:spacing w:after="0" w:line="240" w:lineRule="auto"/>
        <w:ind w:firstLine="567"/>
        <w:rPr>
          <w:bCs/>
          <w:sz w:val="24"/>
          <w:szCs w:val="24"/>
        </w:rPr>
      </w:pPr>
      <w:r w:rsidRPr="0034092F">
        <w:rPr>
          <w:bCs/>
          <w:sz w:val="24"/>
          <w:szCs w:val="24"/>
        </w:rPr>
        <w:t>Степень соответствия - идентичная (IDT)</w:t>
      </w:r>
    </w:p>
    <w:p w14:paraId="54B465A3" w14:textId="77777777" w:rsidR="0034092F" w:rsidRPr="0034092F" w:rsidRDefault="0034092F" w:rsidP="0034092F">
      <w:pPr>
        <w:spacing w:after="0" w:line="240" w:lineRule="auto"/>
        <w:ind w:firstLine="567"/>
        <w:rPr>
          <w:b/>
          <w:sz w:val="24"/>
          <w:szCs w:val="24"/>
        </w:rPr>
      </w:pPr>
    </w:p>
    <w:p w14:paraId="0A5B0E24" w14:textId="55647DAE" w:rsidR="0034092F" w:rsidRPr="0034092F" w:rsidRDefault="0034092F" w:rsidP="00072C96">
      <w:pPr>
        <w:spacing w:after="0" w:line="240" w:lineRule="auto"/>
        <w:ind w:firstLine="567"/>
        <w:rPr>
          <w:bCs/>
          <w:sz w:val="24"/>
          <w:szCs w:val="24"/>
        </w:rPr>
      </w:pPr>
      <w:r w:rsidRPr="0034092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72C96">
        <w:rPr>
          <w:bCs/>
          <w:sz w:val="24"/>
          <w:szCs w:val="24"/>
        </w:rPr>
        <w:t xml:space="preserve">В настоящем стандарте реализованы нормы технических регламентов </w:t>
      </w:r>
      <w:r w:rsidR="00CF0D7A" w:rsidRPr="00CF0D7A">
        <w:rPr>
          <w:bCs/>
          <w:sz w:val="24"/>
          <w:szCs w:val="24"/>
        </w:rPr>
        <w:t>«Требования к безопасности конструкций из других материалов», в частности, пункт 4.2 «Требования к безопасности конструкций при производстве»</w:t>
      </w:r>
      <w:r w:rsidR="00072C96">
        <w:rPr>
          <w:bCs/>
          <w:sz w:val="24"/>
          <w:szCs w:val="24"/>
        </w:rPr>
        <w:t xml:space="preserve">, </w:t>
      </w:r>
      <w:r w:rsidR="00072C96" w:rsidRPr="00072C96">
        <w:rPr>
          <w:bCs/>
          <w:sz w:val="24"/>
          <w:szCs w:val="24"/>
        </w:rPr>
        <w:t>техническ</w:t>
      </w:r>
      <w:r w:rsidR="00072C96">
        <w:rPr>
          <w:bCs/>
          <w:sz w:val="24"/>
          <w:szCs w:val="24"/>
        </w:rPr>
        <w:t>ого</w:t>
      </w:r>
      <w:r w:rsidR="00072C96" w:rsidRPr="00072C96">
        <w:rPr>
          <w:bCs/>
          <w:sz w:val="24"/>
          <w:szCs w:val="24"/>
        </w:rPr>
        <w:t xml:space="preserve"> регламент</w:t>
      </w:r>
      <w:r w:rsidR="00072C96">
        <w:rPr>
          <w:bCs/>
          <w:sz w:val="24"/>
          <w:szCs w:val="24"/>
        </w:rPr>
        <w:t>а</w:t>
      </w:r>
      <w:r w:rsidR="00072C96" w:rsidRPr="00072C96">
        <w:rPr>
          <w:bCs/>
          <w:sz w:val="24"/>
          <w:szCs w:val="24"/>
        </w:rPr>
        <w:t xml:space="preserve"> «О безопасности зданий и сооружений, строительных материалов и изделий»</w:t>
      </w:r>
      <w:r w:rsidR="00CF0D7A">
        <w:rPr>
          <w:bCs/>
          <w:sz w:val="24"/>
          <w:szCs w:val="24"/>
        </w:rPr>
        <w:t xml:space="preserve">, </w:t>
      </w:r>
      <w:r w:rsidR="00CF0D7A" w:rsidRPr="00CF0D7A">
        <w:rPr>
          <w:bCs/>
          <w:sz w:val="24"/>
          <w:szCs w:val="24"/>
        </w:rPr>
        <w:t xml:space="preserve">в </w:t>
      </w:r>
      <w:r w:rsidR="00CF0D7A">
        <w:rPr>
          <w:bCs/>
          <w:sz w:val="24"/>
          <w:szCs w:val="24"/>
        </w:rPr>
        <w:t xml:space="preserve">частности </w:t>
      </w:r>
      <w:r w:rsidR="00CF0D7A" w:rsidRPr="00CF0D7A">
        <w:rPr>
          <w:bCs/>
          <w:sz w:val="24"/>
          <w:szCs w:val="24"/>
        </w:rPr>
        <w:t>Приложение 1 к данному техническому регламенту</w:t>
      </w:r>
      <w:r w:rsidR="00CF0D7A">
        <w:rPr>
          <w:bCs/>
          <w:sz w:val="24"/>
          <w:szCs w:val="24"/>
        </w:rPr>
        <w:t>.</w:t>
      </w:r>
    </w:p>
    <w:p w14:paraId="623A3F7C" w14:textId="77777777" w:rsidR="0034092F" w:rsidRPr="0034092F" w:rsidRDefault="0034092F" w:rsidP="0034092F">
      <w:pPr>
        <w:spacing w:after="0" w:line="240" w:lineRule="auto"/>
        <w:ind w:firstLine="567"/>
        <w:rPr>
          <w:b/>
          <w:sz w:val="24"/>
          <w:szCs w:val="24"/>
        </w:rPr>
      </w:pPr>
    </w:p>
    <w:p w14:paraId="45FD6BA8" w14:textId="7A7E85FB" w:rsidR="0034092F" w:rsidRPr="0034092F" w:rsidRDefault="0034092F" w:rsidP="0034092F">
      <w:pPr>
        <w:spacing w:after="0" w:line="240" w:lineRule="auto"/>
        <w:ind w:firstLine="567"/>
        <w:rPr>
          <w:b/>
          <w:sz w:val="24"/>
          <w:szCs w:val="24"/>
        </w:rPr>
      </w:pPr>
      <w:r w:rsidRPr="0034092F">
        <w:rPr>
          <w:b/>
          <w:sz w:val="24"/>
          <w:szCs w:val="24"/>
        </w:rPr>
        <w:t>5</w:t>
      </w:r>
      <w:r w:rsidRPr="0034092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34092F">
        <w:rPr>
          <w:b/>
          <w:sz w:val="24"/>
          <w:szCs w:val="24"/>
        </w:rPr>
        <w:t>ВВЕДЕН В</w:t>
      </w:r>
      <w:r w:rsidR="000F3155">
        <w:rPr>
          <w:b/>
          <w:sz w:val="24"/>
          <w:szCs w:val="24"/>
        </w:rPr>
        <w:t xml:space="preserve">ПЕРВЫЕ </w:t>
      </w:r>
    </w:p>
    <w:p w14:paraId="6A0E1552" w14:textId="0FCA4C87" w:rsidR="00536CB9" w:rsidRPr="0034092F" w:rsidRDefault="00536CB9" w:rsidP="00536CB9">
      <w:pPr>
        <w:spacing w:after="0" w:line="240" w:lineRule="auto"/>
        <w:ind w:firstLine="567"/>
        <w:rPr>
          <w:b/>
          <w:sz w:val="24"/>
          <w:szCs w:val="24"/>
        </w:rPr>
      </w:pPr>
    </w:p>
    <w:p w14:paraId="63C5423E" w14:textId="7EB5D040" w:rsidR="00536CB9" w:rsidRPr="002517D2" w:rsidRDefault="00536CB9" w:rsidP="00536CB9">
      <w:pPr>
        <w:pStyle w:val="Style16"/>
        <w:widowControl/>
        <w:ind w:firstLine="567"/>
        <w:rPr>
          <w:rStyle w:val="FontStyle59"/>
          <w:rFonts w:ascii="Times New Roman" w:hAnsi="Times New Roman" w:cs="Times New Roman"/>
          <w:bCs/>
          <w:color w:val="auto"/>
          <w:sz w:val="24"/>
          <w:lang w:val="kk-KZ" w:eastAsia="en-US"/>
        </w:rPr>
      </w:pPr>
      <w:bookmarkStart w:id="5" w:name="_Hlk206491015"/>
      <w:r w:rsidRPr="002517D2">
        <w:rPr>
          <w:rFonts w:ascii="Times New Roman" w:hAnsi="Times New Roman" w:cs="Times New Roman"/>
          <w:i/>
          <w:iCs/>
          <w:sz w:val="24"/>
        </w:rPr>
        <w:t xml:space="preserve">Информация об изменениях к настоящему стандарту публикуется в ежегодно издаваемом каталоге </w:t>
      </w:r>
      <w:r w:rsidR="00F6514B">
        <w:rPr>
          <w:rFonts w:ascii="Times New Roman" w:hAnsi="Times New Roman" w:cs="Times New Roman"/>
          <w:i/>
          <w:iCs/>
          <w:sz w:val="24"/>
        </w:rPr>
        <w:t xml:space="preserve">документов по стандартизации, </w:t>
      </w:r>
      <w:r w:rsidRPr="002517D2">
        <w:rPr>
          <w:rFonts w:ascii="Times New Roman" w:hAnsi="Times New Roman" w:cs="Times New Roman"/>
          <w:i/>
          <w:iCs/>
          <w:sz w:val="24"/>
        </w:rPr>
        <w:t>а текст изменений и поправок – в периодически издаваем</w:t>
      </w:r>
      <w:r w:rsidR="00F6514B">
        <w:rPr>
          <w:rFonts w:ascii="Times New Roman" w:hAnsi="Times New Roman" w:cs="Times New Roman"/>
          <w:i/>
          <w:iCs/>
          <w:sz w:val="24"/>
        </w:rPr>
        <w:t>ых</w:t>
      </w:r>
      <w:r w:rsidRPr="002517D2">
        <w:rPr>
          <w:rFonts w:ascii="Times New Roman" w:hAnsi="Times New Roman" w:cs="Times New Roman"/>
          <w:i/>
          <w:iCs/>
          <w:sz w:val="24"/>
        </w:rPr>
        <w:t xml:space="preserve"> информационн</w:t>
      </w:r>
      <w:r w:rsidR="00F6514B">
        <w:rPr>
          <w:rFonts w:ascii="Times New Roman" w:hAnsi="Times New Roman" w:cs="Times New Roman"/>
          <w:i/>
          <w:iCs/>
          <w:sz w:val="24"/>
        </w:rPr>
        <w:t>ых</w:t>
      </w:r>
      <w:r w:rsidRPr="002517D2">
        <w:rPr>
          <w:rFonts w:ascii="Times New Roman" w:hAnsi="Times New Roman" w:cs="Times New Roman"/>
          <w:i/>
          <w:iCs/>
          <w:sz w:val="24"/>
        </w:rPr>
        <w:t xml:space="preserve"> указател</w:t>
      </w:r>
      <w:r w:rsidR="00F6514B">
        <w:rPr>
          <w:rFonts w:ascii="Times New Roman" w:hAnsi="Times New Roman" w:cs="Times New Roman"/>
          <w:i/>
          <w:iCs/>
          <w:sz w:val="24"/>
        </w:rPr>
        <w:t>ях стандартов</w:t>
      </w:r>
      <w:r w:rsidRPr="002517D2">
        <w:rPr>
          <w:rFonts w:ascii="Times New Roman" w:hAnsi="Times New Roman" w:cs="Times New Roman"/>
          <w:i/>
          <w:iCs/>
          <w:sz w:val="24"/>
        </w:rPr>
        <w:t>. В случае пересмотра (замены) или отмены настоящего стандарта соответствующее уведомление будет опубликовано в периодически издаваем</w:t>
      </w:r>
      <w:r w:rsidR="00F6514B">
        <w:rPr>
          <w:rFonts w:ascii="Times New Roman" w:hAnsi="Times New Roman" w:cs="Times New Roman"/>
          <w:i/>
          <w:iCs/>
          <w:sz w:val="24"/>
        </w:rPr>
        <w:t>ых</w:t>
      </w:r>
      <w:r w:rsidRPr="002517D2">
        <w:rPr>
          <w:rFonts w:ascii="Times New Roman" w:hAnsi="Times New Roman" w:cs="Times New Roman"/>
          <w:i/>
          <w:iCs/>
          <w:sz w:val="24"/>
        </w:rPr>
        <w:t xml:space="preserve"> информационн</w:t>
      </w:r>
      <w:r w:rsidR="00F6514B">
        <w:rPr>
          <w:rFonts w:ascii="Times New Roman" w:hAnsi="Times New Roman" w:cs="Times New Roman"/>
          <w:i/>
          <w:iCs/>
          <w:sz w:val="24"/>
        </w:rPr>
        <w:t>ых</w:t>
      </w:r>
      <w:r w:rsidRPr="002517D2">
        <w:rPr>
          <w:rFonts w:ascii="Times New Roman" w:hAnsi="Times New Roman" w:cs="Times New Roman"/>
          <w:i/>
          <w:iCs/>
          <w:sz w:val="24"/>
        </w:rPr>
        <w:t xml:space="preserve"> указател</w:t>
      </w:r>
      <w:r w:rsidR="00F6514B">
        <w:rPr>
          <w:rFonts w:ascii="Times New Roman" w:hAnsi="Times New Roman" w:cs="Times New Roman"/>
          <w:i/>
          <w:iCs/>
          <w:sz w:val="24"/>
        </w:rPr>
        <w:t>ях стандартов</w:t>
      </w:r>
    </w:p>
    <w:bookmarkEnd w:id="5"/>
    <w:p w14:paraId="125B22ED" w14:textId="77777777" w:rsidR="00536CB9" w:rsidRDefault="00536CB9" w:rsidP="00536CB9">
      <w:pPr>
        <w:pStyle w:val="Style16"/>
        <w:widowControl/>
        <w:ind w:firstLine="567"/>
        <w:rPr>
          <w:rFonts w:ascii="Times New Roman" w:hAnsi="Times New Roman" w:cs="Times New Roman"/>
          <w:sz w:val="24"/>
        </w:rPr>
      </w:pPr>
    </w:p>
    <w:p w14:paraId="51EC4B59" w14:textId="77777777" w:rsidR="000F3155" w:rsidRDefault="000F3155" w:rsidP="00536CB9">
      <w:pPr>
        <w:pStyle w:val="Style16"/>
        <w:widowControl/>
        <w:ind w:firstLine="567"/>
        <w:rPr>
          <w:rFonts w:ascii="Times New Roman" w:hAnsi="Times New Roman" w:cs="Times New Roman"/>
          <w:sz w:val="24"/>
        </w:rPr>
      </w:pPr>
    </w:p>
    <w:p w14:paraId="311AA163" w14:textId="77777777" w:rsidR="00B467A1" w:rsidRDefault="00B467A1" w:rsidP="00536CB9">
      <w:pPr>
        <w:pStyle w:val="Style16"/>
        <w:widowControl/>
        <w:ind w:firstLine="567"/>
        <w:rPr>
          <w:rFonts w:ascii="Times New Roman" w:hAnsi="Times New Roman" w:cs="Times New Roman"/>
          <w:sz w:val="24"/>
        </w:rPr>
      </w:pPr>
    </w:p>
    <w:p w14:paraId="0DCFDC0A" w14:textId="77777777" w:rsidR="0034092F" w:rsidRDefault="00536CB9" w:rsidP="00B467A1">
      <w:pPr>
        <w:pStyle w:val="Style16"/>
        <w:widowControl/>
        <w:ind w:firstLine="567"/>
        <w:rPr>
          <w:rFonts w:ascii="Times New Roman" w:hAnsi="Times New Roman" w:cs="Times New Roman"/>
          <w:sz w:val="24"/>
        </w:rPr>
      </w:pPr>
      <w:r w:rsidRPr="002517D2">
        <w:rPr>
          <w:rFonts w:ascii="Times New Roman" w:hAnsi="Times New Roman" w:cs="Times New Roman"/>
          <w:sz w:val="24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</w:t>
      </w:r>
    </w:p>
    <w:p w14:paraId="20277762" w14:textId="319CCE9B" w:rsidR="00AD135F" w:rsidRPr="002517D2" w:rsidRDefault="00AD135F" w:rsidP="00AD135F">
      <w:pPr>
        <w:widowControl w:val="0"/>
        <w:spacing w:after="0" w:line="240" w:lineRule="auto"/>
        <w:ind w:left="0" w:right="0" w:firstLine="567"/>
        <w:rPr>
          <w:rFonts w:eastAsia="Times New Roman"/>
          <w:sz w:val="24"/>
          <w:szCs w:val="24"/>
          <w:lang w:eastAsia="ru-RU"/>
        </w:rPr>
        <w:sectPr w:rsidR="00AD135F" w:rsidRPr="002517D2" w:rsidSect="004F70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61" w:right="844" w:bottom="906" w:left="1702" w:header="1020" w:footer="1020" w:gutter="0"/>
          <w:pgNumType w:fmt="upperRoman" w:start="1"/>
          <w:cols w:space="720"/>
          <w:titlePg/>
          <w:docGrid w:linePitch="326"/>
        </w:sectPr>
      </w:pPr>
    </w:p>
    <w:p w14:paraId="251BAF76" w14:textId="70424DF3" w:rsidR="00923AE6" w:rsidRPr="002517D2" w:rsidRDefault="00923AE6" w:rsidP="00923AE6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2517D2">
        <w:rPr>
          <w:b/>
          <w:sz w:val="24"/>
          <w:szCs w:val="24"/>
        </w:rPr>
        <w:lastRenderedPageBreak/>
        <w:t>НАЦИОНАЛЬНЫЙ СТАНДАРТ РЕСПУБЛИКИ КАЗАХСТАН</w:t>
      </w:r>
    </w:p>
    <w:p w14:paraId="0BEEB8F2" w14:textId="77777777" w:rsidR="00B467A1" w:rsidRDefault="00B467A1" w:rsidP="00B467A1">
      <w:pPr>
        <w:spacing w:after="0" w:line="240" w:lineRule="auto"/>
        <w:ind w:left="0" w:right="0" w:firstLine="0"/>
        <w:jc w:val="center"/>
        <w:rPr>
          <w:rFonts w:eastAsia="SimSun"/>
          <w:b/>
          <w:sz w:val="24"/>
          <w:szCs w:val="24"/>
          <w:lang w:eastAsia="ru-RU"/>
        </w:rPr>
      </w:pPr>
      <w:bookmarkStart w:id="7" w:name="_Hlk159497971"/>
    </w:p>
    <w:bookmarkEnd w:id="7"/>
    <w:p w14:paraId="6EB7EB89" w14:textId="77777777" w:rsidR="000E68BB" w:rsidRPr="000E68BB" w:rsidRDefault="000E68BB" w:rsidP="00691524">
      <w:pPr>
        <w:pBdr>
          <w:bottom w:val="single" w:sz="4" w:space="1" w:color="auto"/>
        </w:pBdr>
        <w:spacing w:after="0" w:line="240" w:lineRule="auto"/>
        <w:ind w:left="0" w:firstLine="0"/>
        <w:jc w:val="center"/>
        <w:rPr>
          <w:rFonts w:eastAsia="SimSun"/>
          <w:b/>
          <w:sz w:val="24"/>
          <w:szCs w:val="24"/>
          <w:lang w:eastAsia="ru-RU"/>
        </w:rPr>
      </w:pPr>
      <w:r w:rsidRPr="000E68BB">
        <w:rPr>
          <w:rFonts w:eastAsia="SimSun"/>
          <w:b/>
          <w:sz w:val="24"/>
          <w:szCs w:val="24"/>
          <w:lang w:eastAsia="ru-RU"/>
        </w:rPr>
        <w:t>Стекло в строительстве</w:t>
      </w:r>
    </w:p>
    <w:p w14:paraId="20D3D8BD" w14:textId="77777777" w:rsidR="000E68BB" w:rsidRPr="000E68BB" w:rsidRDefault="000E68BB" w:rsidP="000E68BB">
      <w:pPr>
        <w:pBdr>
          <w:bottom w:val="single" w:sz="4" w:space="1" w:color="auto"/>
        </w:pBdr>
        <w:spacing w:after="0" w:line="240" w:lineRule="auto"/>
        <w:jc w:val="center"/>
        <w:rPr>
          <w:rFonts w:eastAsia="SimSun"/>
          <w:b/>
          <w:sz w:val="24"/>
          <w:szCs w:val="24"/>
          <w:lang w:eastAsia="ru-RU"/>
        </w:rPr>
      </w:pPr>
    </w:p>
    <w:p w14:paraId="7A2E88C6" w14:textId="1A4ED392" w:rsidR="000E68BB" w:rsidRPr="000E68BB" w:rsidRDefault="0075184F" w:rsidP="000E68BB">
      <w:pPr>
        <w:pBdr>
          <w:bottom w:val="single" w:sz="4" w:space="1" w:color="auto"/>
        </w:pBdr>
        <w:spacing w:after="0" w:line="240" w:lineRule="auto"/>
        <w:jc w:val="center"/>
        <w:rPr>
          <w:rFonts w:eastAsia="SimSun"/>
          <w:b/>
          <w:sz w:val="24"/>
          <w:szCs w:val="24"/>
          <w:lang w:eastAsia="ru-RU"/>
        </w:rPr>
      </w:pPr>
      <w:r w:rsidRPr="000E68BB">
        <w:rPr>
          <w:rFonts w:eastAsia="SimSun"/>
          <w:b/>
          <w:sz w:val="24"/>
          <w:szCs w:val="24"/>
          <w:lang w:eastAsia="ru-RU"/>
        </w:rPr>
        <w:t xml:space="preserve">Стекло многослойное </w:t>
      </w:r>
      <w:r w:rsidR="000E68BB" w:rsidRPr="000E68BB">
        <w:rPr>
          <w:rFonts w:eastAsia="SimSun"/>
          <w:b/>
          <w:sz w:val="24"/>
          <w:szCs w:val="24"/>
          <w:lang w:eastAsia="ru-RU"/>
        </w:rPr>
        <w:t xml:space="preserve">и многослойное безопасное </w:t>
      </w:r>
    </w:p>
    <w:p w14:paraId="66420405" w14:textId="77777777" w:rsidR="000E68BB" w:rsidRPr="000E68BB" w:rsidRDefault="000E68BB" w:rsidP="000E68BB">
      <w:pPr>
        <w:pBdr>
          <w:bottom w:val="single" w:sz="4" w:space="1" w:color="auto"/>
        </w:pBdr>
        <w:spacing w:after="0" w:line="240" w:lineRule="auto"/>
        <w:jc w:val="center"/>
        <w:rPr>
          <w:rFonts w:eastAsia="SimSun"/>
          <w:b/>
          <w:sz w:val="24"/>
          <w:szCs w:val="24"/>
          <w:lang w:eastAsia="ru-RU"/>
        </w:rPr>
      </w:pPr>
    </w:p>
    <w:p w14:paraId="70D6BAC9" w14:textId="6010C016" w:rsidR="00F820EE" w:rsidRDefault="000E68BB" w:rsidP="000E68BB">
      <w:pPr>
        <w:pBdr>
          <w:bottom w:val="single" w:sz="4" w:space="1" w:color="auto"/>
        </w:pBdr>
        <w:spacing w:after="0" w:line="240" w:lineRule="auto"/>
        <w:jc w:val="center"/>
        <w:rPr>
          <w:rFonts w:eastAsia="SimSun"/>
          <w:b/>
          <w:sz w:val="24"/>
          <w:szCs w:val="24"/>
          <w:lang w:eastAsia="ru-RU"/>
        </w:rPr>
      </w:pPr>
      <w:r w:rsidRPr="000E68BB">
        <w:rPr>
          <w:rFonts w:eastAsia="SimSun"/>
          <w:b/>
          <w:sz w:val="24"/>
          <w:szCs w:val="24"/>
          <w:lang w:eastAsia="ru-RU"/>
        </w:rPr>
        <w:t xml:space="preserve">Часть </w:t>
      </w:r>
      <w:r w:rsidR="0075184F">
        <w:rPr>
          <w:rFonts w:eastAsia="SimSun"/>
          <w:b/>
          <w:sz w:val="24"/>
          <w:szCs w:val="24"/>
          <w:lang w:eastAsia="ru-RU"/>
        </w:rPr>
        <w:t>1</w:t>
      </w:r>
      <w:r w:rsidR="00F820EE">
        <w:rPr>
          <w:rFonts w:eastAsia="SimSun"/>
          <w:b/>
          <w:sz w:val="24"/>
          <w:szCs w:val="24"/>
          <w:lang w:eastAsia="ru-RU"/>
        </w:rPr>
        <w:t xml:space="preserve"> </w:t>
      </w:r>
    </w:p>
    <w:p w14:paraId="1DC9B8F8" w14:textId="77777777" w:rsidR="00F820EE" w:rsidRDefault="00F820EE" w:rsidP="000E68BB">
      <w:pPr>
        <w:pBdr>
          <w:bottom w:val="single" w:sz="4" w:space="1" w:color="auto"/>
        </w:pBdr>
        <w:spacing w:after="0" w:line="240" w:lineRule="auto"/>
        <w:jc w:val="center"/>
        <w:rPr>
          <w:rFonts w:eastAsia="SimSun"/>
          <w:b/>
          <w:sz w:val="24"/>
          <w:szCs w:val="24"/>
          <w:lang w:eastAsia="ru-RU"/>
        </w:rPr>
      </w:pPr>
    </w:p>
    <w:p w14:paraId="7ACE8713" w14:textId="75872C93" w:rsidR="000E68BB" w:rsidRPr="000E68BB" w:rsidRDefault="00F820EE" w:rsidP="000E68BB">
      <w:pPr>
        <w:pBdr>
          <w:bottom w:val="single" w:sz="4" w:space="1" w:color="auto"/>
        </w:pBdr>
        <w:spacing w:after="0" w:line="240" w:lineRule="auto"/>
        <w:jc w:val="center"/>
        <w:rPr>
          <w:rFonts w:eastAsia="SimSun"/>
          <w:b/>
          <w:sz w:val="24"/>
          <w:szCs w:val="24"/>
          <w:lang w:eastAsia="ru-RU"/>
        </w:rPr>
      </w:pPr>
      <w:r>
        <w:rPr>
          <w:rFonts w:eastAsia="SimSun"/>
          <w:b/>
          <w:sz w:val="24"/>
          <w:szCs w:val="24"/>
          <w:lang w:eastAsia="ru-RU"/>
        </w:rPr>
        <w:t>ОПРЕДЕЛЕНИЯ И ОПИСАНИЕ КОМПОНЕНТОВ</w:t>
      </w:r>
    </w:p>
    <w:p w14:paraId="2F310735" w14:textId="77777777" w:rsidR="00536CB9" w:rsidRPr="002517D2" w:rsidRDefault="00923AE6" w:rsidP="00923AE6">
      <w:pPr>
        <w:spacing w:after="0" w:line="240" w:lineRule="auto"/>
        <w:ind w:left="0" w:right="0" w:firstLine="0"/>
        <w:jc w:val="right"/>
        <w:rPr>
          <w:b/>
          <w:sz w:val="24"/>
          <w:szCs w:val="24"/>
          <w:shd w:val="clear" w:color="auto" w:fill="FFFFFF"/>
        </w:rPr>
      </w:pPr>
      <w:r w:rsidRPr="002517D2">
        <w:rPr>
          <w:b/>
          <w:sz w:val="24"/>
          <w:szCs w:val="24"/>
          <w:shd w:val="clear" w:color="auto" w:fill="FFFFFF"/>
        </w:rPr>
        <w:t>Дата введения</w:t>
      </w:r>
    </w:p>
    <w:p w14:paraId="698AB3D5" w14:textId="3248DBC8" w:rsidR="00F820EE" w:rsidRPr="00F820EE" w:rsidRDefault="00F820EE" w:rsidP="002D147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b/>
          <w:bCs/>
          <w:color w:val="000000"/>
          <w:sz w:val="24"/>
          <w:szCs w:val="24"/>
        </w:rPr>
      </w:pPr>
      <w:r w:rsidRPr="00F820EE">
        <w:rPr>
          <w:rFonts w:eastAsia="Times New Roman"/>
          <w:b/>
          <w:bCs/>
          <w:color w:val="000000"/>
          <w:sz w:val="24"/>
          <w:szCs w:val="24"/>
        </w:rPr>
        <w:t>1 Область применения</w:t>
      </w:r>
    </w:p>
    <w:p w14:paraId="7A256BB3" w14:textId="77777777" w:rsidR="00F820EE" w:rsidRDefault="00F820EE" w:rsidP="002D147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4"/>
          <w:szCs w:val="24"/>
        </w:rPr>
      </w:pPr>
    </w:p>
    <w:p w14:paraId="005E5B98" w14:textId="50F547B4" w:rsidR="000F3155" w:rsidRPr="000F3155" w:rsidRDefault="000F3155" w:rsidP="002D147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Pr="000F3155">
        <w:rPr>
          <w:rFonts w:eastAsia="Times New Roman"/>
          <w:color w:val="000000"/>
          <w:sz w:val="24"/>
          <w:szCs w:val="24"/>
        </w:rPr>
        <w:t>астоящ</w:t>
      </w:r>
      <w:r>
        <w:rPr>
          <w:rFonts w:eastAsia="Times New Roman"/>
          <w:color w:val="000000"/>
          <w:sz w:val="24"/>
          <w:szCs w:val="24"/>
        </w:rPr>
        <w:t xml:space="preserve">ий стандарт устанавливает </w:t>
      </w:r>
      <w:r w:rsidR="00F820EE">
        <w:rPr>
          <w:rFonts w:eastAsia="Times New Roman"/>
          <w:color w:val="000000"/>
          <w:sz w:val="24"/>
          <w:szCs w:val="24"/>
        </w:rPr>
        <w:t>термины и</w:t>
      </w:r>
      <w:r w:rsidR="00691524">
        <w:rPr>
          <w:rFonts w:eastAsia="Times New Roman"/>
          <w:color w:val="000000"/>
          <w:sz w:val="24"/>
          <w:szCs w:val="24"/>
        </w:rPr>
        <w:t xml:space="preserve"> </w:t>
      </w:r>
      <w:r w:rsidR="00691524" w:rsidRPr="00691524">
        <w:rPr>
          <w:rFonts w:eastAsia="Times New Roman"/>
          <w:color w:val="000000"/>
          <w:sz w:val="24"/>
          <w:szCs w:val="24"/>
        </w:rPr>
        <w:t>определяет составные элементы многослойного стекла и многослойного безопасного стекла, предназначенных для применения в строительстве.</w:t>
      </w:r>
    </w:p>
    <w:p w14:paraId="3EEC850D" w14:textId="77777777" w:rsidR="000F3155" w:rsidRPr="000F3155" w:rsidRDefault="000F3155" w:rsidP="000F3155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Times New Roman"/>
          <w:color w:val="000000"/>
          <w:sz w:val="20"/>
          <w:szCs w:val="20"/>
        </w:rPr>
      </w:pPr>
    </w:p>
    <w:p w14:paraId="53508538" w14:textId="209E631A" w:rsidR="00DB1DAD" w:rsidRPr="002517D2" w:rsidRDefault="00DB1DAD" w:rsidP="00B24E32">
      <w:pPr>
        <w:spacing w:after="0" w:line="240" w:lineRule="auto"/>
        <w:ind w:left="0" w:right="0" w:firstLine="567"/>
        <w:rPr>
          <w:b/>
          <w:sz w:val="24"/>
          <w:szCs w:val="24"/>
        </w:rPr>
      </w:pPr>
      <w:r w:rsidRPr="002517D2">
        <w:rPr>
          <w:b/>
          <w:sz w:val="24"/>
          <w:szCs w:val="24"/>
        </w:rPr>
        <w:t>2</w:t>
      </w:r>
      <w:r w:rsidR="00CD60B7" w:rsidRPr="002517D2">
        <w:rPr>
          <w:b/>
          <w:sz w:val="24"/>
          <w:szCs w:val="24"/>
        </w:rPr>
        <w:t xml:space="preserve"> </w:t>
      </w:r>
      <w:r w:rsidRPr="002517D2">
        <w:rPr>
          <w:b/>
          <w:sz w:val="24"/>
          <w:szCs w:val="24"/>
        </w:rPr>
        <w:t>Нормативные ссылки</w:t>
      </w:r>
    </w:p>
    <w:p w14:paraId="4156C4A0" w14:textId="77777777" w:rsidR="00DB1DAD" w:rsidRPr="002517D2" w:rsidRDefault="00DB1DAD" w:rsidP="00B24E32">
      <w:pPr>
        <w:spacing w:after="0" w:line="240" w:lineRule="auto"/>
        <w:ind w:left="0" w:right="0" w:firstLine="567"/>
        <w:rPr>
          <w:b/>
          <w:sz w:val="24"/>
          <w:szCs w:val="24"/>
        </w:rPr>
      </w:pPr>
    </w:p>
    <w:p w14:paraId="1D79145D" w14:textId="5AB675C3" w:rsidR="0069287C" w:rsidRDefault="000E68BB" w:rsidP="000E68BB">
      <w:pPr>
        <w:spacing w:after="0" w:line="240" w:lineRule="auto"/>
        <w:ind w:left="0" w:right="0" w:firstLine="567"/>
        <w:rPr>
          <w:bCs/>
          <w:sz w:val="24"/>
          <w:szCs w:val="24"/>
        </w:rPr>
      </w:pPr>
      <w:r w:rsidRPr="000E68BB">
        <w:rPr>
          <w:bCs/>
          <w:sz w:val="24"/>
          <w:szCs w:val="24"/>
        </w:rPr>
        <w:t>Для применения настоящего стандарта необходимы, следующие ссылочные документы. Для недатированных ссылок применяют последнее издание ссылочного документа (включая все его изменения):</w:t>
      </w:r>
    </w:p>
    <w:p w14:paraId="1C22BC43" w14:textId="4E4C43B5" w:rsidR="000E68BB" w:rsidRPr="003A72AF" w:rsidRDefault="000E68BB" w:rsidP="000E68BB">
      <w:pPr>
        <w:spacing w:after="0" w:line="240" w:lineRule="auto"/>
        <w:ind w:left="0" w:right="0" w:firstLine="567"/>
        <w:rPr>
          <w:bCs/>
          <w:sz w:val="24"/>
          <w:szCs w:val="24"/>
          <w:lang w:val="en-US"/>
        </w:rPr>
      </w:pPr>
      <w:bookmarkStart w:id="8" w:name="_Hlk160036140"/>
      <w:r w:rsidRPr="000E68BB">
        <w:rPr>
          <w:bCs/>
          <w:sz w:val="24"/>
          <w:szCs w:val="24"/>
          <w:lang w:val="en-US"/>
        </w:rPr>
        <w:t>ISO 12543-</w:t>
      </w:r>
      <w:r w:rsidR="00F820EE" w:rsidRPr="00F820EE">
        <w:rPr>
          <w:bCs/>
          <w:sz w:val="24"/>
          <w:szCs w:val="24"/>
          <w:lang w:val="en-US"/>
        </w:rPr>
        <w:t>2</w:t>
      </w:r>
      <w:r w:rsidRPr="000E68BB">
        <w:rPr>
          <w:bCs/>
          <w:sz w:val="24"/>
          <w:szCs w:val="24"/>
          <w:lang w:val="en-US"/>
        </w:rPr>
        <w:t xml:space="preserve"> </w:t>
      </w:r>
      <w:r w:rsidR="00F820EE" w:rsidRPr="00F820EE">
        <w:rPr>
          <w:bCs/>
          <w:sz w:val="24"/>
          <w:szCs w:val="24"/>
          <w:lang w:val="en-US"/>
        </w:rPr>
        <w:t>Glass in building. Laminated glass and laminated safety glass. Part</w:t>
      </w:r>
      <w:r w:rsidR="00F820EE" w:rsidRPr="00F820EE">
        <w:rPr>
          <w:bCs/>
          <w:sz w:val="24"/>
          <w:szCs w:val="24"/>
        </w:rPr>
        <w:t xml:space="preserve"> 2: </w:t>
      </w:r>
      <w:r w:rsidR="00F820EE" w:rsidRPr="00F820EE">
        <w:rPr>
          <w:bCs/>
          <w:sz w:val="24"/>
          <w:szCs w:val="24"/>
          <w:lang w:val="en-US"/>
        </w:rPr>
        <w:t>Laminated</w:t>
      </w:r>
      <w:r w:rsidR="00F820EE" w:rsidRPr="00F820EE">
        <w:rPr>
          <w:bCs/>
          <w:sz w:val="24"/>
          <w:szCs w:val="24"/>
        </w:rPr>
        <w:t xml:space="preserve"> </w:t>
      </w:r>
      <w:r w:rsidR="00F820EE" w:rsidRPr="00F820EE">
        <w:rPr>
          <w:bCs/>
          <w:sz w:val="24"/>
          <w:szCs w:val="24"/>
          <w:lang w:val="en-US"/>
        </w:rPr>
        <w:t>safety</w:t>
      </w:r>
      <w:r w:rsidR="00F820EE" w:rsidRPr="00F820EE">
        <w:rPr>
          <w:bCs/>
          <w:sz w:val="24"/>
          <w:szCs w:val="24"/>
        </w:rPr>
        <w:t xml:space="preserve"> </w:t>
      </w:r>
      <w:r w:rsidR="00F820EE" w:rsidRPr="00F820EE">
        <w:rPr>
          <w:bCs/>
          <w:sz w:val="24"/>
          <w:szCs w:val="24"/>
          <w:lang w:val="en-US"/>
        </w:rPr>
        <w:t>glass</w:t>
      </w:r>
      <w:r w:rsidR="00F820EE" w:rsidRPr="00F820EE">
        <w:rPr>
          <w:bCs/>
          <w:sz w:val="24"/>
          <w:szCs w:val="24"/>
        </w:rPr>
        <w:t xml:space="preserve"> </w:t>
      </w:r>
      <w:r w:rsidRPr="00F820EE">
        <w:rPr>
          <w:bCs/>
          <w:sz w:val="24"/>
          <w:szCs w:val="24"/>
        </w:rPr>
        <w:t>(</w:t>
      </w:r>
      <w:r w:rsidR="00F820EE" w:rsidRPr="00F820EE">
        <w:rPr>
          <w:bCs/>
          <w:sz w:val="24"/>
          <w:szCs w:val="24"/>
        </w:rPr>
        <w:t>Стекло в строительстве. Многослойное и многослойное безопасное стекло. Часть</w:t>
      </w:r>
      <w:r w:rsidR="00F820EE" w:rsidRPr="003A72AF">
        <w:rPr>
          <w:bCs/>
          <w:sz w:val="24"/>
          <w:szCs w:val="24"/>
          <w:lang w:val="en-US"/>
        </w:rPr>
        <w:t xml:space="preserve"> 2. </w:t>
      </w:r>
      <w:r w:rsidR="00F820EE" w:rsidRPr="00F820EE">
        <w:rPr>
          <w:bCs/>
          <w:sz w:val="24"/>
          <w:szCs w:val="24"/>
        </w:rPr>
        <w:t>Многослойное</w:t>
      </w:r>
      <w:r w:rsidR="00F820EE" w:rsidRPr="003A72AF">
        <w:rPr>
          <w:bCs/>
          <w:sz w:val="24"/>
          <w:szCs w:val="24"/>
          <w:lang w:val="en-US"/>
        </w:rPr>
        <w:t xml:space="preserve"> </w:t>
      </w:r>
      <w:r w:rsidR="00F820EE" w:rsidRPr="00F820EE">
        <w:rPr>
          <w:bCs/>
          <w:sz w:val="24"/>
          <w:szCs w:val="24"/>
        </w:rPr>
        <w:t>безопасное</w:t>
      </w:r>
      <w:r w:rsidR="00F820EE" w:rsidRPr="003A72AF">
        <w:rPr>
          <w:bCs/>
          <w:sz w:val="24"/>
          <w:szCs w:val="24"/>
          <w:lang w:val="en-US"/>
        </w:rPr>
        <w:t xml:space="preserve"> </w:t>
      </w:r>
      <w:r w:rsidR="00F820EE" w:rsidRPr="00F820EE">
        <w:rPr>
          <w:bCs/>
          <w:sz w:val="24"/>
          <w:szCs w:val="24"/>
        </w:rPr>
        <w:t>стекло</w:t>
      </w:r>
      <w:r w:rsidRPr="003A72AF">
        <w:rPr>
          <w:bCs/>
          <w:sz w:val="24"/>
          <w:szCs w:val="24"/>
          <w:lang w:val="en-US"/>
        </w:rPr>
        <w:t>).</w:t>
      </w:r>
    </w:p>
    <w:p w14:paraId="7B9D26BC" w14:textId="7E976EF1" w:rsidR="000E68BB" w:rsidRPr="003A72AF" w:rsidRDefault="000E68BB" w:rsidP="000E68BB">
      <w:pPr>
        <w:spacing w:after="0" w:line="240" w:lineRule="auto"/>
        <w:ind w:left="0" w:right="0" w:firstLine="567"/>
        <w:rPr>
          <w:bCs/>
          <w:sz w:val="24"/>
          <w:szCs w:val="24"/>
        </w:rPr>
      </w:pPr>
      <w:r w:rsidRPr="000E68BB">
        <w:rPr>
          <w:bCs/>
          <w:sz w:val="24"/>
          <w:szCs w:val="24"/>
          <w:lang w:val="en-US"/>
        </w:rPr>
        <w:t>ISO 12543-</w:t>
      </w:r>
      <w:r w:rsidR="00F820EE" w:rsidRPr="003A72AF">
        <w:rPr>
          <w:bCs/>
          <w:sz w:val="24"/>
          <w:szCs w:val="24"/>
          <w:lang w:val="en-US"/>
        </w:rPr>
        <w:t>3</w:t>
      </w:r>
      <w:r w:rsidRPr="000E68BB">
        <w:rPr>
          <w:bCs/>
          <w:sz w:val="24"/>
          <w:szCs w:val="24"/>
          <w:lang w:val="en-US"/>
        </w:rPr>
        <w:t xml:space="preserve"> Glass in building</w:t>
      </w:r>
      <w:r>
        <w:rPr>
          <w:bCs/>
          <w:sz w:val="24"/>
          <w:szCs w:val="24"/>
          <w:lang w:val="en-US"/>
        </w:rPr>
        <w:t xml:space="preserve">. </w:t>
      </w:r>
      <w:r w:rsidRPr="000E68BB">
        <w:rPr>
          <w:bCs/>
          <w:sz w:val="24"/>
          <w:szCs w:val="24"/>
          <w:lang w:val="en-US"/>
        </w:rPr>
        <w:t>Laminated glass and laminated safety glass</w:t>
      </w:r>
      <w:r>
        <w:rPr>
          <w:bCs/>
          <w:sz w:val="24"/>
          <w:szCs w:val="24"/>
          <w:lang w:val="en-US"/>
        </w:rPr>
        <w:t xml:space="preserve">. </w:t>
      </w:r>
      <w:proofErr w:type="spellStart"/>
      <w:r w:rsidRPr="000E68BB">
        <w:rPr>
          <w:bCs/>
          <w:sz w:val="24"/>
          <w:szCs w:val="24"/>
        </w:rPr>
        <w:t>Part</w:t>
      </w:r>
      <w:proofErr w:type="spellEnd"/>
      <w:r w:rsidRPr="000E68BB">
        <w:rPr>
          <w:bCs/>
          <w:sz w:val="24"/>
          <w:szCs w:val="24"/>
        </w:rPr>
        <w:t xml:space="preserve"> </w:t>
      </w:r>
      <w:r w:rsidR="00BB2C1B">
        <w:rPr>
          <w:bCs/>
          <w:sz w:val="24"/>
          <w:szCs w:val="24"/>
        </w:rPr>
        <w:t>3</w:t>
      </w:r>
      <w:r w:rsidRPr="000E68BB">
        <w:rPr>
          <w:bCs/>
          <w:sz w:val="24"/>
          <w:szCs w:val="24"/>
        </w:rPr>
        <w:t xml:space="preserve">: </w:t>
      </w:r>
      <w:proofErr w:type="spellStart"/>
      <w:r w:rsidR="00BB2C1B" w:rsidRPr="00BB2C1B">
        <w:rPr>
          <w:bCs/>
          <w:sz w:val="24"/>
          <w:szCs w:val="24"/>
        </w:rPr>
        <w:t>Laminated</w:t>
      </w:r>
      <w:proofErr w:type="spellEnd"/>
      <w:r w:rsidR="00BB2C1B" w:rsidRPr="00BB2C1B">
        <w:rPr>
          <w:bCs/>
          <w:sz w:val="24"/>
          <w:szCs w:val="24"/>
        </w:rPr>
        <w:t xml:space="preserve"> </w:t>
      </w:r>
      <w:proofErr w:type="spellStart"/>
      <w:r w:rsidR="00BB2C1B" w:rsidRPr="00BB2C1B">
        <w:rPr>
          <w:bCs/>
          <w:sz w:val="24"/>
          <w:szCs w:val="24"/>
        </w:rPr>
        <w:t>glass</w:t>
      </w:r>
      <w:proofErr w:type="spellEnd"/>
      <w:r>
        <w:rPr>
          <w:bCs/>
          <w:sz w:val="24"/>
          <w:szCs w:val="24"/>
        </w:rPr>
        <w:t xml:space="preserve"> (</w:t>
      </w:r>
      <w:r w:rsidR="00BB2C1B" w:rsidRPr="00BB2C1B">
        <w:rPr>
          <w:bCs/>
          <w:sz w:val="24"/>
          <w:szCs w:val="24"/>
        </w:rPr>
        <w:t>Стекло в строительстве. Многослойное и многослойное безопасное стекло. Часть 3. Многослойное стекло</w:t>
      </w:r>
      <w:r w:rsidRPr="003A72AF">
        <w:rPr>
          <w:bCs/>
          <w:sz w:val="24"/>
          <w:szCs w:val="24"/>
        </w:rPr>
        <w:t>).</w:t>
      </w:r>
    </w:p>
    <w:bookmarkEnd w:id="8"/>
    <w:p w14:paraId="3A4B12FA" w14:textId="77777777" w:rsidR="000E68BB" w:rsidRDefault="000E68BB" w:rsidP="00B467A1">
      <w:pPr>
        <w:spacing w:after="0" w:line="240" w:lineRule="auto"/>
        <w:ind w:left="0" w:right="0" w:firstLine="567"/>
        <w:jc w:val="left"/>
        <w:rPr>
          <w:bCs/>
          <w:sz w:val="24"/>
          <w:szCs w:val="24"/>
        </w:rPr>
      </w:pPr>
    </w:p>
    <w:p w14:paraId="5E31397A" w14:textId="77777777" w:rsidR="0069287C" w:rsidRDefault="0069287C" w:rsidP="0069287C">
      <w:pPr>
        <w:spacing w:after="0" w:line="240" w:lineRule="auto"/>
        <w:ind w:left="0" w:right="0" w:firstLine="567"/>
        <w:jc w:val="left"/>
        <w:rPr>
          <w:b/>
          <w:sz w:val="24"/>
          <w:szCs w:val="24"/>
        </w:rPr>
      </w:pPr>
      <w:r w:rsidRPr="0069287C">
        <w:rPr>
          <w:b/>
          <w:sz w:val="24"/>
          <w:szCs w:val="24"/>
        </w:rPr>
        <w:t>3 Термины и определения</w:t>
      </w:r>
    </w:p>
    <w:p w14:paraId="4CA91560" w14:textId="77777777" w:rsidR="0069287C" w:rsidRPr="0069287C" w:rsidRDefault="0069287C" w:rsidP="0069287C">
      <w:pPr>
        <w:spacing w:after="0" w:line="240" w:lineRule="auto"/>
        <w:ind w:left="0" w:right="0" w:firstLine="567"/>
        <w:jc w:val="left"/>
        <w:rPr>
          <w:b/>
          <w:sz w:val="24"/>
          <w:szCs w:val="24"/>
        </w:rPr>
      </w:pPr>
    </w:p>
    <w:p w14:paraId="62F88743" w14:textId="77777777" w:rsidR="00BB2C1B" w:rsidRDefault="00651C52" w:rsidP="00651C52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4"/>
          <w:szCs w:val="24"/>
        </w:rPr>
      </w:pPr>
      <w:r w:rsidRPr="00651C52">
        <w:rPr>
          <w:rFonts w:eastAsia="Times New Roman"/>
          <w:color w:val="000000"/>
          <w:sz w:val="24"/>
          <w:szCs w:val="24"/>
        </w:rPr>
        <w:t xml:space="preserve">В настоящем стандарте применяются </w:t>
      </w:r>
      <w:r w:rsidR="00BB2C1B">
        <w:rPr>
          <w:rFonts w:eastAsia="Times New Roman"/>
          <w:color w:val="000000"/>
          <w:sz w:val="24"/>
          <w:szCs w:val="24"/>
        </w:rPr>
        <w:t xml:space="preserve">следующие </w:t>
      </w:r>
      <w:r w:rsidRPr="00651C52">
        <w:rPr>
          <w:rFonts w:eastAsia="Times New Roman"/>
          <w:color w:val="000000"/>
          <w:sz w:val="24"/>
          <w:szCs w:val="24"/>
        </w:rPr>
        <w:t>термины</w:t>
      </w:r>
      <w:r w:rsidR="00BB2C1B">
        <w:rPr>
          <w:rFonts w:eastAsia="Times New Roman"/>
          <w:color w:val="000000"/>
          <w:sz w:val="24"/>
          <w:szCs w:val="24"/>
        </w:rPr>
        <w:t xml:space="preserve"> с соответствующими определениями:</w:t>
      </w:r>
    </w:p>
    <w:p w14:paraId="65022381" w14:textId="77777777" w:rsidR="00CF0D7A" w:rsidRDefault="00CF0D7A" w:rsidP="00CF0D7A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</w:p>
    <w:p w14:paraId="2ECF0806" w14:textId="7DE2130F" w:rsidR="00CF0D7A" w:rsidRPr="00651C52" w:rsidRDefault="00CF0D7A" w:rsidP="00CF0D7A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  <w:r w:rsidRPr="003640B1">
        <w:rPr>
          <w:rFonts w:eastAsia="Times New Roman"/>
          <w:color w:val="000000"/>
          <w:sz w:val="20"/>
          <w:szCs w:val="20"/>
        </w:rPr>
        <w:t>Примечани</w:t>
      </w:r>
      <w:r>
        <w:rPr>
          <w:rFonts w:eastAsia="Times New Roman"/>
          <w:color w:val="000000"/>
          <w:sz w:val="20"/>
          <w:szCs w:val="20"/>
        </w:rPr>
        <w:t xml:space="preserve">е - </w:t>
      </w:r>
      <w:r w:rsidRPr="00651C52">
        <w:rPr>
          <w:rFonts w:eastAsia="Times New Roman"/>
          <w:color w:val="000000"/>
          <w:sz w:val="20"/>
          <w:szCs w:val="20"/>
        </w:rPr>
        <w:t>ISO и IEC поддерживают терминологические базы данных для использования в стандартизации по следующим адресам:</w:t>
      </w:r>
    </w:p>
    <w:p w14:paraId="57739C1B" w14:textId="77777777" w:rsidR="00CF0D7A" w:rsidRPr="00651C52" w:rsidRDefault="00CF0D7A" w:rsidP="00CF0D7A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  <w:r w:rsidRPr="00651C52">
        <w:rPr>
          <w:rFonts w:eastAsia="Times New Roman"/>
          <w:color w:val="000000"/>
          <w:sz w:val="20"/>
          <w:szCs w:val="20"/>
        </w:rPr>
        <w:t xml:space="preserve">- </w:t>
      </w:r>
      <w:proofErr w:type="spellStart"/>
      <w:r w:rsidRPr="00651C52">
        <w:rPr>
          <w:rFonts w:eastAsia="Times New Roman"/>
          <w:color w:val="000000"/>
          <w:sz w:val="20"/>
          <w:szCs w:val="20"/>
        </w:rPr>
        <w:t>Электропедия</w:t>
      </w:r>
      <w:proofErr w:type="spellEnd"/>
      <w:r w:rsidRPr="00651C52">
        <w:rPr>
          <w:rFonts w:eastAsia="Times New Roman"/>
          <w:color w:val="000000"/>
          <w:sz w:val="20"/>
          <w:szCs w:val="20"/>
        </w:rPr>
        <w:t xml:space="preserve"> IEC: доступна по адресу http://www.electropedia.org/; </w:t>
      </w:r>
    </w:p>
    <w:p w14:paraId="0938998E" w14:textId="77777777" w:rsidR="00CF0D7A" w:rsidRDefault="00CF0D7A" w:rsidP="00CF0D7A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  <w:r w:rsidRPr="00651C52">
        <w:rPr>
          <w:rFonts w:eastAsia="Times New Roman"/>
          <w:color w:val="000000"/>
          <w:sz w:val="20"/>
          <w:szCs w:val="20"/>
        </w:rPr>
        <w:t xml:space="preserve">- Онлайн-платформа для просмотра файлов ISO: доступна по адресу </w:t>
      </w:r>
      <w:hyperlink r:id="rId14" w:history="1">
        <w:r w:rsidRPr="00200ADC">
          <w:rPr>
            <w:rStyle w:val="ac"/>
            <w:rFonts w:eastAsia="Times New Roman"/>
            <w:sz w:val="20"/>
            <w:szCs w:val="20"/>
          </w:rPr>
          <w:t>http://www.iso.org/obp</w:t>
        </w:r>
      </w:hyperlink>
      <w:r w:rsidRPr="00651C52">
        <w:rPr>
          <w:rFonts w:eastAsia="Times New Roman"/>
          <w:color w:val="000000"/>
          <w:sz w:val="20"/>
          <w:szCs w:val="20"/>
        </w:rPr>
        <w:t>.</w:t>
      </w:r>
    </w:p>
    <w:p w14:paraId="2573EEC5" w14:textId="77777777" w:rsidR="00CF0D7A" w:rsidRDefault="00CF0D7A" w:rsidP="00651C52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4"/>
          <w:szCs w:val="24"/>
        </w:rPr>
      </w:pPr>
    </w:p>
    <w:p w14:paraId="4C72428B" w14:textId="221FB89F" w:rsidR="006C0466" w:rsidRDefault="006C0466" w:rsidP="006C0466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b/>
          <w:bCs/>
          <w:color w:val="000000"/>
          <w:sz w:val="24"/>
          <w:szCs w:val="24"/>
        </w:rPr>
      </w:pPr>
      <w:r w:rsidRPr="006C0466">
        <w:rPr>
          <w:rFonts w:eastAsia="Times New Roman"/>
          <w:color w:val="000000"/>
          <w:sz w:val="24"/>
          <w:szCs w:val="24"/>
        </w:rPr>
        <w:t>3.1</w:t>
      </w:r>
      <w:r w:rsidRPr="006C0466">
        <w:rPr>
          <w:rFonts w:eastAsia="Times New Roman"/>
          <w:b/>
          <w:bCs/>
          <w:color w:val="000000"/>
          <w:sz w:val="24"/>
          <w:szCs w:val="24"/>
        </w:rPr>
        <w:t xml:space="preserve"> Общие положения</w:t>
      </w:r>
    </w:p>
    <w:p w14:paraId="566FABEE" w14:textId="655AF9E3" w:rsidR="006C0466" w:rsidRPr="006C0466" w:rsidRDefault="006C0466" w:rsidP="006C0466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4"/>
          <w:szCs w:val="24"/>
        </w:rPr>
      </w:pPr>
      <w:r w:rsidRPr="006C0466">
        <w:rPr>
          <w:rFonts w:eastAsia="Times New Roman"/>
          <w:color w:val="000000"/>
          <w:sz w:val="24"/>
          <w:szCs w:val="24"/>
        </w:rPr>
        <w:t>3.1.1</w:t>
      </w:r>
      <w:r w:rsidRPr="006C046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7464D" w:rsidRPr="006C0466">
        <w:rPr>
          <w:rFonts w:eastAsia="Times New Roman"/>
          <w:b/>
          <w:bCs/>
          <w:color w:val="000000"/>
          <w:sz w:val="24"/>
          <w:szCs w:val="24"/>
        </w:rPr>
        <w:t xml:space="preserve">Стекло многослойное </w:t>
      </w:r>
      <w:r w:rsidR="003640B1" w:rsidRPr="003640B1">
        <w:rPr>
          <w:rFonts w:eastAsia="Times New Roman"/>
          <w:color w:val="000000"/>
          <w:sz w:val="24"/>
          <w:szCs w:val="24"/>
        </w:rPr>
        <w:t>(</w:t>
      </w:r>
      <w:proofErr w:type="spellStart"/>
      <w:r w:rsidR="003640B1" w:rsidRPr="003640B1">
        <w:rPr>
          <w:rFonts w:eastAsia="Times New Roman"/>
          <w:color w:val="000000"/>
          <w:sz w:val="24"/>
          <w:szCs w:val="24"/>
        </w:rPr>
        <w:t>laminated</w:t>
      </w:r>
      <w:proofErr w:type="spellEnd"/>
      <w:r w:rsidR="003640B1" w:rsidRPr="003640B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640B1" w:rsidRPr="003640B1">
        <w:rPr>
          <w:rFonts w:eastAsia="Times New Roman"/>
          <w:color w:val="000000"/>
          <w:sz w:val="24"/>
          <w:szCs w:val="24"/>
        </w:rPr>
        <w:t>glass</w:t>
      </w:r>
      <w:proofErr w:type="spellEnd"/>
      <w:r w:rsidR="003640B1" w:rsidRPr="003640B1">
        <w:rPr>
          <w:rFonts w:eastAsia="Times New Roman"/>
          <w:color w:val="000000"/>
          <w:sz w:val="24"/>
          <w:szCs w:val="24"/>
        </w:rPr>
        <w:t>)</w:t>
      </w:r>
      <w:r w:rsidRPr="003640B1">
        <w:rPr>
          <w:rFonts w:eastAsia="Times New Roman"/>
          <w:color w:val="000000"/>
          <w:sz w:val="24"/>
          <w:szCs w:val="24"/>
        </w:rPr>
        <w:t>:</w:t>
      </w:r>
      <w:r w:rsidRPr="006C0466">
        <w:rPr>
          <w:rFonts w:eastAsia="Times New Roman"/>
          <w:color w:val="000000"/>
          <w:sz w:val="24"/>
          <w:szCs w:val="24"/>
        </w:rPr>
        <w:t xml:space="preserve"> </w:t>
      </w:r>
      <w:r w:rsidR="003640B1" w:rsidRPr="006C0466">
        <w:rPr>
          <w:rFonts w:eastAsia="Times New Roman"/>
          <w:color w:val="000000"/>
          <w:sz w:val="24"/>
          <w:szCs w:val="24"/>
        </w:rPr>
        <w:t>Конструкция</w:t>
      </w:r>
      <w:r w:rsidRPr="006C0466">
        <w:rPr>
          <w:rFonts w:eastAsia="Times New Roman"/>
          <w:color w:val="000000"/>
          <w:sz w:val="24"/>
          <w:szCs w:val="24"/>
        </w:rPr>
        <w:t xml:space="preserve">, состоящая из одного листа стекла с одним или несколькими листами стекла и/или </w:t>
      </w:r>
      <w:r w:rsidR="0091332A">
        <w:rPr>
          <w:rFonts w:eastAsia="Times New Roman"/>
          <w:color w:val="000000"/>
          <w:sz w:val="24"/>
          <w:szCs w:val="24"/>
        </w:rPr>
        <w:t>полимерного</w:t>
      </w:r>
      <w:r w:rsidRPr="006C0466">
        <w:rPr>
          <w:rFonts w:eastAsia="Times New Roman"/>
          <w:color w:val="000000"/>
          <w:sz w:val="24"/>
          <w:szCs w:val="24"/>
        </w:rPr>
        <w:t xml:space="preserve"> листового материала для остекления, соединенны</w:t>
      </w:r>
      <w:r w:rsidR="00CF0D7A">
        <w:rPr>
          <w:rFonts w:eastAsia="Times New Roman"/>
          <w:color w:val="000000"/>
          <w:sz w:val="24"/>
          <w:szCs w:val="24"/>
        </w:rPr>
        <w:t xml:space="preserve">ми между собой одним </w:t>
      </w:r>
      <w:r w:rsidRPr="006C0466">
        <w:rPr>
          <w:rFonts w:eastAsia="Times New Roman"/>
          <w:color w:val="000000"/>
          <w:sz w:val="24"/>
          <w:szCs w:val="24"/>
        </w:rPr>
        <w:t>или несколькими промежуточными слоями (3.2.7)</w:t>
      </w:r>
      <w:r>
        <w:rPr>
          <w:rFonts w:eastAsia="Times New Roman"/>
          <w:color w:val="000000"/>
          <w:sz w:val="24"/>
          <w:szCs w:val="24"/>
        </w:rPr>
        <w:t>.</w:t>
      </w:r>
    </w:p>
    <w:p w14:paraId="1523B6B6" w14:textId="77777777" w:rsidR="006C0466" w:rsidRPr="006C0466" w:rsidRDefault="006C0466" w:rsidP="006C0466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4"/>
          <w:szCs w:val="24"/>
        </w:rPr>
      </w:pPr>
    </w:p>
    <w:p w14:paraId="7D248274" w14:textId="7CA46913" w:rsidR="00651C52" w:rsidRDefault="006C0466" w:rsidP="006C0466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  <w:bookmarkStart w:id="9" w:name="_Hlk193965230"/>
      <w:r w:rsidRPr="006C0466">
        <w:rPr>
          <w:rFonts w:eastAsia="Times New Roman"/>
          <w:color w:val="000000"/>
          <w:sz w:val="20"/>
          <w:szCs w:val="20"/>
        </w:rPr>
        <w:t>Примечание – См. ISO 12543-3.</w:t>
      </w:r>
    </w:p>
    <w:bookmarkEnd w:id="9"/>
    <w:p w14:paraId="7EE66694" w14:textId="77777777" w:rsidR="006C0466" w:rsidRDefault="006C0466" w:rsidP="006C0466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</w:p>
    <w:p w14:paraId="1508EC88" w14:textId="737D68E6" w:rsidR="00691524" w:rsidRDefault="002D147B" w:rsidP="00651C52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4"/>
          <w:szCs w:val="24"/>
        </w:rPr>
      </w:pPr>
      <w:r w:rsidRPr="003640B1">
        <w:rPr>
          <w:rFonts w:eastAsia="Times New Roman"/>
          <w:color w:val="000000"/>
          <w:sz w:val="24"/>
          <w:szCs w:val="24"/>
        </w:rPr>
        <w:t xml:space="preserve">3.1.2 </w:t>
      </w:r>
      <w:r w:rsidR="00763B6F" w:rsidRPr="006C0466">
        <w:rPr>
          <w:rFonts w:eastAsia="Times New Roman"/>
          <w:b/>
          <w:bCs/>
          <w:color w:val="000000"/>
          <w:sz w:val="24"/>
          <w:szCs w:val="24"/>
        </w:rPr>
        <w:t xml:space="preserve">Многослойное </w:t>
      </w:r>
      <w:r w:rsidRPr="006C0466">
        <w:rPr>
          <w:rFonts w:eastAsia="Times New Roman"/>
          <w:b/>
          <w:bCs/>
          <w:color w:val="000000"/>
          <w:sz w:val="24"/>
          <w:szCs w:val="24"/>
        </w:rPr>
        <w:t xml:space="preserve">безопасное </w:t>
      </w:r>
      <w:r w:rsidR="00763B6F" w:rsidRPr="006C0466">
        <w:rPr>
          <w:rFonts w:eastAsia="Times New Roman"/>
          <w:b/>
          <w:bCs/>
          <w:color w:val="000000"/>
          <w:sz w:val="24"/>
          <w:szCs w:val="24"/>
        </w:rPr>
        <w:t>стекл</w:t>
      </w:r>
      <w:r w:rsidR="00763B6F">
        <w:rPr>
          <w:rFonts w:eastAsia="Times New Roman"/>
          <w:b/>
          <w:bCs/>
          <w:color w:val="000000"/>
          <w:sz w:val="24"/>
          <w:szCs w:val="24"/>
        </w:rPr>
        <w:t>о</w:t>
      </w:r>
      <w:r w:rsidR="00763B6F" w:rsidRPr="003640B1">
        <w:rPr>
          <w:rFonts w:eastAsia="Times New Roman"/>
          <w:color w:val="000000"/>
          <w:sz w:val="24"/>
          <w:szCs w:val="24"/>
        </w:rPr>
        <w:t xml:space="preserve"> </w:t>
      </w:r>
      <w:r w:rsidRPr="003640B1">
        <w:rPr>
          <w:rFonts w:eastAsia="Times New Roman"/>
          <w:color w:val="000000"/>
          <w:sz w:val="24"/>
          <w:szCs w:val="24"/>
        </w:rPr>
        <w:t>(</w:t>
      </w:r>
      <w:proofErr w:type="spellStart"/>
      <w:r w:rsidRPr="003640B1">
        <w:rPr>
          <w:rFonts w:eastAsia="Times New Roman"/>
          <w:color w:val="000000"/>
          <w:sz w:val="24"/>
          <w:szCs w:val="24"/>
        </w:rPr>
        <w:t>laminated</w:t>
      </w:r>
      <w:proofErr w:type="spellEnd"/>
      <w:r w:rsidRPr="003640B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640B1">
        <w:rPr>
          <w:rFonts w:eastAsia="Times New Roman"/>
          <w:color w:val="000000"/>
          <w:sz w:val="24"/>
          <w:szCs w:val="24"/>
        </w:rPr>
        <w:t>safety</w:t>
      </w:r>
      <w:proofErr w:type="spellEnd"/>
      <w:r w:rsidRPr="003640B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640B1">
        <w:rPr>
          <w:rFonts w:eastAsia="Times New Roman"/>
          <w:color w:val="000000"/>
          <w:sz w:val="24"/>
          <w:szCs w:val="24"/>
        </w:rPr>
        <w:t>glass</w:t>
      </w:r>
      <w:proofErr w:type="spellEnd"/>
      <w:r w:rsidRPr="003640B1">
        <w:rPr>
          <w:rFonts w:eastAsia="Times New Roman"/>
          <w:color w:val="000000"/>
          <w:sz w:val="24"/>
          <w:szCs w:val="24"/>
        </w:rPr>
        <w:t>):</w:t>
      </w:r>
      <w:r w:rsidRPr="006C0466">
        <w:rPr>
          <w:rFonts w:eastAsia="Times New Roman"/>
          <w:color w:val="000000"/>
          <w:sz w:val="24"/>
          <w:szCs w:val="24"/>
        </w:rPr>
        <w:t xml:space="preserve"> Многослойное стекло (3.1.1), классифицированное в соответствии со стандартом ударопрочности мягким корпусом, где в случае разрушения промежуточный слой (3.2.7) служит для удержания осколков стекла, ограничивает размер отверстия, обеспечивает остаточное сопротивление </w:t>
      </w:r>
    </w:p>
    <w:p w14:paraId="10822BB1" w14:textId="77777777" w:rsidR="00691524" w:rsidRPr="003640B1" w:rsidRDefault="00691524" w:rsidP="00691524">
      <w:pPr>
        <w:pBdr>
          <w:top w:val="single" w:sz="4" w:space="1" w:color="auto"/>
        </w:pBdr>
        <w:spacing w:after="0" w:line="240" w:lineRule="auto"/>
        <w:ind w:firstLine="557"/>
        <w:rPr>
          <w:b/>
          <w:sz w:val="24"/>
          <w:szCs w:val="24"/>
        </w:rPr>
      </w:pPr>
      <w:r w:rsidRPr="003640B1">
        <w:rPr>
          <w:b/>
          <w:sz w:val="24"/>
          <w:szCs w:val="24"/>
        </w:rPr>
        <w:t xml:space="preserve">Проект, </w:t>
      </w:r>
      <w:r>
        <w:rPr>
          <w:b/>
          <w:sz w:val="24"/>
          <w:szCs w:val="24"/>
        </w:rPr>
        <w:t>2</w:t>
      </w:r>
      <w:r w:rsidRPr="003640B1">
        <w:rPr>
          <w:b/>
          <w:sz w:val="24"/>
          <w:szCs w:val="24"/>
        </w:rPr>
        <w:t xml:space="preserve"> редакция</w:t>
      </w:r>
    </w:p>
    <w:p w14:paraId="2B868F96" w14:textId="6EA65925" w:rsidR="002D147B" w:rsidRDefault="002D147B" w:rsidP="002D147B">
      <w:pPr>
        <w:spacing w:after="0" w:line="240" w:lineRule="auto"/>
        <w:ind w:left="0" w:right="0" w:firstLine="0"/>
        <w:rPr>
          <w:bCs/>
          <w:sz w:val="24"/>
          <w:szCs w:val="24"/>
        </w:rPr>
      </w:pPr>
      <w:r w:rsidRPr="002D147B">
        <w:rPr>
          <w:bCs/>
          <w:sz w:val="24"/>
          <w:szCs w:val="24"/>
        </w:rPr>
        <w:lastRenderedPageBreak/>
        <w:t>и снижает риск порезов или проколов.</w:t>
      </w:r>
    </w:p>
    <w:p w14:paraId="0886C7C9" w14:textId="77777777" w:rsidR="002D147B" w:rsidRDefault="002D147B" w:rsidP="002D147B">
      <w:pPr>
        <w:spacing w:after="0" w:line="240" w:lineRule="auto"/>
        <w:ind w:left="0" w:right="0" w:firstLine="0"/>
        <w:rPr>
          <w:bCs/>
          <w:sz w:val="24"/>
          <w:szCs w:val="24"/>
        </w:rPr>
      </w:pPr>
    </w:p>
    <w:p w14:paraId="70D13A90" w14:textId="77777777" w:rsidR="002D147B" w:rsidRDefault="002D147B" w:rsidP="002D147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  <w:r w:rsidRPr="003640B1">
        <w:rPr>
          <w:rFonts w:eastAsia="Times New Roman"/>
          <w:color w:val="000000"/>
          <w:sz w:val="20"/>
          <w:szCs w:val="20"/>
        </w:rPr>
        <w:t>Примечани</w:t>
      </w:r>
      <w:r>
        <w:rPr>
          <w:rFonts w:eastAsia="Times New Roman"/>
          <w:color w:val="000000"/>
          <w:sz w:val="20"/>
          <w:szCs w:val="20"/>
        </w:rPr>
        <w:t xml:space="preserve">е - </w:t>
      </w:r>
      <w:r w:rsidRPr="003640B1">
        <w:rPr>
          <w:rFonts w:eastAsia="Times New Roman"/>
          <w:color w:val="000000"/>
          <w:sz w:val="20"/>
          <w:szCs w:val="20"/>
        </w:rPr>
        <w:t>См. ISO 12543-</w:t>
      </w:r>
      <w:r>
        <w:rPr>
          <w:rFonts w:eastAsia="Times New Roman"/>
          <w:color w:val="000000"/>
          <w:sz w:val="20"/>
          <w:szCs w:val="20"/>
        </w:rPr>
        <w:t>2</w:t>
      </w:r>
      <w:r w:rsidRPr="003640B1">
        <w:rPr>
          <w:rFonts w:eastAsia="Times New Roman"/>
          <w:color w:val="000000"/>
          <w:sz w:val="20"/>
          <w:szCs w:val="20"/>
        </w:rPr>
        <w:t>.</w:t>
      </w:r>
    </w:p>
    <w:p w14:paraId="6AA8F929" w14:textId="77777777" w:rsidR="002D147B" w:rsidRDefault="002D147B" w:rsidP="00B27C3A">
      <w:pPr>
        <w:spacing w:after="0" w:line="240" w:lineRule="auto"/>
        <w:ind w:left="0" w:right="0" w:firstLine="567"/>
        <w:rPr>
          <w:bCs/>
          <w:sz w:val="24"/>
          <w:szCs w:val="24"/>
        </w:rPr>
      </w:pPr>
    </w:p>
    <w:p w14:paraId="6AAF7119" w14:textId="0707FBD9" w:rsidR="003640B1" w:rsidRDefault="003640B1" w:rsidP="00B27C3A">
      <w:pPr>
        <w:spacing w:after="0" w:line="240" w:lineRule="auto"/>
        <w:ind w:left="0" w:right="0" w:firstLine="567"/>
        <w:rPr>
          <w:b/>
          <w:sz w:val="24"/>
          <w:szCs w:val="24"/>
        </w:rPr>
      </w:pPr>
      <w:r w:rsidRPr="003640B1">
        <w:rPr>
          <w:bCs/>
          <w:sz w:val="24"/>
          <w:szCs w:val="24"/>
        </w:rPr>
        <w:t>3.2</w:t>
      </w:r>
      <w:r w:rsidRPr="003640B1">
        <w:rPr>
          <w:b/>
          <w:sz w:val="24"/>
          <w:szCs w:val="24"/>
        </w:rPr>
        <w:t xml:space="preserve"> </w:t>
      </w:r>
      <w:r w:rsidR="00763B6F" w:rsidRPr="003640B1">
        <w:rPr>
          <w:b/>
          <w:sz w:val="24"/>
          <w:szCs w:val="24"/>
        </w:rPr>
        <w:t xml:space="preserve">Многослойное стекло </w:t>
      </w:r>
      <w:r w:rsidRPr="003640B1">
        <w:rPr>
          <w:b/>
          <w:sz w:val="24"/>
          <w:szCs w:val="24"/>
        </w:rPr>
        <w:t xml:space="preserve">и </w:t>
      </w:r>
      <w:r w:rsidR="0017464D" w:rsidRPr="003640B1">
        <w:rPr>
          <w:b/>
          <w:sz w:val="24"/>
          <w:szCs w:val="24"/>
        </w:rPr>
        <w:t xml:space="preserve">стекло </w:t>
      </w:r>
      <w:r w:rsidRPr="003640B1">
        <w:rPr>
          <w:b/>
          <w:sz w:val="24"/>
          <w:szCs w:val="24"/>
        </w:rPr>
        <w:t xml:space="preserve">многослойное безопасное </w:t>
      </w:r>
    </w:p>
    <w:p w14:paraId="4D68B29E" w14:textId="05587AD0" w:rsidR="003640B1" w:rsidRPr="003640B1" w:rsidRDefault="003640B1" w:rsidP="00B27C3A">
      <w:pPr>
        <w:spacing w:after="0" w:line="240" w:lineRule="auto"/>
        <w:ind w:left="0" w:right="0" w:firstLine="567"/>
        <w:rPr>
          <w:bCs/>
          <w:sz w:val="24"/>
          <w:szCs w:val="24"/>
        </w:rPr>
      </w:pPr>
      <w:r w:rsidRPr="003640B1">
        <w:rPr>
          <w:bCs/>
          <w:sz w:val="24"/>
          <w:szCs w:val="24"/>
        </w:rPr>
        <w:t>3.2.1</w:t>
      </w:r>
      <w:r w:rsidRPr="003640B1">
        <w:rPr>
          <w:b/>
          <w:sz w:val="24"/>
          <w:szCs w:val="24"/>
        </w:rPr>
        <w:t xml:space="preserve"> Огнестойкое многослойное стекло</w:t>
      </w:r>
      <w:r>
        <w:rPr>
          <w:b/>
          <w:sz w:val="24"/>
          <w:szCs w:val="24"/>
        </w:rPr>
        <w:t xml:space="preserve">, </w:t>
      </w:r>
      <w:r w:rsidRPr="003640B1">
        <w:rPr>
          <w:b/>
          <w:sz w:val="24"/>
          <w:szCs w:val="24"/>
        </w:rPr>
        <w:t>огнестойкое многослойное стекло с огнестойким промежуточным слоем</w:t>
      </w:r>
      <w:r>
        <w:rPr>
          <w:b/>
          <w:sz w:val="24"/>
          <w:szCs w:val="24"/>
        </w:rPr>
        <w:t xml:space="preserve"> </w:t>
      </w:r>
      <w:r w:rsidRPr="003640B1">
        <w:rPr>
          <w:bCs/>
          <w:sz w:val="24"/>
          <w:szCs w:val="24"/>
        </w:rPr>
        <w:t>(</w:t>
      </w:r>
      <w:proofErr w:type="spellStart"/>
      <w:r w:rsidRPr="003640B1">
        <w:rPr>
          <w:bCs/>
          <w:sz w:val="24"/>
          <w:szCs w:val="24"/>
        </w:rPr>
        <w:t>fire-resistant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laminated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glass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 w:rsidRPr="003640B1">
        <w:rPr>
          <w:bCs/>
          <w:sz w:val="24"/>
          <w:szCs w:val="24"/>
        </w:rPr>
        <w:t>fire-resistant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laminated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glass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with</w:t>
      </w:r>
      <w:proofErr w:type="spellEnd"/>
      <w:r w:rsidRPr="003640B1">
        <w:rPr>
          <w:bCs/>
          <w:sz w:val="24"/>
          <w:szCs w:val="24"/>
        </w:rPr>
        <w:t xml:space="preserve"> a </w:t>
      </w:r>
      <w:proofErr w:type="spellStart"/>
      <w:r w:rsidRPr="003640B1">
        <w:rPr>
          <w:bCs/>
          <w:sz w:val="24"/>
          <w:szCs w:val="24"/>
        </w:rPr>
        <w:t>fire-resistant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interlayer</w:t>
      </w:r>
      <w:proofErr w:type="spellEnd"/>
      <w:r w:rsidRPr="003640B1">
        <w:rPr>
          <w:bCs/>
          <w:sz w:val="24"/>
          <w:szCs w:val="24"/>
        </w:rPr>
        <w:t>):</w:t>
      </w:r>
      <w:r>
        <w:rPr>
          <w:b/>
          <w:sz w:val="24"/>
          <w:szCs w:val="24"/>
        </w:rPr>
        <w:t xml:space="preserve"> </w:t>
      </w:r>
      <w:r w:rsidRPr="003640B1">
        <w:rPr>
          <w:bCs/>
          <w:sz w:val="24"/>
          <w:szCs w:val="24"/>
        </w:rPr>
        <w:t>Многослойное стекло (3.1.1), в котором, по крайней мере, один промежуточный слой (3.2.7) реагирует на высокую температуру, придавая изделию его огнестойкость</w:t>
      </w:r>
      <w:r>
        <w:rPr>
          <w:bCs/>
          <w:sz w:val="24"/>
          <w:szCs w:val="24"/>
        </w:rPr>
        <w:t>.</w:t>
      </w:r>
    </w:p>
    <w:p w14:paraId="420319DA" w14:textId="77777777" w:rsidR="003640B1" w:rsidRDefault="003640B1" w:rsidP="00B27C3A">
      <w:pPr>
        <w:spacing w:after="0" w:line="240" w:lineRule="auto"/>
        <w:ind w:left="0" w:right="0" w:firstLine="567"/>
        <w:jc w:val="left"/>
        <w:rPr>
          <w:b/>
          <w:sz w:val="24"/>
          <w:szCs w:val="24"/>
        </w:rPr>
      </w:pPr>
    </w:p>
    <w:p w14:paraId="5F40CAD6" w14:textId="77777777" w:rsidR="003640B1" w:rsidRDefault="003640B1" w:rsidP="00B27C3A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  <w:r w:rsidRPr="003640B1">
        <w:rPr>
          <w:rFonts w:eastAsia="Times New Roman"/>
          <w:color w:val="000000"/>
          <w:sz w:val="20"/>
          <w:szCs w:val="20"/>
        </w:rPr>
        <w:t>Примечани</w:t>
      </w:r>
      <w:r>
        <w:rPr>
          <w:rFonts w:eastAsia="Times New Roman"/>
          <w:color w:val="000000"/>
          <w:sz w:val="20"/>
          <w:szCs w:val="20"/>
        </w:rPr>
        <w:t>я</w:t>
      </w:r>
    </w:p>
    <w:p w14:paraId="53B2693B" w14:textId="3A4EAF40" w:rsidR="003640B1" w:rsidRDefault="003640B1" w:rsidP="00B27C3A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1</w:t>
      </w:r>
      <w:r w:rsidRPr="003640B1">
        <w:rPr>
          <w:rFonts w:eastAsia="Times New Roman"/>
          <w:color w:val="000000"/>
          <w:sz w:val="20"/>
          <w:szCs w:val="20"/>
        </w:rPr>
        <w:t xml:space="preserve"> Стеклянное изделие может иметь свои огнестойкие характеристики и классифицироваться только при использовании в огнестойкой остекленной конструкции.</w:t>
      </w:r>
    </w:p>
    <w:p w14:paraId="7E7BCF13" w14:textId="779AC642" w:rsidR="003640B1" w:rsidRPr="00651C52" w:rsidRDefault="003640B1" w:rsidP="00B27C3A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2</w:t>
      </w:r>
      <w:r w:rsidRPr="00651C52">
        <w:rPr>
          <w:rFonts w:eastAsia="Times New Roman"/>
          <w:color w:val="000000"/>
          <w:sz w:val="20"/>
          <w:szCs w:val="20"/>
        </w:rPr>
        <w:t xml:space="preserve"> </w:t>
      </w:r>
      <w:r w:rsidRPr="003640B1">
        <w:rPr>
          <w:rFonts w:eastAsia="Times New Roman"/>
          <w:color w:val="000000"/>
          <w:sz w:val="20"/>
          <w:szCs w:val="20"/>
        </w:rPr>
        <w:t>Многослойное стекло может достигать огнестойкости за счет характеристик одного или нескольких его стеклянных компонентов, которые сохраняются после ламинирования. Такое многослойное стекло следует отличать от огнестойкого многослойного стекла с огнестойким промежуточным слоем, в соответствии с вышеуказанным определением</w:t>
      </w:r>
      <w:r>
        <w:rPr>
          <w:rFonts w:eastAsia="Times New Roman"/>
          <w:color w:val="000000"/>
          <w:sz w:val="20"/>
          <w:szCs w:val="20"/>
        </w:rPr>
        <w:t>.</w:t>
      </w:r>
    </w:p>
    <w:p w14:paraId="38151891" w14:textId="77777777" w:rsidR="003640B1" w:rsidRDefault="003640B1" w:rsidP="00B27C3A">
      <w:pPr>
        <w:spacing w:after="0" w:line="240" w:lineRule="auto"/>
        <w:ind w:left="0" w:right="0" w:firstLine="567"/>
        <w:jc w:val="left"/>
        <w:rPr>
          <w:b/>
          <w:sz w:val="24"/>
          <w:szCs w:val="24"/>
        </w:rPr>
      </w:pPr>
    </w:p>
    <w:p w14:paraId="636D2D97" w14:textId="1703B6CD" w:rsidR="003640B1" w:rsidRDefault="003640B1" w:rsidP="00B27C3A">
      <w:pPr>
        <w:spacing w:after="0" w:line="240" w:lineRule="auto"/>
        <w:ind w:left="0" w:right="0" w:firstLine="567"/>
        <w:rPr>
          <w:bCs/>
          <w:sz w:val="24"/>
          <w:szCs w:val="24"/>
        </w:rPr>
      </w:pPr>
      <w:r w:rsidRPr="003640B1">
        <w:rPr>
          <w:bCs/>
          <w:sz w:val="24"/>
          <w:szCs w:val="24"/>
        </w:rPr>
        <w:t>3.2.2</w:t>
      </w:r>
      <w:r w:rsidRPr="003640B1">
        <w:rPr>
          <w:b/>
          <w:sz w:val="24"/>
          <w:szCs w:val="24"/>
        </w:rPr>
        <w:t xml:space="preserve"> </w:t>
      </w:r>
      <w:r w:rsidR="00763B6F" w:rsidRPr="003640B1">
        <w:rPr>
          <w:b/>
          <w:sz w:val="24"/>
          <w:szCs w:val="24"/>
        </w:rPr>
        <w:t xml:space="preserve">Многослойное </w:t>
      </w:r>
      <w:r w:rsidR="00CD6586">
        <w:rPr>
          <w:b/>
          <w:sz w:val="24"/>
          <w:szCs w:val="24"/>
        </w:rPr>
        <w:t xml:space="preserve">шумозащитное </w:t>
      </w:r>
      <w:r w:rsidR="00763B6F" w:rsidRPr="003640B1">
        <w:rPr>
          <w:b/>
          <w:sz w:val="24"/>
          <w:szCs w:val="24"/>
        </w:rPr>
        <w:t>стекло</w:t>
      </w:r>
      <w:r w:rsidR="00763B6F" w:rsidRPr="003640B1">
        <w:rPr>
          <w:bCs/>
          <w:sz w:val="24"/>
          <w:szCs w:val="24"/>
        </w:rPr>
        <w:t xml:space="preserve"> </w:t>
      </w:r>
      <w:r w:rsidRPr="003640B1">
        <w:rPr>
          <w:bCs/>
          <w:sz w:val="24"/>
          <w:szCs w:val="24"/>
        </w:rPr>
        <w:t>(</w:t>
      </w:r>
      <w:proofErr w:type="spellStart"/>
      <w:r w:rsidRPr="003640B1">
        <w:rPr>
          <w:bCs/>
          <w:sz w:val="24"/>
          <w:szCs w:val="24"/>
        </w:rPr>
        <w:t>laminated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glass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with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acoustic</w:t>
      </w:r>
      <w:proofErr w:type="spellEnd"/>
      <w:r w:rsidRPr="003640B1">
        <w:rPr>
          <w:bCs/>
          <w:sz w:val="24"/>
          <w:szCs w:val="24"/>
        </w:rPr>
        <w:t xml:space="preserve"> </w:t>
      </w:r>
      <w:proofErr w:type="spellStart"/>
      <w:r w:rsidRPr="003640B1">
        <w:rPr>
          <w:bCs/>
          <w:sz w:val="24"/>
          <w:szCs w:val="24"/>
        </w:rPr>
        <w:t>properties</w:t>
      </w:r>
      <w:proofErr w:type="spellEnd"/>
      <w:r w:rsidRPr="003640B1">
        <w:rPr>
          <w:bCs/>
          <w:sz w:val="24"/>
          <w:szCs w:val="24"/>
        </w:rPr>
        <w:t>): Многослойное стекло (3.1.1), в котором, по меньшей мере, один промежуточный слой (3.2.7) увеличивает звукопоглощение продукта</w:t>
      </w:r>
      <w:r>
        <w:rPr>
          <w:bCs/>
          <w:sz w:val="24"/>
          <w:szCs w:val="24"/>
        </w:rPr>
        <w:t>.</w:t>
      </w:r>
    </w:p>
    <w:p w14:paraId="6D3B6AC3" w14:textId="77777777" w:rsidR="003640B1" w:rsidRPr="0025674E" w:rsidRDefault="003640B1" w:rsidP="00B27C3A">
      <w:pPr>
        <w:spacing w:after="0" w:line="240" w:lineRule="auto"/>
        <w:ind w:left="0" w:right="0" w:firstLine="567"/>
        <w:rPr>
          <w:bCs/>
          <w:sz w:val="20"/>
          <w:szCs w:val="20"/>
          <w:lang w:val="kk-KZ"/>
        </w:rPr>
      </w:pPr>
    </w:p>
    <w:p w14:paraId="185CC65D" w14:textId="31D4C288" w:rsidR="0025674E" w:rsidRPr="0025674E" w:rsidRDefault="0025674E" w:rsidP="00B27C3A">
      <w:pPr>
        <w:spacing w:after="0" w:line="240" w:lineRule="auto"/>
        <w:ind w:left="0" w:right="0" w:firstLine="567"/>
        <w:rPr>
          <w:bCs/>
          <w:sz w:val="20"/>
          <w:szCs w:val="20"/>
          <w:lang w:val="kk-KZ"/>
        </w:rPr>
      </w:pPr>
      <w:r w:rsidRPr="0025674E">
        <w:rPr>
          <w:bCs/>
          <w:sz w:val="20"/>
          <w:szCs w:val="20"/>
          <w:lang w:val="kk-KZ"/>
        </w:rPr>
        <w:t xml:space="preserve">Примечание </w:t>
      </w:r>
      <w:r>
        <w:rPr>
          <w:bCs/>
          <w:sz w:val="20"/>
          <w:szCs w:val="20"/>
          <w:lang w:val="kk-KZ"/>
        </w:rPr>
        <w:t>-</w:t>
      </w:r>
      <w:r w:rsidRPr="0025674E">
        <w:rPr>
          <w:bCs/>
          <w:sz w:val="20"/>
          <w:szCs w:val="20"/>
          <w:lang w:val="kk-KZ"/>
        </w:rPr>
        <w:t xml:space="preserve"> Промежуточный слой может быть оценен в соответствии с ISO 16940, который измеряет механическое сопротивление многослойного стекла.</w:t>
      </w:r>
    </w:p>
    <w:p w14:paraId="7A48D7A0" w14:textId="77777777" w:rsidR="003640B1" w:rsidRDefault="003640B1" w:rsidP="00B27C3A">
      <w:pPr>
        <w:spacing w:after="0" w:line="240" w:lineRule="auto"/>
        <w:ind w:left="0" w:right="0" w:firstLine="567"/>
        <w:jc w:val="left"/>
        <w:rPr>
          <w:b/>
          <w:sz w:val="20"/>
          <w:szCs w:val="20"/>
          <w:lang w:val="kk-KZ"/>
        </w:rPr>
      </w:pPr>
    </w:p>
    <w:p w14:paraId="249725AB" w14:textId="285C7205" w:rsidR="0025674E" w:rsidRPr="0025674E" w:rsidRDefault="0025674E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iCs/>
          <w:sz w:val="24"/>
          <w:szCs w:val="24"/>
        </w:rPr>
      </w:pPr>
      <w:r w:rsidRPr="0025674E">
        <w:rPr>
          <w:rFonts w:eastAsia="Calibri"/>
          <w:bCs/>
          <w:sz w:val="24"/>
          <w:szCs w:val="24"/>
        </w:rPr>
        <w:t>3.2.3</w:t>
      </w:r>
      <w:r w:rsidRPr="0025674E">
        <w:rPr>
          <w:rFonts w:eastAsia="Calibri"/>
          <w:b/>
          <w:sz w:val="24"/>
          <w:szCs w:val="24"/>
        </w:rPr>
        <w:t xml:space="preserve"> </w:t>
      </w:r>
      <w:r w:rsidR="00763B6F" w:rsidRPr="0025674E">
        <w:rPr>
          <w:rFonts w:eastAsia="Calibri"/>
          <w:b/>
          <w:sz w:val="24"/>
          <w:szCs w:val="24"/>
        </w:rPr>
        <w:t xml:space="preserve">Симметричное </w:t>
      </w:r>
      <w:r w:rsidRPr="0025674E">
        <w:rPr>
          <w:rFonts w:eastAsia="Calibri"/>
          <w:b/>
          <w:sz w:val="24"/>
          <w:szCs w:val="24"/>
        </w:rPr>
        <w:t xml:space="preserve">многослойное </w:t>
      </w:r>
      <w:r w:rsidR="00763B6F" w:rsidRPr="0025674E">
        <w:rPr>
          <w:rFonts w:eastAsia="Calibri"/>
          <w:b/>
          <w:sz w:val="24"/>
          <w:szCs w:val="24"/>
        </w:rPr>
        <w:t>стекло</w:t>
      </w:r>
      <w:r w:rsidR="00763B6F" w:rsidRPr="0025674E">
        <w:rPr>
          <w:rFonts w:eastAsia="Calibri"/>
          <w:bCs/>
          <w:sz w:val="24"/>
          <w:szCs w:val="24"/>
        </w:rPr>
        <w:t xml:space="preserve"> </w:t>
      </w:r>
      <w:r w:rsidRPr="0025674E">
        <w:rPr>
          <w:rFonts w:eastAsia="Calibri"/>
          <w:bCs/>
          <w:sz w:val="24"/>
          <w:szCs w:val="24"/>
        </w:rPr>
        <w:t>(</w:t>
      </w:r>
      <w:proofErr w:type="spellStart"/>
      <w:r w:rsidRPr="0025674E">
        <w:rPr>
          <w:rFonts w:eastAsia="Calibri"/>
          <w:bCs/>
          <w:sz w:val="24"/>
          <w:szCs w:val="24"/>
        </w:rPr>
        <w:t>symmetrical</w:t>
      </w:r>
      <w:proofErr w:type="spellEnd"/>
      <w:r w:rsidRPr="0025674E">
        <w:rPr>
          <w:rFonts w:eastAsia="Calibri"/>
          <w:bCs/>
          <w:sz w:val="24"/>
          <w:szCs w:val="24"/>
        </w:rPr>
        <w:t xml:space="preserve"> </w:t>
      </w:r>
      <w:proofErr w:type="spellStart"/>
      <w:r w:rsidRPr="0025674E">
        <w:rPr>
          <w:rFonts w:eastAsia="Calibri"/>
          <w:bCs/>
          <w:sz w:val="24"/>
          <w:szCs w:val="24"/>
        </w:rPr>
        <w:t>laminated</w:t>
      </w:r>
      <w:proofErr w:type="spellEnd"/>
      <w:r w:rsidRPr="0025674E">
        <w:rPr>
          <w:rFonts w:eastAsia="Calibri"/>
          <w:bCs/>
          <w:sz w:val="24"/>
          <w:szCs w:val="24"/>
        </w:rPr>
        <w:t xml:space="preserve"> </w:t>
      </w:r>
      <w:proofErr w:type="spellStart"/>
      <w:r w:rsidRPr="0025674E">
        <w:rPr>
          <w:rFonts w:eastAsia="Calibri"/>
          <w:bCs/>
          <w:sz w:val="24"/>
          <w:szCs w:val="24"/>
        </w:rPr>
        <w:t>glass</w:t>
      </w:r>
      <w:proofErr w:type="spellEnd"/>
      <w:r w:rsidRPr="0025674E">
        <w:rPr>
          <w:rFonts w:eastAsia="Calibri"/>
          <w:bCs/>
          <w:sz w:val="24"/>
          <w:szCs w:val="24"/>
        </w:rPr>
        <w:t>):</w:t>
      </w:r>
      <w:r>
        <w:rPr>
          <w:rFonts w:eastAsia="Calibri"/>
          <w:bCs/>
          <w:sz w:val="24"/>
          <w:szCs w:val="24"/>
        </w:rPr>
        <w:t xml:space="preserve"> </w:t>
      </w:r>
      <w:r w:rsidRPr="0025674E">
        <w:rPr>
          <w:rFonts w:eastAsia="Calibri"/>
          <w:iCs/>
          <w:sz w:val="24"/>
          <w:szCs w:val="24"/>
        </w:rPr>
        <w:t xml:space="preserve">Многослойное стекло (3.1.1), в котором с обеих внешних поверхностей последовательность </w:t>
      </w:r>
      <w:r w:rsidR="002D147B">
        <w:rPr>
          <w:rFonts w:eastAsia="Calibri"/>
          <w:iCs/>
          <w:sz w:val="24"/>
          <w:szCs w:val="24"/>
        </w:rPr>
        <w:t xml:space="preserve">расположения </w:t>
      </w:r>
      <w:r w:rsidRPr="0025674E">
        <w:rPr>
          <w:rFonts w:eastAsia="Calibri"/>
          <w:iCs/>
          <w:sz w:val="24"/>
          <w:szCs w:val="24"/>
        </w:rPr>
        <w:t xml:space="preserve">стекол, </w:t>
      </w:r>
      <w:bookmarkStart w:id="10" w:name="_Hlk203060340"/>
      <w:r w:rsidR="007D2058">
        <w:rPr>
          <w:rFonts w:eastAsia="Calibri"/>
          <w:iCs/>
          <w:sz w:val="24"/>
          <w:szCs w:val="24"/>
        </w:rPr>
        <w:t>полимерного</w:t>
      </w:r>
      <w:bookmarkEnd w:id="10"/>
      <w:r w:rsidRPr="0025674E">
        <w:rPr>
          <w:rFonts w:eastAsia="Calibri"/>
          <w:iCs/>
          <w:sz w:val="24"/>
          <w:szCs w:val="24"/>
        </w:rPr>
        <w:t xml:space="preserve"> листового материала остекления и промежуточного(</w:t>
      </w:r>
      <w:proofErr w:type="spellStart"/>
      <w:r w:rsidRPr="0025674E">
        <w:rPr>
          <w:rFonts w:eastAsia="Calibri"/>
          <w:iCs/>
          <w:sz w:val="24"/>
          <w:szCs w:val="24"/>
        </w:rPr>
        <w:t>ых</w:t>
      </w:r>
      <w:proofErr w:type="spellEnd"/>
      <w:r w:rsidRPr="0025674E">
        <w:rPr>
          <w:rFonts w:eastAsia="Calibri"/>
          <w:iCs/>
          <w:sz w:val="24"/>
          <w:szCs w:val="24"/>
        </w:rPr>
        <w:t>) слоя(ев) (3.2.7) по типу, толщине, отделке и общим характеристикам одинакова</w:t>
      </w:r>
      <w:r w:rsidR="00B27C3A">
        <w:rPr>
          <w:rFonts w:eastAsia="Calibri"/>
          <w:iCs/>
          <w:sz w:val="24"/>
          <w:szCs w:val="24"/>
        </w:rPr>
        <w:t>.</w:t>
      </w:r>
    </w:p>
    <w:p w14:paraId="184D05FE" w14:textId="557346D5" w:rsidR="0025674E" w:rsidRPr="0025674E" w:rsidRDefault="0025674E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iCs/>
          <w:sz w:val="24"/>
          <w:szCs w:val="24"/>
        </w:rPr>
      </w:pPr>
      <w:r w:rsidRPr="0025674E">
        <w:rPr>
          <w:rFonts w:eastAsia="Calibri"/>
          <w:bCs/>
          <w:iCs/>
          <w:sz w:val="24"/>
          <w:szCs w:val="24"/>
        </w:rPr>
        <w:t>3.2.4</w:t>
      </w:r>
      <w:r w:rsidRPr="0025674E">
        <w:rPr>
          <w:rFonts w:eastAsia="Calibri"/>
          <w:b/>
          <w:iCs/>
          <w:sz w:val="24"/>
          <w:szCs w:val="24"/>
        </w:rPr>
        <w:t xml:space="preserve"> </w:t>
      </w:r>
      <w:r w:rsidR="00763B6F" w:rsidRPr="0025674E">
        <w:rPr>
          <w:rFonts w:eastAsia="Calibri"/>
          <w:b/>
          <w:iCs/>
          <w:sz w:val="24"/>
          <w:szCs w:val="24"/>
        </w:rPr>
        <w:t xml:space="preserve">Асимметричное </w:t>
      </w:r>
      <w:r w:rsidRPr="0025674E">
        <w:rPr>
          <w:rFonts w:eastAsia="Calibri"/>
          <w:b/>
          <w:iCs/>
          <w:sz w:val="24"/>
          <w:szCs w:val="24"/>
        </w:rPr>
        <w:t xml:space="preserve">многослойное </w:t>
      </w:r>
      <w:r w:rsidR="00763B6F" w:rsidRPr="0025674E">
        <w:rPr>
          <w:rFonts w:eastAsia="Calibri"/>
          <w:b/>
          <w:iCs/>
          <w:sz w:val="24"/>
          <w:szCs w:val="24"/>
        </w:rPr>
        <w:t>стекло</w:t>
      </w:r>
      <w:r w:rsidR="00763B6F" w:rsidRPr="0025674E">
        <w:rPr>
          <w:rFonts w:eastAsia="Calibri"/>
          <w:bCs/>
          <w:iCs/>
          <w:sz w:val="24"/>
          <w:szCs w:val="24"/>
        </w:rPr>
        <w:t xml:space="preserve"> </w:t>
      </w:r>
      <w:r w:rsidRPr="0025674E">
        <w:rPr>
          <w:rFonts w:eastAsia="Calibri"/>
          <w:bCs/>
          <w:iCs/>
          <w:sz w:val="24"/>
          <w:szCs w:val="24"/>
        </w:rPr>
        <w:t>(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asymmetrical</w:t>
      </w:r>
      <w:proofErr w:type="spellEnd"/>
      <w:r w:rsidR="00B27C3A" w:rsidRPr="00B27C3A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laminated</w:t>
      </w:r>
      <w:proofErr w:type="spellEnd"/>
      <w:r w:rsidR="00B27C3A" w:rsidRPr="00B27C3A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glass</w:t>
      </w:r>
      <w:proofErr w:type="spellEnd"/>
      <w:r w:rsidRPr="0025674E">
        <w:rPr>
          <w:rFonts w:eastAsia="Calibri"/>
          <w:bCs/>
          <w:iCs/>
          <w:sz w:val="24"/>
          <w:szCs w:val="24"/>
        </w:rPr>
        <w:t>):</w:t>
      </w:r>
      <w:r w:rsidR="00B27C3A">
        <w:rPr>
          <w:rFonts w:eastAsia="Calibri"/>
          <w:bCs/>
          <w:iCs/>
          <w:sz w:val="24"/>
          <w:szCs w:val="24"/>
        </w:rPr>
        <w:t xml:space="preserve"> </w:t>
      </w:r>
      <w:r w:rsidR="00B27C3A" w:rsidRPr="0025674E">
        <w:rPr>
          <w:rFonts w:eastAsia="Calibri"/>
          <w:iCs/>
          <w:sz w:val="24"/>
          <w:szCs w:val="24"/>
        </w:rPr>
        <w:t xml:space="preserve">Многослойное </w:t>
      </w:r>
      <w:r w:rsidRPr="0025674E">
        <w:rPr>
          <w:rFonts w:eastAsia="Calibri"/>
          <w:iCs/>
          <w:sz w:val="24"/>
          <w:szCs w:val="24"/>
        </w:rPr>
        <w:t xml:space="preserve">стекло (3.1.1), в котором с обеих внешних поверхностей последовательность </w:t>
      </w:r>
      <w:r w:rsidR="002D147B">
        <w:rPr>
          <w:rFonts w:eastAsia="Calibri"/>
          <w:iCs/>
          <w:sz w:val="24"/>
          <w:szCs w:val="24"/>
        </w:rPr>
        <w:t xml:space="preserve">расположения </w:t>
      </w:r>
      <w:r w:rsidRPr="0025674E">
        <w:rPr>
          <w:rFonts w:eastAsia="Calibri"/>
          <w:iCs/>
          <w:sz w:val="24"/>
          <w:szCs w:val="24"/>
        </w:rPr>
        <w:t xml:space="preserve">стекол, </w:t>
      </w:r>
      <w:r w:rsidR="007D2058" w:rsidRPr="007D2058">
        <w:rPr>
          <w:rFonts w:eastAsia="Calibri"/>
          <w:iCs/>
          <w:sz w:val="24"/>
          <w:szCs w:val="24"/>
        </w:rPr>
        <w:t>полимерного</w:t>
      </w:r>
      <w:r w:rsidRPr="0025674E">
        <w:rPr>
          <w:rFonts w:eastAsia="Calibri"/>
          <w:iCs/>
          <w:sz w:val="24"/>
          <w:szCs w:val="24"/>
        </w:rPr>
        <w:t xml:space="preserve"> листового материала остекления и промежуточного(</w:t>
      </w:r>
      <w:proofErr w:type="spellStart"/>
      <w:r w:rsidRPr="0025674E">
        <w:rPr>
          <w:rFonts w:eastAsia="Calibri"/>
          <w:iCs/>
          <w:sz w:val="24"/>
          <w:szCs w:val="24"/>
        </w:rPr>
        <w:t>ых</w:t>
      </w:r>
      <w:proofErr w:type="spellEnd"/>
      <w:r w:rsidRPr="0025674E">
        <w:rPr>
          <w:rFonts w:eastAsia="Calibri"/>
          <w:iCs/>
          <w:sz w:val="24"/>
          <w:szCs w:val="24"/>
        </w:rPr>
        <w:t>) слоя(ев) (3.2.7) по типу, толщине, отделке и/или общим характеристикам различна</w:t>
      </w:r>
      <w:r w:rsidR="00B27C3A">
        <w:rPr>
          <w:rFonts w:eastAsia="Calibri"/>
          <w:iCs/>
          <w:sz w:val="24"/>
          <w:szCs w:val="24"/>
        </w:rPr>
        <w:t>.</w:t>
      </w:r>
    </w:p>
    <w:p w14:paraId="33F5418F" w14:textId="1B828BF4" w:rsidR="0025674E" w:rsidRPr="0025674E" w:rsidRDefault="0025674E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iCs/>
          <w:sz w:val="24"/>
          <w:szCs w:val="24"/>
        </w:rPr>
      </w:pPr>
      <w:r w:rsidRPr="0025674E">
        <w:rPr>
          <w:rFonts w:eastAsia="Calibri"/>
          <w:bCs/>
          <w:iCs/>
          <w:sz w:val="24"/>
          <w:szCs w:val="24"/>
        </w:rPr>
        <w:t>3.2.5</w:t>
      </w:r>
      <w:r w:rsidRPr="0025674E">
        <w:rPr>
          <w:rFonts w:eastAsia="Calibri"/>
          <w:b/>
          <w:iCs/>
          <w:sz w:val="24"/>
          <w:szCs w:val="24"/>
        </w:rPr>
        <w:t xml:space="preserve"> </w:t>
      </w:r>
      <w:r w:rsidR="00763B6F" w:rsidRPr="0025674E">
        <w:rPr>
          <w:rFonts w:eastAsia="Calibri"/>
          <w:b/>
          <w:iCs/>
          <w:sz w:val="24"/>
          <w:szCs w:val="24"/>
        </w:rPr>
        <w:t xml:space="preserve">Плоское </w:t>
      </w:r>
      <w:r w:rsidRPr="0025674E">
        <w:rPr>
          <w:rFonts w:eastAsia="Calibri"/>
          <w:b/>
          <w:iCs/>
          <w:sz w:val="24"/>
          <w:szCs w:val="24"/>
        </w:rPr>
        <w:t xml:space="preserve">многослойное </w:t>
      </w:r>
      <w:r w:rsidR="00763B6F" w:rsidRPr="0025674E">
        <w:rPr>
          <w:rFonts w:eastAsia="Calibri"/>
          <w:b/>
          <w:iCs/>
          <w:sz w:val="24"/>
          <w:szCs w:val="24"/>
        </w:rPr>
        <w:t>стекло</w:t>
      </w:r>
      <w:r w:rsidR="00763B6F" w:rsidRPr="00B27C3A">
        <w:rPr>
          <w:rFonts w:eastAsia="Calibri"/>
          <w:bCs/>
          <w:iCs/>
          <w:sz w:val="24"/>
          <w:szCs w:val="24"/>
        </w:rPr>
        <w:t xml:space="preserve"> </w:t>
      </w:r>
      <w:r w:rsidR="00B27C3A" w:rsidRPr="00B27C3A">
        <w:rPr>
          <w:rFonts w:eastAsia="Calibri"/>
          <w:bCs/>
          <w:iCs/>
          <w:sz w:val="24"/>
          <w:szCs w:val="24"/>
        </w:rPr>
        <w:t>(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flat</w:t>
      </w:r>
      <w:proofErr w:type="spellEnd"/>
      <w:r w:rsidR="00B27C3A" w:rsidRPr="00B27C3A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laminated</w:t>
      </w:r>
      <w:proofErr w:type="spellEnd"/>
      <w:r w:rsidR="00B27C3A" w:rsidRPr="00B27C3A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glass</w:t>
      </w:r>
      <w:proofErr w:type="spellEnd"/>
      <w:r w:rsidR="00B27C3A" w:rsidRPr="00B27C3A">
        <w:rPr>
          <w:rFonts w:eastAsia="Calibri"/>
          <w:bCs/>
          <w:iCs/>
          <w:sz w:val="24"/>
          <w:szCs w:val="24"/>
        </w:rPr>
        <w:t>)</w:t>
      </w:r>
      <w:r w:rsidRPr="0025674E">
        <w:rPr>
          <w:rFonts w:eastAsia="Calibri"/>
          <w:bCs/>
          <w:iCs/>
          <w:sz w:val="24"/>
          <w:szCs w:val="24"/>
        </w:rPr>
        <w:t>:</w:t>
      </w:r>
      <w:r w:rsidR="00B27C3A">
        <w:rPr>
          <w:rFonts w:eastAsia="Calibri"/>
          <w:bCs/>
          <w:iCs/>
          <w:sz w:val="24"/>
          <w:szCs w:val="24"/>
        </w:rPr>
        <w:t xml:space="preserve"> </w:t>
      </w:r>
      <w:r w:rsidR="00B27C3A" w:rsidRPr="0025674E">
        <w:rPr>
          <w:rFonts w:eastAsia="Calibri"/>
          <w:iCs/>
          <w:sz w:val="24"/>
          <w:szCs w:val="24"/>
        </w:rPr>
        <w:t xml:space="preserve">Многослойное </w:t>
      </w:r>
      <w:r w:rsidRPr="0025674E">
        <w:rPr>
          <w:rFonts w:eastAsia="Calibri"/>
          <w:iCs/>
          <w:sz w:val="24"/>
          <w:szCs w:val="24"/>
        </w:rPr>
        <w:t xml:space="preserve">стекло (3.1.1), в котором составляющие стекол и </w:t>
      </w:r>
      <w:r w:rsidR="007D2058" w:rsidRPr="007D2058">
        <w:rPr>
          <w:rFonts w:eastAsia="Calibri"/>
          <w:iCs/>
          <w:sz w:val="24"/>
          <w:szCs w:val="24"/>
        </w:rPr>
        <w:t>полимерного</w:t>
      </w:r>
      <w:r w:rsidRPr="0025674E">
        <w:rPr>
          <w:rFonts w:eastAsia="Calibri"/>
          <w:iCs/>
          <w:sz w:val="24"/>
          <w:szCs w:val="24"/>
        </w:rPr>
        <w:t xml:space="preserve"> листового материала остекления не были сформированы или изогнуты в процессе производства</w:t>
      </w:r>
      <w:r w:rsidR="00B27C3A">
        <w:rPr>
          <w:rFonts w:eastAsia="Calibri"/>
          <w:iCs/>
          <w:sz w:val="24"/>
          <w:szCs w:val="24"/>
        </w:rPr>
        <w:t>.</w:t>
      </w:r>
    </w:p>
    <w:p w14:paraId="65DBCBE7" w14:textId="6EBB5E7D" w:rsidR="0025674E" w:rsidRPr="0025674E" w:rsidRDefault="0025674E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iCs/>
          <w:sz w:val="24"/>
          <w:szCs w:val="24"/>
        </w:rPr>
      </w:pPr>
      <w:r w:rsidRPr="0025674E">
        <w:rPr>
          <w:rFonts w:eastAsia="Calibri"/>
          <w:bCs/>
          <w:iCs/>
          <w:sz w:val="24"/>
          <w:szCs w:val="24"/>
        </w:rPr>
        <w:t>3.2.6</w:t>
      </w:r>
      <w:r w:rsidRPr="0025674E">
        <w:rPr>
          <w:rFonts w:eastAsia="Calibri"/>
          <w:b/>
          <w:iCs/>
          <w:sz w:val="24"/>
          <w:szCs w:val="24"/>
        </w:rPr>
        <w:t xml:space="preserve"> </w:t>
      </w:r>
      <w:r w:rsidR="00763B6F" w:rsidRPr="0025674E">
        <w:rPr>
          <w:rFonts w:eastAsia="Calibri"/>
          <w:b/>
          <w:iCs/>
          <w:sz w:val="24"/>
          <w:szCs w:val="24"/>
        </w:rPr>
        <w:t xml:space="preserve">Гнутое </w:t>
      </w:r>
      <w:r w:rsidRPr="0025674E">
        <w:rPr>
          <w:rFonts w:eastAsia="Calibri"/>
          <w:b/>
          <w:iCs/>
          <w:sz w:val="24"/>
          <w:szCs w:val="24"/>
        </w:rPr>
        <w:t xml:space="preserve">многослойное </w:t>
      </w:r>
      <w:r w:rsidR="00763B6F" w:rsidRPr="0025674E">
        <w:rPr>
          <w:rFonts w:eastAsia="Calibri"/>
          <w:b/>
          <w:iCs/>
          <w:sz w:val="24"/>
          <w:szCs w:val="24"/>
        </w:rPr>
        <w:t>стекло</w:t>
      </w:r>
      <w:r w:rsidR="00763B6F" w:rsidRPr="00B27C3A">
        <w:rPr>
          <w:rFonts w:eastAsia="Calibri"/>
          <w:bCs/>
          <w:iCs/>
          <w:sz w:val="24"/>
          <w:szCs w:val="24"/>
        </w:rPr>
        <w:t xml:space="preserve"> </w:t>
      </w:r>
      <w:r w:rsidR="00B27C3A" w:rsidRPr="00B27C3A">
        <w:rPr>
          <w:rFonts w:eastAsia="Calibri"/>
          <w:bCs/>
          <w:iCs/>
          <w:sz w:val="24"/>
          <w:szCs w:val="24"/>
        </w:rPr>
        <w:t>(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curved</w:t>
      </w:r>
      <w:proofErr w:type="spellEnd"/>
      <w:r w:rsidR="00B27C3A" w:rsidRPr="00B27C3A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laminated</w:t>
      </w:r>
      <w:proofErr w:type="spellEnd"/>
      <w:r w:rsidR="00B27C3A" w:rsidRPr="00B27C3A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glass</w:t>
      </w:r>
      <w:proofErr w:type="spellEnd"/>
      <w:r w:rsidR="00B27C3A" w:rsidRPr="00B27C3A">
        <w:rPr>
          <w:rFonts w:eastAsia="Calibri"/>
          <w:bCs/>
          <w:iCs/>
          <w:sz w:val="24"/>
          <w:szCs w:val="24"/>
        </w:rPr>
        <w:t>)</w:t>
      </w:r>
      <w:r w:rsidRPr="0025674E">
        <w:rPr>
          <w:rFonts w:eastAsia="Calibri"/>
          <w:bCs/>
          <w:iCs/>
          <w:sz w:val="24"/>
          <w:szCs w:val="24"/>
        </w:rPr>
        <w:t>:</w:t>
      </w:r>
      <w:r w:rsidR="00B27C3A">
        <w:rPr>
          <w:rFonts w:eastAsia="Calibri"/>
          <w:bCs/>
          <w:iCs/>
          <w:sz w:val="24"/>
          <w:szCs w:val="24"/>
        </w:rPr>
        <w:t xml:space="preserve"> </w:t>
      </w:r>
      <w:r w:rsidR="00B27C3A" w:rsidRPr="0025674E">
        <w:rPr>
          <w:rFonts w:eastAsia="Calibri"/>
          <w:iCs/>
          <w:sz w:val="24"/>
          <w:szCs w:val="24"/>
        </w:rPr>
        <w:t xml:space="preserve">Многослойное </w:t>
      </w:r>
      <w:r w:rsidRPr="0025674E">
        <w:rPr>
          <w:rFonts w:eastAsia="Calibri"/>
          <w:iCs/>
          <w:sz w:val="24"/>
          <w:szCs w:val="24"/>
        </w:rPr>
        <w:t xml:space="preserve">стекло (3.1.1), в котором составляющие стекол и </w:t>
      </w:r>
      <w:r w:rsidR="007D2058" w:rsidRPr="007D2058">
        <w:rPr>
          <w:rFonts w:eastAsia="Calibri"/>
          <w:iCs/>
          <w:sz w:val="24"/>
          <w:szCs w:val="24"/>
        </w:rPr>
        <w:t>полимерного</w:t>
      </w:r>
      <w:r w:rsidRPr="0025674E">
        <w:rPr>
          <w:rFonts w:eastAsia="Calibri"/>
          <w:iCs/>
          <w:sz w:val="24"/>
          <w:szCs w:val="24"/>
        </w:rPr>
        <w:t xml:space="preserve"> листового материала остекления были намеренно сформированы путем торцевания до ламинирования</w:t>
      </w:r>
      <w:r w:rsidR="00B27C3A">
        <w:rPr>
          <w:rFonts w:eastAsia="Calibri"/>
          <w:iCs/>
          <w:sz w:val="24"/>
          <w:szCs w:val="24"/>
        </w:rPr>
        <w:t>.</w:t>
      </w:r>
    </w:p>
    <w:p w14:paraId="3C15F00B" w14:textId="1E23F54C" w:rsidR="0025674E" w:rsidRPr="0025674E" w:rsidRDefault="0025674E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5674E">
        <w:rPr>
          <w:rFonts w:eastAsia="Calibri"/>
          <w:bCs/>
          <w:iCs/>
          <w:sz w:val="24"/>
          <w:szCs w:val="24"/>
        </w:rPr>
        <w:t>3.2.7</w:t>
      </w:r>
      <w:r w:rsidRPr="0025674E">
        <w:rPr>
          <w:rFonts w:eastAsia="Calibri"/>
          <w:b/>
          <w:iCs/>
          <w:sz w:val="24"/>
          <w:szCs w:val="24"/>
        </w:rPr>
        <w:t xml:space="preserve"> Промежуточный слой</w:t>
      </w:r>
      <w:r w:rsidR="00B27C3A">
        <w:rPr>
          <w:rFonts w:eastAsia="Calibri"/>
          <w:b/>
          <w:iCs/>
          <w:sz w:val="24"/>
          <w:szCs w:val="24"/>
        </w:rPr>
        <w:t xml:space="preserve"> </w:t>
      </w:r>
      <w:r w:rsidR="00B27C3A" w:rsidRPr="00B27C3A">
        <w:rPr>
          <w:rFonts w:eastAsia="Calibri"/>
          <w:bCs/>
          <w:iCs/>
          <w:sz w:val="24"/>
          <w:szCs w:val="24"/>
        </w:rPr>
        <w:t>(</w:t>
      </w:r>
      <w:proofErr w:type="spellStart"/>
      <w:r w:rsidR="00B27C3A" w:rsidRPr="00B27C3A">
        <w:rPr>
          <w:rFonts w:eastAsia="Calibri"/>
          <w:bCs/>
          <w:iCs/>
          <w:sz w:val="24"/>
          <w:szCs w:val="24"/>
        </w:rPr>
        <w:t>interlayer</w:t>
      </w:r>
      <w:proofErr w:type="spellEnd"/>
      <w:r w:rsidR="00B27C3A" w:rsidRPr="00B27C3A">
        <w:rPr>
          <w:rFonts w:eastAsia="Calibri"/>
          <w:bCs/>
          <w:iCs/>
          <w:sz w:val="24"/>
          <w:szCs w:val="24"/>
        </w:rPr>
        <w:t>)</w:t>
      </w:r>
      <w:r w:rsidRPr="0025674E">
        <w:rPr>
          <w:rFonts w:eastAsia="Calibri"/>
          <w:bCs/>
          <w:iCs/>
          <w:sz w:val="24"/>
          <w:szCs w:val="24"/>
        </w:rPr>
        <w:t xml:space="preserve">: </w:t>
      </w:r>
      <w:r w:rsidR="00B27C3A" w:rsidRPr="0025674E">
        <w:rPr>
          <w:rFonts w:eastAsia="Calibri"/>
          <w:iCs/>
          <w:sz w:val="24"/>
          <w:szCs w:val="24"/>
        </w:rPr>
        <w:t xml:space="preserve">Один </w:t>
      </w:r>
      <w:r w:rsidRPr="0025674E">
        <w:rPr>
          <w:rFonts w:eastAsia="Calibri"/>
          <w:iCs/>
          <w:sz w:val="24"/>
          <w:szCs w:val="24"/>
        </w:rPr>
        <w:t xml:space="preserve">или несколько слоев материала, действующего как </w:t>
      </w:r>
      <w:proofErr w:type="spellStart"/>
      <w:r w:rsidRPr="0025674E">
        <w:rPr>
          <w:rFonts w:eastAsia="Calibri"/>
          <w:iCs/>
          <w:sz w:val="24"/>
          <w:szCs w:val="24"/>
        </w:rPr>
        <w:t>адгезив</w:t>
      </w:r>
      <w:proofErr w:type="spellEnd"/>
      <w:r w:rsidRPr="0025674E">
        <w:rPr>
          <w:rFonts w:eastAsia="Calibri"/>
          <w:iCs/>
          <w:sz w:val="24"/>
          <w:szCs w:val="24"/>
        </w:rPr>
        <w:t xml:space="preserve"> между слоями стекла и/или </w:t>
      </w:r>
      <w:r w:rsidR="007D2058" w:rsidRPr="007D2058">
        <w:rPr>
          <w:rFonts w:eastAsia="Calibri"/>
          <w:iCs/>
          <w:sz w:val="24"/>
          <w:szCs w:val="24"/>
        </w:rPr>
        <w:t xml:space="preserve">полимерного </w:t>
      </w:r>
      <w:r w:rsidRPr="0025674E">
        <w:rPr>
          <w:rFonts w:eastAsia="Calibri"/>
          <w:iCs/>
          <w:sz w:val="24"/>
          <w:szCs w:val="24"/>
        </w:rPr>
        <w:t>листового</w:t>
      </w:r>
      <w:r w:rsidRPr="0025674E">
        <w:rPr>
          <w:rFonts w:eastAsia="Calibri"/>
          <w:sz w:val="24"/>
          <w:szCs w:val="24"/>
        </w:rPr>
        <w:t xml:space="preserve"> материала для остекления</w:t>
      </w:r>
      <w:r w:rsidR="00B27C3A">
        <w:rPr>
          <w:rFonts w:eastAsia="Calibri"/>
          <w:sz w:val="24"/>
          <w:szCs w:val="24"/>
        </w:rPr>
        <w:t>.</w:t>
      </w:r>
    </w:p>
    <w:p w14:paraId="2B472995" w14:textId="77777777" w:rsidR="0025674E" w:rsidRDefault="0025674E" w:rsidP="00B27C3A">
      <w:pPr>
        <w:spacing w:after="0" w:line="240" w:lineRule="auto"/>
        <w:ind w:left="0" w:right="0" w:firstLine="567"/>
        <w:jc w:val="left"/>
        <w:rPr>
          <w:b/>
          <w:sz w:val="24"/>
          <w:szCs w:val="24"/>
        </w:rPr>
      </w:pPr>
    </w:p>
    <w:p w14:paraId="6CEAD06B" w14:textId="77777777" w:rsid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B27C3A">
        <w:rPr>
          <w:rFonts w:eastAsia="Calibri"/>
          <w:sz w:val="20"/>
          <w:szCs w:val="20"/>
        </w:rPr>
        <w:t>Примечани</w:t>
      </w:r>
      <w:r>
        <w:rPr>
          <w:rFonts w:eastAsia="Calibri"/>
          <w:sz w:val="20"/>
          <w:szCs w:val="20"/>
        </w:rPr>
        <w:t>я</w:t>
      </w:r>
    </w:p>
    <w:p w14:paraId="6E93291D" w14:textId="50CBA315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1 </w:t>
      </w:r>
      <w:r w:rsidRPr="00B27C3A">
        <w:rPr>
          <w:rFonts w:eastAsia="Calibri"/>
          <w:sz w:val="20"/>
          <w:szCs w:val="20"/>
        </w:rPr>
        <w:t>Промежуточный слой также может придавать дополнительные эксплуатационные характеристики готовому продукту, такие как ударопрочность, огнестойкость, солнцезащита и звукоизоляция.</w:t>
      </w:r>
    </w:p>
    <w:p w14:paraId="0D9078DD" w14:textId="5F65ABD9" w:rsid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B27C3A">
        <w:rPr>
          <w:rFonts w:eastAsia="Calibri"/>
          <w:sz w:val="20"/>
          <w:szCs w:val="20"/>
        </w:rPr>
        <w:t>2 Промежуточный слой также может инкапсулировать, например, неклейкие пленки и пластины (3.2.10), провода, сетки (3.2.11).</w:t>
      </w:r>
    </w:p>
    <w:p w14:paraId="469028A4" w14:textId="77777777" w:rsid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</w:p>
    <w:p w14:paraId="375A616C" w14:textId="5F53DB9F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lastRenderedPageBreak/>
        <w:t>3.2.8</w:t>
      </w:r>
      <w:r w:rsidRPr="00B27C3A">
        <w:rPr>
          <w:rFonts w:eastAsia="Calibri"/>
          <w:b/>
          <w:sz w:val="24"/>
          <w:szCs w:val="24"/>
        </w:rPr>
        <w:t xml:space="preserve"> Инкапсулированный материал</w:t>
      </w:r>
      <w:r>
        <w:rPr>
          <w:rFonts w:eastAsia="Calibri"/>
          <w:b/>
          <w:sz w:val="24"/>
          <w:szCs w:val="24"/>
        </w:rPr>
        <w:t xml:space="preserve"> </w:t>
      </w:r>
      <w:r w:rsidRPr="00B27C3A">
        <w:rPr>
          <w:rFonts w:eastAsia="Calibri"/>
          <w:bCs/>
          <w:sz w:val="24"/>
          <w:szCs w:val="24"/>
        </w:rPr>
        <w:t>(</w:t>
      </w:r>
      <w:proofErr w:type="spellStart"/>
      <w:r w:rsidRPr="00B27C3A">
        <w:rPr>
          <w:rFonts w:eastAsia="Calibri"/>
          <w:bCs/>
          <w:sz w:val="24"/>
          <w:szCs w:val="24"/>
        </w:rPr>
        <w:t>encapsulated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 </w:t>
      </w:r>
      <w:proofErr w:type="spellStart"/>
      <w:r w:rsidRPr="00B27C3A">
        <w:rPr>
          <w:rFonts w:eastAsia="Calibri"/>
          <w:bCs/>
          <w:sz w:val="24"/>
          <w:szCs w:val="24"/>
        </w:rPr>
        <w:t>material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): </w:t>
      </w:r>
      <w:r w:rsidRPr="00B27C3A">
        <w:rPr>
          <w:rFonts w:eastAsia="Calibri"/>
          <w:sz w:val="24"/>
          <w:szCs w:val="24"/>
        </w:rPr>
        <w:t xml:space="preserve">Неклейкий материал, который инкапсулирован промежуточным слоем (3.2.7) между стеклом и/или </w:t>
      </w:r>
      <w:r w:rsidR="007D2058" w:rsidRPr="007D2058">
        <w:rPr>
          <w:rFonts w:eastAsia="Calibri"/>
          <w:sz w:val="24"/>
          <w:szCs w:val="24"/>
        </w:rPr>
        <w:t>полимерн</w:t>
      </w:r>
      <w:r w:rsidR="007D2058">
        <w:rPr>
          <w:rFonts w:eastAsia="Calibri"/>
          <w:sz w:val="24"/>
          <w:szCs w:val="24"/>
        </w:rPr>
        <w:t>ым</w:t>
      </w:r>
      <w:r w:rsidRPr="00B27C3A">
        <w:rPr>
          <w:rFonts w:eastAsia="Calibri"/>
          <w:sz w:val="24"/>
          <w:szCs w:val="24"/>
        </w:rPr>
        <w:t xml:space="preserve"> материалом для остекления</w:t>
      </w:r>
      <w:r>
        <w:rPr>
          <w:rFonts w:eastAsia="Calibri"/>
          <w:sz w:val="24"/>
          <w:szCs w:val="24"/>
        </w:rPr>
        <w:t>.</w:t>
      </w:r>
    </w:p>
    <w:p w14:paraId="6B233163" w14:textId="77777777" w:rsid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</w:p>
    <w:p w14:paraId="4F96DA54" w14:textId="500857F5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B27C3A">
        <w:rPr>
          <w:rFonts w:eastAsia="Calibri"/>
          <w:sz w:val="20"/>
          <w:szCs w:val="20"/>
        </w:rPr>
        <w:t>Примечание - Неклейкий материал может быть, например, пленкой, пластиной (3.2.10), проводом, сеткой (3.2.11).</w:t>
      </w:r>
    </w:p>
    <w:p w14:paraId="6942A354" w14:textId="7777777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3C80AD0D" w14:textId="29712E7C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3.2.9</w:t>
      </w:r>
      <w:r w:rsidRPr="00B27C3A">
        <w:rPr>
          <w:rFonts w:eastAsia="Calibri"/>
          <w:b/>
          <w:sz w:val="24"/>
          <w:szCs w:val="24"/>
        </w:rPr>
        <w:t xml:space="preserve"> Фолио</w:t>
      </w:r>
      <w:r>
        <w:rPr>
          <w:rFonts w:eastAsia="Calibri"/>
          <w:b/>
          <w:sz w:val="24"/>
          <w:szCs w:val="24"/>
        </w:rPr>
        <w:t xml:space="preserve"> </w:t>
      </w:r>
      <w:r w:rsidRPr="00B27C3A">
        <w:rPr>
          <w:rFonts w:eastAsia="Calibri"/>
          <w:bCs/>
          <w:sz w:val="24"/>
          <w:szCs w:val="24"/>
        </w:rPr>
        <w:t>(</w:t>
      </w:r>
      <w:proofErr w:type="spellStart"/>
      <w:r w:rsidRPr="00B27C3A">
        <w:rPr>
          <w:rFonts w:eastAsia="Calibri"/>
          <w:bCs/>
          <w:sz w:val="24"/>
          <w:szCs w:val="24"/>
        </w:rPr>
        <w:t>folio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): </w:t>
      </w:r>
      <w:r w:rsidRPr="00B27C3A">
        <w:rPr>
          <w:rFonts w:eastAsia="Calibri"/>
          <w:sz w:val="24"/>
          <w:szCs w:val="24"/>
        </w:rPr>
        <w:t>Тонкое плоское изделие произвольно ограниченной максимальной толщины, толщина которого очень мала по отношению к длине и ширине</w:t>
      </w:r>
      <w:r>
        <w:rPr>
          <w:rFonts w:eastAsia="Calibri"/>
          <w:sz w:val="24"/>
          <w:szCs w:val="24"/>
        </w:rPr>
        <w:t xml:space="preserve">. </w:t>
      </w:r>
    </w:p>
    <w:p w14:paraId="2F7B95E7" w14:textId="7777777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05ADFDE8" w14:textId="77777777" w:rsid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B27C3A">
        <w:rPr>
          <w:rFonts w:eastAsia="Calibri"/>
          <w:sz w:val="20"/>
          <w:szCs w:val="20"/>
        </w:rPr>
        <w:t>Примечани</w:t>
      </w:r>
      <w:r>
        <w:rPr>
          <w:rFonts w:eastAsia="Calibri"/>
          <w:sz w:val="20"/>
          <w:szCs w:val="20"/>
        </w:rPr>
        <w:t>я</w:t>
      </w:r>
    </w:p>
    <w:p w14:paraId="33329204" w14:textId="329C4DFA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B27C3A">
        <w:rPr>
          <w:rFonts w:eastAsia="Calibri"/>
          <w:sz w:val="20"/>
          <w:szCs w:val="20"/>
        </w:rPr>
        <w:t>1 Фолио обычно поставляется в рулонной форме.</w:t>
      </w:r>
    </w:p>
    <w:p w14:paraId="61527D08" w14:textId="6A3E9D76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B27C3A">
        <w:rPr>
          <w:rFonts w:eastAsia="Calibri"/>
          <w:sz w:val="20"/>
          <w:szCs w:val="20"/>
        </w:rPr>
        <w:t>2 В некоторых странах вместо «фолио» используется «пленка».</w:t>
      </w:r>
    </w:p>
    <w:p w14:paraId="34939524" w14:textId="7777777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1CCD5BE0" w14:textId="74B8E5A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3.2.10</w:t>
      </w:r>
      <w:r w:rsidRPr="00B27C3A">
        <w:rPr>
          <w:rFonts w:eastAsia="Calibri"/>
          <w:b/>
          <w:sz w:val="24"/>
          <w:szCs w:val="24"/>
        </w:rPr>
        <w:t xml:space="preserve"> Пластина</w:t>
      </w:r>
      <w:r w:rsidRPr="00B27C3A">
        <w:rPr>
          <w:rFonts w:eastAsia="Calibri"/>
          <w:bCs/>
          <w:sz w:val="24"/>
          <w:szCs w:val="24"/>
        </w:rPr>
        <w:t xml:space="preserve"> (</w:t>
      </w:r>
      <w:proofErr w:type="spellStart"/>
      <w:r w:rsidRPr="00B27C3A">
        <w:rPr>
          <w:rFonts w:eastAsia="Calibri"/>
          <w:bCs/>
          <w:sz w:val="24"/>
          <w:szCs w:val="24"/>
        </w:rPr>
        <w:t>plate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): </w:t>
      </w:r>
      <w:r w:rsidRPr="00B27C3A">
        <w:rPr>
          <w:rFonts w:eastAsia="Calibri"/>
          <w:sz w:val="24"/>
          <w:szCs w:val="24"/>
        </w:rPr>
        <w:t>Гладкий, плоский кусок материала однородной ограниченной толщины, который можно перфорировать</w:t>
      </w:r>
      <w:r>
        <w:rPr>
          <w:rFonts w:eastAsia="Calibri"/>
          <w:sz w:val="24"/>
          <w:szCs w:val="24"/>
        </w:rPr>
        <w:t>.</w:t>
      </w:r>
    </w:p>
    <w:p w14:paraId="39B7C83E" w14:textId="2012BEF8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3.2.11</w:t>
      </w:r>
      <w:r w:rsidRPr="00B27C3A">
        <w:rPr>
          <w:rFonts w:eastAsia="Calibri"/>
          <w:b/>
          <w:sz w:val="24"/>
          <w:szCs w:val="24"/>
        </w:rPr>
        <w:t xml:space="preserve"> Сетка</w:t>
      </w:r>
      <w:r>
        <w:rPr>
          <w:rFonts w:eastAsia="Calibri"/>
          <w:b/>
          <w:sz w:val="24"/>
          <w:szCs w:val="24"/>
        </w:rPr>
        <w:t xml:space="preserve"> </w:t>
      </w:r>
      <w:r w:rsidRPr="00B27C3A">
        <w:rPr>
          <w:rFonts w:eastAsia="Calibri"/>
          <w:bCs/>
          <w:sz w:val="24"/>
          <w:szCs w:val="24"/>
        </w:rPr>
        <w:t>(</w:t>
      </w:r>
      <w:proofErr w:type="spellStart"/>
      <w:r w:rsidRPr="00B27C3A">
        <w:rPr>
          <w:rFonts w:eastAsia="Calibri"/>
          <w:bCs/>
          <w:sz w:val="24"/>
          <w:szCs w:val="24"/>
        </w:rPr>
        <w:t>grid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): </w:t>
      </w:r>
      <w:r w:rsidR="002D147B">
        <w:rPr>
          <w:rFonts w:eastAsia="Calibri"/>
          <w:sz w:val="24"/>
          <w:szCs w:val="24"/>
        </w:rPr>
        <w:t>Правильное</w:t>
      </w:r>
      <w:r w:rsidRPr="00B27C3A">
        <w:rPr>
          <w:rFonts w:eastAsia="Calibri"/>
          <w:sz w:val="24"/>
          <w:szCs w:val="24"/>
        </w:rPr>
        <w:t xml:space="preserve"> расположение проводов</w:t>
      </w:r>
      <w:r>
        <w:rPr>
          <w:rFonts w:eastAsia="Calibri"/>
          <w:sz w:val="24"/>
          <w:szCs w:val="24"/>
        </w:rPr>
        <w:t xml:space="preserve">. </w:t>
      </w:r>
    </w:p>
    <w:p w14:paraId="711BF85B" w14:textId="34C573F0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3.2.12</w:t>
      </w:r>
      <w:r w:rsidRPr="00B27C3A">
        <w:rPr>
          <w:rFonts w:eastAsia="Calibri"/>
          <w:b/>
          <w:sz w:val="24"/>
          <w:szCs w:val="24"/>
        </w:rPr>
        <w:t xml:space="preserve"> Процесс ламинирования фолио</w:t>
      </w:r>
      <w:r>
        <w:rPr>
          <w:rFonts w:eastAsia="Calibri"/>
          <w:b/>
          <w:sz w:val="24"/>
          <w:szCs w:val="24"/>
        </w:rPr>
        <w:t xml:space="preserve"> </w:t>
      </w:r>
      <w:r w:rsidRPr="00B27C3A">
        <w:rPr>
          <w:rFonts w:eastAsia="Calibri"/>
          <w:bCs/>
          <w:sz w:val="24"/>
          <w:szCs w:val="24"/>
        </w:rPr>
        <w:t>(</w:t>
      </w:r>
      <w:proofErr w:type="spellStart"/>
      <w:r w:rsidRPr="00B27C3A">
        <w:rPr>
          <w:rFonts w:eastAsia="Calibri"/>
          <w:bCs/>
          <w:sz w:val="24"/>
          <w:szCs w:val="24"/>
        </w:rPr>
        <w:t>folio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 </w:t>
      </w:r>
      <w:proofErr w:type="spellStart"/>
      <w:r w:rsidRPr="00B27C3A">
        <w:rPr>
          <w:rFonts w:eastAsia="Calibri"/>
          <w:bCs/>
          <w:sz w:val="24"/>
          <w:szCs w:val="24"/>
        </w:rPr>
        <w:t>lamination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 </w:t>
      </w:r>
      <w:proofErr w:type="spellStart"/>
      <w:r w:rsidRPr="00B27C3A">
        <w:rPr>
          <w:rFonts w:eastAsia="Calibri"/>
          <w:bCs/>
          <w:sz w:val="24"/>
          <w:szCs w:val="24"/>
        </w:rPr>
        <w:t>process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): </w:t>
      </w:r>
      <w:r w:rsidRPr="00B27C3A">
        <w:rPr>
          <w:rFonts w:eastAsia="Calibri"/>
          <w:sz w:val="24"/>
          <w:szCs w:val="24"/>
        </w:rPr>
        <w:t xml:space="preserve">Процесс ламинирования, в котором промежуточный слой (3.2.7) представляет собой сплошную пленку, которая помещается между слоями листового материала из стекла или </w:t>
      </w:r>
      <w:r w:rsidR="0091332A">
        <w:rPr>
          <w:rFonts w:eastAsia="Calibri"/>
          <w:sz w:val="24"/>
          <w:szCs w:val="24"/>
        </w:rPr>
        <w:t>полимера</w:t>
      </w:r>
      <w:r w:rsidRPr="00B27C3A">
        <w:rPr>
          <w:rFonts w:eastAsia="Calibri"/>
          <w:sz w:val="24"/>
          <w:szCs w:val="24"/>
        </w:rPr>
        <w:t>, а затем подвергается воздействию тепла и давления для получения конечного продукта.</w:t>
      </w:r>
    </w:p>
    <w:p w14:paraId="612CB750" w14:textId="240D81EE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3.2.13</w:t>
      </w:r>
      <w:r w:rsidRPr="00B27C3A">
        <w:rPr>
          <w:rFonts w:eastAsia="Calibri"/>
          <w:b/>
          <w:sz w:val="24"/>
          <w:szCs w:val="24"/>
        </w:rPr>
        <w:t xml:space="preserve"> Процесс ламинирования с отливкой на месте </w:t>
      </w:r>
      <w:r w:rsidRPr="00B27C3A">
        <w:rPr>
          <w:rFonts w:eastAsia="Calibri"/>
          <w:bCs/>
          <w:sz w:val="24"/>
          <w:szCs w:val="24"/>
        </w:rPr>
        <w:t>(</w:t>
      </w:r>
      <w:proofErr w:type="spellStart"/>
      <w:r w:rsidRPr="00B27C3A">
        <w:rPr>
          <w:rFonts w:eastAsia="Calibri"/>
          <w:bCs/>
          <w:sz w:val="24"/>
          <w:szCs w:val="24"/>
        </w:rPr>
        <w:t>cast-in-place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 </w:t>
      </w:r>
      <w:proofErr w:type="spellStart"/>
      <w:r w:rsidRPr="00B27C3A">
        <w:rPr>
          <w:rFonts w:eastAsia="Calibri"/>
          <w:bCs/>
          <w:sz w:val="24"/>
          <w:szCs w:val="24"/>
        </w:rPr>
        <w:t>lamination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 </w:t>
      </w:r>
      <w:proofErr w:type="spellStart"/>
      <w:r w:rsidRPr="00B27C3A">
        <w:rPr>
          <w:rFonts w:eastAsia="Calibri"/>
          <w:bCs/>
          <w:sz w:val="24"/>
          <w:szCs w:val="24"/>
        </w:rPr>
        <w:t>process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): </w:t>
      </w:r>
      <w:r w:rsidRPr="00B27C3A">
        <w:rPr>
          <w:rFonts w:eastAsia="Calibri"/>
          <w:sz w:val="24"/>
          <w:szCs w:val="24"/>
        </w:rPr>
        <w:t xml:space="preserve">Процесс ламинирования, в котором промежуточный слой (3.2.7) получается путем заливки жидкости между слоями листового материала из стекла или </w:t>
      </w:r>
      <w:r w:rsidR="0091332A">
        <w:rPr>
          <w:rFonts w:eastAsia="Calibri"/>
          <w:sz w:val="24"/>
          <w:szCs w:val="24"/>
        </w:rPr>
        <w:t>полимера</w:t>
      </w:r>
      <w:r w:rsidRPr="00B27C3A">
        <w:rPr>
          <w:rFonts w:eastAsia="Calibri"/>
          <w:sz w:val="24"/>
          <w:szCs w:val="24"/>
        </w:rPr>
        <w:t>, а затем подвергается химическому или ультрафиолетовому отверждению для получения конечного продукта.</w:t>
      </w:r>
    </w:p>
    <w:p w14:paraId="5DFDAB94" w14:textId="7777777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0B8174BF" w14:textId="05E8D38C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B27C3A">
        <w:rPr>
          <w:rFonts w:eastAsia="Calibri"/>
          <w:sz w:val="20"/>
          <w:szCs w:val="20"/>
        </w:rPr>
        <w:t xml:space="preserve">Примечание </w:t>
      </w:r>
      <w:r>
        <w:rPr>
          <w:rFonts w:eastAsia="Calibri"/>
          <w:sz w:val="20"/>
          <w:szCs w:val="20"/>
        </w:rPr>
        <w:t xml:space="preserve">- </w:t>
      </w:r>
      <w:r w:rsidRPr="00B27C3A">
        <w:rPr>
          <w:rFonts w:eastAsia="Calibri"/>
          <w:sz w:val="20"/>
          <w:szCs w:val="20"/>
        </w:rPr>
        <w:t>Доступны и другие процессы ламинирования, помимо тех, которые определены в 3.2.12 и 3.2.13, но они не обязательно вписываются ни в один из двух методов, определенных в 3.2.12 и 3.2.13.</w:t>
      </w:r>
    </w:p>
    <w:p w14:paraId="00688075" w14:textId="7777777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4414BD67" w14:textId="7CDE4F8A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3.2.14</w:t>
      </w:r>
      <w:r w:rsidRPr="00B27C3A">
        <w:rPr>
          <w:rFonts w:eastAsia="Calibri"/>
          <w:b/>
          <w:sz w:val="24"/>
          <w:szCs w:val="24"/>
        </w:rPr>
        <w:t xml:space="preserve"> Размер заготовки</w:t>
      </w:r>
      <w:r>
        <w:rPr>
          <w:rFonts w:eastAsia="Calibri"/>
          <w:b/>
          <w:sz w:val="24"/>
          <w:szCs w:val="24"/>
        </w:rPr>
        <w:t xml:space="preserve"> </w:t>
      </w:r>
      <w:r w:rsidRPr="00B27C3A">
        <w:rPr>
          <w:rFonts w:eastAsia="Calibri"/>
          <w:bCs/>
          <w:sz w:val="24"/>
          <w:szCs w:val="24"/>
        </w:rPr>
        <w:t>(</w:t>
      </w:r>
      <w:proofErr w:type="spellStart"/>
      <w:r w:rsidR="00230C62" w:rsidRPr="00230C62">
        <w:rPr>
          <w:rFonts w:eastAsia="Calibri"/>
          <w:bCs/>
          <w:sz w:val="24"/>
          <w:szCs w:val="24"/>
        </w:rPr>
        <w:t>stock</w:t>
      </w:r>
      <w:proofErr w:type="spellEnd"/>
      <w:r w:rsidR="00230C62" w:rsidRPr="00230C62">
        <w:rPr>
          <w:rFonts w:eastAsia="Calibri"/>
          <w:bCs/>
          <w:sz w:val="24"/>
          <w:szCs w:val="24"/>
        </w:rPr>
        <w:t xml:space="preserve"> </w:t>
      </w:r>
      <w:proofErr w:type="spellStart"/>
      <w:r w:rsidR="00230C62" w:rsidRPr="00230C62">
        <w:rPr>
          <w:rFonts w:eastAsia="Calibri"/>
          <w:bCs/>
          <w:sz w:val="24"/>
          <w:szCs w:val="24"/>
        </w:rPr>
        <w:t>size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): </w:t>
      </w:r>
      <w:r w:rsidRPr="00B27C3A">
        <w:rPr>
          <w:rFonts w:eastAsia="Calibri"/>
          <w:sz w:val="24"/>
          <w:szCs w:val="24"/>
        </w:rPr>
        <w:t>Размер, который предназначен для повторной резки или обработки для конечного использования</w:t>
      </w:r>
      <w:r>
        <w:rPr>
          <w:rFonts w:eastAsia="Calibri"/>
          <w:sz w:val="24"/>
          <w:szCs w:val="24"/>
        </w:rPr>
        <w:t>.</w:t>
      </w:r>
    </w:p>
    <w:p w14:paraId="6F635E41" w14:textId="5120D90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3.2.15</w:t>
      </w:r>
      <w:r w:rsidRPr="00B27C3A">
        <w:rPr>
          <w:rFonts w:eastAsia="Calibri"/>
          <w:b/>
          <w:sz w:val="24"/>
          <w:szCs w:val="24"/>
        </w:rPr>
        <w:t xml:space="preserve"> Готовый размер</w:t>
      </w:r>
      <w:r>
        <w:rPr>
          <w:rFonts w:eastAsia="Calibri"/>
          <w:b/>
          <w:sz w:val="24"/>
          <w:szCs w:val="24"/>
        </w:rPr>
        <w:t xml:space="preserve"> </w:t>
      </w:r>
      <w:r w:rsidRPr="00B27C3A">
        <w:rPr>
          <w:rFonts w:eastAsia="Calibri"/>
          <w:bCs/>
          <w:sz w:val="24"/>
          <w:szCs w:val="24"/>
        </w:rPr>
        <w:t>(</w:t>
      </w:r>
      <w:proofErr w:type="spellStart"/>
      <w:r w:rsidR="00230C62" w:rsidRPr="00230C62">
        <w:rPr>
          <w:rFonts w:eastAsia="Calibri"/>
          <w:bCs/>
          <w:sz w:val="24"/>
          <w:szCs w:val="24"/>
        </w:rPr>
        <w:t>finished</w:t>
      </w:r>
      <w:proofErr w:type="spellEnd"/>
      <w:r w:rsidR="00230C62" w:rsidRPr="00230C62">
        <w:rPr>
          <w:rFonts w:eastAsia="Calibri"/>
          <w:bCs/>
          <w:sz w:val="24"/>
          <w:szCs w:val="24"/>
        </w:rPr>
        <w:t xml:space="preserve"> </w:t>
      </w:r>
      <w:proofErr w:type="spellStart"/>
      <w:r w:rsidR="00230C62" w:rsidRPr="00230C62">
        <w:rPr>
          <w:rFonts w:eastAsia="Calibri"/>
          <w:bCs/>
          <w:sz w:val="24"/>
          <w:szCs w:val="24"/>
        </w:rPr>
        <w:t>size</w:t>
      </w:r>
      <w:proofErr w:type="spellEnd"/>
      <w:r w:rsidRPr="00B27C3A">
        <w:rPr>
          <w:rFonts w:eastAsia="Calibri"/>
          <w:bCs/>
          <w:sz w:val="24"/>
          <w:szCs w:val="24"/>
        </w:rPr>
        <w:t xml:space="preserve">): </w:t>
      </w:r>
      <w:r w:rsidRPr="00B27C3A">
        <w:rPr>
          <w:rFonts w:eastAsia="Calibri"/>
          <w:sz w:val="24"/>
          <w:szCs w:val="24"/>
        </w:rPr>
        <w:t>Размер, который либо изготавливается по размеру, либо вырезается из размеров заготовки и может подвергаться дальнейшей обработке</w:t>
      </w:r>
      <w:r>
        <w:rPr>
          <w:rFonts w:eastAsia="Calibri"/>
          <w:sz w:val="24"/>
          <w:szCs w:val="24"/>
        </w:rPr>
        <w:t>.</w:t>
      </w:r>
    </w:p>
    <w:p w14:paraId="5223DA86" w14:textId="7777777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44832AB6" w14:textId="1109E78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2D147B">
        <w:rPr>
          <w:rFonts w:eastAsia="Calibri"/>
          <w:b/>
          <w:bCs/>
          <w:i/>
          <w:iCs/>
          <w:sz w:val="20"/>
          <w:szCs w:val="20"/>
        </w:rPr>
        <w:t>Пример</w:t>
      </w:r>
      <w:r w:rsidRPr="00B27C3A">
        <w:rPr>
          <w:rFonts w:eastAsia="Calibri"/>
          <w:sz w:val="20"/>
          <w:szCs w:val="20"/>
        </w:rPr>
        <w:t xml:space="preserve"> - Примеры дальнейшей обработки включают обработку кромок, сверление или декорирование лицевой стороны.</w:t>
      </w:r>
    </w:p>
    <w:p w14:paraId="770A4E66" w14:textId="7777777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616E876E" w14:textId="4850F953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3.2.16</w:t>
      </w:r>
      <w:r w:rsidRPr="00B27C3A">
        <w:rPr>
          <w:rFonts w:eastAsia="Calibri"/>
          <w:b/>
          <w:sz w:val="24"/>
          <w:szCs w:val="24"/>
        </w:rPr>
        <w:t xml:space="preserve"> </w:t>
      </w:r>
      <w:r w:rsidR="00230C62" w:rsidRPr="00B27C3A">
        <w:rPr>
          <w:rFonts w:eastAsia="Calibri"/>
          <w:b/>
          <w:sz w:val="24"/>
          <w:szCs w:val="24"/>
        </w:rPr>
        <w:t>Расслоение</w:t>
      </w:r>
      <w:r w:rsidR="00230C62">
        <w:rPr>
          <w:rFonts w:eastAsia="Calibri"/>
          <w:b/>
          <w:sz w:val="24"/>
          <w:szCs w:val="24"/>
        </w:rPr>
        <w:t xml:space="preserve"> </w:t>
      </w:r>
      <w:r w:rsidR="00230C62" w:rsidRPr="00230C62">
        <w:rPr>
          <w:rFonts w:eastAsia="Calibri"/>
          <w:bCs/>
          <w:sz w:val="24"/>
          <w:szCs w:val="24"/>
        </w:rPr>
        <w:t>(</w:t>
      </w:r>
      <w:proofErr w:type="spellStart"/>
      <w:r w:rsidR="00230C62" w:rsidRPr="00230C62">
        <w:rPr>
          <w:rFonts w:eastAsia="Calibri"/>
          <w:bCs/>
          <w:sz w:val="24"/>
          <w:szCs w:val="24"/>
        </w:rPr>
        <w:t>delamination</w:t>
      </w:r>
      <w:proofErr w:type="spellEnd"/>
      <w:r w:rsidR="00230C62" w:rsidRPr="00230C62">
        <w:rPr>
          <w:rFonts w:eastAsia="Calibri"/>
          <w:bCs/>
          <w:sz w:val="24"/>
          <w:szCs w:val="24"/>
        </w:rPr>
        <w:t>)</w:t>
      </w:r>
      <w:r w:rsidRPr="00B27C3A">
        <w:rPr>
          <w:rFonts w:eastAsia="Calibri"/>
          <w:bCs/>
          <w:sz w:val="24"/>
          <w:szCs w:val="24"/>
        </w:rPr>
        <w:t xml:space="preserve">: </w:t>
      </w:r>
      <w:r w:rsidR="00230C62" w:rsidRPr="00230C62">
        <w:rPr>
          <w:rFonts w:eastAsia="Calibri"/>
          <w:sz w:val="24"/>
          <w:szCs w:val="24"/>
        </w:rPr>
        <w:t xml:space="preserve">Двумерный </w:t>
      </w:r>
      <w:r w:rsidRPr="00B27C3A">
        <w:rPr>
          <w:rFonts w:eastAsia="Calibri"/>
          <w:sz w:val="24"/>
          <w:szCs w:val="24"/>
        </w:rPr>
        <w:t xml:space="preserve">визуальный эффект, вызванный локальной потерей адгезии между стеклом или </w:t>
      </w:r>
      <w:r w:rsidR="0091332A" w:rsidRPr="0091332A">
        <w:rPr>
          <w:rFonts w:eastAsia="Calibri"/>
          <w:sz w:val="24"/>
          <w:szCs w:val="24"/>
        </w:rPr>
        <w:t>полимерн</w:t>
      </w:r>
      <w:r w:rsidR="0091332A">
        <w:rPr>
          <w:rFonts w:eastAsia="Calibri"/>
          <w:sz w:val="24"/>
          <w:szCs w:val="24"/>
        </w:rPr>
        <w:t>ым</w:t>
      </w:r>
      <w:r w:rsidRPr="00B27C3A">
        <w:rPr>
          <w:rFonts w:eastAsia="Calibri"/>
          <w:sz w:val="24"/>
          <w:szCs w:val="24"/>
        </w:rPr>
        <w:t xml:space="preserve"> материалом остекления и промежуточным слоем (3.2.7)</w:t>
      </w:r>
    </w:p>
    <w:p w14:paraId="220CA856" w14:textId="22409301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3.2.17</w:t>
      </w:r>
      <w:r w:rsidRPr="00B27C3A">
        <w:rPr>
          <w:rFonts w:eastAsia="Calibri"/>
          <w:b/>
          <w:sz w:val="24"/>
          <w:szCs w:val="24"/>
        </w:rPr>
        <w:t xml:space="preserve"> </w:t>
      </w:r>
      <w:r w:rsidR="00230C62" w:rsidRPr="00B27C3A">
        <w:rPr>
          <w:rFonts w:eastAsia="Calibri"/>
          <w:b/>
          <w:sz w:val="24"/>
          <w:szCs w:val="24"/>
        </w:rPr>
        <w:t>Пузыр</w:t>
      </w:r>
      <w:r w:rsidR="00CD6586">
        <w:rPr>
          <w:rFonts w:eastAsia="Calibri"/>
          <w:b/>
          <w:sz w:val="24"/>
          <w:szCs w:val="24"/>
        </w:rPr>
        <w:t>и</w:t>
      </w:r>
      <w:r w:rsidR="00230C62">
        <w:rPr>
          <w:rFonts w:eastAsia="Calibri"/>
          <w:b/>
          <w:sz w:val="24"/>
          <w:szCs w:val="24"/>
        </w:rPr>
        <w:t xml:space="preserve"> </w:t>
      </w:r>
      <w:r w:rsidR="00230C62" w:rsidRPr="00230C62">
        <w:rPr>
          <w:rFonts w:eastAsia="Calibri"/>
          <w:bCs/>
          <w:sz w:val="24"/>
          <w:szCs w:val="24"/>
        </w:rPr>
        <w:t>(</w:t>
      </w:r>
      <w:proofErr w:type="spellStart"/>
      <w:r w:rsidR="00230C62" w:rsidRPr="00230C62">
        <w:rPr>
          <w:rFonts w:eastAsia="Calibri"/>
          <w:bCs/>
          <w:sz w:val="24"/>
          <w:szCs w:val="24"/>
        </w:rPr>
        <w:t>bubble</w:t>
      </w:r>
      <w:proofErr w:type="spellEnd"/>
      <w:r w:rsidR="00230C62" w:rsidRPr="00230C62">
        <w:rPr>
          <w:rFonts w:eastAsia="Calibri"/>
          <w:bCs/>
          <w:sz w:val="24"/>
          <w:szCs w:val="24"/>
        </w:rPr>
        <w:t>)</w:t>
      </w:r>
      <w:r w:rsidRPr="00B27C3A">
        <w:rPr>
          <w:rFonts w:eastAsia="Calibri"/>
          <w:bCs/>
          <w:sz w:val="24"/>
          <w:szCs w:val="24"/>
        </w:rPr>
        <w:t xml:space="preserve">: </w:t>
      </w:r>
      <w:r w:rsidR="00230C62" w:rsidRPr="00230C62">
        <w:rPr>
          <w:rFonts w:eastAsia="Calibri"/>
          <w:sz w:val="24"/>
          <w:szCs w:val="24"/>
        </w:rPr>
        <w:t xml:space="preserve">Трехмерный </w:t>
      </w:r>
      <w:r w:rsidRPr="00B27C3A">
        <w:rPr>
          <w:rFonts w:eastAsia="Calibri"/>
          <w:sz w:val="24"/>
          <w:szCs w:val="24"/>
        </w:rPr>
        <w:t>визуальный эффект, вызванный газообразными включениями в промежуточном слое (3.2.7) или на границе между стеклом и промежуточным слоем</w:t>
      </w:r>
      <w:r w:rsidR="00230C62">
        <w:rPr>
          <w:rFonts w:eastAsia="Calibri"/>
          <w:sz w:val="24"/>
          <w:szCs w:val="24"/>
        </w:rPr>
        <w:t>.</w:t>
      </w:r>
    </w:p>
    <w:p w14:paraId="662F983A" w14:textId="40AB797F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3.2.18</w:t>
      </w:r>
      <w:r w:rsidRPr="00B27C3A">
        <w:rPr>
          <w:rFonts w:eastAsia="Calibri"/>
          <w:b/>
          <w:sz w:val="24"/>
          <w:szCs w:val="24"/>
        </w:rPr>
        <w:t xml:space="preserve"> </w:t>
      </w:r>
      <w:r w:rsidR="00230C62" w:rsidRPr="00B27C3A">
        <w:rPr>
          <w:rFonts w:eastAsia="Calibri"/>
          <w:b/>
          <w:sz w:val="24"/>
          <w:szCs w:val="24"/>
        </w:rPr>
        <w:t>М</w:t>
      </w:r>
      <w:r w:rsidR="002D147B">
        <w:rPr>
          <w:rFonts w:eastAsia="Calibri"/>
          <w:b/>
          <w:sz w:val="24"/>
          <w:szCs w:val="24"/>
        </w:rPr>
        <w:t>утность</w:t>
      </w:r>
      <w:r w:rsidR="00230C62" w:rsidRPr="00B27C3A">
        <w:rPr>
          <w:rFonts w:eastAsia="Calibri"/>
          <w:b/>
          <w:sz w:val="24"/>
          <w:szCs w:val="24"/>
        </w:rPr>
        <w:t xml:space="preserve"> </w:t>
      </w:r>
      <w:r w:rsidRPr="00B27C3A">
        <w:rPr>
          <w:rFonts w:eastAsia="Calibri"/>
          <w:b/>
          <w:bCs/>
          <w:sz w:val="24"/>
          <w:szCs w:val="24"/>
        </w:rPr>
        <w:t>(дымчатость)</w:t>
      </w:r>
      <w:r w:rsidR="00230C62">
        <w:rPr>
          <w:rFonts w:eastAsia="Calibri"/>
          <w:sz w:val="24"/>
          <w:szCs w:val="24"/>
        </w:rPr>
        <w:t xml:space="preserve"> </w:t>
      </w:r>
      <w:r w:rsidR="00230C62" w:rsidRPr="00230C62">
        <w:rPr>
          <w:rFonts w:eastAsia="Calibri"/>
          <w:sz w:val="24"/>
          <w:szCs w:val="24"/>
        </w:rPr>
        <w:t>(</w:t>
      </w:r>
      <w:proofErr w:type="spellStart"/>
      <w:r w:rsidR="00230C62" w:rsidRPr="00230C62">
        <w:rPr>
          <w:rFonts w:eastAsia="Calibri"/>
          <w:sz w:val="24"/>
          <w:szCs w:val="24"/>
        </w:rPr>
        <w:t>haze</w:t>
      </w:r>
      <w:proofErr w:type="spellEnd"/>
      <w:r w:rsidR="00230C62" w:rsidRPr="00230C62">
        <w:rPr>
          <w:rFonts w:eastAsia="Calibri"/>
          <w:sz w:val="24"/>
          <w:szCs w:val="24"/>
        </w:rPr>
        <w:t>)</w:t>
      </w:r>
      <w:r w:rsidRPr="00B27C3A">
        <w:rPr>
          <w:rFonts w:eastAsia="Calibri"/>
          <w:sz w:val="24"/>
          <w:szCs w:val="24"/>
        </w:rPr>
        <w:t>:</w:t>
      </w:r>
      <w:r w:rsidRPr="00B27C3A">
        <w:rPr>
          <w:rFonts w:eastAsia="Calibri"/>
          <w:bCs/>
          <w:sz w:val="24"/>
          <w:szCs w:val="24"/>
        </w:rPr>
        <w:t xml:space="preserve"> </w:t>
      </w:r>
      <w:r w:rsidR="00230C62" w:rsidRPr="00B27C3A">
        <w:rPr>
          <w:rFonts w:eastAsia="Calibri"/>
          <w:sz w:val="24"/>
          <w:szCs w:val="24"/>
        </w:rPr>
        <w:t xml:space="preserve">Рассеивание </w:t>
      </w:r>
      <w:r w:rsidRPr="00B27C3A">
        <w:rPr>
          <w:rFonts w:eastAsia="Calibri"/>
          <w:sz w:val="24"/>
          <w:szCs w:val="24"/>
        </w:rPr>
        <w:t>падающего света образцом, приводящее к снижению прямого пропускания света и контрастности объектов, наблюдаемых через стекло</w:t>
      </w:r>
      <w:r w:rsidR="00230C62">
        <w:rPr>
          <w:rFonts w:eastAsia="Calibri"/>
          <w:sz w:val="24"/>
          <w:szCs w:val="24"/>
        </w:rPr>
        <w:t>.</w:t>
      </w:r>
    </w:p>
    <w:p w14:paraId="6BC48E6D" w14:textId="1E661F2F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t>3.2.19</w:t>
      </w:r>
      <w:r w:rsidRPr="00B27C3A">
        <w:rPr>
          <w:rFonts w:eastAsia="Calibri"/>
          <w:b/>
          <w:sz w:val="24"/>
          <w:szCs w:val="24"/>
        </w:rPr>
        <w:t xml:space="preserve"> </w:t>
      </w:r>
      <w:r w:rsidR="00230C62" w:rsidRPr="00B27C3A">
        <w:rPr>
          <w:rFonts w:eastAsia="Calibri"/>
          <w:b/>
          <w:sz w:val="24"/>
          <w:szCs w:val="24"/>
        </w:rPr>
        <w:t>Облачность</w:t>
      </w:r>
      <w:r w:rsidR="00230C62">
        <w:rPr>
          <w:rFonts w:eastAsia="Calibri"/>
          <w:b/>
          <w:sz w:val="24"/>
          <w:szCs w:val="24"/>
        </w:rPr>
        <w:t xml:space="preserve"> </w:t>
      </w:r>
      <w:r w:rsidR="00230C62" w:rsidRPr="00230C62">
        <w:rPr>
          <w:rFonts w:eastAsia="Calibri"/>
          <w:bCs/>
          <w:sz w:val="24"/>
          <w:szCs w:val="24"/>
        </w:rPr>
        <w:t>(</w:t>
      </w:r>
      <w:proofErr w:type="spellStart"/>
      <w:r w:rsidR="00230C62" w:rsidRPr="00230C62">
        <w:rPr>
          <w:rFonts w:eastAsia="Calibri"/>
          <w:bCs/>
          <w:sz w:val="24"/>
          <w:szCs w:val="24"/>
        </w:rPr>
        <w:t>cloudiness</w:t>
      </w:r>
      <w:proofErr w:type="spellEnd"/>
      <w:r w:rsidR="00230C62" w:rsidRPr="00230C62">
        <w:rPr>
          <w:rFonts w:eastAsia="Calibri"/>
          <w:bCs/>
          <w:sz w:val="24"/>
          <w:szCs w:val="24"/>
        </w:rPr>
        <w:t>)</w:t>
      </w:r>
      <w:r w:rsidRPr="00B27C3A">
        <w:rPr>
          <w:rFonts w:eastAsia="Calibri"/>
          <w:bCs/>
          <w:sz w:val="24"/>
          <w:szCs w:val="24"/>
        </w:rPr>
        <w:t xml:space="preserve">: </w:t>
      </w:r>
      <w:r w:rsidR="00230C62" w:rsidRPr="00B27C3A">
        <w:rPr>
          <w:rFonts w:eastAsia="Calibri"/>
          <w:sz w:val="24"/>
          <w:szCs w:val="24"/>
        </w:rPr>
        <w:t xml:space="preserve">Локальное </w:t>
      </w:r>
      <w:r w:rsidRPr="00B27C3A">
        <w:rPr>
          <w:rFonts w:eastAsia="Calibri"/>
          <w:sz w:val="24"/>
          <w:szCs w:val="24"/>
        </w:rPr>
        <w:t>изменение в рассеянии падающего света образцом, приводящее к снижению прямого пропускания света и контрастности объектов, наблюдаемых через стекло</w:t>
      </w:r>
      <w:r w:rsidR="00230C62">
        <w:rPr>
          <w:rFonts w:eastAsia="Calibri"/>
          <w:sz w:val="24"/>
          <w:szCs w:val="24"/>
        </w:rPr>
        <w:t>.</w:t>
      </w:r>
    </w:p>
    <w:p w14:paraId="6E98D625" w14:textId="166716E1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B27C3A">
        <w:rPr>
          <w:rFonts w:eastAsia="Calibri"/>
          <w:bCs/>
          <w:sz w:val="24"/>
          <w:szCs w:val="24"/>
        </w:rPr>
        <w:lastRenderedPageBreak/>
        <w:t>3.2.20</w:t>
      </w:r>
      <w:r w:rsidRPr="00B27C3A">
        <w:rPr>
          <w:rFonts w:eastAsia="Calibri"/>
          <w:b/>
          <w:sz w:val="24"/>
          <w:szCs w:val="24"/>
        </w:rPr>
        <w:t xml:space="preserve"> </w:t>
      </w:r>
      <w:r w:rsidR="00230C62" w:rsidRPr="00B27C3A">
        <w:rPr>
          <w:rFonts w:eastAsia="Calibri"/>
          <w:b/>
          <w:sz w:val="24"/>
          <w:szCs w:val="24"/>
        </w:rPr>
        <w:t>Выцветание</w:t>
      </w:r>
      <w:r w:rsidR="00230C62" w:rsidRPr="00230C62">
        <w:rPr>
          <w:rFonts w:eastAsia="Calibri"/>
          <w:bCs/>
          <w:sz w:val="24"/>
          <w:szCs w:val="24"/>
        </w:rPr>
        <w:t xml:space="preserve"> (</w:t>
      </w:r>
      <w:proofErr w:type="spellStart"/>
      <w:r w:rsidR="00230C62" w:rsidRPr="00230C62">
        <w:rPr>
          <w:rFonts w:eastAsia="Calibri"/>
          <w:bCs/>
          <w:sz w:val="24"/>
          <w:szCs w:val="24"/>
        </w:rPr>
        <w:t>discoloration</w:t>
      </w:r>
      <w:proofErr w:type="spellEnd"/>
      <w:r w:rsidR="00230C62" w:rsidRPr="00230C62">
        <w:rPr>
          <w:rFonts w:eastAsia="Calibri"/>
          <w:bCs/>
          <w:sz w:val="24"/>
          <w:szCs w:val="24"/>
        </w:rPr>
        <w:t>)</w:t>
      </w:r>
      <w:r w:rsidRPr="00B27C3A">
        <w:rPr>
          <w:rFonts w:eastAsia="Calibri"/>
          <w:bCs/>
          <w:sz w:val="24"/>
          <w:szCs w:val="24"/>
        </w:rPr>
        <w:t>:</w:t>
      </w:r>
      <w:r w:rsidRPr="00B27C3A">
        <w:rPr>
          <w:rFonts w:eastAsia="Calibri"/>
          <w:sz w:val="24"/>
          <w:szCs w:val="24"/>
        </w:rPr>
        <w:t xml:space="preserve"> </w:t>
      </w:r>
      <w:r w:rsidR="00230C62" w:rsidRPr="00B27C3A">
        <w:rPr>
          <w:rFonts w:eastAsia="Calibri"/>
          <w:sz w:val="24"/>
          <w:szCs w:val="24"/>
        </w:rPr>
        <w:t xml:space="preserve">Значительное </w:t>
      </w:r>
      <w:r w:rsidRPr="00B27C3A">
        <w:rPr>
          <w:rFonts w:eastAsia="Calibri"/>
          <w:sz w:val="24"/>
          <w:szCs w:val="24"/>
        </w:rPr>
        <w:t>изменение цвета многослойного стекла (3.1.1), вызванное процессами окисления в промежуточном слое (3.2.7)</w:t>
      </w:r>
      <w:r w:rsidR="00230C62">
        <w:rPr>
          <w:rFonts w:eastAsia="Calibri"/>
          <w:sz w:val="24"/>
          <w:szCs w:val="24"/>
        </w:rPr>
        <w:t>.</w:t>
      </w:r>
    </w:p>
    <w:p w14:paraId="785C2EAB" w14:textId="77777777" w:rsidR="00B27C3A" w:rsidRPr="00B27C3A" w:rsidRDefault="00B27C3A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03773F40" w14:textId="2E206D4C" w:rsidR="00B27C3A" w:rsidRDefault="00230C62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230C62">
        <w:rPr>
          <w:rFonts w:eastAsia="Calibri"/>
          <w:sz w:val="20"/>
          <w:szCs w:val="20"/>
        </w:rPr>
        <w:t>Примечание -</w:t>
      </w:r>
      <w:r w:rsidR="00B27C3A" w:rsidRPr="00B27C3A">
        <w:rPr>
          <w:rFonts w:eastAsia="Calibri"/>
          <w:sz w:val="20"/>
          <w:szCs w:val="20"/>
        </w:rPr>
        <w:t xml:space="preserve"> В прозрачных промежуточных слоях изменение цвета обычно воспринимается как пожелтение.</w:t>
      </w:r>
    </w:p>
    <w:p w14:paraId="0755F51F" w14:textId="77777777" w:rsidR="00691524" w:rsidRPr="00B27C3A" w:rsidRDefault="00691524" w:rsidP="00B27C3A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</w:p>
    <w:p w14:paraId="7FBED08D" w14:textId="77777777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>4 Описание составных частей</w:t>
      </w:r>
    </w:p>
    <w:p w14:paraId="51066B93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5653B5C5" w14:textId="77777777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>4.1 Общие положения</w:t>
      </w:r>
    </w:p>
    <w:p w14:paraId="537EA436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64712CD7" w14:textId="4E8F812A" w:rsidR="00230C62" w:rsidRPr="00230C62" w:rsidRDefault="00763B6F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D147B">
        <w:rPr>
          <w:rFonts w:eastAsia="Calibri"/>
          <w:sz w:val="24"/>
          <w:szCs w:val="24"/>
        </w:rPr>
        <w:t xml:space="preserve">Многослойное стекло </w:t>
      </w:r>
      <w:r w:rsidR="002D147B" w:rsidRPr="002D147B">
        <w:rPr>
          <w:rFonts w:eastAsia="Calibri"/>
          <w:sz w:val="24"/>
          <w:szCs w:val="24"/>
        </w:rPr>
        <w:t xml:space="preserve">и многослойное безопасное </w:t>
      </w:r>
      <w:r w:rsidR="002D147B">
        <w:rPr>
          <w:rFonts w:eastAsia="Calibri"/>
          <w:sz w:val="24"/>
          <w:szCs w:val="24"/>
        </w:rPr>
        <w:t xml:space="preserve">стекло </w:t>
      </w:r>
      <w:r w:rsidR="007D2058" w:rsidRPr="007D2058">
        <w:rPr>
          <w:rFonts w:eastAsia="Calibri"/>
          <w:sz w:val="24"/>
          <w:szCs w:val="24"/>
        </w:rPr>
        <w:t>должн</w:t>
      </w:r>
      <w:r w:rsidR="002D147B">
        <w:rPr>
          <w:rFonts w:eastAsia="Calibri"/>
          <w:sz w:val="24"/>
          <w:szCs w:val="24"/>
        </w:rPr>
        <w:t>о</w:t>
      </w:r>
      <w:r w:rsidR="007D2058" w:rsidRPr="007D2058">
        <w:rPr>
          <w:rFonts w:eastAsia="Calibri"/>
          <w:sz w:val="24"/>
          <w:szCs w:val="24"/>
        </w:rPr>
        <w:t xml:space="preserve"> изготавливаться из комбинаций стекла, полимерного </w:t>
      </w:r>
      <w:proofErr w:type="spellStart"/>
      <w:r w:rsidR="007D2058" w:rsidRPr="007D2058">
        <w:rPr>
          <w:rFonts w:eastAsia="Calibri"/>
          <w:sz w:val="24"/>
          <w:szCs w:val="24"/>
        </w:rPr>
        <w:t>остеклительного</w:t>
      </w:r>
      <w:proofErr w:type="spellEnd"/>
      <w:r w:rsidR="007D2058" w:rsidRPr="007D2058">
        <w:rPr>
          <w:rFonts w:eastAsia="Calibri"/>
          <w:sz w:val="24"/>
          <w:szCs w:val="24"/>
        </w:rPr>
        <w:t xml:space="preserve"> материала и межслойных пленок, описанных в пунктах 4.2–4.5, в соответствии с требованиями ISO 12543-2 или </w:t>
      </w:r>
      <w:r w:rsidR="002D147B">
        <w:rPr>
          <w:rFonts w:eastAsia="Calibri"/>
          <w:sz w:val="24"/>
          <w:szCs w:val="24"/>
        </w:rPr>
        <w:t xml:space="preserve">                 </w:t>
      </w:r>
      <w:r w:rsidR="007D2058" w:rsidRPr="007D2058">
        <w:rPr>
          <w:rFonts w:eastAsia="Calibri"/>
          <w:sz w:val="24"/>
          <w:szCs w:val="24"/>
        </w:rPr>
        <w:t>ISO 12543-3.</w:t>
      </w:r>
    </w:p>
    <w:p w14:paraId="64D231FC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6ED47061" w14:textId="45BC1EC2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0"/>
          <w:szCs w:val="20"/>
        </w:rPr>
      </w:pPr>
      <w:r w:rsidRPr="00230C62">
        <w:rPr>
          <w:rFonts w:eastAsia="Calibri"/>
          <w:sz w:val="20"/>
          <w:szCs w:val="20"/>
        </w:rPr>
        <w:t>Примечание</w:t>
      </w:r>
      <w:r>
        <w:rPr>
          <w:rFonts w:eastAsia="Calibri"/>
          <w:sz w:val="20"/>
          <w:szCs w:val="20"/>
        </w:rPr>
        <w:t xml:space="preserve"> -</w:t>
      </w:r>
      <w:r w:rsidRPr="00230C62">
        <w:rPr>
          <w:rFonts w:eastAsia="Calibri"/>
          <w:sz w:val="20"/>
          <w:szCs w:val="20"/>
        </w:rPr>
        <w:t xml:space="preserve"> Описание составных частей в разделе 4 не является исчерпывающим.</w:t>
      </w:r>
    </w:p>
    <w:p w14:paraId="66E81F4A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4EE8777F" w14:textId="7E581CC4" w:rsidR="00230C62" w:rsidRDefault="007D2058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7D2058">
        <w:rPr>
          <w:rFonts w:eastAsia="Calibri"/>
          <w:sz w:val="24"/>
          <w:szCs w:val="24"/>
        </w:rPr>
        <w:t xml:space="preserve">Некоторые полимерные </w:t>
      </w:r>
      <w:proofErr w:type="spellStart"/>
      <w:r w:rsidRPr="007D2058">
        <w:rPr>
          <w:rFonts w:eastAsia="Calibri"/>
          <w:sz w:val="24"/>
          <w:szCs w:val="24"/>
        </w:rPr>
        <w:t>остеклительные</w:t>
      </w:r>
      <w:proofErr w:type="spellEnd"/>
      <w:r w:rsidRPr="007D2058">
        <w:rPr>
          <w:rFonts w:eastAsia="Calibri"/>
          <w:sz w:val="24"/>
          <w:szCs w:val="24"/>
        </w:rPr>
        <w:t xml:space="preserve"> материалы, межслойные пленки, листы, проволока и сетки нормируются соответствующими стандартами. В случае отсутствия таких стандартов, материалы должны соответствовать </w:t>
      </w:r>
      <w:r>
        <w:rPr>
          <w:rFonts w:eastAsia="Calibri"/>
          <w:sz w:val="24"/>
          <w:szCs w:val="24"/>
        </w:rPr>
        <w:t>т</w:t>
      </w:r>
      <w:r w:rsidRPr="007D2058">
        <w:rPr>
          <w:rFonts w:eastAsia="Calibri"/>
          <w:sz w:val="24"/>
          <w:szCs w:val="24"/>
        </w:rPr>
        <w:t xml:space="preserve">ехническим требованиям изготовителя многослойного стекла. </w:t>
      </w:r>
      <w:r w:rsidR="00EE5577">
        <w:rPr>
          <w:rFonts w:eastAsia="Calibri"/>
          <w:sz w:val="24"/>
          <w:szCs w:val="24"/>
        </w:rPr>
        <w:t xml:space="preserve">Указанные </w:t>
      </w:r>
      <w:r>
        <w:rPr>
          <w:rFonts w:eastAsia="Calibri"/>
          <w:sz w:val="24"/>
          <w:szCs w:val="24"/>
        </w:rPr>
        <w:t xml:space="preserve">требования </w:t>
      </w:r>
      <w:r w:rsidRPr="007D2058">
        <w:rPr>
          <w:rFonts w:eastAsia="Calibri"/>
          <w:sz w:val="24"/>
          <w:szCs w:val="24"/>
        </w:rPr>
        <w:t>подлежат контролю в рамках производственных процедур качества или систем</w:t>
      </w:r>
      <w:r w:rsidR="00EE5577">
        <w:rPr>
          <w:rFonts w:eastAsia="Calibri"/>
          <w:sz w:val="24"/>
          <w:szCs w:val="24"/>
        </w:rPr>
        <w:t>ы</w:t>
      </w:r>
      <w:r w:rsidRPr="007D2058">
        <w:rPr>
          <w:rFonts w:eastAsia="Calibri"/>
          <w:sz w:val="24"/>
          <w:szCs w:val="24"/>
        </w:rPr>
        <w:t xml:space="preserve"> </w:t>
      </w:r>
      <w:r w:rsidR="00EE5577">
        <w:rPr>
          <w:rFonts w:eastAsia="Calibri"/>
          <w:sz w:val="24"/>
          <w:szCs w:val="24"/>
        </w:rPr>
        <w:t xml:space="preserve">управления </w:t>
      </w:r>
      <w:r w:rsidRPr="007D2058">
        <w:rPr>
          <w:rFonts w:eastAsia="Calibri"/>
          <w:sz w:val="24"/>
          <w:szCs w:val="24"/>
        </w:rPr>
        <w:t>качеств</w:t>
      </w:r>
      <w:r w:rsidR="00EE5577">
        <w:rPr>
          <w:rFonts w:eastAsia="Calibri"/>
          <w:sz w:val="24"/>
          <w:szCs w:val="24"/>
        </w:rPr>
        <w:t>ом</w:t>
      </w:r>
      <w:r w:rsidRPr="007D2058">
        <w:rPr>
          <w:rFonts w:eastAsia="Calibri"/>
          <w:sz w:val="24"/>
          <w:szCs w:val="24"/>
        </w:rPr>
        <w:t xml:space="preserve"> производителя.</w:t>
      </w:r>
    </w:p>
    <w:p w14:paraId="2D7D0D33" w14:textId="77777777" w:rsidR="007D2058" w:rsidRPr="00230C62" w:rsidRDefault="007D2058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473D1FF9" w14:textId="77777777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>4.2 Состав и тип стекла</w:t>
      </w:r>
    </w:p>
    <w:p w14:paraId="39E16052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0F006F53" w14:textId="77777777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>4.2.1 Общие положения</w:t>
      </w:r>
    </w:p>
    <w:p w14:paraId="20FA2F71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1EBB6ACB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Составы и типы стекла являются предметом стандартов на продукцию (см. Библиографию для стандартов на продукцию EN или для стандартов на продукцию ISO).</w:t>
      </w:r>
    </w:p>
    <w:p w14:paraId="16FCA499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7543338E" w14:textId="77777777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>4.2.2 Состав стекла</w:t>
      </w:r>
    </w:p>
    <w:p w14:paraId="099659BB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2E1DD4B6" w14:textId="3454B112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Составы многослойного стекла и многослойного безопасного стекла могут быть одним из следующих:</w:t>
      </w:r>
    </w:p>
    <w:p w14:paraId="497602FD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известково-натриевое-силикатное стекло;</w:t>
      </w:r>
    </w:p>
    <w:p w14:paraId="4F5D7894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боросиликатное стекло;</w:t>
      </w:r>
    </w:p>
    <w:p w14:paraId="4FE7A958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щелочноземельное силикатное стекло;</w:t>
      </w:r>
    </w:p>
    <w:p w14:paraId="05587E2C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алюмосиликатное стекло;</w:t>
      </w:r>
    </w:p>
    <w:p w14:paraId="2EED125C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стеклокерамика.</w:t>
      </w:r>
    </w:p>
    <w:p w14:paraId="57E62BFC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34325736" w14:textId="77777777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>4.2.3 Тип стекла</w:t>
      </w:r>
    </w:p>
    <w:p w14:paraId="70FF30BF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0A488557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Тип стекла, используемого в многослойном стекле и многослойном безопасном стекле, может быть:</w:t>
      </w:r>
    </w:p>
    <w:p w14:paraId="1B302277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флоат-стекло;</w:t>
      </w:r>
    </w:p>
    <w:p w14:paraId="20A6EA20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тянутое листовое стекло;</w:t>
      </w:r>
    </w:p>
    <w:p w14:paraId="3E709E9F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узорчатое стекло;</w:t>
      </w:r>
    </w:p>
    <w:p w14:paraId="0182212B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полированное армированное стекло;</w:t>
      </w:r>
    </w:p>
    <w:p w14:paraId="783F1535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армированное узорчатое стекло.</w:t>
      </w:r>
    </w:p>
    <w:p w14:paraId="271D8100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31EAADD9" w14:textId="77777777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>4.2.4 Другие характеристики стекла</w:t>
      </w:r>
    </w:p>
    <w:p w14:paraId="141C3774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131C374D" w14:textId="53A6E25D" w:rsidR="00230C62" w:rsidRPr="00230C62" w:rsidRDefault="00763B6F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763B6F">
        <w:rPr>
          <w:rFonts w:eastAsia="Calibri"/>
          <w:sz w:val="24"/>
          <w:szCs w:val="24"/>
        </w:rPr>
        <w:t>Многослойно</w:t>
      </w:r>
      <w:r>
        <w:rPr>
          <w:rFonts w:eastAsia="Calibri"/>
          <w:sz w:val="24"/>
          <w:szCs w:val="24"/>
        </w:rPr>
        <w:t>е</w:t>
      </w:r>
      <w:r w:rsidRPr="00763B6F">
        <w:rPr>
          <w:rFonts w:eastAsia="Calibri"/>
          <w:sz w:val="24"/>
          <w:szCs w:val="24"/>
        </w:rPr>
        <w:t xml:space="preserve"> </w:t>
      </w:r>
      <w:r w:rsidRPr="00763B6F">
        <w:rPr>
          <w:rFonts w:eastAsia="Calibri"/>
          <w:sz w:val="24"/>
          <w:szCs w:val="24"/>
        </w:rPr>
        <w:t>стекл</w:t>
      </w:r>
      <w:r>
        <w:rPr>
          <w:rFonts w:eastAsia="Calibri"/>
          <w:sz w:val="24"/>
          <w:szCs w:val="24"/>
        </w:rPr>
        <w:t>о</w:t>
      </w:r>
      <w:r w:rsidRPr="00763B6F">
        <w:rPr>
          <w:rFonts w:eastAsia="Calibri"/>
          <w:sz w:val="24"/>
          <w:szCs w:val="24"/>
        </w:rPr>
        <w:t xml:space="preserve"> и многослойно</w:t>
      </w:r>
      <w:r>
        <w:rPr>
          <w:rFonts w:eastAsia="Calibri"/>
          <w:sz w:val="24"/>
          <w:szCs w:val="24"/>
        </w:rPr>
        <w:t>е</w:t>
      </w:r>
      <w:r w:rsidRPr="00763B6F">
        <w:rPr>
          <w:rFonts w:eastAsia="Calibri"/>
          <w:sz w:val="24"/>
          <w:szCs w:val="24"/>
        </w:rPr>
        <w:t xml:space="preserve"> безопасно</w:t>
      </w:r>
      <w:r>
        <w:rPr>
          <w:rFonts w:eastAsia="Calibri"/>
          <w:sz w:val="24"/>
          <w:szCs w:val="24"/>
        </w:rPr>
        <w:t>е</w:t>
      </w:r>
      <w:r w:rsidRPr="00763B6F">
        <w:rPr>
          <w:rFonts w:eastAsia="Calibri"/>
          <w:sz w:val="24"/>
          <w:szCs w:val="24"/>
        </w:rPr>
        <w:t xml:space="preserve"> </w:t>
      </w:r>
      <w:r w:rsidRPr="00230C62">
        <w:rPr>
          <w:rFonts w:eastAsia="Calibri"/>
          <w:sz w:val="24"/>
          <w:szCs w:val="24"/>
        </w:rPr>
        <w:t xml:space="preserve">стекло </w:t>
      </w:r>
      <w:r w:rsidR="00230C62" w:rsidRPr="00230C62">
        <w:rPr>
          <w:rFonts w:eastAsia="Calibri"/>
          <w:sz w:val="24"/>
          <w:szCs w:val="24"/>
        </w:rPr>
        <w:t>также может быть:</w:t>
      </w:r>
    </w:p>
    <w:p w14:paraId="3C8233CE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прозрачным или тонированным;</w:t>
      </w:r>
    </w:p>
    <w:p w14:paraId="6A0A2D77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прозрачным, полупрозрачным или непрозрачным;</w:t>
      </w:r>
    </w:p>
    <w:p w14:paraId="237F20F3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отожженным, термически упрочненным, термически закаленным (закаленным), выдержанным термически закаленным (закаленным) или химически упрочненным;</w:t>
      </w:r>
    </w:p>
    <w:p w14:paraId="5F1FC146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с обработанной поверхностью (например, пескоструйной обработкой или травлением кислотой);</w:t>
      </w:r>
    </w:p>
    <w:p w14:paraId="604680B5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покрытым, окрашенным, эмалированным или посеребренным.</w:t>
      </w:r>
    </w:p>
    <w:p w14:paraId="0BC47746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0B2071E7" w14:textId="7471F8F5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 xml:space="preserve">4.3 Листовой </w:t>
      </w:r>
      <w:r w:rsidR="0091332A" w:rsidRPr="0091332A">
        <w:rPr>
          <w:rFonts w:eastAsia="Calibri"/>
          <w:b/>
          <w:sz w:val="24"/>
          <w:szCs w:val="24"/>
        </w:rPr>
        <w:t>полимерн</w:t>
      </w:r>
      <w:r w:rsidR="0091332A">
        <w:rPr>
          <w:rFonts w:eastAsia="Calibri"/>
          <w:b/>
          <w:sz w:val="24"/>
          <w:szCs w:val="24"/>
        </w:rPr>
        <w:t>ый</w:t>
      </w:r>
      <w:r w:rsidRPr="00230C62">
        <w:rPr>
          <w:rFonts w:eastAsia="Calibri"/>
          <w:b/>
          <w:sz w:val="24"/>
          <w:szCs w:val="24"/>
        </w:rPr>
        <w:t xml:space="preserve"> материал для остекления</w:t>
      </w:r>
    </w:p>
    <w:p w14:paraId="13E9AF76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76BE6A9B" w14:textId="7AE992CA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 xml:space="preserve">Листовой </w:t>
      </w:r>
      <w:r w:rsidR="0091332A" w:rsidRPr="0091332A">
        <w:rPr>
          <w:rFonts w:eastAsia="Calibri"/>
          <w:sz w:val="24"/>
          <w:szCs w:val="24"/>
        </w:rPr>
        <w:t>полимерный</w:t>
      </w:r>
      <w:r w:rsidRPr="00230C62">
        <w:rPr>
          <w:rFonts w:eastAsia="Calibri"/>
          <w:sz w:val="24"/>
          <w:szCs w:val="24"/>
        </w:rPr>
        <w:t xml:space="preserve"> материал для остекления может быть изготовлен из:</w:t>
      </w:r>
    </w:p>
    <w:p w14:paraId="020CA54A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a) поликарбоната;</w:t>
      </w:r>
    </w:p>
    <w:p w14:paraId="3A2DA76E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b) акрила.</w:t>
      </w:r>
    </w:p>
    <w:p w14:paraId="047CEC80" w14:textId="296D950B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 xml:space="preserve">Листовой </w:t>
      </w:r>
      <w:r w:rsidR="0091332A" w:rsidRPr="0091332A">
        <w:rPr>
          <w:rFonts w:eastAsia="Calibri"/>
          <w:sz w:val="24"/>
          <w:szCs w:val="24"/>
        </w:rPr>
        <w:t>полимерный</w:t>
      </w:r>
      <w:r w:rsidRPr="00230C62">
        <w:rPr>
          <w:rFonts w:eastAsia="Calibri"/>
          <w:sz w:val="24"/>
          <w:szCs w:val="24"/>
        </w:rPr>
        <w:t xml:space="preserve"> материал для остекления может быть:</w:t>
      </w:r>
    </w:p>
    <w:p w14:paraId="4789A432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прозрачным, тонированным или с покрытием;</w:t>
      </w:r>
    </w:p>
    <w:p w14:paraId="066CE6C3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прозрачным или полупрозрачным.</w:t>
      </w:r>
    </w:p>
    <w:p w14:paraId="1ADD7D17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3E14A250" w14:textId="77777777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>4.4 Промежуточные слои</w:t>
      </w:r>
    </w:p>
    <w:p w14:paraId="33260E14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38A3B16D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Промежуточные слои, когда они являются компонентами готового ламината, могут различаться по:</w:t>
      </w:r>
    </w:p>
    <w:p w14:paraId="7ADA7EAE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a) типу и составу материала;</w:t>
      </w:r>
    </w:p>
    <w:p w14:paraId="2B3AE27B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b) механическим характеристикам;</w:t>
      </w:r>
    </w:p>
    <w:p w14:paraId="0D0F5989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c) оптическим характеристикам.</w:t>
      </w:r>
    </w:p>
    <w:p w14:paraId="20EA8FDF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Промежуточные слои могут быть:</w:t>
      </w:r>
    </w:p>
    <w:p w14:paraId="619E3334" w14:textId="5973B57F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 xml:space="preserve">- </w:t>
      </w:r>
      <w:r w:rsidR="00EE5577" w:rsidRPr="00EE5577">
        <w:rPr>
          <w:rFonts w:eastAsia="Calibri"/>
          <w:sz w:val="24"/>
          <w:szCs w:val="24"/>
        </w:rPr>
        <w:t>прозрачными</w:t>
      </w:r>
      <w:r w:rsidRPr="00230C62">
        <w:rPr>
          <w:rFonts w:eastAsia="Calibri"/>
          <w:sz w:val="24"/>
          <w:szCs w:val="24"/>
        </w:rPr>
        <w:t xml:space="preserve"> или тонированными;</w:t>
      </w:r>
    </w:p>
    <w:p w14:paraId="0D1F3FE4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прозрачными, полупрозрачными или непрозрачными;</w:t>
      </w:r>
    </w:p>
    <w:p w14:paraId="02E2B3D2" w14:textId="6985CEBB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 xml:space="preserve">- с покрытием или </w:t>
      </w:r>
      <w:r w:rsidR="00EE5577">
        <w:rPr>
          <w:rFonts w:eastAsia="Calibri"/>
          <w:sz w:val="24"/>
          <w:szCs w:val="24"/>
        </w:rPr>
        <w:t xml:space="preserve">с </w:t>
      </w:r>
      <w:r w:rsidRPr="00230C62">
        <w:rPr>
          <w:rFonts w:eastAsia="Calibri"/>
          <w:sz w:val="24"/>
          <w:szCs w:val="24"/>
        </w:rPr>
        <w:t>трафаретной печатью.</w:t>
      </w:r>
    </w:p>
    <w:p w14:paraId="4E193649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</w:p>
    <w:p w14:paraId="384474CD" w14:textId="77777777" w:rsid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  <w:r w:rsidRPr="00230C62">
        <w:rPr>
          <w:rFonts w:eastAsia="Calibri"/>
          <w:b/>
          <w:sz w:val="24"/>
          <w:szCs w:val="24"/>
        </w:rPr>
        <w:t>4.5 Пленки, пластины, проволоки и сетки</w:t>
      </w:r>
    </w:p>
    <w:p w14:paraId="7CB8968E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b/>
          <w:sz w:val="24"/>
          <w:szCs w:val="24"/>
        </w:rPr>
      </w:pPr>
    </w:p>
    <w:p w14:paraId="3541A4A1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Пленки, пластины, проволоки и сетки могут различаться по:</w:t>
      </w:r>
    </w:p>
    <w:p w14:paraId="32558B42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типу и составу материала;</w:t>
      </w:r>
    </w:p>
    <w:p w14:paraId="16CC237E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механическим характеристикам;</w:t>
      </w:r>
    </w:p>
    <w:p w14:paraId="307A5B50" w14:textId="77777777" w:rsidR="00230C62" w:rsidRPr="00230C62" w:rsidRDefault="00230C62" w:rsidP="007C7DC3">
      <w:pPr>
        <w:tabs>
          <w:tab w:val="left" w:pos="851"/>
        </w:tabs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 w:rsidRPr="00230C62">
        <w:rPr>
          <w:rFonts w:eastAsia="Calibri"/>
          <w:sz w:val="24"/>
          <w:szCs w:val="24"/>
        </w:rPr>
        <w:t>- оптическим характеристикам.</w:t>
      </w:r>
    </w:p>
    <w:p w14:paraId="0D99197A" w14:textId="77777777" w:rsidR="00B27C3A" w:rsidRPr="0025674E" w:rsidRDefault="00B27C3A" w:rsidP="00A87070">
      <w:pPr>
        <w:spacing w:after="0" w:line="240" w:lineRule="auto"/>
        <w:ind w:left="0" w:right="0" w:firstLine="567"/>
        <w:jc w:val="left"/>
        <w:rPr>
          <w:b/>
          <w:sz w:val="24"/>
          <w:szCs w:val="24"/>
        </w:rPr>
      </w:pPr>
    </w:p>
    <w:p w14:paraId="526E0EE2" w14:textId="77777777" w:rsidR="0025674E" w:rsidRPr="0025674E" w:rsidRDefault="0025674E" w:rsidP="00A87070">
      <w:pPr>
        <w:spacing w:after="0" w:line="240" w:lineRule="auto"/>
        <w:ind w:left="0" w:right="0" w:firstLine="567"/>
        <w:jc w:val="left"/>
        <w:rPr>
          <w:b/>
          <w:sz w:val="20"/>
          <w:szCs w:val="20"/>
          <w:lang w:val="kk-KZ"/>
        </w:rPr>
      </w:pPr>
    </w:p>
    <w:p w14:paraId="2545A3A6" w14:textId="77777777" w:rsidR="003640B1" w:rsidRDefault="003640B1" w:rsidP="00A87070">
      <w:pPr>
        <w:spacing w:after="0" w:line="240" w:lineRule="auto"/>
        <w:ind w:left="0" w:right="0" w:firstLine="567"/>
        <w:jc w:val="left"/>
        <w:rPr>
          <w:b/>
          <w:sz w:val="24"/>
          <w:szCs w:val="24"/>
          <w:lang w:val="kk-KZ"/>
        </w:rPr>
      </w:pPr>
    </w:p>
    <w:p w14:paraId="34A56E96" w14:textId="77777777" w:rsidR="0025674E" w:rsidRDefault="0025674E" w:rsidP="00A87070">
      <w:pPr>
        <w:spacing w:after="0" w:line="240" w:lineRule="auto"/>
        <w:ind w:left="0" w:right="0" w:firstLine="567"/>
        <w:jc w:val="left"/>
        <w:rPr>
          <w:b/>
          <w:sz w:val="24"/>
          <w:szCs w:val="24"/>
          <w:lang w:val="kk-KZ"/>
        </w:rPr>
      </w:pPr>
    </w:p>
    <w:p w14:paraId="3D6408DD" w14:textId="77777777" w:rsidR="0025674E" w:rsidRPr="0025674E" w:rsidRDefault="0025674E" w:rsidP="00A87070">
      <w:pPr>
        <w:spacing w:after="0" w:line="240" w:lineRule="auto"/>
        <w:ind w:left="0" w:right="0" w:firstLine="567"/>
        <w:jc w:val="left"/>
        <w:rPr>
          <w:b/>
          <w:sz w:val="24"/>
          <w:szCs w:val="24"/>
          <w:lang w:val="kk-KZ"/>
        </w:rPr>
      </w:pPr>
    </w:p>
    <w:p w14:paraId="5622C6C4" w14:textId="77777777" w:rsidR="003640B1" w:rsidRDefault="003640B1" w:rsidP="00A87070">
      <w:pPr>
        <w:spacing w:after="0" w:line="240" w:lineRule="auto"/>
        <w:ind w:left="0" w:right="0" w:firstLine="567"/>
        <w:jc w:val="left"/>
        <w:rPr>
          <w:b/>
          <w:sz w:val="24"/>
          <w:szCs w:val="24"/>
        </w:rPr>
      </w:pPr>
    </w:p>
    <w:p w14:paraId="4778CA19" w14:textId="77777777" w:rsidR="003640B1" w:rsidRDefault="003640B1" w:rsidP="00A87070">
      <w:pPr>
        <w:spacing w:after="0" w:line="240" w:lineRule="auto"/>
        <w:ind w:left="0" w:right="0" w:firstLine="567"/>
        <w:jc w:val="left"/>
        <w:rPr>
          <w:b/>
          <w:sz w:val="24"/>
          <w:szCs w:val="24"/>
        </w:rPr>
      </w:pPr>
    </w:p>
    <w:p w14:paraId="2B0B45C0" w14:textId="77777777" w:rsidR="00230C62" w:rsidRDefault="00230C6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BAFB02E" w14:textId="77777777" w:rsidR="00230C62" w:rsidRDefault="00230C6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0DC0EF9" w14:textId="77777777" w:rsidR="00230C62" w:rsidRDefault="00230C6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3E112D3" w14:textId="77777777" w:rsidR="00230C62" w:rsidRDefault="00230C6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7CAD0EF" w14:textId="77777777" w:rsidR="00230C62" w:rsidRDefault="00230C6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3F942BD" w14:textId="77777777" w:rsidR="00230C62" w:rsidRDefault="00230C6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6790B3F" w14:textId="4623B891" w:rsidR="00236282" w:rsidRPr="003A72AF" w:rsidRDefault="0023628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A87070">
        <w:rPr>
          <w:rFonts w:eastAsia="Times New Roman"/>
          <w:b/>
          <w:bCs/>
          <w:color w:val="000000"/>
          <w:sz w:val="24"/>
          <w:szCs w:val="24"/>
        </w:rPr>
        <w:lastRenderedPageBreak/>
        <w:t>Библиография</w:t>
      </w:r>
    </w:p>
    <w:p w14:paraId="1CB16A3F" w14:textId="77777777" w:rsidR="00236282" w:rsidRPr="003A72AF" w:rsidRDefault="00236282" w:rsidP="0023628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color w:val="000000"/>
          <w:sz w:val="24"/>
          <w:szCs w:val="24"/>
          <w:lang w:eastAsia="ru-RU"/>
        </w:rPr>
      </w:pPr>
      <w:bookmarkStart w:id="11" w:name="bookmark23"/>
    </w:p>
    <w:p w14:paraId="7706E564" w14:textId="2433649B" w:rsidR="007C7DC3" w:rsidRPr="00EE5577" w:rsidRDefault="00236282" w:rsidP="007C7DC3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4"/>
          <w:szCs w:val="24"/>
          <w:lang w:val="en-US" w:eastAsia="ru-RU"/>
        </w:rPr>
      </w:pPr>
      <w:r w:rsidRPr="00CE0FA9">
        <w:rPr>
          <w:rFonts w:eastAsia="Times New Roman"/>
          <w:color w:val="000000"/>
          <w:sz w:val="24"/>
          <w:szCs w:val="24"/>
          <w:lang w:eastAsia="ru-RU"/>
        </w:rPr>
        <w:t>[</w:t>
      </w:r>
      <w:bookmarkEnd w:id="11"/>
      <w:r w:rsidRPr="00CE0FA9">
        <w:rPr>
          <w:rFonts w:eastAsia="Times New Roman"/>
          <w:color w:val="000000"/>
          <w:sz w:val="24"/>
          <w:szCs w:val="24"/>
          <w:lang w:eastAsia="ru-RU"/>
        </w:rPr>
        <w:t xml:space="preserve">1] </w:t>
      </w:r>
      <w:r w:rsidR="007C7DC3" w:rsidRPr="007C7DC3">
        <w:rPr>
          <w:rFonts w:eastAsia="Times New Roman"/>
          <w:color w:val="000000"/>
          <w:sz w:val="24"/>
          <w:szCs w:val="24"/>
          <w:lang w:val="en-US" w:eastAsia="ru-RU"/>
        </w:rPr>
        <w:t>ISO</w:t>
      </w:r>
      <w:r w:rsidR="007C7DC3" w:rsidRPr="00CE0FA9">
        <w:rPr>
          <w:rFonts w:eastAsia="Times New Roman"/>
          <w:color w:val="000000"/>
          <w:sz w:val="24"/>
          <w:szCs w:val="24"/>
          <w:lang w:eastAsia="ru-RU"/>
        </w:rPr>
        <w:t xml:space="preserve"> 472 </w:t>
      </w:r>
      <w:r w:rsidR="00EE5577" w:rsidRPr="00A10BF0">
        <w:rPr>
          <w:rFonts w:eastAsia="Times New Roman"/>
          <w:color w:val="000000"/>
          <w:sz w:val="24"/>
          <w:szCs w:val="24"/>
          <w:lang w:eastAsia="ru-RU"/>
        </w:rPr>
        <w:t>Пластмассы</w:t>
      </w:r>
      <w:r w:rsidR="00EE5577" w:rsidRPr="00CE0FA9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E5577" w:rsidRPr="00A10BF0">
        <w:rPr>
          <w:rFonts w:eastAsia="Times New Roman"/>
          <w:color w:val="000000"/>
          <w:sz w:val="24"/>
          <w:szCs w:val="24"/>
          <w:lang w:eastAsia="ru-RU"/>
        </w:rPr>
        <w:t>Словарь</w:t>
      </w:r>
      <w:r w:rsidR="00EE5577" w:rsidRPr="007C7DC3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="007C7DC3" w:rsidRPr="00EE5577">
        <w:rPr>
          <w:rFonts w:eastAsia="Times New Roman"/>
          <w:color w:val="000000"/>
          <w:sz w:val="24"/>
          <w:szCs w:val="24"/>
          <w:lang w:val="en-US" w:eastAsia="ru-RU"/>
        </w:rPr>
        <w:t>(</w:t>
      </w:r>
      <w:r w:rsidR="00EE5577" w:rsidRPr="007C7DC3">
        <w:rPr>
          <w:rFonts w:eastAsia="Times New Roman"/>
          <w:color w:val="000000"/>
          <w:sz w:val="24"/>
          <w:szCs w:val="24"/>
          <w:lang w:val="en-US" w:eastAsia="ru-RU"/>
        </w:rPr>
        <w:t>Plastics</w:t>
      </w:r>
      <w:r w:rsidR="00EE5577" w:rsidRPr="00EE5577">
        <w:rPr>
          <w:rFonts w:eastAsia="Times New Roman"/>
          <w:color w:val="000000"/>
          <w:sz w:val="24"/>
          <w:szCs w:val="24"/>
          <w:lang w:val="en-US" w:eastAsia="ru-RU"/>
        </w:rPr>
        <w:t xml:space="preserve">. </w:t>
      </w:r>
      <w:r w:rsidR="00EE5577" w:rsidRPr="007C7DC3">
        <w:rPr>
          <w:rFonts w:eastAsia="Times New Roman"/>
          <w:color w:val="000000"/>
          <w:sz w:val="24"/>
          <w:szCs w:val="24"/>
          <w:lang w:val="en-US" w:eastAsia="ru-RU"/>
        </w:rPr>
        <w:t>Vocabulary</w:t>
      </w:r>
      <w:r w:rsidR="007C7DC3" w:rsidRPr="00EE5577">
        <w:rPr>
          <w:rFonts w:eastAsia="Times New Roman"/>
          <w:color w:val="000000"/>
          <w:sz w:val="24"/>
          <w:szCs w:val="24"/>
          <w:lang w:val="en-US" w:eastAsia="ru-RU"/>
        </w:rPr>
        <w:t>)</w:t>
      </w:r>
    </w:p>
    <w:p w14:paraId="579E2655" w14:textId="66CF1978" w:rsidR="00236282" w:rsidRPr="00EE5577" w:rsidRDefault="00236282" w:rsidP="007C7DC3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Times New Roman"/>
          <w:color w:val="000000"/>
          <w:sz w:val="24"/>
          <w:szCs w:val="24"/>
        </w:rPr>
      </w:pPr>
      <w:r w:rsidRPr="00EE5577">
        <w:rPr>
          <w:rFonts w:eastAsia="Times New Roman"/>
          <w:color w:val="000000"/>
          <w:sz w:val="24"/>
          <w:szCs w:val="24"/>
          <w:lang w:val="en-US"/>
        </w:rPr>
        <w:t xml:space="preserve">[2] </w:t>
      </w:r>
      <w:r w:rsidR="007C7DC3" w:rsidRPr="007C7DC3">
        <w:rPr>
          <w:rFonts w:eastAsia="Times New Roman"/>
          <w:color w:val="000000"/>
          <w:sz w:val="24"/>
          <w:szCs w:val="24"/>
          <w:lang w:val="en-US"/>
        </w:rPr>
        <w:t>ISO</w:t>
      </w:r>
      <w:r w:rsidR="007C7DC3" w:rsidRPr="00EE5577">
        <w:rPr>
          <w:rFonts w:eastAsia="Times New Roman"/>
          <w:color w:val="000000"/>
          <w:sz w:val="24"/>
          <w:szCs w:val="24"/>
          <w:lang w:val="en-US"/>
        </w:rPr>
        <w:t xml:space="preserve"> 7823-1 </w:t>
      </w:r>
      <w:r w:rsidR="00EE5577" w:rsidRPr="0040336F">
        <w:rPr>
          <w:rFonts w:eastAsia="Times New Roman"/>
          <w:color w:val="000000"/>
          <w:sz w:val="24"/>
          <w:szCs w:val="24"/>
          <w:lang w:val="en-US"/>
        </w:rPr>
        <w:t xml:space="preserve">Plastics. </w:t>
      </w:r>
      <w:proofErr w:type="gramStart"/>
      <w:r w:rsidR="00EE5577" w:rsidRPr="0040336F">
        <w:rPr>
          <w:rFonts w:eastAsia="Times New Roman"/>
          <w:color w:val="000000"/>
          <w:sz w:val="24"/>
          <w:szCs w:val="24"/>
          <w:lang w:val="en-US"/>
        </w:rPr>
        <w:t>Poly(</w:t>
      </w:r>
      <w:proofErr w:type="gramEnd"/>
      <w:r w:rsidR="00EE5577" w:rsidRPr="0040336F">
        <w:rPr>
          <w:rFonts w:eastAsia="Times New Roman"/>
          <w:color w:val="000000"/>
          <w:sz w:val="24"/>
          <w:szCs w:val="24"/>
          <w:lang w:val="en-US"/>
        </w:rPr>
        <w:t>methyl methacrylate) sheets. Types, dimensions and characteristics. Part</w:t>
      </w:r>
      <w:r w:rsidR="00EE5577" w:rsidRPr="00763B6F">
        <w:rPr>
          <w:rFonts w:eastAsia="Times New Roman"/>
          <w:color w:val="000000"/>
          <w:sz w:val="24"/>
          <w:szCs w:val="24"/>
          <w:lang w:val="en-US"/>
        </w:rPr>
        <w:t xml:space="preserve"> 1: </w:t>
      </w:r>
      <w:r w:rsidR="00EE5577" w:rsidRPr="0040336F">
        <w:rPr>
          <w:rFonts w:eastAsia="Times New Roman"/>
          <w:color w:val="000000"/>
          <w:sz w:val="24"/>
          <w:szCs w:val="24"/>
          <w:lang w:val="en-US"/>
        </w:rPr>
        <w:t>Cast</w:t>
      </w:r>
      <w:r w:rsidR="00EE5577" w:rsidRPr="00763B6F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="00EE5577" w:rsidRPr="0040336F">
        <w:rPr>
          <w:rFonts w:eastAsia="Times New Roman"/>
          <w:color w:val="000000"/>
          <w:sz w:val="24"/>
          <w:szCs w:val="24"/>
          <w:lang w:val="en-US"/>
        </w:rPr>
        <w:t>sheets</w:t>
      </w:r>
      <w:r w:rsidR="00EE5577" w:rsidRPr="00763B6F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="007C7DC3" w:rsidRPr="00763B6F">
        <w:rPr>
          <w:rFonts w:eastAsia="Times New Roman"/>
          <w:color w:val="000000"/>
          <w:sz w:val="24"/>
          <w:szCs w:val="24"/>
          <w:lang w:val="en-US"/>
        </w:rPr>
        <w:t>(</w:t>
      </w:r>
      <w:r w:rsidR="00EE5577" w:rsidRPr="007C7DC3">
        <w:rPr>
          <w:rFonts w:eastAsia="Times New Roman"/>
          <w:color w:val="000000"/>
          <w:sz w:val="24"/>
          <w:szCs w:val="24"/>
        </w:rPr>
        <w:t>Пластмассы</w:t>
      </w:r>
      <w:r w:rsidR="00EE5577" w:rsidRPr="00763B6F">
        <w:rPr>
          <w:rFonts w:eastAsia="Times New Roman"/>
          <w:color w:val="000000"/>
          <w:sz w:val="24"/>
          <w:szCs w:val="24"/>
          <w:lang w:val="en-US"/>
        </w:rPr>
        <w:t xml:space="preserve">. </w:t>
      </w:r>
      <w:r w:rsidR="00EE5577" w:rsidRPr="007C7DC3">
        <w:rPr>
          <w:rFonts w:eastAsia="Times New Roman"/>
          <w:color w:val="000000"/>
          <w:sz w:val="24"/>
          <w:szCs w:val="24"/>
        </w:rPr>
        <w:t xml:space="preserve">Листы из полиметилметакрилата. Типы, размеры и характеристики. Часть 1. </w:t>
      </w:r>
      <w:r w:rsidR="00EE5577" w:rsidRPr="003A72AF">
        <w:rPr>
          <w:rFonts w:eastAsia="Times New Roman"/>
          <w:color w:val="000000"/>
          <w:sz w:val="24"/>
          <w:szCs w:val="24"/>
        </w:rPr>
        <w:t>Отлитые</w:t>
      </w:r>
      <w:r w:rsidR="00EE5577" w:rsidRPr="00763B6F">
        <w:rPr>
          <w:rFonts w:eastAsia="Times New Roman"/>
          <w:color w:val="000000"/>
          <w:sz w:val="24"/>
          <w:szCs w:val="24"/>
        </w:rPr>
        <w:t xml:space="preserve"> </w:t>
      </w:r>
      <w:r w:rsidR="00EE5577" w:rsidRPr="003A72AF">
        <w:rPr>
          <w:rFonts w:eastAsia="Times New Roman"/>
          <w:color w:val="000000"/>
          <w:sz w:val="24"/>
          <w:szCs w:val="24"/>
        </w:rPr>
        <w:t>листы</w:t>
      </w:r>
      <w:r w:rsidR="00EE5577">
        <w:rPr>
          <w:rFonts w:eastAsia="Times New Roman"/>
          <w:color w:val="000000"/>
          <w:sz w:val="24"/>
          <w:szCs w:val="24"/>
        </w:rPr>
        <w:t>)</w:t>
      </w:r>
    </w:p>
    <w:p w14:paraId="073A28DA" w14:textId="41E38906" w:rsidR="007C7DC3" w:rsidRPr="003A72AF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CE0FA9">
        <w:rPr>
          <w:sz w:val="24"/>
          <w:szCs w:val="24"/>
          <w:lang w:val="en-US"/>
        </w:rPr>
        <w:t xml:space="preserve">[3] </w:t>
      </w:r>
      <w:r w:rsidRPr="007C7DC3">
        <w:rPr>
          <w:sz w:val="24"/>
          <w:szCs w:val="24"/>
          <w:lang w:val="en-US"/>
        </w:rPr>
        <w:t>ISO</w:t>
      </w:r>
      <w:r w:rsidRPr="00CE0FA9">
        <w:rPr>
          <w:sz w:val="24"/>
          <w:szCs w:val="24"/>
          <w:lang w:val="en-US"/>
        </w:rPr>
        <w:t xml:space="preserve"> 7823-2 </w:t>
      </w:r>
      <w:r w:rsidR="00EE5577" w:rsidRPr="0040336F">
        <w:rPr>
          <w:sz w:val="24"/>
          <w:szCs w:val="24"/>
          <w:lang w:val="en-US"/>
        </w:rPr>
        <w:t xml:space="preserve">Plastics. </w:t>
      </w:r>
      <w:proofErr w:type="gramStart"/>
      <w:r w:rsidR="00EE5577" w:rsidRPr="0040336F">
        <w:rPr>
          <w:sz w:val="24"/>
          <w:szCs w:val="24"/>
          <w:lang w:val="en-US"/>
        </w:rPr>
        <w:t>Poly(</w:t>
      </w:r>
      <w:proofErr w:type="gramEnd"/>
      <w:r w:rsidR="00EE5577" w:rsidRPr="0040336F">
        <w:rPr>
          <w:sz w:val="24"/>
          <w:szCs w:val="24"/>
          <w:lang w:val="en-US"/>
        </w:rPr>
        <w:t>methyl methacrylate) sheets. Types, dimensions and characteristics. Part 2: Extruded sheets</w:t>
      </w:r>
      <w:r w:rsidR="00EE5577" w:rsidRPr="00CE0FA9">
        <w:rPr>
          <w:sz w:val="24"/>
          <w:szCs w:val="24"/>
          <w:lang w:val="en-US"/>
        </w:rPr>
        <w:t xml:space="preserve"> </w:t>
      </w:r>
      <w:r w:rsidR="0040336F" w:rsidRPr="0040336F">
        <w:rPr>
          <w:sz w:val="24"/>
          <w:szCs w:val="24"/>
          <w:lang w:val="en-US"/>
        </w:rPr>
        <w:t>(</w:t>
      </w:r>
      <w:r w:rsidR="00EE5577" w:rsidRPr="007C7DC3">
        <w:rPr>
          <w:sz w:val="24"/>
          <w:szCs w:val="24"/>
        </w:rPr>
        <w:t>Пластмассы</w:t>
      </w:r>
      <w:r w:rsidR="00EE5577" w:rsidRPr="00CE0FA9">
        <w:rPr>
          <w:sz w:val="24"/>
          <w:szCs w:val="24"/>
          <w:lang w:val="en-US"/>
        </w:rPr>
        <w:t xml:space="preserve">. </w:t>
      </w:r>
      <w:r w:rsidR="00EE5577" w:rsidRPr="007C7DC3">
        <w:rPr>
          <w:sz w:val="24"/>
          <w:szCs w:val="24"/>
        </w:rPr>
        <w:t>Листы из полиметилметакрилата. Типы, размеры и характеристики. Часть 2. Экструдированные</w:t>
      </w:r>
      <w:r w:rsidR="00EE5577" w:rsidRPr="00CE0FA9">
        <w:rPr>
          <w:sz w:val="24"/>
          <w:szCs w:val="24"/>
        </w:rPr>
        <w:t xml:space="preserve"> </w:t>
      </w:r>
      <w:r w:rsidR="00EE5577" w:rsidRPr="007C7DC3">
        <w:rPr>
          <w:sz w:val="24"/>
          <w:szCs w:val="24"/>
        </w:rPr>
        <w:t>листы</w:t>
      </w:r>
      <w:r w:rsidR="0040336F" w:rsidRPr="003A72AF">
        <w:rPr>
          <w:sz w:val="24"/>
          <w:szCs w:val="24"/>
        </w:rPr>
        <w:t>)</w:t>
      </w:r>
    </w:p>
    <w:p w14:paraId="5D3DF368" w14:textId="6E8F7F91" w:rsidR="007C7DC3" w:rsidRPr="00CE0FA9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CE0FA9">
        <w:rPr>
          <w:sz w:val="24"/>
          <w:szCs w:val="24"/>
          <w:lang w:val="en-US"/>
        </w:rPr>
        <w:t xml:space="preserve">[4] </w:t>
      </w:r>
      <w:r w:rsidRPr="007C7DC3">
        <w:rPr>
          <w:sz w:val="24"/>
          <w:szCs w:val="24"/>
          <w:lang w:val="en-US"/>
        </w:rPr>
        <w:t>ISO</w:t>
      </w:r>
      <w:r w:rsidRPr="00CE0FA9">
        <w:rPr>
          <w:sz w:val="24"/>
          <w:szCs w:val="24"/>
          <w:lang w:val="en-US"/>
        </w:rPr>
        <w:t xml:space="preserve"> 7823-3 </w:t>
      </w:r>
      <w:r w:rsidR="00EE5577" w:rsidRPr="0040336F">
        <w:rPr>
          <w:sz w:val="24"/>
          <w:szCs w:val="24"/>
          <w:lang w:val="en-US"/>
        </w:rPr>
        <w:t>Plastics</w:t>
      </w:r>
      <w:r w:rsidR="00EE5577" w:rsidRPr="00CE0FA9">
        <w:rPr>
          <w:sz w:val="24"/>
          <w:szCs w:val="24"/>
          <w:lang w:val="en-US"/>
        </w:rPr>
        <w:t xml:space="preserve">. </w:t>
      </w:r>
      <w:proofErr w:type="gramStart"/>
      <w:r w:rsidR="00EE5577" w:rsidRPr="0040336F">
        <w:rPr>
          <w:sz w:val="24"/>
          <w:szCs w:val="24"/>
          <w:lang w:val="en-US"/>
        </w:rPr>
        <w:t>Poly</w:t>
      </w:r>
      <w:r w:rsidR="00EE5577" w:rsidRPr="00CE0FA9">
        <w:rPr>
          <w:sz w:val="24"/>
          <w:szCs w:val="24"/>
          <w:lang w:val="en-US"/>
        </w:rPr>
        <w:t>(</w:t>
      </w:r>
      <w:proofErr w:type="gramEnd"/>
      <w:r w:rsidR="00EE5577" w:rsidRPr="0040336F">
        <w:rPr>
          <w:sz w:val="24"/>
          <w:szCs w:val="24"/>
          <w:lang w:val="en-US"/>
        </w:rPr>
        <w:t>methyl</w:t>
      </w:r>
      <w:r w:rsidR="00EE5577" w:rsidRPr="00CE0FA9">
        <w:rPr>
          <w:sz w:val="24"/>
          <w:szCs w:val="24"/>
          <w:lang w:val="en-US"/>
        </w:rPr>
        <w:t xml:space="preserve"> </w:t>
      </w:r>
      <w:r w:rsidR="00EE5577" w:rsidRPr="0040336F">
        <w:rPr>
          <w:sz w:val="24"/>
          <w:szCs w:val="24"/>
          <w:lang w:val="en-US"/>
        </w:rPr>
        <w:t>methacrylate</w:t>
      </w:r>
      <w:r w:rsidR="00EE5577" w:rsidRPr="00CE0FA9">
        <w:rPr>
          <w:sz w:val="24"/>
          <w:szCs w:val="24"/>
          <w:lang w:val="en-US"/>
        </w:rPr>
        <w:t xml:space="preserve">) </w:t>
      </w:r>
      <w:r w:rsidR="00EE5577" w:rsidRPr="0040336F">
        <w:rPr>
          <w:sz w:val="24"/>
          <w:szCs w:val="24"/>
          <w:lang w:val="en-US"/>
        </w:rPr>
        <w:t>sheets</w:t>
      </w:r>
      <w:r w:rsidR="00EE5577" w:rsidRPr="00CE0FA9">
        <w:rPr>
          <w:sz w:val="24"/>
          <w:szCs w:val="24"/>
          <w:lang w:val="en-US"/>
        </w:rPr>
        <w:t xml:space="preserve">. </w:t>
      </w:r>
      <w:r w:rsidR="00EE5577" w:rsidRPr="0040336F">
        <w:rPr>
          <w:sz w:val="24"/>
          <w:szCs w:val="24"/>
          <w:lang w:val="en-US"/>
        </w:rPr>
        <w:t xml:space="preserve">Types, dimensions and characteristics. Part 3: Continuous cast </w:t>
      </w:r>
      <w:r w:rsidR="0040336F" w:rsidRPr="00CE0FA9">
        <w:rPr>
          <w:sz w:val="24"/>
          <w:szCs w:val="24"/>
          <w:lang w:val="en-US"/>
        </w:rPr>
        <w:t>(</w:t>
      </w:r>
      <w:r w:rsidR="00EE5577" w:rsidRPr="0040336F">
        <w:rPr>
          <w:sz w:val="24"/>
          <w:szCs w:val="24"/>
          <w:lang w:val="en-US"/>
        </w:rPr>
        <w:t>sheets</w:t>
      </w:r>
      <w:r w:rsidR="00EE5577" w:rsidRPr="00CE0FA9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Пластмассы</w:t>
      </w:r>
      <w:r w:rsidR="00EE5577" w:rsidRPr="00CE0FA9">
        <w:rPr>
          <w:sz w:val="24"/>
          <w:szCs w:val="24"/>
          <w:lang w:val="en-US"/>
        </w:rPr>
        <w:t xml:space="preserve">. </w:t>
      </w:r>
      <w:r w:rsidR="00EE5577" w:rsidRPr="007C7DC3">
        <w:rPr>
          <w:sz w:val="24"/>
          <w:szCs w:val="24"/>
        </w:rPr>
        <w:t>Листы из полиметилметакрилата. Типы, размеры и характеристики. Часть 3. Листы</w:t>
      </w:r>
      <w:r w:rsidR="00EE5577" w:rsidRPr="003A72AF">
        <w:rPr>
          <w:sz w:val="24"/>
          <w:szCs w:val="24"/>
        </w:rPr>
        <w:t xml:space="preserve">, </w:t>
      </w:r>
      <w:r w:rsidR="00EE5577" w:rsidRPr="007C7DC3">
        <w:rPr>
          <w:sz w:val="24"/>
          <w:szCs w:val="24"/>
        </w:rPr>
        <w:t>полученные</w:t>
      </w:r>
      <w:r w:rsidR="00EE5577" w:rsidRPr="003A72AF">
        <w:rPr>
          <w:sz w:val="24"/>
          <w:szCs w:val="24"/>
        </w:rPr>
        <w:t xml:space="preserve"> </w:t>
      </w:r>
      <w:r w:rsidR="00EE5577" w:rsidRPr="007C7DC3">
        <w:rPr>
          <w:sz w:val="24"/>
          <w:szCs w:val="24"/>
        </w:rPr>
        <w:t>способом</w:t>
      </w:r>
      <w:r w:rsidR="00EE5577" w:rsidRPr="003A72AF">
        <w:rPr>
          <w:sz w:val="24"/>
          <w:szCs w:val="24"/>
        </w:rPr>
        <w:t xml:space="preserve"> </w:t>
      </w:r>
      <w:r w:rsidR="00EE5577" w:rsidRPr="007C7DC3">
        <w:rPr>
          <w:sz w:val="24"/>
          <w:szCs w:val="24"/>
        </w:rPr>
        <w:t>непрерывного</w:t>
      </w:r>
      <w:r w:rsidR="00EE5577" w:rsidRPr="003A72AF">
        <w:rPr>
          <w:sz w:val="24"/>
          <w:szCs w:val="24"/>
        </w:rPr>
        <w:t xml:space="preserve"> </w:t>
      </w:r>
      <w:r w:rsidR="00EE5577" w:rsidRPr="007C7DC3">
        <w:rPr>
          <w:sz w:val="24"/>
          <w:szCs w:val="24"/>
        </w:rPr>
        <w:t>литья</w:t>
      </w:r>
      <w:r w:rsidR="0040336F" w:rsidRPr="00CE0FA9">
        <w:rPr>
          <w:sz w:val="24"/>
          <w:szCs w:val="24"/>
        </w:rPr>
        <w:t>)</w:t>
      </w:r>
    </w:p>
    <w:p w14:paraId="2CAFD02C" w14:textId="152D840B" w:rsidR="007C7DC3" w:rsidRPr="00EE5577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40336F">
        <w:rPr>
          <w:sz w:val="24"/>
          <w:szCs w:val="24"/>
          <w:lang w:val="en-US"/>
        </w:rPr>
        <w:t xml:space="preserve">[5] </w:t>
      </w:r>
      <w:r w:rsidRPr="007C7DC3">
        <w:rPr>
          <w:sz w:val="24"/>
          <w:szCs w:val="24"/>
          <w:lang w:val="en-US"/>
        </w:rPr>
        <w:t>ISO</w:t>
      </w:r>
      <w:r w:rsidRPr="0040336F">
        <w:rPr>
          <w:sz w:val="24"/>
          <w:szCs w:val="24"/>
          <w:lang w:val="en-US"/>
        </w:rPr>
        <w:t xml:space="preserve"> 16940 </w:t>
      </w:r>
      <w:r w:rsidR="00EE5577" w:rsidRPr="0040336F">
        <w:rPr>
          <w:sz w:val="24"/>
          <w:szCs w:val="24"/>
          <w:lang w:val="en-US"/>
        </w:rPr>
        <w:t>Glass</w:t>
      </w:r>
      <w:r w:rsidR="00EE5577" w:rsidRPr="00CE0FA9">
        <w:rPr>
          <w:sz w:val="24"/>
          <w:szCs w:val="24"/>
          <w:lang w:val="en-US"/>
        </w:rPr>
        <w:t xml:space="preserve"> </w:t>
      </w:r>
      <w:r w:rsidR="00EE5577" w:rsidRPr="0040336F">
        <w:rPr>
          <w:sz w:val="24"/>
          <w:szCs w:val="24"/>
          <w:lang w:val="en-US"/>
        </w:rPr>
        <w:t>in</w:t>
      </w:r>
      <w:r w:rsidR="00EE5577" w:rsidRPr="00CE0FA9">
        <w:rPr>
          <w:sz w:val="24"/>
          <w:szCs w:val="24"/>
          <w:lang w:val="en-US"/>
        </w:rPr>
        <w:t xml:space="preserve"> </w:t>
      </w:r>
      <w:r w:rsidR="00EE5577" w:rsidRPr="0040336F">
        <w:rPr>
          <w:sz w:val="24"/>
          <w:szCs w:val="24"/>
          <w:lang w:val="en-US"/>
        </w:rPr>
        <w:t>building</w:t>
      </w:r>
      <w:r w:rsidR="00EE5577" w:rsidRPr="00CE0FA9">
        <w:rPr>
          <w:sz w:val="24"/>
          <w:szCs w:val="24"/>
          <w:lang w:val="en-US"/>
        </w:rPr>
        <w:t xml:space="preserve">. </w:t>
      </w:r>
      <w:r w:rsidR="00EE5577" w:rsidRPr="0040336F">
        <w:rPr>
          <w:sz w:val="24"/>
          <w:szCs w:val="24"/>
          <w:lang w:val="en-US"/>
        </w:rPr>
        <w:t>Glazing and airborne sound insulation. Measurement of the mechanical impedance of laminated glass</w:t>
      </w:r>
      <w:r w:rsidR="00EE5577" w:rsidRPr="00EE5577">
        <w:rPr>
          <w:sz w:val="24"/>
          <w:szCs w:val="24"/>
          <w:lang w:val="en-US"/>
        </w:rPr>
        <w:t xml:space="preserve"> </w:t>
      </w:r>
      <w:r w:rsidR="0040336F" w:rsidRPr="00EE5577">
        <w:rPr>
          <w:sz w:val="24"/>
          <w:szCs w:val="24"/>
          <w:lang w:val="en-US"/>
        </w:rPr>
        <w:t>(</w:t>
      </w:r>
      <w:r w:rsidR="00EE5577" w:rsidRPr="007C7DC3">
        <w:rPr>
          <w:sz w:val="24"/>
          <w:szCs w:val="24"/>
        </w:rPr>
        <w:t>Стекло</w:t>
      </w:r>
      <w:r w:rsidR="00EE5577" w:rsidRPr="0040336F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в</w:t>
      </w:r>
      <w:r w:rsidR="00EE5577" w:rsidRPr="0040336F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строительстве</w:t>
      </w:r>
      <w:r w:rsidR="00EE5577" w:rsidRPr="0040336F">
        <w:rPr>
          <w:sz w:val="24"/>
          <w:szCs w:val="24"/>
          <w:lang w:val="en-US"/>
        </w:rPr>
        <w:t xml:space="preserve">. </w:t>
      </w:r>
      <w:r w:rsidR="00EE5577" w:rsidRPr="007C7DC3">
        <w:rPr>
          <w:sz w:val="24"/>
          <w:szCs w:val="24"/>
        </w:rPr>
        <w:t>Остекление и звукоизоляция. Измерение механического полного сопротивления многослойного стекла</w:t>
      </w:r>
      <w:r w:rsidR="0040336F" w:rsidRPr="00EE5577">
        <w:rPr>
          <w:sz w:val="24"/>
          <w:szCs w:val="24"/>
        </w:rPr>
        <w:t>)</w:t>
      </w:r>
    </w:p>
    <w:p w14:paraId="6FD1F755" w14:textId="076AFD9A" w:rsidR="007C7DC3" w:rsidRPr="00F6514B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  <w:lang w:val="en-US"/>
        </w:rPr>
      </w:pPr>
      <w:r w:rsidRPr="00F6514B">
        <w:rPr>
          <w:sz w:val="24"/>
          <w:szCs w:val="24"/>
        </w:rPr>
        <w:t xml:space="preserve">[6] </w:t>
      </w:r>
      <w:r w:rsidRPr="007C7DC3">
        <w:rPr>
          <w:sz w:val="24"/>
          <w:szCs w:val="24"/>
          <w:lang w:val="en-US"/>
        </w:rPr>
        <w:t>ISO</w:t>
      </w:r>
      <w:r w:rsidRPr="00F6514B">
        <w:rPr>
          <w:sz w:val="24"/>
          <w:szCs w:val="24"/>
        </w:rPr>
        <w:t xml:space="preserve"> 22897 </w:t>
      </w:r>
      <w:r w:rsidR="00EE5577" w:rsidRPr="0040336F">
        <w:rPr>
          <w:sz w:val="24"/>
          <w:szCs w:val="24"/>
          <w:lang w:val="en-US"/>
        </w:rPr>
        <w:t>Glass</w:t>
      </w:r>
      <w:r w:rsidR="00EE5577" w:rsidRPr="003A72AF">
        <w:rPr>
          <w:sz w:val="24"/>
          <w:szCs w:val="24"/>
        </w:rPr>
        <w:t xml:space="preserve"> </w:t>
      </w:r>
      <w:r w:rsidR="00EE5577" w:rsidRPr="0040336F">
        <w:rPr>
          <w:sz w:val="24"/>
          <w:szCs w:val="24"/>
          <w:lang w:val="en-US"/>
        </w:rPr>
        <w:t>in</w:t>
      </w:r>
      <w:r w:rsidR="00EE5577" w:rsidRPr="003A72AF">
        <w:rPr>
          <w:sz w:val="24"/>
          <w:szCs w:val="24"/>
        </w:rPr>
        <w:t xml:space="preserve"> </w:t>
      </w:r>
      <w:r w:rsidR="00EE5577" w:rsidRPr="0040336F">
        <w:rPr>
          <w:sz w:val="24"/>
          <w:szCs w:val="24"/>
          <w:lang w:val="en-US"/>
        </w:rPr>
        <w:t>building</w:t>
      </w:r>
      <w:r w:rsidR="00EE5577" w:rsidRPr="003A72AF">
        <w:rPr>
          <w:sz w:val="24"/>
          <w:szCs w:val="24"/>
        </w:rPr>
        <w:t xml:space="preserve">. </w:t>
      </w:r>
      <w:r w:rsidR="00EE5577" w:rsidRPr="0040336F">
        <w:rPr>
          <w:sz w:val="24"/>
          <w:szCs w:val="24"/>
          <w:lang w:val="en-US"/>
        </w:rPr>
        <w:t>Glazing and airborne sound insulation. Product</w:t>
      </w:r>
      <w:r w:rsidR="00EE5577" w:rsidRPr="00F6514B">
        <w:rPr>
          <w:sz w:val="24"/>
          <w:szCs w:val="24"/>
          <w:lang w:val="en-US"/>
        </w:rPr>
        <w:t xml:space="preserve"> </w:t>
      </w:r>
      <w:r w:rsidR="00EE5577" w:rsidRPr="0040336F">
        <w:rPr>
          <w:sz w:val="24"/>
          <w:szCs w:val="24"/>
          <w:lang w:val="en-US"/>
        </w:rPr>
        <w:t>descriptions</w:t>
      </w:r>
      <w:r w:rsidR="00EE5577" w:rsidRPr="00F6514B">
        <w:rPr>
          <w:sz w:val="24"/>
          <w:szCs w:val="24"/>
          <w:lang w:val="en-US"/>
        </w:rPr>
        <w:t xml:space="preserve"> </w:t>
      </w:r>
      <w:r w:rsidR="00EE5577" w:rsidRPr="0040336F">
        <w:rPr>
          <w:sz w:val="24"/>
          <w:szCs w:val="24"/>
          <w:lang w:val="en-US"/>
        </w:rPr>
        <w:t>and</w:t>
      </w:r>
      <w:r w:rsidR="00EE5577" w:rsidRPr="00F6514B">
        <w:rPr>
          <w:sz w:val="24"/>
          <w:szCs w:val="24"/>
          <w:lang w:val="en-US"/>
        </w:rPr>
        <w:t xml:space="preserve"> </w:t>
      </w:r>
      <w:r w:rsidR="00EE5577" w:rsidRPr="0040336F">
        <w:rPr>
          <w:sz w:val="24"/>
          <w:szCs w:val="24"/>
          <w:lang w:val="en-US"/>
        </w:rPr>
        <w:t>determination</w:t>
      </w:r>
      <w:r w:rsidR="00EE5577" w:rsidRPr="00F6514B">
        <w:rPr>
          <w:sz w:val="24"/>
          <w:szCs w:val="24"/>
          <w:lang w:val="en-US"/>
        </w:rPr>
        <w:t xml:space="preserve"> </w:t>
      </w:r>
      <w:r w:rsidR="00EE5577" w:rsidRPr="0040336F">
        <w:rPr>
          <w:sz w:val="24"/>
          <w:szCs w:val="24"/>
          <w:lang w:val="en-US"/>
        </w:rPr>
        <w:t>of</w:t>
      </w:r>
      <w:r w:rsidR="00EE5577" w:rsidRPr="00F6514B">
        <w:rPr>
          <w:sz w:val="24"/>
          <w:szCs w:val="24"/>
          <w:lang w:val="en-US"/>
        </w:rPr>
        <w:t xml:space="preserve"> </w:t>
      </w:r>
      <w:r w:rsidR="00EE5577" w:rsidRPr="0040336F">
        <w:rPr>
          <w:sz w:val="24"/>
          <w:szCs w:val="24"/>
          <w:lang w:val="en-US"/>
        </w:rPr>
        <w:t>properties</w:t>
      </w:r>
      <w:r w:rsidR="00EE5577" w:rsidRPr="00CE0FA9">
        <w:rPr>
          <w:sz w:val="24"/>
          <w:szCs w:val="24"/>
          <w:lang w:val="en-US"/>
        </w:rPr>
        <w:t xml:space="preserve"> </w:t>
      </w:r>
      <w:r w:rsidR="0040336F" w:rsidRPr="00CE0FA9">
        <w:rPr>
          <w:sz w:val="24"/>
          <w:szCs w:val="24"/>
          <w:lang w:val="en-US"/>
        </w:rPr>
        <w:t>(</w:t>
      </w:r>
      <w:r w:rsidR="00EE5577" w:rsidRPr="007C7DC3">
        <w:rPr>
          <w:sz w:val="24"/>
          <w:szCs w:val="24"/>
        </w:rPr>
        <w:t>Стекло</w:t>
      </w:r>
      <w:r w:rsidR="00EE5577" w:rsidRPr="00CE0FA9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в</w:t>
      </w:r>
      <w:r w:rsidR="00EE5577" w:rsidRPr="00CE0FA9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строительстве</w:t>
      </w:r>
      <w:r w:rsidR="00EE5577" w:rsidRPr="00CE0FA9">
        <w:rPr>
          <w:sz w:val="24"/>
          <w:szCs w:val="24"/>
          <w:lang w:val="en-US"/>
        </w:rPr>
        <w:t xml:space="preserve">. </w:t>
      </w:r>
      <w:r w:rsidR="00EE5577" w:rsidRPr="007C7DC3">
        <w:rPr>
          <w:sz w:val="24"/>
          <w:szCs w:val="24"/>
        </w:rPr>
        <w:t>Остекление</w:t>
      </w:r>
      <w:r w:rsidR="00EE5577" w:rsidRPr="00CE0FA9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и</w:t>
      </w:r>
      <w:r w:rsidR="00EE5577" w:rsidRPr="00CE0FA9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воздушная</w:t>
      </w:r>
      <w:r w:rsidR="00EE5577" w:rsidRPr="00CE0FA9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звукоизоляция</w:t>
      </w:r>
      <w:r w:rsidR="00EE5577" w:rsidRPr="00CE0FA9">
        <w:rPr>
          <w:sz w:val="24"/>
          <w:szCs w:val="24"/>
          <w:lang w:val="en-US"/>
        </w:rPr>
        <w:t xml:space="preserve">. </w:t>
      </w:r>
      <w:r w:rsidR="00EE5577" w:rsidRPr="007C7DC3">
        <w:rPr>
          <w:sz w:val="24"/>
          <w:szCs w:val="24"/>
        </w:rPr>
        <w:t>Описание</w:t>
      </w:r>
      <w:r w:rsidR="00EE5577" w:rsidRPr="00BB36AB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продукции</w:t>
      </w:r>
      <w:r w:rsidR="00EE5577" w:rsidRPr="00BB36AB">
        <w:rPr>
          <w:sz w:val="24"/>
          <w:szCs w:val="24"/>
          <w:lang w:val="en-US"/>
        </w:rPr>
        <w:t xml:space="preserve">, </w:t>
      </w:r>
      <w:r w:rsidR="00EE5577" w:rsidRPr="007C7DC3">
        <w:rPr>
          <w:sz w:val="24"/>
          <w:szCs w:val="24"/>
        </w:rPr>
        <w:t>определение</w:t>
      </w:r>
      <w:r w:rsidR="00EE5577" w:rsidRPr="00BB36AB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свойств</w:t>
      </w:r>
      <w:r w:rsidR="00EE5577" w:rsidRPr="00BB36AB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и</w:t>
      </w:r>
      <w:r w:rsidR="00EE5577" w:rsidRPr="00BB36AB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правила</w:t>
      </w:r>
      <w:r w:rsidR="00EE5577" w:rsidRPr="00BB36AB">
        <w:rPr>
          <w:sz w:val="24"/>
          <w:szCs w:val="24"/>
          <w:lang w:val="en-US"/>
        </w:rPr>
        <w:t xml:space="preserve"> </w:t>
      </w:r>
      <w:r w:rsidR="00EE5577" w:rsidRPr="007C7DC3">
        <w:rPr>
          <w:sz w:val="24"/>
          <w:szCs w:val="24"/>
        </w:rPr>
        <w:t>расширения</w:t>
      </w:r>
      <w:r w:rsidR="0040336F" w:rsidRPr="00F6514B">
        <w:rPr>
          <w:sz w:val="24"/>
          <w:szCs w:val="24"/>
          <w:lang w:val="en-US"/>
        </w:rPr>
        <w:t>)</w:t>
      </w:r>
    </w:p>
    <w:p w14:paraId="650A5F6E" w14:textId="12A93A6B" w:rsidR="007C7DC3" w:rsidRPr="00CE0FA9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[7] </w:t>
      </w:r>
      <w:r w:rsidRPr="007C7DC3">
        <w:rPr>
          <w:sz w:val="24"/>
          <w:szCs w:val="24"/>
          <w:lang w:val="en-US"/>
        </w:rPr>
        <w:t>EN</w:t>
      </w:r>
      <w:r w:rsidRPr="00BB36AB">
        <w:rPr>
          <w:sz w:val="24"/>
          <w:szCs w:val="24"/>
          <w:lang w:val="en-US"/>
        </w:rPr>
        <w:t xml:space="preserve"> 16240</w:t>
      </w:r>
      <w:r w:rsidR="0040336F" w:rsidRPr="00BB36AB">
        <w:rPr>
          <w:sz w:val="24"/>
          <w:szCs w:val="24"/>
          <w:lang w:val="en-US"/>
        </w:rPr>
        <w:t xml:space="preserve"> </w:t>
      </w:r>
      <w:r w:rsidR="00BB36AB" w:rsidRPr="0040336F">
        <w:rPr>
          <w:sz w:val="24"/>
          <w:szCs w:val="24"/>
          <w:lang w:val="en-US"/>
        </w:rPr>
        <w:t xml:space="preserve">Light transmitting flat solid polycarbonate (PC) sheets for internal and external use in roofs, walls and ceilings. </w:t>
      </w:r>
      <w:proofErr w:type="spellStart"/>
      <w:r w:rsidR="00BB36AB" w:rsidRPr="0040336F">
        <w:rPr>
          <w:sz w:val="24"/>
          <w:szCs w:val="24"/>
        </w:rPr>
        <w:t>Requirements</w:t>
      </w:r>
      <w:proofErr w:type="spellEnd"/>
      <w:r w:rsidR="00BB36AB" w:rsidRPr="0040336F">
        <w:rPr>
          <w:sz w:val="24"/>
          <w:szCs w:val="24"/>
        </w:rPr>
        <w:t xml:space="preserve"> </w:t>
      </w:r>
      <w:proofErr w:type="spellStart"/>
      <w:r w:rsidR="00BB36AB" w:rsidRPr="0040336F">
        <w:rPr>
          <w:sz w:val="24"/>
          <w:szCs w:val="24"/>
        </w:rPr>
        <w:t>and</w:t>
      </w:r>
      <w:proofErr w:type="spellEnd"/>
      <w:r w:rsidR="00BB36AB" w:rsidRPr="0040336F">
        <w:rPr>
          <w:sz w:val="24"/>
          <w:szCs w:val="24"/>
        </w:rPr>
        <w:t xml:space="preserve"> </w:t>
      </w:r>
      <w:proofErr w:type="spellStart"/>
      <w:r w:rsidR="00BB36AB" w:rsidRPr="0040336F">
        <w:rPr>
          <w:sz w:val="24"/>
          <w:szCs w:val="24"/>
        </w:rPr>
        <w:t>test</w:t>
      </w:r>
      <w:proofErr w:type="spellEnd"/>
      <w:r w:rsidR="00BB36AB" w:rsidRPr="0040336F">
        <w:rPr>
          <w:sz w:val="24"/>
          <w:szCs w:val="24"/>
        </w:rPr>
        <w:t xml:space="preserve"> </w:t>
      </w:r>
      <w:proofErr w:type="spellStart"/>
      <w:r w:rsidR="00BB36AB" w:rsidRPr="0040336F">
        <w:rPr>
          <w:sz w:val="24"/>
          <w:szCs w:val="24"/>
        </w:rPr>
        <w:t>methods</w:t>
      </w:r>
      <w:proofErr w:type="spellEnd"/>
      <w:r w:rsidR="00BB36AB" w:rsidRPr="007C7DC3">
        <w:rPr>
          <w:sz w:val="24"/>
          <w:szCs w:val="24"/>
        </w:rPr>
        <w:t xml:space="preserve"> </w:t>
      </w:r>
      <w:r w:rsidR="0040336F" w:rsidRPr="00BB36AB">
        <w:rPr>
          <w:sz w:val="24"/>
          <w:szCs w:val="24"/>
        </w:rPr>
        <w:t>(</w:t>
      </w:r>
      <w:r w:rsidR="00BB36AB" w:rsidRPr="007C7DC3">
        <w:rPr>
          <w:sz w:val="24"/>
          <w:szCs w:val="24"/>
        </w:rPr>
        <w:t xml:space="preserve">Листы </w:t>
      </w:r>
      <w:proofErr w:type="spellStart"/>
      <w:r w:rsidR="00BB36AB" w:rsidRPr="007C7DC3">
        <w:rPr>
          <w:sz w:val="24"/>
          <w:szCs w:val="24"/>
        </w:rPr>
        <w:t>светопропускающие</w:t>
      </w:r>
      <w:proofErr w:type="spellEnd"/>
      <w:r w:rsidR="00BB36AB" w:rsidRPr="007C7DC3">
        <w:rPr>
          <w:sz w:val="24"/>
          <w:szCs w:val="24"/>
        </w:rPr>
        <w:t xml:space="preserve"> плоские твердые из поликарбоната (</w:t>
      </w:r>
      <w:r w:rsidR="00BB36AB" w:rsidRPr="007C7DC3">
        <w:rPr>
          <w:sz w:val="24"/>
          <w:szCs w:val="24"/>
          <w:lang w:val="en-US"/>
        </w:rPr>
        <w:t>PC</w:t>
      </w:r>
      <w:r w:rsidR="00BB36AB" w:rsidRPr="007C7DC3">
        <w:rPr>
          <w:sz w:val="24"/>
          <w:szCs w:val="24"/>
        </w:rPr>
        <w:t>) для внутреннего и наружного применения для кровель, стен и потолков. Требования</w:t>
      </w:r>
      <w:r w:rsidR="00BB36AB" w:rsidRPr="003A72A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и</w:t>
      </w:r>
      <w:r w:rsidR="00BB36AB" w:rsidRPr="003A72A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методы</w:t>
      </w:r>
      <w:r w:rsidR="00BB36AB" w:rsidRPr="003A72A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испытаний</w:t>
      </w:r>
      <w:r w:rsidR="0040336F" w:rsidRPr="00CE0FA9">
        <w:rPr>
          <w:sz w:val="24"/>
          <w:szCs w:val="24"/>
          <w:lang w:val="en-US"/>
        </w:rPr>
        <w:t>)</w:t>
      </w:r>
    </w:p>
    <w:p w14:paraId="11FABD16" w14:textId="4E59F067" w:rsidR="007C7DC3" w:rsidRPr="00BB36AB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CE0FA9">
        <w:rPr>
          <w:sz w:val="24"/>
          <w:szCs w:val="24"/>
          <w:lang w:val="en-US"/>
        </w:rPr>
        <w:t xml:space="preserve">[8]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572-1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CE0FA9">
        <w:rPr>
          <w:sz w:val="24"/>
          <w:szCs w:val="24"/>
          <w:lang w:val="en-US"/>
        </w:rPr>
        <w:t xml:space="preserve"> </w:t>
      </w:r>
      <w:r w:rsidR="00BB36AB" w:rsidRPr="0040336F">
        <w:rPr>
          <w:sz w:val="24"/>
          <w:szCs w:val="24"/>
          <w:lang w:val="en-US"/>
        </w:rPr>
        <w:t>in</w:t>
      </w:r>
      <w:r w:rsidR="00BB36AB" w:rsidRPr="00CE0FA9">
        <w:rPr>
          <w:sz w:val="24"/>
          <w:szCs w:val="24"/>
          <w:lang w:val="en-US"/>
        </w:rPr>
        <w:t xml:space="preserve"> </w:t>
      </w:r>
      <w:r w:rsidR="00BB36AB" w:rsidRPr="0040336F">
        <w:rPr>
          <w:sz w:val="24"/>
          <w:szCs w:val="24"/>
          <w:lang w:val="en-US"/>
        </w:rPr>
        <w:t>building</w:t>
      </w:r>
      <w:r w:rsidR="00BB36AB" w:rsidRPr="00CE0FA9">
        <w:rPr>
          <w:sz w:val="24"/>
          <w:szCs w:val="24"/>
          <w:lang w:val="en-US"/>
        </w:rPr>
        <w:t xml:space="preserve">. </w:t>
      </w:r>
      <w:r w:rsidR="00BB36AB" w:rsidRPr="0040336F">
        <w:rPr>
          <w:sz w:val="24"/>
          <w:szCs w:val="24"/>
          <w:lang w:val="en-US"/>
        </w:rPr>
        <w:t>Basic soda lime silicate glass products. Part 1: Definitions and general physical and mechanical properties</w:t>
      </w:r>
      <w:r w:rsidR="00BB36AB" w:rsidRPr="00BB36AB">
        <w:rPr>
          <w:sz w:val="24"/>
          <w:szCs w:val="24"/>
          <w:lang w:val="en-US"/>
        </w:rPr>
        <w:t xml:space="preserve"> </w:t>
      </w:r>
      <w:r w:rsidR="0040336F" w:rsidRPr="00BB36AB">
        <w:rPr>
          <w:sz w:val="24"/>
          <w:szCs w:val="24"/>
          <w:lang w:val="en-US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BB36AB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BB36AB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BB36AB">
        <w:rPr>
          <w:sz w:val="24"/>
          <w:szCs w:val="24"/>
          <w:lang w:val="en-US"/>
        </w:rPr>
        <w:t xml:space="preserve">. </w:t>
      </w:r>
      <w:r w:rsidR="00BB36AB" w:rsidRPr="007C7DC3">
        <w:rPr>
          <w:sz w:val="24"/>
          <w:szCs w:val="24"/>
        </w:rPr>
        <w:t>Базовые изделия из натрий- кальций-силикатного стекла. Часть 1. Определения и основные физические и механические свойства</w:t>
      </w:r>
      <w:r w:rsidR="0040336F" w:rsidRPr="00BB36AB">
        <w:rPr>
          <w:sz w:val="24"/>
          <w:szCs w:val="24"/>
        </w:rPr>
        <w:t>)</w:t>
      </w:r>
    </w:p>
    <w:p w14:paraId="5B34A2D9" w14:textId="763E9AAB" w:rsidR="007C7DC3" w:rsidRPr="00763B6F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  <w:lang w:val="en-US"/>
        </w:rPr>
      </w:pPr>
      <w:r w:rsidRPr="00CE0FA9">
        <w:rPr>
          <w:sz w:val="24"/>
          <w:szCs w:val="24"/>
          <w:lang w:val="en-US"/>
        </w:rPr>
        <w:t xml:space="preserve">[9]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572-2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CE0FA9">
        <w:rPr>
          <w:sz w:val="24"/>
          <w:szCs w:val="24"/>
          <w:lang w:val="en-US"/>
        </w:rPr>
        <w:t xml:space="preserve"> </w:t>
      </w:r>
      <w:r w:rsidR="00BB36AB" w:rsidRPr="0040336F">
        <w:rPr>
          <w:sz w:val="24"/>
          <w:szCs w:val="24"/>
          <w:lang w:val="en-US"/>
        </w:rPr>
        <w:t>in</w:t>
      </w:r>
      <w:r w:rsidR="00BB36AB" w:rsidRPr="00CE0FA9">
        <w:rPr>
          <w:sz w:val="24"/>
          <w:szCs w:val="24"/>
          <w:lang w:val="en-US"/>
        </w:rPr>
        <w:t xml:space="preserve"> </w:t>
      </w:r>
      <w:r w:rsidR="00BB36AB" w:rsidRPr="0040336F">
        <w:rPr>
          <w:sz w:val="24"/>
          <w:szCs w:val="24"/>
          <w:lang w:val="en-US"/>
        </w:rPr>
        <w:t>building</w:t>
      </w:r>
      <w:r w:rsidR="00BB36AB" w:rsidRPr="00CE0FA9">
        <w:rPr>
          <w:sz w:val="24"/>
          <w:szCs w:val="24"/>
          <w:lang w:val="en-US"/>
        </w:rPr>
        <w:t xml:space="preserve">. </w:t>
      </w:r>
      <w:r w:rsidR="00BB36AB" w:rsidRPr="0040336F">
        <w:rPr>
          <w:sz w:val="24"/>
          <w:szCs w:val="24"/>
          <w:lang w:val="en-US"/>
        </w:rPr>
        <w:t>Basic soda lime silicate glass products. Part</w:t>
      </w:r>
      <w:r w:rsidR="00BB36AB" w:rsidRPr="003A72AF">
        <w:rPr>
          <w:sz w:val="24"/>
          <w:szCs w:val="24"/>
        </w:rPr>
        <w:t xml:space="preserve"> 2: </w:t>
      </w:r>
      <w:r w:rsidR="00BB36AB" w:rsidRPr="0040336F">
        <w:rPr>
          <w:sz w:val="24"/>
          <w:szCs w:val="24"/>
          <w:lang w:val="en-US"/>
        </w:rPr>
        <w:t>Float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7C7DC3">
        <w:rPr>
          <w:sz w:val="24"/>
          <w:szCs w:val="24"/>
        </w:rPr>
        <w:t xml:space="preserve"> </w:t>
      </w:r>
      <w:r w:rsidR="0040336F" w:rsidRPr="00CE0FA9">
        <w:rPr>
          <w:sz w:val="24"/>
          <w:szCs w:val="24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F6514B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F6514B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F6514B">
        <w:rPr>
          <w:sz w:val="24"/>
          <w:szCs w:val="24"/>
        </w:rPr>
        <w:t xml:space="preserve">. </w:t>
      </w:r>
      <w:r w:rsidR="00BB36AB" w:rsidRPr="007C7DC3">
        <w:rPr>
          <w:sz w:val="24"/>
          <w:szCs w:val="24"/>
        </w:rPr>
        <w:t>Базовые изделия из натрий-кальций-силикатного стекла. Часть</w:t>
      </w:r>
      <w:r w:rsidR="00BB36AB" w:rsidRPr="0040336F">
        <w:rPr>
          <w:sz w:val="24"/>
          <w:szCs w:val="24"/>
          <w:lang w:val="en-US"/>
        </w:rPr>
        <w:t xml:space="preserve"> 2. </w:t>
      </w:r>
      <w:r w:rsidR="00BB36AB" w:rsidRPr="007C7DC3">
        <w:rPr>
          <w:sz w:val="24"/>
          <w:szCs w:val="24"/>
        </w:rPr>
        <w:t>Флоат</w:t>
      </w:r>
      <w:r w:rsidR="00BB36AB" w:rsidRPr="0040336F">
        <w:rPr>
          <w:sz w:val="24"/>
          <w:szCs w:val="24"/>
          <w:lang w:val="en-US"/>
        </w:rPr>
        <w:t>-</w:t>
      </w:r>
      <w:r w:rsidR="00BB36AB" w:rsidRPr="007C7DC3">
        <w:rPr>
          <w:sz w:val="24"/>
          <w:szCs w:val="24"/>
        </w:rPr>
        <w:t>стекло</w:t>
      </w:r>
      <w:r w:rsidR="0040336F" w:rsidRPr="00763B6F">
        <w:rPr>
          <w:sz w:val="24"/>
          <w:szCs w:val="24"/>
          <w:lang w:val="en-US"/>
        </w:rPr>
        <w:t>)</w:t>
      </w:r>
    </w:p>
    <w:p w14:paraId="0D583EF8" w14:textId="7AF27DA6" w:rsidR="007C7DC3" w:rsidRPr="00763B6F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  <w:lang w:val="en-US"/>
        </w:rPr>
      </w:pPr>
      <w:r w:rsidRPr="00CE0FA9">
        <w:rPr>
          <w:sz w:val="24"/>
          <w:szCs w:val="24"/>
          <w:lang w:val="en-US"/>
        </w:rPr>
        <w:t xml:space="preserve">[10]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572-3 </w:t>
      </w:r>
      <w:r w:rsidR="00BB36AB" w:rsidRPr="0040336F">
        <w:rPr>
          <w:sz w:val="24"/>
          <w:szCs w:val="24"/>
          <w:lang w:val="en-US"/>
        </w:rPr>
        <w:t>Glass in building. Basic soda lime silicate glass products. Part</w:t>
      </w:r>
      <w:r w:rsidR="00BB36AB" w:rsidRPr="003A72AF">
        <w:rPr>
          <w:sz w:val="24"/>
          <w:szCs w:val="24"/>
        </w:rPr>
        <w:t xml:space="preserve"> 3: </w:t>
      </w:r>
      <w:r w:rsidR="00BB36AB" w:rsidRPr="0040336F">
        <w:rPr>
          <w:sz w:val="24"/>
          <w:szCs w:val="24"/>
          <w:lang w:val="en-US"/>
        </w:rPr>
        <w:t>Polished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wired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7C7DC3">
        <w:rPr>
          <w:sz w:val="24"/>
          <w:szCs w:val="24"/>
        </w:rPr>
        <w:t xml:space="preserve"> </w:t>
      </w:r>
      <w:r w:rsidR="0040336F" w:rsidRPr="00CE0FA9">
        <w:rPr>
          <w:sz w:val="24"/>
          <w:szCs w:val="24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3A72AF">
        <w:rPr>
          <w:sz w:val="24"/>
          <w:szCs w:val="24"/>
        </w:rPr>
        <w:t xml:space="preserve">. </w:t>
      </w:r>
      <w:r w:rsidR="00BB36AB" w:rsidRPr="007C7DC3">
        <w:rPr>
          <w:sz w:val="24"/>
          <w:szCs w:val="24"/>
        </w:rPr>
        <w:t>Базовые изделия из натрий-кальций-силикатного стекла. Часть</w:t>
      </w:r>
      <w:r w:rsidR="00BB36AB" w:rsidRPr="003A72AF">
        <w:rPr>
          <w:sz w:val="24"/>
          <w:szCs w:val="24"/>
          <w:lang w:val="en-US"/>
        </w:rPr>
        <w:t xml:space="preserve"> 3. </w:t>
      </w:r>
      <w:r w:rsidR="00BB36AB" w:rsidRPr="007C7DC3">
        <w:rPr>
          <w:sz w:val="24"/>
          <w:szCs w:val="24"/>
        </w:rPr>
        <w:t>Полированное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армированное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стекло</w:t>
      </w:r>
      <w:r w:rsidR="0040336F" w:rsidRPr="00763B6F">
        <w:rPr>
          <w:sz w:val="24"/>
          <w:szCs w:val="24"/>
          <w:lang w:val="en-US"/>
        </w:rPr>
        <w:t>)</w:t>
      </w:r>
    </w:p>
    <w:p w14:paraId="0D74654C" w14:textId="79B5DAC2" w:rsidR="007C7DC3" w:rsidRPr="00763B6F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  <w:lang w:val="en-US"/>
        </w:rPr>
      </w:pPr>
      <w:r w:rsidRPr="00CE0FA9">
        <w:rPr>
          <w:sz w:val="24"/>
          <w:szCs w:val="24"/>
          <w:lang w:val="en-US"/>
        </w:rPr>
        <w:t xml:space="preserve">[11]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572-4 </w:t>
      </w:r>
      <w:r w:rsidR="00BB36AB" w:rsidRPr="0040336F">
        <w:rPr>
          <w:sz w:val="24"/>
          <w:szCs w:val="24"/>
          <w:lang w:val="en-US"/>
        </w:rPr>
        <w:t>Glass in building. Basic soda lime silicate glass products. Part</w:t>
      </w:r>
      <w:r w:rsidR="00BB36AB" w:rsidRPr="003A72AF">
        <w:rPr>
          <w:sz w:val="24"/>
          <w:szCs w:val="24"/>
        </w:rPr>
        <w:t xml:space="preserve"> 4: </w:t>
      </w:r>
      <w:r w:rsidR="00BB36AB" w:rsidRPr="0040336F">
        <w:rPr>
          <w:sz w:val="24"/>
          <w:szCs w:val="24"/>
          <w:lang w:val="en-US"/>
        </w:rPr>
        <w:t>Drawn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sheet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7C7DC3">
        <w:rPr>
          <w:sz w:val="24"/>
          <w:szCs w:val="24"/>
        </w:rPr>
        <w:t xml:space="preserve"> </w:t>
      </w:r>
      <w:r w:rsidR="0040336F" w:rsidRPr="00CE0FA9">
        <w:rPr>
          <w:sz w:val="24"/>
          <w:szCs w:val="24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3A72AF">
        <w:rPr>
          <w:sz w:val="24"/>
          <w:szCs w:val="24"/>
        </w:rPr>
        <w:t xml:space="preserve">. </w:t>
      </w:r>
      <w:r w:rsidR="00BB36AB" w:rsidRPr="007C7DC3">
        <w:rPr>
          <w:sz w:val="24"/>
          <w:szCs w:val="24"/>
        </w:rPr>
        <w:t>Базовые изделия из натрий-кальций-силикатного стекла. Часть</w:t>
      </w:r>
      <w:r w:rsidR="00BB36AB" w:rsidRPr="003A72AF">
        <w:rPr>
          <w:sz w:val="24"/>
          <w:szCs w:val="24"/>
          <w:lang w:val="en-US"/>
        </w:rPr>
        <w:t xml:space="preserve"> 4. </w:t>
      </w:r>
      <w:r w:rsidR="00BB36AB" w:rsidRPr="007C7DC3">
        <w:rPr>
          <w:sz w:val="24"/>
          <w:szCs w:val="24"/>
        </w:rPr>
        <w:t>Тянутое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листовое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стекло</w:t>
      </w:r>
      <w:r w:rsidR="0040336F" w:rsidRPr="00763B6F">
        <w:rPr>
          <w:sz w:val="24"/>
          <w:szCs w:val="24"/>
          <w:lang w:val="en-US"/>
        </w:rPr>
        <w:t>)</w:t>
      </w:r>
    </w:p>
    <w:p w14:paraId="455EC6BD" w14:textId="14FD0217" w:rsidR="007C7DC3" w:rsidRPr="00763B6F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  <w:lang w:val="en-US"/>
        </w:rPr>
      </w:pPr>
      <w:r w:rsidRPr="00CE0FA9">
        <w:rPr>
          <w:sz w:val="24"/>
          <w:szCs w:val="24"/>
          <w:lang w:val="en-US"/>
        </w:rPr>
        <w:t xml:space="preserve">[12]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572-5 </w:t>
      </w:r>
      <w:r w:rsidR="00BB36AB" w:rsidRPr="0040336F">
        <w:rPr>
          <w:sz w:val="24"/>
          <w:szCs w:val="24"/>
          <w:lang w:val="en-US"/>
        </w:rPr>
        <w:t>Glass in building. Basic soda lime silicate glass products. Part</w:t>
      </w:r>
      <w:r w:rsidR="00BB36AB" w:rsidRPr="003A72AF">
        <w:rPr>
          <w:sz w:val="24"/>
          <w:szCs w:val="24"/>
        </w:rPr>
        <w:t xml:space="preserve"> 5: </w:t>
      </w:r>
      <w:r w:rsidR="00BB36AB" w:rsidRPr="0040336F">
        <w:rPr>
          <w:sz w:val="24"/>
          <w:szCs w:val="24"/>
          <w:lang w:val="en-US"/>
        </w:rPr>
        <w:t>Patterned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7C7DC3">
        <w:rPr>
          <w:sz w:val="24"/>
          <w:szCs w:val="24"/>
        </w:rPr>
        <w:t xml:space="preserve"> </w:t>
      </w:r>
      <w:r w:rsidR="0040336F" w:rsidRPr="00CE0FA9">
        <w:rPr>
          <w:sz w:val="24"/>
          <w:szCs w:val="24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3A72AF">
        <w:rPr>
          <w:sz w:val="24"/>
          <w:szCs w:val="24"/>
        </w:rPr>
        <w:t xml:space="preserve">. </w:t>
      </w:r>
      <w:r w:rsidR="00BB36AB" w:rsidRPr="007C7DC3">
        <w:rPr>
          <w:sz w:val="24"/>
          <w:szCs w:val="24"/>
        </w:rPr>
        <w:t>Базовые изделия из натрий-кальций-силикатного стекла. Часть</w:t>
      </w:r>
      <w:r w:rsidR="00BB36AB" w:rsidRPr="003A72AF">
        <w:rPr>
          <w:sz w:val="24"/>
          <w:szCs w:val="24"/>
          <w:lang w:val="en-US"/>
        </w:rPr>
        <w:t xml:space="preserve"> 5. </w:t>
      </w:r>
      <w:r w:rsidR="00BB36AB" w:rsidRPr="007C7DC3">
        <w:rPr>
          <w:sz w:val="24"/>
          <w:szCs w:val="24"/>
        </w:rPr>
        <w:t>Узорчатое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стекло</w:t>
      </w:r>
      <w:r w:rsidR="0040336F" w:rsidRPr="00763B6F">
        <w:rPr>
          <w:sz w:val="24"/>
          <w:szCs w:val="24"/>
          <w:lang w:val="en-US"/>
        </w:rPr>
        <w:t>)</w:t>
      </w:r>
    </w:p>
    <w:p w14:paraId="5FFB07FE" w14:textId="00AA758B" w:rsidR="007C7DC3" w:rsidRPr="00763B6F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  <w:lang w:val="en-US"/>
        </w:rPr>
      </w:pPr>
      <w:r w:rsidRPr="00CE0FA9">
        <w:rPr>
          <w:sz w:val="24"/>
          <w:szCs w:val="24"/>
          <w:lang w:val="en-US"/>
        </w:rPr>
        <w:t xml:space="preserve">[13]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572-6 </w:t>
      </w:r>
      <w:r w:rsidR="00BB36AB" w:rsidRPr="0040336F">
        <w:rPr>
          <w:sz w:val="24"/>
          <w:szCs w:val="24"/>
          <w:lang w:val="en-US"/>
        </w:rPr>
        <w:t>Glass in building. Basic soda lime silicate glass products.  Part</w:t>
      </w:r>
      <w:r w:rsidR="00BB36AB" w:rsidRPr="003A72AF">
        <w:rPr>
          <w:sz w:val="24"/>
          <w:szCs w:val="24"/>
        </w:rPr>
        <w:t xml:space="preserve"> 6: </w:t>
      </w:r>
      <w:r w:rsidR="00BB36AB" w:rsidRPr="0040336F">
        <w:rPr>
          <w:sz w:val="24"/>
          <w:szCs w:val="24"/>
          <w:lang w:val="en-US"/>
        </w:rPr>
        <w:t>Wired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patterned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7C7DC3">
        <w:rPr>
          <w:sz w:val="24"/>
          <w:szCs w:val="24"/>
        </w:rPr>
        <w:t xml:space="preserve"> </w:t>
      </w:r>
      <w:r w:rsidR="0040336F" w:rsidRPr="00CE0FA9">
        <w:rPr>
          <w:sz w:val="24"/>
          <w:szCs w:val="24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3A72AF">
        <w:rPr>
          <w:sz w:val="24"/>
          <w:szCs w:val="24"/>
        </w:rPr>
        <w:t xml:space="preserve">. </w:t>
      </w:r>
      <w:r w:rsidR="00BB36AB" w:rsidRPr="007C7DC3">
        <w:rPr>
          <w:sz w:val="24"/>
          <w:szCs w:val="24"/>
        </w:rPr>
        <w:t>Базовые изделия из натрий-кальций-силикатного стекла. Часть</w:t>
      </w:r>
      <w:r w:rsidR="00BB36AB" w:rsidRPr="0040336F">
        <w:rPr>
          <w:sz w:val="24"/>
          <w:szCs w:val="24"/>
          <w:lang w:val="en-US"/>
        </w:rPr>
        <w:t xml:space="preserve"> 6. </w:t>
      </w:r>
      <w:r w:rsidR="00BB36AB" w:rsidRPr="007C7DC3">
        <w:rPr>
          <w:sz w:val="24"/>
          <w:szCs w:val="24"/>
        </w:rPr>
        <w:t>Армированное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узорчатое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стекло</w:t>
      </w:r>
      <w:r w:rsidR="0040336F" w:rsidRPr="00763B6F">
        <w:rPr>
          <w:sz w:val="24"/>
          <w:szCs w:val="24"/>
          <w:lang w:val="en-US"/>
        </w:rPr>
        <w:t>)</w:t>
      </w:r>
    </w:p>
    <w:p w14:paraId="3C6E721E" w14:textId="07017ACC" w:rsidR="007C7DC3" w:rsidRPr="00763B6F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CE0FA9">
        <w:rPr>
          <w:sz w:val="24"/>
          <w:szCs w:val="24"/>
          <w:lang w:val="en-US"/>
        </w:rPr>
        <w:t xml:space="preserve">[14]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1096-1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CE0FA9">
        <w:rPr>
          <w:sz w:val="24"/>
          <w:szCs w:val="24"/>
          <w:lang w:val="en-US"/>
        </w:rPr>
        <w:t xml:space="preserve"> </w:t>
      </w:r>
      <w:r w:rsidR="00BB36AB" w:rsidRPr="0040336F">
        <w:rPr>
          <w:sz w:val="24"/>
          <w:szCs w:val="24"/>
          <w:lang w:val="en-US"/>
        </w:rPr>
        <w:t>in</w:t>
      </w:r>
      <w:r w:rsidR="00BB36AB" w:rsidRPr="00CE0FA9">
        <w:rPr>
          <w:sz w:val="24"/>
          <w:szCs w:val="24"/>
          <w:lang w:val="en-US"/>
        </w:rPr>
        <w:t xml:space="preserve"> </w:t>
      </w:r>
      <w:r w:rsidR="00BB36AB" w:rsidRPr="0040336F">
        <w:rPr>
          <w:sz w:val="24"/>
          <w:szCs w:val="24"/>
          <w:lang w:val="en-US"/>
        </w:rPr>
        <w:t>building</w:t>
      </w:r>
      <w:r w:rsidR="00BB36AB" w:rsidRPr="00CE0FA9">
        <w:rPr>
          <w:sz w:val="24"/>
          <w:szCs w:val="24"/>
          <w:lang w:val="en-US"/>
        </w:rPr>
        <w:t xml:space="preserve">. </w:t>
      </w:r>
      <w:r w:rsidR="00BB36AB" w:rsidRPr="0040336F">
        <w:rPr>
          <w:sz w:val="24"/>
          <w:szCs w:val="24"/>
          <w:lang w:val="en-US"/>
        </w:rPr>
        <w:t>Coated glass. Part 1: Definitions and classification</w:t>
      </w:r>
      <w:r w:rsidR="00BB36AB" w:rsidRPr="00BB36AB">
        <w:rPr>
          <w:sz w:val="24"/>
          <w:szCs w:val="24"/>
          <w:lang w:val="en-US"/>
        </w:rPr>
        <w:t xml:space="preserve"> </w:t>
      </w:r>
      <w:r w:rsidR="0040336F" w:rsidRPr="00BB36AB">
        <w:rPr>
          <w:sz w:val="24"/>
          <w:szCs w:val="24"/>
          <w:lang w:val="en-US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BB36AB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BB36AB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BB36AB">
        <w:rPr>
          <w:sz w:val="24"/>
          <w:szCs w:val="24"/>
          <w:lang w:val="en-US"/>
        </w:rPr>
        <w:t xml:space="preserve">. </w:t>
      </w:r>
      <w:r w:rsidR="00BB36AB" w:rsidRPr="007C7DC3">
        <w:rPr>
          <w:sz w:val="24"/>
          <w:szCs w:val="24"/>
        </w:rPr>
        <w:t>Стекло с покрытием. Часть 1. Определения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и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классификация</w:t>
      </w:r>
      <w:r w:rsidR="0040336F" w:rsidRPr="00763B6F">
        <w:rPr>
          <w:sz w:val="24"/>
          <w:szCs w:val="24"/>
        </w:rPr>
        <w:t>)</w:t>
      </w:r>
      <w:r w:rsidRPr="00763B6F">
        <w:rPr>
          <w:sz w:val="24"/>
          <w:szCs w:val="24"/>
        </w:rPr>
        <w:t xml:space="preserve"> </w:t>
      </w:r>
    </w:p>
    <w:p w14:paraId="741CB061" w14:textId="5CF6BD0F" w:rsidR="007C7DC3" w:rsidRPr="00BB36AB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763B6F">
        <w:rPr>
          <w:sz w:val="24"/>
          <w:szCs w:val="24"/>
        </w:rPr>
        <w:t xml:space="preserve">[15] </w:t>
      </w:r>
      <w:r w:rsidRPr="007C7DC3">
        <w:rPr>
          <w:sz w:val="24"/>
          <w:szCs w:val="24"/>
          <w:lang w:val="en-US"/>
        </w:rPr>
        <w:t>EN</w:t>
      </w:r>
      <w:r w:rsidRPr="00763B6F">
        <w:rPr>
          <w:sz w:val="24"/>
          <w:szCs w:val="24"/>
        </w:rPr>
        <w:t xml:space="preserve"> 1748-1-1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763B6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in</w:t>
      </w:r>
      <w:r w:rsidR="00BB36AB" w:rsidRPr="00763B6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building</w:t>
      </w:r>
      <w:r w:rsidR="00BB36AB" w:rsidRPr="00763B6F">
        <w:rPr>
          <w:sz w:val="24"/>
          <w:szCs w:val="24"/>
        </w:rPr>
        <w:t xml:space="preserve">. </w:t>
      </w:r>
      <w:r w:rsidR="00BB36AB" w:rsidRPr="0040336F">
        <w:rPr>
          <w:sz w:val="24"/>
          <w:szCs w:val="24"/>
          <w:lang w:val="en-US"/>
        </w:rPr>
        <w:t>Special basic products. Borosilicate glasses. Part 1-1: Definitions and general physical and mechanical properties</w:t>
      </w:r>
      <w:r w:rsidR="00BB36AB" w:rsidRPr="00BB36AB">
        <w:rPr>
          <w:sz w:val="24"/>
          <w:szCs w:val="24"/>
          <w:lang w:val="en-US"/>
        </w:rPr>
        <w:t xml:space="preserve"> </w:t>
      </w:r>
      <w:r w:rsidR="0040336F" w:rsidRPr="00BB36AB">
        <w:rPr>
          <w:sz w:val="24"/>
          <w:szCs w:val="24"/>
          <w:lang w:val="en-US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40336F">
        <w:rPr>
          <w:sz w:val="24"/>
          <w:szCs w:val="24"/>
          <w:lang w:val="en-US"/>
        </w:rPr>
        <w:t xml:space="preserve">. </w:t>
      </w:r>
      <w:r w:rsidR="00BB36AB" w:rsidRPr="007C7DC3">
        <w:rPr>
          <w:sz w:val="24"/>
          <w:szCs w:val="24"/>
        </w:rPr>
        <w:t>Специальные основные изделия. Боросиликатное стекло. Часть 1-1. Определения и общие физические и механические свойства</w:t>
      </w:r>
      <w:r w:rsidR="0040336F" w:rsidRPr="00BB36AB">
        <w:rPr>
          <w:sz w:val="24"/>
          <w:szCs w:val="24"/>
        </w:rPr>
        <w:t>)</w:t>
      </w:r>
    </w:p>
    <w:p w14:paraId="0BA75E05" w14:textId="02CAD069" w:rsidR="007C7DC3" w:rsidRPr="00BB36AB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CE0FA9">
        <w:rPr>
          <w:sz w:val="24"/>
          <w:szCs w:val="24"/>
          <w:lang w:val="en-US"/>
        </w:rPr>
        <w:lastRenderedPageBreak/>
        <w:t xml:space="preserve">[16]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1748-2-1 </w:t>
      </w:r>
      <w:r w:rsidR="00BB36AB" w:rsidRPr="0040336F">
        <w:rPr>
          <w:sz w:val="24"/>
          <w:szCs w:val="24"/>
          <w:lang w:val="en-US"/>
        </w:rPr>
        <w:t>Glass</w:t>
      </w:r>
      <w:r w:rsidR="00BB36AB" w:rsidRPr="00CE0FA9">
        <w:rPr>
          <w:sz w:val="24"/>
          <w:szCs w:val="24"/>
          <w:lang w:val="en-US"/>
        </w:rPr>
        <w:t xml:space="preserve"> </w:t>
      </w:r>
      <w:r w:rsidR="00BB36AB" w:rsidRPr="0040336F">
        <w:rPr>
          <w:sz w:val="24"/>
          <w:szCs w:val="24"/>
          <w:lang w:val="en-US"/>
        </w:rPr>
        <w:t>in</w:t>
      </w:r>
      <w:r w:rsidR="00BB36AB" w:rsidRPr="00CE0FA9">
        <w:rPr>
          <w:sz w:val="24"/>
          <w:szCs w:val="24"/>
          <w:lang w:val="en-US"/>
        </w:rPr>
        <w:t xml:space="preserve"> </w:t>
      </w:r>
      <w:r w:rsidR="00BB36AB" w:rsidRPr="0040336F">
        <w:rPr>
          <w:sz w:val="24"/>
          <w:szCs w:val="24"/>
          <w:lang w:val="en-US"/>
        </w:rPr>
        <w:t>building</w:t>
      </w:r>
      <w:r w:rsidR="00BB36AB" w:rsidRPr="00CE0FA9">
        <w:rPr>
          <w:sz w:val="24"/>
          <w:szCs w:val="24"/>
          <w:lang w:val="en-US"/>
        </w:rPr>
        <w:t xml:space="preserve">. </w:t>
      </w:r>
      <w:r w:rsidR="00BB36AB" w:rsidRPr="0040336F">
        <w:rPr>
          <w:sz w:val="24"/>
          <w:szCs w:val="24"/>
          <w:lang w:val="en-US"/>
        </w:rPr>
        <w:t>Special basic products. Glass ceramics. Part 2-1: Definitions and general physical and mechanical properties</w:t>
      </w:r>
      <w:r w:rsidR="00BB36AB" w:rsidRPr="00BB36AB">
        <w:rPr>
          <w:sz w:val="24"/>
          <w:szCs w:val="24"/>
          <w:lang w:val="en-US"/>
        </w:rPr>
        <w:t xml:space="preserve"> </w:t>
      </w:r>
      <w:r w:rsidR="0040336F" w:rsidRPr="00BB36AB">
        <w:rPr>
          <w:sz w:val="24"/>
          <w:szCs w:val="24"/>
          <w:lang w:val="en-US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BB36AB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BB36AB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BB36AB">
        <w:rPr>
          <w:sz w:val="24"/>
          <w:szCs w:val="24"/>
          <w:lang w:val="en-US"/>
        </w:rPr>
        <w:t xml:space="preserve">. </w:t>
      </w:r>
      <w:r w:rsidR="00BB36AB" w:rsidRPr="007C7DC3">
        <w:rPr>
          <w:sz w:val="24"/>
          <w:szCs w:val="24"/>
        </w:rPr>
        <w:t>Специальные основные изделия. Стеклокерамика. Часть 2-1. Определения и общие физические и механические свойства</w:t>
      </w:r>
      <w:r w:rsidR="0040336F" w:rsidRPr="00BB36AB">
        <w:rPr>
          <w:sz w:val="24"/>
          <w:szCs w:val="24"/>
        </w:rPr>
        <w:t>)</w:t>
      </w:r>
    </w:p>
    <w:p w14:paraId="2ECEA522" w14:textId="2DCDDAB2" w:rsidR="007C7DC3" w:rsidRPr="00763B6F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  <w:lang w:val="en-US"/>
        </w:rPr>
      </w:pPr>
      <w:r w:rsidRPr="00CE0FA9">
        <w:rPr>
          <w:sz w:val="24"/>
          <w:szCs w:val="24"/>
          <w:lang w:val="en-US"/>
        </w:rPr>
        <w:t xml:space="preserve">[17]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1863-1 </w:t>
      </w:r>
      <w:r w:rsidR="00BB36AB" w:rsidRPr="0040336F">
        <w:rPr>
          <w:sz w:val="24"/>
          <w:szCs w:val="24"/>
          <w:lang w:val="en-US"/>
        </w:rPr>
        <w:t>Glass in building. Heat strengthened soda lime silicate glass. Part</w:t>
      </w:r>
      <w:r w:rsidR="00BB36AB" w:rsidRPr="003A72AF">
        <w:rPr>
          <w:sz w:val="24"/>
          <w:szCs w:val="24"/>
        </w:rPr>
        <w:t xml:space="preserve"> 1: </w:t>
      </w:r>
      <w:r w:rsidR="00BB36AB" w:rsidRPr="0040336F">
        <w:rPr>
          <w:sz w:val="24"/>
          <w:szCs w:val="24"/>
          <w:lang w:val="en-US"/>
        </w:rPr>
        <w:t>Definition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and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description</w:t>
      </w:r>
      <w:r w:rsidR="00BB36AB" w:rsidRPr="00BB36AB">
        <w:rPr>
          <w:sz w:val="24"/>
          <w:szCs w:val="24"/>
        </w:rPr>
        <w:t xml:space="preserve"> </w:t>
      </w:r>
      <w:r w:rsidR="00A10BF0" w:rsidRPr="00BB36AB">
        <w:rPr>
          <w:sz w:val="24"/>
          <w:szCs w:val="24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F6514B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F6514B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F6514B">
        <w:rPr>
          <w:sz w:val="24"/>
          <w:szCs w:val="24"/>
        </w:rPr>
        <w:t xml:space="preserve">. </w:t>
      </w:r>
      <w:r w:rsidR="00BB36AB" w:rsidRPr="007C7DC3">
        <w:rPr>
          <w:sz w:val="24"/>
          <w:szCs w:val="24"/>
        </w:rPr>
        <w:t>Предварительно напряженное натриево-кальциево-силикатное стекло. Часть</w:t>
      </w:r>
      <w:r w:rsidR="00BB36AB" w:rsidRPr="0040336F">
        <w:rPr>
          <w:sz w:val="24"/>
          <w:szCs w:val="24"/>
          <w:lang w:val="en-US"/>
        </w:rPr>
        <w:t xml:space="preserve"> 1. </w:t>
      </w:r>
      <w:r w:rsidR="00BB36AB" w:rsidRPr="007C7DC3">
        <w:rPr>
          <w:sz w:val="24"/>
          <w:szCs w:val="24"/>
        </w:rPr>
        <w:t>Определение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и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описание</w:t>
      </w:r>
      <w:r w:rsidR="0040336F" w:rsidRPr="00763B6F">
        <w:rPr>
          <w:sz w:val="24"/>
          <w:szCs w:val="24"/>
          <w:lang w:val="en-US"/>
        </w:rPr>
        <w:t>)</w:t>
      </w:r>
    </w:p>
    <w:p w14:paraId="48A1CF7C" w14:textId="54FA68AF" w:rsidR="007C7DC3" w:rsidRPr="00BB36AB" w:rsidRDefault="007C7DC3" w:rsidP="007C7DC3">
      <w:pPr>
        <w:tabs>
          <w:tab w:val="left" w:pos="851"/>
        </w:tabs>
        <w:spacing w:after="0" w:line="240" w:lineRule="auto"/>
        <w:ind w:firstLine="567"/>
        <w:rPr>
          <w:sz w:val="24"/>
          <w:szCs w:val="24"/>
          <w:lang w:val="en-US"/>
        </w:rPr>
      </w:pPr>
      <w:r w:rsidRPr="00CE0FA9">
        <w:rPr>
          <w:sz w:val="24"/>
          <w:szCs w:val="24"/>
          <w:lang w:val="en-US"/>
        </w:rPr>
        <w:t xml:space="preserve">[18] </w:t>
      </w:r>
      <w:r w:rsidRPr="007C7DC3">
        <w:rPr>
          <w:sz w:val="24"/>
          <w:szCs w:val="24"/>
          <w:lang w:val="en-US"/>
        </w:rPr>
        <w:t>EN</w:t>
      </w:r>
      <w:r w:rsidRPr="00CE0FA9">
        <w:rPr>
          <w:sz w:val="24"/>
          <w:szCs w:val="24"/>
          <w:lang w:val="en-US"/>
        </w:rPr>
        <w:t xml:space="preserve"> 12150-1 </w:t>
      </w:r>
      <w:r w:rsidR="00BB36AB" w:rsidRPr="0040336F">
        <w:rPr>
          <w:sz w:val="24"/>
          <w:szCs w:val="24"/>
          <w:lang w:val="en-US"/>
        </w:rPr>
        <w:t>Glass in building. Thermally toughened soda lime silicate safety glass. Part</w:t>
      </w:r>
      <w:r w:rsidR="00BB36AB" w:rsidRPr="003A72AF">
        <w:rPr>
          <w:sz w:val="24"/>
          <w:szCs w:val="24"/>
        </w:rPr>
        <w:t xml:space="preserve"> 1: </w:t>
      </w:r>
      <w:r w:rsidR="00BB36AB" w:rsidRPr="0040336F">
        <w:rPr>
          <w:sz w:val="24"/>
          <w:szCs w:val="24"/>
          <w:lang w:val="en-US"/>
        </w:rPr>
        <w:t>Definition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and</w:t>
      </w:r>
      <w:r w:rsidR="00BB36AB" w:rsidRPr="003A72AF">
        <w:rPr>
          <w:sz w:val="24"/>
          <w:szCs w:val="24"/>
        </w:rPr>
        <w:t xml:space="preserve"> </w:t>
      </w:r>
      <w:r w:rsidR="00BB36AB" w:rsidRPr="0040336F">
        <w:rPr>
          <w:sz w:val="24"/>
          <w:szCs w:val="24"/>
          <w:lang w:val="en-US"/>
        </w:rPr>
        <w:t>description</w:t>
      </w:r>
      <w:r w:rsidR="00BB36AB" w:rsidRPr="007C7DC3">
        <w:rPr>
          <w:sz w:val="24"/>
          <w:szCs w:val="24"/>
        </w:rPr>
        <w:t xml:space="preserve"> </w:t>
      </w:r>
      <w:r w:rsidR="0040336F" w:rsidRPr="00CE0FA9">
        <w:rPr>
          <w:sz w:val="24"/>
          <w:szCs w:val="24"/>
        </w:rPr>
        <w:t>(</w:t>
      </w:r>
      <w:r w:rsidR="00BB36AB" w:rsidRPr="007C7DC3">
        <w:rPr>
          <w:sz w:val="24"/>
          <w:szCs w:val="24"/>
        </w:rPr>
        <w:t>Стекло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в</w:t>
      </w:r>
      <w:r w:rsidR="00BB36AB" w:rsidRPr="003A72AF">
        <w:rPr>
          <w:sz w:val="24"/>
          <w:szCs w:val="24"/>
        </w:rPr>
        <w:t xml:space="preserve"> </w:t>
      </w:r>
      <w:r w:rsidR="00BB36AB" w:rsidRPr="007C7DC3">
        <w:rPr>
          <w:sz w:val="24"/>
          <w:szCs w:val="24"/>
        </w:rPr>
        <w:t>строительстве</w:t>
      </w:r>
      <w:r w:rsidR="00BB36AB" w:rsidRPr="003A72AF">
        <w:rPr>
          <w:sz w:val="24"/>
          <w:szCs w:val="24"/>
        </w:rPr>
        <w:t xml:space="preserve">. </w:t>
      </w:r>
      <w:r w:rsidR="00BB36AB" w:rsidRPr="007C7DC3">
        <w:rPr>
          <w:sz w:val="24"/>
          <w:szCs w:val="24"/>
        </w:rPr>
        <w:t>Закаленное натриево-кальциево-силикатное безопасное стекло. Часть</w:t>
      </w:r>
      <w:r w:rsidR="00BB36AB" w:rsidRPr="0040336F">
        <w:rPr>
          <w:sz w:val="24"/>
          <w:szCs w:val="24"/>
          <w:lang w:val="en-US"/>
        </w:rPr>
        <w:t xml:space="preserve"> 1. </w:t>
      </w:r>
      <w:r w:rsidR="00BB36AB" w:rsidRPr="007C7DC3">
        <w:rPr>
          <w:sz w:val="24"/>
          <w:szCs w:val="24"/>
        </w:rPr>
        <w:t>Определение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и</w:t>
      </w:r>
      <w:r w:rsidR="00BB36AB" w:rsidRPr="0040336F">
        <w:rPr>
          <w:sz w:val="24"/>
          <w:szCs w:val="24"/>
          <w:lang w:val="en-US"/>
        </w:rPr>
        <w:t xml:space="preserve"> </w:t>
      </w:r>
      <w:r w:rsidR="00BB36AB" w:rsidRPr="007C7DC3">
        <w:rPr>
          <w:sz w:val="24"/>
          <w:szCs w:val="24"/>
        </w:rPr>
        <w:t>описание</w:t>
      </w:r>
      <w:r w:rsidR="0040336F" w:rsidRPr="00BB36AB">
        <w:rPr>
          <w:sz w:val="24"/>
          <w:szCs w:val="24"/>
          <w:lang w:val="en-US"/>
        </w:rPr>
        <w:t>)</w:t>
      </w:r>
    </w:p>
    <w:p w14:paraId="54F7B8E9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[19] EN 12337-1 Glass in building. Chemically strengthened soda lime silicate glass.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1: Definition </w:t>
      </w:r>
      <w:proofErr w:type="spellStart"/>
      <w:r w:rsidRPr="00BB36AB">
        <w:rPr>
          <w:sz w:val="24"/>
          <w:szCs w:val="24"/>
        </w:rPr>
        <w:t>and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description</w:t>
      </w:r>
      <w:proofErr w:type="spellEnd"/>
      <w:r w:rsidRPr="00BB36AB">
        <w:rPr>
          <w:sz w:val="24"/>
          <w:szCs w:val="24"/>
        </w:rPr>
        <w:t xml:space="preserve"> (Стекло для строительных конструкций. Химически упрочнённое натриево-кальциево-силикатное стекло. Часть</w:t>
      </w:r>
      <w:r w:rsidRPr="00BB36AB">
        <w:rPr>
          <w:sz w:val="24"/>
          <w:szCs w:val="24"/>
          <w:lang w:val="en-US"/>
        </w:rPr>
        <w:t xml:space="preserve"> 1. </w:t>
      </w:r>
      <w:r w:rsidRPr="00BB36AB">
        <w:rPr>
          <w:sz w:val="24"/>
          <w:szCs w:val="24"/>
        </w:rPr>
        <w:t>Определение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и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описание</w:t>
      </w:r>
      <w:r w:rsidRPr="00BB36AB">
        <w:rPr>
          <w:sz w:val="24"/>
          <w:szCs w:val="24"/>
          <w:lang w:val="en-US"/>
        </w:rPr>
        <w:t>)</w:t>
      </w:r>
    </w:p>
    <w:p w14:paraId="781382BC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[20] EN 13024-1 Glass in building. Thermally toughened borosilicate safety glass.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1: Definition </w:t>
      </w:r>
      <w:proofErr w:type="spellStart"/>
      <w:r w:rsidRPr="00BB36AB">
        <w:rPr>
          <w:sz w:val="24"/>
          <w:szCs w:val="24"/>
        </w:rPr>
        <w:t>and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description</w:t>
      </w:r>
      <w:proofErr w:type="spellEnd"/>
      <w:r w:rsidRPr="00BB36AB">
        <w:rPr>
          <w:sz w:val="24"/>
          <w:szCs w:val="24"/>
        </w:rPr>
        <w:t xml:space="preserve"> (Стекло строительное. Термически закалённое боросиликатное безопасное стекло. Часть</w:t>
      </w:r>
      <w:r w:rsidRPr="00BB36AB">
        <w:rPr>
          <w:sz w:val="24"/>
          <w:szCs w:val="24"/>
          <w:lang w:val="en-US"/>
        </w:rPr>
        <w:t xml:space="preserve"> 1. </w:t>
      </w:r>
      <w:r w:rsidRPr="00BB36AB">
        <w:rPr>
          <w:sz w:val="24"/>
          <w:szCs w:val="24"/>
        </w:rPr>
        <w:t>Определение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и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описание</w:t>
      </w:r>
      <w:r w:rsidRPr="00BB36AB">
        <w:rPr>
          <w:sz w:val="24"/>
          <w:szCs w:val="24"/>
          <w:lang w:val="en-US"/>
        </w:rPr>
        <w:t>)</w:t>
      </w:r>
    </w:p>
    <w:p w14:paraId="42AE6540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[21] EN 14178-1 Glass in building. Basic alkaline earth silicate glass products.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1: </w:t>
      </w:r>
      <w:proofErr w:type="spellStart"/>
      <w:r w:rsidRPr="00BB36AB">
        <w:rPr>
          <w:sz w:val="24"/>
          <w:szCs w:val="24"/>
        </w:rPr>
        <w:t>Float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glass</w:t>
      </w:r>
      <w:proofErr w:type="spellEnd"/>
      <w:r w:rsidRPr="00BB36AB">
        <w:rPr>
          <w:sz w:val="24"/>
          <w:szCs w:val="24"/>
        </w:rPr>
        <w:t xml:space="preserve"> (Стекло строительное. Изделия из основного щелочноземельного силикатного стекла. Часть</w:t>
      </w:r>
      <w:r w:rsidRPr="00BB36AB">
        <w:rPr>
          <w:sz w:val="24"/>
          <w:szCs w:val="24"/>
          <w:lang w:val="en-US"/>
        </w:rPr>
        <w:t xml:space="preserve"> 1. </w:t>
      </w:r>
      <w:proofErr w:type="spellStart"/>
      <w:r w:rsidRPr="00BB36AB">
        <w:rPr>
          <w:sz w:val="24"/>
          <w:szCs w:val="24"/>
        </w:rPr>
        <w:t>Термополированное</w:t>
      </w:r>
      <w:proofErr w:type="spellEnd"/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стекло</w:t>
      </w:r>
      <w:r w:rsidRPr="00BB36AB">
        <w:rPr>
          <w:sz w:val="24"/>
          <w:szCs w:val="24"/>
          <w:lang w:val="en-US"/>
        </w:rPr>
        <w:t>)</w:t>
      </w:r>
    </w:p>
    <w:p w14:paraId="3B0BDA17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[22] EN 14179-1 Glass in building. Heat soaked thermally toughened soda lime silicate safety glass.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1: Definition </w:t>
      </w:r>
      <w:proofErr w:type="spellStart"/>
      <w:r w:rsidRPr="00BB36AB">
        <w:rPr>
          <w:sz w:val="24"/>
          <w:szCs w:val="24"/>
        </w:rPr>
        <w:t>and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description</w:t>
      </w:r>
      <w:proofErr w:type="spellEnd"/>
      <w:r w:rsidRPr="00BB36AB">
        <w:rPr>
          <w:sz w:val="24"/>
          <w:szCs w:val="24"/>
        </w:rPr>
        <w:t xml:space="preserve"> (Стекло в строительстве. </w:t>
      </w:r>
      <w:proofErr w:type="spellStart"/>
      <w:r w:rsidRPr="00BB36AB">
        <w:rPr>
          <w:sz w:val="24"/>
          <w:szCs w:val="24"/>
        </w:rPr>
        <w:t>Термовыдержанное</w:t>
      </w:r>
      <w:proofErr w:type="spellEnd"/>
      <w:r w:rsidRPr="00BB36AB">
        <w:rPr>
          <w:sz w:val="24"/>
          <w:szCs w:val="24"/>
        </w:rPr>
        <w:t xml:space="preserve"> закалённое натрий-кальций-силикатное безопасное стекло. Часть</w:t>
      </w:r>
      <w:r w:rsidRPr="00BB36AB">
        <w:rPr>
          <w:sz w:val="24"/>
          <w:szCs w:val="24"/>
          <w:lang w:val="en-US"/>
        </w:rPr>
        <w:t xml:space="preserve"> 1. </w:t>
      </w:r>
      <w:r w:rsidRPr="00BB36AB">
        <w:rPr>
          <w:sz w:val="24"/>
          <w:szCs w:val="24"/>
        </w:rPr>
        <w:t>Определение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и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описание</w:t>
      </w:r>
      <w:r w:rsidRPr="00BB36AB">
        <w:rPr>
          <w:sz w:val="24"/>
          <w:szCs w:val="24"/>
          <w:lang w:val="en-US"/>
        </w:rPr>
        <w:t>)</w:t>
      </w:r>
    </w:p>
    <w:p w14:paraId="1F3FE20D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[23] EN 14321-1 Glass in building. Thermally toughened alkaline earth silicate safety glass.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1: Definition </w:t>
      </w:r>
      <w:proofErr w:type="spellStart"/>
      <w:r w:rsidRPr="00BB36AB">
        <w:rPr>
          <w:sz w:val="24"/>
          <w:szCs w:val="24"/>
        </w:rPr>
        <w:t>and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description</w:t>
      </w:r>
      <w:proofErr w:type="spellEnd"/>
      <w:r w:rsidRPr="00BB36AB">
        <w:rPr>
          <w:sz w:val="24"/>
          <w:szCs w:val="24"/>
        </w:rPr>
        <w:t xml:space="preserve"> (Стекло строительное. Термически закалённое щелочноземельное силикатное безопасное стекло. Часть</w:t>
      </w:r>
      <w:r w:rsidRPr="00BB36AB">
        <w:rPr>
          <w:sz w:val="24"/>
          <w:szCs w:val="24"/>
          <w:lang w:val="en-US"/>
        </w:rPr>
        <w:t xml:space="preserve"> 1. </w:t>
      </w:r>
      <w:r w:rsidRPr="00BB36AB">
        <w:rPr>
          <w:sz w:val="24"/>
          <w:szCs w:val="24"/>
        </w:rPr>
        <w:t>Определение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и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описание</w:t>
      </w:r>
      <w:r w:rsidRPr="00BB36AB">
        <w:rPr>
          <w:sz w:val="24"/>
          <w:szCs w:val="24"/>
          <w:lang w:val="en-US"/>
        </w:rPr>
        <w:t>)</w:t>
      </w:r>
    </w:p>
    <w:p w14:paraId="703AB199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</w:rPr>
      </w:pPr>
      <w:r w:rsidRPr="00BB36AB">
        <w:rPr>
          <w:sz w:val="24"/>
          <w:szCs w:val="24"/>
          <w:lang w:val="en-US"/>
        </w:rPr>
        <w:t xml:space="preserve">[24] EN 1036-1 Glass in building. Mirrors from silver-coated float glass for internal use.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1: </w:t>
      </w:r>
      <w:proofErr w:type="spellStart"/>
      <w:r w:rsidRPr="00BB36AB">
        <w:rPr>
          <w:sz w:val="24"/>
          <w:szCs w:val="24"/>
        </w:rPr>
        <w:t>Definitions</w:t>
      </w:r>
      <w:proofErr w:type="spellEnd"/>
      <w:r w:rsidRPr="00BB36AB">
        <w:rPr>
          <w:sz w:val="24"/>
          <w:szCs w:val="24"/>
        </w:rPr>
        <w:t xml:space="preserve">, </w:t>
      </w:r>
      <w:proofErr w:type="spellStart"/>
      <w:r w:rsidRPr="00BB36AB">
        <w:rPr>
          <w:sz w:val="24"/>
          <w:szCs w:val="24"/>
        </w:rPr>
        <w:t>requirements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and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test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methods</w:t>
      </w:r>
      <w:proofErr w:type="spellEnd"/>
      <w:r w:rsidRPr="00BB36AB">
        <w:rPr>
          <w:sz w:val="24"/>
          <w:szCs w:val="24"/>
        </w:rPr>
        <w:t xml:space="preserve"> (Стекло в строительстве. Зеркала из полированного листового стекла с серебряным покрытием для помещений. Часть 1. Определения, требования и методы испытаний)</w:t>
      </w:r>
    </w:p>
    <w:p w14:paraId="4BCC5DED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</w:rPr>
      </w:pPr>
      <w:r w:rsidRPr="00763B6F">
        <w:rPr>
          <w:sz w:val="24"/>
          <w:szCs w:val="24"/>
        </w:rPr>
        <w:t xml:space="preserve">[25] </w:t>
      </w:r>
      <w:r w:rsidRPr="00CE0FA9">
        <w:rPr>
          <w:sz w:val="24"/>
          <w:szCs w:val="24"/>
          <w:lang w:val="en-US"/>
        </w:rPr>
        <w:t>EN</w:t>
      </w:r>
      <w:r w:rsidRPr="00763B6F">
        <w:rPr>
          <w:sz w:val="24"/>
          <w:szCs w:val="24"/>
        </w:rPr>
        <w:t xml:space="preserve"> 15681-1 </w:t>
      </w:r>
      <w:r w:rsidRPr="00CE0FA9">
        <w:rPr>
          <w:sz w:val="24"/>
          <w:szCs w:val="24"/>
          <w:lang w:val="en-US"/>
        </w:rPr>
        <w:t>Glass</w:t>
      </w:r>
      <w:r w:rsidRPr="00763B6F">
        <w:rPr>
          <w:sz w:val="24"/>
          <w:szCs w:val="24"/>
        </w:rPr>
        <w:t xml:space="preserve"> </w:t>
      </w:r>
      <w:r w:rsidRPr="00CE0FA9">
        <w:rPr>
          <w:sz w:val="24"/>
          <w:szCs w:val="24"/>
          <w:lang w:val="en-US"/>
        </w:rPr>
        <w:t>in</w:t>
      </w:r>
      <w:r w:rsidRPr="00763B6F">
        <w:rPr>
          <w:sz w:val="24"/>
          <w:szCs w:val="24"/>
        </w:rPr>
        <w:t xml:space="preserve"> </w:t>
      </w:r>
      <w:r w:rsidRPr="00CE0FA9">
        <w:rPr>
          <w:sz w:val="24"/>
          <w:szCs w:val="24"/>
          <w:lang w:val="en-US"/>
        </w:rPr>
        <w:t>building</w:t>
      </w:r>
      <w:r w:rsidRPr="00763B6F">
        <w:rPr>
          <w:sz w:val="24"/>
          <w:szCs w:val="24"/>
        </w:rPr>
        <w:t xml:space="preserve">. </w:t>
      </w:r>
      <w:r w:rsidRPr="00BB36AB">
        <w:rPr>
          <w:sz w:val="24"/>
          <w:szCs w:val="24"/>
          <w:lang w:val="en-US"/>
        </w:rPr>
        <w:t>Basic aluminosilicate glass products. Part 1: Definitions and general physical and mechanical properties (</w:t>
      </w:r>
      <w:r w:rsidRPr="00BB36AB">
        <w:rPr>
          <w:sz w:val="24"/>
          <w:szCs w:val="24"/>
        </w:rPr>
        <w:t>Стекло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строительное</w:t>
      </w:r>
      <w:r w:rsidRPr="00BB36AB">
        <w:rPr>
          <w:sz w:val="24"/>
          <w:szCs w:val="24"/>
          <w:lang w:val="en-US"/>
        </w:rPr>
        <w:t xml:space="preserve">. </w:t>
      </w:r>
      <w:r w:rsidRPr="00BB36AB">
        <w:rPr>
          <w:sz w:val="24"/>
          <w:szCs w:val="24"/>
        </w:rPr>
        <w:t>Основные изделия из алюмосиликатного стекла. Часть 1. Определения и основные физические и механические свойства)</w:t>
      </w:r>
    </w:p>
    <w:p w14:paraId="6F1F08D5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[26] EN 15682-1 Glass in building. Heat soaked thermally toughened alkaline earth silicate safety glass.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1: Definition </w:t>
      </w:r>
      <w:proofErr w:type="spellStart"/>
      <w:r w:rsidRPr="00BB36AB">
        <w:rPr>
          <w:sz w:val="24"/>
          <w:szCs w:val="24"/>
        </w:rPr>
        <w:t>and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description</w:t>
      </w:r>
      <w:proofErr w:type="spellEnd"/>
      <w:r w:rsidRPr="00BB36AB">
        <w:rPr>
          <w:sz w:val="24"/>
          <w:szCs w:val="24"/>
        </w:rPr>
        <w:t xml:space="preserve"> (Стекло в строительстве. Обдуваемое теплом термически закалённое щелочноземельное силикатное безопасное стекло. Часть</w:t>
      </w:r>
      <w:r w:rsidRPr="00BB36AB">
        <w:rPr>
          <w:sz w:val="24"/>
          <w:szCs w:val="24"/>
          <w:lang w:val="en-US"/>
        </w:rPr>
        <w:t xml:space="preserve"> 1. </w:t>
      </w:r>
      <w:r w:rsidRPr="00BB36AB">
        <w:rPr>
          <w:sz w:val="24"/>
          <w:szCs w:val="24"/>
        </w:rPr>
        <w:t>Определение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и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описание</w:t>
      </w:r>
      <w:r w:rsidRPr="00BB36AB">
        <w:rPr>
          <w:sz w:val="24"/>
          <w:szCs w:val="24"/>
          <w:lang w:val="en-US"/>
        </w:rPr>
        <w:t>)</w:t>
      </w:r>
    </w:p>
    <w:p w14:paraId="4528D20C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</w:rPr>
      </w:pPr>
      <w:r w:rsidRPr="00BB36AB">
        <w:rPr>
          <w:sz w:val="24"/>
          <w:szCs w:val="24"/>
          <w:lang w:val="en-US"/>
        </w:rPr>
        <w:t xml:space="preserve">[27] EN 16477-1 Glass in building. Painted glass for internal use.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1: </w:t>
      </w:r>
      <w:proofErr w:type="spellStart"/>
      <w:r w:rsidRPr="00BB36AB">
        <w:rPr>
          <w:sz w:val="24"/>
          <w:szCs w:val="24"/>
        </w:rPr>
        <w:t>Requirements</w:t>
      </w:r>
      <w:proofErr w:type="spellEnd"/>
      <w:r w:rsidRPr="00BB36AB">
        <w:rPr>
          <w:sz w:val="24"/>
          <w:szCs w:val="24"/>
        </w:rPr>
        <w:t xml:space="preserve"> (Стекло строительное. Окрашенное стекло для интерьеров. Требования)</w:t>
      </w:r>
    </w:p>
    <w:p w14:paraId="3CD0A74A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</w:rPr>
      </w:pPr>
      <w:r w:rsidRPr="00BB36AB">
        <w:rPr>
          <w:sz w:val="24"/>
          <w:szCs w:val="24"/>
        </w:rPr>
        <w:t xml:space="preserve">[28] ISO 16293-1:2008 Glass </w:t>
      </w:r>
      <w:proofErr w:type="spellStart"/>
      <w:r w:rsidRPr="00BB36AB">
        <w:rPr>
          <w:sz w:val="24"/>
          <w:szCs w:val="24"/>
        </w:rPr>
        <w:t>in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building</w:t>
      </w:r>
      <w:proofErr w:type="spellEnd"/>
      <w:r w:rsidRPr="00BB36AB">
        <w:rPr>
          <w:sz w:val="24"/>
          <w:szCs w:val="24"/>
        </w:rPr>
        <w:t xml:space="preserve">. </w:t>
      </w:r>
      <w:r w:rsidRPr="00BB36AB">
        <w:rPr>
          <w:sz w:val="24"/>
          <w:szCs w:val="24"/>
          <w:lang w:val="en-US"/>
        </w:rPr>
        <w:t>Basic soda lime silicate glass products. Part 1: Definitions and general physical and mechanical properties (</w:t>
      </w:r>
      <w:r w:rsidRPr="00BB36AB">
        <w:rPr>
          <w:sz w:val="24"/>
          <w:szCs w:val="24"/>
        </w:rPr>
        <w:t>Остекление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зданий</w:t>
      </w:r>
      <w:r w:rsidRPr="00BB36AB">
        <w:rPr>
          <w:sz w:val="24"/>
          <w:szCs w:val="24"/>
          <w:lang w:val="en-US"/>
        </w:rPr>
        <w:t xml:space="preserve">. </w:t>
      </w:r>
      <w:r w:rsidRPr="00BB36AB">
        <w:rPr>
          <w:sz w:val="24"/>
          <w:szCs w:val="24"/>
        </w:rPr>
        <w:t>Натриево-кальциево-силикатное стекло. Часть 1. Определения и общие физические и механические свойства)</w:t>
      </w:r>
    </w:p>
    <w:p w14:paraId="6667A50E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[29] ISO 16293-2:2017 Glass in building. Basic soda lime silicate glass products.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2: </w:t>
      </w:r>
      <w:proofErr w:type="spellStart"/>
      <w:r w:rsidRPr="00BB36AB">
        <w:rPr>
          <w:sz w:val="24"/>
          <w:szCs w:val="24"/>
        </w:rPr>
        <w:t>Float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glass</w:t>
      </w:r>
      <w:proofErr w:type="spellEnd"/>
      <w:r w:rsidRPr="00BB36AB">
        <w:rPr>
          <w:sz w:val="24"/>
          <w:szCs w:val="24"/>
        </w:rPr>
        <w:t xml:space="preserve"> (Стекло в строительстве. Изделия из натриево-кальциево-силикатного стекла. Часть</w:t>
      </w:r>
      <w:r w:rsidRPr="00BB36AB">
        <w:rPr>
          <w:sz w:val="24"/>
          <w:szCs w:val="24"/>
          <w:lang w:val="en-US"/>
        </w:rPr>
        <w:t xml:space="preserve"> 2. </w:t>
      </w:r>
      <w:r w:rsidRPr="00BB36AB">
        <w:rPr>
          <w:sz w:val="24"/>
          <w:szCs w:val="24"/>
        </w:rPr>
        <w:t>Флоат</w:t>
      </w:r>
      <w:r w:rsidRPr="00BB36AB">
        <w:rPr>
          <w:sz w:val="24"/>
          <w:szCs w:val="24"/>
          <w:lang w:val="en-US"/>
        </w:rPr>
        <w:t>-</w:t>
      </w:r>
      <w:r w:rsidRPr="00BB36AB">
        <w:rPr>
          <w:sz w:val="24"/>
          <w:szCs w:val="24"/>
        </w:rPr>
        <w:t>стекло</w:t>
      </w:r>
      <w:r w:rsidRPr="00BB36AB">
        <w:rPr>
          <w:sz w:val="24"/>
          <w:szCs w:val="24"/>
          <w:lang w:val="en-US"/>
        </w:rPr>
        <w:t>)</w:t>
      </w:r>
    </w:p>
    <w:p w14:paraId="32B83EDC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[30] ISO 16293-3:2017 Glass in building. Basic soda lime silicate glass products.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3: </w:t>
      </w:r>
      <w:proofErr w:type="spellStart"/>
      <w:r w:rsidRPr="00BB36AB">
        <w:rPr>
          <w:sz w:val="24"/>
          <w:szCs w:val="24"/>
        </w:rPr>
        <w:t>Polished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wired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glass</w:t>
      </w:r>
      <w:proofErr w:type="spellEnd"/>
      <w:r w:rsidRPr="00BB36AB">
        <w:rPr>
          <w:sz w:val="24"/>
          <w:szCs w:val="24"/>
        </w:rPr>
        <w:t xml:space="preserve"> (Стекло в строительстве. Изделия из натриево-кальциево-силикатного стекла. Часть</w:t>
      </w:r>
      <w:r w:rsidRPr="00BB36AB">
        <w:rPr>
          <w:sz w:val="24"/>
          <w:szCs w:val="24"/>
          <w:lang w:val="en-US"/>
        </w:rPr>
        <w:t xml:space="preserve"> 3. </w:t>
      </w:r>
      <w:r w:rsidRPr="00BB36AB">
        <w:rPr>
          <w:sz w:val="24"/>
          <w:szCs w:val="24"/>
        </w:rPr>
        <w:t>Полированное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армированное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проволокой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стекло</w:t>
      </w:r>
      <w:r w:rsidRPr="00BB36AB">
        <w:rPr>
          <w:sz w:val="24"/>
          <w:szCs w:val="24"/>
          <w:lang w:val="en-US"/>
        </w:rPr>
        <w:t>)</w:t>
      </w:r>
    </w:p>
    <w:p w14:paraId="616C0F36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lastRenderedPageBreak/>
        <w:t xml:space="preserve">[31] ISO 16293-4:2016 Glass in building. Basic soda lime silicate glass products.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4: </w:t>
      </w:r>
      <w:proofErr w:type="spellStart"/>
      <w:r w:rsidRPr="00BB36AB">
        <w:rPr>
          <w:sz w:val="24"/>
          <w:szCs w:val="24"/>
        </w:rPr>
        <w:t>Wired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patterned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glass</w:t>
      </w:r>
      <w:proofErr w:type="spellEnd"/>
      <w:r w:rsidRPr="00BB36AB">
        <w:rPr>
          <w:sz w:val="24"/>
          <w:szCs w:val="24"/>
        </w:rPr>
        <w:t xml:space="preserve"> (Стекло в строительстве. Изделия из натриево-кальциево-силикатного стекла. Часть</w:t>
      </w:r>
      <w:r w:rsidRPr="00BB36AB">
        <w:rPr>
          <w:sz w:val="24"/>
          <w:szCs w:val="24"/>
          <w:lang w:val="en-US"/>
        </w:rPr>
        <w:t xml:space="preserve"> 4. </w:t>
      </w:r>
      <w:r w:rsidRPr="00BB36AB">
        <w:rPr>
          <w:sz w:val="24"/>
          <w:szCs w:val="24"/>
        </w:rPr>
        <w:t>Орнаментное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армированное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проволокой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стекло</w:t>
      </w:r>
      <w:r w:rsidRPr="00BB36AB">
        <w:rPr>
          <w:sz w:val="24"/>
          <w:szCs w:val="24"/>
          <w:lang w:val="en-US"/>
        </w:rPr>
        <w:t>)</w:t>
      </w:r>
    </w:p>
    <w:p w14:paraId="03ACCB35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  <w:lang w:val="en-US"/>
        </w:rPr>
      </w:pPr>
      <w:r w:rsidRPr="00BB36AB">
        <w:rPr>
          <w:sz w:val="24"/>
          <w:szCs w:val="24"/>
          <w:lang w:val="en-US"/>
        </w:rPr>
        <w:t xml:space="preserve">[32] ISO 16293-5:2016 Glass in building. Basic soda lime silicate glass products. </w:t>
      </w:r>
      <w:proofErr w:type="spellStart"/>
      <w:r w:rsidRPr="00BB36AB">
        <w:rPr>
          <w:sz w:val="24"/>
          <w:szCs w:val="24"/>
        </w:rPr>
        <w:t>Part</w:t>
      </w:r>
      <w:proofErr w:type="spellEnd"/>
      <w:r w:rsidRPr="00BB36AB">
        <w:rPr>
          <w:sz w:val="24"/>
          <w:szCs w:val="24"/>
        </w:rPr>
        <w:t xml:space="preserve"> 5: </w:t>
      </w:r>
      <w:proofErr w:type="spellStart"/>
      <w:r w:rsidRPr="00BB36AB">
        <w:rPr>
          <w:sz w:val="24"/>
          <w:szCs w:val="24"/>
        </w:rPr>
        <w:t>Patterned</w:t>
      </w:r>
      <w:proofErr w:type="spellEnd"/>
      <w:r w:rsidRPr="00BB36AB">
        <w:rPr>
          <w:sz w:val="24"/>
          <w:szCs w:val="24"/>
        </w:rPr>
        <w:t xml:space="preserve"> </w:t>
      </w:r>
      <w:proofErr w:type="spellStart"/>
      <w:r w:rsidRPr="00BB36AB">
        <w:rPr>
          <w:sz w:val="24"/>
          <w:szCs w:val="24"/>
        </w:rPr>
        <w:t>glass</w:t>
      </w:r>
      <w:proofErr w:type="spellEnd"/>
      <w:r w:rsidRPr="00BB36AB">
        <w:rPr>
          <w:sz w:val="24"/>
          <w:szCs w:val="24"/>
        </w:rPr>
        <w:t xml:space="preserve"> (Стекло в строительстве. Изделия из натриево-кальциево-силикатного стекла. Часть</w:t>
      </w:r>
      <w:r w:rsidRPr="00BB36AB">
        <w:rPr>
          <w:sz w:val="24"/>
          <w:szCs w:val="24"/>
          <w:lang w:val="en-US"/>
        </w:rPr>
        <w:t xml:space="preserve"> 5. </w:t>
      </w:r>
      <w:r w:rsidRPr="00BB36AB">
        <w:rPr>
          <w:sz w:val="24"/>
          <w:szCs w:val="24"/>
        </w:rPr>
        <w:t>Орнаментное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стекло</w:t>
      </w:r>
      <w:r w:rsidRPr="00BB36AB">
        <w:rPr>
          <w:sz w:val="24"/>
          <w:szCs w:val="24"/>
          <w:lang w:val="en-US"/>
        </w:rPr>
        <w:t>)</w:t>
      </w:r>
    </w:p>
    <w:p w14:paraId="68C4CE8C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</w:rPr>
      </w:pPr>
      <w:r w:rsidRPr="00BB36AB">
        <w:rPr>
          <w:sz w:val="24"/>
          <w:szCs w:val="24"/>
          <w:lang w:val="en-US"/>
        </w:rPr>
        <w:t>[33] ISO 12540:2017 Glass in building. Tempered soda lime silicate safety glass (</w:t>
      </w:r>
      <w:r w:rsidRPr="00BB36AB">
        <w:rPr>
          <w:sz w:val="24"/>
          <w:szCs w:val="24"/>
        </w:rPr>
        <w:t>Стекло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в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строительстве</w:t>
      </w:r>
      <w:r w:rsidRPr="00BB36AB">
        <w:rPr>
          <w:sz w:val="24"/>
          <w:szCs w:val="24"/>
          <w:lang w:val="en-US"/>
        </w:rPr>
        <w:t xml:space="preserve">. </w:t>
      </w:r>
      <w:r w:rsidRPr="00BB36AB">
        <w:rPr>
          <w:sz w:val="24"/>
          <w:szCs w:val="24"/>
        </w:rPr>
        <w:t>Закалённое натриево-кальциево-силикатное безопасное стекло)</w:t>
      </w:r>
    </w:p>
    <w:p w14:paraId="3F84E42B" w14:textId="77777777" w:rsidR="00BB36AB" w:rsidRPr="00BB36AB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sz w:val="24"/>
          <w:szCs w:val="24"/>
        </w:rPr>
      </w:pPr>
      <w:r w:rsidRPr="00763B6F">
        <w:rPr>
          <w:sz w:val="24"/>
          <w:szCs w:val="24"/>
          <w:lang w:val="en-US"/>
        </w:rPr>
        <w:t xml:space="preserve">[34] ISO 20657:2017 Glass in building. </w:t>
      </w:r>
      <w:proofErr w:type="gramStart"/>
      <w:r w:rsidRPr="00BB36AB">
        <w:rPr>
          <w:sz w:val="24"/>
          <w:szCs w:val="24"/>
          <w:lang w:val="en-US"/>
        </w:rPr>
        <w:t>Heat soaked</w:t>
      </w:r>
      <w:proofErr w:type="gramEnd"/>
      <w:r w:rsidRPr="00BB36AB">
        <w:rPr>
          <w:sz w:val="24"/>
          <w:szCs w:val="24"/>
          <w:lang w:val="en-US"/>
        </w:rPr>
        <w:t xml:space="preserve"> tempered soda lime silicate safety glass (</w:t>
      </w:r>
      <w:r w:rsidRPr="00BB36AB">
        <w:rPr>
          <w:sz w:val="24"/>
          <w:szCs w:val="24"/>
        </w:rPr>
        <w:t>Стекло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в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строительстве</w:t>
      </w:r>
      <w:r w:rsidRPr="00BB36AB">
        <w:rPr>
          <w:sz w:val="24"/>
          <w:szCs w:val="24"/>
          <w:lang w:val="en-US"/>
        </w:rPr>
        <w:t xml:space="preserve">. </w:t>
      </w:r>
      <w:r w:rsidRPr="00BB36AB">
        <w:rPr>
          <w:sz w:val="24"/>
          <w:szCs w:val="24"/>
        </w:rPr>
        <w:t>Натриево-силикатное безопасное стекло, закалённое посредством выдержки при определённой температуре)</w:t>
      </w:r>
    </w:p>
    <w:p w14:paraId="2BEAA581" w14:textId="67B10F3C" w:rsidR="007C7DC3" w:rsidRPr="007C7DC3" w:rsidRDefault="00BB36AB" w:rsidP="00BB36AB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Times New Roman"/>
          <w:color w:val="000000"/>
          <w:sz w:val="24"/>
          <w:szCs w:val="24"/>
        </w:rPr>
      </w:pPr>
      <w:r w:rsidRPr="00BB36AB">
        <w:rPr>
          <w:sz w:val="24"/>
          <w:szCs w:val="24"/>
          <w:lang w:val="en-US"/>
        </w:rPr>
        <w:t>[35] ISO 25537:2008 Glass in building. Silvered, flat-glass mirror (</w:t>
      </w:r>
      <w:r w:rsidRPr="00BB36AB">
        <w:rPr>
          <w:sz w:val="24"/>
          <w:szCs w:val="24"/>
        </w:rPr>
        <w:t>Остекление</w:t>
      </w:r>
      <w:r w:rsidRPr="00BB36AB">
        <w:rPr>
          <w:sz w:val="24"/>
          <w:szCs w:val="24"/>
          <w:lang w:val="en-US"/>
        </w:rPr>
        <w:t xml:space="preserve"> </w:t>
      </w:r>
      <w:r w:rsidRPr="00BB36AB">
        <w:rPr>
          <w:sz w:val="24"/>
          <w:szCs w:val="24"/>
        </w:rPr>
        <w:t>зданий</w:t>
      </w:r>
      <w:r w:rsidRPr="00BB36AB">
        <w:rPr>
          <w:sz w:val="24"/>
          <w:szCs w:val="24"/>
          <w:lang w:val="en-US"/>
        </w:rPr>
        <w:t xml:space="preserve">. </w:t>
      </w:r>
      <w:r w:rsidRPr="00BB36AB">
        <w:rPr>
          <w:sz w:val="24"/>
          <w:szCs w:val="24"/>
        </w:rPr>
        <w:t>Посеребрённое зеркало из плоского стекла)</w:t>
      </w:r>
    </w:p>
    <w:p w14:paraId="2EA7562E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14:paraId="0B84E05A" w14:textId="77777777" w:rsidR="007C7DC3" w:rsidRDefault="007C7DC3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14:paraId="1C117228" w14:textId="77777777" w:rsidR="007C7DC3" w:rsidRDefault="007C7DC3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14:paraId="347B9839" w14:textId="77777777" w:rsidR="007C7DC3" w:rsidRDefault="007C7DC3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14:paraId="7707E64F" w14:textId="77777777" w:rsidR="007C7DC3" w:rsidRPr="007C7DC3" w:rsidRDefault="007C7DC3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</w:rPr>
      </w:pPr>
    </w:p>
    <w:p w14:paraId="64A1F86D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34C46602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6D8A3098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69771733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8C1F398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63AACF8E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2AE9636A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56979167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0FB20997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3C26B248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3392587C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0596F35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520BF5C8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2FE0D5F8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5F7D5C8A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675404FA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D4FEBC6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E14D590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6CE3E026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2C26626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0713130E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711EF4BE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554C8840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37EF3F5D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7C86F6FB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73845528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2BBA903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03CB38BE" w14:textId="77777777" w:rsidR="00BB36AB" w:rsidRDefault="00BB36AB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3A1D31AF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03ABE380" w14:textId="77777777" w:rsidR="005E4AA6" w:rsidRDefault="005E4AA6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2051A57E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7746A4BE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28863D53" w14:textId="77777777" w:rsidR="00236282" w:rsidRPr="005C1F32" w:rsidRDefault="0023628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5C1F32">
        <w:rPr>
          <w:rFonts w:eastAsia="Arial Unicode MS"/>
          <w:b/>
          <w:bCs/>
          <w:color w:val="000000"/>
          <w:sz w:val="24"/>
          <w:szCs w:val="24"/>
        </w:rPr>
        <w:lastRenderedPageBreak/>
        <w:t>Приложение В.А</w:t>
      </w:r>
    </w:p>
    <w:p w14:paraId="40EB59E4" w14:textId="77777777" w:rsidR="00236282" w:rsidRPr="005C1F32" w:rsidRDefault="0023628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Arial Unicode MS"/>
          <w:bCs/>
          <w:i/>
          <w:color w:val="000000"/>
          <w:sz w:val="24"/>
          <w:szCs w:val="24"/>
        </w:rPr>
      </w:pPr>
      <w:r w:rsidRPr="005C1F32">
        <w:rPr>
          <w:rFonts w:eastAsia="Arial Unicode MS"/>
          <w:bCs/>
          <w:i/>
          <w:color w:val="000000"/>
          <w:sz w:val="24"/>
          <w:szCs w:val="24"/>
        </w:rPr>
        <w:t>(информационное)</w:t>
      </w:r>
    </w:p>
    <w:p w14:paraId="1FE45746" w14:textId="77777777" w:rsidR="00236282" w:rsidRPr="005C1F32" w:rsidRDefault="00236282" w:rsidP="0023628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="Arial Unicode MS" w:hAnsi="Calibri"/>
          <w:b/>
          <w:bCs/>
          <w:color w:val="000000"/>
          <w:sz w:val="24"/>
          <w:szCs w:val="24"/>
        </w:rPr>
      </w:pPr>
    </w:p>
    <w:p w14:paraId="6B19F6A2" w14:textId="2D645027" w:rsidR="00236282" w:rsidRDefault="00CE0FA9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Arial Unicode MS"/>
          <w:b/>
          <w:bCs/>
          <w:sz w:val="24"/>
          <w:szCs w:val="24"/>
        </w:rPr>
      </w:pPr>
      <w:bookmarkStart w:id="12" w:name="_Hlk132796991"/>
      <w:r w:rsidRPr="00CE0FA9">
        <w:rPr>
          <w:rFonts w:eastAsia="Arial Unicode MS"/>
          <w:b/>
          <w:bCs/>
          <w:sz w:val="24"/>
          <w:szCs w:val="24"/>
        </w:rPr>
        <w:t>Сведения о соответствии стандартов ссылочным международным, региональным стандартам, стандартам иностранных государств</w:t>
      </w:r>
    </w:p>
    <w:p w14:paraId="1861AC0F" w14:textId="77777777" w:rsidR="00CE0FA9" w:rsidRPr="005C1F32" w:rsidRDefault="00CE0FA9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Arial Unicode MS"/>
          <w:b/>
          <w:bCs/>
          <w:sz w:val="24"/>
          <w:szCs w:val="24"/>
        </w:rPr>
      </w:pPr>
    </w:p>
    <w:p w14:paraId="5E178D73" w14:textId="34E96267" w:rsidR="00236282" w:rsidRPr="005C1F32" w:rsidRDefault="0023628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Arial Unicode MS"/>
          <w:b/>
          <w:bCs/>
          <w:sz w:val="24"/>
          <w:szCs w:val="24"/>
        </w:rPr>
      </w:pPr>
      <w:r w:rsidRPr="005C1F32">
        <w:rPr>
          <w:rFonts w:eastAsia="Arial Unicode MS"/>
          <w:b/>
          <w:bCs/>
          <w:sz w:val="24"/>
          <w:szCs w:val="24"/>
        </w:rPr>
        <w:t xml:space="preserve">Таблица В.А.1 - </w:t>
      </w:r>
      <w:r w:rsidR="00CE0FA9" w:rsidRPr="00CE0FA9">
        <w:rPr>
          <w:rFonts w:eastAsia="Arial Unicode MS"/>
          <w:b/>
          <w:bCs/>
          <w:sz w:val="24"/>
          <w:szCs w:val="24"/>
        </w:rPr>
        <w:t>Сведения о соответствии стандартов ссылочным международным, региональным стандартам, стандартам иностранных государств</w:t>
      </w:r>
    </w:p>
    <w:p w14:paraId="489A647F" w14:textId="77777777" w:rsidR="00236282" w:rsidRPr="005C1F32" w:rsidRDefault="0023628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Arial Unicode MS"/>
          <w:b/>
          <w:bCs/>
          <w:sz w:val="24"/>
          <w:szCs w:val="24"/>
        </w:rPr>
      </w:pPr>
    </w:p>
    <w:tbl>
      <w:tblPr>
        <w:tblW w:w="85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490"/>
        <w:gridCol w:w="3465"/>
      </w:tblGrid>
      <w:tr w:rsidR="00236282" w:rsidRPr="005C1F32" w14:paraId="7E25B76F" w14:textId="77777777" w:rsidTr="007C2930">
        <w:trPr>
          <w:trHeight w:val="324"/>
          <w:jc w:val="center"/>
        </w:trPr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bookmarkEnd w:id="12"/>
          <w:p w14:paraId="660E2F4E" w14:textId="57D208C1" w:rsidR="00236282" w:rsidRPr="005C1F32" w:rsidRDefault="00763B6F" w:rsidP="0078345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Arial MT"/>
                <w:sz w:val="24"/>
                <w:szCs w:val="24"/>
                <w:lang w:eastAsia="ru-RU"/>
              </w:rPr>
            </w:pPr>
            <w:r w:rsidRPr="00763B6F">
              <w:rPr>
                <w:rFonts w:eastAsia="Arial Unicode MS"/>
                <w:b/>
                <w:bCs/>
                <w:sz w:val="24"/>
                <w:szCs w:val="24"/>
              </w:rPr>
              <w:t>Обозначение и наименование международного, регионального стандартов, стандарта иностранного государства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9B500" w14:textId="77777777" w:rsidR="00236282" w:rsidRPr="005C1F32" w:rsidRDefault="00236282" w:rsidP="00783453">
            <w:pPr>
              <w:widowControl w:val="0"/>
              <w:autoSpaceDE w:val="0"/>
              <w:autoSpaceDN w:val="0"/>
              <w:spacing w:after="0" w:line="240" w:lineRule="auto"/>
              <w:ind w:left="-194" w:right="-156" w:firstLine="0"/>
              <w:jc w:val="center"/>
              <w:rPr>
                <w:rFonts w:eastAsia="Arial MT"/>
                <w:sz w:val="24"/>
                <w:szCs w:val="24"/>
                <w:lang w:eastAsia="ru-RU"/>
              </w:rPr>
            </w:pPr>
            <w:proofErr w:type="spellStart"/>
            <w:r w:rsidRPr="005C1F32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Степень</w:t>
            </w:r>
            <w:proofErr w:type="spellEnd"/>
            <w:r w:rsidRPr="005C1F32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F32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соответствия</w:t>
            </w:r>
            <w:proofErr w:type="spellEnd"/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1AFE5" w14:textId="1F8A8ED4" w:rsidR="00236282" w:rsidRPr="005C1F32" w:rsidRDefault="00763B6F" w:rsidP="0078345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Arial MT"/>
                <w:sz w:val="24"/>
                <w:szCs w:val="24"/>
                <w:lang w:eastAsia="ru-RU"/>
              </w:rPr>
            </w:pPr>
            <w:r w:rsidRPr="00763B6F">
              <w:rPr>
                <w:rFonts w:eastAsia="Arial Unicode MS"/>
                <w:b/>
                <w:bCs/>
                <w:sz w:val="24"/>
                <w:szCs w:val="24"/>
              </w:rPr>
              <w:t>Обозначение и наименование национального стандарта, межгосударственного стандарта</w:t>
            </w:r>
          </w:p>
        </w:tc>
      </w:tr>
      <w:tr w:rsidR="00236282" w:rsidRPr="005C1F32" w14:paraId="66DC7689" w14:textId="77777777" w:rsidTr="007C2930">
        <w:trPr>
          <w:trHeight w:val="126"/>
          <w:jc w:val="center"/>
        </w:trPr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B15F6" w14:textId="72FECFFB" w:rsidR="00236282" w:rsidRPr="005C1F32" w:rsidRDefault="007C2930" w:rsidP="007C293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sz w:val="24"/>
                <w:szCs w:val="24"/>
                <w:lang w:val="en-GB"/>
              </w:rPr>
            </w:pPr>
            <w:r w:rsidRPr="007C2930">
              <w:rPr>
                <w:rFonts w:eastAsia="MS Mincho"/>
                <w:sz w:val="24"/>
                <w:szCs w:val="24"/>
                <w:lang w:val="en-GB"/>
              </w:rPr>
              <w:t>ISO</w:t>
            </w:r>
            <w:r w:rsidRPr="007C2930">
              <w:rPr>
                <w:rFonts w:eastAsia="MS Mincho"/>
                <w:sz w:val="24"/>
                <w:szCs w:val="24"/>
              </w:rPr>
              <w:t xml:space="preserve"> 12543-2, Стекло в строительстве. Многослойное и многослойное безопасное стекло. </w:t>
            </w:r>
            <w:proofErr w:type="spellStart"/>
            <w:r w:rsidRPr="007C2930">
              <w:rPr>
                <w:rFonts w:eastAsia="MS Mincho"/>
                <w:sz w:val="24"/>
                <w:szCs w:val="24"/>
                <w:lang w:val="en-GB"/>
              </w:rPr>
              <w:t>Часть</w:t>
            </w:r>
            <w:proofErr w:type="spellEnd"/>
            <w:r w:rsidRPr="007C2930">
              <w:rPr>
                <w:rFonts w:eastAsia="MS Mincho"/>
                <w:sz w:val="24"/>
                <w:szCs w:val="24"/>
                <w:lang w:val="en-GB"/>
              </w:rPr>
              <w:t xml:space="preserve"> 2. </w:t>
            </w:r>
            <w:proofErr w:type="spellStart"/>
            <w:r w:rsidRPr="007C2930">
              <w:rPr>
                <w:rFonts w:eastAsia="MS Mincho"/>
                <w:sz w:val="24"/>
                <w:szCs w:val="24"/>
                <w:lang w:val="en-GB"/>
              </w:rPr>
              <w:t>Многослойное</w:t>
            </w:r>
            <w:proofErr w:type="spellEnd"/>
            <w:r w:rsidRPr="007C2930">
              <w:rPr>
                <w:rFonts w:eastAsia="MS Minch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2930">
              <w:rPr>
                <w:rFonts w:eastAsia="MS Mincho"/>
                <w:sz w:val="24"/>
                <w:szCs w:val="24"/>
                <w:lang w:val="en-GB"/>
              </w:rPr>
              <w:t>безопасное</w:t>
            </w:r>
            <w:proofErr w:type="spellEnd"/>
            <w:r w:rsidRPr="007C2930">
              <w:rPr>
                <w:rFonts w:eastAsia="MS Minch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2930">
              <w:rPr>
                <w:rFonts w:eastAsia="MS Mincho"/>
                <w:sz w:val="24"/>
                <w:szCs w:val="24"/>
                <w:lang w:val="en-GB"/>
              </w:rPr>
              <w:t>стекло</w:t>
            </w:r>
            <w:proofErr w:type="spellEnd"/>
            <w:r w:rsidRPr="007C2930">
              <w:rPr>
                <w:rFonts w:eastAsia="MS Mincho"/>
                <w:sz w:val="24"/>
                <w:szCs w:val="24"/>
                <w:lang w:val="en-GB"/>
              </w:rPr>
              <w:t xml:space="preserve"> </w: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begin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IF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 xml:space="preserve"> 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x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>_-3" 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begin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IF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begin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DOCPROPERTY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 xml:space="preserve"> 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x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>_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t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>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separate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N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end"/>
            </w:r>
            <w:r w:rsidR="00236282" w:rsidRPr="005C1F32">
              <w:rPr>
                <w:rFonts w:eastAsia="MS Mincho"/>
                <w:sz w:val="24"/>
                <w:szCs w:val="24"/>
              </w:rPr>
              <w:instrText xml:space="preserve">&lt;&gt; 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N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 xml:space="preserve"> "&lt;/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begin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QUOTE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 xml:space="preserve"> 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std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>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separate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std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end"/>
            </w:r>
            <w:r w:rsidR="00236282" w:rsidRPr="005C1F32">
              <w:rPr>
                <w:rFonts w:eastAsia="MS Mincho"/>
                <w:sz w:val="24"/>
                <w:szCs w:val="24"/>
              </w:rPr>
              <w:instrText>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end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begin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IF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begin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DOCPROPERTY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 xml:space="preserve"> 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x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>_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t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>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separate"/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N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end"/>
            </w:r>
            <w:r w:rsidR="00236282" w:rsidRPr="005C1F32">
              <w:rPr>
                <w:rFonts w:eastAsia="MS Mincho"/>
                <w:sz w:val="24"/>
                <w:szCs w:val="24"/>
              </w:rPr>
              <w:instrText xml:space="preserve">&lt;&gt; 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instrText>N</w:instrText>
            </w:r>
            <w:r w:rsidR="00236282" w:rsidRPr="005C1F32">
              <w:rPr>
                <w:rFonts w:eastAsia="MS Mincho"/>
                <w:sz w:val="24"/>
                <w:szCs w:val="24"/>
              </w:rPr>
              <w:instrText xml:space="preserve"> "&gt;"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end"/>
            </w:r>
            <w:r w:rsidR="00236282" w:rsidRPr="005C1F32">
              <w:rPr>
                <w:rFonts w:eastAsia="MS Mincho"/>
                <w:sz w:val="24"/>
                <w:szCs w:val="24"/>
              </w:rPr>
              <w:instrText>" ""</w:instrText>
            </w:r>
            <w:r w:rsidR="00236282" w:rsidRPr="005C1F32">
              <w:rPr>
                <w:rFonts w:eastAsia="MS Minch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9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8642ED" w14:textId="7B7A4816" w:rsidR="00236282" w:rsidRPr="005C1F32" w:rsidRDefault="007C2930" w:rsidP="00783453">
            <w:pPr>
              <w:widowControl w:val="0"/>
              <w:autoSpaceDE w:val="0"/>
              <w:autoSpaceDN w:val="0"/>
              <w:spacing w:after="0" w:line="240" w:lineRule="auto"/>
              <w:ind w:left="142" w:right="0" w:firstLine="0"/>
              <w:jc w:val="center"/>
              <w:rPr>
                <w:rFonts w:eastAsia="Arial MT"/>
                <w:sz w:val="24"/>
                <w:szCs w:val="24"/>
              </w:rPr>
            </w:pPr>
            <w:r>
              <w:rPr>
                <w:rFonts w:eastAsia="Arial MT"/>
                <w:sz w:val="24"/>
                <w:szCs w:val="24"/>
                <w:lang w:val="en-US"/>
              </w:rPr>
              <w:t>IDT</w:t>
            </w:r>
          </w:p>
        </w:tc>
        <w:tc>
          <w:tcPr>
            <w:tcW w:w="346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C25FA8" w14:textId="526980BA" w:rsidR="00236282" w:rsidRPr="005C1F32" w:rsidRDefault="007C2930" w:rsidP="007C2930">
            <w:pPr>
              <w:rPr>
                <w:rFonts w:eastAsia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ru-RU"/>
              </w:rPr>
              <w:t xml:space="preserve">СТ РК </w:t>
            </w:r>
            <w:r w:rsidRPr="007C2930">
              <w:rPr>
                <w:rFonts w:eastAsia="Arial"/>
                <w:color w:val="000000"/>
                <w:sz w:val="24"/>
                <w:szCs w:val="24"/>
                <w:lang w:eastAsia="ru-RU"/>
              </w:rPr>
              <w:t>ISO 12543-2</w:t>
            </w:r>
            <w:r>
              <w:rPr>
                <w:rFonts w:eastAsia="Arial"/>
                <w:color w:val="000000"/>
                <w:sz w:val="24"/>
                <w:szCs w:val="24"/>
                <w:lang w:eastAsia="ru-RU"/>
              </w:rPr>
              <w:t>*</w:t>
            </w:r>
            <w:r w:rsidRPr="007C2930">
              <w:rPr>
                <w:rFonts w:eastAsia="Arial"/>
                <w:color w:val="000000"/>
                <w:sz w:val="24"/>
                <w:szCs w:val="24"/>
                <w:lang w:eastAsia="ru-RU"/>
              </w:rPr>
              <w:t xml:space="preserve"> Стекло в строительстве. Многослойное и многослойное безопасное стекло. Часть 2. Многослойное безопасное стекло</w:t>
            </w:r>
          </w:p>
        </w:tc>
      </w:tr>
      <w:tr w:rsidR="007C2930" w:rsidRPr="005C1F32" w14:paraId="26276812" w14:textId="77777777" w:rsidTr="00E179B1">
        <w:trPr>
          <w:trHeight w:val="126"/>
          <w:jc w:val="center"/>
        </w:trPr>
        <w:tc>
          <w:tcPr>
            <w:tcW w:w="8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54E022" w14:textId="294AD143" w:rsidR="007C2930" w:rsidRPr="007C2930" w:rsidRDefault="007C2930" w:rsidP="007C2930">
            <w:pPr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7C2930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* </w:t>
            </w:r>
            <w:r w:rsidR="00BB36AB">
              <w:rPr>
                <w:rFonts w:eastAsia="Arial"/>
                <w:color w:val="000000"/>
                <w:sz w:val="20"/>
                <w:szCs w:val="20"/>
                <w:lang w:eastAsia="ru-RU"/>
              </w:rPr>
              <w:t>Подлежит публикации</w:t>
            </w:r>
          </w:p>
        </w:tc>
      </w:tr>
    </w:tbl>
    <w:p w14:paraId="299C82C1" w14:textId="77777777" w:rsidR="00236282" w:rsidRPr="005C1F32" w:rsidRDefault="00236282" w:rsidP="00236282">
      <w:pPr>
        <w:widowControl w:val="0"/>
        <w:spacing w:after="0" w:line="240" w:lineRule="auto"/>
        <w:ind w:left="0" w:right="0" w:firstLine="567"/>
        <w:rPr>
          <w:rFonts w:eastAsia="Arial"/>
          <w:spacing w:val="2"/>
          <w:sz w:val="24"/>
          <w:szCs w:val="24"/>
          <w:lang w:eastAsia="ru-RU"/>
        </w:rPr>
      </w:pPr>
    </w:p>
    <w:p w14:paraId="7450FEC0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624A0761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4D0A095A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51597DE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786FCEC6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745C8BCB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47B8D4A8" w14:textId="77777777" w:rsidR="007C2930" w:rsidRDefault="007C2930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0ADE7D35" w14:textId="77777777" w:rsidR="007C2930" w:rsidRDefault="007C2930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1EDBA1B" w14:textId="77777777" w:rsidR="007C2930" w:rsidRDefault="007C2930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4A351B89" w14:textId="77777777" w:rsidR="007C2930" w:rsidRDefault="007C2930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065778DA" w14:textId="77777777" w:rsidR="007C2930" w:rsidRDefault="007C2930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4B038B5E" w14:textId="77777777" w:rsidR="007C2930" w:rsidRDefault="007C2930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29980BB5" w14:textId="77777777" w:rsidR="007C2930" w:rsidRDefault="007C2930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0352C596" w14:textId="77777777" w:rsidR="007C2930" w:rsidRDefault="007C2930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6523A04A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A816D9E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1AF28B4E" w14:textId="77777777" w:rsidR="002D5714" w:rsidRDefault="002D5714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725708DB" w14:textId="77777777" w:rsidR="00236282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0FFBBE2F" w14:textId="77777777" w:rsidR="00236282" w:rsidRPr="00465B06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47BBD808" w14:textId="77777777" w:rsidR="00236282" w:rsidRPr="00465B06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before="9"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</w:p>
    <w:p w14:paraId="0C5B8546" w14:textId="77777777" w:rsidR="00236282" w:rsidRPr="00465B06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0" w:lineRule="exact"/>
        <w:ind w:left="410" w:right="0" w:firstLine="0"/>
        <w:jc w:val="left"/>
        <w:rPr>
          <w:rFonts w:eastAsia="Times New Roman"/>
          <w:sz w:val="24"/>
          <w:szCs w:val="24"/>
          <w:lang w:val="kk-KZ"/>
        </w:rPr>
      </w:pPr>
      <w:r w:rsidRPr="00465B06">
        <w:rPr>
          <w:rFonts w:eastAsia="Times New Roman"/>
          <w:noProof/>
          <w:sz w:val="28"/>
          <w:szCs w:val="28"/>
          <w:lang w:val="kk-KZ"/>
        </w:rPr>
        <mc:AlternateContent>
          <mc:Choice Requires="wpg">
            <w:drawing>
              <wp:inline distT="0" distB="0" distL="0" distR="0" wp14:anchorId="3081EF3F" wp14:editId="03C417CF">
                <wp:extent cx="5970905" cy="6350"/>
                <wp:effectExtent l="0" t="2540" r="1905" b="635"/>
                <wp:docPr id="2090324196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6350"/>
                          <a:chOff x="0" y="0"/>
                          <a:chExt cx="9403" cy="10"/>
                        </a:xfrm>
                      </wpg:grpSpPr>
                      <wps:wsp>
                        <wps:cNvPr id="14874860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B5455" id="Группа 4" o:spid="_x0000_s1026" style="width:470.15pt;height:.5pt;mso-position-horizontal-relative:char;mso-position-vertical-relative:line" coordsize="94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">
                <v:rect id="Rectangle 5" o:spid="_x0000_s1027" style="position:absolute;width:94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E148428" w14:textId="77777777" w:rsidR="00236282" w:rsidRPr="00465B06" w:rsidRDefault="00236282" w:rsidP="00236282">
      <w:pPr>
        <w:widowControl w:val="0"/>
        <w:tabs>
          <w:tab w:val="left" w:pos="7738"/>
          <w:tab w:val="left" w:pos="9072"/>
          <w:tab w:val="left" w:pos="9214"/>
          <w:tab w:val="left" w:pos="9498"/>
        </w:tabs>
        <w:autoSpaceDE w:val="0"/>
        <w:autoSpaceDN w:val="0"/>
        <w:spacing w:before="6" w:after="0" w:line="240" w:lineRule="auto"/>
        <w:ind w:left="426" w:right="-144" w:firstLine="1275"/>
        <w:jc w:val="left"/>
        <w:outlineLvl w:val="0"/>
        <w:rPr>
          <w:rFonts w:eastAsia="Times New Roman"/>
          <w:b/>
          <w:bCs/>
          <w:sz w:val="24"/>
          <w:szCs w:val="24"/>
          <w:lang w:val="kk-KZ"/>
        </w:rPr>
      </w:pPr>
      <w:r w:rsidRPr="00465B06">
        <w:rPr>
          <w:rFonts w:eastAsia="Times New Roman"/>
          <w:b/>
          <w:bCs/>
          <w:sz w:val="24"/>
          <w:szCs w:val="24"/>
          <w:lang w:val="kk-KZ"/>
        </w:rPr>
        <w:tab/>
        <w:t>МКС</w:t>
      </w:r>
      <w:r w:rsidRPr="00465B06">
        <w:rPr>
          <w:rFonts w:eastAsia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6859EC">
        <w:rPr>
          <w:rFonts w:eastAsia="Times New Roman"/>
          <w:b/>
          <w:bCs/>
          <w:sz w:val="24"/>
          <w:szCs w:val="24"/>
          <w:lang w:val="kk-KZ"/>
        </w:rPr>
        <w:t>81.040.20</w:t>
      </w:r>
    </w:p>
    <w:p w14:paraId="641EAF12" w14:textId="5E5C4A4C" w:rsidR="00236282" w:rsidRPr="00AE197F" w:rsidRDefault="00236282" w:rsidP="002D5714">
      <w:pPr>
        <w:widowControl w:val="0"/>
        <w:tabs>
          <w:tab w:val="left" w:pos="8931"/>
          <w:tab w:val="left" w:pos="9214"/>
          <w:tab w:val="left" w:pos="9498"/>
        </w:tabs>
        <w:autoSpaceDE w:val="0"/>
        <w:autoSpaceDN w:val="0"/>
        <w:spacing w:before="89" w:after="0" w:line="240" w:lineRule="auto"/>
        <w:ind w:left="426" w:right="-144" w:firstLine="708"/>
        <w:rPr>
          <w:rFonts w:eastAsia="Times New Roman"/>
          <w:bCs/>
          <w:sz w:val="24"/>
          <w:szCs w:val="24"/>
        </w:rPr>
      </w:pPr>
      <w:r w:rsidRPr="00465B06">
        <w:rPr>
          <w:rFonts w:eastAsia="Times New Roman"/>
          <w:b/>
          <w:sz w:val="24"/>
          <w:szCs w:val="24"/>
          <w:lang w:val="kk-KZ"/>
        </w:rPr>
        <w:t>Ключевые</w:t>
      </w:r>
      <w:r w:rsidRPr="00465B06">
        <w:rPr>
          <w:rFonts w:eastAsia="Times New Roman"/>
          <w:b/>
          <w:spacing w:val="1"/>
          <w:sz w:val="24"/>
          <w:szCs w:val="24"/>
          <w:lang w:val="kk-KZ"/>
        </w:rPr>
        <w:t xml:space="preserve"> </w:t>
      </w:r>
      <w:r w:rsidRPr="00465B06">
        <w:rPr>
          <w:rFonts w:eastAsia="Times New Roman"/>
          <w:b/>
          <w:sz w:val="24"/>
          <w:szCs w:val="24"/>
          <w:lang w:val="kk-KZ"/>
        </w:rPr>
        <w:t>слова:</w:t>
      </w:r>
      <w:r w:rsidRPr="00465B06">
        <w:rPr>
          <w:rFonts w:eastAsia="Times New Roman"/>
          <w:b/>
          <w:spacing w:val="1"/>
          <w:sz w:val="24"/>
          <w:szCs w:val="24"/>
          <w:lang w:val="kk-KZ"/>
        </w:rPr>
        <w:t xml:space="preserve"> </w:t>
      </w:r>
      <w:r w:rsidR="002D5714">
        <w:rPr>
          <w:rFonts w:eastAsia="Times New Roman"/>
          <w:bCs/>
          <w:spacing w:val="1"/>
          <w:sz w:val="24"/>
          <w:szCs w:val="24"/>
          <w:lang w:val="kk-KZ"/>
        </w:rPr>
        <w:t xml:space="preserve">многослойное стекло,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многослойное стекло с акустическими свойствами</w:t>
      </w:r>
      <w:r w:rsidR="002D5714">
        <w:rPr>
          <w:rFonts w:eastAsia="Times New Roman"/>
          <w:bCs/>
          <w:spacing w:val="1"/>
          <w:sz w:val="24"/>
          <w:szCs w:val="24"/>
          <w:lang w:val="kk-KZ"/>
        </w:rPr>
        <w:t xml:space="preserve">,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симметричное многослойное стекло</w:t>
      </w:r>
      <w:r w:rsidR="002D5714">
        <w:rPr>
          <w:rFonts w:eastAsia="Times New Roman"/>
          <w:bCs/>
          <w:spacing w:val="1"/>
          <w:sz w:val="24"/>
          <w:szCs w:val="24"/>
          <w:lang w:val="kk-KZ"/>
        </w:rPr>
        <w:t xml:space="preserve">,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асимметричное многослойное стекло</w:t>
      </w:r>
      <w:r w:rsidR="002D5714">
        <w:rPr>
          <w:rFonts w:eastAsia="Times New Roman"/>
          <w:bCs/>
          <w:spacing w:val="1"/>
          <w:sz w:val="24"/>
          <w:szCs w:val="24"/>
          <w:lang w:val="kk-KZ"/>
        </w:rPr>
        <w:t xml:space="preserve">,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плоское многослойное стекло</w:t>
      </w:r>
      <w:r w:rsidR="002D5714">
        <w:rPr>
          <w:rFonts w:eastAsia="Times New Roman"/>
          <w:bCs/>
          <w:spacing w:val="1"/>
          <w:sz w:val="24"/>
          <w:szCs w:val="24"/>
          <w:lang w:val="kk-KZ"/>
        </w:rPr>
        <w:t xml:space="preserve">,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гнутое многослойное стекло</w:t>
      </w:r>
      <w:r w:rsidR="002D5714">
        <w:rPr>
          <w:rFonts w:eastAsia="Times New Roman"/>
          <w:bCs/>
          <w:spacing w:val="1"/>
          <w:sz w:val="24"/>
          <w:szCs w:val="24"/>
          <w:lang w:val="kk-KZ"/>
        </w:rPr>
        <w:t xml:space="preserve">,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промежуточный слой</w:t>
      </w:r>
      <w:r w:rsidR="002D5714">
        <w:rPr>
          <w:rFonts w:eastAsia="Times New Roman"/>
          <w:bCs/>
          <w:spacing w:val="1"/>
          <w:sz w:val="24"/>
          <w:szCs w:val="24"/>
          <w:lang w:val="kk-KZ"/>
        </w:rPr>
        <w:t xml:space="preserve">,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инкапсулированный материал</w:t>
      </w:r>
      <w:r w:rsidR="002D5714">
        <w:rPr>
          <w:rFonts w:eastAsia="Times New Roman"/>
          <w:bCs/>
          <w:spacing w:val="1"/>
          <w:sz w:val="24"/>
          <w:szCs w:val="24"/>
          <w:lang w:val="kk-KZ"/>
        </w:rPr>
        <w:t xml:space="preserve">,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фолио</w:t>
      </w:r>
      <w:r w:rsidR="002D5714">
        <w:rPr>
          <w:rFonts w:eastAsia="Times New Roman"/>
          <w:bCs/>
          <w:spacing w:val="1"/>
          <w:sz w:val="24"/>
          <w:szCs w:val="24"/>
          <w:lang w:val="kk-KZ"/>
        </w:rPr>
        <w:t xml:space="preserve">,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процесс ламинирования фолио</w:t>
      </w:r>
    </w:p>
    <w:p w14:paraId="082F3CC1" w14:textId="77777777" w:rsidR="00236282" w:rsidRPr="00465B06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before="11" w:after="0" w:line="240" w:lineRule="auto"/>
        <w:ind w:left="0" w:right="0" w:firstLine="0"/>
        <w:rPr>
          <w:rFonts w:eastAsia="Times New Roman"/>
          <w:sz w:val="24"/>
          <w:szCs w:val="24"/>
          <w:lang w:val="kk-KZ"/>
        </w:rPr>
      </w:pPr>
      <w:r w:rsidRPr="00465B06">
        <w:rPr>
          <w:rFonts w:eastAsia="Times New Roman"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D22476" wp14:editId="5CCD888D">
                <wp:simplePos x="0" y="0"/>
                <wp:positionH relativeFrom="page">
                  <wp:posOffset>882650</wp:posOffset>
                </wp:positionH>
                <wp:positionV relativeFrom="paragraph">
                  <wp:posOffset>221615</wp:posOffset>
                </wp:positionV>
                <wp:extent cx="5970905" cy="6350"/>
                <wp:effectExtent l="0" t="0" r="0" b="0"/>
                <wp:wrapTopAndBottom/>
                <wp:docPr id="122147635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7268" id="Прямоугольник 3" o:spid="_x0000_s1026" style="position:absolute;margin-left:69.5pt;margin-top:17.45pt;width:470.1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72FF22D" w14:textId="77777777" w:rsidR="00236282" w:rsidRPr="00465B06" w:rsidRDefault="00236282" w:rsidP="00236282">
      <w:pPr>
        <w:widowControl w:val="0"/>
        <w:tabs>
          <w:tab w:val="left" w:pos="2445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sz w:val="24"/>
          <w:szCs w:val="24"/>
          <w:lang w:val="kk-KZ"/>
        </w:rPr>
      </w:pPr>
      <w:r w:rsidRPr="00465B06">
        <w:rPr>
          <w:rFonts w:eastAsia="Times New Roman"/>
          <w:lang w:val="kk-KZ"/>
        </w:rPr>
        <w:lastRenderedPageBreak/>
        <w:tab/>
      </w:r>
    </w:p>
    <w:p w14:paraId="456A6FFB" w14:textId="77777777" w:rsidR="00236282" w:rsidRPr="00465B06" w:rsidRDefault="00236282" w:rsidP="00236282">
      <w:pPr>
        <w:widowControl w:val="0"/>
        <w:tabs>
          <w:tab w:val="left" w:pos="9072"/>
          <w:tab w:val="left" w:pos="9214"/>
          <w:tab w:val="left" w:pos="9498"/>
        </w:tabs>
        <w:autoSpaceDE w:val="0"/>
        <w:autoSpaceDN w:val="0"/>
        <w:spacing w:after="0" w:line="20" w:lineRule="exact"/>
        <w:ind w:left="410" w:right="0" w:firstLine="0"/>
        <w:jc w:val="left"/>
        <w:rPr>
          <w:rFonts w:eastAsia="Times New Roman"/>
          <w:sz w:val="24"/>
          <w:szCs w:val="24"/>
          <w:lang w:val="kk-KZ"/>
        </w:rPr>
      </w:pPr>
      <w:r w:rsidRPr="00465B06">
        <w:rPr>
          <w:rFonts w:eastAsia="Times New Roman"/>
          <w:noProof/>
          <w:sz w:val="28"/>
          <w:szCs w:val="28"/>
          <w:lang w:val="kk-KZ"/>
        </w:rPr>
        <mc:AlternateContent>
          <mc:Choice Requires="wpg">
            <w:drawing>
              <wp:inline distT="0" distB="0" distL="0" distR="0" wp14:anchorId="53FC6037" wp14:editId="1403F367">
                <wp:extent cx="5970905" cy="6350"/>
                <wp:effectExtent l="0" t="1905" r="1905" b="1270"/>
                <wp:docPr id="111021617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6350"/>
                          <a:chOff x="0" y="0"/>
                          <a:chExt cx="9403" cy="10"/>
                        </a:xfrm>
                      </wpg:grpSpPr>
                      <wps:wsp>
                        <wps:cNvPr id="2684620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FFA4D" id="Группа 2" o:spid="_x0000_s1026" style="width:470.15pt;height:.5pt;mso-position-horizontal-relative:char;mso-position-vertical-relative:line" coordsize="94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">
                <v:rect id="Rectangle 5" o:spid="_x0000_s1027" style="position:absolute;width:94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F56BC8A" w14:textId="77777777" w:rsidR="00236282" w:rsidRPr="00465B06" w:rsidRDefault="00236282" w:rsidP="00236282">
      <w:pPr>
        <w:widowControl w:val="0"/>
        <w:tabs>
          <w:tab w:val="left" w:pos="7738"/>
          <w:tab w:val="left" w:pos="9072"/>
          <w:tab w:val="left" w:pos="9214"/>
          <w:tab w:val="left" w:pos="9498"/>
        </w:tabs>
        <w:autoSpaceDE w:val="0"/>
        <w:autoSpaceDN w:val="0"/>
        <w:spacing w:before="6" w:after="0" w:line="240" w:lineRule="auto"/>
        <w:ind w:left="426" w:right="-144" w:firstLine="1275"/>
        <w:jc w:val="left"/>
        <w:outlineLvl w:val="0"/>
        <w:rPr>
          <w:rFonts w:eastAsia="Times New Roman"/>
          <w:b/>
          <w:bCs/>
          <w:sz w:val="24"/>
          <w:szCs w:val="24"/>
          <w:lang w:val="kk-KZ"/>
        </w:rPr>
      </w:pPr>
      <w:r w:rsidRPr="00465B06">
        <w:rPr>
          <w:rFonts w:eastAsia="Times New Roman"/>
          <w:b/>
          <w:bCs/>
          <w:sz w:val="24"/>
          <w:szCs w:val="24"/>
          <w:lang w:val="kk-KZ"/>
        </w:rPr>
        <w:tab/>
        <w:t>МКС</w:t>
      </w:r>
      <w:r w:rsidRPr="00465B06">
        <w:rPr>
          <w:rFonts w:eastAsia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6859EC">
        <w:rPr>
          <w:rFonts w:eastAsia="Times New Roman"/>
          <w:b/>
          <w:bCs/>
          <w:sz w:val="24"/>
          <w:szCs w:val="24"/>
          <w:lang w:val="kk-KZ"/>
        </w:rPr>
        <w:t>81.040.20</w:t>
      </w:r>
    </w:p>
    <w:p w14:paraId="5D8BB121" w14:textId="4077AB97" w:rsidR="00236282" w:rsidRPr="00AE197F" w:rsidRDefault="00236282" w:rsidP="002D5714">
      <w:pPr>
        <w:widowControl w:val="0"/>
        <w:tabs>
          <w:tab w:val="left" w:pos="7738"/>
          <w:tab w:val="left" w:pos="9072"/>
          <w:tab w:val="left" w:pos="9214"/>
          <w:tab w:val="left" w:pos="9498"/>
        </w:tabs>
        <w:autoSpaceDE w:val="0"/>
        <w:autoSpaceDN w:val="0"/>
        <w:spacing w:before="6" w:after="0" w:line="240" w:lineRule="auto"/>
        <w:ind w:left="426" w:right="-144" w:firstLine="850"/>
        <w:outlineLvl w:val="0"/>
        <w:rPr>
          <w:rFonts w:eastAsia="Times New Roman"/>
          <w:bCs/>
          <w:sz w:val="24"/>
          <w:szCs w:val="24"/>
        </w:rPr>
      </w:pPr>
      <w:r w:rsidRPr="00465B06">
        <w:rPr>
          <w:rFonts w:eastAsia="Times New Roman"/>
          <w:b/>
          <w:sz w:val="24"/>
          <w:szCs w:val="24"/>
          <w:lang w:val="kk-KZ"/>
        </w:rPr>
        <w:t>Ключевые</w:t>
      </w:r>
      <w:r w:rsidRPr="00465B06">
        <w:rPr>
          <w:rFonts w:eastAsia="Times New Roman"/>
          <w:b/>
          <w:spacing w:val="1"/>
          <w:sz w:val="24"/>
          <w:szCs w:val="24"/>
          <w:lang w:val="kk-KZ"/>
        </w:rPr>
        <w:t xml:space="preserve"> </w:t>
      </w:r>
      <w:r w:rsidRPr="00465B06">
        <w:rPr>
          <w:rFonts w:eastAsia="Times New Roman"/>
          <w:b/>
          <w:sz w:val="24"/>
          <w:szCs w:val="24"/>
          <w:lang w:val="kk-KZ"/>
        </w:rPr>
        <w:t>слова:</w:t>
      </w:r>
      <w:r w:rsidRPr="00465B06">
        <w:rPr>
          <w:rFonts w:eastAsia="Times New Roman"/>
          <w:b/>
          <w:spacing w:val="1"/>
          <w:sz w:val="24"/>
          <w:szCs w:val="24"/>
          <w:lang w:val="kk-KZ"/>
        </w:rPr>
        <w:t xml:space="preserve"> </w:t>
      </w:r>
      <w:r w:rsidR="002D5714" w:rsidRPr="002D5714">
        <w:rPr>
          <w:rFonts w:eastAsia="Times New Roman"/>
          <w:bCs/>
          <w:spacing w:val="1"/>
          <w:sz w:val="24"/>
          <w:szCs w:val="24"/>
          <w:lang w:val="kk-KZ"/>
        </w:rPr>
        <w:t>многослойное стекло, многослойное стекло с акустическими свойствами, симметричное многослойное стекло, асимметричное многослойное стекло, плоское многослойное стекло, гнутое многослойное стекло, промежуточный слой, инкапсулированный материал, фолио, процесс ламинирования фолио</w:t>
      </w:r>
    </w:p>
    <w:p w14:paraId="53172544" w14:textId="77777777" w:rsidR="00236282" w:rsidRPr="00465B06" w:rsidRDefault="00236282" w:rsidP="00236282">
      <w:pPr>
        <w:widowControl w:val="0"/>
        <w:tabs>
          <w:tab w:val="left" w:pos="7738"/>
          <w:tab w:val="left" w:pos="9072"/>
          <w:tab w:val="left" w:pos="9214"/>
          <w:tab w:val="left" w:pos="9498"/>
        </w:tabs>
        <w:autoSpaceDE w:val="0"/>
        <w:autoSpaceDN w:val="0"/>
        <w:spacing w:before="6" w:after="0" w:line="240" w:lineRule="auto"/>
        <w:ind w:left="1146" w:right="0" w:firstLine="0"/>
        <w:jc w:val="left"/>
        <w:outlineLvl w:val="0"/>
        <w:rPr>
          <w:rFonts w:eastAsia="Times New Roman"/>
          <w:lang w:val="kk-KZ"/>
        </w:rPr>
      </w:pPr>
      <w:r w:rsidRPr="00465B06">
        <w:rPr>
          <w:rFonts w:eastAsia="Times New Roman"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9D6C97" wp14:editId="105BC336">
                <wp:simplePos x="0" y="0"/>
                <wp:positionH relativeFrom="page">
                  <wp:posOffset>882650</wp:posOffset>
                </wp:positionH>
                <wp:positionV relativeFrom="paragraph">
                  <wp:posOffset>221615</wp:posOffset>
                </wp:positionV>
                <wp:extent cx="5970905" cy="6350"/>
                <wp:effectExtent l="0" t="0" r="0" b="0"/>
                <wp:wrapTopAndBottom/>
                <wp:docPr id="73174730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4A22A" id="Прямоугольник 1" o:spid="_x0000_s1026" style="position:absolute;margin-left:69.5pt;margin-top:17.45pt;width:470.1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9FD7938" w14:textId="77777777" w:rsidR="00236282" w:rsidRPr="00465B06" w:rsidRDefault="00236282" w:rsidP="00236282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lang w:val="kk-KZ"/>
        </w:rPr>
      </w:pPr>
    </w:p>
    <w:p w14:paraId="4C20392D" w14:textId="77777777" w:rsidR="00236282" w:rsidRPr="00465B06" w:rsidRDefault="00236282" w:rsidP="00236282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/>
          <w:lang w:val="kk-KZ"/>
        </w:rPr>
      </w:pPr>
    </w:p>
    <w:p w14:paraId="0B3E5967" w14:textId="65D6F4F1" w:rsidR="00236282" w:rsidRPr="00465B06" w:rsidRDefault="00236282" w:rsidP="00236282">
      <w:pPr>
        <w:widowControl w:val="0"/>
        <w:autoSpaceDE w:val="0"/>
        <w:autoSpaceDN w:val="0"/>
        <w:spacing w:after="200" w:line="276" w:lineRule="auto"/>
        <w:ind w:left="0" w:right="0" w:firstLine="567"/>
        <w:jc w:val="left"/>
        <w:rPr>
          <w:rFonts w:eastAsia="Calibri"/>
          <w:b/>
          <w:bCs/>
          <w:sz w:val="24"/>
          <w:szCs w:val="24"/>
        </w:rPr>
      </w:pPr>
      <w:r w:rsidRPr="00465B06">
        <w:rPr>
          <w:rFonts w:eastAsia="Calibri"/>
          <w:b/>
          <w:bCs/>
          <w:sz w:val="24"/>
          <w:szCs w:val="24"/>
        </w:rPr>
        <w:t>Разработчик:</w:t>
      </w:r>
    </w:p>
    <w:p w14:paraId="71F88707" w14:textId="77777777" w:rsidR="00236282" w:rsidRPr="00465B06" w:rsidRDefault="00236282" w:rsidP="00236282">
      <w:pPr>
        <w:spacing w:after="200" w:line="276" w:lineRule="auto"/>
        <w:ind w:left="0" w:right="0" w:firstLine="567"/>
        <w:rPr>
          <w:rFonts w:eastAsia="Calibri"/>
          <w:b/>
          <w:sz w:val="24"/>
          <w:szCs w:val="24"/>
        </w:rPr>
      </w:pPr>
      <w:r w:rsidRPr="00465B06">
        <w:rPr>
          <w:rFonts w:eastAsia="Calibri"/>
          <w:b/>
          <w:bCs/>
          <w:sz w:val="24"/>
          <w:szCs w:val="24"/>
        </w:rPr>
        <w:t>РГП «Казахстанский институт стандартизации и метрологии»</w:t>
      </w:r>
    </w:p>
    <w:p w14:paraId="666103BD" w14:textId="77777777" w:rsidR="00236282" w:rsidRPr="00465B06" w:rsidRDefault="00236282" w:rsidP="00236282">
      <w:pPr>
        <w:spacing w:after="120" w:line="360" w:lineRule="auto"/>
        <w:ind w:left="283" w:right="0" w:firstLine="0"/>
        <w:jc w:val="left"/>
        <w:rPr>
          <w:rFonts w:eastAsia="MS Mincho"/>
          <w:sz w:val="24"/>
          <w:szCs w:val="24"/>
          <w:lang w:eastAsia="ja-JP"/>
        </w:rPr>
      </w:pPr>
    </w:p>
    <w:p w14:paraId="32D94E97" w14:textId="77777777" w:rsidR="00236282" w:rsidRPr="00465B06" w:rsidRDefault="00236282" w:rsidP="00236282">
      <w:pPr>
        <w:widowControl w:val="0"/>
        <w:spacing w:after="0" w:line="240" w:lineRule="auto"/>
        <w:ind w:left="0" w:right="0" w:firstLine="567"/>
        <w:jc w:val="left"/>
        <w:rPr>
          <w:rFonts w:eastAsia="Calibri"/>
          <w:b/>
          <w:sz w:val="24"/>
          <w:szCs w:val="24"/>
          <w:lang w:eastAsia="ru-RU"/>
        </w:rPr>
      </w:pPr>
      <w:r w:rsidRPr="00465B06">
        <w:rPr>
          <w:rFonts w:eastAsia="Calibri"/>
          <w:b/>
          <w:sz w:val="24"/>
          <w:szCs w:val="24"/>
          <w:lang w:eastAsia="ru-RU"/>
        </w:rPr>
        <w:t xml:space="preserve">Заместитель </w:t>
      </w:r>
    </w:p>
    <w:p w14:paraId="55A8C408" w14:textId="14889D28" w:rsidR="00236282" w:rsidRPr="00465B06" w:rsidRDefault="00236282" w:rsidP="00236282">
      <w:pPr>
        <w:widowControl w:val="0"/>
        <w:spacing w:after="0" w:line="240" w:lineRule="auto"/>
        <w:ind w:left="0" w:right="0" w:firstLine="567"/>
        <w:jc w:val="left"/>
        <w:rPr>
          <w:rFonts w:eastAsia="Calibri"/>
          <w:b/>
          <w:sz w:val="24"/>
          <w:szCs w:val="24"/>
          <w:lang w:eastAsia="ru-RU"/>
        </w:rPr>
      </w:pPr>
      <w:r w:rsidRPr="00465B06">
        <w:rPr>
          <w:rFonts w:eastAsia="Calibri"/>
          <w:b/>
          <w:sz w:val="24"/>
          <w:szCs w:val="24"/>
          <w:lang w:eastAsia="ru-RU"/>
        </w:rPr>
        <w:t xml:space="preserve">Генерального директора                                                            </w:t>
      </w:r>
      <w:r>
        <w:rPr>
          <w:rFonts w:eastAsia="Calibri"/>
          <w:b/>
          <w:sz w:val="24"/>
          <w:szCs w:val="24"/>
          <w:lang w:eastAsia="ru-RU"/>
        </w:rPr>
        <w:t xml:space="preserve">          </w:t>
      </w:r>
      <w:r w:rsidR="00BB36AB">
        <w:rPr>
          <w:rFonts w:eastAsia="Calibri"/>
          <w:b/>
          <w:bCs/>
          <w:sz w:val="24"/>
          <w:szCs w:val="24"/>
        </w:rPr>
        <w:t xml:space="preserve">А. </w:t>
      </w:r>
      <w:proofErr w:type="spellStart"/>
      <w:r w:rsidR="00BB36AB">
        <w:rPr>
          <w:rFonts w:eastAsia="Calibri"/>
          <w:b/>
          <w:bCs/>
          <w:sz w:val="24"/>
          <w:szCs w:val="24"/>
        </w:rPr>
        <w:t>Раззарёнов</w:t>
      </w:r>
      <w:proofErr w:type="spellEnd"/>
      <w:r w:rsidRPr="00465B06">
        <w:rPr>
          <w:rFonts w:eastAsia="Calibri"/>
          <w:b/>
          <w:sz w:val="24"/>
          <w:szCs w:val="24"/>
          <w:lang w:eastAsia="ru-RU"/>
        </w:rPr>
        <w:t xml:space="preserve"> </w:t>
      </w:r>
    </w:p>
    <w:p w14:paraId="46754431" w14:textId="77777777" w:rsidR="00236282" w:rsidRPr="00465B06" w:rsidRDefault="00236282" w:rsidP="00236282">
      <w:pPr>
        <w:widowControl w:val="0"/>
        <w:spacing w:after="0" w:line="240" w:lineRule="auto"/>
        <w:ind w:left="0" w:right="0" w:firstLine="567"/>
        <w:jc w:val="left"/>
        <w:rPr>
          <w:rFonts w:eastAsia="Calibri"/>
          <w:b/>
          <w:sz w:val="24"/>
          <w:szCs w:val="24"/>
          <w:lang w:eastAsia="ru-RU"/>
        </w:rPr>
      </w:pPr>
    </w:p>
    <w:p w14:paraId="1BC5EB1D" w14:textId="77777777" w:rsidR="00236282" w:rsidRPr="00465B06" w:rsidRDefault="00236282" w:rsidP="00236282">
      <w:pPr>
        <w:widowControl w:val="0"/>
        <w:spacing w:after="0" w:line="240" w:lineRule="auto"/>
        <w:ind w:left="0" w:right="0" w:firstLine="567"/>
        <w:jc w:val="left"/>
        <w:rPr>
          <w:rFonts w:eastAsia="Calibri"/>
          <w:b/>
          <w:sz w:val="24"/>
          <w:szCs w:val="24"/>
          <w:lang w:eastAsia="ru-RU"/>
        </w:rPr>
      </w:pPr>
    </w:p>
    <w:p w14:paraId="12D96CD0" w14:textId="77777777" w:rsidR="00236282" w:rsidRPr="00465B06" w:rsidRDefault="00236282" w:rsidP="00236282">
      <w:pPr>
        <w:widowControl w:val="0"/>
        <w:spacing w:after="0" w:line="240" w:lineRule="auto"/>
        <w:ind w:left="0" w:right="0" w:firstLine="567"/>
        <w:jc w:val="left"/>
        <w:rPr>
          <w:rFonts w:eastAsia="Calibri"/>
          <w:b/>
          <w:sz w:val="24"/>
          <w:szCs w:val="24"/>
          <w:lang w:eastAsia="ru-RU"/>
        </w:rPr>
      </w:pPr>
      <w:r w:rsidRPr="00465B06">
        <w:rPr>
          <w:rFonts w:eastAsia="Calibri"/>
          <w:b/>
          <w:sz w:val="24"/>
          <w:szCs w:val="24"/>
          <w:lang w:eastAsia="ru-RU"/>
        </w:rPr>
        <w:t xml:space="preserve">Руководитель Департамента </w:t>
      </w:r>
    </w:p>
    <w:p w14:paraId="3A3020A9" w14:textId="374739AA" w:rsidR="00236282" w:rsidRPr="00465B06" w:rsidRDefault="00236282" w:rsidP="00236282">
      <w:pPr>
        <w:widowControl w:val="0"/>
        <w:spacing w:after="0" w:line="240" w:lineRule="auto"/>
        <w:ind w:left="0" w:right="0" w:firstLine="567"/>
        <w:jc w:val="left"/>
        <w:rPr>
          <w:rFonts w:eastAsia="Calibri"/>
          <w:b/>
          <w:sz w:val="24"/>
          <w:szCs w:val="24"/>
          <w:lang w:eastAsia="ru-RU"/>
        </w:rPr>
      </w:pPr>
      <w:r w:rsidRPr="00465B06">
        <w:rPr>
          <w:rFonts w:eastAsia="Calibri"/>
          <w:b/>
          <w:sz w:val="24"/>
          <w:szCs w:val="24"/>
          <w:lang w:eastAsia="ru-RU"/>
        </w:rPr>
        <w:t>разработки стандартов</w:t>
      </w:r>
      <w:r w:rsidR="0091332A">
        <w:rPr>
          <w:rFonts w:eastAsia="Calibri"/>
          <w:b/>
          <w:sz w:val="24"/>
          <w:szCs w:val="24"/>
          <w:lang w:eastAsia="ru-RU"/>
        </w:rPr>
        <w:t xml:space="preserve"> и фонда НТД</w:t>
      </w:r>
      <w:r w:rsidRPr="00465B06">
        <w:rPr>
          <w:rFonts w:eastAsia="Calibri"/>
          <w:b/>
          <w:sz w:val="24"/>
          <w:szCs w:val="24"/>
          <w:lang w:eastAsia="ru-RU"/>
        </w:rPr>
        <w:t xml:space="preserve">                                                      А. </w:t>
      </w:r>
      <w:proofErr w:type="spellStart"/>
      <w:r w:rsidRPr="00465B06">
        <w:rPr>
          <w:rFonts w:eastAsia="Calibri"/>
          <w:b/>
          <w:sz w:val="24"/>
          <w:szCs w:val="24"/>
          <w:lang w:eastAsia="ru-RU"/>
        </w:rPr>
        <w:t>Сопбеков</w:t>
      </w:r>
      <w:proofErr w:type="spellEnd"/>
    </w:p>
    <w:p w14:paraId="6361B69A" w14:textId="77777777" w:rsidR="00236282" w:rsidRPr="00465B06" w:rsidRDefault="00236282" w:rsidP="00236282">
      <w:pPr>
        <w:widowControl w:val="0"/>
        <w:spacing w:after="0" w:line="240" w:lineRule="auto"/>
        <w:ind w:left="0" w:right="0" w:firstLine="567"/>
        <w:jc w:val="left"/>
        <w:rPr>
          <w:rFonts w:eastAsia="Calibri"/>
          <w:b/>
          <w:sz w:val="24"/>
          <w:szCs w:val="24"/>
          <w:lang w:eastAsia="ru-RU"/>
        </w:rPr>
      </w:pPr>
    </w:p>
    <w:p w14:paraId="36A72F87" w14:textId="77777777" w:rsidR="00236282" w:rsidRPr="00465B06" w:rsidRDefault="00236282" w:rsidP="00236282">
      <w:pPr>
        <w:spacing w:after="0" w:line="240" w:lineRule="auto"/>
        <w:ind w:left="0" w:right="0" w:firstLine="567"/>
        <w:jc w:val="left"/>
        <w:rPr>
          <w:rFonts w:eastAsia="Calibri"/>
          <w:b/>
          <w:bCs/>
          <w:sz w:val="24"/>
          <w:szCs w:val="24"/>
        </w:rPr>
      </w:pPr>
    </w:p>
    <w:p w14:paraId="46D71201" w14:textId="77777777" w:rsidR="00236282" w:rsidRPr="00465B06" w:rsidRDefault="00236282" w:rsidP="00236282">
      <w:pPr>
        <w:spacing w:after="0" w:line="240" w:lineRule="auto"/>
        <w:ind w:left="0" w:right="0" w:firstLine="567"/>
        <w:rPr>
          <w:rFonts w:eastAsia="Calibri"/>
          <w:b/>
          <w:bCs/>
          <w:sz w:val="24"/>
          <w:szCs w:val="24"/>
        </w:rPr>
      </w:pPr>
      <w:r w:rsidRPr="00465B06">
        <w:rPr>
          <w:rFonts w:eastAsia="Calibri"/>
          <w:b/>
          <w:bCs/>
          <w:sz w:val="24"/>
          <w:szCs w:val="24"/>
        </w:rPr>
        <w:t xml:space="preserve">Главный специалист </w:t>
      </w:r>
    </w:p>
    <w:p w14:paraId="6EE37034" w14:textId="77777777" w:rsidR="0091332A" w:rsidRDefault="00236282" w:rsidP="00236282">
      <w:pPr>
        <w:spacing w:after="0" w:line="240" w:lineRule="auto"/>
        <w:ind w:left="0" w:right="0" w:firstLine="567"/>
        <w:rPr>
          <w:rFonts w:eastAsia="Calibri"/>
          <w:b/>
          <w:bCs/>
          <w:sz w:val="24"/>
          <w:szCs w:val="24"/>
        </w:rPr>
      </w:pPr>
      <w:r w:rsidRPr="00465B06">
        <w:rPr>
          <w:rFonts w:eastAsia="Calibri"/>
          <w:b/>
          <w:bCs/>
          <w:sz w:val="24"/>
          <w:szCs w:val="24"/>
        </w:rPr>
        <w:t>Департамента разработки стандартов</w:t>
      </w:r>
      <w:r w:rsidR="0091332A">
        <w:rPr>
          <w:rFonts w:eastAsia="Calibri"/>
          <w:b/>
          <w:bCs/>
          <w:sz w:val="24"/>
          <w:szCs w:val="24"/>
        </w:rPr>
        <w:t xml:space="preserve"> </w:t>
      </w:r>
    </w:p>
    <w:p w14:paraId="43DA8089" w14:textId="68112487" w:rsidR="00236282" w:rsidRPr="007D6160" w:rsidRDefault="0091332A" w:rsidP="00236282">
      <w:pPr>
        <w:spacing w:after="0" w:line="240" w:lineRule="auto"/>
        <w:ind w:left="0" w:right="0" w:firstLine="567"/>
        <w:rPr>
          <w:rFonts w:eastAsia="Times New Roman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 фонда НТД </w:t>
      </w:r>
      <w:r w:rsidR="00236282" w:rsidRPr="00465B06">
        <w:rPr>
          <w:rFonts w:eastAsia="Calibri"/>
          <w:b/>
          <w:bCs/>
          <w:sz w:val="24"/>
          <w:szCs w:val="24"/>
        </w:rPr>
        <w:t xml:space="preserve">      </w:t>
      </w:r>
      <w:r>
        <w:rPr>
          <w:rFonts w:eastAsia="Calibri"/>
          <w:b/>
          <w:bCs/>
          <w:sz w:val="24"/>
          <w:szCs w:val="24"/>
        </w:rPr>
        <w:t xml:space="preserve">                                                    </w:t>
      </w:r>
      <w:r w:rsidR="00236282" w:rsidRPr="00465B06">
        <w:rPr>
          <w:rFonts w:eastAsia="Calibri"/>
          <w:b/>
          <w:bCs/>
          <w:sz w:val="24"/>
          <w:szCs w:val="24"/>
        </w:rPr>
        <w:t xml:space="preserve">                               С. Кайликперова</w:t>
      </w:r>
    </w:p>
    <w:p w14:paraId="7C662A7D" w14:textId="77777777" w:rsidR="00236282" w:rsidRPr="007D6160" w:rsidRDefault="00236282" w:rsidP="002362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sz w:val="24"/>
          <w:szCs w:val="24"/>
        </w:rPr>
      </w:pPr>
    </w:p>
    <w:sectPr w:rsidR="00236282" w:rsidRPr="007D6160" w:rsidSect="004F70A8">
      <w:headerReference w:type="first" r:id="rId15"/>
      <w:footerReference w:type="first" r:id="rId16"/>
      <w:pgSz w:w="11906" w:h="16838"/>
      <w:pgMar w:top="1418" w:right="1418" w:bottom="1418" w:left="1134" w:header="1021" w:footer="102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4B052" w14:textId="77777777" w:rsidR="0072533B" w:rsidRDefault="0072533B" w:rsidP="00536CB9">
      <w:pPr>
        <w:spacing w:after="0" w:line="240" w:lineRule="auto"/>
      </w:pPr>
      <w:r>
        <w:separator/>
      </w:r>
    </w:p>
  </w:endnote>
  <w:endnote w:type="continuationSeparator" w:id="0">
    <w:p w14:paraId="350E4407" w14:textId="77777777" w:rsidR="0072533B" w:rsidRDefault="0072533B" w:rsidP="0053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1634193"/>
      <w:docPartObj>
        <w:docPartGallery w:val="Page Numbers (Bottom of Page)"/>
        <w:docPartUnique/>
      </w:docPartObj>
    </w:sdtPr>
    <w:sdtContent>
      <w:p w14:paraId="60C8188E" w14:textId="77777777" w:rsidR="00915154" w:rsidRDefault="00915154" w:rsidP="00FF1CD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71">
          <w:rPr>
            <w:noProof/>
          </w:rPr>
          <w:t>28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234893"/>
      <w:docPartObj>
        <w:docPartGallery w:val="Page Numbers (Bottom of Page)"/>
        <w:docPartUnique/>
      </w:docPartObj>
    </w:sdtPr>
    <w:sdtContent>
      <w:p w14:paraId="2B3E0297" w14:textId="77777777" w:rsidR="00915154" w:rsidRDefault="00915154" w:rsidP="00FF1C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71">
          <w:rPr>
            <w:noProof/>
          </w:rPr>
          <w:t>29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DB44" w14:textId="77777777" w:rsidR="00915154" w:rsidRDefault="00915154">
    <w:pPr>
      <w:pStyle w:val="a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44331" w14:textId="2B5CA6E4" w:rsidR="00915154" w:rsidRDefault="00236282">
    <w:pPr>
      <w:pStyle w:val="a5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3C147" w14:textId="77777777" w:rsidR="0072533B" w:rsidRDefault="0072533B" w:rsidP="00536CB9">
      <w:pPr>
        <w:spacing w:after="0" w:line="240" w:lineRule="auto"/>
      </w:pPr>
      <w:r>
        <w:separator/>
      </w:r>
    </w:p>
  </w:footnote>
  <w:footnote w:type="continuationSeparator" w:id="0">
    <w:p w14:paraId="5E2F1F37" w14:textId="77777777" w:rsidR="0072533B" w:rsidRDefault="0072533B" w:rsidP="0053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423" w14:textId="4D8474F4" w:rsidR="00915154" w:rsidRPr="00FF1CD8" w:rsidRDefault="00915154" w:rsidP="002D32D5">
    <w:pPr>
      <w:pStyle w:val="a3"/>
      <w:jc w:val="left"/>
      <w:rPr>
        <w:b/>
      </w:rPr>
    </w:pPr>
    <w:bookmarkStart w:id="6" w:name="_Hlk160613542"/>
    <w:r w:rsidRPr="00FF1CD8">
      <w:rPr>
        <w:b/>
      </w:rPr>
      <w:t>СТ РК</w:t>
    </w:r>
    <w:r w:rsidR="0034092F">
      <w:rPr>
        <w:b/>
      </w:rPr>
      <w:t xml:space="preserve"> </w:t>
    </w:r>
    <w:r w:rsidR="0034092F">
      <w:rPr>
        <w:b/>
        <w:lang w:val="en-US"/>
      </w:rPr>
      <w:t>ISO</w:t>
    </w:r>
    <w:r w:rsidR="0034092F" w:rsidRPr="0034092F">
      <w:rPr>
        <w:b/>
      </w:rPr>
      <w:t xml:space="preserve"> 12</w:t>
    </w:r>
    <w:r w:rsidR="00BC73DE">
      <w:rPr>
        <w:b/>
      </w:rPr>
      <w:t>543-</w:t>
    </w:r>
    <w:r w:rsidR="00F820EE">
      <w:rPr>
        <w:b/>
      </w:rPr>
      <w:t>1</w:t>
    </w:r>
    <w:r>
      <w:rPr>
        <w:b/>
      </w:rPr>
      <w:t xml:space="preserve"> </w:t>
    </w:r>
  </w:p>
  <w:bookmarkEnd w:id="6"/>
  <w:p w14:paraId="5635F851" w14:textId="6BC90847" w:rsidR="00915154" w:rsidRPr="00FF1CD8" w:rsidRDefault="00915154" w:rsidP="002D32D5">
    <w:pPr>
      <w:pStyle w:val="a3"/>
      <w:jc w:val="left"/>
      <w:rPr>
        <w:i/>
      </w:rPr>
    </w:pPr>
    <w:r w:rsidRPr="00FF1CD8">
      <w:rPr>
        <w:i/>
      </w:rPr>
      <w:t>(проект, редакция</w:t>
    </w:r>
    <w:r w:rsidR="0034092F">
      <w:rPr>
        <w:i/>
      </w:rPr>
      <w:t xml:space="preserve"> </w:t>
    </w:r>
    <w:r w:rsidR="00BE6AF6">
      <w:rPr>
        <w:i/>
      </w:rPr>
      <w:t>2</w:t>
    </w:r>
    <w:r w:rsidRPr="00FF1CD8">
      <w:rPr>
        <w:i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8EBB" w14:textId="6C6EF1F3" w:rsidR="00550BED" w:rsidRDefault="00550BED" w:rsidP="00FF1CD8">
    <w:pPr>
      <w:pStyle w:val="a3"/>
      <w:jc w:val="right"/>
      <w:rPr>
        <w:b/>
      </w:rPr>
    </w:pPr>
    <w:r w:rsidRPr="00550BED">
      <w:rPr>
        <w:b/>
      </w:rPr>
      <w:t>СТ РК ISO 12</w:t>
    </w:r>
    <w:r w:rsidR="00BC73DE">
      <w:rPr>
        <w:b/>
      </w:rPr>
      <w:t>543-</w:t>
    </w:r>
    <w:r w:rsidR="005E4AA6">
      <w:rPr>
        <w:b/>
        <w:lang w:val="kk-KZ"/>
      </w:rPr>
      <w:t>1</w:t>
    </w:r>
    <w:r w:rsidRPr="00550BED">
      <w:rPr>
        <w:b/>
      </w:rPr>
      <w:t xml:space="preserve"> </w:t>
    </w:r>
  </w:p>
  <w:p w14:paraId="4CE0FA5B" w14:textId="30C68B15" w:rsidR="00915154" w:rsidRPr="00FF1CD8" w:rsidRDefault="00915154" w:rsidP="00FF1CD8">
    <w:pPr>
      <w:pStyle w:val="a3"/>
      <w:jc w:val="right"/>
      <w:rPr>
        <w:i/>
      </w:rPr>
    </w:pPr>
    <w:r w:rsidRPr="00FF1CD8">
      <w:rPr>
        <w:i/>
      </w:rPr>
      <w:t xml:space="preserve">(проект, редакция </w:t>
    </w:r>
    <w:r w:rsidR="0091332A">
      <w:rPr>
        <w:i/>
      </w:rPr>
      <w:t>2</w:t>
    </w:r>
    <w:r w:rsidRPr="00FF1CD8">
      <w:rPr>
        <w:i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5D29" w14:textId="77777777" w:rsidR="00915154" w:rsidRPr="00536CB9" w:rsidRDefault="00915154" w:rsidP="00536CB9">
    <w:pPr>
      <w:pStyle w:val="a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D981C" w14:textId="462746FE" w:rsidR="00F439C3" w:rsidRDefault="00F439C3" w:rsidP="002D32D5">
    <w:pPr>
      <w:pStyle w:val="a3"/>
      <w:jc w:val="right"/>
      <w:rPr>
        <w:b/>
      </w:rPr>
    </w:pPr>
    <w:r w:rsidRPr="00F439C3">
      <w:rPr>
        <w:b/>
      </w:rPr>
      <w:t>СТ РК ISO 12543-</w:t>
    </w:r>
    <w:r w:rsidR="00F820EE">
      <w:rPr>
        <w:b/>
      </w:rPr>
      <w:t>1</w:t>
    </w:r>
    <w:r w:rsidRPr="00F439C3">
      <w:rPr>
        <w:b/>
      </w:rPr>
      <w:t xml:space="preserve"> </w:t>
    </w:r>
  </w:p>
  <w:p w14:paraId="29B32403" w14:textId="7511718A" w:rsidR="00915154" w:rsidRPr="00536CB9" w:rsidRDefault="00915154" w:rsidP="002D32D5">
    <w:pPr>
      <w:pStyle w:val="a3"/>
      <w:jc w:val="right"/>
    </w:pPr>
    <w:r w:rsidRPr="00FF1CD8">
      <w:rPr>
        <w:i/>
      </w:rPr>
      <w:t xml:space="preserve">(проект, редакция </w:t>
    </w:r>
    <w:r w:rsidR="00BE6AF6">
      <w:rPr>
        <w:i/>
      </w:rPr>
      <w:t>2</w:t>
    </w:r>
    <w:r w:rsidRPr="00FF1CD8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1605"/>
    <w:multiLevelType w:val="hybridMultilevel"/>
    <w:tmpl w:val="EB3E5D6C"/>
    <w:lvl w:ilvl="0" w:tplc="8A0A2A18">
      <w:start w:val="1"/>
      <w:numFmt w:val="decimal"/>
      <w:lvlText w:val="%1)"/>
      <w:lvlJc w:val="left"/>
      <w:pPr>
        <w:ind w:left="8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vertAlign w:val="superscript"/>
        <w:lang w:val="kk-KZ" w:eastAsia="en-US" w:bidi="ar-SA"/>
      </w:rPr>
    </w:lvl>
    <w:lvl w:ilvl="1" w:tplc="22AA2CAE">
      <w:numFmt w:val="bullet"/>
      <w:lvlText w:val="•"/>
      <w:lvlJc w:val="left"/>
      <w:pPr>
        <w:ind w:left="1716" w:hanging="260"/>
      </w:pPr>
      <w:rPr>
        <w:rFonts w:hint="default"/>
        <w:lang w:val="kk-KZ" w:eastAsia="en-US" w:bidi="ar-SA"/>
      </w:rPr>
    </w:lvl>
    <w:lvl w:ilvl="2" w:tplc="8A3E1006">
      <w:numFmt w:val="bullet"/>
      <w:lvlText w:val="•"/>
      <w:lvlJc w:val="left"/>
      <w:pPr>
        <w:ind w:left="2572" w:hanging="260"/>
      </w:pPr>
      <w:rPr>
        <w:rFonts w:hint="default"/>
        <w:lang w:val="kk-KZ" w:eastAsia="en-US" w:bidi="ar-SA"/>
      </w:rPr>
    </w:lvl>
    <w:lvl w:ilvl="3" w:tplc="34CA9894">
      <w:numFmt w:val="bullet"/>
      <w:lvlText w:val="•"/>
      <w:lvlJc w:val="left"/>
      <w:pPr>
        <w:ind w:left="3428" w:hanging="260"/>
      </w:pPr>
      <w:rPr>
        <w:rFonts w:hint="default"/>
        <w:lang w:val="kk-KZ" w:eastAsia="en-US" w:bidi="ar-SA"/>
      </w:rPr>
    </w:lvl>
    <w:lvl w:ilvl="4" w:tplc="04A8EEAA">
      <w:numFmt w:val="bullet"/>
      <w:lvlText w:val="•"/>
      <w:lvlJc w:val="left"/>
      <w:pPr>
        <w:ind w:left="4284" w:hanging="260"/>
      </w:pPr>
      <w:rPr>
        <w:rFonts w:hint="default"/>
        <w:lang w:val="kk-KZ" w:eastAsia="en-US" w:bidi="ar-SA"/>
      </w:rPr>
    </w:lvl>
    <w:lvl w:ilvl="5" w:tplc="770A6106">
      <w:numFmt w:val="bullet"/>
      <w:lvlText w:val="•"/>
      <w:lvlJc w:val="left"/>
      <w:pPr>
        <w:ind w:left="5140" w:hanging="260"/>
      </w:pPr>
      <w:rPr>
        <w:rFonts w:hint="default"/>
        <w:lang w:val="kk-KZ" w:eastAsia="en-US" w:bidi="ar-SA"/>
      </w:rPr>
    </w:lvl>
    <w:lvl w:ilvl="6" w:tplc="9B34A826">
      <w:numFmt w:val="bullet"/>
      <w:lvlText w:val="•"/>
      <w:lvlJc w:val="left"/>
      <w:pPr>
        <w:ind w:left="5996" w:hanging="260"/>
      </w:pPr>
      <w:rPr>
        <w:rFonts w:hint="default"/>
        <w:lang w:val="kk-KZ" w:eastAsia="en-US" w:bidi="ar-SA"/>
      </w:rPr>
    </w:lvl>
    <w:lvl w:ilvl="7" w:tplc="40EE7978">
      <w:numFmt w:val="bullet"/>
      <w:lvlText w:val="•"/>
      <w:lvlJc w:val="left"/>
      <w:pPr>
        <w:ind w:left="6852" w:hanging="260"/>
      </w:pPr>
      <w:rPr>
        <w:rFonts w:hint="default"/>
        <w:lang w:val="kk-KZ" w:eastAsia="en-US" w:bidi="ar-SA"/>
      </w:rPr>
    </w:lvl>
    <w:lvl w:ilvl="8" w:tplc="9530FF7C">
      <w:numFmt w:val="bullet"/>
      <w:lvlText w:val="•"/>
      <w:lvlJc w:val="left"/>
      <w:pPr>
        <w:ind w:left="7708" w:hanging="260"/>
      </w:pPr>
      <w:rPr>
        <w:rFonts w:hint="default"/>
        <w:lang w:val="kk-KZ" w:eastAsia="en-US" w:bidi="ar-SA"/>
      </w:rPr>
    </w:lvl>
  </w:abstractNum>
  <w:abstractNum w:abstractNumId="1" w15:restartNumberingAfterBreak="0">
    <w:nsid w:val="1E431E66"/>
    <w:multiLevelType w:val="hybridMultilevel"/>
    <w:tmpl w:val="C816809A"/>
    <w:lvl w:ilvl="0" w:tplc="F4D67828">
      <w:start w:val="3"/>
      <w:numFmt w:val="lowerRoman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68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43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AB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C8F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60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8A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43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63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E2F7B"/>
    <w:multiLevelType w:val="hybridMultilevel"/>
    <w:tmpl w:val="6FD0EFE8"/>
    <w:lvl w:ilvl="0" w:tplc="54269104">
      <w:start w:val="3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85F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4D7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022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87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C40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0DA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074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4D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A0E4C"/>
    <w:multiLevelType w:val="multilevel"/>
    <w:tmpl w:val="039CE740"/>
    <w:lvl w:ilvl="0">
      <w:start w:val="1"/>
      <w:numFmt w:val="decimal"/>
      <w:lvlText w:val="%1"/>
      <w:lvlJc w:val="left"/>
      <w:pPr>
        <w:ind w:left="364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9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720" w:hanging="42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0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091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277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3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49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34" w:hanging="423"/>
      </w:pPr>
      <w:rPr>
        <w:rFonts w:hint="default"/>
        <w:lang w:val="kk-KZ" w:eastAsia="en-US" w:bidi="ar-SA"/>
      </w:rPr>
    </w:lvl>
  </w:abstractNum>
  <w:abstractNum w:abstractNumId="4" w15:restartNumberingAfterBreak="0">
    <w:nsid w:val="31293537"/>
    <w:multiLevelType w:val="hybridMultilevel"/>
    <w:tmpl w:val="82661470"/>
    <w:lvl w:ilvl="0" w:tplc="7CA8C7DE">
      <w:start w:val="1"/>
      <w:numFmt w:val="lowerRoman"/>
      <w:lvlText w:val="%1)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0B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0B5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66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66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AB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4A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495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2C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EC3669"/>
    <w:multiLevelType w:val="hybridMultilevel"/>
    <w:tmpl w:val="54B2A494"/>
    <w:lvl w:ilvl="0" w:tplc="2FCC03DA">
      <w:start w:val="3"/>
      <w:numFmt w:val="lowerRoman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469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A68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E2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0A2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4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61E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7C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0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A3632B"/>
    <w:multiLevelType w:val="hybridMultilevel"/>
    <w:tmpl w:val="1C542D06"/>
    <w:lvl w:ilvl="0" w:tplc="42A4F47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CB7074"/>
    <w:multiLevelType w:val="hybridMultilevel"/>
    <w:tmpl w:val="D2D60F00"/>
    <w:lvl w:ilvl="0" w:tplc="F7E4AD56">
      <w:start w:val="1"/>
      <w:numFmt w:val="decimal"/>
      <w:lvlText w:val="[%1]"/>
      <w:lvlJc w:val="left"/>
      <w:pPr>
        <w:ind w:left="153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008EC3A">
      <w:start w:val="1"/>
      <w:numFmt w:val="decimal"/>
      <w:lvlText w:val="%2"/>
      <w:lvlJc w:val="left"/>
      <w:pPr>
        <w:ind w:left="438" w:hanging="2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 w:tplc="140EB98A">
      <w:numFmt w:val="bullet"/>
      <w:lvlText w:val="•"/>
      <w:lvlJc w:val="left"/>
      <w:pPr>
        <w:ind w:left="1525" w:hanging="262"/>
      </w:pPr>
      <w:rPr>
        <w:rFonts w:hint="default"/>
        <w:lang w:val="kk-KZ" w:eastAsia="en-US" w:bidi="ar-SA"/>
      </w:rPr>
    </w:lvl>
    <w:lvl w:ilvl="3" w:tplc="80560366">
      <w:numFmt w:val="bullet"/>
      <w:lvlText w:val="•"/>
      <w:lvlJc w:val="left"/>
      <w:pPr>
        <w:ind w:left="2610" w:hanging="262"/>
      </w:pPr>
      <w:rPr>
        <w:rFonts w:hint="default"/>
        <w:lang w:val="kk-KZ" w:eastAsia="en-US" w:bidi="ar-SA"/>
      </w:rPr>
    </w:lvl>
    <w:lvl w:ilvl="4" w:tplc="DA92B768">
      <w:numFmt w:val="bullet"/>
      <w:lvlText w:val="•"/>
      <w:lvlJc w:val="left"/>
      <w:pPr>
        <w:ind w:left="3695" w:hanging="262"/>
      </w:pPr>
      <w:rPr>
        <w:rFonts w:hint="default"/>
        <w:lang w:val="kk-KZ" w:eastAsia="en-US" w:bidi="ar-SA"/>
      </w:rPr>
    </w:lvl>
    <w:lvl w:ilvl="5" w:tplc="9104BCC6">
      <w:numFmt w:val="bullet"/>
      <w:lvlText w:val="•"/>
      <w:lvlJc w:val="left"/>
      <w:pPr>
        <w:ind w:left="4780" w:hanging="262"/>
      </w:pPr>
      <w:rPr>
        <w:rFonts w:hint="default"/>
        <w:lang w:val="kk-KZ" w:eastAsia="en-US" w:bidi="ar-SA"/>
      </w:rPr>
    </w:lvl>
    <w:lvl w:ilvl="6" w:tplc="76CE2648">
      <w:numFmt w:val="bullet"/>
      <w:lvlText w:val="•"/>
      <w:lvlJc w:val="left"/>
      <w:pPr>
        <w:ind w:left="5865" w:hanging="262"/>
      </w:pPr>
      <w:rPr>
        <w:rFonts w:hint="default"/>
        <w:lang w:val="kk-KZ" w:eastAsia="en-US" w:bidi="ar-SA"/>
      </w:rPr>
    </w:lvl>
    <w:lvl w:ilvl="7" w:tplc="E626BF7C">
      <w:numFmt w:val="bullet"/>
      <w:lvlText w:val="•"/>
      <w:lvlJc w:val="left"/>
      <w:pPr>
        <w:ind w:left="6950" w:hanging="262"/>
      </w:pPr>
      <w:rPr>
        <w:rFonts w:hint="default"/>
        <w:lang w:val="kk-KZ" w:eastAsia="en-US" w:bidi="ar-SA"/>
      </w:rPr>
    </w:lvl>
    <w:lvl w:ilvl="8" w:tplc="839A38A0">
      <w:numFmt w:val="bullet"/>
      <w:lvlText w:val="•"/>
      <w:lvlJc w:val="left"/>
      <w:pPr>
        <w:ind w:left="8036" w:hanging="262"/>
      </w:pPr>
      <w:rPr>
        <w:rFonts w:hint="default"/>
        <w:lang w:val="kk-KZ" w:eastAsia="en-US" w:bidi="ar-SA"/>
      </w:rPr>
    </w:lvl>
  </w:abstractNum>
  <w:abstractNum w:abstractNumId="8" w15:restartNumberingAfterBreak="0">
    <w:nsid w:val="5B546641"/>
    <w:multiLevelType w:val="hybridMultilevel"/>
    <w:tmpl w:val="518A8018"/>
    <w:lvl w:ilvl="0" w:tplc="9E98D082">
      <w:start w:val="1"/>
      <w:numFmt w:val="lowerRoman"/>
      <w:lvlText w:val="%1)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293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C1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C6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EA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04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26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63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E9F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203939"/>
    <w:multiLevelType w:val="hybridMultilevel"/>
    <w:tmpl w:val="0B181618"/>
    <w:lvl w:ilvl="0" w:tplc="EE2228A0">
      <w:numFmt w:val="bullet"/>
      <w:lvlText w:val="–"/>
      <w:lvlJc w:val="left"/>
      <w:pPr>
        <w:ind w:left="153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BEC93D2">
      <w:numFmt w:val="bullet"/>
      <w:lvlText w:val="•"/>
      <w:lvlJc w:val="left"/>
      <w:pPr>
        <w:ind w:left="1164" w:hanging="264"/>
      </w:pPr>
      <w:rPr>
        <w:rFonts w:hint="default"/>
        <w:lang w:val="kk-KZ" w:eastAsia="en-US" w:bidi="ar-SA"/>
      </w:rPr>
    </w:lvl>
    <w:lvl w:ilvl="2" w:tplc="885A58C8">
      <w:numFmt w:val="bullet"/>
      <w:lvlText w:val="•"/>
      <w:lvlJc w:val="left"/>
      <w:pPr>
        <w:ind w:left="2169" w:hanging="264"/>
      </w:pPr>
      <w:rPr>
        <w:rFonts w:hint="default"/>
        <w:lang w:val="kk-KZ" w:eastAsia="en-US" w:bidi="ar-SA"/>
      </w:rPr>
    </w:lvl>
    <w:lvl w:ilvl="3" w:tplc="829C270E">
      <w:numFmt w:val="bullet"/>
      <w:lvlText w:val="•"/>
      <w:lvlJc w:val="left"/>
      <w:pPr>
        <w:ind w:left="3173" w:hanging="264"/>
      </w:pPr>
      <w:rPr>
        <w:rFonts w:hint="default"/>
        <w:lang w:val="kk-KZ" w:eastAsia="en-US" w:bidi="ar-SA"/>
      </w:rPr>
    </w:lvl>
    <w:lvl w:ilvl="4" w:tplc="BED6C4D8">
      <w:numFmt w:val="bullet"/>
      <w:lvlText w:val="•"/>
      <w:lvlJc w:val="left"/>
      <w:pPr>
        <w:ind w:left="4178" w:hanging="264"/>
      </w:pPr>
      <w:rPr>
        <w:rFonts w:hint="default"/>
        <w:lang w:val="kk-KZ" w:eastAsia="en-US" w:bidi="ar-SA"/>
      </w:rPr>
    </w:lvl>
    <w:lvl w:ilvl="5" w:tplc="1E1C7104">
      <w:numFmt w:val="bullet"/>
      <w:lvlText w:val="•"/>
      <w:lvlJc w:val="left"/>
      <w:pPr>
        <w:ind w:left="5183" w:hanging="264"/>
      </w:pPr>
      <w:rPr>
        <w:rFonts w:hint="default"/>
        <w:lang w:val="kk-KZ" w:eastAsia="en-US" w:bidi="ar-SA"/>
      </w:rPr>
    </w:lvl>
    <w:lvl w:ilvl="6" w:tplc="356E3ECE">
      <w:numFmt w:val="bullet"/>
      <w:lvlText w:val="•"/>
      <w:lvlJc w:val="left"/>
      <w:pPr>
        <w:ind w:left="6187" w:hanging="264"/>
      </w:pPr>
      <w:rPr>
        <w:rFonts w:hint="default"/>
        <w:lang w:val="kk-KZ" w:eastAsia="en-US" w:bidi="ar-SA"/>
      </w:rPr>
    </w:lvl>
    <w:lvl w:ilvl="7" w:tplc="E698D8E6">
      <w:numFmt w:val="bullet"/>
      <w:lvlText w:val="•"/>
      <w:lvlJc w:val="left"/>
      <w:pPr>
        <w:ind w:left="7192" w:hanging="264"/>
      </w:pPr>
      <w:rPr>
        <w:rFonts w:hint="default"/>
        <w:lang w:val="kk-KZ" w:eastAsia="en-US" w:bidi="ar-SA"/>
      </w:rPr>
    </w:lvl>
    <w:lvl w:ilvl="8" w:tplc="786E962E">
      <w:numFmt w:val="bullet"/>
      <w:lvlText w:val="•"/>
      <w:lvlJc w:val="left"/>
      <w:pPr>
        <w:ind w:left="8197" w:hanging="264"/>
      </w:pPr>
      <w:rPr>
        <w:rFonts w:hint="default"/>
        <w:lang w:val="kk-KZ" w:eastAsia="en-US" w:bidi="ar-SA"/>
      </w:rPr>
    </w:lvl>
  </w:abstractNum>
  <w:abstractNum w:abstractNumId="10" w15:restartNumberingAfterBreak="0">
    <w:nsid w:val="7D3354A6"/>
    <w:multiLevelType w:val="multilevel"/>
    <w:tmpl w:val="67244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422723805">
    <w:abstractNumId w:val="2"/>
  </w:num>
  <w:num w:numId="2" w16cid:durableId="606734073">
    <w:abstractNumId w:val="5"/>
  </w:num>
  <w:num w:numId="3" w16cid:durableId="458112728">
    <w:abstractNumId w:val="1"/>
  </w:num>
  <w:num w:numId="4" w16cid:durableId="97413851">
    <w:abstractNumId w:val="4"/>
  </w:num>
  <w:num w:numId="5" w16cid:durableId="1566064514">
    <w:abstractNumId w:val="8"/>
  </w:num>
  <w:num w:numId="6" w16cid:durableId="1258714553">
    <w:abstractNumId w:val="10"/>
  </w:num>
  <w:num w:numId="7" w16cid:durableId="2071612496">
    <w:abstractNumId w:val="6"/>
  </w:num>
  <w:num w:numId="8" w16cid:durableId="1212182964">
    <w:abstractNumId w:val="7"/>
  </w:num>
  <w:num w:numId="9" w16cid:durableId="615527989">
    <w:abstractNumId w:val="3"/>
  </w:num>
  <w:num w:numId="10" w16cid:durableId="33888270">
    <w:abstractNumId w:val="9"/>
  </w:num>
  <w:num w:numId="11" w16cid:durableId="214580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064"/>
    <w:rsid w:val="00013CC1"/>
    <w:rsid w:val="000212ED"/>
    <w:rsid w:val="00025D8B"/>
    <w:rsid w:val="0003060C"/>
    <w:rsid w:val="000370A8"/>
    <w:rsid w:val="000469CF"/>
    <w:rsid w:val="00055F47"/>
    <w:rsid w:val="000628A1"/>
    <w:rsid w:val="0006562E"/>
    <w:rsid w:val="00072041"/>
    <w:rsid w:val="00072C96"/>
    <w:rsid w:val="00074A38"/>
    <w:rsid w:val="00075D13"/>
    <w:rsid w:val="00090FF6"/>
    <w:rsid w:val="00092942"/>
    <w:rsid w:val="000A0FDA"/>
    <w:rsid w:val="000A7458"/>
    <w:rsid w:val="000E5870"/>
    <w:rsid w:val="000E68BB"/>
    <w:rsid w:val="000F3155"/>
    <w:rsid w:val="00112952"/>
    <w:rsid w:val="00115B08"/>
    <w:rsid w:val="00124F27"/>
    <w:rsid w:val="00130064"/>
    <w:rsid w:val="00143253"/>
    <w:rsid w:val="00151B8B"/>
    <w:rsid w:val="0015536A"/>
    <w:rsid w:val="00157216"/>
    <w:rsid w:val="00161033"/>
    <w:rsid w:val="00165F8C"/>
    <w:rsid w:val="0017464D"/>
    <w:rsid w:val="00192F47"/>
    <w:rsid w:val="001A390C"/>
    <w:rsid w:val="001A54CE"/>
    <w:rsid w:val="001B004F"/>
    <w:rsid w:val="001B6126"/>
    <w:rsid w:val="001D54AA"/>
    <w:rsid w:val="001E17BC"/>
    <w:rsid w:val="001E48AB"/>
    <w:rsid w:val="002019F1"/>
    <w:rsid w:val="002023F9"/>
    <w:rsid w:val="00202D0E"/>
    <w:rsid w:val="00222239"/>
    <w:rsid w:val="00230C62"/>
    <w:rsid w:val="00236282"/>
    <w:rsid w:val="0024410D"/>
    <w:rsid w:val="00245246"/>
    <w:rsid w:val="002517D2"/>
    <w:rsid w:val="0025231C"/>
    <w:rsid w:val="002528F5"/>
    <w:rsid w:val="00254FCC"/>
    <w:rsid w:val="00255223"/>
    <w:rsid w:val="0025674E"/>
    <w:rsid w:val="002600C9"/>
    <w:rsid w:val="0026518A"/>
    <w:rsid w:val="00265348"/>
    <w:rsid w:val="002673FB"/>
    <w:rsid w:val="00282E46"/>
    <w:rsid w:val="002834DC"/>
    <w:rsid w:val="0028427A"/>
    <w:rsid w:val="002A28B2"/>
    <w:rsid w:val="002C393C"/>
    <w:rsid w:val="002C4A11"/>
    <w:rsid w:val="002C4A75"/>
    <w:rsid w:val="002D147B"/>
    <w:rsid w:val="002D32D5"/>
    <w:rsid w:val="002D47F5"/>
    <w:rsid w:val="002D5714"/>
    <w:rsid w:val="002F1605"/>
    <w:rsid w:val="002F68F7"/>
    <w:rsid w:val="00334C73"/>
    <w:rsid w:val="0034092F"/>
    <w:rsid w:val="00343756"/>
    <w:rsid w:val="00354F0C"/>
    <w:rsid w:val="00355296"/>
    <w:rsid w:val="00361530"/>
    <w:rsid w:val="003640B1"/>
    <w:rsid w:val="0036564B"/>
    <w:rsid w:val="00371E4D"/>
    <w:rsid w:val="003A5778"/>
    <w:rsid w:val="003A66B1"/>
    <w:rsid w:val="003A72AF"/>
    <w:rsid w:val="003C1EE1"/>
    <w:rsid w:val="003D178A"/>
    <w:rsid w:val="003D4ACB"/>
    <w:rsid w:val="003D53DC"/>
    <w:rsid w:val="003E5103"/>
    <w:rsid w:val="00400000"/>
    <w:rsid w:val="00400433"/>
    <w:rsid w:val="0040336F"/>
    <w:rsid w:val="00423642"/>
    <w:rsid w:val="00425390"/>
    <w:rsid w:val="0042623E"/>
    <w:rsid w:val="00452138"/>
    <w:rsid w:val="00465B06"/>
    <w:rsid w:val="00466FD3"/>
    <w:rsid w:val="0049032D"/>
    <w:rsid w:val="004917DA"/>
    <w:rsid w:val="004975EB"/>
    <w:rsid w:val="004A78FC"/>
    <w:rsid w:val="004C57CA"/>
    <w:rsid w:val="004D27FA"/>
    <w:rsid w:val="004E4DDD"/>
    <w:rsid w:val="004F2797"/>
    <w:rsid w:val="004F70A8"/>
    <w:rsid w:val="0050350E"/>
    <w:rsid w:val="00505F8E"/>
    <w:rsid w:val="00511C16"/>
    <w:rsid w:val="0051411C"/>
    <w:rsid w:val="00515696"/>
    <w:rsid w:val="00525AF7"/>
    <w:rsid w:val="00526A6C"/>
    <w:rsid w:val="00527258"/>
    <w:rsid w:val="00536CB9"/>
    <w:rsid w:val="00550BED"/>
    <w:rsid w:val="00550D6B"/>
    <w:rsid w:val="00556116"/>
    <w:rsid w:val="00560176"/>
    <w:rsid w:val="005674FA"/>
    <w:rsid w:val="0058777E"/>
    <w:rsid w:val="005A27F0"/>
    <w:rsid w:val="005A384F"/>
    <w:rsid w:val="005A3AC0"/>
    <w:rsid w:val="005B3B85"/>
    <w:rsid w:val="005C1F32"/>
    <w:rsid w:val="005C4F78"/>
    <w:rsid w:val="005C5589"/>
    <w:rsid w:val="005E4AA6"/>
    <w:rsid w:val="00600159"/>
    <w:rsid w:val="006013AB"/>
    <w:rsid w:val="0060308E"/>
    <w:rsid w:val="00612D61"/>
    <w:rsid w:val="0061427B"/>
    <w:rsid w:val="006168D6"/>
    <w:rsid w:val="00626703"/>
    <w:rsid w:val="006404F9"/>
    <w:rsid w:val="006438ED"/>
    <w:rsid w:val="006505DD"/>
    <w:rsid w:val="00651C52"/>
    <w:rsid w:val="00677ED7"/>
    <w:rsid w:val="00680D65"/>
    <w:rsid w:val="006827AC"/>
    <w:rsid w:val="006859EC"/>
    <w:rsid w:val="00691524"/>
    <w:rsid w:val="0069287C"/>
    <w:rsid w:val="006A2061"/>
    <w:rsid w:val="006C0466"/>
    <w:rsid w:val="006C2FEF"/>
    <w:rsid w:val="006C42D7"/>
    <w:rsid w:val="006D256E"/>
    <w:rsid w:val="006D3238"/>
    <w:rsid w:val="006E0A49"/>
    <w:rsid w:val="006E4316"/>
    <w:rsid w:val="006E4387"/>
    <w:rsid w:val="007031ED"/>
    <w:rsid w:val="00703B6E"/>
    <w:rsid w:val="007063DF"/>
    <w:rsid w:val="00706909"/>
    <w:rsid w:val="00721E80"/>
    <w:rsid w:val="0072533B"/>
    <w:rsid w:val="00726FE9"/>
    <w:rsid w:val="00732D34"/>
    <w:rsid w:val="007472B5"/>
    <w:rsid w:val="0075184F"/>
    <w:rsid w:val="0075253A"/>
    <w:rsid w:val="007630D3"/>
    <w:rsid w:val="00763B6F"/>
    <w:rsid w:val="007771BA"/>
    <w:rsid w:val="00782707"/>
    <w:rsid w:val="00783944"/>
    <w:rsid w:val="007C1F36"/>
    <w:rsid w:val="007C2930"/>
    <w:rsid w:val="007C33A2"/>
    <w:rsid w:val="007C3AB1"/>
    <w:rsid w:val="007C3C34"/>
    <w:rsid w:val="007C78D7"/>
    <w:rsid w:val="007C7DC3"/>
    <w:rsid w:val="007D2058"/>
    <w:rsid w:val="007D36D8"/>
    <w:rsid w:val="007D6160"/>
    <w:rsid w:val="007D6505"/>
    <w:rsid w:val="007E5C42"/>
    <w:rsid w:val="00802CC9"/>
    <w:rsid w:val="00804A11"/>
    <w:rsid w:val="00806785"/>
    <w:rsid w:val="00825722"/>
    <w:rsid w:val="0084504B"/>
    <w:rsid w:val="00860575"/>
    <w:rsid w:val="00881D38"/>
    <w:rsid w:val="00885C8F"/>
    <w:rsid w:val="0089687D"/>
    <w:rsid w:val="008A1704"/>
    <w:rsid w:val="008C703D"/>
    <w:rsid w:val="008C7058"/>
    <w:rsid w:val="008C7AC4"/>
    <w:rsid w:val="008D1289"/>
    <w:rsid w:val="008E7D59"/>
    <w:rsid w:val="008F0919"/>
    <w:rsid w:val="0091332A"/>
    <w:rsid w:val="00915154"/>
    <w:rsid w:val="00923AE6"/>
    <w:rsid w:val="009301C7"/>
    <w:rsid w:val="009330BC"/>
    <w:rsid w:val="00933743"/>
    <w:rsid w:val="00940177"/>
    <w:rsid w:val="00943566"/>
    <w:rsid w:val="009661C7"/>
    <w:rsid w:val="009908EE"/>
    <w:rsid w:val="009A4969"/>
    <w:rsid w:val="009B71FF"/>
    <w:rsid w:val="009F2863"/>
    <w:rsid w:val="00A10BF0"/>
    <w:rsid w:val="00A1679C"/>
    <w:rsid w:val="00A34085"/>
    <w:rsid w:val="00A41C46"/>
    <w:rsid w:val="00A461DD"/>
    <w:rsid w:val="00A6272E"/>
    <w:rsid w:val="00A73159"/>
    <w:rsid w:val="00A87070"/>
    <w:rsid w:val="00A92879"/>
    <w:rsid w:val="00AA2FC0"/>
    <w:rsid w:val="00AA56AD"/>
    <w:rsid w:val="00AB6923"/>
    <w:rsid w:val="00AB7142"/>
    <w:rsid w:val="00AC52B5"/>
    <w:rsid w:val="00AD0ADD"/>
    <w:rsid w:val="00AD135F"/>
    <w:rsid w:val="00AD3063"/>
    <w:rsid w:val="00AE197F"/>
    <w:rsid w:val="00AE2576"/>
    <w:rsid w:val="00AE68CE"/>
    <w:rsid w:val="00AF419F"/>
    <w:rsid w:val="00AF4AC5"/>
    <w:rsid w:val="00B013C8"/>
    <w:rsid w:val="00B20BD9"/>
    <w:rsid w:val="00B24E32"/>
    <w:rsid w:val="00B26777"/>
    <w:rsid w:val="00B27C3A"/>
    <w:rsid w:val="00B467A1"/>
    <w:rsid w:val="00B513A2"/>
    <w:rsid w:val="00B560B4"/>
    <w:rsid w:val="00B577FF"/>
    <w:rsid w:val="00B72A1C"/>
    <w:rsid w:val="00B7490E"/>
    <w:rsid w:val="00B7774F"/>
    <w:rsid w:val="00B85331"/>
    <w:rsid w:val="00B90895"/>
    <w:rsid w:val="00BB2C1B"/>
    <w:rsid w:val="00BB36AB"/>
    <w:rsid w:val="00BC0639"/>
    <w:rsid w:val="00BC31D0"/>
    <w:rsid w:val="00BC5027"/>
    <w:rsid w:val="00BC73DE"/>
    <w:rsid w:val="00BE0666"/>
    <w:rsid w:val="00BE26DE"/>
    <w:rsid w:val="00BE3A8A"/>
    <w:rsid w:val="00BE576D"/>
    <w:rsid w:val="00BE6AF6"/>
    <w:rsid w:val="00BF67A1"/>
    <w:rsid w:val="00C0145C"/>
    <w:rsid w:val="00C13255"/>
    <w:rsid w:val="00C14782"/>
    <w:rsid w:val="00C32B09"/>
    <w:rsid w:val="00C3556D"/>
    <w:rsid w:val="00C37D89"/>
    <w:rsid w:val="00C41A1C"/>
    <w:rsid w:val="00C517C0"/>
    <w:rsid w:val="00C70CE7"/>
    <w:rsid w:val="00C71D6E"/>
    <w:rsid w:val="00C736D7"/>
    <w:rsid w:val="00C90773"/>
    <w:rsid w:val="00CA67FC"/>
    <w:rsid w:val="00CB56C3"/>
    <w:rsid w:val="00CC2B61"/>
    <w:rsid w:val="00CD3D01"/>
    <w:rsid w:val="00CD60B7"/>
    <w:rsid w:val="00CD6586"/>
    <w:rsid w:val="00CE0FA9"/>
    <w:rsid w:val="00CE5718"/>
    <w:rsid w:val="00CF05CC"/>
    <w:rsid w:val="00CF0D7A"/>
    <w:rsid w:val="00D02F93"/>
    <w:rsid w:val="00D0602F"/>
    <w:rsid w:val="00D14A78"/>
    <w:rsid w:val="00D22864"/>
    <w:rsid w:val="00D32E69"/>
    <w:rsid w:val="00D40CA2"/>
    <w:rsid w:val="00D46584"/>
    <w:rsid w:val="00D5139B"/>
    <w:rsid w:val="00D637B1"/>
    <w:rsid w:val="00D64862"/>
    <w:rsid w:val="00D66956"/>
    <w:rsid w:val="00D83FA5"/>
    <w:rsid w:val="00D92266"/>
    <w:rsid w:val="00D92A48"/>
    <w:rsid w:val="00D94ACC"/>
    <w:rsid w:val="00DA33A2"/>
    <w:rsid w:val="00DB12B4"/>
    <w:rsid w:val="00DB1DAD"/>
    <w:rsid w:val="00DC032F"/>
    <w:rsid w:val="00DE2ADD"/>
    <w:rsid w:val="00DE6954"/>
    <w:rsid w:val="00DF1491"/>
    <w:rsid w:val="00DF3CE3"/>
    <w:rsid w:val="00DF657F"/>
    <w:rsid w:val="00E02DC8"/>
    <w:rsid w:val="00E14A21"/>
    <w:rsid w:val="00E35C95"/>
    <w:rsid w:val="00E462D8"/>
    <w:rsid w:val="00E615BB"/>
    <w:rsid w:val="00E802EE"/>
    <w:rsid w:val="00E8623B"/>
    <w:rsid w:val="00E96BE7"/>
    <w:rsid w:val="00E9709F"/>
    <w:rsid w:val="00EA6901"/>
    <w:rsid w:val="00EB037A"/>
    <w:rsid w:val="00EB50DC"/>
    <w:rsid w:val="00EE5577"/>
    <w:rsid w:val="00EE64BF"/>
    <w:rsid w:val="00EF1548"/>
    <w:rsid w:val="00F11B71"/>
    <w:rsid w:val="00F13AD3"/>
    <w:rsid w:val="00F153BB"/>
    <w:rsid w:val="00F16206"/>
    <w:rsid w:val="00F439C3"/>
    <w:rsid w:val="00F5205D"/>
    <w:rsid w:val="00F629F2"/>
    <w:rsid w:val="00F64780"/>
    <w:rsid w:val="00F6514B"/>
    <w:rsid w:val="00F81BD5"/>
    <w:rsid w:val="00F820EE"/>
    <w:rsid w:val="00F82270"/>
    <w:rsid w:val="00FC73A4"/>
    <w:rsid w:val="00FD5DB6"/>
    <w:rsid w:val="00FD71BA"/>
    <w:rsid w:val="00FD7F8E"/>
    <w:rsid w:val="00FE1016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A8B98"/>
  <w15:docId w15:val="{52FC0555-DBDA-4BAD-8935-7D85AD91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0B1"/>
    <w:pPr>
      <w:spacing w:after="121" w:line="271" w:lineRule="auto"/>
      <w:ind w:left="10" w:right="3" w:hanging="10"/>
      <w:jc w:val="both"/>
    </w:pPr>
  </w:style>
  <w:style w:type="paragraph" w:styleId="1">
    <w:name w:val="heading 1"/>
    <w:next w:val="a"/>
    <w:link w:val="10"/>
    <w:uiPriority w:val="9"/>
    <w:unhideWhenUsed/>
    <w:qFormat/>
    <w:rsid w:val="00536CB9"/>
    <w:pPr>
      <w:keepNext/>
      <w:keepLines/>
      <w:spacing w:after="138"/>
      <w:ind w:left="10" w:right="8" w:hanging="10"/>
      <w:jc w:val="center"/>
      <w:outlineLvl w:val="0"/>
    </w:pPr>
    <w:rPr>
      <w:rFonts w:eastAsia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536CB9"/>
    <w:pPr>
      <w:keepNext/>
      <w:keepLines/>
      <w:spacing w:after="182"/>
      <w:ind w:left="10" w:right="8" w:hanging="10"/>
      <w:outlineLvl w:val="1"/>
    </w:pPr>
    <w:rPr>
      <w:rFonts w:eastAsia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536CB9"/>
    <w:pPr>
      <w:keepNext/>
      <w:keepLines/>
      <w:spacing w:after="182"/>
      <w:ind w:left="10" w:right="8" w:hanging="10"/>
      <w:outlineLvl w:val="2"/>
    </w:pPr>
    <w:rPr>
      <w:rFonts w:eastAsia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B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6CB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6CB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36CB9"/>
    <w:pPr>
      <w:widowControl w:val="0"/>
      <w:autoSpaceDE w:val="0"/>
      <w:autoSpaceDN w:val="0"/>
      <w:spacing w:after="0" w:line="240" w:lineRule="auto"/>
      <w:ind w:left="0" w:right="0" w:firstLine="0"/>
      <w:jc w:val="center"/>
    </w:pPr>
  </w:style>
  <w:style w:type="paragraph" w:customStyle="1" w:styleId="CM15">
    <w:name w:val="CM15"/>
    <w:basedOn w:val="a"/>
    <w:next w:val="a"/>
    <w:uiPriority w:val="99"/>
    <w:rsid w:val="00536CB9"/>
    <w:pPr>
      <w:widowControl w:val="0"/>
      <w:autoSpaceDE w:val="0"/>
      <w:autoSpaceDN w:val="0"/>
      <w:adjustRightInd w:val="0"/>
      <w:spacing w:after="323" w:line="240" w:lineRule="auto"/>
      <w:ind w:left="0" w:right="0" w:firstLine="0"/>
      <w:jc w:val="left"/>
    </w:pPr>
    <w:rPr>
      <w:szCs w:val="24"/>
      <w:lang w:eastAsia="ru-RU"/>
    </w:rPr>
  </w:style>
  <w:style w:type="paragraph" w:customStyle="1" w:styleId="Style14">
    <w:name w:val="Style14"/>
    <w:basedOn w:val="a"/>
    <w:uiPriority w:val="99"/>
    <w:rsid w:val="00536CB9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 Unicode MS" w:hAnsi="Calibri" w:cs="Arial Unicode MS"/>
      <w:szCs w:val="24"/>
      <w:lang w:eastAsia="ru-RU"/>
    </w:rPr>
  </w:style>
  <w:style w:type="character" w:customStyle="1" w:styleId="FontStyle51">
    <w:name w:val="Font Style51"/>
    <w:uiPriority w:val="99"/>
    <w:rsid w:val="00536CB9"/>
    <w:rPr>
      <w:rFonts w:ascii="Arial Unicode MS" w:eastAsia="Times New Roman"/>
      <w:b/>
      <w:color w:val="000000"/>
      <w:sz w:val="28"/>
    </w:rPr>
  </w:style>
  <w:style w:type="paragraph" w:customStyle="1" w:styleId="Style16">
    <w:name w:val="Style16"/>
    <w:basedOn w:val="a"/>
    <w:uiPriority w:val="99"/>
    <w:rsid w:val="00536CB9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" w:hAnsi="Arial" w:cs="Arial"/>
      <w:szCs w:val="24"/>
      <w:lang w:eastAsia="ru-RU"/>
    </w:rPr>
  </w:style>
  <w:style w:type="character" w:customStyle="1" w:styleId="FontStyle59">
    <w:name w:val="Font Style59"/>
    <w:uiPriority w:val="99"/>
    <w:rsid w:val="00536CB9"/>
    <w:rPr>
      <w:rFonts w:ascii="Arial" w:hAnsi="Arial"/>
      <w:b/>
      <w:color w:val="000000"/>
      <w:sz w:val="26"/>
    </w:rPr>
  </w:style>
  <w:style w:type="character" w:customStyle="1" w:styleId="FontStyle74">
    <w:name w:val="Font Style74"/>
    <w:rsid w:val="00536CB9"/>
    <w:rPr>
      <w:rFonts w:ascii="Arial Unicode MS" w:eastAsia="Times New Roman"/>
      <w:color w:val="000000"/>
      <w:sz w:val="18"/>
    </w:rPr>
  </w:style>
  <w:style w:type="paragraph" w:styleId="a3">
    <w:name w:val="header"/>
    <w:basedOn w:val="a"/>
    <w:link w:val="a4"/>
    <w:uiPriority w:val="99"/>
    <w:unhideWhenUsed/>
    <w:rsid w:val="0053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CB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53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CB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Normal (Web)"/>
    <w:basedOn w:val="a"/>
    <w:uiPriority w:val="99"/>
    <w:semiHidden/>
    <w:unhideWhenUsed/>
    <w:rsid w:val="00536CB9"/>
    <w:pPr>
      <w:spacing w:before="100" w:beforeAutospacing="1" w:after="100" w:afterAutospacing="1" w:line="240" w:lineRule="auto"/>
      <w:ind w:left="0" w:right="0" w:firstLine="0"/>
      <w:jc w:val="left"/>
    </w:pPr>
    <w:rPr>
      <w:szCs w:val="24"/>
      <w:lang w:eastAsia="ru-RU"/>
    </w:rPr>
  </w:style>
  <w:style w:type="paragraph" w:styleId="a8">
    <w:name w:val="List Paragraph"/>
    <w:basedOn w:val="a"/>
    <w:uiPriority w:val="34"/>
    <w:qFormat/>
    <w:rsid w:val="003D53D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03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9"/>
    <w:uiPriority w:val="39"/>
    <w:rsid w:val="008C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C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154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9"/>
    <w:uiPriority w:val="39"/>
    <w:rsid w:val="00465B06"/>
    <w:pPr>
      <w:spacing w:after="0" w:line="240" w:lineRule="auto"/>
    </w:pPr>
    <w:rPr>
      <w:rFonts w:ascii="Calibri" w:hAnsi="Calibr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4">
    <w:name w:val="Style44"/>
    <w:basedOn w:val="a"/>
    <w:uiPriority w:val="99"/>
    <w:rsid w:val="00651C5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5536A"/>
  </w:style>
  <w:style w:type="paragraph" w:customStyle="1" w:styleId="Style1">
    <w:name w:val="Style1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553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Palatino Linotype" w:eastAsia="Times New Roman" w:hAnsi="Palatino Linotype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15536A"/>
    <w:rPr>
      <w:rFonts w:ascii="Palatino Linotype" w:hAnsi="Palatino Linotype" w:cs="Palatino Linotype"/>
      <w:color w:val="000000"/>
      <w:spacing w:val="10"/>
      <w:sz w:val="38"/>
      <w:szCs w:val="38"/>
    </w:rPr>
  </w:style>
  <w:style w:type="character" w:customStyle="1" w:styleId="FontStyle88">
    <w:name w:val="Font Style88"/>
    <w:basedOn w:val="a0"/>
    <w:uiPriority w:val="99"/>
    <w:rsid w:val="0015536A"/>
    <w:rPr>
      <w:rFonts w:ascii="Palatino Linotype" w:hAnsi="Palatino Linotype" w:cs="Palatino Linotype"/>
      <w:b/>
      <w:bCs/>
      <w:color w:val="000000"/>
      <w:spacing w:val="20"/>
      <w:sz w:val="42"/>
      <w:szCs w:val="42"/>
    </w:rPr>
  </w:style>
  <w:style w:type="character" w:customStyle="1" w:styleId="FontStyle89">
    <w:name w:val="Font Style89"/>
    <w:basedOn w:val="a0"/>
    <w:uiPriority w:val="99"/>
    <w:rsid w:val="0015536A"/>
    <w:rPr>
      <w:rFonts w:ascii="Bookman Old Style" w:hAnsi="Bookman Old Style" w:cs="Bookman Old Style"/>
      <w:b/>
      <w:bCs/>
      <w:color w:val="000000"/>
      <w:spacing w:val="-10"/>
      <w:sz w:val="52"/>
      <w:szCs w:val="52"/>
    </w:rPr>
  </w:style>
  <w:style w:type="character" w:customStyle="1" w:styleId="FontStyle90">
    <w:name w:val="Font Style90"/>
    <w:basedOn w:val="a0"/>
    <w:uiPriority w:val="99"/>
    <w:rsid w:val="0015536A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91">
    <w:name w:val="Font Style91"/>
    <w:basedOn w:val="a0"/>
    <w:uiPriority w:val="99"/>
    <w:rsid w:val="0015536A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15536A"/>
    <w:rPr>
      <w:rFonts w:ascii="Palatino Linotype" w:hAnsi="Palatino Linotype" w:cs="Palatino Linotype"/>
      <w:b/>
      <w:bCs/>
      <w:color w:val="000000"/>
      <w:sz w:val="36"/>
      <w:szCs w:val="36"/>
    </w:rPr>
  </w:style>
  <w:style w:type="character" w:customStyle="1" w:styleId="FontStyle93">
    <w:name w:val="Font Style93"/>
    <w:basedOn w:val="a0"/>
    <w:uiPriority w:val="99"/>
    <w:rsid w:val="0015536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4">
    <w:name w:val="Font Style94"/>
    <w:basedOn w:val="a0"/>
    <w:uiPriority w:val="99"/>
    <w:rsid w:val="0015536A"/>
    <w:rPr>
      <w:rFonts w:ascii="Palatino Linotype" w:hAnsi="Palatino Linotype" w:cs="Palatino Linotype"/>
      <w:i/>
      <w:iCs/>
      <w:smallCaps/>
      <w:color w:val="000000"/>
      <w:sz w:val="18"/>
      <w:szCs w:val="18"/>
    </w:rPr>
  </w:style>
  <w:style w:type="character" w:customStyle="1" w:styleId="FontStyle95">
    <w:name w:val="Font Style95"/>
    <w:basedOn w:val="a0"/>
    <w:uiPriority w:val="99"/>
    <w:rsid w:val="0015536A"/>
    <w:rPr>
      <w:rFonts w:ascii="Palatino Linotype" w:hAnsi="Palatino Linotype" w:cs="Palatino Linotype"/>
      <w:b/>
      <w:bCs/>
      <w:i/>
      <w:iCs/>
      <w:color w:val="000000"/>
      <w:sz w:val="18"/>
      <w:szCs w:val="18"/>
    </w:rPr>
  </w:style>
  <w:style w:type="character" w:customStyle="1" w:styleId="FontStyle96">
    <w:name w:val="Font Style96"/>
    <w:basedOn w:val="a0"/>
    <w:uiPriority w:val="99"/>
    <w:rsid w:val="0015536A"/>
    <w:rPr>
      <w:rFonts w:ascii="Palatino Linotype" w:hAnsi="Palatino Linotype" w:cs="Palatino Linotype"/>
      <w:b/>
      <w:bCs/>
      <w:color w:val="000000"/>
      <w:spacing w:val="10"/>
      <w:sz w:val="16"/>
      <w:szCs w:val="16"/>
    </w:rPr>
  </w:style>
  <w:style w:type="character" w:customStyle="1" w:styleId="FontStyle97">
    <w:name w:val="Font Style97"/>
    <w:basedOn w:val="a0"/>
    <w:uiPriority w:val="99"/>
    <w:rsid w:val="0015536A"/>
    <w:rPr>
      <w:rFonts w:ascii="Palatino Linotype" w:hAnsi="Palatino Linotype" w:cs="Palatino Linotype"/>
      <w:b/>
      <w:bCs/>
      <w:i/>
      <w:iCs/>
      <w:color w:val="000000"/>
      <w:sz w:val="14"/>
      <w:szCs w:val="14"/>
    </w:rPr>
  </w:style>
  <w:style w:type="character" w:customStyle="1" w:styleId="FontStyle98">
    <w:name w:val="Font Style98"/>
    <w:basedOn w:val="a0"/>
    <w:uiPriority w:val="99"/>
    <w:rsid w:val="0015536A"/>
    <w:rPr>
      <w:rFonts w:ascii="Palatino Linotype" w:hAnsi="Palatino Linotype" w:cs="Palatino Linotype"/>
      <w:b/>
      <w:bCs/>
      <w:i/>
      <w:iCs/>
      <w:color w:val="000000"/>
      <w:sz w:val="18"/>
      <w:szCs w:val="18"/>
    </w:rPr>
  </w:style>
  <w:style w:type="character" w:customStyle="1" w:styleId="FontStyle99">
    <w:name w:val="Font Style99"/>
    <w:basedOn w:val="a0"/>
    <w:uiPriority w:val="99"/>
    <w:rsid w:val="0015536A"/>
    <w:rPr>
      <w:rFonts w:ascii="Palatino Linotype" w:hAnsi="Palatino Linotype" w:cs="Palatino Linotype"/>
      <w:b/>
      <w:bCs/>
      <w:i/>
      <w:iCs/>
      <w:color w:val="000000"/>
      <w:sz w:val="12"/>
      <w:szCs w:val="12"/>
    </w:rPr>
  </w:style>
  <w:style w:type="character" w:customStyle="1" w:styleId="FontStyle100">
    <w:name w:val="Font Style100"/>
    <w:basedOn w:val="a0"/>
    <w:uiPriority w:val="99"/>
    <w:rsid w:val="0015536A"/>
    <w:rPr>
      <w:rFonts w:ascii="Palatino Linotype" w:hAnsi="Palatino Linotype" w:cs="Palatino Linotype"/>
      <w:b/>
      <w:bCs/>
      <w:color w:val="000000"/>
      <w:sz w:val="14"/>
      <w:szCs w:val="14"/>
    </w:rPr>
  </w:style>
  <w:style w:type="character" w:customStyle="1" w:styleId="FontStyle101">
    <w:name w:val="Font Style101"/>
    <w:basedOn w:val="a0"/>
    <w:uiPriority w:val="99"/>
    <w:rsid w:val="0015536A"/>
    <w:rPr>
      <w:rFonts w:ascii="Palatino Linotype" w:hAnsi="Palatino Linotype" w:cs="Palatino Linotype"/>
      <w:i/>
      <w:iCs/>
      <w:color w:val="000000"/>
      <w:spacing w:val="60"/>
      <w:sz w:val="18"/>
      <w:szCs w:val="18"/>
    </w:rPr>
  </w:style>
  <w:style w:type="character" w:customStyle="1" w:styleId="FontStyle102">
    <w:name w:val="Font Style102"/>
    <w:basedOn w:val="a0"/>
    <w:uiPriority w:val="99"/>
    <w:rsid w:val="0015536A"/>
    <w:rPr>
      <w:rFonts w:ascii="Arial" w:hAnsi="Arial" w:cs="Arial"/>
      <w:b/>
      <w:bCs/>
      <w:color w:val="000000"/>
      <w:sz w:val="40"/>
      <w:szCs w:val="40"/>
    </w:rPr>
  </w:style>
  <w:style w:type="character" w:customStyle="1" w:styleId="FontStyle103">
    <w:name w:val="Font Style103"/>
    <w:basedOn w:val="a0"/>
    <w:uiPriority w:val="99"/>
    <w:rsid w:val="0015536A"/>
    <w:rPr>
      <w:rFonts w:ascii="SimSun" w:eastAsia="SimSun" w:cs="SimSun"/>
      <w:color w:val="000000"/>
      <w:sz w:val="12"/>
      <w:szCs w:val="12"/>
    </w:rPr>
  </w:style>
  <w:style w:type="character" w:customStyle="1" w:styleId="FontStyle104">
    <w:name w:val="Font Style104"/>
    <w:basedOn w:val="a0"/>
    <w:uiPriority w:val="99"/>
    <w:rsid w:val="0015536A"/>
    <w:rPr>
      <w:rFonts w:ascii="Book Antiqua" w:hAnsi="Book Antiqua" w:cs="Book Antiqua"/>
      <w:color w:val="000000"/>
      <w:sz w:val="8"/>
      <w:szCs w:val="8"/>
    </w:rPr>
  </w:style>
  <w:style w:type="character" w:customStyle="1" w:styleId="FontStyle105">
    <w:name w:val="Font Style105"/>
    <w:basedOn w:val="a0"/>
    <w:uiPriority w:val="99"/>
    <w:rsid w:val="0015536A"/>
    <w:rPr>
      <w:rFonts w:ascii="Constantia" w:hAnsi="Constantia" w:cs="Constantia"/>
      <w:color w:val="000000"/>
      <w:sz w:val="8"/>
      <w:szCs w:val="8"/>
    </w:rPr>
  </w:style>
  <w:style w:type="character" w:customStyle="1" w:styleId="FontStyle106">
    <w:name w:val="Font Style106"/>
    <w:basedOn w:val="a0"/>
    <w:uiPriority w:val="99"/>
    <w:rsid w:val="0015536A"/>
    <w:rPr>
      <w:rFonts w:ascii="Constantia" w:hAnsi="Constantia" w:cs="Constantia"/>
      <w:b/>
      <w:bCs/>
      <w:i/>
      <w:iCs/>
      <w:color w:val="000000"/>
      <w:sz w:val="8"/>
      <w:szCs w:val="8"/>
    </w:rPr>
  </w:style>
  <w:style w:type="character" w:customStyle="1" w:styleId="FontStyle107">
    <w:name w:val="Font Style107"/>
    <w:basedOn w:val="a0"/>
    <w:uiPriority w:val="99"/>
    <w:rsid w:val="0015536A"/>
    <w:rPr>
      <w:rFonts w:ascii="Constantia" w:hAnsi="Constantia" w:cs="Constantia"/>
      <w:color w:val="000000"/>
      <w:sz w:val="8"/>
      <w:szCs w:val="8"/>
    </w:rPr>
  </w:style>
  <w:style w:type="character" w:customStyle="1" w:styleId="FontStyle108">
    <w:name w:val="Font Style108"/>
    <w:basedOn w:val="a0"/>
    <w:uiPriority w:val="99"/>
    <w:rsid w:val="0015536A"/>
    <w:rPr>
      <w:rFonts w:ascii="Bookman Old Style" w:hAnsi="Bookman Old Style" w:cs="Bookman Old Style"/>
      <w:b/>
      <w:bCs/>
      <w:i/>
      <w:iCs/>
      <w:color w:val="000000"/>
      <w:sz w:val="8"/>
      <w:szCs w:val="8"/>
    </w:rPr>
  </w:style>
  <w:style w:type="character" w:customStyle="1" w:styleId="FontStyle109">
    <w:name w:val="Font Style109"/>
    <w:basedOn w:val="a0"/>
    <w:uiPriority w:val="99"/>
    <w:rsid w:val="0015536A"/>
    <w:rPr>
      <w:rFonts w:ascii="Bookman Old Style" w:hAnsi="Bookman Old Style" w:cs="Bookman Old Style"/>
      <w:b/>
      <w:bCs/>
      <w:color w:val="000000"/>
      <w:spacing w:val="-20"/>
      <w:sz w:val="18"/>
      <w:szCs w:val="18"/>
    </w:rPr>
  </w:style>
  <w:style w:type="character" w:customStyle="1" w:styleId="FontStyle110">
    <w:name w:val="Font Style110"/>
    <w:basedOn w:val="a0"/>
    <w:uiPriority w:val="99"/>
    <w:rsid w:val="0015536A"/>
    <w:rPr>
      <w:rFonts w:ascii="Franklin Gothic Demi Cond" w:hAnsi="Franklin Gothic Demi Cond" w:cs="Franklin Gothic Demi Cond"/>
      <w:color w:val="000000"/>
      <w:spacing w:val="20"/>
      <w:sz w:val="18"/>
      <w:szCs w:val="18"/>
    </w:rPr>
  </w:style>
  <w:style w:type="character" w:customStyle="1" w:styleId="FontStyle111">
    <w:name w:val="Font Style111"/>
    <w:basedOn w:val="a0"/>
    <w:uiPriority w:val="99"/>
    <w:rsid w:val="0015536A"/>
    <w:rPr>
      <w:rFonts w:ascii="Constantia" w:hAnsi="Constantia" w:cs="Constantia"/>
      <w:b/>
      <w:bCs/>
      <w:i/>
      <w:iCs/>
      <w:color w:val="000000"/>
      <w:spacing w:val="40"/>
      <w:sz w:val="16"/>
      <w:szCs w:val="16"/>
    </w:rPr>
  </w:style>
  <w:style w:type="character" w:customStyle="1" w:styleId="FontStyle112">
    <w:name w:val="Font Style112"/>
    <w:basedOn w:val="a0"/>
    <w:uiPriority w:val="99"/>
    <w:rsid w:val="0015536A"/>
    <w:rPr>
      <w:rFonts w:ascii="Century Schoolbook" w:hAnsi="Century Schoolbook" w:cs="Century Schoolbook"/>
      <w:b/>
      <w:bCs/>
      <w:color w:val="000000"/>
      <w:sz w:val="74"/>
      <w:szCs w:val="74"/>
    </w:rPr>
  </w:style>
  <w:style w:type="character" w:customStyle="1" w:styleId="FontStyle113">
    <w:name w:val="Font Style113"/>
    <w:basedOn w:val="a0"/>
    <w:uiPriority w:val="99"/>
    <w:rsid w:val="0015536A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114">
    <w:name w:val="Font Style114"/>
    <w:basedOn w:val="a0"/>
    <w:uiPriority w:val="99"/>
    <w:rsid w:val="0015536A"/>
    <w:rPr>
      <w:rFonts w:ascii="Palatino Linotype" w:hAnsi="Palatino Linotype" w:cs="Palatino Linotype"/>
      <w:i/>
      <w:i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15536A"/>
    <w:rPr>
      <w:rFonts w:ascii="Palatino Linotype" w:hAnsi="Palatino Linotype" w:cs="Palatino Linotype"/>
      <w:b/>
      <w:bCs/>
      <w:i/>
      <w:iCs/>
      <w:color w:val="000000"/>
      <w:spacing w:val="10"/>
      <w:sz w:val="16"/>
      <w:szCs w:val="16"/>
    </w:rPr>
  </w:style>
  <w:style w:type="character" w:customStyle="1" w:styleId="FontStyle116">
    <w:name w:val="Font Style116"/>
    <w:basedOn w:val="a0"/>
    <w:uiPriority w:val="99"/>
    <w:rsid w:val="0015536A"/>
    <w:rPr>
      <w:rFonts w:ascii="Palatino Linotype" w:hAnsi="Palatino Linotype" w:cs="Palatino Linotype"/>
      <w:b/>
      <w:bCs/>
      <w:color w:val="000000"/>
      <w:spacing w:val="20"/>
      <w:sz w:val="16"/>
      <w:szCs w:val="16"/>
    </w:rPr>
  </w:style>
  <w:style w:type="character" w:customStyle="1" w:styleId="FontStyle117">
    <w:name w:val="Font Style117"/>
    <w:basedOn w:val="a0"/>
    <w:uiPriority w:val="99"/>
    <w:rsid w:val="0015536A"/>
    <w:rPr>
      <w:rFonts w:ascii="Palatino Linotype" w:hAnsi="Palatino Linotype" w:cs="Palatino Linotype"/>
      <w:i/>
      <w:iCs/>
      <w:smallCaps/>
      <w:color w:val="000000"/>
      <w:sz w:val="22"/>
      <w:szCs w:val="22"/>
    </w:rPr>
  </w:style>
  <w:style w:type="character" w:customStyle="1" w:styleId="FontStyle118">
    <w:name w:val="Font Style118"/>
    <w:basedOn w:val="a0"/>
    <w:uiPriority w:val="99"/>
    <w:rsid w:val="0015536A"/>
    <w:rPr>
      <w:rFonts w:ascii="Palatino Linotype" w:hAnsi="Palatino Linotype" w:cs="Palatino Linotype"/>
      <w:b/>
      <w:bCs/>
      <w:i/>
      <w:iCs/>
      <w:color w:val="000000"/>
      <w:spacing w:val="20"/>
      <w:sz w:val="16"/>
      <w:szCs w:val="16"/>
    </w:rPr>
  </w:style>
  <w:style w:type="character" w:customStyle="1" w:styleId="FontStyle119">
    <w:name w:val="Font Style119"/>
    <w:basedOn w:val="a0"/>
    <w:uiPriority w:val="99"/>
    <w:rsid w:val="0015536A"/>
    <w:rPr>
      <w:rFonts w:ascii="Palatino Linotype" w:hAnsi="Palatino Linotype" w:cs="Palatino Linotype"/>
      <w:i/>
      <w:iCs/>
      <w:color w:val="000000"/>
      <w:spacing w:val="30"/>
      <w:sz w:val="22"/>
      <w:szCs w:val="22"/>
    </w:rPr>
  </w:style>
  <w:style w:type="character" w:customStyle="1" w:styleId="FontStyle120">
    <w:name w:val="Font Style120"/>
    <w:basedOn w:val="a0"/>
    <w:uiPriority w:val="99"/>
    <w:rsid w:val="0015536A"/>
    <w:rPr>
      <w:rFonts w:ascii="Palatino Linotype" w:hAnsi="Palatino Linotype" w:cs="Palatino Linotype"/>
      <w:b/>
      <w:bCs/>
      <w:i/>
      <w:iCs/>
      <w:color w:val="000000"/>
      <w:spacing w:val="20"/>
      <w:sz w:val="18"/>
      <w:szCs w:val="18"/>
    </w:rPr>
  </w:style>
  <w:style w:type="character" w:customStyle="1" w:styleId="FontStyle121">
    <w:name w:val="Font Style121"/>
    <w:basedOn w:val="a0"/>
    <w:uiPriority w:val="99"/>
    <w:rsid w:val="0015536A"/>
    <w:rPr>
      <w:rFonts w:ascii="Palatino Linotype" w:hAnsi="Palatino Linotype" w:cs="Palatino Linotype"/>
      <w:b/>
      <w:bCs/>
      <w:i/>
      <w:iCs/>
      <w:color w:val="000000"/>
      <w:sz w:val="18"/>
      <w:szCs w:val="18"/>
    </w:rPr>
  </w:style>
  <w:style w:type="character" w:customStyle="1" w:styleId="FontStyle122">
    <w:name w:val="Font Style122"/>
    <w:basedOn w:val="a0"/>
    <w:uiPriority w:val="99"/>
    <w:rsid w:val="0015536A"/>
    <w:rPr>
      <w:rFonts w:ascii="Palatino Linotype" w:hAnsi="Palatino Linotype" w:cs="Palatino Linotype"/>
      <w:color w:val="000000"/>
      <w:sz w:val="38"/>
      <w:szCs w:val="38"/>
    </w:rPr>
  </w:style>
  <w:style w:type="character" w:customStyle="1" w:styleId="FontStyle123">
    <w:name w:val="Font Style123"/>
    <w:basedOn w:val="a0"/>
    <w:uiPriority w:val="99"/>
    <w:rsid w:val="0015536A"/>
    <w:rPr>
      <w:rFonts w:ascii="Palatino Linotype" w:hAnsi="Palatino Linotype" w:cs="Palatino Linotype"/>
      <w:b/>
      <w:bCs/>
      <w:color w:val="000000"/>
      <w:sz w:val="14"/>
      <w:szCs w:val="14"/>
    </w:rPr>
  </w:style>
  <w:style w:type="character" w:customStyle="1" w:styleId="FontStyle124">
    <w:name w:val="Font Style124"/>
    <w:basedOn w:val="a0"/>
    <w:uiPriority w:val="99"/>
    <w:rsid w:val="0015536A"/>
    <w:rPr>
      <w:rFonts w:ascii="Franklin Gothic Demi Cond" w:hAnsi="Franklin Gothic Demi Cond" w:cs="Franklin Gothic Demi Cond"/>
      <w:color w:val="000000"/>
      <w:sz w:val="14"/>
      <w:szCs w:val="14"/>
    </w:rPr>
  </w:style>
  <w:style w:type="character" w:customStyle="1" w:styleId="FontStyle125">
    <w:name w:val="Font Style125"/>
    <w:basedOn w:val="a0"/>
    <w:uiPriority w:val="99"/>
    <w:rsid w:val="0015536A"/>
    <w:rPr>
      <w:rFonts w:ascii="Palatino Linotype" w:hAnsi="Palatino Linotype" w:cs="Palatino Linotype"/>
      <w:b/>
      <w:bCs/>
      <w:i/>
      <w:iCs/>
      <w:color w:val="000000"/>
      <w:spacing w:val="20"/>
      <w:sz w:val="16"/>
      <w:szCs w:val="16"/>
    </w:rPr>
  </w:style>
  <w:style w:type="character" w:customStyle="1" w:styleId="FontStyle126">
    <w:name w:val="Font Style126"/>
    <w:basedOn w:val="a0"/>
    <w:uiPriority w:val="99"/>
    <w:rsid w:val="0015536A"/>
    <w:rPr>
      <w:rFonts w:ascii="Palatino Linotype" w:hAnsi="Palatino Linotype" w:cs="Palatino Linotype"/>
      <w:b/>
      <w:bCs/>
      <w:color w:val="000000"/>
      <w:spacing w:val="-10"/>
      <w:sz w:val="18"/>
      <w:szCs w:val="18"/>
    </w:rPr>
  </w:style>
  <w:style w:type="character" w:customStyle="1" w:styleId="FontStyle127">
    <w:name w:val="Font Style127"/>
    <w:basedOn w:val="a0"/>
    <w:uiPriority w:val="99"/>
    <w:rsid w:val="0015536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128">
    <w:name w:val="Font Style128"/>
    <w:basedOn w:val="a0"/>
    <w:uiPriority w:val="99"/>
    <w:rsid w:val="0015536A"/>
    <w:rPr>
      <w:rFonts w:ascii="Palatino Linotype" w:hAnsi="Palatino Linotype" w:cs="Palatino Linotype"/>
      <w:b/>
      <w:bCs/>
      <w:smallCaps/>
      <w:color w:val="000000"/>
      <w:sz w:val="26"/>
      <w:szCs w:val="26"/>
    </w:rPr>
  </w:style>
  <w:style w:type="character" w:customStyle="1" w:styleId="FontStyle129">
    <w:name w:val="Font Style129"/>
    <w:basedOn w:val="a0"/>
    <w:uiPriority w:val="99"/>
    <w:rsid w:val="0015536A"/>
    <w:rPr>
      <w:rFonts w:ascii="Franklin Gothic Demi Cond" w:hAnsi="Franklin Gothic Demi Cond" w:cs="Franklin Gothic Demi Cond"/>
      <w:color w:val="000000"/>
      <w:spacing w:val="10"/>
      <w:sz w:val="26"/>
      <w:szCs w:val="26"/>
    </w:rPr>
  </w:style>
  <w:style w:type="character" w:customStyle="1" w:styleId="FontStyle130">
    <w:name w:val="Font Style130"/>
    <w:basedOn w:val="a0"/>
    <w:uiPriority w:val="99"/>
    <w:rsid w:val="0015536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131">
    <w:name w:val="Font Style131"/>
    <w:basedOn w:val="a0"/>
    <w:uiPriority w:val="99"/>
    <w:rsid w:val="0015536A"/>
    <w:rPr>
      <w:rFonts w:ascii="Palatino Linotype" w:hAnsi="Palatino Linotype" w:cs="Palatino Linotype"/>
      <w:color w:val="000000"/>
      <w:sz w:val="30"/>
      <w:szCs w:val="30"/>
    </w:rPr>
  </w:style>
  <w:style w:type="character" w:customStyle="1" w:styleId="FontStyle132">
    <w:name w:val="Font Style132"/>
    <w:basedOn w:val="a0"/>
    <w:uiPriority w:val="99"/>
    <w:rsid w:val="0015536A"/>
    <w:rPr>
      <w:rFonts w:ascii="Palatino Linotype" w:hAnsi="Palatino Linotype" w:cs="Palatino Linotype"/>
      <w:b/>
      <w:bCs/>
      <w:color w:val="000000"/>
      <w:sz w:val="26"/>
      <w:szCs w:val="26"/>
    </w:rPr>
  </w:style>
  <w:style w:type="character" w:customStyle="1" w:styleId="FontStyle133">
    <w:name w:val="Font Style133"/>
    <w:basedOn w:val="a0"/>
    <w:uiPriority w:val="99"/>
    <w:rsid w:val="0015536A"/>
    <w:rPr>
      <w:rFonts w:ascii="Palatino Linotype" w:hAnsi="Palatino Linotype" w:cs="Palatino Linotype"/>
      <w:b/>
      <w:bCs/>
      <w:color w:val="000000"/>
      <w:sz w:val="30"/>
      <w:szCs w:val="30"/>
    </w:rPr>
  </w:style>
  <w:style w:type="character" w:customStyle="1" w:styleId="FontStyle134">
    <w:name w:val="Font Style134"/>
    <w:basedOn w:val="a0"/>
    <w:uiPriority w:val="99"/>
    <w:rsid w:val="0015536A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135">
    <w:name w:val="Font Style135"/>
    <w:basedOn w:val="a0"/>
    <w:uiPriority w:val="99"/>
    <w:rsid w:val="0015536A"/>
    <w:rPr>
      <w:rFonts w:ascii="Palatino Linotype" w:hAnsi="Palatino Linotype" w:cs="Palatino Linotype"/>
      <w:smallCaps/>
      <w:color w:val="000000"/>
      <w:spacing w:val="10"/>
      <w:sz w:val="18"/>
      <w:szCs w:val="18"/>
    </w:rPr>
  </w:style>
  <w:style w:type="character" w:customStyle="1" w:styleId="FontStyle136">
    <w:name w:val="Font Style136"/>
    <w:basedOn w:val="a0"/>
    <w:uiPriority w:val="99"/>
    <w:rsid w:val="0015536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137">
    <w:name w:val="Font Style137"/>
    <w:basedOn w:val="a0"/>
    <w:uiPriority w:val="99"/>
    <w:rsid w:val="0015536A"/>
    <w:rPr>
      <w:rFonts w:ascii="Palatino Linotype" w:hAnsi="Palatino Linotype" w:cs="Palatino Linotype"/>
      <w:i/>
      <w:iCs/>
      <w:color w:val="000000"/>
      <w:sz w:val="18"/>
      <w:szCs w:val="18"/>
    </w:rPr>
  </w:style>
  <w:style w:type="character" w:customStyle="1" w:styleId="FontStyle138">
    <w:name w:val="Font Style138"/>
    <w:basedOn w:val="a0"/>
    <w:uiPriority w:val="99"/>
    <w:rsid w:val="0015536A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139">
    <w:name w:val="Font Style139"/>
    <w:basedOn w:val="a0"/>
    <w:uiPriority w:val="99"/>
    <w:rsid w:val="0015536A"/>
    <w:rPr>
      <w:rFonts w:ascii="Palatino Linotype" w:hAnsi="Palatino Linotype" w:cs="Palatino Linotype"/>
      <w:b/>
      <w:bCs/>
      <w:color w:val="000000"/>
      <w:sz w:val="24"/>
      <w:szCs w:val="24"/>
    </w:rPr>
  </w:style>
  <w:style w:type="character" w:styleId="ac">
    <w:name w:val="Hyperlink"/>
    <w:basedOn w:val="a0"/>
    <w:uiPriority w:val="99"/>
    <w:rsid w:val="0015536A"/>
    <w:rPr>
      <w:color w:val="0066CC"/>
      <w:u w:val="single"/>
    </w:rPr>
  </w:style>
  <w:style w:type="table" w:customStyle="1" w:styleId="31">
    <w:name w:val="Сетка таблицы3"/>
    <w:basedOn w:val="a1"/>
    <w:next w:val="a9"/>
    <w:uiPriority w:val="59"/>
    <w:rsid w:val="0015536A"/>
    <w:pPr>
      <w:spacing w:after="0" w:line="240" w:lineRule="auto"/>
    </w:pPr>
    <w:rPr>
      <w:rFonts w:ascii="Palatino Linotype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5536A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">
    <w:name w:val="Font Style11"/>
    <w:basedOn w:val="a0"/>
    <w:uiPriority w:val="99"/>
    <w:rsid w:val="0015536A"/>
    <w:rPr>
      <w:rFonts w:ascii="Constantia" w:hAnsi="Constantia" w:cs="Constantia"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15536A"/>
    <w:rPr>
      <w:rFonts w:ascii="Constantia" w:hAnsi="Constantia" w:cs="Constantia"/>
      <w:b/>
      <w:bCs/>
      <w:i/>
      <w:iCs/>
      <w:color w:val="000000"/>
      <w:sz w:val="18"/>
      <w:szCs w:val="18"/>
    </w:rPr>
  </w:style>
  <w:style w:type="character" w:customStyle="1" w:styleId="FontStyle13">
    <w:name w:val="Font Style13"/>
    <w:basedOn w:val="a0"/>
    <w:uiPriority w:val="99"/>
    <w:rsid w:val="0015536A"/>
    <w:rPr>
      <w:rFonts w:ascii="Century Schoolbook" w:hAnsi="Century Schoolbook" w:cs="Century Schoolbook"/>
      <w:b/>
      <w:bCs/>
      <w:i/>
      <w:iCs/>
      <w:color w:val="000000"/>
      <w:sz w:val="14"/>
      <w:szCs w:val="14"/>
    </w:rPr>
  </w:style>
  <w:style w:type="character" w:customStyle="1" w:styleId="FontStyle14">
    <w:name w:val="Font Style14"/>
    <w:basedOn w:val="a0"/>
    <w:uiPriority w:val="99"/>
    <w:rsid w:val="0015536A"/>
    <w:rPr>
      <w:rFonts w:ascii="Century Schoolbook" w:hAnsi="Century Schoolbook" w:cs="Century Schoolbook"/>
      <w:i/>
      <w:iCs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15536A"/>
    <w:rPr>
      <w:rFonts w:ascii="Century Schoolbook" w:hAnsi="Century Schoolbook" w:cs="Century Schoolbook"/>
      <w:color w:val="000000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5536A"/>
    <w:rPr>
      <w:color w:val="605E5C"/>
      <w:shd w:val="clear" w:color="auto" w:fill="E1DFDD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5536A"/>
    <w:rPr>
      <w:color w:val="800080"/>
      <w:u w:val="single"/>
    </w:rPr>
  </w:style>
  <w:style w:type="paragraph" w:customStyle="1" w:styleId="Default">
    <w:name w:val="Default"/>
    <w:rsid w:val="0015536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5536A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680D65"/>
    <w:rPr>
      <w:color w:val="666666"/>
    </w:rPr>
  </w:style>
  <w:style w:type="character" w:styleId="af">
    <w:name w:val="Unresolved Mention"/>
    <w:basedOn w:val="a0"/>
    <w:uiPriority w:val="99"/>
    <w:semiHidden/>
    <w:unhideWhenUsed/>
    <w:rsid w:val="0036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so.org/o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9CF4-5F68-4EE0-9A74-334473C4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12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</dc:creator>
  <cp:keywords/>
  <dc:description/>
  <cp:lastModifiedBy>Кайликперова Самал</cp:lastModifiedBy>
  <cp:revision>108</cp:revision>
  <dcterms:created xsi:type="dcterms:W3CDTF">2023-06-06T10:56:00Z</dcterms:created>
  <dcterms:modified xsi:type="dcterms:W3CDTF">2025-08-19T07:06:00Z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4948571d4e0680cf619f0285a560f595a8ed24f2e169571ea441b45e1edb83d1</vt:lpwstr>
  </property>
</Properties>
</file>