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47F26" w14:textId="21BE0850" w:rsidR="003029B8" w:rsidRDefault="003029B8" w:rsidP="003029B8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14:paraId="350709C1" w14:textId="77777777" w:rsidR="00736084" w:rsidRDefault="00736084" w:rsidP="007360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49333602"/>
      <w:r w:rsidRPr="007E45D3">
        <w:rPr>
          <w:rFonts w:ascii="Times New Roman" w:hAnsi="Times New Roman" w:cs="Times New Roman"/>
          <w:b/>
          <w:sz w:val="24"/>
          <w:szCs w:val="24"/>
        </w:rPr>
        <w:t>к</w:t>
      </w:r>
      <w:r w:rsidRPr="00E026A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5D3">
        <w:rPr>
          <w:rFonts w:ascii="Times New Roman" w:hAnsi="Times New Roman" w:cs="Times New Roman"/>
          <w:b/>
          <w:sz w:val="24"/>
          <w:szCs w:val="24"/>
        </w:rPr>
        <w:t>проекту</w:t>
      </w:r>
      <w:r>
        <w:rPr>
          <w:rFonts w:ascii="Times New Roman" w:hAnsi="Times New Roman" w:cs="Times New Roman"/>
          <w:b/>
          <w:sz w:val="24"/>
          <w:szCs w:val="24"/>
        </w:rPr>
        <w:t xml:space="preserve"> документа по стандартизации</w:t>
      </w:r>
    </w:p>
    <w:bookmarkEnd w:id="0"/>
    <w:p w14:paraId="1E119155" w14:textId="76B52F2A" w:rsidR="003029B8" w:rsidRPr="00BD434F" w:rsidRDefault="003029B8" w:rsidP="00BD434F">
      <w:pPr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EN 12393-</w:t>
      </w:r>
      <w:r w:rsidR="00BD434F">
        <w:rPr>
          <w:rFonts w:ascii="Times New Roman" w:hAnsi="Times New Roman" w:cs="Times New Roman"/>
          <w:b/>
          <w:sz w:val="24"/>
          <w:szCs w:val="24"/>
        </w:rPr>
        <w:t>2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Продукты питания растительного происхождения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3307DD">
        <w:rPr>
          <w:rFonts w:ascii="Times New Roman" w:hAnsi="Times New Roman" w:cs="Times New Roman"/>
          <w:b/>
          <w:sz w:val="24"/>
          <w:szCs w:val="24"/>
        </w:rPr>
        <w:t>Мультиметоды</w:t>
      </w:r>
      <w:proofErr w:type="spellEnd"/>
      <w:r w:rsidR="003307DD">
        <w:rPr>
          <w:rFonts w:ascii="Times New Roman" w:hAnsi="Times New Roman" w:cs="Times New Roman"/>
          <w:b/>
          <w:sz w:val="24"/>
          <w:szCs w:val="24"/>
        </w:rPr>
        <w:t xml:space="preserve"> для определения остаточного количества пестицидов с помощью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 xml:space="preserve">ГХ 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или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>ЖХ-МС/МС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07DD" w:rsidRPr="003307D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="00BD434F">
        <w:rPr>
          <w:rFonts w:ascii="Times New Roman" w:hAnsi="Times New Roman" w:cs="Times New Roman"/>
          <w:b/>
          <w:sz w:val="24"/>
          <w:szCs w:val="24"/>
        </w:rPr>
        <w:t>2</w:t>
      </w:r>
      <w:r w:rsidR="003307D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D434F" w:rsidRPr="00BD434F">
        <w:rPr>
          <w:rFonts w:ascii="Times New Roman" w:hAnsi="Times New Roman" w:cs="Times New Roman"/>
          <w:b/>
          <w:sz w:val="24"/>
          <w:szCs w:val="24"/>
        </w:rPr>
        <w:t>Методы экстракции и очистки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06FE4683" w14:textId="77777777" w:rsidR="00FA2282" w:rsidRDefault="00FA2282" w:rsidP="00FA2282">
      <w:pPr>
        <w:widowControl/>
        <w:autoSpaceDE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06E603" w14:textId="77777777" w:rsidR="00623A5A" w:rsidRPr="00FA2282" w:rsidRDefault="003029B8" w:rsidP="00623A5A">
      <w:pPr>
        <w:widowControl/>
        <w:autoSpaceDE/>
        <w:adjustRightInd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623A5A" w:rsidRPr="00FA2282">
        <w:rPr>
          <w:rFonts w:ascii="Times New Roman" w:hAnsi="Times New Roman" w:cs="Times New Roman"/>
          <w:b/>
          <w:sz w:val="24"/>
          <w:szCs w:val="24"/>
        </w:rPr>
        <w:t xml:space="preserve">Техническое обоснование разработки </w:t>
      </w:r>
      <w:r w:rsidR="00623A5A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54ADBD4B" w14:textId="77777777" w:rsidR="003029B8" w:rsidRPr="00D02452" w:rsidRDefault="003029B8" w:rsidP="00D0245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5D9A10E3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Пестициды играют важную роль в обеспечении сельскохозяйственного производства в Казахстане, способствуя защите растений от вредителей, болезней и сорняков. Однако их использование требует строгого контроля и регулирования для предотвращения негативных последствий для здоровья населения и окружающей среды. Рассмотрим текущее состояние пестицидов в стране и действующую нормативно-правовую базу.</w:t>
      </w:r>
    </w:p>
    <w:p w14:paraId="7A86AA54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Казахстан, обладая обширными сельскохозяйственными угодьями, широко использует пестициды для увеличения урожайности и повышения качества продукции.</w:t>
      </w:r>
    </w:p>
    <w:p w14:paraId="1B415ED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4C7E">
        <w:rPr>
          <w:rFonts w:ascii="Times New Roman" w:hAnsi="Times New Roman" w:cs="Times New Roman"/>
          <w:sz w:val="24"/>
          <w:szCs w:val="24"/>
        </w:rPr>
        <w:t>Основными культурами, обрабатываемыми пестицидами, являются зерновые, масличные и плодовые культуры.</w:t>
      </w:r>
    </w:p>
    <w:p w14:paraId="35E111FD" w14:textId="77777777" w:rsidR="003307DD" w:rsidRPr="00664C7E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664C7E">
        <w:rPr>
          <w:rFonts w:ascii="Times New Roman" w:hAnsi="Times New Roman" w:cs="Times New Roman"/>
          <w:sz w:val="24"/>
          <w:szCs w:val="24"/>
        </w:rPr>
        <w:t xml:space="preserve">Проблемы в сфере применения </w:t>
      </w:r>
      <w:proofErr w:type="spellStart"/>
      <w:r w:rsidRPr="00664C7E">
        <w:rPr>
          <w:rFonts w:ascii="Times New Roman" w:hAnsi="Times New Roman" w:cs="Times New Roman"/>
          <w:sz w:val="24"/>
          <w:szCs w:val="24"/>
        </w:rPr>
        <w:t>пестицидо</w:t>
      </w:r>
      <w:proofErr w:type="spellEnd"/>
      <w:r>
        <w:rPr>
          <w:rFonts w:ascii="Times New Roman" w:hAnsi="Times New Roman" w:cs="Times New Roman"/>
          <w:sz w:val="24"/>
          <w:szCs w:val="24"/>
          <w:lang w:val="kk-KZ"/>
        </w:rPr>
        <w:t>в:</w:t>
      </w:r>
    </w:p>
    <w:p w14:paraId="167BD840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Отсутствие современных методик анализа остаточных пестицидов в некоторых регионах затрудняет контроль безопасности продукции.</w:t>
      </w:r>
    </w:p>
    <w:p w14:paraId="2823D1B7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Недостаточный уровень информированности фермеров о правилах использования пестицидов приводит к нарушениям дозировки и сроков применения.</w:t>
      </w:r>
    </w:p>
    <w:p w14:paraId="01311162" w14:textId="77777777" w:rsidR="003307DD" w:rsidRPr="00664C7E" w:rsidRDefault="003307DD" w:rsidP="003307DD">
      <w:pPr>
        <w:pStyle w:val="a4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64C7E">
        <w:rPr>
          <w:rFonts w:ascii="Times New Roman" w:hAnsi="Times New Roman"/>
          <w:sz w:val="24"/>
          <w:szCs w:val="24"/>
        </w:rPr>
        <w:t>Нелегальная продажа пестицидов, не соответствующих установленным требованиям, остается значительной проблемой.</w:t>
      </w:r>
    </w:p>
    <w:p w14:paraId="08B67403" w14:textId="5C36D4C7" w:rsid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07DD">
        <w:rPr>
          <w:rFonts w:ascii="Times New Roman" w:hAnsi="Times New Roman" w:cs="Times New Roman"/>
          <w:sz w:val="24"/>
          <w:szCs w:val="24"/>
        </w:rPr>
        <w:t>На территории Казахстана нормативное регулирование включает требования к пестицидам и агрохимикатам, описанные в разделе 15 документа "Единые санитарно-эпидемиологические и гигиенические требования к продукции (товарам), подлежащей санитарно-эпидемиологическому надзору (контролю)". В этом разделе перечислены три европейских стандарта (EN 12393-1, EN 12393-2, EN 12393-3), которые касаются определения остатков пестицидов в пищевых продуктах растительного происхождения. Рассмотрим причины, по которым важно внедрить данные стандарты в практику на территории Казахстана.</w:t>
      </w:r>
    </w:p>
    <w:p w14:paraId="3E8DAD0F" w14:textId="77C39FD7" w:rsidR="003307DD" w:rsidRPr="003307DD" w:rsidRDefault="003307DD" w:rsidP="003307D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проекта документа по стандартизации необходима для:</w:t>
      </w:r>
    </w:p>
    <w:p w14:paraId="4B0D05FE" w14:textId="3256AA80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соответствия международным требованиям</w:t>
      </w:r>
      <w:r w:rsidRPr="003307DD">
        <w:rPr>
          <w:rFonts w:ascii="Times New Roman" w:hAnsi="Times New Roman"/>
          <w:sz w:val="24"/>
          <w:szCs w:val="24"/>
          <w:lang w:val="kk-KZ"/>
        </w:rPr>
        <w:t>: п</w:t>
      </w:r>
      <w:proofErr w:type="spellStart"/>
      <w:r w:rsidRPr="003307DD">
        <w:rPr>
          <w:rFonts w:ascii="Times New Roman" w:hAnsi="Times New Roman"/>
          <w:sz w:val="24"/>
          <w:szCs w:val="24"/>
        </w:rPr>
        <w:t>рименение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стандартов EN 12393 обеспечивает гармонизацию методов анализа с международными практиками, что важно для экспорта продукции. Казахстан активно развивает торговые отношения с Европейским Союзом, где данные стандарты являются обязательными.</w:t>
      </w:r>
    </w:p>
    <w:p w14:paraId="4DABC261" w14:textId="0B81406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обеспечения точности и надежности анализа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тандарты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EN 12393 включают передовые методики, обеспечивающие высокую точность определения остатков пестицидов. Это снижает вероятность ошибок, что критически важно для защиты здоровья населения.</w:t>
      </w:r>
    </w:p>
    <w:p w14:paraId="514CECA9" w14:textId="1D3B3401" w:rsidR="003307DD" w:rsidRP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улучшения безопасности пищевой продукции</w:t>
      </w:r>
      <w:r w:rsidRPr="003307DD">
        <w:rPr>
          <w:rFonts w:ascii="Times New Roman" w:hAnsi="Times New Roman"/>
          <w:sz w:val="24"/>
          <w:szCs w:val="24"/>
          <w:lang w:val="kk-KZ"/>
        </w:rPr>
        <w:t>: в</w:t>
      </w:r>
      <w:proofErr w:type="spellStart"/>
      <w:r w:rsidRPr="003307DD">
        <w:rPr>
          <w:rFonts w:ascii="Times New Roman" w:hAnsi="Times New Roman"/>
          <w:sz w:val="24"/>
          <w:szCs w:val="24"/>
        </w:rPr>
        <w:t>недрение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данных стандартов позволяет эффективно контролировать содержание пестицидов в продуктах, минимизируя риски для здоровья потребителей. Это соответствует целям программы продовольственной безопасности Казахстана.</w:t>
      </w:r>
    </w:p>
    <w:p w14:paraId="0F1FFF0A" w14:textId="31445851" w:rsidR="003307DD" w:rsidRDefault="003307DD" w:rsidP="003307DD">
      <w:pPr>
        <w:pStyle w:val="a4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307DD">
        <w:rPr>
          <w:rFonts w:ascii="Times New Roman" w:hAnsi="Times New Roman"/>
          <w:sz w:val="24"/>
          <w:szCs w:val="24"/>
        </w:rPr>
        <w:t>снижения барьеров для международной торговли</w:t>
      </w:r>
      <w:r w:rsidRPr="003307DD">
        <w:rPr>
          <w:rFonts w:ascii="Times New Roman" w:hAnsi="Times New Roman"/>
          <w:sz w:val="24"/>
          <w:szCs w:val="24"/>
          <w:lang w:val="kk-KZ"/>
        </w:rPr>
        <w:t>: с</w:t>
      </w:r>
      <w:proofErr w:type="spellStart"/>
      <w:r w:rsidRPr="003307DD">
        <w:rPr>
          <w:rFonts w:ascii="Times New Roman" w:hAnsi="Times New Roman"/>
          <w:sz w:val="24"/>
          <w:szCs w:val="24"/>
        </w:rPr>
        <w:t>оответствие</w:t>
      </w:r>
      <w:proofErr w:type="spellEnd"/>
      <w:r w:rsidRPr="003307DD">
        <w:rPr>
          <w:rFonts w:ascii="Times New Roman" w:hAnsi="Times New Roman"/>
          <w:sz w:val="24"/>
          <w:szCs w:val="24"/>
        </w:rPr>
        <w:t xml:space="preserve"> продукции международным стандартам упрощает её доступ на зарубежные рынки, повышает конкурентоспособность казахстанских производителей.</w:t>
      </w:r>
    </w:p>
    <w:p w14:paraId="436AA822" w14:textId="041215B8" w:rsidR="00BF64EF" w:rsidRP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200030193"/>
      <w:r w:rsidRPr="00BF64EF">
        <w:rPr>
          <w:rFonts w:ascii="Times New Roman" w:hAnsi="Times New Roman" w:cs="Times New Roman"/>
          <w:sz w:val="24"/>
          <w:szCs w:val="24"/>
        </w:rPr>
        <w:t xml:space="preserve">В настоящее время действуют межгосударственные стандарты ГОСТ 32689.1-2014, ГОСТ 32689.2-2014, ГОСТ 32689.3-2014, которые были разработаны на основе европейских стандартов EN 2008 года (EN 12393-1:2008, EN 12393-2:2008, EN 12393-2:2008), степень соответствия которых – неэквивалентная. Европейские стандарты, на основе которых были </w:t>
      </w:r>
      <w:r w:rsidRPr="00BF64EF">
        <w:rPr>
          <w:rFonts w:ascii="Times New Roman" w:hAnsi="Times New Roman" w:cs="Times New Roman"/>
          <w:sz w:val="24"/>
          <w:szCs w:val="24"/>
        </w:rPr>
        <w:lastRenderedPageBreak/>
        <w:t>разработаны действующие межгосударственные стандарты, включали только метод газовой хроматографии. В 2013 году рассматриваемая серия стандартов была пересмотрена и в методы определения пестицидов был добавлен метод жидкостной хроматографии с масс-спектрометрией (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BF64EF">
        <w:rPr>
          <w:rFonts w:ascii="Times New Roman" w:hAnsi="Times New Roman" w:cs="Times New Roman"/>
          <w:sz w:val="24"/>
          <w:szCs w:val="24"/>
        </w:rPr>
        <w:t>Х-МС/МС).</w:t>
      </w:r>
    </w:p>
    <w:p w14:paraId="6DC0F6AB" w14:textId="6F4B47BB" w:rsidR="00BF64EF" w:rsidRP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В настоящий документ по стандартизации внесены следующие важные технические изменения по сравнению с EN 12393-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F64EF">
        <w:rPr>
          <w:rFonts w:ascii="Times New Roman" w:hAnsi="Times New Roman" w:cs="Times New Roman"/>
          <w:sz w:val="24"/>
          <w:szCs w:val="24"/>
        </w:rPr>
        <w:t>:2008:</w:t>
      </w:r>
    </w:p>
    <w:p w14:paraId="10E5D4F7" w14:textId="77777777" w:rsid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а) внедрена жидкостная хроматография в сочетании с тандемной масс-спектрометрией (ЖХ-МС/МС) для количественного определения и/или подтверждения остаточных количеств пестицидов;</w:t>
      </w:r>
    </w:p>
    <w:p w14:paraId="1099D0E9" w14:textId="77777777" w:rsid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б) включена информация о методе газовой хроматографии с тандемной масс-спектрометрией (ГХ-МС/МС);</w:t>
      </w:r>
    </w:p>
    <w:p w14:paraId="47E3116D" w14:textId="77777777" w:rsid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в) метод L исключён в связи с прекращением его применения;</w:t>
      </w:r>
    </w:p>
    <w:p w14:paraId="1C10BACE" w14:textId="77777777" w:rsid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г) выполнено редакционное обновление документа с учётом актуализации ссылок и других элементов;</w:t>
      </w:r>
    </w:p>
    <w:p w14:paraId="360BB0EB" w14:textId="48DB438E" w:rsidR="00BF64EF" w:rsidRPr="00BF64EF" w:rsidRDefault="00BF64EF" w:rsidP="00BF64EF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F64EF">
        <w:rPr>
          <w:rFonts w:ascii="Times New Roman" w:hAnsi="Times New Roman" w:cs="Times New Roman"/>
          <w:sz w:val="24"/>
          <w:szCs w:val="24"/>
        </w:rPr>
        <w:t>д) расширена область применения метода N в части увеличения числа определяемых пестицидов и добавлены данные по валидации.</w:t>
      </w:r>
    </w:p>
    <w:bookmarkEnd w:id="1"/>
    <w:p w14:paraId="1ED7229C" w14:textId="77777777" w:rsidR="00996A4D" w:rsidRPr="00B726C7" w:rsidRDefault="00996A4D" w:rsidP="003F7768">
      <w:pPr>
        <w:rPr>
          <w:rFonts w:ascii="Times New Roman" w:hAnsi="Times New Roman" w:cs="Times New Roman"/>
          <w:sz w:val="24"/>
          <w:szCs w:val="24"/>
        </w:rPr>
      </w:pPr>
    </w:p>
    <w:p w14:paraId="73CABBF1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48108473"/>
      <w:bookmarkStart w:id="3" w:name="_Hlk149333647"/>
      <w:r w:rsidRPr="007E45D3">
        <w:rPr>
          <w:rFonts w:ascii="Times New Roman" w:hAnsi="Times New Roman" w:cs="Times New Roman"/>
          <w:b/>
          <w:sz w:val="24"/>
          <w:szCs w:val="24"/>
        </w:rPr>
        <w:t xml:space="preserve">2 Основание для разработки </w:t>
      </w:r>
      <w:bookmarkStart w:id="4" w:name="_Hlk149218824"/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4"/>
      <w:r w:rsidRPr="007E45D3">
        <w:rPr>
          <w:rFonts w:ascii="Times New Roman" w:hAnsi="Times New Roman" w:cs="Times New Roman"/>
          <w:b/>
          <w:sz w:val="24"/>
          <w:szCs w:val="24"/>
        </w:rPr>
        <w:t>с указанием соответствующего задания</w:t>
      </w:r>
    </w:p>
    <w:bookmarkEnd w:id="2"/>
    <w:p w14:paraId="4398F7A0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607E54" w14:textId="4229ECD9" w:rsidR="00736084" w:rsidRPr="00D4260D" w:rsidRDefault="003307DD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bookmarkStart w:id="5" w:name="_Hlk149336243"/>
      <w:r>
        <w:rPr>
          <w:rFonts w:ascii="Times New Roman" w:hAnsi="Times New Roman" w:cs="Times New Roman"/>
          <w:sz w:val="24"/>
          <w:szCs w:val="24"/>
          <w:lang w:eastAsia="zh-CN"/>
        </w:rPr>
        <w:t>Инициативная разработка.</w:t>
      </w:r>
    </w:p>
    <w:bookmarkEnd w:id="3"/>
    <w:bookmarkEnd w:id="5"/>
    <w:p w14:paraId="2594AEAB" w14:textId="77777777" w:rsidR="00CD0EAE" w:rsidRPr="00132982" w:rsidRDefault="00CD0EAE" w:rsidP="001329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EE3DA9F" w14:textId="77777777" w:rsidR="00FA2282" w:rsidRPr="00D44AC5" w:rsidRDefault="00FA2282" w:rsidP="00FA2282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3 Характеристика объекта стандартизации</w:t>
      </w:r>
    </w:p>
    <w:p w14:paraId="364702D1" w14:textId="77777777" w:rsidR="00FA2282" w:rsidRPr="00D44AC5" w:rsidRDefault="00FA2282" w:rsidP="00FA2282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2BC58F39" w14:textId="1B38B9A2" w:rsidR="004B04AF" w:rsidRPr="004B04AF" w:rsidRDefault="004B04AF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4B04AF">
        <w:rPr>
          <w:rFonts w:ascii="Times New Roman" w:hAnsi="Times New Roman" w:cs="Times New Roman"/>
          <w:sz w:val="24"/>
          <w:szCs w:val="24"/>
          <w:lang w:eastAsia="zh-CN"/>
        </w:rPr>
        <w:t>Объектом стандартизации явля</w:t>
      </w:r>
      <w:r>
        <w:rPr>
          <w:rFonts w:ascii="Times New Roman" w:hAnsi="Times New Roman" w:cs="Times New Roman"/>
          <w:sz w:val="24"/>
          <w:szCs w:val="24"/>
          <w:lang w:eastAsia="zh-CN"/>
        </w:rPr>
        <w:t>ю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 xml:space="preserve">тся </w:t>
      </w:r>
      <w:r w:rsidR="003307DD">
        <w:rPr>
          <w:rFonts w:ascii="Times New Roman" w:hAnsi="Times New Roman" w:cs="Times New Roman"/>
          <w:sz w:val="24"/>
          <w:szCs w:val="24"/>
          <w:lang w:eastAsia="zh-CN"/>
        </w:rPr>
        <w:t>продукты питания растительного происхождения</w:t>
      </w:r>
      <w:r w:rsidRPr="004B04AF"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14:paraId="753FDE78" w14:textId="14CD37AE" w:rsidR="002964E7" w:rsidRDefault="003307D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Субъектом стандартизации являются </w:t>
      </w:r>
      <w:r w:rsidR="00BD434F" w:rsidRPr="00BD434F">
        <w:rPr>
          <w:rFonts w:ascii="Times New Roman" w:hAnsi="Times New Roman" w:cs="Times New Roman"/>
          <w:sz w:val="24"/>
          <w:szCs w:val="24"/>
          <w:lang w:eastAsia="zh-CN"/>
        </w:rPr>
        <w:t xml:space="preserve">методы экстракции и очистки проб для количественного определения общего остаточного количества пестицидов в продуктах питания растительного происхождения.  </w:t>
      </w:r>
      <w:r w:rsidRPr="003307DD">
        <w:rPr>
          <w:rFonts w:ascii="Times New Roman" w:hAnsi="Times New Roman" w:cs="Times New Roman"/>
          <w:sz w:val="24"/>
          <w:szCs w:val="24"/>
          <w:lang w:eastAsia="zh-CN"/>
        </w:rPr>
        <w:t xml:space="preserve">  </w:t>
      </w:r>
    </w:p>
    <w:p w14:paraId="36E62DF5" w14:textId="77777777" w:rsidR="00996A4D" w:rsidRPr="004B04AF" w:rsidRDefault="00996A4D" w:rsidP="004B04AF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A6C11E4" w14:textId="561A1BD1" w:rsidR="00D44AC5" w:rsidRPr="00D44AC5" w:rsidRDefault="00D44AC5" w:rsidP="004F2DD9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AC5">
        <w:rPr>
          <w:rFonts w:ascii="Times New Roman" w:hAnsi="Times New Roman" w:cs="Times New Roman"/>
          <w:b/>
          <w:sz w:val="24"/>
          <w:szCs w:val="24"/>
        </w:rPr>
        <w:t>4 Сведения о взаимосвязи проекта стандарта с техническими регламентами и документами по стандартизации</w:t>
      </w:r>
    </w:p>
    <w:p w14:paraId="65F497C7" w14:textId="77777777" w:rsidR="00D44AC5" w:rsidRPr="00D44AC5" w:rsidRDefault="00D44AC5" w:rsidP="00D44AC5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993A36F" w14:textId="77777777" w:rsidR="00736084" w:rsidRPr="00736084" w:rsidRDefault="00736084" w:rsidP="00736084">
      <w:pPr>
        <w:suppressAutoHyphens/>
        <w:ind w:firstLine="567"/>
        <w:jc w:val="both"/>
        <w:rPr>
          <w:rFonts w:ascii="Times New Roman" w:hAnsi="Times New Roman"/>
          <w:sz w:val="24"/>
          <w:szCs w:val="24"/>
        </w:rPr>
      </w:pPr>
      <w:r w:rsidRPr="00736084">
        <w:rPr>
          <w:rFonts w:ascii="Times New Roman" w:hAnsi="Times New Roman"/>
          <w:sz w:val="24"/>
          <w:szCs w:val="24"/>
        </w:rPr>
        <w:t>Проект документа по стандартизации взаимосвязан со следующими документами:</w:t>
      </w:r>
    </w:p>
    <w:p w14:paraId="72EEFBA4" w14:textId="4B75C018" w:rsidR="003307DD" w:rsidRPr="003307DD" w:rsidRDefault="003307DD" w:rsidP="003307D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bookmarkStart w:id="6" w:name="_Hlk48074091"/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 РК EN 12393-1</w:t>
      </w:r>
      <w:r w:rsidR="00D819B9">
        <w:rPr>
          <w:rStyle w:val="af"/>
          <w:rFonts w:ascii="Times New Roman" w:hAnsi="Times New Roman" w:cs="Book Antiqua"/>
          <w:bCs/>
          <w:color w:val="000000"/>
          <w:sz w:val="24"/>
          <w:szCs w:val="24"/>
        </w:rPr>
        <w:footnoteReference w:customMarkFollows="1" w:id="1"/>
        <w:t>*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Продукты питания растительного происхождения.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определения остатков пестицидов с помощью ГХ или ЖХ-МС/МС. Часть 1. Общие положения</w:t>
      </w:r>
      <w:r w:rsidR="00D819B9">
        <w:rPr>
          <w:rStyle w:val="FontStyle33"/>
          <w:rFonts w:ascii="Times New Roman" w:hAnsi="Times New Roman"/>
          <w:bCs/>
          <w:sz w:val="24"/>
          <w:szCs w:val="24"/>
        </w:rPr>
        <w:t>;</w:t>
      </w:r>
    </w:p>
    <w:p w14:paraId="5538B870" w14:textId="0E9A2B24" w:rsidR="003307DD" w:rsidRPr="003307DD" w:rsidRDefault="003307DD" w:rsidP="003307DD">
      <w:pPr>
        <w:pStyle w:val="a4"/>
        <w:numPr>
          <w:ilvl w:val="0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Style w:val="FontStyle33"/>
          <w:rFonts w:ascii="Times New Roman" w:hAnsi="Times New Roman"/>
          <w:bCs/>
          <w:sz w:val="24"/>
          <w:szCs w:val="24"/>
        </w:rPr>
      </w:pPr>
      <w:r w:rsidRPr="003307DD">
        <w:rPr>
          <w:rStyle w:val="FontStyle33"/>
          <w:rFonts w:ascii="Times New Roman" w:hAnsi="Times New Roman"/>
          <w:bCs/>
          <w:sz w:val="24"/>
          <w:szCs w:val="24"/>
        </w:rPr>
        <w:t>СТ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РК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D819B9">
        <w:rPr>
          <w:rStyle w:val="FontStyle33"/>
          <w:rFonts w:ascii="Times New Roman" w:hAnsi="Times New Roman"/>
          <w:bCs/>
          <w:sz w:val="24"/>
          <w:szCs w:val="24"/>
          <w:lang w:val="en-US"/>
        </w:rPr>
        <w:t>EN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12393-3</w:t>
      </w:r>
      <w:r w:rsidR="00D819B9" w:rsidRPr="00D819B9">
        <w:rPr>
          <w:rStyle w:val="FontStyle33"/>
          <w:rFonts w:ascii="Times New Roman" w:hAnsi="Times New Roman"/>
          <w:bCs/>
          <w:sz w:val="24"/>
          <w:szCs w:val="24"/>
          <w:vertAlign w:val="superscript"/>
        </w:rPr>
        <w:t>*</w:t>
      </w:r>
      <w:r w:rsidR="00D819B9"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Продукты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питания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растительного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 </w:t>
      </w:r>
      <w:r w:rsidRPr="003307DD">
        <w:rPr>
          <w:rStyle w:val="FontStyle33"/>
          <w:rFonts w:ascii="Times New Roman" w:hAnsi="Times New Roman"/>
          <w:bCs/>
          <w:sz w:val="24"/>
          <w:szCs w:val="24"/>
        </w:rPr>
        <w:t>происхождения</w:t>
      </w:r>
      <w:r w:rsidRPr="00D819B9">
        <w:rPr>
          <w:rStyle w:val="FontStyle33"/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3307DD">
        <w:rPr>
          <w:rStyle w:val="FontStyle33"/>
          <w:rFonts w:ascii="Times New Roman" w:hAnsi="Times New Roman"/>
          <w:bCs/>
          <w:sz w:val="24"/>
          <w:szCs w:val="24"/>
        </w:rPr>
        <w:t>Мультиметоды</w:t>
      </w:r>
      <w:proofErr w:type="spellEnd"/>
      <w:r w:rsidRPr="003307DD">
        <w:rPr>
          <w:rStyle w:val="FontStyle33"/>
          <w:rFonts w:ascii="Times New Roman" w:hAnsi="Times New Roman"/>
          <w:bCs/>
          <w:sz w:val="24"/>
          <w:szCs w:val="24"/>
        </w:rPr>
        <w:t xml:space="preserve"> для газохроматографического определения остатков пестицидов с помощью ГХ или ЖХ-МС/МС. Часть 3. Определение и подтверждение результатов). </w:t>
      </w:r>
    </w:p>
    <w:bookmarkEnd w:id="6"/>
    <w:p w14:paraId="56E6E513" w14:textId="77777777" w:rsidR="003307DD" w:rsidRDefault="003307DD" w:rsidP="005B7B96">
      <w:pPr>
        <w:pStyle w:val="a4"/>
        <w:tabs>
          <w:tab w:val="left" w:pos="851"/>
        </w:tabs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14:paraId="5D1A2B06" w14:textId="77777777" w:rsidR="00736084" w:rsidRPr="00976EBD" w:rsidRDefault="00736084" w:rsidP="00736084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7" w:name="_Hlk149238754"/>
      <w:r w:rsidRPr="00976EBD">
        <w:rPr>
          <w:rFonts w:ascii="Times New Roman" w:hAnsi="Times New Roman"/>
          <w:b/>
          <w:sz w:val="24"/>
          <w:szCs w:val="24"/>
        </w:rPr>
        <w:t>5 Предполагаемые пользователи проекта документа по стандартизации</w:t>
      </w:r>
    </w:p>
    <w:p w14:paraId="4FF17C17" w14:textId="77777777" w:rsidR="00736084" w:rsidRDefault="00736084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DF25660" w14:textId="1EBEF0FA" w:rsidR="00736084" w:rsidRDefault="00C67D10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67D10">
        <w:rPr>
          <w:rFonts w:ascii="Times New Roman" w:hAnsi="Times New Roman" w:cs="Times New Roman"/>
          <w:sz w:val="24"/>
          <w:szCs w:val="24"/>
          <w:lang w:eastAsia="zh-CN"/>
        </w:rPr>
        <w:t>Заинтересованные в разработке проекта документа по стандартизации государственные органы, испытательные лаборатории и ОПС с соответствующими областями деятельности.</w:t>
      </w:r>
    </w:p>
    <w:p w14:paraId="1E2F5C06" w14:textId="77777777" w:rsidR="00C67D10" w:rsidRPr="00F70B56" w:rsidRDefault="00C67D10" w:rsidP="00736084">
      <w:pPr>
        <w:ind w:firstLine="567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8872FE5" w14:textId="77777777" w:rsidR="00736084" w:rsidRPr="007E45D3" w:rsidRDefault="00736084" w:rsidP="00736084">
      <w:pPr>
        <w:widowControl/>
        <w:autoSpaceDE/>
        <w:autoSpaceDN/>
        <w:adjustRightInd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Hlk149144696"/>
      <w:bookmarkStart w:id="9" w:name="_Hlk149144792"/>
      <w:r w:rsidRPr="007E45D3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25454A19" w14:textId="77777777" w:rsidR="00736084" w:rsidRPr="00976EBD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14:paraId="21A5C29D" w14:textId="5CA64E99" w:rsidR="008212D1" w:rsidRPr="001C73D5" w:rsidRDefault="008212D1" w:rsidP="008212D1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lang w:eastAsia="zh-CN"/>
        </w:rPr>
      </w:pPr>
      <w:bookmarkStart w:id="10" w:name="_Hlk149240940"/>
      <w:bookmarkEnd w:id="8"/>
      <w:bookmarkEnd w:id="9"/>
      <w:r w:rsidRPr="007E45D3">
        <w:rPr>
          <w:rFonts w:ascii="Times New Roman" w:hAnsi="Times New Roman"/>
          <w:sz w:val="24"/>
          <w:szCs w:val="24"/>
          <w:lang w:eastAsia="zh-CN"/>
        </w:rPr>
        <w:t xml:space="preserve">Проект 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документа по стандартизации </w:t>
      </w:r>
      <w:r w:rsidRPr="007E45D3">
        <w:rPr>
          <w:rFonts w:ascii="Times New Roman" w:hAnsi="Times New Roman"/>
          <w:sz w:val="24"/>
          <w:szCs w:val="24"/>
          <w:lang w:eastAsia="zh-CN"/>
        </w:rPr>
        <w:t xml:space="preserve">направлен заинтересованным государственным органам,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Национальн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ой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палат</w:t>
      </w:r>
      <w:r>
        <w:rPr>
          <w:rFonts w:ascii="Times New Roman" w:hAnsi="Times New Roman"/>
          <w:sz w:val="24"/>
          <w:szCs w:val="24"/>
          <w:lang w:val="kk-KZ" w:eastAsia="zh-CN"/>
        </w:rPr>
        <w:t>е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предпринимателей Республики Казахстан «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Атамекен</w:t>
      </w:r>
      <w:proofErr w:type="spellEnd"/>
      <w:r w:rsidRPr="001C73D5">
        <w:rPr>
          <w:rFonts w:ascii="Times New Roman" w:hAnsi="Times New Roman"/>
          <w:sz w:val="24"/>
          <w:szCs w:val="24"/>
          <w:lang w:eastAsia="zh-CN"/>
        </w:rPr>
        <w:t xml:space="preserve">», </w:t>
      </w:r>
      <w:r>
        <w:rPr>
          <w:rFonts w:ascii="Times New Roman" w:hAnsi="Times New Roman"/>
          <w:sz w:val="24"/>
          <w:szCs w:val="24"/>
          <w:lang w:val="kk-KZ" w:eastAsia="zh-CN"/>
        </w:rPr>
        <w:lastRenderedPageBreak/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бщественны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обьединения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,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рганизаци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течественны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товаропроизводител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="00BB7F68">
        <w:rPr>
          <w:rFonts w:ascii="Times New Roman" w:hAnsi="Times New Roman"/>
          <w:sz w:val="24"/>
          <w:szCs w:val="24"/>
          <w:lang w:val="kk-KZ" w:eastAsia="zh-CN"/>
        </w:rPr>
        <w:t>,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kk-KZ" w:eastAsia="zh-CN"/>
        </w:rPr>
        <w:t>о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рган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ам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по подтверждению соответствия (ОПС) и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испытательны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</w:t>
      </w:r>
      <w:proofErr w:type="spellStart"/>
      <w:r w:rsidRPr="001C73D5">
        <w:rPr>
          <w:rFonts w:ascii="Times New Roman" w:hAnsi="Times New Roman"/>
          <w:sz w:val="24"/>
          <w:szCs w:val="24"/>
          <w:lang w:eastAsia="zh-CN"/>
        </w:rPr>
        <w:t>лаборатори</w:t>
      </w:r>
      <w:proofErr w:type="spellEnd"/>
      <w:r>
        <w:rPr>
          <w:rFonts w:ascii="Times New Roman" w:hAnsi="Times New Roman"/>
          <w:sz w:val="24"/>
          <w:szCs w:val="24"/>
          <w:lang w:val="kk-KZ" w:eastAsia="zh-CN"/>
        </w:rPr>
        <w:t>ям</w:t>
      </w:r>
      <w:r w:rsidRPr="001C73D5">
        <w:rPr>
          <w:rFonts w:ascii="Times New Roman" w:hAnsi="Times New Roman"/>
          <w:sz w:val="24"/>
          <w:szCs w:val="24"/>
          <w:lang w:eastAsia="zh-CN"/>
        </w:rPr>
        <w:t xml:space="preserve"> (ИЛ):</w:t>
      </w:r>
    </w:p>
    <w:p w14:paraId="1F8E5B99" w14:textId="77777777" w:rsidR="008212D1" w:rsidRDefault="008212D1" w:rsidP="00736084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bookmarkEnd w:id="10"/>
    <w:p w14:paraId="12E41285" w14:textId="77777777" w:rsidR="00603440" w:rsidRPr="00065E6C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Государственные органы:</w:t>
      </w:r>
    </w:p>
    <w:p w14:paraId="52A73E4C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здравоохранения Республики Казахстан</w:t>
      </w:r>
    </w:p>
    <w:p w14:paraId="750DDC79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сельского хозяйства Республики Казахстан</w:t>
      </w:r>
    </w:p>
    <w:p w14:paraId="2FCFF941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Министерство торговли и интеграции Республики Казахстан</w:t>
      </w:r>
    </w:p>
    <w:p w14:paraId="589A10A6" w14:textId="77777777" w:rsidR="00603440" w:rsidRPr="00A23A9F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Комитета по защите прав потребителей Министерство торговли и интеграции Республики Казахстан</w:t>
      </w:r>
      <w:r>
        <w:rPr>
          <w:rFonts w:ascii="Times New Roman" w:hAnsi="Times New Roman"/>
          <w:sz w:val="24"/>
          <w:szCs w:val="24"/>
          <w:lang w:val="kk-KZ"/>
        </w:rPr>
        <w:t>.</w:t>
      </w:r>
    </w:p>
    <w:p w14:paraId="297D8892" w14:textId="77777777" w:rsidR="00603440" w:rsidRPr="00065E6C" w:rsidRDefault="00603440" w:rsidP="00603440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4FED21D4" w14:textId="77777777" w:rsidR="00603440" w:rsidRPr="00065E6C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Национальная палата предпринимателей Республики Казахстан «Атамекен»</w:t>
      </w:r>
    </w:p>
    <w:p w14:paraId="5737A538" w14:textId="77777777" w:rsidR="00603440" w:rsidRPr="00065E6C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</w:p>
    <w:p w14:paraId="0CCA4211" w14:textId="77777777" w:rsidR="00603440" w:rsidRPr="00B81854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Общественные организации и обьединения:</w:t>
      </w:r>
    </w:p>
    <w:p w14:paraId="46554F28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НПП Атамекен</w:t>
      </w:r>
    </w:p>
    <w:p w14:paraId="51CA8839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«Казахстанская ассоциация защиты прав потребителей»</w:t>
      </w:r>
    </w:p>
    <w:p w14:paraId="61D8D29D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«Национальная лига потребителей Казахстана»</w:t>
      </w:r>
    </w:p>
    <w:p w14:paraId="5614BE0E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«Общество защиты потребителей «Адал тұтынушы»</w:t>
      </w:r>
    </w:p>
    <w:p w14:paraId="74CC03F0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«ЭкоМузей» (г. Темиртау)</w:t>
      </w:r>
    </w:p>
    <w:p w14:paraId="51BFFAC2" w14:textId="77777777" w:rsidR="00603440" w:rsidRDefault="00603440" w:rsidP="000E1A96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«Зеленое спасение» (г. Алматы)</w:t>
      </w:r>
    </w:p>
    <w:p w14:paraId="4D03C5F5" w14:textId="77777777" w:rsidR="00603440" w:rsidRPr="00B81854" w:rsidRDefault="00603440" w:rsidP="000E1A96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ОЮЛ «Коалиция за зеленую экономику и развитие G-Global»</w:t>
      </w:r>
    </w:p>
    <w:p w14:paraId="24CE2DE9" w14:textId="77777777" w:rsidR="00603440" w:rsidRPr="00065E6C" w:rsidRDefault="00603440" w:rsidP="000E1A96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«Право» (г. Усть-Каменогорск)</w:t>
      </w:r>
    </w:p>
    <w:p w14:paraId="14C3F852" w14:textId="77777777" w:rsidR="00603440" w:rsidRPr="00065E6C" w:rsidRDefault="00603440" w:rsidP="000E1A96">
      <w:pPr>
        <w:pStyle w:val="a4"/>
        <w:numPr>
          <w:ilvl w:val="0"/>
          <w:numId w:val="9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ОЮЛ «ЭкоФорум Казахстана»</w:t>
      </w:r>
    </w:p>
    <w:p w14:paraId="3D1A2FDD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Общественное объединение «Экологическое общество ЗКО»</w:t>
      </w:r>
    </w:p>
    <w:p w14:paraId="30AB1577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Общественный фонд «Consumer Rights Kazakhstan»</w:t>
      </w:r>
    </w:p>
    <w:p w14:paraId="2E634A74" w14:textId="77777777" w:rsidR="00603440" w:rsidRPr="00B5455E" w:rsidRDefault="00603440" w:rsidP="00603440">
      <w:pPr>
        <w:pStyle w:val="a4"/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4"/>
          <w:szCs w:val="24"/>
          <w:highlight w:val="yellow"/>
          <w:lang w:val="en-US"/>
        </w:rPr>
      </w:pPr>
    </w:p>
    <w:p w14:paraId="322BFDE9" w14:textId="77777777" w:rsidR="00603440" w:rsidRPr="00065E6C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Организации:</w:t>
      </w:r>
    </w:p>
    <w:p w14:paraId="5CB8AF35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«Олжа Агро»</w:t>
      </w:r>
    </w:p>
    <w:p w14:paraId="34265CBF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«АгромашХолдинг» / Kostanay Tractor Plant (КТЗ) Помимо техники, имеет сельхознаправление в рамках группы компаний «Allur Group».</w:t>
      </w:r>
    </w:p>
    <w:p w14:paraId="3EC0D2B8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«Алиби»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0660B3B1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«Иволга Холдинг» (преемник – Иволга-Агро)</w:t>
      </w:r>
    </w:p>
    <w:p w14:paraId="46DA2E6B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«Астана-Бизнес»</w:t>
      </w:r>
    </w:p>
    <w:p w14:paraId="3B33A3A6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«ТрансАгроИнвест»</w:t>
      </w:r>
    </w:p>
    <w:p w14:paraId="4719FCE8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«Маслодел»</w:t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  <w:r w:rsidRPr="00065E6C">
        <w:rPr>
          <w:rFonts w:ascii="Times New Roman" w:hAnsi="Times New Roman"/>
          <w:sz w:val="24"/>
          <w:szCs w:val="24"/>
          <w:lang w:val="kk-KZ"/>
        </w:rPr>
        <w:tab/>
      </w:r>
    </w:p>
    <w:p w14:paraId="4B0835CF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«КХ АгроФуд»</w:t>
      </w:r>
    </w:p>
    <w:p w14:paraId="150524C3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«Богатырь Агротех»</w:t>
      </w:r>
    </w:p>
    <w:p w14:paraId="01600929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«Гринхаус-Qaztomat»</w:t>
      </w:r>
    </w:p>
    <w:p w14:paraId="5C4C25D6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«Rauan Fruit»</w:t>
      </w:r>
    </w:p>
    <w:p w14:paraId="70546891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«ECO Product Kazakhstan»</w:t>
      </w:r>
    </w:p>
    <w:p w14:paraId="713C8892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«KazGrain»</w:t>
      </w:r>
    </w:p>
    <w:p w14:paraId="3A5039A8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«Органик Продукт»</w:t>
      </w:r>
    </w:p>
    <w:p w14:paraId="32C0BC2C" w14:textId="77777777" w:rsidR="00603440" w:rsidRPr="00B81854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ТОО «JFOOD KAZAKHSTAN»</w:t>
      </w:r>
    </w:p>
    <w:p w14:paraId="26FFAB2B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RG Brands Kazakhstan</w:t>
      </w:r>
    </w:p>
    <w:p w14:paraId="39565987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Raimbek Bottlers</w:t>
      </w:r>
    </w:p>
    <w:p w14:paraId="40B55FC4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Цесна-Астык</w:t>
      </w:r>
    </w:p>
    <w:p w14:paraId="0927C63C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«Ег</w:t>
      </w:r>
      <w:r>
        <w:rPr>
          <w:rFonts w:ascii="Times New Roman" w:hAnsi="Times New Roman"/>
          <w:sz w:val="24"/>
          <w:szCs w:val="24"/>
          <w:lang w:val="kk-KZ"/>
        </w:rPr>
        <w:t>і</w:t>
      </w:r>
      <w:r w:rsidRPr="002A27E7">
        <w:rPr>
          <w:rFonts w:ascii="Times New Roman" w:hAnsi="Times New Roman"/>
          <w:sz w:val="24"/>
          <w:szCs w:val="24"/>
          <w:lang w:val="kk-KZ"/>
        </w:rPr>
        <w:t>н»</w:t>
      </w:r>
    </w:p>
    <w:p w14:paraId="55ECB214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Буланды Астық</w:t>
      </w:r>
    </w:p>
    <w:p w14:paraId="747891A3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Paradise Food</w:t>
      </w:r>
    </w:p>
    <w:p w14:paraId="50781B64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BonFood</w:t>
      </w:r>
    </w:p>
    <w:p w14:paraId="2ABFAADD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2A27E7">
        <w:rPr>
          <w:rFonts w:ascii="Times New Roman" w:hAnsi="Times New Roman"/>
          <w:sz w:val="24"/>
          <w:szCs w:val="24"/>
          <w:lang w:val="kk-KZ"/>
        </w:rPr>
        <w:t>Agros BT</w:t>
      </w:r>
    </w:p>
    <w:p w14:paraId="160AAA78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KazAgroVision</w:t>
      </w:r>
    </w:p>
    <w:p w14:paraId="323A6A54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lastRenderedPageBreak/>
        <w:t>DALA-FRUIT.KZ</w:t>
      </w:r>
    </w:p>
    <w:p w14:paraId="060DDCDB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Костанайский мелькомбинат</w:t>
      </w:r>
    </w:p>
    <w:p w14:paraId="5CDE63D8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Hikmet LTD</w:t>
      </w:r>
    </w:p>
    <w:p w14:paraId="5AA94EB4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Шахристан Агро</w:t>
      </w:r>
    </w:p>
    <w:p w14:paraId="2C3D252F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АЛАН и Компания</w:t>
      </w:r>
    </w:p>
    <w:p w14:paraId="40C85517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«Көрік ШҚ», Шымкент</w:t>
      </w:r>
    </w:p>
    <w:p w14:paraId="6075251A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51EE7">
        <w:rPr>
          <w:rFonts w:ascii="Times New Roman" w:hAnsi="Times New Roman"/>
          <w:sz w:val="24"/>
          <w:szCs w:val="24"/>
          <w:lang w:val="kk-KZ"/>
        </w:rPr>
        <w:t>ТОО «Цин-Каз» (Алматы)</w:t>
      </w:r>
    </w:p>
    <w:p w14:paraId="091D36CF" w14:textId="77777777" w:rsidR="00603440" w:rsidRPr="00A23A9F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A23A9F">
        <w:rPr>
          <w:rFonts w:ascii="Times New Roman" w:hAnsi="Times New Roman"/>
          <w:sz w:val="24"/>
          <w:szCs w:val="24"/>
          <w:lang w:val="kk-KZ"/>
        </w:rPr>
        <w:t>ИП "Сероп" (Алматы)</w:t>
      </w:r>
    </w:p>
    <w:p w14:paraId="40CC46F1" w14:textId="77777777" w:rsidR="00603440" w:rsidRPr="00065E6C" w:rsidRDefault="00603440" w:rsidP="00603440">
      <w:pPr>
        <w:tabs>
          <w:tab w:val="left" w:pos="851"/>
        </w:tabs>
        <w:rPr>
          <w:rFonts w:ascii="Times New Roman" w:hAnsi="Times New Roman"/>
          <w:b/>
          <w:sz w:val="24"/>
          <w:szCs w:val="24"/>
          <w:highlight w:val="yellow"/>
          <w:lang w:val="kk-KZ"/>
        </w:rPr>
      </w:pPr>
    </w:p>
    <w:p w14:paraId="77CA57AD" w14:textId="77777777" w:rsidR="00603440" w:rsidRPr="00065E6C" w:rsidRDefault="00603440" w:rsidP="00603440">
      <w:pPr>
        <w:pStyle w:val="a4"/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  <w:lang w:val="kk-KZ"/>
        </w:rPr>
      </w:pPr>
      <w:r w:rsidRPr="00065E6C">
        <w:rPr>
          <w:rFonts w:ascii="Times New Roman" w:hAnsi="Times New Roman"/>
          <w:b/>
          <w:sz w:val="24"/>
          <w:szCs w:val="24"/>
          <w:lang w:val="kk-KZ"/>
        </w:rPr>
        <w:t>Органы по подтверждению соответствия (ОПС) и испытательные лаборатории (ИЛ):</w:t>
      </w:r>
    </w:p>
    <w:p w14:paraId="289276AB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Национальный центр аккредитации</w:t>
      </w:r>
    </w:p>
    <w:p w14:paraId="15DF4A7A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РГП на ПХВ «Национальный центр экспертизы и сертификации» (</w:t>
      </w:r>
      <w:r>
        <w:rPr>
          <w:rFonts w:ascii="Times New Roman" w:hAnsi="Times New Roman"/>
          <w:sz w:val="24"/>
          <w:szCs w:val="24"/>
          <w:lang w:val="kk-KZ"/>
        </w:rPr>
        <w:t xml:space="preserve">все </w:t>
      </w:r>
      <w:r>
        <w:rPr>
          <w:rFonts w:ascii="Times New Roman" w:hAnsi="Times New Roman"/>
          <w:sz w:val="24"/>
          <w:szCs w:val="24"/>
        </w:rPr>
        <w:t>филиалы</w:t>
      </w:r>
      <w:r w:rsidRPr="00065E6C">
        <w:rPr>
          <w:rFonts w:ascii="Times New Roman" w:hAnsi="Times New Roman"/>
          <w:sz w:val="24"/>
          <w:szCs w:val="24"/>
          <w:lang w:val="kk-KZ"/>
        </w:rPr>
        <w:t>)</w:t>
      </w:r>
    </w:p>
    <w:p w14:paraId="3238E152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«Институт химических технологий»</w:t>
      </w:r>
    </w:p>
    <w:p w14:paraId="4B28C6B4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«СертМедСтандарт»</w:t>
      </w:r>
    </w:p>
    <w:p w14:paraId="765BBEE7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«Казахстанская лаборатория качества»</w:t>
      </w:r>
    </w:p>
    <w:p w14:paraId="38B7AA1E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ТОО «Food Control Lab»</w:t>
      </w:r>
    </w:p>
    <w:p w14:paraId="790600A9" w14:textId="77777777" w:rsidR="00603440" w:rsidRPr="00065E6C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АО «Казахский НИИ перерабатывающей и пищевой промышленности»</w:t>
      </w:r>
    </w:p>
    <w:p w14:paraId="76544356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065E6C">
        <w:rPr>
          <w:rFonts w:ascii="Times New Roman" w:hAnsi="Times New Roman"/>
          <w:sz w:val="24"/>
          <w:szCs w:val="24"/>
          <w:lang w:val="kk-KZ"/>
        </w:rPr>
        <w:t>Испытательная лаборатория КазНАИУ</w:t>
      </w:r>
    </w:p>
    <w:p w14:paraId="19A82278" w14:textId="77777777" w:rsidR="00603440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  <w:lang w:val="kk-KZ"/>
        </w:rPr>
      </w:pPr>
      <w:r w:rsidRPr="00B81854">
        <w:rPr>
          <w:rFonts w:ascii="Times New Roman" w:hAnsi="Times New Roman"/>
          <w:sz w:val="24"/>
          <w:szCs w:val="24"/>
          <w:lang w:val="kk-KZ"/>
        </w:rPr>
        <w:t>ИЦ Филиала РГП на ПХВ "Национальный центр экспертизы" Комитета по защите прав потребителей Министерства национальной экономики Республики Казахстан (все филиалы по регионам)</w:t>
      </w:r>
    </w:p>
    <w:p w14:paraId="623F228B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"Безопасность продукции", г. Кокшетау</w:t>
      </w:r>
    </w:p>
    <w:p w14:paraId="2B1D1D3E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ОПС П ТОО "НУТРИТЕСТ", г. Алматы</w:t>
      </w:r>
    </w:p>
    <w:p w14:paraId="16F798D6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"Kamkor Service" в городе Атбасар</w:t>
      </w:r>
    </w:p>
    <w:p w14:paraId="33AEFDE5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"Каз Агро Сараптама", г. Кокшетау</w:t>
      </w:r>
    </w:p>
    <w:p w14:paraId="5B4EFDDA" w14:textId="77777777" w:rsidR="00603440" w:rsidRPr="005C1761" w:rsidRDefault="00603440" w:rsidP="00603440">
      <w:pPr>
        <w:pStyle w:val="a4"/>
        <w:numPr>
          <w:ilvl w:val="0"/>
          <w:numId w:val="9"/>
        </w:numPr>
        <w:tabs>
          <w:tab w:val="left" w:pos="851"/>
          <w:tab w:val="left" w:pos="993"/>
        </w:tabs>
        <w:ind w:left="0" w:firstLine="360"/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ИЛ ТОО «Научно-исследовательский диагностический центр «Diagnostic Group», Акмолинская обл.</w:t>
      </w:r>
    </w:p>
    <w:p w14:paraId="006D6EDD" w14:textId="77777777" w:rsidR="00603440" w:rsidRPr="00B81854" w:rsidRDefault="00603440" w:rsidP="00603440">
      <w:pPr>
        <w:pStyle w:val="a4"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firstLine="284"/>
        <w:rPr>
          <w:rFonts w:ascii="Times New Roman" w:hAnsi="Times New Roman"/>
          <w:sz w:val="24"/>
          <w:szCs w:val="24"/>
          <w:lang w:val="kk-KZ"/>
        </w:rPr>
      </w:pPr>
      <w:r w:rsidRPr="005C1761">
        <w:rPr>
          <w:rFonts w:ascii="Times New Roman" w:hAnsi="Times New Roman"/>
          <w:sz w:val="24"/>
          <w:szCs w:val="24"/>
          <w:lang w:val="kk-KZ"/>
        </w:rPr>
        <w:t>ИЦ (стационарный/мобильный) экологического мониторинга ТОО «ЭкоЛюкс-Ас», г. Степногорск</w:t>
      </w:r>
    </w:p>
    <w:p w14:paraId="589672F6" w14:textId="4A46A2E5" w:rsidR="00065E6C" w:rsidRPr="00065E6C" w:rsidRDefault="00065E6C" w:rsidP="00603440">
      <w:pPr>
        <w:pStyle w:val="a4"/>
        <w:tabs>
          <w:tab w:val="left" w:pos="851"/>
          <w:tab w:val="left" w:pos="993"/>
        </w:tabs>
        <w:spacing w:after="0" w:line="240" w:lineRule="auto"/>
        <w:ind w:left="567"/>
        <w:rPr>
          <w:rFonts w:ascii="Times New Roman" w:hAnsi="Times New Roman"/>
          <w:sz w:val="24"/>
          <w:szCs w:val="24"/>
          <w:lang w:val="kk-KZ"/>
        </w:rPr>
      </w:pPr>
    </w:p>
    <w:p w14:paraId="66521D63" w14:textId="5DDF468B" w:rsidR="00736084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3E4BAF" w14:textId="77777777" w:rsidR="00736084" w:rsidRPr="00D44AC5" w:rsidRDefault="00736084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Hlk149144803"/>
      <w:r w:rsidRPr="00D44AC5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bookmarkEnd w:id="7"/>
    <w:bookmarkEnd w:id="11"/>
    <w:p w14:paraId="69B5D97C" w14:textId="77777777" w:rsidR="00D44AC5" w:rsidRPr="00D44AC5" w:rsidRDefault="00D44AC5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E663DC4" w14:textId="06C536ED" w:rsidR="00C619A4" w:rsidRPr="00C619A4" w:rsidRDefault="00736084" w:rsidP="00F92951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Hlk149144818"/>
      <w:bookmarkStart w:id="13" w:name="_Hlk149331838"/>
      <w:r w:rsidRPr="00A36261">
        <w:rPr>
          <w:rFonts w:ascii="Times New Roman" w:hAnsi="Times New Roman" w:cs="Times New Roman"/>
          <w:sz w:val="24"/>
          <w:szCs w:val="24"/>
        </w:rPr>
        <w:t xml:space="preserve">Настоящий </w:t>
      </w:r>
      <w:bookmarkStart w:id="14" w:name="_Hlk149335455"/>
      <w:r>
        <w:rPr>
          <w:rFonts w:ascii="Times New Roman" w:hAnsi="Times New Roman" w:cs="Times New Roman"/>
          <w:sz w:val="24"/>
          <w:szCs w:val="24"/>
        </w:rPr>
        <w:t>проект документа по стандартизации</w:t>
      </w:r>
      <w:bookmarkEnd w:id="12"/>
      <w:bookmarkEnd w:id="13"/>
      <w:bookmarkEnd w:id="14"/>
      <w:r w:rsidRPr="00A36261">
        <w:rPr>
          <w:rFonts w:ascii="Times New Roman" w:hAnsi="Times New Roman" w:cs="Times New Roman"/>
          <w:sz w:val="24"/>
          <w:szCs w:val="24"/>
        </w:rPr>
        <w:t xml:space="preserve"> подготовлен 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на основе официального перевода на русский язык </w:t>
      </w:r>
      <w:r w:rsidR="00137217">
        <w:rPr>
          <w:rFonts w:ascii="Times New Roman" w:hAnsi="Times New Roman" w:cs="Times New Roman"/>
          <w:sz w:val="24"/>
          <w:szCs w:val="24"/>
        </w:rPr>
        <w:t>международного</w:t>
      </w:r>
      <w:r w:rsidR="00137217" w:rsidRPr="00A36261">
        <w:rPr>
          <w:rFonts w:ascii="Times New Roman" w:hAnsi="Times New Roman" w:cs="Times New Roman"/>
          <w:sz w:val="24"/>
          <w:szCs w:val="24"/>
        </w:rPr>
        <w:t xml:space="preserve"> стандарта</w:t>
      </w:r>
      <w:r w:rsidR="00137217">
        <w:rPr>
          <w:rFonts w:ascii="Times New Roman" w:hAnsi="Times New Roman" w:cs="Times New Roman"/>
          <w:sz w:val="24"/>
          <w:szCs w:val="24"/>
        </w:rPr>
        <w:t xml:space="preserve"> </w:t>
      </w:r>
      <w:r w:rsidR="00BD434F" w:rsidRPr="00BD434F">
        <w:rPr>
          <w:rFonts w:ascii="Times New Roman" w:hAnsi="Times New Roman" w:cs="Times New Roman"/>
          <w:sz w:val="24"/>
          <w:szCs w:val="24"/>
        </w:rPr>
        <w:t xml:space="preserve">EN 12393-2:2013 </w:t>
      </w:r>
      <w:r w:rsidR="00BD434F" w:rsidRPr="00BD434F">
        <w:rPr>
          <w:rFonts w:ascii="Times New Roman" w:hAnsi="Times New Roman" w:cs="Times New Roman"/>
          <w:sz w:val="24"/>
          <w:szCs w:val="24"/>
        </w:rPr>
        <w:fldChar w:fldCharType="begin"/>
      </w:r>
      <w:r w:rsidR="00BD434F" w:rsidRPr="00BD434F">
        <w:rPr>
          <w:rFonts w:ascii="Times New Roman" w:hAnsi="Times New Roman" w:cs="Times New Roman"/>
          <w:sz w:val="24"/>
          <w:szCs w:val="24"/>
        </w:rPr>
        <w:instrText xml:space="preserve"> REF EUTITL1 \* CHARFORMAT   \* MERGEFORMAT </w:instrText>
      </w:r>
      <w:r w:rsidR="00BD434F" w:rsidRPr="00BD434F">
        <w:rPr>
          <w:rFonts w:ascii="Times New Roman" w:hAnsi="Times New Roman" w:cs="Times New Roman"/>
          <w:sz w:val="24"/>
          <w:szCs w:val="24"/>
        </w:rPr>
        <w:fldChar w:fldCharType="separate"/>
      </w:r>
      <w:r w:rsidR="00BD434F" w:rsidRPr="00BD434F">
        <w:rPr>
          <w:rFonts w:ascii="Times New Roman" w:hAnsi="Times New Roman" w:cs="Times New Roman"/>
          <w:sz w:val="24"/>
          <w:szCs w:val="24"/>
        </w:rPr>
        <w:t xml:space="preserve">Foods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plant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origin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Multiresidue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determination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pesticide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residues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GC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LC-MS/MS –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Part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2: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Methods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extraction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clean-up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</w:t>
      </w:r>
      <w:r w:rsidR="00BD434F" w:rsidRPr="00BD434F">
        <w:rPr>
          <w:rFonts w:ascii="Times New Roman" w:hAnsi="Times New Roman" w:cs="Times New Roman"/>
          <w:sz w:val="24"/>
          <w:szCs w:val="24"/>
        </w:rPr>
        <w:fldChar w:fldCharType="end"/>
      </w:r>
      <w:r w:rsidR="00BD434F" w:rsidRPr="00BD434F">
        <w:rPr>
          <w:rFonts w:ascii="Times New Roman" w:hAnsi="Times New Roman" w:cs="Times New Roman"/>
          <w:sz w:val="24"/>
          <w:szCs w:val="24"/>
        </w:rPr>
        <w:t xml:space="preserve"> (Продукты питания растительного происхождения. </w:t>
      </w:r>
      <w:proofErr w:type="spellStart"/>
      <w:r w:rsidR="00BD434F" w:rsidRPr="00BD434F">
        <w:rPr>
          <w:rFonts w:ascii="Times New Roman" w:hAnsi="Times New Roman" w:cs="Times New Roman"/>
          <w:sz w:val="24"/>
          <w:szCs w:val="24"/>
        </w:rPr>
        <w:t>Мультиметоды</w:t>
      </w:r>
      <w:proofErr w:type="spellEnd"/>
      <w:r w:rsidR="00BD434F" w:rsidRPr="00BD434F">
        <w:rPr>
          <w:rFonts w:ascii="Times New Roman" w:hAnsi="Times New Roman" w:cs="Times New Roman"/>
          <w:sz w:val="24"/>
          <w:szCs w:val="24"/>
        </w:rPr>
        <w:t xml:space="preserve"> для определения остаточного количества пестицидов с помощью ГХ или ЖХ-МС/МС. Часть 2. Методы экстракции и очистки</w:t>
      </w:r>
      <w:r w:rsidR="00D819B9" w:rsidRPr="00D819B9">
        <w:rPr>
          <w:rFonts w:ascii="Times New Roman" w:hAnsi="Times New Roman" w:cs="Times New Roman"/>
          <w:sz w:val="24"/>
          <w:szCs w:val="24"/>
        </w:rPr>
        <w:t>).</w:t>
      </w:r>
    </w:p>
    <w:p w14:paraId="57C317F4" w14:textId="77777777" w:rsidR="00EA1C5F" w:rsidRPr="00C619A4" w:rsidRDefault="00EA1C5F" w:rsidP="00C619A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19A4">
        <w:rPr>
          <w:rFonts w:ascii="Times New Roman" w:hAnsi="Times New Roman" w:cs="Times New Roman"/>
          <w:sz w:val="24"/>
          <w:szCs w:val="24"/>
        </w:rPr>
        <w:t>Степень соответствия – идентичная (IDT).</w:t>
      </w:r>
    </w:p>
    <w:p w14:paraId="295998B0" w14:textId="77777777" w:rsidR="0015546B" w:rsidRDefault="0015546B" w:rsidP="00D44AC5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33CF8C" w14:textId="77777777" w:rsidR="00736084" w:rsidRPr="007E45D3" w:rsidRDefault="00736084" w:rsidP="00736084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5" w:name="_Hlk149144824"/>
      <w:r w:rsidRPr="007E45D3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7E45D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47AE19FB" w14:textId="77777777" w:rsidR="00736084" w:rsidRPr="00D44AC5" w:rsidRDefault="00736084" w:rsidP="00736084">
      <w:pPr>
        <w:widowControl/>
        <w:autoSpaceDE/>
        <w:adjustRightInd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D279037" w14:textId="789838A8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44F">
        <w:rPr>
          <w:rFonts w:ascii="Times New Roman" w:hAnsi="Times New Roman" w:cs="Times New Roman"/>
          <w:sz w:val="24"/>
          <w:szCs w:val="24"/>
        </w:rPr>
        <w:t>Разработчик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Pr="005C744F">
        <w:rPr>
          <w:rFonts w:ascii="Times New Roman" w:hAnsi="Times New Roman" w:cs="Times New Roman"/>
          <w:sz w:val="24"/>
          <w:szCs w:val="24"/>
        </w:rPr>
        <w:t>ТОО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Kazakhstan Business Solution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>»</w:t>
      </w:r>
    </w:p>
    <w:p w14:paraId="71D48C9B" w14:textId="593AE1E1" w:rsidR="00736084" w:rsidRPr="00D819B9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Местонахождение: 010000, Республика Казахстан, г. Астана, пр. </w:t>
      </w:r>
      <w:r w:rsidR="00D819B9">
        <w:rPr>
          <w:rFonts w:ascii="Times New Roman" w:hAnsi="Times New Roman" w:cs="Times New Roman"/>
          <w:sz w:val="24"/>
          <w:szCs w:val="24"/>
        </w:rPr>
        <w:t>Туран 30А, БЦ «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Sat</w:t>
      </w:r>
      <w:r w:rsidR="00D819B9" w:rsidRPr="00D819B9">
        <w:rPr>
          <w:rFonts w:ascii="Times New Roman" w:hAnsi="Times New Roman" w:cs="Times New Roman"/>
          <w:sz w:val="24"/>
          <w:szCs w:val="24"/>
        </w:rPr>
        <w:t xml:space="preserve"> 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Tower</w:t>
      </w:r>
      <w:r w:rsidR="00D819B9">
        <w:rPr>
          <w:rFonts w:ascii="Times New Roman" w:hAnsi="Times New Roman" w:cs="Times New Roman"/>
          <w:sz w:val="24"/>
          <w:szCs w:val="24"/>
        </w:rPr>
        <w:t>».</w:t>
      </w:r>
    </w:p>
    <w:p w14:paraId="0223159E" w14:textId="35F96F21" w:rsidR="00736084" w:rsidRPr="005C744F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744F">
        <w:rPr>
          <w:rFonts w:ascii="Times New Roman" w:hAnsi="Times New Roman" w:cs="Times New Roman"/>
          <w:sz w:val="24"/>
          <w:szCs w:val="24"/>
        </w:rPr>
        <w:t xml:space="preserve">Контактные данные: </w:t>
      </w:r>
      <w:r w:rsidRPr="00065E6C">
        <w:rPr>
          <w:rFonts w:ascii="Times New Roman" w:hAnsi="Times New Roman" w:cs="Times New Roman"/>
          <w:sz w:val="24"/>
          <w:szCs w:val="24"/>
        </w:rPr>
        <w:t>телефон +7</w:t>
      </w:r>
      <w:r w:rsidR="00065E6C">
        <w:rPr>
          <w:rFonts w:ascii="Times New Roman" w:hAnsi="Times New Roman" w:cs="Times New Roman"/>
          <w:sz w:val="24"/>
          <w:szCs w:val="24"/>
        </w:rPr>
        <w:t> 776 159 60 10</w:t>
      </w:r>
      <w:r w:rsidRPr="00065E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65E6C">
        <w:rPr>
          <w:rFonts w:ascii="Times New Roman" w:hAnsi="Times New Roman" w:cs="Times New Roman"/>
          <w:sz w:val="24"/>
          <w:szCs w:val="24"/>
        </w:rPr>
        <w:t>e-</w:t>
      </w:r>
      <w:r w:rsidRPr="005C744F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5C744F">
        <w:rPr>
          <w:rFonts w:ascii="Times New Roman" w:hAnsi="Times New Roman" w:cs="Times New Roman"/>
          <w:sz w:val="24"/>
          <w:szCs w:val="24"/>
        </w:rPr>
        <w:t xml:space="preserve">: </w:t>
      </w:r>
      <w:hyperlink r:id="rId8" w:history="1"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tk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</w:rPr>
          <w:t>91</w:t>
        </w:r>
        <w:r w:rsidR="00D819B9" w:rsidRPr="00516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kbs</w:t>
        </w:r>
      </w:hyperlink>
      <w:r w:rsidRPr="005C744F">
        <w:rPr>
          <w:rFonts w:ascii="Times New Roman" w:hAnsi="Times New Roman" w:cs="Times New Roman"/>
          <w:sz w:val="24"/>
          <w:szCs w:val="24"/>
        </w:rPr>
        <w:t>@</w:t>
      </w:r>
      <w:r w:rsidR="00D819B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5C744F">
        <w:rPr>
          <w:rFonts w:ascii="Times New Roman" w:hAnsi="Times New Roman" w:cs="Times New Roman"/>
          <w:sz w:val="24"/>
          <w:szCs w:val="24"/>
        </w:rPr>
        <w:t>.ru</w:t>
      </w:r>
    </w:p>
    <w:p w14:paraId="1700F2E4" w14:textId="5B25A4D8" w:rsidR="00736084" w:rsidRPr="00322614" w:rsidRDefault="00736084" w:rsidP="00736084">
      <w:pPr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2614">
        <w:rPr>
          <w:rFonts w:ascii="Times New Roman" w:hAnsi="Times New Roman" w:cs="Times New Roman"/>
          <w:sz w:val="24"/>
          <w:szCs w:val="24"/>
        </w:rPr>
        <w:lastRenderedPageBreak/>
        <w:t xml:space="preserve">Срок разработки проекта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документа по стандартизации </w:t>
      </w:r>
      <w:r w:rsidRPr="00322614">
        <w:rPr>
          <w:rFonts w:ascii="Times New Roman" w:hAnsi="Times New Roman" w:cs="Times New Roman"/>
          <w:sz w:val="24"/>
          <w:szCs w:val="24"/>
        </w:rPr>
        <w:t xml:space="preserve">и внесения его на утверждение – </w:t>
      </w:r>
      <w:r w:rsidRPr="00856A07">
        <w:rPr>
          <w:rFonts w:ascii="Times New Roman" w:hAnsi="Times New Roman" w:cs="Times New Roman"/>
          <w:sz w:val="24"/>
          <w:szCs w:val="24"/>
        </w:rPr>
        <w:t>202</w:t>
      </w:r>
      <w:r w:rsidR="00D819B9" w:rsidRPr="00D819B9">
        <w:rPr>
          <w:rFonts w:ascii="Times New Roman" w:hAnsi="Times New Roman" w:cs="Times New Roman"/>
          <w:sz w:val="24"/>
          <w:szCs w:val="24"/>
        </w:rPr>
        <w:t>5</w:t>
      </w:r>
      <w:r w:rsidRPr="0032261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5"/>
    <w:p w14:paraId="1A72D9EB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431EC29F" w14:textId="77777777" w:rsidR="00736084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E1D14B9" w14:textId="77777777" w:rsidR="00736084" w:rsidRPr="00D44AC5" w:rsidRDefault="00736084" w:rsidP="00736084">
      <w:pPr>
        <w:widowControl/>
        <w:autoSpaceDE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14:paraId="0CB0B136" w14:textId="77777777" w:rsidR="00736084" w:rsidRPr="00D44AC5" w:rsidRDefault="00736084" w:rsidP="0073608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djustRightInd/>
        <w:ind w:firstLine="709"/>
        <w:rPr>
          <w:rFonts w:ascii="Times New Roman" w:hAnsi="Times New Roman" w:cs="Times New Roman"/>
          <w:sz w:val="24"/>
          <w:szCs w:val="24"/>
        </w:rPr>
      </w:pPr>
    </w:p>
    <w:p w14:paraId="718B1A57" w14:textId="0F78AFA1" w:rsidR="00736084" w:rsidRPr="00D819B9" w:rsidRDefault="00736084" w:rsidP="00D819B9">
      <w:pPr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E6919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D819B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E691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ТОО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«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Kazakhstan Business </w:t>
      </w:r>
      <w:proofErr w:type="gramStart"/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Solution</w:t>
      </w:r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»   </w:t>
      </w:r>
      <w:proofErr w:type="gramEnd"/>
      <w:r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</w:t>
      </w:r>
      <w:r w:rsidR="00D819B9" w:rsidRPr="00D819B9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</w:t>
      </w:r>
      <w:r w:rsidRPr="004E6919">
        <w:rPr>
          <w:rFonts w:ascii="Times New Roman" w:hAnsi="Times New Roman" w:cs="Times New Roman"/>
          <w:b/>
          <w:sz w:val="24"/>
          <w:szCs w:val="24"/>
        </w:rPr>
        <w:t>А</w:t>
      </w:r>
      <w:r w:rsidRPr="00D819B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D819B9" w:rsidRPr="00D819B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819B9">
        <w:rPr>
          <w:rFonts w:ascii="Times New Roman" w:hAnsi="Times New Roman" w:cs="Times New Roman"/>
          <w:b/>
          <w:sz w:val="24"/>
          <w:szCs w:val="24"/>
        </w:rPr>
        <w:t>Ибраева</w:t>
      </w:r>
    </w:p>
    <w:p w14:paraId="007E5E84" w14:textId="77777777" w:rsidR="00736084" w:rsidRPr="00D819B9" w:rsidRDefault="00736084" w:rsidP="00736084">
      <w:pPr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p w14:paraId="2AE372C2" w14:textId="6AFCBEE2" w:rsidR="00D44AC5" w:rsidRPr="00D819B9" w:rsidRDefault="00D44AC5" w:rsidP="00736084">
      <w:pPr>
        <w:widowControl/>
        <w:autoSpaceDE/>
        <w:adjustRightInd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en-US" w:eastAsia="zh-CN"/>
        </w:rPr>
      </w:pPr>
    </w:p>
    <w:sectPr w:rsidR="00D44AC5" w:rsidRPr="00D819B9">
      <w:headerReference w:type="even" r:id="rId9"/>
      <w:headerReference w:type="default" r:id="rId10"/>
      <w:footerReference w:type="even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CC4EA" w14:textId="77777777" w:rsidR="000F7680" w:rsidRDefault="000F7680" w:rsidP="005B7B96">
      <w:r>
        <w:separator/>
      </w:r>
    </w:p>
  </w:endnote>
  <w:endnote w:type="continuationSeparator" w:id="0">
    <w:p w14:paraId="5750333F" w14:textId="77777777" w:rsidR="000F7680" w:rsidRDefault="000F7680" w:rsidP="005B7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19534" w14:textId="77777777" w:rsidR="009E6402" w:rsidRPr="00205DDC" w:rsidRDefault="005B7B96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18F7" w14:textId="77777777" w:rsidR="009E6402" w:rsidRDefault="00305600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18BF" w14:textId="77777777" w:rsidR="000F7680" w:rsidRDefault="000F7680" w:rsidP="005B7B96">
      <w:r>
        <w:separator/>
      </w:r>
    </w:p>
  </w:footnote>
  <w:footnote w:type="continuationSeparator" w:id="0">
    <w:p w14:paraId="7AEFBFC7" w14:textId="77777777" w:rsidR="000F7680" w:rsidRDefault="000F7680" w:rsidP="005B7B96">
      <w:r>
        <w:continuationSeparator/>
      </w:r>
    </w:p>
  </w:footnote>
  <w:footnote w:id="1">
    <w:p w14:paraId="46A1A2E5" w14:textId="0006EC48" w:rsidR="00D819B9" w:rsidRDefault="00D819B9" w:rsidP="00D819B9">
      <w:pPr>
        <w:pStyle w:val="ad"/>
        <w:ind w:firstLine="567"/>
      </w:pPr>
      <w:r>
        <w:rPr>
          <w:rStyle w:val="af"/>
        </w:rPr>
        <w:t>*</w:t>
      </w:r>
      <w:r>
        <w:t xml:space="preserve"> </w:t>
      </w:r>
      <w:r w:rsidRPr="00F1619C">
        <w:rPr>
          <w:rFonts w:ascii="Times New Roman" w:hAnsi="Times New Roman" w:cs="Times New Roman"/>
        </w:rPr>
        <w:t>Подлежит публикации.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890B9" w14:textId="77777777" w:rsidR="009E6402" w:rsidRPr="006A4F0D" w:rsidRDefault="005B7B96" w:rsidP="0009446B">
    <w:pPr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8871-</w:t>
    </w:r>
    <w:r>
      <w:rPr>
        <w:b/>
        <w:bCs/>
        <w:sz w:val="24"/>
      </w:rPr>
      <w:t>3</w:t>
    </w:r>
  </w:p>
  <w:p w14:paraId="3BD4E7B1" w14:textId="77777777" w:rsidR="009E6402" w:rsidRPr="00561030" w:rsidRDefault="005B7B96" w:rsidP="00A37300">
    <w:pPr>
      <w:rPr>
        <w:i/>
        <w:sz w:val="24"/>
      </w:rPr>
    </w:pPr>
    <w:r w:rsidRPr="006A4F0D">
      <w:rPr>
        <w:i/>
        <w:sz w:val="24"/>
      </w:rPr>
      <w:t>(проект, редакция 1)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6777B" w14:textId="16F985EF" w:rsidR="009E6402" w:rsidRPr="00235499" w:rsidRDefault="005B7B96" w:rsidP="005B7B96">
    <w:pPr>
      <w:jc w:val="right"/>
      <w:rPr>
        <w:b/>
        <w:bCs/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4972B" w14:textId="77777777" w:rsidR="009E6402" w:rsidRPr="00926D8E" w:rsidRDefault="005B7B96" w:rsidP="009E7833">
    <w:pPr>
      <w:pStyle w:val="ab"/>
      <w:jc w:val="right"/>
      <w:rPr>
        <w:sz w:val="24"/>
      </w:rPr>
    </w:pPr>
    <w:r w:rsidRPr="00926D8E">
      <w:rPr>
        <w:sz w:val="24"/>
      </w:rPr>
      <w:t>проект</w:t>
    </w:r>
  </w:p>
  <w:p w14:paraId="27180A10" w14:textId="77777777" w:rsidR="009E6402" w:rsidRDefault="0030560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01FD0"/>
    <w:multiLevelType w:val="multilevel"/>
    <w:tmpl w:val="2F3A5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079FC"/>
    <w:multiLevelType w:val="hybridMultilevel"/>
    <w:tmpl w:val="BBFC230A"/>
    <w:lvl w:ilvl="0" w:tplc="0A2219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B795A"/>
    <w:multiLevelType w:val="hybridMultilevel"/>
    <w:tmpl w:val="7A8A9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A5652"/>
    <w:multiLevelType w:val="hybridMultilevel"/>
    <w:tmpl w:val="250E0CA0"/>
    <w:lvl w:ilvl="0" w:tplc="D3BC5E82">
      <w:start w:val="1"/>
      <w:numFmt w:val="decimal"/>
      <w:lvlText w:val="%1."/>
      <w:lvlJc w:val="left"/>
      <w:pPr>
        <w:ind w:left="1362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2F7F32"/>
    <w:multiLevelType w:val="hybridMultilevel"/>
    <w:tmpl w:val="EBB65B0A"/>
    <w:lvl w:ilvl="0" w:tplc="0A2219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F1A19EC"/>
    <w:multiLevelType w:val="hybridMultilevel"/>
    <w:tmpl w:val="2DEAC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D2337"/>
    <w:multiLevelType w:val="hybridMultilevel"/>
    <w:tmpl w:val="5C06CAE0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1D70A83"/>
    <w:multiLevelType w:val="hybridMultilevel"/>
    <w:tmpl w:val="3050F16A"/>
    <w:lvl w:ilvl="0" w:tplc="5D0027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1F62E80"/>
    <w:multiLevelType w:val="hybridMultilevel"/>
    <w:tmpl w:val="1E2CF14C"/>
    <w:lvl w:ilvl="0" w:tplc="D2708986">
      <w:numFmt w:val="bullet"/>
      <w:lvlText w:val="−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9267FD7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370C0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02C00"/>
    <w:multiLevelType w:val="hybridMultilevel"/>
    <w:tmpl w:val="641E5CAA"/>
    <w:lvl w:ilvl="0" w:tplc="20000011">
      <w:start w:val="1"/>
      <w:numFmt w:val="decimal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E565DE0"/>
    <w:multiLevelType w:val="hybridMultilevel"/>
    <w:tmpl w:val="1BDE8308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CC77F0"/>
    <w:multiLevelType w:val="hybridMultilevel"/>
    <w:tmpl w:val="EC669CE4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7BD0651"/>
    <w:multiLevelType w:val="hybridMultilevel"/>
    <w:tmpl w:val="ED429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14"/>
  </w:num>
  <w:num w:numId="10">
    <w:abstractNumId w:val="16"/>
  </w:num>
  <w:num w:numId="11">
    <w:abstractNumId w:val="7"/>
  </w:num>
  <w:num w:numId="12">
    <w:abstractNumId w:val="2"/>
  </w:num>
  <w:num w:numId="13">
    <w:abstractNumId w:val="12"/>
  </w:num>
  <w:num w:numId="14">
    <w:abstractNumId w:val="1"/>
  </w:num>
  <w:num w:numId="15">
    <w:abstractNumId w:val="14"/>
  </w:num>
  <w:num w:numId="16">
    <w:abstractNumId w:val="13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0E0"/>
    <w:rsid w:val="00065E6C"/>
    <w:rsid w:val="000E1A96"/>
    <w:rsid w:val="000F7680"/>
    <w:rsid w:val="00113CC5"/>
    <w:rsid w:val="00132982"/>
    <w:rsid w:val="00137217"/>
    <w:rsid w:val="0015546B"/>
    <w:rsid w:val="001B0516"/>
    <w:rsid w:val="002964E7"/>
    <w:rsid w:val="003029B8"/>
    <w:rsid w:val="00305600"/>
    <w:rsid w:val="00310A48"/>
    <w:rsid w:val="00312DCA"/>
    <w:rsid w:val="003307DD"/>
    <w:rsid w:val="003616D8"/>
    <w:rsid w:val="003B6803"/>
    <w:rsid w:val="003F00A3"/>
    <w:rsid w:val="003F7768"/>
    <w:rsid w:val="0040619E"/>
    <w:rsid w:val="004949BC"/>
    <w:rsid w:val="00497DE2"/>
    <w:rsid w:val="004B04AF"/>
    <w:rsid w:val="004F2DD9"/>
    <w:rsid w:val="0057011B"/>
    <w:rsid w:val="005A7ED4"/>
    <w:rsid w:val="005B7B96"/>
    <w:rsid w:val="005C744F"/>
    <w:rsid w:val="00603440"/>
    <w:rsid w:val="00623A5A"/>
    <w:rsid w:val="006351D6"/>
    <w:rsid w:val="00652532"/>
    <w:rsid w:val="00682E02"/>
    <w:rsid w:val="006B6FAE"/>
    <w:rsid w:val="006C1F2B"/>
    <w:rsid w:val="0072234F"/>
    <w:rsid w:val="00736084"/>
    <w:rsid w:val="007B6BFF"/>
    <w:rsid w:val="007C3373"/>
    <w:rsid w:val="007E615E"/>
    <w:rsid w:val="008212D1"/>
    <w:rsid w:val="008239B8"/>
    <w:rsid w:val="00845514"/>
    <w:rsid w:val="008777B9"/>
    <w:rsid w:val="009110C3"/>
    <w:rsid w:val="00935123"/>
    <w:rsid w:val="00996A4D"/>
    <w:rsid w:val="00A02B98"/>
    <w:rsid w:val="00A21007"/>
    <w:rsid w:val="00A900E0"/>
    <w:rsid w:val="00AF3B8D"/>
    <w:rsid w:val="00B24F26"/>
    <w:rsid w:val="00B426C3"/>
    <w:rsid w:val="00B726C7"/>
    <w:rsid w:val="00BB7F68"/>
    <w:rsid w:val="00BD434F"/>
    <w:rsid w:val="00BF64EF"/>
    <w:rsid w:val="00C57BA3"/>
    <w:rsid w:val="00C617EC"/>
    <w:rsid w:val="00C619A4"/>
    <w:rsid w:val="00C67D10"/>
    <w:rsid w:val="00CD0EAE"/>
    <w:rsid w:val="00D02452"/>
    <w:rsid w:val="00D30857"/>
    <w:rsid w:val="00D42394"/>
    <w:rsid w:val="00D44AC5"/>
    <w:rsid w:val="00D80CC0"/>
    <w:rsid w:val="00D819B9"/>
    <w:rsid w:val="00E610BD"/>
    <w:rsid w:val="00E84369"/>
    <w:rsid w:val="00EA1C5F"/>
    <w:rsid w:val="00EB5AC5"/>
    <w:rsid w:val="00F346AB"/>
    <w:rsid w:val="00F4232A"/>
    <w:rsid w:val="00F43A84"/>
    <w:rsid w:val="00F70B56"/>
    <w:rsid w:val="00F92951"/>
    <w:rsid w:val="00FA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8B5D"/>
  <w15:docId w15:val="{982A7427-8BB5-4F9E-BDDD-FB3D80D1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9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29B8"/>
    <w:rPr>
      <w:color w:val="0000FF"/>
      <w:u w:val="single"/>
    </w:rPr>
  </w:style>
  <w:style w:type="paragraph" w:customStyle="1" w:styleId="bullet1">
    <w:name w:val="bullet1"/>
    <w:basedOn w:val="a"/>
    <w:rsid w:val="00FA2282"/>
    <w:pPr>
      <w:widowControl/>
      <w:autoSpaceDE/>
      <w:autoSpaceDN/>
      <w:adjustRightInd/>
      <w:spacing w:before="60" w:after="60" w:line="260" w:lineRule="atLeast"/>
      <w:ind w:left="1287" w:hanging="360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aliases w:val="Heading1,Colorful List - Accent 11,маркированный,Citation List"/>
    <w:basedOn w:val="a"/>
    <w:link w:val="a5"/>
    <w:uiPriority w:val="34"/>
    <w:qFormat/>
    <w:rsid w:val="00B726C7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</w:rPr>
  </w:style>
  <w:style w:type="character" w:customStyle="1" w:styleId="a5">
    <w:name w:val="Абзац списка Знак"/>
    <w:aliases w:val="Heading1 Знак,Colorful List - Accent 11 Знак,маркированный Знак,Citation List Знак"/>
    <w:link w:val="a4"/>
    <w:uiPriority w:val="34"/>
    <w:rsid w:val="00B24F26"/>
    <w:rPr>
      <w:rFonts w:ascii="Calibri" w:eastAsia="Times New Roman" w:hAnsi="Calibri" w:cs="Times New Roman"/>
      <w:lang w:val="ru-RU" w:eastAsia="ru-RU"/>
    </w:rPr>
  </w:style>
  <w:style w:type="character" w:customStyle="1" w:styleId="s0">
    <w:name w:val="s0"/>
    <w:basedOn w:val="a0"/>
    <w:rsid w:val="00B24F26"/>
  </w:style>
  <w:style w:type="character" w:customStyle="1" w:styleId="a6">
    <w:name w:val="Без интервала Знак"/>
    <w:link w:val="a7"/>
    <w:uiPriority w:val="1"/>
    <w:locked/>
    <w:rsid w:val="0040619E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link w:val="a6"/>
    <w:uiPriority w:val="1"/>
    <w:qFormat/>
    <w:rsid w:val="004061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619E"/>
  </w:style>
  <w:style w:type="character" w:styleId="a8">
    <w:name w:val="Emphasis"/>
    <w:basedOn w:val="a0"/>
    <w:qFormat/>
    <w:rsid w:val="0040619E"/>
    <w:rPr>
      <w:i/>
      <w:iCs/>
    </w:rPr>
  </w:style>
  <w:style w:type="character" w:customStyle="1" w:styleId="FontStyle35">
    <w:name w:val="Font Style35"/>
    <w:uiPriority w:val="99"/>
    <w:rsid w:val="00137217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a9">
    <w:name w:val="Основной текст_"/>
    <w:basedOn w:val="a0"/>
    <w:link w:val="2"/>
    <w:rsid w:val="008777B9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a9"/>
    <w:rsid w:val="008777B9"/>
    <w:pPr>
      <w:shd w:val="clear" w:color="auto" w:fill="FFFFFF"/>
      <w:autoSpaceDE/>
      <w:autoSpaceDN/>
      <w:adjustRightInd/>
      <w:spacing w:before="180" w:after="180" w:line="220" w:lineRule="exact"/>
      <w:ind w:hanging="1000"/>
    </w:pPr>
    <w:rPr>
      <w:rFonts w:ascii="Arial Unicode MS" w:eastAsia="Arial Unicode MS" w:hAnsi="Arial Unicode MS" w:cs="Arial Unicode MS"/>
      <w:sz w:val="19"/>
      <w:szCs w:val="19"/>
      <w:lang w:eastAsia="en-US"/>
    </w:rPr>
  </w:style>
  <w:style w:type="paragraph" w:styleId="aa">
    <w:name w:val="Normal (Web)"/>
    <w:basedOn w:val="a"/>
    <w:uiPriority w:val="99"/>
    <w:semiHidden/>
    <w:unhideWhenUsed/>
    <w:rsid w:val="008777B9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20">
    <w:name w:val="Обычный2"/>
    <w:rsid w:val="00EA1C5F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rsid w:val="005B7B96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5B7B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33">
    <w:name w:val="Font Style33"/>
    <w:uiPriority w:val="99"/>
    <w:rsid w:val="005B7B96"/>
    <w:rPr>
      <w:rFonts w:ascii="Book Antiqua" w:hAnsi="Book Antiqua" w:cs="Book Antiqua"/>
      <w:color w:val="000000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5B7B96"/>
  </w:style>
  <w:style w:type="character" w:customStyle="1" w:styleId="ae">
    <w:name w:val="Текст сноски Знак"/>
    <w:basedOn w:val="a0"/>
    <w:link w:val="ad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5B7B96"/>
    <w:rPr>
      <w:vertAlign w:val="superscript"/>
    </w:rPr>
  </w:style>
  <w:style w:type="paragraph" w:styleId="af0">
    <w:name w:val="footer"/>
    <w:basedOn w:val="a"/>
    <w:link w:val="af1"/>
    <w:uiPriority w:val="99"/>
    <w:semiHidden/>
    <w:unhideWhenUsed/>
    <w:rsid w:val="005B7B9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B7B96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gt-block">
    <w:name w:val="gt-block"/>
    <w:basedOn w:val="a"/>
    <w:rsid w:val="0065253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f2">
    <w:name w:val="Strong"/>
    <w:basedOn w:val="a0"/>
    <w:uiPriority w:val="22"/>
    <w:qFormat/>
    <w:rsid w:val="00652532"/>
    <w:rPr>
      <w:b/>
      <w:bCs/>
    </w:rPr>
  </w:style>
  <w:style w:type="paragraph" w:customStyle="1" w:styleId="0">
    <w:name w:val="Обычный + Междустр.интервал:  точно 0 пт"/>
    <w:aliases w:val="Узор: Нет (Белый)"/>
    <w:basedOn w:val="a"/>
    <w:rsid w:val="003B6803"/>
    <w:pPr>
      <w:widowControl/>
      <w:numPr>
        <w:numId w:val="8"/>
      </w:numPr>
      <w:shd w:val="clear" w:color="auto" w:fill="FFFFFF"/>
      <w:autoSpaceDE/>
      <w:autoSpaceDN/>
      <w:adjustRightInd/>
      <w:spacing w:line="418" w:lineRule="exact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8455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af3">
    <w:name w:val="Unresolved Mention"/>
    <w:basedOn w:val="a0"/>
    <w:uiPriority w:val="99"/>
    <w:semiHidden/>
    <w:unhideWhenUsed/>
    <w:rsid w:val="00D81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k91kb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FEBF0-DD41-4898-931C-207B8F555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1450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KBS-1</dc:creator>
  <cp:keywords/>
  <dc:description/>
  <cp:lastModifiedBy>User-7</cp:lastModifiedBy>
  <cp:revision>12</cp:revision>
  <dcterms:created xsi:type="dcterms:W3CDTF">2023-11-30T16:08:00Z</dcterms:created>
  <dcterms:modified xsi:type="dcterms:W3CDTF">2025-06-05T11:33:00Z</dcterms:modified>
</cp:coreProperties>
</file>