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F9EE5E" w14:textId="44E8A553" w:rsidR="00931E9D" w:rsidRDefault="00B812C2" w:rsidP="00931E9D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5530C2">
        <w:rPr>
          <w:b/>
          <w:sz w:val="24"/>
          <w:szCs w:val="24"/>
        </w:rPr>
        <w:t xml:space="preserve"> </w:t>
      </w:r>
      <w:r w:rsidR="00931E9D">
        <w:rPr>
          <w:b/>
          <w:sz w:val="24"/>
          <w:szCs w:val="24"/>
        </w:rPr>
        <w:t xml:space="preserve">Уведомление </w:t>
      </w:r>
    </w:p>
    <w:p w14:paraId="521DFC76" w14:textId="08937734" w:rsidR="00E02569" w:rsidRDefault="00931E9D" w:rsidP="00E02569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о начале </w:t>
      </w:r>
      <w:bookmarkStart w:id="0" w:name="_Hlk244187213"/>
      <w:r>
        <w:rPr>
          <w:b/>
          <w:sz w:val="24"/>
          <w:szCs w:val="24"/>
        </w:rPr>
        <w:t>разработки</w:t>
      </w:r>
      <w:r w:rsidR="00E02569" w:rsidRPr="00E02569">
        <w:rPr>
          <w:b/>
          <w:sz w:val="24"/>
          <w:szCs w:val="24"/>
        </w:rPr>
        <w:t xml:space="preserve"> проекта изменения</w:t>
      </w:r>
      <w:bookmarkEnd w:id="0"/>
      <w:r w:rsidR="00E02569" w:rsidRPr="00E02569">
        <w:rPr>
          <w:b/>
          <w:sz w:val="24"/>
          <w:szCs w:val="24"/>
        </w:rPr>
        <w:t xml:space="preserve"> </w:t>
      </w:r>
    </w:p>
    <w:p w14:paraId="64A652CA" w14:textId="2B78BE01" w:rsidR="00931E9D" w:rsidRDefault="00931E9D" w:rsidP="00397B9B">
      <w:pPr>
        <w:spacing w:line="240" w:lineRule="auto"/>
        <w:ind w:right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СТ </w:t>
      </w:r>
      <w:r w:rsidR="00900F3C">
        <w:rPr>
          <w:b/>
          <w:sz w:val="24"/>
          <w:szCs w:val="24"/>
        </w:rPr>
        <w:t xml:space="preserve">РК </w:t>
      </w:r>
      <w:r w:rsidR="00900F3C" w:rsidRPr="007F3A58">
        <w:rPr>
          <w:b/>
          <w:sz w:val="24"/>
          <w:szCs w:val="24"/>
        </w:rPr>
        <w:t>«</w:t>
      </w:r>
      <w:r w:rsidR="007F3A58" w:rsidRPr="007F3A58">
        <w:rPr>
          <w:b/>
          <w:sz w:val="24"/>
          <w:szCs w:val="24"/>
        </w:rPr>
        <w:t>Смеси щебеночно-мастичные асфальтобетонные и асфальтобетон. Технические условия»</w:t>
      </w:r>
    </w:p>
    <w:p w14:paraId="47322663" w14:textId="77777777" w:rsidR="002B0FD6" w:rsidRDefault="002B0FD6" w:rsidP="00397B9B">
      <w:pPr>
        <w:spacing w:line="240" w:lineRule="auto"/>
        <w:ind w:right="0"/>
        <w:rPr>
          <w:b/>
          <w:sz w:val="24"/>
          <w:szCs w:val="24"/>
        </w:rPr>
      </w:pPr>
    </w:p>
    <w:tbl>
      <w:tblPr>
        <w:tblW w:w="96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68"/>
        <w:gridCol w:w="4175"/>
        <w:gridCol w:w="5002"/>
      </w:tblGrid>
      <w:tr w:rsidR="00931E9D" w14:paraId="2EE3FE18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C30385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AF3FC" w14:textId="77777777" w:rsidR="00931E9D" w:rsidRDefault="00931E9D">
            <w:pPr>
              <w:spacing w:line="240" w:lineRule="auto"/>
              <w:ind w:right="0"/>
              <w:jc w:val="left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Разработчик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i/>
                <w:sz w:val="24"/>
                <w:szCs w:val="24"/>
              </w:rPr>
              <w:t>(наименование организации, почтовый адрес, адрес электронной почты, ФИО разработчика)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1EEF4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АО «</w:t>
            </w:r>
            <w:proofErr w:type="spellStart"/>
            <w:r>
              <w:rPr>
                <w:sz w:val="24"/>
                <w:szCs w:val="24"/>
              </w:rPr>
              <w:t>КаздорНИИ</w:t>
            </w:r>
            <w:proofErr w:type="spellEnd"/>
            <w:r>
              <w:rPr>
                <w:sz w:val="24"/>
                <w:szCs w:val="24"/>
              </w:rPr>
              <w:t>»,</w:t>
            </w:r>
          </w:p>
          <w:p w14:paraId="52CD48E2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г. Астана, ул. </w:t>
            </w:r>
            <w:proofErr w:type="spellStart"/>
            <w:r>
              <w:rPr>
                <w:sz w:val="24"/>
                <w:szCs w:val="24"/>
              </w:rPr>
              <w:t>Жекебатыр</w:t>
            </w:r>
            <w:proofErr w:type="spellEnd"/>
            <w:r>
              <w:rPr>
                <w:sz w:val="24"/>
                <w:szCs w:val="24"/>
              </w:rPr>
              <w:t xml:space="preserve">, 35 </w:t>
            </w:r>
          </w:p>
          <w:p w14:paraId="576A9506" w14:textId="169BAF62" w:rsidR="00931E9D" w:rsidRPr="00584416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  <w:lang w:val="en-US"/>
              </w:rPr>
              <w:t>kense</w:t>
            </w:r>
            <w:proofErr w:type="spellEnd"/>
            <w:r w:rsidRPr="00535AB3">
              <w:rPr>
                <w:sz w:val="24"/>
                <w:szCs w:val="24"/>
              </w:rPr>
              <w:t>@</w:t>
            </w:r>
            <w:proofErr w:type="spellStart"/>
            <w:r>
              <w:rPr>
                <w:sz w:val="24"/>
                <w:szCs w:val="24"/>
                <w:lang w:val="en-US"/>
              </w:rPr>
              <w:t>qazjolgzi</w:t>
            </w:r>
            <w:proofErr w:type="spellEnd"/>
            <w:r w:rsidRPr="00535AB3">
              <w:rPr>
                <w:sz w:val="24"/>
                <w:szCs w:val="24"/>
              </w:rPr>
              <w:t>.</w:t>
            </w:r>
            <w:proofErr w:type="spellStart"/>
            <w:r>
              <w:rPr>
                <w:sz w:val="24"/>
                <w:szCs w:val="24"/>
                <w:lang w:val="en-US"/>
              </w:rPr>
              <w:t>kz</w:t>
            </w:r>
            <w:proofErr w:type="spellEnd"/>
            <w:r w:rsidRPr="00535AB3">
              <w:rPr>
                <w:sz w:val="24"/>
                <w:szCs w:val="24"/>
              </w:rPr>
              <w:t xml:space="preserve">, </w:t>
            </w:r>
          </w:p>
        </w:tc>
      </w:tr>
      <w:tr w:rsidR="00931E9D" w14:paraId="3ED151D3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9C4E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46862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Ответственный орган за разработку СТ РК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351771" w14:textId="77777777" w:rsidR="00931E9D" w:rsidRDefault="00931E9D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Комитет технического регулирования и метрологии Министерства торговли и интеграции Республики Казахстан</w:t>
            </w:r>
          </w:p>
        </w:tc>
      </w:tr>
      <w:tr w:rsidR="00931E9D" w14:paraId="33FD4B3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CDB4C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B5F60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Наименование проекта  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AC81D3" w14:textId="53F669BB" w:rsidR="00931E9D" w:rsidRDefault="0067150C" w:rsidP="002B0FD6">
            <w:pPr>
              <w:shd w:val="clear" w:color="auto" w:fill="FFFFFF"/>
              <w:tabs>
                <w:tab w:val="left" w:pos="9354"/>
              </w:tabs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67150C">
              <w:rPr>
                <w:bCs/>
                <w:sz w:val="24"/>
                <w:szCs w:val="24"/>
              </w:rPr>
              <w:t xml:space="preserve"> «</w:t>
            </w:r>
            <w:r w:rsidR="007F3A58" w:rsidRPr="00DC2E86">
              <w:rPr>
                <w:sz w:val="24"/>
                <w:szCs w:val="24"/>
              </w:rPr>
              <w:t>Смеси щебеночно-мастичные асфальтобетонные и асфальтобетон. Технические условия</w:t>
            </w:r>
            <w:r w:rsidRPr="0067150C">
              <w:rPr>
                <w:bCs/>
                <w:sz w:val="24"/>
                <w:szCs w:val="24"/>
              </w:rPr>
              <w:t>»</w:t>
            </w:r>
          </w:p>
        </w:tc>
      </w:tr>
      <w:tr w:rsidR="00931E9D" w14:paraId="32398B17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3BC62A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E07C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Объект стандартизации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4951C7" w14:textId="6A13CFBF" w:rsidR="004A4E50" w:rsidRDefault="002B0FD6">
            <w:pPr>
              <w:spacing w:line="240" w:lineRule="auto"/>
              <w:ind w:right="0"/>
              <w:jc w:val="both"/>
              <w:rPr>
                <w:spacing w:val="1"/>
                <w:sz w:val="24"/>
                <w:szCs w:val="24"/>
                <w:shd w:val="clear" w:color="auto" w:fill="FFFFFF"/>
              </w:rPr>
            </w:pPr>
            <w:r w:rsidRPr="002B0FD6">
              <w:rPr>
                <w:spacing w:val="1"/>
                <w:sz w:val="24"/>
                <w:szCs w:val="24"/>
                <w:shd w:val="clear" w:color="auto" w:fill="FFFFFF"/>
              </w:rPr>
              <w:t>Битумы и битумные вяжущие</w:t>
            </w:r>
            <w:r w:rsidR="0067150C">
              <w:rPr>
                <w:spacing w:val="1"/>
                <w:sz w:val="24"/>
                <w:szCs w:val="24"/>
                <w:shd w:val="clear" w:color="auto" w:fill="FFFFFF"/>
              </w:rPr>
              <w:t>.</w:t>
            </w:r>
          </w:p>
          <w:p w14:paraId="5FED6B48" w14:textId="5B2658A0" w:rsidR="0067150C" w:rsidRPr="007F3A58" w:rsidRDefault="0067150C">
            <w:pPr>
              <w:spacing w:line="240" w:lineRule="auto"/>
              <w:ind w:right="0"/>
              <w:jc w:val="both"/>
              <w:rPr>
                <w:bCs/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  <w:shd w:val="clear" w:color="auto" w:fill="FFFFFF"/>
              </w:rPr>
              <w:t xml:space="preserve">Аспект стандартизации </w:t>
            </w:r>
            <w:r w:rsidR="002B0FD6">
              <w:rPr>
                <w:spacing w:val="1"/>
                <w:sz w:val="24"/>
                <w:szCs w:val="24"/>
                <w:shd w:val="clear" w:color="auto" w:fill="FFFFFF"/>
              </w:rPr>
              <w:t xml:space="preserve">- </w:t>
            </w:r>
            <w:proofErr w:type="spellStart"/>
            <w:r w:rsidR="002B0FD6">
              <w:rPr>
                <w:spacing w:val="1"/>
                <w:sz w:val="24"/>
                <w:szCs w:val="24"/>
                <w:shd w:val="clear" w:color="auto" w:fill="FFFFFF"/>
                <w:lang w:val="kk-KZ"/>
              </w:rPr>
              <w:t>технические</w:t>
            </w:r>
            <w:proofErr w:type="spellEnd"/>
            <w:r w:rsidR="002B0FD6" w:rsidRPr="002B0FD6">
              <w:rPr>
                <w:bCs/>
                <w:sz w:val="24"/>
                <w:szCs w:val="24"/>
              </w:rPr>
              <w:t xml:space="preserve"> условия</w:t>
            </w:r>
            <w:r w:rsidR="007F3A58">
              <w:rPr>
                <w:bCs/>
                <w:sz w:val="24"/>
                <w:szCs w:val="24"/>
              </w:rPr>
              <w:t xml:space="preserve">, в части </w:t>
            </w:r>
            <w:r w:rsidR="007F3A58">
              <w:rPr>
                <w:sz w:val="24"/>
                <w:szCs w:val="24"/>
              </w:rPr>
              <w:t>т</w:t>
            </w:r>
            <w:r w:rsidR="007F3A58" w:rsidRPr="00DC2E86">
              <w:rPr>
                <w:sz w:val="24"/>
                <w:szCs w:val="24"/>
              </w:rPr>
              <w:t>ребовани</w:t>
            </w:r>
            <w:r w:rsidR="007F3A58">
              <w:rPr>
                <w:sz w:val="24"/>
                <w:szCs w:val="24"/>
              </w:rPr>
              <w:t>й</w:t>
            </w:r>
            <w:r w:rsidR="007F3A58" w:rsidRPr="00DC2E86">
              <w:rPr>
                <w:sz w:val="24"/>
                <w:szCs w:val="24"/>
              </w:rPr>
              <w:t xml:space="preserve"> к гранулометрическому составу щебеночно-мастичных асфальтобетонных смесей необходимо привести к единому подходу по применению сит.</w:t>
            </w:r>
            <w:r w:rsidR="002B0FD6" w:rsidRPr="002B0FD6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931E9D" w14:paraId="6C43B8F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9B457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A85647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Основание для разработки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00057C" w14:textId="4BC8D5C5" w:rsidR="00827BDE" w:rsidRDefault="00827BDE">
            <w:pPr>
              <w:spacing w:line="240" w:lineRule="auto"/>
              <w:ind w:right="0"/>
              <w:jc w:val="both"/>
              <w:rPr>
                <w:bCs/>
                <w:snapToGrid w:val="0"/>
                <w:sz w:val="24"/>
                <w:szCs w:val="24"/>
              </w:rPr>
            </w:pPr>
            <w:r>
              <w:rPr>
                <w:bCs/>
                <w:snapToGrid w:val="0"/>
                <w:sz w:val="24"/>
                <w:szCs w:val="24"/>
              </w:rPr>
              <w:t xml:space="preserve">Инициативная разработка </w:t>
            </w:r>
          </w:p>
          <w:p w14:paraId="5837B5BB" w14:textId="4899B29D" w:rsidR="00931E9D" w:rsidRDefault="00931E9D" w:rsidP="00106CF3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 w:rsidRPr="00827BDE">
              <w:rPr>
                <w:bCs/>
                <w:strike/>
                <w:snapToGrid w:val="0"/>
                <w:sz w:val="24"/>
                <w:szCs w:val="24"/>
              </w:rPr>
              <w:t xml:space="preserve"> </w:t>
            </w:r>
          </w:p>
        </w:tc>
      </w:tr>
      <w:tr w:rsidR="00931E9D" w14:paraId="5508350B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1C13D3" w14:textId="77777777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31911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Дата начала разработки проекта </w:t>
            </w:r>
          </w:p>
          <w:p w14:paraId="3D9820E8" w14:textId="77777777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СТ РК </w:t>
            </w:r>
          </w:p>
          <w:p w14:paraId="1033404C" w14:textId="77777777" w:rsidR="00931E9D" w:rsidRDefault="00931E9D">
            <w:pPr>
              <w:spacing w:line="240" w:lineRule="auto"/>
              <w:ind w:right="0"/>
              <w:jc w:val="both"/>
              <w:rPr>
                <w:i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365930" w14:textId="2A56437A" w:rsidR="00931E9D" w:rsidRDefault="00E343EB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октябрь</w:t>
            </w:r>
            <w:r w:rsidR="00931E9D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931E9D">
              <w:rPr>
                <w:sz w:val="24"/>
                <w:szCs w:val="24"/>
              </w:rPr>
              <w:t xml:space="preserve"> года</w:t>
            </w:r>
          </w:p>
        </w:tc>
      </w:tr>
      <w:tr w:rsidR="00931E9D" w14:paraId="040F5B09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6CBB46" w14:textId="72238AB8" w:rsidR="00931E9D" w:rsidRDefault="00931E9D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7 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5924B4" w14:textId="5EF1740D" w:rsidR="00931E9D" w:rsidRDefault="00931E9D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Профильный технический комитет по стандартизации на базе которого базе которого будет проходить техническ</w:t>
            </w:r>
            <w:r w:rsidR="001D51DE">
              <w:rPr>
                <w:b/>
                <w:sz w:val="24"/>
                <w:szCs w:val="24"/>
              </w:rPr>
              <w:t>ое обсуждение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1D0AD" w14:textId="1A511ABF" w:rsidR="00931E9D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Национальный орган по стандартизации (НОС)</w:t>
            </w:r>
          </w:p>
        </w:tc>
      </w:tr>
      <w:tr w:rsidR="001D51DE" w14:paraId="7067E45C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15440" w14:textId="5CB0954E" w:rsidR="001D51DE" w:rsidRDefault="001D51DE">
            <w:pPr>
              <w:spacing w:line="240" w:lineRule="auto"/>
              <w:ind w:right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9E668" w14:textId="5C017C38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Проект размещен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A8DE60" w14:textId="5A56B498" w:rsidR="001D51DE" w:rsidRPr="001D51DE" w:rsidRDefault="001D51DE">
            <w:pPr>
              <w:spacing w:line="240" w:lineRule="auto"/>
              <w:ind w:right="0"/>
              <w:jc w:val="both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www.ksm.kz</w:t>
            </w:r>
          </w:p>
        </w:tc>
      </w:tr>
      <w:tr w:rsidR="001D51DE" w14:paraId="3F0D5D4A" w14:textId="77777777" w:rsidTr="00931E9D">
        <w:tc>
          <w:tcPr>
            <w:tcW w:w="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476140" w14:textId="7EC0B719" w:rsidR="001D51DE" w:rsidRPr="001D51DE" w:rsidRDefault="001D51DE">
            <w:pPr>
              <w:spacing w:line="240" w:lineRule="auto"/>
              <w:ind w:right="0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9</w:t>
            </w:r>
          </w:p>
        </w:tc>
        <w:tc>
          <w:tcPr>
            <w:tcW w:w="4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298D" w14:textId="77777777" w:rsid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Дата завершения публичного обсуждение проекта СТ РК</w:t>
            </w:r>
          </w:p>
          <w:p w14:paraId="1B6A8987" w14:textId="79B7CC25" w:rsidR="001D51DE" w:rsidRPr="001D51DE" w:rsidRDefault="001D51DE">
            <w:pPr>
              <w:spacing w:line="240" w:lineRule="auto"/>
              <w:ind w:right="0"/>
              <w:jc w:val="both"/>
              <w:rPr>
                <w:b/>
                <w:sz w:val="24"/>
                <w:szCs w:val="24"/>
              </w:rPr>
            </w:pPr>
            <w:r>
              <w:rPr>
                <w:i/>
                <w:sz w:val="24"/>
                <w:szCs w:val="24"/>
              </w:rPr>
              <w:t>(число/ месяц/ год)</w:t>
            </w:r>
          </w:p>
        </w:tc>
        <w:tc>
          <w:tcPr>
            <w:tcW w:w="5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2AB923" w14:textId="6293EEB3" w:rsidR="001D51DE" w:rsidRPr="001D51DE" w:rsidRDefault="00E343EB">
            <w:pPr>
              <w:spacing w:line="240" w:lineRule="auto"/>
              <w:ind w:righ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декабрь</w:t>
            </w:r>
            <w:r w:rsidR="00535AB3">
              <w:rPr>
                <w:sz w:val="24"/>
                <w:szCs w:val="24"/>
              </w:rPr>
              <w:t xml:space="preserve"> 202</w:t>
            </w:r>
            <w:r>
              <w:rPr>
                <w:sz w:val="24"/>
                <w:szCs w:val="24"/>
              </w:rPr>
              <w:t>6</w:t>
            </w:r>
            <w:r w:rsidR="00535AB3">
              <w:rPr>
                <w:sz w:val="24"/>
                <w:szCs w:val="24"/>
              </w:rPr>
              <w:t xml:space="preserve"> года</w:t>
            </w:r>
          </w:p>
        </w:tc>
      </w:tr>
    </w:tbl>
    <w:p w14:paraId="36E7C016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4A12CFFE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tbl>
      <w:tblPr>
        <w:tblStyle w:val="a3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21"/>
        <w:gridCol w:w="3101"/>
        <w:gridCol w:w="3133"/>
      </w:tblGrid>
      <w:tr w:rsidR="00BB565E" w14:paraId="5160EB2B" w14:textId="77777777" w:rsidTr="00BB565E">
        <w:tc>
          <w:tcPr>
            <w:tcW w:w="3190" w:type="dxa"/>
            <w:vAlign w:val="center"/>
            <w:hideMark/>
          </w:tcPr>
          <w:p w14:paraId="440DC65B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b/>
                <w:bCs/>
                <w:sz w:val="24"/>
                <w:szCs w:val="24"/>
                <w:lang w:val="kk-KZ"/>
              </w:rPr>
              <w:t>Вице-президент</w:t>
            </w:r>
          </w:p>
        </w:tc>
        <w:tc>
          <w:tcPr>
            <w:tcW w:w="3190" w:type="dxa"/>
            <w:vAlign w:val="center"/>
            <w:hideMark/>
          </w:tcPr>
          <w:p w14:paraId="5F7F760F" w14:textId="7A8091D0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r>
              <w:rPr>
                <w:noProof/>
              </w:rPr>
              <w:drawing>
                <wp:inline distT="0" distB="0" distL="0" distR="0" wp14:anchorId="26591F2D" wp14:editId="7AB12FB8">
                  <wp:extent cx="428625" cy="41910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191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  <w:vAlign w:val="center"/>
            <w:hideMark/>
          </w:tcPr>
          <w:p w14:paraId="37E117F5" w14:textId="77777777" w:rsidR="00BB565E" w:rsidRDefault="00BB565E">
            <w:pPr>
              <w:spacing w:line="240" w:lineRule="auto"/>
              <w:rPr>
                <w:sz w:val="24"/>
                <w:szCs w:val="24"/>
                <w:lang w:val="kk-KZ"/>
              </w:rPr>
            </w:pPr>
            <w:proofErr w:type="spellStart"/>
            <w:r>
              <w:rPr>
                <w:b/>
                <w:bCs/>
                <w:sz w:val="24"/>
                <w:szCs w:val="24"/>
                <w:lang w:val="kk-KZ"/>
              </w:rPr>
              <w:t>Е.Амирбаев</w:t>
            </w:r>
            <w:proofErr w:type="spellEnd"/>
          </w:p>
        </w:tc>
      </w:tr>
    </w:tbl>
    <w:p w14:paraId="05994D98" w14:textId="77777777" w:rsidR="00931E9D" w:rsidRDefault="00931E9D" w:rsidP="00931E9D">
      <w:pPr>
        <w:suppressLineNumbers w:val="0"/>
        <w:suppressAutoHyphens w:val="0"/>
        <w:spacing w:line="240" w:lineRule="auto"/>
        <w:ind w:right="0" w:firstLine="567"/>
        <w:jc w:val="left"/>
        <w:rPr>
          <w:b/>
          <w:sz w:val="24"/>
          <w:szCs w:val="24"/>
        </w:rPr>
      </w:pPr>
    </w:p>
    <w:p w14:paraId="6B0F5195" w14:textId="77777777" w:rsidR="00DE140C" w:rsidRDefault="00DE140C"/>
    <w:sectPr w:rsidR="00DE14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7FA4"/>
    <w:rsid w:val="00011615"/>
    <w:rsid w:val="00106CF3"/>
    <w:rsid w:val="001552CB"/>
    <w:rsid w:val="001A41D0"/>
    <w:rsid w:val="001D51DE"/>
    <w:rsid w:val="002B0FD6"/>
    <w:rsid w:val="00332675"/>
    <w:rsid w:val="00397B9B"/>
    <w:rsid w:val="003D3FFA"/>
    <w:rsid w:val="00441EE1"/>
    <w:rsid w:val="004A4E50"/>
    <w:rsid w:val="00535AB3"/>
    <w:rsid w:val="005530C2"/>
    <w:rsid w:val="00584416"/>
    <w:rsid w:val="0067150C"/>
    <w:rsid w:val="007F3A58"/>
    <w:rsid w:val="007F4B08"/>
    <w:rsid w:val="00827BDE"/>
    <w:rsid w:val="00900F3C"/>
    <w:rsid w:val="00931E9D"/>
    <w:rsid w:val="0097692F"/>
    <w:rsid w:val="009D2E7C"/>
    <w:rsid w:val="00B812C2"/>
    <w:rsid w:val="00B97FA4"/>
    <w:rsid w:val="00BB565E"/>
    <w:rsid w:val="00C42BAA"/>
    <w:rsid w:val="00CD7E1B"/>
    <w:rsid w:val="00D01C45"/>
    <w:rsid w:val="00DE140C"/>
    <w:rsid w:val="00E02569"/>
    <w:rsid w:val="00E343EB"/>
    <w:rsid w:val="00F27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426FF2"/>
  <w15:chartTrackingRefBased/>
  <w15:docId w15:val="{65366C22-745F-4D65-BF5C-6D2EF6F4FF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1E9D"/>
    <w:pPr>
      <w:suppressLineNumbers/>
      <w:suppressAutoHyphens/>
      <w:spacing w:after="0" w:line="278" w:lineRule="auto"/>
      <w:ind w:right="49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uiPriority w:val="1"/>
    <w:qFormat/>
    <w:rsid w:val="00931E9D"/>
    <w:pPr>
      <w:widowControl w:val="0"/>
      <w:suppressLineNumbers w:val="0"/>
      <w:suppressAutoHyphens w:val="0"/>
      <w:autoSpaceDE w:val="0"/>
      <w:autoSpaceDN w:val="0"/>
      <w:spacing w:line="240" w:lineRule="auto"/>
      <w:ind w:left="100" w:right="1917"/>
      <w:jc w:val="both"/>
      <w:outlineLvl w:val="1"/>
    </w:pPr>
    <w:rPr>
      <w:b/>
      <w:bCs/>
      <w:sz w:val="24"/>
      <w:szCs w:val="24"/>
      <w:lang w:eastAsia="en-US"/>
    </w:rPr>
  </w:style>
  <w:style w:type="table" w:styleId="a3">
    <w:name w:val="Table Grid"/>
    <w:basedOn w:val="a1"/>
    <w:uiPriority w:val="39"/>
    <w:rsid w:val="00BB565E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54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39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Staff</dc:creator>
  <cp:keywords/>
  <dc:description/>
  <cp:lastModifiedBy>Өмірбекова Зәуреш Мейрамбекқызы</cp:lastModifiedBy>
  <cp:revision>35</cp:revision>
  <dcterms:created xsi:type="dcterms:W3CDTF">2024-09-13T10:13:00Z</dcterms:created>
  <dcterms:modified xsi:type="dcterms:W3CDTF">2026-10-29T12:27:00Z</dcterms:modified>
</cp:coreProperties>
</file>