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E7330E" w:rsidRDefault="00B546E2" w:rsidP="00676BDA">
      <w:pPr>
        <w:jc w:val="center"/>
        <w:rPr>
          <w:b/>
          <w:szCs w:val="24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967E54" w:rsidRPr="00967E54">
        <w:rPr>
          <w:b/>
          <w:szCs w:val="24"/>
        </w:rPr>
        <w:t xml:space="preserve">Предметы инвентарного имущества. </w:t>
      </w:r>
      <w:r w:rsidR="009B49EB">
        <w:rPr>
          <w:b/>
          <w:szCs w:val="24"/>
        </w:rPr>
        <w:t>Плащ-палатка</w:t>
      </w:r>
      <w:r w:rsidR="00967E54" w:rsidRPr="00967E54">
        <w:rPr>
          <w:b/>
          <w:szCs w:val="24"/>
        </w:rPr>
        <w:t>. Технические условия</w:t>
      </w:r>
      <w:r w:rsidR="00676BDA">
        <w:rPr>
          <w:b/>
          <w:szCs w:val="24"/>
        </w:rPr>
        <w:t>»</w:t>
      </w:r>
    </w:p>
    <w:p w:rsidR="00676BDA" w:rsidRPr="002030FF" w:rsidRDefault="00676BDA" w:rsidP="00676BDA">
      <w:pPr>
        <w:jc w:val="center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E605C5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12944" w:rsidRPr="00112944">
        <w:t xml:space="preserve"> </w:t>
      </w:r>
      <w:proofErr w:type="gramStart"/>
      <w:r w:rsidR="009B49EB">
        <w:rPr>
          <w:szCs w:val="24"/>
        </w:rPr>
        <w:t>СТ</w:t>
      </w:r>
      <w:proofErr w:type="gramEnd"/>
      <w:r w:rsidR="009B49EB">
        <w:rPr>
          <w:szCs w:val="24"/>
        </w:rPr>
        <w:t xml:space="preserve"> РК </w:t>
      </w:r>
      <w:r w:rsidR="009B49EB" w:rsidRPr="00CB59AC">
        <w:rPr>
          <w:szCs w:val="24"/>
        </w:rPr>
        <w:t>2770</w:t>
      </w:r>
      <w:r w:rsidR="009B49EB">
        <w:rPr>
          <w:szCs w:val="24"/>
        </w:rPr>
        <w:t>-2015</w:t>
      </w:r>
      <w:r w:rsidR="009B49EB" w:rsidRPr="00CB59AC">
        <w:rPr>
          <w:szCs w:val="24"/>
        </w:rPr>
        <w:t xml:space="preserve"> «Плащ-палатка </w:t>
      </w:r>
      <w:r w:rsidR="009B49EB" w:rsidRPr="009B49EB">
        <w:rPr>
          <w:szCs w:val="24"/>
        </w:rPr>
        <w:t>для военнослужащих.</w:t>
      </w:r>
      <w:r w:rsidR="009B49EB" w:rsidRPr="00CB59AC">
        <w:rPr>
          <w:szCs w:val="24"/>
        </w:rPr>
        <w:t xml:space="preserve"> Технические условия»</w:t>
      </w:r>
      <w:r w:rsidR="00967E54">
        <w:rPr>
          <w:szCs w:val="24"/>
        </w:rPr>
        <w:t>.</w:t>
      </w:r>
    </w:p>
    <w:p w:rsidR="00761CC0" w:rsidRDefault="00761CC0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>к</w:t>
      </w:r>
      <w:r w:rsidR="00676BDA">
        <w:rPr>
          <w:rFonts w:ascii="Times New Roman" w:hAnsi="Times New Roman"/>
          <w:sz w:val="24"/>
          <w:szCs w:val="24"/>
        </w:rPr>
        <w:t xml:space="preserve"> изготовлению </w:t>
      </w:r>
      <w:r w:rsidR="003204CD">
        <w:rPr>
          <w:rFonts w:ascii="Times New Roman" w:hAnsi="Times New Roman"/>
          <w:sz w:val="24"/>
          <w:szCs w:val="24"/>
        </w:rPr>
        <w:t xml:space="preserve"> </w:t>
      </w:r>
      <w:r w:rsidR="006854EB">
        <w:rPr>
          <w:rFonts w:ascii="Times New Roman" w:hAnsi="Times New Roman"/>
          <w:sz w:val="24"/>
          <w:szCs w:val="24"/>
        </w:rPr>
        <w:t>предмет</w:t>
      </w:r>
      <w:r w:rsidR="00967E54">
        <w:rPr>
          <w:rFonts w:ascii="Times New Roman" w:hAnsi="Times New Roman"/>
          <w:sz w:val="24"/>
          <w:szCs w:val="24"/>
        </w:rPr>
        <w:t>а</w:t>
      </w:r>
      <w:r w:rsidR="006854EB">
        <w:rPr>
          <w:rFonts w:ascii="Times New Roman" w:hAnsi="Times New Roman"/>
          <w:sz w:val="24"/>
          <w:szCs w:val="24"/>
        </w:rPr>
        <w:t xml:space="preserve"> </w:t>
      </w:r>
      <w:r w:rsidR="00967E54">
        <w:rPr>
          <w:rFonts w:ascii="Times New Roman" w:hAnsi="Times New Roman"/>
          <w:sz w:val="24"/>
          <w:szCs w:val="24"/>
        </w:rPr>
        <w:t xml:space="preserve">инвентарного имущества </w:t>
      </w:r>
      <w:r w:rsidR="009B49EB">
        <w:rPr>
          <w:rFonts w:ascii="Times New Roman" w:hAnsi="Times New Roman"/>
          <w:sz w:val="24"/>
          <w:szCs w:val="24"/>
        </w:rPr>
        <w:t>плащ-</w:t>
      </w:r>
      <w:r w:rsidR="00967E54">
        <w:rPr>
          <w:rFonts w:ascii="Times New Roman" w:hAnsi="Times New Roman"/>
          <w:sz w:val="24"/>
          <w:szCs w:val="24"/>
        </w:rPr>
        <w:t>палатк</w:t>
      </w:r>
      <w:r w:rsidR="009B49EB">
        <w:rPr>
          <w:rFonts w:ascii="Times New Roman" w:hAnsi="Times New Roman"/>
          <w:sz w:val="24"/>
          <w:szCs w:val="24"/>
        </w:rPr>
        <w:t>и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CF0FB8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C92B30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 xml:space="preserve">, </w:t>
      </w:r>
      <w:r w:rsidR="005422A2" w:rsidRPr="005422A2">
        <w:rPr>
          <w:rFonts w:eastAsia="Andale Sans UI" w:cs="Tahoma"/>
          <w:color w:val="auto"/>
          <w:kern w:val="1"/>
          <w:szCs w:val="24"/>
        </w:rPr>
        <w:t>предприятия, занятые в производстве швейных изделий</w:t>
      </w:r>
      <w:proofErr w:type="gramStart"/>
      <w:r w:rsidR="005422A2" w:rsidRPr="005422A2">
        <w:rPr>
          <w:rFonts w:eastAsia="Andale Sans UI" w:cs="Tahoma"/>
          <w:color w:val="auto"/>
          <w:kern w:val="1"/>
          <w:szCs w:val="24"/>
        </w:rPr>
        <w:t xml:space="preserve"> :</w:t>
      </w:r>
      <w:proofErr w:type="gramEnd"/>
      <w:r w:rsidR="005422A2" w:rsidRPr="005422A2">
        <w:rPr>
          <w:rFonts w:eastAsia="Andale Sans UI" w:cs="Tahoma"/>
          <w:color w:val="auto"/>
          <w:kern w:val="1"/>
          <w:szCs w:val="24"/>
        </w:rPr>
        <w:t xml:space="preserve"> </w:t>
      </w:r>
      <w:proofErr w:type="gramStart"/>
      <w:r w:rsidR="005422A2" w:rsidRPr="005422A2">
        <w:rPr>
          <w:rFonts w:eastAsia="Andale Sans UI" w:cs="Tahoma"/>
          <w:color w:val="auto"/>
          <w:kern w:val="1"/>
          <w:szCs w:val="24"/>
        </w:rPr>
        <w:t xml:space="preserve">ТОО «ПИК ASTANA </w:t>
      </w:r>
      <w:proofErr w:type="spellStart"/>
      <w:r w:rsidR="005422A2" w:rsidRPr="005422A2">
        <w:rPr>
          <w:rFonts w:eastAsia="Andale Sans UI" w:cs="Tahoma"/>
          <w:color w:val="auto"/>
          <w:kern w:val="1"/>
          <w:szCs w:val="24"/>
        </w:rPr>
        <w:t>Ютария</w:t>
      </w:r>
      <w:proofErr w:type="spellEnd"/>
      <w:r w:rsidR="005422A2" w:rsidRPr="005422A2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="005422A2" w:rsidRPr="005422A2">
        <w:rPr>
          <w:rFonts w:eastAsia="Andale Sans UI" w:cs="Tahoma"/>
          <w:color w:val="auto"/>
          <w:kern w:val="1"/>
          <w:szCs w:val="24"/>
        </w:rPr>
        <w:t>ltd</w:t>
      </w:r>
      <w:proofErr w:type="spellEnd"/>
      <w:r w:rsidR="005422A2" w:rsidRPr="005422A2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5422A2" w:rsidRPr="005422A2">
        <w:rPr>
          <w:rFonts w:eastAsia="Andale Sans UI" w:cs="Tahoma"/>
          <w:color w:val="auto"/>
          <w:kern w:val="1"/>
          <w:szCs w:val="24"/>
        </w:rPr>
        <w:t>Казлегпром</w:t>
      </w:r>
      <w:proofErr w:type="spellEnd"/>
      <w:r w:rsidR="005422A2" w:rsidRPr="005422A2">
        <w:rPr>
          <w:rFonts w:eastAsia="Andale Sans UI" w:cs="Tahoma"/>
          <w:color w:val="auto"/>
          <w:kern w:val="1"/>
          <w:szCs w:val="24"/>
        </w:rPr>
        <w:t>-Алматы», Швейная фабрика «</w:t>
      </w:r>
      <w:proofErr w:type="spellStart"/>
      <w:r w:rsidR="005422A2" w:rsidRPr="005422A2">
        <w:rPr>
          <w:rFonts w:eastAsia="Andale Sans UI" w:cs="Tahoma"/>
          <w:color w:val="auto"/>
          <w:kern w:val="1"/>
          <w:szCs w:val="24"/>
        </w:rPr>
        <w:t>Гаухар</w:t>
      </w:r>
      <w:proofErr w:type="spellEnd"/>
      <w:r w:rsidR="005422A2" w:rsidRPr="005422A2">
        <w:rPr>
          <w:rFonts w:eastAsia="Andale Sans UI" w:cs="Tahoma"/>
          <w:color w:val="auto"/>
          <w:kern w:val="1"/>
          <w:szCs w:val="24"/>
        </w:rPr>
        <w:t xml:space="preserve">»,                     </w:t>
      </w:r>
      <w:r w:rsidR="005422A2" w:rsidRPr="005422A2">
        <w:rPr>
          <w:rFonts w:eastAsia="Andale Sans UI" w:cs="Tahoma"/>
          <w:color w:val="auto"/>
          <w:kern w:val="1"/>
          <w:szCs w:val="24"/>
        </w:rPr>
        <w:lastRenderedPageBreak/>
        <w:t>ТОО «</w:t>
      </w:r>
      <w:proofErr w:type="spellStart"/>
      <w:r w:rsidR="005422A2" w:rsidRPr="005422A2">
        <w:rPr>
          <w:rFonts w:eastAsia="Andale Sans UI" w:cs="Tahoma"/>
          <w:color w:val="auto"/>
          <w:kern w:val="1"/>
          <w:szCs w:val="24"/>
        </w:rPr>
        <w:t>LiderPROFASHION</w:t>
      </w:r>
      <w:proofErr w:type="spellEnd"/>
      <w:r w:rsidR="005422A2" w:rsidRPr="005422A2">
        <w:rPr>
          <w:rFonts w:eastAsia="Andale Sans UI" w:cs="Tahoma"/>
          <w:color w:val="auto"/>
          <w:kern w:val="1"/>
          <w:szCs w:val="24"/>
        </w:rPr>
        <w:t>», ТОО «СЕМСПЕЦСНАБ», ТОО «ШАБИТЕКС», ТОО «ШФ «ДИАС», ТОО «</w:t>
      </w:r>
      <w:proofErr w:type="spellStart"/>
      <w:r w:rsidR="005422A2" w:rsidRPr="005422A2">
        <w:rPr>
          <w:rFonts w:eastAsia="Andale Sans UI" w:cs="Tahoma"/>
          <w:color w:val="auto"/>
          <w:kern w:val="1"/>
          <w:szCs w:val="24"/>
        </w:rPr>
        <w:t>КазСПО</w:t>
      </w:r>
      <w:proofErr w:type="spellEnd"/>
      <w:r w:rsidR="005422A2" w:rsidRPr="005422A2">
        <w:rPr>
          <w:rFonts w:eastAsia="Andale Sans UI" w:cs="Tahoma"/>
          <w:color w:val="auto"/>
          <w:kern w:val="1"/>
          <w:szCs w:val="24"/>
        </w:rPr>
        <w:t>-N», ТОО «</w:t>
      </w:r>
      <w:proofErr w:type="spellStart"/>
      <w:r w:rsidR="005422A2" w:rsidRPr="005422A2">
        <w:rPr>
          <w:rFonts w:eastAsia="Andale Sans UI" w:cs="Tahoma"/>
          <w:color w:val="auto"/>
          <w:kern w:val="1"/>
          <w:szCs w:val="24"/>
        </w:rPr>
        <w:t>Clotwell</w:t>
      </w:r>
      <w:proofErr w:type="spellEnd"/>
      <w:r w:rsidR="005422A2" w:rsidRPr="005422A2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5422A2" w:rsidRPr="005422A2">
        <w:rPr>
          <w:rFonts w:eastAsia="Andale Sans UI" w:cs="Tahoma"/>
          <w:color w:val="auto"/>
          <w:kern w:val="1"/>
          <w:szCs w:val="24"/>
        </w:rPr>
        <w:t>Жейде</w:t>
      </w:r>
      <w:proofErr w:type="spellEnd"/>
      <w:r w:rsidR="005422A2" w:rsidRPr="005422A2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5422A2" w:rsidRPr="005422A2">
        <w:rPr>
          <w:rFonts w:eastAsia="Andale Sans UI" w:cs="Tahoma"/>
          <w:color w:val="auto"/>
          <w:kern w:val="1"/>
          <w:szCs w:val="24"/>
        </w:rPr>
        <w:t>Alatex</w:t>
      </w:r>
      <w:proofErr w:type="spellEnd"/>
      <w:r w:rsidR="005422A2" w:rsidRPr="005422A2">
        <w:rPr>
          <w:rFonts w:eastAsia="Andale Sans UI" w:cs="Tahoma"/>
          <w:color w:val="auto"/>
          <w:kern w:val="1"/>
          <w:szCs w:val="24"/>
        </w:rPr>
        <w:t>»,                                  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5422A2" w:rsidRPr="005422A2">
        <w:rPr>
          <w:rFonts w:eastAsia="Andale Sans UI" w:cs="Tahoma"/>
          <w:color w:val="auto"/>
          <w:kern w:val="1"/>
          <w:szCs w:val="24"/>
        </w:rPr>
        <w:t>Азиза</w:t>
      </w:r>
      <w:proofErr w:type="spellEnd"/>
      <w:r w:rsidR="005422A2" w:rsidRPr="005422A2">
        <w:rPr>
          <w:rFonts w:eastAsia="Andale Sans UI" w:cs="Tahoma"/>
          <w:color w:val="auto"/>
          <w:kern w:val="1"/>
          <w:szCs w:val="24"/>
        </w:rPr>
        <w:t>», ТОО Швейная фабрика «</w:t>
      </w:r>
      <w:proofErr w:type="spellStart"/>
      <w:r w:rsidR="005422A2" w:rsidRPr="005422A2">
        <w:rPr>
          <w:rFonts w:eastAsia="Andale Sans UI" w:cs="Tahoma"/>
          <w:color w:val="auto"/>
          <w:kern w:val="1"/>
          <w:szCs w:val="24"/>
        </w:rPr>
        <w:t>Томирис</w:t>
      </w:r>
      <w:proofErr w:type="spellEnd"/>
      <w:r w:rsidR="005422A2" w:rsidRPr="005422A2">
        <w:rPr>
          <w:rFonts w:eastAsia="Andale Sans UI" w:cs="Tahoma"/>
          <w:color w:val="auto"/>
          <w:kern w:val="1"/>
          <w:szCs w:val="24"/>
        </w:rPr>
        <w:t>», ТОО «Дедал», и др.</w:t>
      </w:r>
      <w:bookmarkStart w:id="0" w:name="_GoBack"/>
      <w:bookmarkEnd w:id="0"/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 xml:space="preserve">Проект стандарта разрабатывается на </w:t>
      </w:r>
      <w:proofErr w:type="gramStart"/>
      <w:r w:rsidR="009B49EB" w:rsidRPr="009B49EB">
        <w:rPr>
          <w:szCs w:val="24"/>
        </w:rPr>
        <w:t>СТ</w:t>
      </w:r>
      <w:proofErr w:type="gramEnd"/>
      <w:r w:rsidR="009B49EB" w:rsidRPr="009B49EB">
        <w:rPr>
          <w:szCs w:val="24"/>
        </w:rPr>
        <w:t xml:space="preserve"> РК 2770-2015 «Плащ-палатка для военнослужащих. Технические условия»</w:t>
      </w:r>
      <w:r w:rsidR="00967E54">
        <w:rPr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E3" w:rsidRDefault="003112E3" w:rsidP="00745586">
      <w:r>
        <w:separator/>
      </w:r>
    </w:p>
  </w:endnote>
  <w:endnote w:type="continuationSeparator" w:id="0">
    <w:p w:rsidR="003112E3" w:rsidRDefault="003112E3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E3" w:rsidRDefault="003112E3" w:rsidP="00745586">
      <w:r>
        <w:separator/>
      </w:r>
    </w:p>
  </w:footnote>
  <w:footnote w:type="continuationSeparator" w:id="0">
    <w:p w:rsidR="003112E3" w:rsidRDefault="003112E3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46695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0A3B"/>
    <w:rsid w:val="000D3134"/>
    <w:rsid w:val="000D6573"/>
    <w:rsid w:val="000D6613"/>
    <w:rsid w:val="000E1DE1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944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94AB7"/>
    <w:rsid w:val="001A273E"/>
    <w:rsid w:val="001A34D5"/>
    <w:rsid w:val="001B1F17"/>
    <w:rsid w:val="001B59C7"/>
    <w:rsid w:val="001C4BA0"/>
    <w:rsid w:val="001C6E4D"/>
    <w:rsid w:val="001C7DED"/>
    <w:rsid w:val="001D1CD8"/>
    <w:rsid w:val="001D6E96"/>
    <w:rsid w:val="001D7A09"/>
    <w:rsid w:val="001E2133"/>
    <w:rsid w:val="001E2A9D"/>
    <w:rsid w:val="001E4134"/>
    <w:rsid w:val="001E6EA3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97FCC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058B2"/>
    <w:rsid w:val="00310BC7"/>
    <w:rsid w:val="003112E3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1E08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97203"/>
    <w:rsid w:val="003A0A0B"/>
    <w:rsid w:val="003A4422"/>
    <w:rsid w:val="003A6C23"/>
    <w:rsid w:val="003B057F"/>
    <w:rsid w:val="003B51D3"/>
    <w:rsid w:val="003C13B5"/>
    <w:rsid w:val="003C3956"/>
    <w:rsid w:val="003C6012"/>
    <w:rsid w:val="003C63E3"/>
    <w:rsid w:val="003D06FE"/>
    <w:rsid w:val="003D4314"/>
    <w:rsid w:val="003D7E6F"/>
    <w:rsid w:val="003E2AE5"/>
    <w:rsid w:val="003E381B"/>
    <w:rsid w:val="003E3E27"/>
    <w:rsid w:val="003F25E3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844C7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4EA4"/>
    <w:rsid w:val="005350D3"/>
    <w:rsid w:val="00540F5E"/>
    <w:rsid w:val="005422A2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76BDA"/>
    <w:rsid w:val="00680146"/>
    <w:rsid w:val="00681045"/>
    <w:rsid w:val="00681E70"/>
    <w:rsid w:val="006828BD"/>
    <w:rsid w:val="00683010"/>
    <w:rsid w:val="006854EB"/>
    <w:rsid w:val="00687A23"/>
    <w:rsid w:val="006A1FB2"/>
    <w:rsid w:val="006A2E9B"/>
    <w:rsid w:val="006B257E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D4A29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1CC0"/>
    <w:rsid w:val="0076362D"/>
    <w:rsid w:val="00765166"/>
    <w:rsid w:val="00765988"/>
    <w:rsid w:val="0076778E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17A0"/>
    <w:rsid w:val="007C26C0"/>
    <w:rsid w:val="007C40AE"/>
    <w:rsid w:val="007D3599"/>
    <w:rsid w:val="007D3DBD"/>
    <w:rsid w:val="007D61DF"/>
    <w:rsid w:val="007E69EE"/>
    <w:rsid w:val="007E7861"/>
    <w:rsid w:val="007F3AC0"/>
    <w:rsid w:val="007F4DFB"/>
    <w:rsid w:val="00800234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87C4C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67E54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49EB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287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2AB2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2B30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38F"/>
    <w:rsid w:val="00CE459C"/>
    <w:rsid w:val="00CE5391"/>
    <w:rsid w:val="00CF0283"/>
    <w:rsid w:val="00CF0FB8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17DB6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01E7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8B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83F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B6C77"/>
    <w:rsid w:val="00EC28AD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1949"/>
    <w:rsid w:val="00F325D8"/>
    <w:rsid w:val="00F335C9"/>
    <w:rsid w:val="00F4097B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C7C11"/>
    <w:rsid w:val="00FD4A07"/>
    <w:rsid w:val="00FD6F65"/>
    <w:rsid w:val="00FE44BB"/>
    <w:rsid w:val="00FE5EB5"/>
    <w:rsid w:val="00FF185D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ПК01</cp:lastModifiedBy>
  <cp:revision>22</cp:revision>
  <cp:lastPrinted>2019-11-15T15:44:00Z</cp:lastPrinted>
  <dcterms:created xsi:type="dcterms:W3CDTF">2020-06-03T09:00:00Z</dcterms:created>
  <dcterms:modified xsi:type="dcterms:W3CDTF">2020-06-04T06:15:00Z</dcterms:modified>
</cp:coreProperties>
</file>