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2B28F" w14:textId="69478DEB" w:rsidR="008A1940" w:rsidRPr="00802D03" w:rsidRDefault="008A1940" w:rsidP="0034434E">
      <w:pPr>
        <w:jc w:val="center"/>
        <w:rPr>
          <w:b/>
        </w:rPr>
      </w:pPr>
      <w:r w:rsidRPr="00802D03">
        <w:rPr>
          <w:b/>
        </w:rPr>
        <w:t>Сводка отзывов</w:t>
      </w:r>
    </w:p>
    <w:p w14:paraId="3A99147B" w14:textId="4D893866" w:rsidR="008A1940" w:rsidRDefault="008A1940" w:rsidP="00B440A1">
      <w:pPr>
        <w:jc w:val="center"/>
        <w:rPr>
          <w:b/>
        </w:rPr>
      </w:pPr>
      <w:r w:rsidRPr="00802D03">
        <w:rPr>
          <w:b/>
        </w:rPr>
        <w:t xml:space="preserve">к проекту национального стандарта </w:t>
      </w:r>
      <w:proofErr w:type="gramStart"/>
      <w:r w:rsidR="00607CDB" w:rsidRPr="00802D03">
        <w:rPr>
          <w:b/>
        </w:rPr>
        <w:t>СТ</w:t>
      </w:r>
      <w:proofErr w:type="gramEnd"/>
      <w:r w:rsidR="00607CDB" w:rsidRPr="00802D03">
        <w:rPr>
          <w:b/>
        </w:rPr>
        <w:t xml:space="preserve"> РК </w:t>
      </w:r>
      <w:r w:rsidR="00B54837" w:rsidRPr="00802D03">
        <w:rPr>
          <w:b/>
        </w:rPr>
        <w:t>1</w:t>
      </w:r>
      <w:r w:rsidR="005B0A3E" w:rsidRPr="00802D03">
        <w:rPr>
          <w:b/>
        </w:rPr>
        <w:t>863</w:t>
      </w:r>
      <w:r w:rsidR="00B54837" w:rsidRPr="00802D03">
        <w:rPr>
          <w:b/>
        </w:rPr>
        <w:t xml:space="preserve"> </w:t>
      </w:r>
      <w:r w:rsidR="00607CDB" w:rsidRPr="00802D03">
        <w:rPr>
          <w:b/>
        </w:rPr>
        <w:t>«</w:t>
      </w:r>
      <w:r w:rsidR="005B0A3E" w:rsidRPr="00802D03">
        <w:rPr>
          <w:b/>
        </w:rPr>
        <w:t>Автомобили, автобусы и мотоциклы оперативных и специальных служб</w:t>
      </w:r>
      <w:r w:rsidR="00B54837" w:rsidRPr="00802D03">
        <w:rPr>
          <w:b/>
        </w:rPr>
        <w:t xml:space="preserve">. </w:t>
      </w:r>
      <w:proofErr w:type="spellStart"/>
      <w:r w:rsidR="005B0A3E" w:rsidRPr="00802D03">
        <w:rPr>
          <w:b/>
        </w:rPr>
        <w:t>Цветографические</w:t>
      </w:r>
      <w:proofErr w:type="spellEnd"/>
      <w:r w:rsidR="005B0A3E" w:rsidRPr="00802D03">
        <w:rPr>
          <w:b/>
        </w:rPr>
        <w:t xml:space="preserve"> схемы, </w:t>
      </w:r>
      <w:proofErr w:type="spellStart"/>
      <w:r w:rsidR="005B0A3E" w:rsidRPr="00802D03">
        <w:rPr>
          <w:b/>
        </w:rPr>
        <w:t>опозновательные</w:t>
      </w:r>
      <w:proofErr w:type="spellEnd"/>
      <w:r w:rsidR="005B0A3E" w:rsidRPr="00802D03">
        <w:rPr>
          <w:b/>
        </w:rPr>
        <w:t xml:space="preserve"> знаки, надписи, специальные световые и звуковые сигналы. Общие требования</w:t>
      </w:r>
      <w:r w:rsidR="00607CDB" w:rsidRPr="00802D03">
        <w:rPr>
          <w:b/>
        </w:rPr>
        <w:t>»</w:t>
      </w:r>
    </w:p>
    <w:tbl>
      <w:tblPr>
        <w:tblStyle w:val="a5"/>
        <w:tblpPr w:leftFromText="180" w:rightFromText="180" w:horzAnchor="margin" w:tblpX="216" w:tblpY="1110"/>
        <w:tblW w:w="14692" w:type="dxa"/>
        <w:tblLayout w:type="fixed"/>
        <w:tblLook w:val="04A0" w:firstRow="1" w:lastRow="0" w:firstColumn="1" w:lastColumn="0" w:noHBand="0" w:noVBand="1"/>
      </w:tblPr>
      <w:tblGrid>
        <w:gridCol w:w="554"/>
        <w:gridCol w:w="17"/>
        <w:gridCol w:w="2231"/>
        <w:gridCol w:w="8363"/>
        <w:gridCol w:w="3527"/>
      </w:tblGrid>
      <w:tr w:rsidR="005B0A3E" w:rsidRPr="00042932" w14:paraId="6CD9A634" w14:textId="77777777" w:rsidTr="00BF5596">
        <w:tc>
          <w:tcPr>
            <w:tcW w:w="554" w:type="dxa"/>
            <w:shd w:val="clear" w:color="auto" w:fill="auto"/>
          </w:tcPr>
          <w:p w14:paraId="5FBC997B" w14:textId="77777777" w:rsidR="005B0A3E" w:rsidRPr="00042932" w:rsidRDefault="005B0A3E" w:rsidP="00BF5596">
            <w:pPr>
              <w:jc w:val="center"/>
              <w:rPr>
                <w:szCs w:val="28"/>
              </w:rPr>
            </w:pPr>
            <w:r w:rsidRPr="00042932">
              <w:rPr>
                <w:szCs w:val="28"/>
              </w:rPr>
              <w:t>№</w:t>
            </w:r>
          </w:p>
          <w:p w14:paraId="114039FE" w14:textId="6158EE3B" w:rsidR="005B0A3E" w:rsidRPr="00042932" w:rsidRDefault="005B0A3E" w:rsidP="00BF5596">
            <w:pPr>
              <w:jc w:val="center"/>
              <w:rPr>
                <w:b/>
                <w:sz w:val="28"/>
                <w:szCs w:val="28"/>
              </w:rPr>
            </w:pPr>
            <w:proofErr w:type="gramStart"/>
            <w:r w:rsidRPr="00042932">
              <w:rPr>
                <w:szCs w:val="28"/>
              </w:rPr>
              <w:t>п</w:t>
            </w:r>
            <w:proofErr w:type="gramEnd"/>
            <w:r w:rsidRPr="00042932">
              <w:rPr>
                <w:szCs w:val="28"/>
              </w:rPr>
              <w:t>/п</w:t>
            </w:r>
          </w:p>
        </w:tc>
        <w:tc>
          <w:tcPr>
            <w:tcW w:w="2248" w:type="dxa"/>
            <w:gridSpan w:val="2"/>
            <w:shd w:val="clear" w:color="auto" w:fill="auto"/>
          </w:tcPr>
          <w:p w14:paraId="2BB83283" w14:textId="77777777" w:rsidR="005B0A3E" w:rsidRPr="00042932" w:rsidRDefault="005B0A3E" w:rsidP="00BF5596">
            <w:pPr>
              <w:jc w:val="center"/>
              <w:rPr>
                <w:szCs w:val="28"/>
              </w:rPr>
            </w:pPr>
            <w:r w:rsidRPr="00042932">
              <w:rPr>
                <w:szCs w:val="28"/>
              </w:rPr>
              <w:t>Номер раздела,</w:t>
            </w:r>
          </w:p>
          <w:p w14:paraId="5476A6B4" w14:textId="77777777" w:rsidR="005B0A3E" w:rsidRPr="00042932" w:rsidRDefault="005B0A3E" w:rsidP="00BF5596">
            <w:pPr>
              <w:jc w:val="center"/>
              <w:rPr>
                <w:szCs w:val="28"/>
              </w:rPr>
            </w:pPr>
            <w:r w:rsidRPr="00042932">
              <w:rPr>
                <w:szCs w:val="28"/>
              </w:rPr>
              <w:t>подраздела,</w:t>
            </w:r>
          </w:p>
          <w:p w14:paraId="66E61C6F" w14:textId="77777777" w:rsidR="005B0A3E" w:rsidRPr="00042932" w:rsidRDefault="005B0A3E" w:rsidP="00BF5596">
            <w:pPr>
              <w:jc w:val="center"/>
              <w:rPr>
                <w:szCs w:val="28"/>
              </w:rPr>
            </w:pPr>
            <w:r w:rsidRPr="00042932">
              <w:rPr>
                <w:szCs w:val="28"/>
              </w:rPr>
              <w:t>пункта, подпункта,</w:t>
            </w:r>
          </w:p>
          <w:p w14:paraId="67FD6CE9" w14:textId="24DDAE62" w:rsidR="005B0A3E" w:rsidRPr="00042932" w:rsidRDefault="005B0A3E" w:rsidP="00BF5596">
            <w:pPr>
              <w:jc w:val="center"/>
              <w:rPr>
                <w:b/>
                <w:sz w:val="28"/>
                <w:szCs w:val="28"/>
              </w:rPr>
            </w:pPr>
            <w:r w:rsidRPr="00042932">
              <w:rPr>
                <w:szCs w:val="28"/>
              </w:rPr>
              <w:t>приложения проекта</w:t>
            </w:r>
          </w:p>
        </w:tc>
        <w:tc>
          <w:tcPr>
            <w:tcW w:w="8363" w:type="dxa"/>
            <w:shd w:val="clear" w:color="auto" w:fill="auto"/>
          </w:tcPr>
          <w:p w14:paraId="004803DC" w14:textId="6777BA32" w:rsidR="005B0A3E" w:rsidRPr="00042932" w:rsidRDefault="005B0A3E" w:rsidP="00BF5596">
            <w:pPr>
              <w:jc w:val="center"/>
              <w:rPr>
                <w:b/>
                <w:sz w:val="28"/>
                <w:szCs w:val="28"/>
              </w:rPr>
            </w:pPr>
            <w:r w:rsidRPr="00042932">
              <w:rPr>
                <w:szCs w:val="28"/>
              </w:rPr>
              <w:t>Замечания или предложения по проекту стандарта</w:t>
            </w:r>
          </w:p>
        </w:tc>
        <w:tc>
          <w:tcPr>
            <w:tcW w:w="3527" w:type="dxa"/>
            <w:shd w:val="clear" w:color="auto" w:fill="auto"/>
          </w:tcPr>
          <w:p w14:paraId="772EECC6" w14:textId="77777777" w:rsidR="005B0A3E" w:rsidRPr="00042932" w:rsidRDefault="005B0A3E" w:rsidP="00BF5596">
            <w:pPr>
              <w:jc w:val="center"/>
              <w:rPr>
                <w:szCs w:val="28"/>
              </w:rPr>
            </w:pPr>
            <w:r w:rsidRPr="00042932">
              <w:rPr>
                <w:szCs w:val="28"/>
              </w:rPr>
              <w:t xml:space="preserve">Заключение разработчика </w:t>
            </w:r>
            <w:proofErr w:type="gramStart"/>
            <w:r w:rsidRPr="00042932">
              <w:rPr>
                <w:szCs w:val="28"/>
              </w:rPr>
              <w:t>с</w:t>
            </w:r>
            <w:proofErr w:type="gramEnd"/>
          </w:p>
          <w:p w14:paraId="5E3E5540" w14:textId="77777777" w:rsidR="005B0A3E" w:rsidRPr="00042932" w:rsidRDefault="005B0A3E" w:rsidP="00BF5596">
            <w:pPr>
              <w:jc w:val="center"/>
              <w:rPr>
                <w:szCs w:val="28"/>
              </w:rPr>
            </w:pPr>
            <w:r w:rsidRPr="00042932">
              <w:rPr>
                <w:szCs w:val="28"/>
              </w:rPr>
              <w:t>обоснованием причин непринятия</w:t>
            </w:r>
          </w:p>
          <w:p w14:paraId="1C0E54D8" w14:textId="185952B1" w:rsidR="005B0A3E" w:rsidRPr="00042932" w:rsidRDefault="005B0A3E" w:rsidP="00BF5596">
            <w:pPr>
              <w:jc w:val="center"/>
              <w:rPr>
                <w:b/>
                <w:sz w:val="28"/>
                <w:szCs w:val="28"/>
              </w:rPr>
            </w:pPr>
            <w:r w:rsidRPr="00042932">
              <w:rPr>
                <w:szCs w:val="28"/>
              </w:rPr>
              <w:t>замечаний и предложений</w:t>
            </w:r>
          </w:p>
        </w:tc>
      </w:tr>
      <w:tr w:rsidR="005B0A3E" w:rsidRPr="00042932" w14:paraId="04FDCEEC" w14:textId="77777777" w:rsidTr="00BF5596">
        <w:tc>
          <w:tcPr>
            <w:tcW w:w="14692" w:type="dxa"/>
            <w:gridSpan w:val="5"/>
            <w:shd w:val="clear" w:color="auto" w:fill="FFFF00"/>
          </w:tcPr>
          <w:p w14:paraId="3499A28D" w14:textId="31F6A7B5" w:rsidR="005B0A3E" w:rsidRPr="00042932" w:rsidRDefault="005B0A3E" w:rsidP="00BF5596">
            <w:pPr>
              <w:spacing w:before="120" w:after="120"/>
              <w:jc w:val="center"/>
              <w:rPr>
                <w:b/>
                <w:sz w:val="28"/>
                <w:szCs w:val="28"/>
              </w:rPr>
            </w:pPr>
            <w:r w:rsidRPr="00042932">
              <w:rPr>
                <w:b/>
                <w:sz w:val="28"/>
                <w:szCs w:val="28"/>
              </w:rPr>
              <w:t>Государственные органы</w:t>
            </w:r>
          </w:p>
        </w:tc>
      </w:tr>
      <w:tr w:rsidR="00607CDB" w:rsidRPr="00042932" w14:paraId="634A4CEA" w14:textId="77777777" w:rsidTr="00BF5596">
        <w:trPr>
          <w:trHeight w:val="295"/>
        </w:trPr>
        <w:tc>
          <w:tcPr>
            <w:tcW w:w="14692" w:type="dxa"/>
            <w:gridSpan w:val="5"/>
          </w:tcPr>
          <w:p w14:paraId="22B36222" w14:textId="4CACCE39" w:rsidR="00607CDB" w:rsidRDefault="00607CDB" w:rsidP="00BF5596">
            <w:pPr>
              <w:pStyle w:val="a3"/>
              <w:widowControl w:val="0"/>
              <w:numPr>
                <w:ilvl w:val="0"/>
                <w:numId w:val="4"/>
              </w:numPr>
              <w:autoSpaceDE w:val="0"/>
              <w:autoSpaceDN w:val="0"/>
              <w:adjustRightInd w:val="0"/>
              <w:ind w:left="0" w:firstLine="0"/>
              <w:jc w:val="center"/>
              <w:rPr>
                <w:rFonts w:eastAsia="Arial Unicode MS"/>
                <w:b/>
                <w:color w:val="000000"/>
                <w:lang w:bidi="ru-RU"/>
              </w:rPr>
            </w:pPr>
            <w:r w:rsidRPr="00607CDB">
              <w:rPr>
                <w:rFonts w:eastAsia="Arial Unicode MS"/>
                <w:b/>
                <w:color w:val="000000"/>
                <w:lang w:bidi="ru-RU"/>
              </w:rPr>
              <w:t>Министерств</w:t>
            </w:r>
            <w:r w:rsidR="00802D03">
              <w:rPr>
                <w:rFonts w:eastAsia="Arial Unicode MS"/>
                <w:b/>
                <w:color w:val="000000"/>
                <w:lang w:bidi="ru-RU"/>
              </w:rPr>
              <w:t>о</w:t>
            </w:r>
            <w:r w:rsidRPr="00607CDB">
              <w:rPr>
                <w:rFonts w:eastAsia="Arial Unicode MS"/>
                <w:b/>
                <w:color w:val="000000"/>
                <w:lang w:bidi="ru-RU"/>
              </w:rPr>
              <w:t xml:space="preserve"> </w:t>
            </w:r>
            <w:r w:rsidR="00802D03">
              <w:rPr>
                <w:rFonts w:eastAsia="Arial Unicode MS"/>
                <w:b/>
                <w:color w:val="000000"/>
                <w:lang w:bidi="ru-RU"/>
              </w:rPr>
              <w:t>обороны</w:t>
            </w:r>
            <w:r w:rsidRPr="00607CDB">
              <w:rPr>
                <w:rFonts w:eastAsia="Arial Unicode MS"/>
                <w:b/>
                <w:color w:val="000000"/>
                <w:lang w:bidi="ru-RU"/>
              </w:rPr>
              <w:t xml:space="preserve"> Республики Казахстан</w:t>
            </w:r>
          </w:p>
          <w:p w14:paraId="56C87556" w14:textId="7D06E249" w:rsidR="00607CDB" w:rsidRPr="00607CDB" w:rsidRDefault="00607CDB" w:rsidP="00BF5596">
            <w:pPr>
              <w:pStyle w:val="a3"/>
              <w:widowControl w:val="0"/>
              <w:autoSpaceDE w:val="0"/>
              <w:autoSpaceDN w:val="0"/>
              <w:adjustRightInd w:val="0"/>
              <w:ind w:left="0"/>
              <w:jc w:val="center"/>
              <w:rPr>
                <w:rFonts w:eastAsia="Arial Unicode MS"/>
                <w:b/>
                <w:color w:val="000000"/>
                <w:lang w:bidi="ru-RU"/>
              </w:rPr>
            </w:pPr>
            <w:r>
              <w:rPr>
                <w:rFonts w:eastAsia="Arial Unicode MS"/>
                <w:b/>
                <w:color w:val="000000"/>
                <w:lang w:bidi="ru-RU"/>
              </w:rPr>
              <w:t xml:space="preserve">№ </w:t>
            </w:r>
            <w:r w:rsidR="00802D03">
              <w:rPr>
                <w:rFonts w:eastAsia="Arial Unicode MS"/>
                <w:b/>
                <w:color w:val="000000"/>
                <w:lang w:bidi="ru-RU"/>
              </w:rPr>
              <w:t>6</w:t>
            </w:r>
            <w:r w:rsidRPr="00607CDB">
              <w:rPr>
                <w:rFonts w:eastAsia="Arial Unicode MS"/>
                <w:b/>
                <w:color w:val="000000"/>
                <w:lang w:bidi="ru-RU"/>
              </w:rPr>
              <w:t>/</w:t>
            </w:r>
            <w:r w:rsidR="00802D03">
              <w:rPr>
                <w:rFonts w:eastAsia="Arial Unicode MS"/>
                <w:b/>
                <w:color w:val="000000"/>
                <w:lang w:bidi="ru-RU"/>
              </w:rPr>
              <w:t>46-</w:t>
            </w:r>
            <w:r w:rsidRPr="00607CDB">
              <w:rPr>
                <w:rFonts w:eastAsia="Arial Unicode MS"/>
                <w:b/>
                <w:color w:val="000000"/>
                <w:lang w:bidi="ru-RU"/>
              </w:rPr>
              <w:t>ЗТ-Е-</w:t>
            </w:r>
            <w:r w:rsidR="00802D03">
              <w:rPr>
                <w:rFonts w:eastAsia="Arial Unicode MS"/>
                <w:b/>
                <w:color w:val="000000"/>
                <w:lang w:bidi="ru-RU"/>
              </w:rPr>
              <w:t>97</w:t>
            </w:r>
            <w:r w:rsidR="00B54837">
              <w:rPr>
                <w:rFonts w:eastAsia="Arial Unicode MS"/>
                <w:b/>
                <w:color w:val="000000"/>
                <w:lang w:bidi="ru-RU"/>
              </w:rPr>
              <w:t>3</w:t>
            </w:r>
            <w:r w:rsidRPr="00607CDB">
              <w:rPr>
                <w:rFonts w:eastAsia="Arial Unicode MS"/>
                <w:b/>
                <w:color w:val="000000"/>
                <w:lang w:bidi="ru-RU"/>
              </w:rPr>
              <w:t xml:space="preserve"> от </w:t>
            </w:r>
            <w:r w:rsidR="00802D03">
              <w:rPr>
                <w:rFonts w:eastAsia="Arial Unicode MS"/>
                <w:b/>
                <w:color w:val="000000"/>
                <w:lang w:bidi="ru-RU"/>
              </w:rPr>
              <w:t>29</w:t>
            </w:r>
            <w:r w:rsidRPr="00607CDB">
              <w:rPr>
                <w:rFonts w:eastAsia="Arial Unicode MS"/>
                <w:b/>
                <w:color w:val="000000"/>
                <w:lang w:bidi="ru-RU"/>
              </w:rPr>
              <w:t>.0</w:t>
            </w:r>
            <w:r w:rsidR="00802D03">
              <w:rPr>
                <w:rFonts w:eastAsia="Arial Unicode MS"/>
                <w:b/>
                <w:color w:val="000000"/>
                <w:lang w:bidi="ru-RU"/>
              </w:rPr>
              <w:t>7</w:t>
            </w:r>
            <w:r w:rsidRPr="00607CDB">
              <w:rPr>
                <w:rFonts w:eastAsia="Arial Unicode MS"/>
                <w:b/>
                <w:color w:val="000000"/>
                <w:lang w:bidi="ru-RU"/>
              </w:rPr>
              <w:t>.2020</w:t>
            </w:r>
            <w:r>
              <w:rPr>
                <w:rFonts w:eastAsia="Arial Unicode MS"/>
                <w:b/>
                <w:color w:val="000000"/>
                <w:lang w:bidi="ru-RU"/>
              </w:rPr>
              <w:t xml:space="preserve"> г.</w:t>
            </w:r>
          </w:p>
        </w:tc>
      </w:tr>
      <w:tr w:rsidR="005B285A" w:rsidRPr="00042932" w14:paraId="550C99FF" w14:textId="77777777" w:rsidTr="00BF5596">
        <w:trPr>
          <w:trHeight w:val="295"/>
        </w:trPr>
        <w:tc>
          <w:tcPr>
            <w:tcW w:w="554" w:type="dxa"/>
          </w:tcPr>
          <w:p w14:paraId="3475A3B2" w14:textId="1B60253A" w:rsidR="005B285A" w:rsidRPr="00B440A1" w:rsidRDefault="00B440A1" w:rsidP="00BF5596">
            <w:pPr>
              <w:jc w:val="center"/>
              <w:rPr>
                <w:lang w:val="kk-KZ"/>
              </w:rPr>
            </w:pPr>
            <w:r>
              <w:rPr>
                <w:lang w:val="kk-KZ"/>
              </w:rPr>
              <w:t>1</w:t>
            </w:r>
          </w:p>
        </w:tc>
        <w:tc>
          <w:tcPr>
            <w:tcW w:w="2248" w:type="dxa"/>
            <w:gridSpan w:val="2"/>
            <w:vAlign w:val="center"/>
          </w:tcPr>
          <w:p w14:paraId="2015B2B7" w14:textId="07DE4C7E" w:rsidR="005B285A" w:rsidRPr="00042932" w:rsidRDefault="005B285A" w:rsidP="00BF5596">
            <w:pPr>
              <w:jc w:val="center"/>
            </w:pPr>
          </w:p>
        </w:tc>
        <w:tc>
          <w:tcPr>
            <w:tcW w:w="8363" w:type="dxa"/>
          </w:tcPr>
          <w:p w14:paraId="7B75E228" w14:textId="240B84AB" w:rsidR="005B285A" w:rsidRDefault="00802D03" w:rsidP="00BF5596">
            <w:pPr>
              <w:jc w:val="center"/>
            </w:pPr>
            <w:r w:rsidRPr="00261975">
              <w:t>Замечаний и предложений нет</w:t>
            </w:r>
          </w:p>
        </w:tc>
        <w:tc>
          <w:tcPr>
            <w:tcW w:w="3527" w:type="dxa"/>
          </w:tcPr>
          <w:p w14:paraId="747203E7" w14:textId="0C23F525" w:rsidR="00F4333B" w:rsidRPr="00042932" w:rsidRDefault="00F4333B" w:rsidP="00BF5596">
            <w:pPr>
              <w:widowControl w:val="0"/>
              <w:autoSpaceDE w:val="0"/>
              <w:autoSpaceDN w:val="0"/>
              <w:adjustRightInd w:val="0"/>
              <w:jc w:val="both"/>
              <w:rPr>
                <w:rFonts w:eastAsia="Arial Unicode MS"/>
                <w:color w:val="000000"/>
                <w:lang w:bidi="ru-RU"/>
              </w:rPr>
            </w:pPr>
          </w:p>
        </w:tc>
      </w:tr>
      <w:tr w:rsidR="00261975" w:rsidRPr="00042932" w14:paraId="1DA0FCD7" w14:textId="77777777" w:rsidTr="00BF5596">
        <w:trPr>
          <w:trHeight w:val="295"/>
        </w:trPr>
        <w:tc>
          <w:tcPr>
            <w:tcW w:w="14692" w:type="dxa"/>
            <w:gridSpan w:val="5"/>
            <w:vAlign w:val="center"/>
          </w:tcPr>
          <w:p w14:paraId="792F0123" w14:textId="658D8186" w:rsidR="00261975" w:rsidRDefault="00802D03" w:rsidP="00BF5596">
            <w:pPr>
              <w:pStyle w:val="a3"/>
              <w:widowControl w:val="0"/>
              <w:numPr>
                <w:ilvl w:val="0"/>
                <w:numId w:val="4"/>
              </w:numPr>
              <w:autoSpaceDE w:val="0"/>
              <w:autoSpaceDN w:val="0"/>
              <w:adjustRightInd w:val="0"/>
              <w:ind w:left="0" w:firstLine="0"/>
              <w:jc w:val="center"/>
              <w:rPr>
                <w:rFonts w:eastAsia="Arial Unicode MS"/>
                <w:b/>
                <w:color w:val="000000"/>
                <w:lang w:bidi="ru-RU"/>
              </w:rPr>
            </w:pPr>
            <w:r>
              <w:rPr>
                <w:rFonts w:eastAsia="Arial Unicode MS"/>
                <w:b/>
                <w:color w:val="000000"/>
                <w:lang w:bidi="ru-RU"/>
              </w:rPr>
              <w:t>Главное командование Национальной гвардии</w:t>
            </w:r>
            <w:r w:rsidR="00261975" w:rsidRPr="00607CDB">
              <w:rPr>
                <w:rFonts w:eastAsia="Arial Unicode MS"/>
                <w:b/>
                <w:color w:val="000000"/>
                <w:lang w:bidi="ru-RU"/>
              </w:rPr>
              <w:t xml:space="preserve"> Республики Казахстан</w:t>
            </w:r>
          </w:p>
          <w:p w14:paraId="28494320" w14:textId="768A8B33" w:rsidR="00261975" w:rsidRPr="00042932" w:rsidRDefault="00261975" w:rsidP="00BF5596">
            <w:pPr>
              <w:widowControl w:val="0"/>
              <w:autoSpaceDE w:val="0"/>
              <w:autoSpaceDN w:val="0"/>
              <w:adjustRightInd w:val="0"/>
              <w:jc w:val="center"/>
              <w:rPr>
                <w:rFonts w:eastAsia="Arial Unicode MS"/>
                <w:color w:val="000000"/>
                <w:lang w:bidi="ru-RU"/>
              </w:rPr>
            </w:pPr>
            <w:r>
              <w:rPr>
                <w:rFonts w:eastAsia="Arial Unicode MS"/>
                <w:b/>
                <w:color w:val="000000"/>
                <w:lang w:bidi="ru-RU"/>
              </w:rPr>
              <w:t xml:space="preserve">№ </w:t>
            </w:r>
            <w:r w:rsidR="00802D03">
              <w:rPr>
                <w:rFonts w:eastAsia="Arial Unicode MS"/>
                <w:b/>
                <w:color w:val="000000"/>
                <w:lang w:bidi="ru-RU"/>
              </w:rPr>
              <w:t>ГКНГ-15-7/1221/</w:t>
            </w:r>
            <w:r w:rsidRPr="00607CDB">
              <w:rPr>
                <w:rFonts w:eastAsia="Arial Unicode MS"/>
                <w:b/>
                <w:color w:val="000000"/>
                <w:lang w:bidi="ru-RU"/>
              </w:rPr>
              <w:t>/ЗТ-Е-</w:t>
            </w:r>
            <w:r w:rsidR="00802D03">
              <w:rPr>
                <w:rFonts w:eastAsia="Arial Unicode MS"/>
                <w:b/>
                <w:color w:val="000000"/>
                <w:lang w:bidi="ru-RU"/>
              </w:rPr>
              <w:t>105</w:t>
            </w:r>
            <w:r w:rsidRPr="00607CDB">
              <w:rPr>
                <w:rFonts w:eastAsia="Arial Unicode MS"/>
                <w:b/>
                <w:color w:val="000000"/>
                <w:lang w:bidi="ru-RU"/>
              </w:rPr>
              <w:t xml:space="preserve"> от 0</w:t>
            </w:r>
            <w:r w:rsidR="00802D03">
              <w:rPr>
                <w:rFonts w:eastAsia="Arial Unicode MS"/>
                <w:b/>
                <w:color w:val="000000"/>
                <w:lang w:bidi="ru-RU"/>
              </w:rPr>
              <w:t>4</w:t>
            </w:r>
            <w:r w:rsidRPr="00607CDB">
              <w:rPr>
                <w:rFonts w:eastAsia="Arial Unicode MS"/>
                <w:b/>
                <w:color w:val="000000"/>
                <w:lang w:bidi="ru-RU"/>
              </w:rPr>
              <w:t>.0</w:t>
            </w:r>
            <w:r w:rsidR="00802D03">
              <w:rPr>
                <w:rFonts w:eastAsia="Arial Unicode MS"/>
                <w:b/>
                <w:color w:val="000000"/>
                <w:lang w:bidi="ru-RU"/>
              </w:rPr>
              <w:t>8</w:t>
            </w:r>
            <w:r w:rsidRPr="00607CDB">
              <w:rPr>
                <w:rFonts w:eastAsia="Arial Unicode MS"/>
                <w:b/>
                <w:color w:val="000000"/>
                <w:lang w:bidi="ru-RU"/>
              </w:rPr>
              <w:t>.2020</w:t>
            </w:r>
            <w:r>
              <w:rPr>
                <w:rFonts w:eastAsia="Arial Unicode MS"/>
                <w:b/>
                <w:color w:val="000000"/>
                <w:lang w:bidi="ru-RU"/>
              </w:rPr>
              <w:t xml:space="preserve"> г.</w:t>
            </w:r>
          </w:p>
        </w:tc>
      </w:tr>
      <w:tr w:rsidR="00261975" w:rsidRPr="00042932" w14:paraId="20484129" w14:textId="77777777" w:rsidTr="00BF5596">
        <w:trPr>
          <w:trHeight w:val="295"/>
        </w:trPr>
        <w:tc>
          <w:tcPr>
            <w:tcW w:w="554" w:type="dxa"/>
          </w:tcPr>
          <w:p w14:paraId="3EAE61B5" w14:textId="5280E967" w:rsidR="00261975" w:rsidRPr="00B440A1" w:rsidRDefault="00B440A1" w:rsidP="00BF5596">
            <w:pPr>
              <w:jc w:val="center"/>
              <w:rPr>
                <w:lang w:val="kk-KZ"/>
              </w:rPr>
            </w:pPr>
            <w:r>
              <w:rPr>
                <w:lang w:val="kk-KZ"/>
              </w:rPr>
              <w:t>2</w:t>
            </w:r>
          </w:p>
        </w:tc>
        <w:tc>
          <w:tcPr>
            <w:tcW w:w="2248" w:type="dxa"/>
            <w:gridSpan w:val="2"/>
          </w:tcPr>
          <w:p w14:paraId="42E720A4" w14:textId="77777777" w:rsidR="00261975" w:rsidRPr="00042932" w:rsidRDefault="00261975" w:rsidP="00BF5596">
            <w:pPr>
              <w:jc w:val="center"/>
            </w:pPr>
          </w:p>
        </w:tc>
        <w:tc>
          <w:tcPr>
            <w:tcW w:w="8363" w:type="dxa"/>
          </w:tcPr>
          <w:p w14:paraId="37DBFCC9" w14:textId="608AE01B" w:rsidR="00261975" w:rsidRDefault="00261975" w:rsidP="00BF5596">
            <w:pPr>
              <w:jc w:val="center"/>
            </w:pPr>
            <w:r w:rsidRPr="00261975">
              <w:t>Замечаний и предложений нет</w:t>
            </w:r>
          </w:p>
        </w:tc>
        <w:tc>
          <w:tcPr>
            <w:tcW w:w="3527" w:type="dxa"/>
          </w:tcPr>
          <w:p w14:paraId="0D7D7042" w14:textId="77777777" w:rsidR="00261975" w:rsidRPr="00042932" w:rsidRDefault="00261975" w:rsidP="00BF5596">
            <w:pPr>
              <w:widowControl w:val="0"/>
              <w:autoSpaceDE w:val="0"/>
              <w:autoSpaceDN w:val="0"/>
              <w:adjustRightInd w:val="0"/>
              <w:jc w:val="both"/>
              <w:rPr>
                <w:rFonts w:eastAsia="Arial Unicode MS"/>
                <w:color w:val="000000"/>
                <w:lang w:bidi="ru-RU"/>
              </w:rPr>
            </w:pPr>
          </w:p>
        </w:tc>
      </w:tr>
      <w:tr w:rsidR="00467662" w:rsidRPr="00042932" w14:paraId="14570929" w14:textId="77777777" w:rsidTr="00BF5596">
        <w:trPr>
          <w:trHeight w:val="295"/>
        </w:trPr>
        <w:tc>
          <w:tcPr>
            <w:tcW w:w="14692" w:type="dxa"/>
            <w:gridSpan w:val="5"/>
            <w:vAlign w:val="center"/>
          </w:tcPr>
          <w:p w14:paraId="139F7678" w14:textId="2DCAE728" w:rsidR="00467662" w:rsidRDefault="00F1235A" w:rsidP="00BF5596">
            <w:pPr>
              <w:pStyle w:val="a3"/>
              <w:widowControl w:val="0"/>
              <w:numPr>
                <w:ilvl w:val="0"/>
                <w:numId w:val="4"/>
              </w:numPr>
              <w:autoSpaceDE w:val="0"/>
              <w:autoSpaceDN w:val="0"/>
              <w:adjustRightInd w:val="0"/>
              <w:ind w:left="0" w:firstLine="0"/>
              <w:jc w:val="center"/>
              <w:rPr>
                <w:rFonts w:eastAsia="Arial Unicode MS"/>
                <w:b/>
                <w:color w:val="000000"/>
                <w:lang w:bidi="ru-RU"/>
              </w:rPr>
            </w:pPr>
            <w:r w:rsidRPr="00F1235A">
              <w:rPr>
                <w:rFonts w:eastAsia="Arial Unicode MS"/>
                <w:b/>
                <w:color w:val="000000"/>
                <w:lang w:bidi="ru-RU"/>
              </w:rPr>
              <w:t>Комитет лесного хозяйства и животного мира</w:t>
            </w:r>
          </w:p>
          <w:p w14:paraId="24F52CFF" w14:textId="33D52F96" w:rsidR="00467662" w:rsidRDefault="00F1235A" w:rsidP="00BF5596">
            <w:pPr>
              <w:pStyle w:val="a3"/>
              <w:widowControl w:val="0"/>
              <w:autoSpaceDE w:val="0"/>
              <w:autoSpaceDN w:val="0"/>
              <w:adjustRightInd w:val="0"/>
              <w:ind w:left="0"/>
              <w:jc w:val="center"/>
              <w:rPr>
                <w:rFonts w:eastAsia="Arial Unicode MS"/>
                <w:b/>
                <w:color w:val="000000"/>
                <w:lang w:bidi="ru-RU"/>
              </w:rPr>
            </w:pPr>
            <w:r w:rsidRPr="00F1235A">
              <w:rPr>
                <w:rFonts w:eastAsia="Arial Unicode MS"/>
                <w:b/>
                <w:color w:val="000000"/>
                <w:lang w:bidi="ru-RU"/>
              </w:rPr>
              <w:t>Министерства экологии, геологии и природных ресурсов</w:t>
            </w:r>
            <w:r>
              <w:rPr>
                <w:rFonts w:eastAsia="Arial Unicode MS"/>
                <w:b/>
                <w:color w:val="000000"/>
                <w:lang w:bidi="ru-RU"/>
              </w:rPr>
              <w:t xml:space="preserve"> </w:t>
            </w:r>
            <w:r w:rsidRPr="00607CDB">
              <w:rPr>
                <w:rFonts w:eastAsia="Arial Unicode MS"/>
                <w:b/>
                <w:color w:val="000000"/>
                <w:lang w:bidi="ru-RU"/>
              </w:rPr>
              <w:t>Республики Казахстан</w:t>
            </w:r>
          </w:p>
          <w:p w14:paraId="423F601D" w14:textId="0849905C" w:rsidR="00467662" w:rsidRPr="00042932" w:rsidRDefault="00467662" w:rsidP="00BF5596">
            <w:pPr>
              <w:widowControl w:val="0"/>
              <w:autoSpaceDE w:val="0"/>
              <w:autoSpaceDN w:val="0"/>
              <w:adjustRightInd w:val="0"/>
              <w:jc w:val="center"/>
              <w:rPr>
                <w:rFonts w:eastAsia="Arial Unicode MS"/>
                <w:color w:val="000000"/>
                <w:lang w:bidi="ru-RU"/>
              </w:rPr>
            </w:pPr>
            <w:r>
              <w:rPr>
                <w:rFonts w:eastAsia="Arial Unicode MS"/>
                <w:b/>
                <w:color w:val="000000"/>
                <w:lang w:bidi="ru-RU"/>
              </w:rPr>
              <w:t>№</w:t>
            </w:r>
            <w:r w:rsidR="00F1235A">
              <w:t xml:space="preserve"> </w:t>
            </w:r>
            <w:r w:rsidR="00F1235A" w:rsidRPr="00F1235A">
              <w:rPr>
                <w:rFonts w:eastAsia="Arial Unicode MS"/>
                <w:b/>
                <w:color w:val="000000"/>
                <w:lang w:bidi="ru-RU"/>
              </w:rPr>
              <w:t>27-1-25/ЗТ-Е-68 от 30.07.2020</w:t>
            </w:r>
            <w:r>
              <w:rPr>
                <w:rFonts w:eastAsia="Arial Unicode MS"/>
                <w:b/>
                <w:color w:val="000000"/>
                <w:lang w:bidi="ru-RU"/>
              </w:rPr>
              <w:t xml:space="preserve"> г.</w:t>
            </w:r>
          </w:p>
        </w:tc>
      </w:tr>
      <w:tr w:rsidR="00467662" w:rsidRPr="00042932" w14:paraId="07100F14" w14:textId="77777777" w:rsidTr="00BF5596">
        <w:trPr>
          <w:trHeight w:val="295"/>
        </w:trPr>
        <w:tc>
          <w:tcPr>
            <w:tcW w:w="554" w:type="dxa"/>
          </w:tcPr>
          <w:p w14:paraId="37945263" w14:textId="3686EB43" w:rsidR="00467662" w:rsidRPr="00B440A1" w:rsidRDefault="00B440A1" w:rsidP="00BF5596">
            <w:pPr>
              <w:jc w:val="center"/>
              <w:rPr>
                <w:lang w:val="kk-KZ"/>
              </w:rPr>
            </w:pPr>
            <w:r>
              <w:rPr>
                <w:lang w:val="kk-KZ"/>
              </w:rPr>
              <w:t>3</w:t>
            </w:r>
          </w:p>
        </w:tc>
        <w:tc>
          <w:tcPr>
            <w:tcW w:w="2248" w:type="dxa"/>
            <w:gridSpan w:val="2"/>
          </w:tcPr>
          <w:p w14:paraId="5029809F" w14:textId="77777777" w:rsidR="00467662" w:rsidRPr="00042932" w:rsidRDefault="00467662" w:rsidP="00BF5596">
            <w:pPr>
              <w:jc w:val="center"/>
            </w:pPr>
          </w:p>
        </w:tc>
        <w:tc>
          <w:tcPr>
            <w:tcW w:w="8363" w:type="dxa"/>
          </w:tcPr>
          <w:p w14:paraId="633839BD" w14:textId="12C0E6ED" w:rsidR="00467662" w:rsidRPr="00261975" w:rsidRDefault="00467662" w:rsidP="00BF5596">
            <w:pPr>
              <w:jc w:val="center"/>
            </w:pPr>
            <w:r w:rsidRPr="00261975">
              <w:t>Замечаний и предложений нет</w:t>
            </w:r>
          </w:p>
        </w:tc>
        <w:tc>
          <w:tcPr>
            <w:tcW w:w="3527" w:type="dxa"/>
          </w:tcPr>
          <w:p w14:paraId="7F0BE9AA" w14:textId="77777777" w:rsidR="00467662" w:rsidRPr="00042932" w:rsidRDefault="00467662" w:rsidP="00BF5596">
            <w:pPr>
              <w:widowControl w:val="0"/>
              <w:autoSpaceDE w:val="0"/>
              <w:autoSpaceDN w:val="0"/>
              <w:adjustRightInd w:val="0"/>
              <w:jc w:val="both"/>
              <w:rPr>
                <w:rFonts w:eastAsia="Arial Unicode MS"/>
                <w:color w:val="000000"/>
                <w:lang w:bidi="ru-RU"/>
              </w:rPr>
            </w:pPr>
          </w:p>
        </w:tc>
      </w:tr>
      <w:tr w:rsidR="00C541A7" w:rsidRPr="00042932" w14:paraId="3781EDC2" w14:textId="77777777" w:rsidTr="00BF5596">
        <w:trPr>
          <w:trHeight w:val="295"/>
        </w:trPr>
        <w:tc>
          <w:tcPr>
            <w:tcW w:w="14692" w:type="dxa"/>
            <w:gridSpan w:val="5"/>
          </w:tcPr>
          <w:p w14:paraId="0D7F749F" w14:textId="3FFC33DA" w:rsidR="00C541A7" w:rsidRDefault="00C541A7" w:rsidP="00BF5596">
            <w:pPr>
              <w:pStyle w:val="a3"/>
              <w:widowControl w:val="0"/>
              <w:numPr>
                <w:ilvl w:val="0"/>
                <w:numId w:val="4"/>
              </w:numPr>
              <w:autoSpaceDE w:val="0"/>
              <w:autoSpaceDN w:val="0"/>
              <w:adjustRightInd w:val="0"/>
              <w:ind w:left="0" w:firstLine="0"/>
              <w:jc w:val="center"/>
              <w:rPr>
                <w:rFonts w:eastAsia="Arial Unicode MS"/>
                <w:b/>
                <w:color w:val="000000"/>
                <w:lang w:bidi="ru-RU"/>
              </w:rPr>
            </w:pPr>
            <w:r w:rsidRPr="00F1235A">
              <w:rPr>
                <w:rFonts w:eastAsia="Arial Unicode MS"/>
                <w:b/>
                <w:color w:val="000000"/>
                <w:lang w:bidi="ru-RU"/>
              </w:rPr>
              <w:t xml:space="preserve">Комитет </w:t>
            </w:r>
            <w:r>
              <w:rPr>
                <w:rFonts w:eastAsia="Arial Unicode MS"/>
                <w:b/>
                <w:color w:val="000000"/>
                <w:lang w:bidi="ru-RU"/>
              </w:rPr>
              <w:t>по чрезвычайным ситуациям</w:t>
            </w:r>
          </w:p>
          <w:p w14:paraId="6DA9A8D6" w14:textId="0BB6DC59" w:rsidR="00C541A7" w:rsidRDefault="00C541A7" w:rsidP="00BF5596">
            <w:pPr>
              <w:pStyle w:val="a3"/>
              <w:widowControl w:val="0"/>
              <w:autoSpaceDE w:val="0"/>
              <w:autoSpaceDN w:val="0"/>
              <w:adjustRightInd w:val="0"/>
              <w:ind w:left="0"/>
              <w:jc w:val="center"/>
              <w:rPr>
                <w:rFonts w:eastAsia="Arial Unicode MS"/>
                <w:b/>
                <w:color w:val="000000"/>
                <w:lang w:bidi="ru-RU"/>
              </w:rPr>
            </w:pPr>
            <w:r w:rsidRPr="00F1235A">
              <w:rPr>
                <w:rFonts w:eastAsia="Arial Unicode MS"/>
                <w:b/>
                <w:color w:val="000000"/>
                <w:lang w:bidi="ru-RU"/>
              </w:rPr>
              <w:t xml:space="preserve">Министерства </w:t>
            </w:r>
            <w:r>
              <w:rPr>
                <w:rFonts w:eastAsia="Arial Unicode MS"/>
                <w:b/>
                <w:color w:val="000000"/>
                <w:lang w:bidi="ru-RU"/>
              </w:rPr>
              <w:t xml:space="preserve">внутренних дел </w:t>
            </w:r>
            <w:r w:rsidRPr="00607CDB">
              <w:rPr>
                <w:rFonts w:eastAsia="Arial Unicode MS"/>
                <w:b/>
                <w:color w:val="000000"/>
                <w:lang w:bidi="ru-RU"/>
              </w:rPr>
              <w:t>Республики Казахстан</w:t>
            </w:r>
          </w:p>
          <w:p w14:paraId="31F5A32E" w14:textId="218BD737" w:rsidR="00C541A7" w:rsidRPr="00042932" w:rsidRDefault="00C541A7" w:rsidP="00BF5596">
            <w:pPr>
              <w:widowControl w:val="0"/>
              <w:autoSpaceDE w:val="0"/>
              <w:autoSpaceDN w:val="0"/>
              <w:adjustRightInd w:val="0"/>
              <w:jc w:val="center"/>
              <w:rPr>
                <w:rFonts w:eastAsia="Arial Unicode MS"/>
                <w:color w:val="000000"/>
                <w:lang w:bidi="ru-RU"/>
              </w:rPr>
            </w:pPr>
            <w:r>
              <w:rPr>
                <w:rFonts w:eastAsia="Arial Unicode MS"/>
                <w:b/>
                <w:color w:val="000000"/>
                <w:lang w:bidi="ru-RU"/>
              </w:rPr>
              <w:t>№</w:t>
            </w:r>
            <w:r>
              <w:t xml:space="preserve"> </w:t>
            </w:r>
            <w:r w:rsidRPr="00C541A7">
              <w:rPr>
                <w:rFonts w:eastAsia="Arial Unicode MS"/>
                <w:b/>
                <w:color w:val="000000"/>
                <w:lang w:bidi="ru-RU"/>
              </w:rPr>
              <w:t>29-3/ЗТ-Е-91 от 28.07.2020</w:t>
            </w:r>
            <w:r>
              <w:rPr>
                <w:rFonts w:eastAsia="Arial Unicode MS"/>
                <w:b/>
                <w:color w:val="000000"/>
                <w:lang w:bidi="ru-RU"/>
              </w:rPr>
              <w:t xml:space="preserve"> г.</w:t>
            </w:r>
          </w:p>
        </w:tc>
      </w:tr>
      <w:tr w:rsidR="00C541A7" w:rsidRPr="00042932" w14:paraId="6B294AF8" w14:textId="77777777" w:rsidTr="00BF5596">
        <w:trPr>
          <w:trHeight w:val="295"/>
        </w:trPr>
        <w:tc>
          <w:tcPr>
            <w:tcW w:w="554" w:type="dxa"/>
          </w:tcPr>
          <w:p w14:paraId="7A4AA644" w14:textId="70FC30D2" w:rsidR="00C541A7" w:rsidRPr="00B440A1" w:rsidRDefault="00B440A1" w:rsidP="00BF5596">
            <w:pPr>
              <w:jc w:val="center"/>
              <w:rPr>
                <w:lang w:val="kk-KZ"/>
              </w:rPr>
            </w:pPr>
            <w:r>
              <w:rPr>
                <w:lang w:val="kk-KZ"/>
              </w:rPr>
              <w:t>4</w:t>
            </w:r>
          </w:p>
        </w:tc>
        <w:tc>
          <w:tcPr>
            <w:tcW w:w="2248" w:type="dxa"/>
            <w:gridSpan w:val="2"/>
          </w:tcPr>
          <w:p w14:paraId="1CD982F4" w14:textId="77777777" w:rsidR="00C541A7" w:rsidRPr="00042932" w:rsidRDefault="00C541A7" w:rsidP="00BF5596">
            <w:pPr>
              <w:jc w:val="center"/>
            </w:pPr>
          </w:p>
        </w:tc>
        <w:tc>
          <w:tcPr>
            <w:tcW w:w="8363" w:type="dxa"/>
          </w:tcPr>
          <w:p w14:paraId="5F81950B" w14:textId="1D5A0559" w:rsidR="00C541A7" w:rsidRPr="00261975" w:rsidRDefault="00C541A7" w:rsidP="00BF5596">
            <w:pPr>
              <w:jc w:val="center"/>
            </w:pPr>
            <w:r w:rsidRPr="00261975">
              <w:t>Замечаний и предложений нет</w:t>
            </w:r>
          </w:p>
        </w:tc>
        <w:tc>
          <w:tcPr>
            <w:tcW w:w="3527" w:type="dxa"/>
          </w:tcPr>
          <w:p w14:paraId="093FAF00" w14:textId="77777777" w:rsidR="00C541A7" w:rsidRPr="00042932" w:rsidRDefault="00C541A7" w:rsidP="00BF5596">
            <w:pPr>
              <w:widowControl w:val="0"/>
              <w:autoSpaceDE w:val="0"/>
              <w:autoSpaceDN w:val="0"/>
              <w:adjustRightInd w:val="0"/>
              <w:jc w:val="both"/>
              <w:rPr>
                <w:rFonts w:eastAsia="Arial Unicode MS"/>
                <w:color w:val="000000"/>
                <w:lang w:bidi="ru-RU"/>
              </w:rPr>
            </w:pPr>
          </w:p>
        </w:tc>
      </w:tr>
      <w:tr w:rsidR="00C541A7" w:rsidRPr="00042932" w14:paraId="27BCBA81" w14:textId="77777777" w:rsidTr="00BF5596">
        <w:trPr>
          <w:trHeight w:val="295"/>
        </w:trPr>
        <w:tc>
          <w:tcPr>
            <w:tcW w:w="14692" w:type="dxa"/>
            <w:gridSpan w:val="5"/>
          </w:tcPr>
          <w:p w14:paraId="422D931F" w14:textId="3953EBA7" w:rsidR="00C541A7" w:rsidRDefault="00C541A7" w:rsidP="00BF5596">
            <w:pPr>
              <w:pStyle w:val="a3"/>
              <w:widowControl w:val="0"/>
              <w:numPr>
                <w:ilvl w:val="0"/>
                <w:numId w:val="4"/>
              </w:numPr>
              <w:autoSpaceDE w:val="0"/>
              <w:autoSpaceDN w:val="0"/>
              <w:adjustRightInd w:val="0"/>
              <w:ind w:left="0" w:firstLine="0"/>
              <w:jc w:val="center"/>
              <w:rPr>
                <w:rFonts w:eastAsia="Arial Unicode MS"/>
                <w:b/>
                <w:color w:val="000000"/>
                <w:lang w:bidi="ru-RU"/>
              </w:rPr>
            </w:pPr>
            <w:r w:rsidRPr="00F1235A">
              <w:rPr>
                <w:rFonts w:eastAsia="Arial Unicode MS"/>
                <w:b/>
                <w:color w:val="000000"/>
                <w:lang w:bidi="ru-RU"/>
              </w:rPr>
              <w:t xml:space="preserve">Комитет </w:t>
            </w:r>
            <w:r>
              <w:rPr>
                <w:rFonts w:eastAsia="Arial Unicode MS"/>
                <w:b/>
                <w:color w:val="000000"/>
                <w:lang w:bidi="ru-RU"/>
              </w:rPr>
              <w:t xml:space="preserve">по </w:t>
            </w:r>
            <w:r w:rsidR="00FC3E55">
              <w:rPr>
                <w:rFonts w:eastAsia="Arial Unicode MS"/>
                <w:b/>
                <w:color w:val="000000"/>
                <w:lang w:bidi="ru-RU"/>
              </w:rPr>
              <w:t>финансовому мониторингу</w:t>
            </w:r>
          </w:p>
          <w:p w14:paraId="6971EE7E" w14:textId="7BA32521" w:rsidR="00C541A7" w:rsidRDefault="00C541A7" w:rsidP="00BF5596">
            <w:pPr>
              <w:pStyle w:val="a3"/>
              <w:widowControl w:val="0"/>
              <w:autoSpaceDE w:val="0"/>
              <w:autoSpaceDN w:val="0"/>
              <w:adjustRightInd w:val="0"/>
              <w:ind w:left="0"/>
              <w:jc w:val="center"/>
              <w:rPr>
                <w:rFonts w:eastAsia="Arial Unicode MS"/>
                <w:b/>
                <w:color w:val="000000"/>
                <w:lang w:bidi="ru-RU"/>
              </w:rPr>
            </w:pPr>
            <w:r w:rsidRPr="00F1235A">
              <w:rPr>
                <w:rFonts w:eastAsia="Arial Unicode MS"/>
                <w:b/>
                <w:color w:val="000000"/>
                <w:lang w:bidi="ru-RU"/>
              </w:rPr>
              <w:t xml:space="preserve">Министерства </w:t>
            </w:r>
            <w:r w:rsidR="00FC3E55">
              <w:rPr>
                <w:rFonts w:eastAsia="Arial Unicode MS"/>
                <w:b/>
                <w:color w:val="000000"/>
                <w:lang w:bidi="ru-RU"/>
              </w:rPr>
              <w:t>финансов</w:t>
            </w:r>
            <w:r>
              <w:rPr>
                <w:rFonts w:eastAsia="Arial Unicode MS"/>
                <w:b/>
                <w:color w:val="000000"/>
                <w:lang w:bidi="ru-RU"/>
              </w:rPr>
              <w:t xml:space="preserve"> </w:t>
            </w:r>
            <w:r w:rsidRPr="00607CDB">
              <w:rPr>
                <w:rFonts w:eastAsia="Arial Unicode MS"/>
                <w:b/>
                <w:color w:val="000000"/>
                <w:lang w:bidi="ru-RU"/>
              </w:rPr>
              <w:t>Республики Казахстан</w:t>
            </w:r>
          </w:p>
          <w:p w14:paraId="5FD92065" w14:textId="3D851DF0" w:rsidR="00C541A7" w:rsidRPr="00042932" w:rsidRDefault="00C541A7" w:rsidP="00BF5596">
            <w:pPr>
              <w:widowControl w:val="0"/>
              <w:autoSpaceDE w:val="0"/>
              <w:autoSpaceDN w:val="0"/>
              <w:adjustRightInd w:val="0"/>
              <w:jc w:val="center"/>
              <w:rPr>
                <w:rFonts w:eastAsia="Arial Unicode MS"/>
                <w:color w:val="000000"/>
                <w:lang w:bidi="ru-RU"/>
              </w:rPr>
            </w:pPr>
            <w:r>
              <w:rPr>
                <w:rFonts w:eastAsia="Arial Unicode MS"/>
                <w:b/>
                <w:color w:val="000000"/>
                <w:lang w:bidi="ru-RU"/>
              </w:rPr>
              <w:t>№</w:t>
            </w:r>
            <w:r>
              <w:t xml:space="preserve"> </w:t>
            </w:r>
            <w:r w:rsidR="00FC3E55" w:rsidRPr="00FC3E55">
              <w:rPr>
                <w:rFonts w:eastAsia="Arial Unicode MS"/>
                <w:b/>
                <w:color w:val="000000"/>
                <w:lang w:bidi="ru-RU"/>
              </w:rPr>
              <w:t>КФМ-02-F-/ЗТ-Е-156 от 24.07.2020</w:t>
            </w:r>
            <w:r>
              <w:rPr>
                <w:rFonts w:eastAsia="Arial Unicode MS"/>
                <w:b/>
                <w:color w:val="000000"/>
                <w:lang w:bidi="ru-RU"/>
              </w:rPr>
              <w:t xml:space="preserve"> г.</w:t>
            </w:r>
          </w:p>
        </w:tc>
      </w:tr>
      <w:tr w:rsidR="00C541A7" w:rsidRPr="00042932" w14:paraId="75F32F7E" w14:textId="77777777" w:rsidTr="00BF5596">
        <w:trPr>
          <w:trHeight w:val="295"/>
        </w:trPr>
        <w:tc>
          <w:tcPr>
            <w:tcW w:w="554" w:type="dxa"/>
          </w:tcPr>
          <w:p w14:paraId="3625497E" w14:textId="15E9CD12" w:rsidR="00C541A7" w:rsidRPr="00B440A1" w:rsidRDefault="00B440A1" w:rsidP="00BF5596">
            <w:pPr>
              <w:jc w:val="center"/>
              <w:rPr>
                <w:lang w:val="kk-KZ"/>
              </w:rPr>
            </w:pPr>
            <w:r>
              <w:rPr>
                <w:lang w:val="kk-KZ"/>
              </w:rPr>
              <w:t>5</w:t>
            </w:r>
          </w:p>
        </w:tc>
        <w:tc>
          <w:tcPr>
            <w:tcW w:w="2248" w:type="dxa"/>
            <w:gridSpan w:val="2"/>
          </w:tcPr>
          <w:p w14:paraId="4F812650" w14:textId="77777777" w:rsidR="00C541A7" w:rsidRPr="00042932" w:rsidRDefault="00C541A7" w:rsidP="00BF5596">
            <w:pPr>
              <w:jc w:val="center"/>
            </w:pPr>
          </w:p>
        </w:tc>
        <w:tc>
          <w:tcPr>
            <w:tcW w:w="8363" w:type="dxa"/>
          </w:tcPr>
          <w:p w14:paraId="28A7A61A" w14:textId="01CCC914" w:rsidR="00C541A7" w:rsidRPr="00261975" w:rsidRDefault="00C541A7" w:rsidP="00BF5596">
            <w:pPr>
              <w:jc w:val="center"/>
            </w:pPr>
            <w:r w:rsidRPr="00261975">
              <w:t>Замечаний и предложений нет</w:t>
            </w:r>
          </w:p>
        </w:tc>
        <w:tc>
          <w:tcPr>
            <w:tcW w:w="3527" w:type="dxa"/>
          </w:tcPr>
          <w:p w14:paraId="429C0185" w14:textId="77777777" w:rsidR="00C541A7" w:rsidRPr="00042932" w:rsidRDefault="00C541A7" w:rsidP="00BF5596">
            <w:pPr>
              <w:widowControl w:val="0"/>
              <w:autoSpaceDE w:val="0"/>
              <w:autoSpaceDN w:val="0"/>
              <w:adjustRightInd w:val="0"/>
              <w:jc w:val="both"/>
              <w:rPr>
                <w:rFonts w:eastAsia="Arial Unicode MS"/>
                <w:color w:val="000000"/>
                <w:lang w:bidi="ru-RU"/>
              </w:rPr>
            </w:pPr>
          </w:p>
        </w:tc>
      </w:tr>
      <w:tr w:rsidR="00FC3E55" w:rsidRPr="00042932" w14:paraId="75A385D1" w14:textId="77777777" w:rsidTr="00BF5596">
        <w:trPr>
          <w:trHeight w:val="295"/>
        </w:trPr>
        <w:tc>
          <w:tcPr>
            <w:tcW w:w="14692" w:type="dxa"/>
            <w:gridSpan w:val="5"/>
          </w:tcPr>
          <w:p w14:paraId="32032317" w14:textId="22971D46" w:rsidR="00FC3E55" w:rsidRDefault="00FC3E55" w:rsidP="00BF5596">
            <w:pPr>
              <w:pStyle w:val="a3"/>
              <w:widowControl w:val="0"/>
              <w:numPr>
                <w:ilvl w:val="0"/>
                <w:numId w:val="4"/>
              </w:numPr>
              <w:autoSpaceDE w:val="0"/>
              <w:autoSpaceDN w:val="0"/>
              <w:adjustRightInd w:val="0"/>
              <w:ind w:left="0" w:firstLine="0"/>
              <w:jc w:val="center"/>
              <w:rPr>
                <w:rFonts w:eastAsia="Arial Unicode MS"/>
                <w:b/>
                <w:color w:val="000000"/>
                <w:lang w:bidi="ru-RU"/>
              </w:rPr>
            </w:pPr>
            <w:r w:rsidRPr="00F1235A">
              <w:rPr>
                <w:rFonts w:eastAsia="Arial Unicode MS"/>
                <w:b/>
                <w:color w:val="000000"/>
                <w:lang w:bidi="ru-RU"/>
              </w:rPr>
              <w:t>Комитет</w:t>
            </w:r>
            <w:r>
              <w:t xml:space="preserve"> </w:t>
            </w:r>
            <w:r w:rsidRPr="00FC3E55">
              <w:rPr>
                <w:rFonts w:eastAsia="Arial Unicode MS"/>
                <w:b/>
                <w:color w:val="000000"/>
                <w:lang w:bidi="ru-RU"/>
              </w:rPr>
              <w:t>контроля качества и безопасности товаров и услуг</w:t>
            </w:r>
          </w:p>
          <w:p w14:paraId="3D66096A" w14:textId="598ECA93" w:rsidR="00FC3E55" w:rsidRDefault="00FC3E55" w:rsidP="00BF5596">
            <w:pPr>
              <w:pStyle w:val="a3"/>
              <w:widowControl w:val="0"/>
              <w:autoSpaceDE w:val="0"/>
              <w:autoSpaceDN w:val="0"/>
              <w:adjustRightInd w:val="0"/>
              <w:ind w:left="0"/>
              <w:jc w:val="center"/>
              <w:rPr>
                <w:rFonts w:eastAsia="Arial Unicode MS"/>
                <w:b/>
                <w:color w:val="000000"/>
                <w:lang w:bidi="ru-RU"/>
              </w:rPr>
            </w:pPr>
            <w:r w:rsidRPr="00FC3E55">
              <w:rPr>
                <w:rFonts w:eastAsia="Arial Unicode MS"/>
                <w:b/>
                <w:color w:val="000000"/>
                <w:lang w:bidi="ru-RU"/>
              </w:rPr>
              <w:t>Министерства здравоохранения</w:t>
            </w:r>
            <w:r>
              <w:rPr>
                <w:rFonts w:eastAsia="Arial Unicode MS"/>
                <w:b/>
                <w:color w:val="000000"/>
                <w:lang w:bidi="ru-RU"/>
              </w:rPr>
              <w:t xml:space="preserve"> </w:t>
            </w:r>
            <w:r w:rsidRPr="00607CDB">
              <w:rPr>
                <w:rFonts w:eastAsia="Arial Unicode MS"/>
                <w:b/>
                <w:color w:val="000000"/>
                <w:lang w:bidi="ru-RU"/>
              </w:rPr>
              <w:t>Республики Казахстан</w:t>
            </w:r>
          </w:p>
          <w:p w14:paraId="491CEC56" w14:textId="3E06D775" w:rsidR="00FC3E55" w:rsidRPr="00042932" w:rsidRDefault="00FC3E55" w:rsidP="00BF5596">
            <w:pPr>
              <w:widowControl w:val="0"/>
              <w:autoSpaceDE w:val="0"/>
              <w:autoSpaceDN w:val="0"/>
              <w:adjustRightInd w:val="0"/>
              <w:jc w:val="center"/>
              <w:rPr>
                <w:rFonts w:eastAsia="Arial Unicode MS"/>
                <w:color w:val="000000"/>
                <w:lang w:bidi="ru-RU"/>
              </w:rPr>
            </w:pPr>
            <w:r>
              <w:rPr>
                <w:rFonts w:eastAsia="Arial Unicode MS"/>
                <w:b/>
                <w:color w:val="000000"/>
                <w:lang w:bidi="ru-RU"/>
              </w:rPr>
              <w:t>№</w:t>
            </w:r>
            <w:r>
              <w:t xml:space="preserve">  </w:t>
            </w:r>
            <w:r w:rsidRPr="00FC3E55">
              <w:rPr>
                <w:rFonts w:eastAsia="Arial Unicode MS"/>
                <w:b/>
                <w:color w:val="000000"/>
                <w:lang w:bidi="ru-RU"/>
              </w:rPr>
              <w:t>01-21/ЗТ-736-ЕЗТ-735-ЕЗТ-728-ЕЗТ-741-ЕЗТ-738-ЕЗТ-740-ЕЗТ-739-ЕЗТ-Е-1002ЗТ-Е-1004ЗТ-Е-1003 от 26.07.2020</w:t>
            </w:r>
            <w:r>
              <w:rPr>
                <w:rFonts w:eastAsia="Arial Unicode MS"/>
                <w:b/>
                <w:color w:val="000000"/>
                <w:lang w:bidi="ru-RU"/>
              </w:rPr>
              <w:t xml:space="preserve"> г.</w:t>
            </w:r>
          </w:p>
        </w:tc>
      </w:tr>
      <w:tr w:rsidR="00FC3E55" w:rsidRPr="00042932" w14:paraId="2F71B4C0" w14:textId="77777777" w:rsidTr="00BF5596">
        <w:trPr>
          <w:trHeight w:val="295"/>
        </w:trPr>
        <w:tc>
          <w:tcPr>
            <w:tcW w:w="554" w:type="dxa"/>
          </w:tcPr>
          <w:p w14:paraId="07CCE78B" w14:textId="456CEADA" w:rsidR="00FC3E55" w:rsidRPr="00B440A1" w:rsidRDefault="00B440A1" w:rsidP="00BF5596">
            <w:pPr>
              <w:jc w:val="center"/>
              <w:rPr>
                <w:lang w:val="kk-KZ"/>
              </w:rPr>
            </w:pPr>
            <w:r>
              <w:rPr>
                <w:lang w:val="kk-KZ"/>
              </w:rPr>
              <w:t>6</w:t>
            </w:r>
          </w:p>
        </w:tc>
        <w:tc>
          <w:tcPr>
            <w:tcW w:w="2248" w:type="dxa"/>
            <w:gridSpan w:val="2"/>
          </w:tcPr>
          <w:p w14:paraId="5ADB858E" w14:textId="77777777" w:rsidR="00FC3E55" w:rsidRPr="00042932" w:rsidRDefault="00FC3E55" w:rsidP="00BF5596">
            <w:pPr>
              <w:jc w:val="center"/>
            </w:pPr>
          </w:p>
        </w:tc>
        <w:tc>
          <w:tcPr>
            <w:tcW w:w="8363" w:type="dxa"/>
          </w:tcPr>
          <w:p w14:paraId="329F6C0F" w14:textId="30EA6629" w:rsidR="00FC3E55" w:rsidRPr="00261975" w:rsidRDefault="00FC3E55" w:rsidP="00BF5596">
            <w:pPr>
              <w:jc w:val="center"/>
            </w:pPr>
            <w:r w:rsidRPr="00261975">
              <w:t>Замечаний и предложений нет</w:t>
            </w:r>
          </w:p>
        </w:tc>
        <w:tc>
          <w:tcPr>
            <w:tcW w:w="3527" w:type="dxa"/>
          </w:tcPr>
          <w:p w14:paraId="29013C44" w14:textId="77777777" w:rsidR="00FC3E55" w:rsidRPr="00042932" w:rsidRDefault="00FC3E55" w:rsidP="00BF5596">
            <w:pPr>
              <w:widowControl w:val="0"/>
              <w:autoSpaceDE w:val="0"/>
              <w:autoSpaceDN w:val="0"/>
              <w:adjustRightInd w:val="0"/>
              <w:jc w:val="both"/>
              <w:rPr>
                <w:rFonts w:eastAsia="Arial Unicode MS"/>
                <w:color w:val="000000"/>
                <w:lang w:bidi="ru-RU"/>
              </w:rPr>
            </w:pPr>
          </w:p>
        </w:tc>
      </w:tr>
      <w:tr w:rsidR="005E0D6B" w:rsidRPr="00042932" w14:paraId="33B1E1F7" w14:textId="77777777" w:rsidTr="00842C1E">
        <w:trPr>
          <w:trHeight w:val="295"/>
        </w:trPr>
        <w:tc>
          <w:tcPr>
            <w:tcW w:w="14692" w:type="dxa"/>
            <w:gridSpan w:val="5"/>
          </w:tcPr>
          <w:p w14:paraId="03AB5A55" w14:textId="5FB53037" w:rsidR="005E0D6B" w:rsidRPr="005E0D6B" w:rsidRDefault="005E0D6B" w:rsidP="005E0D6B">
            <w:pPr>
              <w:pStyle w:val="a3"/>
              <w:widowControl w:val="0"/>
              <w:numPr>
                <w:ilvl w:val="0"/>
                <w:numId w:val="4"/>
              </w:numPr>
              <w:autoSpaceDE w:val="0"/>
              <w:autoSpaceDN w:val="0"/>
              <w:adjustRightInd w:val="0"/>
              <w:ind w:left="0" w:firstLine="0"/>
              <w:jc w:val="center"/>
              <w:rPr>
                <w:rFonts w:eastAsia="Arial Unicode MS"/>
                <w:b/>
                <w:color w:val="000000"/>
                <w:lang w:bidi="ru-RU"/>
              </w:rPr>
            </w:pPr>
            <w:r w:rsidRPr="005E0D6B">
              <w:rPr>
                <w:rFonts w:eastAsia="Arial Unicode MS"/>
                <w:b/>
                <w:color w:val="000000"/>
                <w:lang w:bidi="ru-RU"/>
              </w:rPr>
              <w:t>Комитет языковой политик Министерства культуры и спорта Министерства культуры и спорта Республики Казахстан</w:t>
            </w:r>
          </w:p>
          <w:p w14:paraId="5DEBA1FA" w14:textId="4407F0F1" w:rsidR="005E0D6B" w:rsidRPr="005E0D6B" w:rsidRDefault="005E0D6B" w:rsidP="005E0D6B">
            <w:pPr>
              <w:pStyle w:val="a3"/>
              <w:widowControl w:val="0"/>
              <w:autoSpaceDE w:val="0"/>
              <w:autoSpaceDN w:val="0"/>
              <w:adjustRightInd w:val="0"/>
              <w:ind w:left="0"/>
              <w:jc w:val="center"/>
              <w:rPr>
                <w:rFonts w:eastAsia="Arial Unicode MS"/>
                <w:color w:val="000000"/>
                <w:lang w:bidi="ru-RU"/>
              </w:rPr>
            </w:pPr>
            <w:r w:rsidRPr="005E0D6B">
              <w:rPr>
                <w:rFonts w:eastAsia="Arial Unicode MS"/>
                <w:b/>
                <w:color w:val="000000"/>
                <w:lang w:bidi="ru-RU"/>
              </w:rPr>
              <w:t>№ 01/1671-И от 03.08.2020 г.</w:t>
            </w:r>
          </w:p>
        </w:tc>
      </w:tr>
      <w:tr w:rsidR="005E0D6B" w:rsidRPr="00042932" w14:paraId="29BF6CE7" w14:textId="77777777" w:rsidTr="00BF5596">
        <w:trPr>
          <w:trHeight w:val="295"/>
        </w:trPr>
        <w:tc>
          <w:tcPr>
            <w:tcW w:w="554" w:type="dxa"/>
          </w:tcPr>
          <w:p w14:paraId="221E4A1C" w14:textId="37DBC099" w:rsidR="005E0D6B" w:rsidRDefault="005E0D6B" w:rsidP="00BF5596">
            <w:pPr>
              <w:jc w:val="center"/>
              <w:rPr>
                <w:lang w:val="kk-KZ"/>
              </w:rPr>
            </w:pPr>
            <w:r>
              <w:rPr>
                <w:lang w:val="kk-KZ"/>
              </w:rPr>
              <w:t>7</w:t>
            </w:r>
          </w:p>
        </w:tc>
        <w:tc>
          <w:tcPr>
            <w:tcW w:w="2248" w:type="dxa"/>
            <w:gridSpan w:val="2"/>
          </w:tcPr>
          <w:p w14:paraId="7F0DD79B" w14:textId="77777777" w:rsidR="005E0D6B" w:rsidRPr="00042932" w:rsidRDefault="005E0D6B" w:rsidP="00BF5596">
            <w:pPr>
              <w:jc w:val="center"/>
            </w:pPr>
          </w:p>
        </w:tc>
        <w:tc>
          <w:tcPr>
            <w:tcW w:w="8363" w:type="dxa"/>
          </w:tcPr>
          <w:p w14:paraId="5115416E" w14:textId="6447F701" w:rsidR="005E0D6B" w:rsidRPr="00261975" w:rsidRDefault="005E0D6B" w:rsidP="00BF5596">
            <w:pPr>
              <w:jc w:val="center"/>
            </w:pPr>
            <w:r w:rsidRPr="00261975">
              <w:t>Замечаний и предложений нет</w:t>
            </w:r>
          </w:p>
        </w:tc>
        <w:tc>
          <w:tcPr>
            <w:tcW w:w="3527" w:type="dxa"/>
          </w:tcPr>
          <w:p w14:paraId="377BF6FF" w14:textId="77777777" w:rsidR="005E0D6B" w:rsidRPr="00042932" w:rsidRDefault="005E0D6B" w:rsidP="00BF5596">
            <w:pPr>
              <w:widowControl w:val="0"/>
              <w:autoSpaceDE w:val="0"/>
              <w:autoSpaceDN w:val="0"/>
              <w:adjustRightInd w:val="0"/>
              <w:jc w:val="both"/>
              <w:rPr>
                <w:rFonts w:eastAsia="Arial Unicode MS"/>
                <w:color w:val="000000"/>
                <w:lang w:bidi="ru-RU"/>
              </w:rPr>
            </w:pPr>
          </w:p>
        </w:tc>
      </w:tr>
      <w:tr w:rsidR="00607CDB" w:rsidRPr="00042932" w14:paraId="6DD6FDB1" w14:textId="77777777" w:rsidTr="00BF5596">
        <w:trPr>
          <w:trHeight w:val="295"/>
        </w:trPr>
        <w:tc>
          <w:tcPr>
            <w:tcW w:w="14692" w:type="dxa"/>
            <w:gridSpan w:val="5"/>
          </w:tcPr>
          <w:p w14:paraId="5F7CA6D3" w14:textId="49257463" w:rsidR="00607CDB" w:rsidRDefault="00E64A47" w:rsidP="005E0D6B">
            <w:pPr>
              <w:pStyle w:val="a3"/>
              <w:widowControl w:val="0"/>
              <w:numPr>
                <w:ilvl w:val="0"/>
                <w:numId w:val="4"/>
              </w:numPr>
              <w:autoSpaceDE w:val="0"/>
              <w:autoSpaceDN w:val="0"/>
              <w:adjustRightInd w:val="0"/>
              <w:ind w:left="0" w:firstLine="0"/>
              <w:jc w:val="center"/>
              <w:rPr>
                <w:rFonts w:eastAsia="Arial Unicode MS"/>
                <w:b/>
                <w:color w:val="000000"/>
                <w:lang w:bidi="ru-RU"/>
              </w:rPr>
            </w:pPr>
            <w:r w:rsidRPr="00E64A47">
              <w:rPr>
                <w:rFonts w:eastAsia="Arial Unicode MS"/>
                <w:b/>
                <w:color w:val="000000"/>
                <w:lang w:bidi="ru-RU"/>
              </w:rPr>
              <w:lastRenderedPageBreak/>
              <w:t xml:space="preserve">ГУ </w:t>
            </w:r>
            <w:r>
              <w:rPr>
                <w:rFonts w:eastAsia="Arial Unicode MS"/>
                <w:b/>
                <w:color w:val="000000"/>
                <w:lang w:bidi="ru-RU"/>
              </w:rPr>
              <w:t>«</w:t>
            </w:r>
            <w:r w:rsidRPr="00E64A47">
              <w:rPr>
                <w:rFonts w:eastAsia="Arial Unicode MS"/>
                <w:b/>
                <w:color w:val="000000"/>
                <w:lang w:bidi="ru-RU"/>
              </w:rPr>
              <w:t>Управление транспорта и развития дорожно-транспортной инфраструктуры г</w:t>
            </w:r>
            <w:r>
              <w:rPr>
                <w:rFonts w:eastAsia="Arial Unicode MS"/>
                <w:b/>
                <w:color w:val="000000"/>
                <w:lang w:bidi="ru-RU"/>
              </w:rPr>
              <w:t xml:space="preserve">орода </w:t>
            </w:r>
            <w:proofErr w:type="spellStart"/>
            <w:r w:rsidRPr="00E64A47">
              <w:rPr>
                <w:rFonts w:eastAsia="Arial Unicode MS"/>
                <w:b/>
                <w:color w:val="000000"/>
                <w:lang w:bidi="ru-RU"/>
              </w:rPr>
              <w:t>Нур</w:t>
            </w:r>
            <w:proofErr w:type="spellEnd"/>
            <w:r w:rsidRPr="00E64A47">
              <w:rPr>
                <w:rFonts w:eastAsia="Arial Unicode MS"/>
                <w:b/>
                <w:color w:val="000000"/>
                <w:lang w:bidi="ru-RU"/>
              </w:rPr>
              <w:t>-Султан</w:t>
            </w:r>
            <w:r>
              <w:rPr>
                <w:rFonts w:eastAsia="Arial Unicode MS"/>
                <w:b/>
                <w:color w:val="000000"/>
                <w:lang w:bidi="ru-RU"/>
              </w:rPr>
              <w:t>»</w:t>
            </w:r>
          </w:p>
          <w:p w14:paraId="4C18C8AA" w14:textId="77525FA7" w:rsidR="00607CDB" w:rsidRPr="00607CDB" w:rsidRDefault="00607CDB" w:rsidP="005E0D6B">
            <w:pPr>
              <w:pStyle w:val="a3"/>
              <w:widowControl w:val="0"/>
              <w:autoSpaceDE w:val="0"/>
              <w:autoSpaceDN w:val="0"/>
              <w:adjustRightInd w:val="0"/>
              <w:ind w:left="0"/>
              <w:jc w:val="center"/>
              <w:rPr>
                <w:rFonts w:eastAsia="Arial Unicode MS"/>
                <w:b/>
                <w:color w:val="000000"/>
                <w:lang w:bidi="ru-RU"/>
              </w:rPr>
            </w:pPr>
            <w:r>
              <w:rPr>
                <w:rFonts w:eastAsia="Arial Unicode MS"/>
                <w:b/>
                <w:color w:val="000000"/>
                <w:lang w:bidi="ru-RU"/>
              </w:rPr>
              <w:t xml:space="preserve">№ </w:t>
            </w:r>
            <w:r w:rsidR="00E64A47">
              <w:rPr>
                <w:rFonts w:eastAsia="Arial Unicode MS"/>
                <w:b/>
                <w:color w:val="000000"/>
                <w:lang w:bidi="ru-RU"/>
              </w:rPr>
              <w:t>303-09-10/ЗТ-Е-2343</w:t>
            </w:r>
            <w:r w:rsidRPr="00607CDB">
              <w:rPr>
                <w:rFonts w:eastAsia="Arial Unicode MS"/>
                <w:b/>
                <w:color w:val="000000"/>
                <w:lang w:bidi="ru-RU"/>
              </w:rPr>
              <w:t xml:space="preserve"> от </w:t>
            </w:r>
            <w:r w:rsidR="00E64A47">
              <w:rPr>
                <w:rFonts w:eastAsia="Arial Unicode MS"/>
                <w:b/>
                <w:color w:val="000000"/>
                <w:lang w:bidi="ru-RU"/>
              </w:rPr>
              <w:t>03</w:t>
            </w:r>
            <w:r w:rsidRPr="00607CDB">
              <w:rPr>
                <w:rFonts w:eastAsia="Arial Unicode MS"/>
                <w:b/>
                <w:color w:val="000000"/>
                <w:lang w:bidi="ru-RU"/>
              </w:rPr>
              <w:t>.0</w:t>
            </w:r>
            <w:r w:rsidR="00E64A47">
              <w:rPr>
                <w:rFonts w:eastAsia="Arial Unicode MS"/>
                <w:b/>
                <w:color w:val="000000"/>
                <w:lang w:bidi="ru-RU"/>
              </w:rPr>
              <w:t>8</w:t>
            </w:r>
            <w:r w:rsidRPr="00607CDB">
              <w:rPr>
                <w:rFonts w:eastAsia="Arial Unicode MS"/>
                <w:b/>
                <w:color w:val="000000"/>
                <w:lang w:bidi="ru-RU"/>
              </w:rPr>
              <w:t>.2020</w:t>
            </w:r>
            <w:r>
              <w:rPr>
                <w:rFonts w:eastAsia="Arial Unicode MS"/>
                <w:b/>
                <w:color w:val="000000"/>
                <w:lang w:bidi="ru-RU"/>
              </w:rPr>
              <w:t xml:space="preserve"> г.</w:t>
            </w:r>
          </w:p>
        </w:tc>
      </w:tr>
      <w:tr w:rsidR="00607CDB" w:rsidRPr="00042932" w14:paraId="29339954" w14:textId="77777777" w:rsidTr="00BF5596">
        <w:trPr>
          <w:trHeight w:val="295"/>
        </w:trPr>
        <w:tc>
          <w:tcPr>
            <w:tcW w:w="554" w:type="dxa"/>
          </w:tcPr>
          <w:p w14:paraId="6BCF6AA1" w14:textId="1E29B4D5" w:rsidR="00607CDB" w:rsidRPr="00B440A1" w:rsidRDefault="005E0D6B" w:rsidP="00BF5596">
            <w:pPr>
              <w:jc w:val="center"/>
              <w:rPr>
                <w:lang w:val="kk-KZ"/>
              </w:rPr>
            </w:pPr>
            <w:r>
              <w:rPr>
                <w:lang w:val="kk-KZ"/>
              </w:rPr>
              <w:t>8</w:t>
            </w:r>
          </w:p>
        </w:tc>
        <w:tc>
          <w:tcPr>
            <w:tcW w:w="2248" w:type="dxa"/>
            <w:gridSpan w:val="2"/>
          </w:tcPr>
          <w:p w14:paraId="0F3AA218" w14:textId="620F3936" w:rsidR="00607CDB" w:rsidRPr="00042932" w:rsidRDefault="00607CDB" w:rsidP="00BF5596">
            <w:pPr>
              <w:jc w:val="center"/>
            </w:pPr>
          </w:p>
        </w:tc>
        <w:tc>
          <w:tcPr>
            <w:tcW w:w="8363" w:type="dxa"/>
          </w:tcPr>
          <w:p w14:paraId="57693315" w14:textId="6FF23E5A" w:rsidR="00607CDB" w:rsidRDefault="00FC3E55" w:rsidP="005E0D6B">
            <w:pPr>
              <w:jc w:val="center"/>
            </w:pPr>
            <w:r w:rsidRPr="00FC3E55">
              <w:t>Замечаний и предложений нет</w:t>
            </w:r>
          </w:p>
        </w:tc>
        <w:tc>
          <w:tcPr>
            <w:tcW w:w="3527" w:type="dxa"/>
          </w:tcPr>
          <w:p w14:paraId="79D98797" w14:textId="3B4F08BE" w:rsidR="00607CDB" w:rsidRPr="00042932" w:rsidRDefault="00607CDB" w:rsidP="00BF5596">
            <w:pPr>
              <w:widowControl w:val="0"/>
              <w:autoSpaceDE w:val="0"/>
              <w:autoSpaceDN w:val="0"/>
              <w:adjustRightInd w:val="0"/>
              <w:jc w:val="center"/>
              <w:rPr>
                <w:rFonts w:eastAsia="Arial Unicode MS"/>
                <w:color w:val="000000"/>
                <w:lang w:bidi="ru-RU"/>
              </w:rPr>
            </w:pPr>
          </w:p>
        </w:tc>
      </w:tr>
      <w:tr w:rsidR="003633CA" w:rsidRPr="00042932" w14:paraId="3CB86718" w14:textId="77777777" w:rsidTr="00BF5596">
        <w:trPr>
          <w:trHeight w:val="295"/>
        </w:trPr>
        <w:tc>
          <w:tcPr>
            <w:tcW w:w="14692" w:type="dxa"/>
            <w:gridSpan w:val="5"/>
          </w:tcPr>
          <w:p w14:paraId="3B8DED87" w14:textId="5781CF88" w:rsidR="003633CA" w:rsidRPr="003633CA" w:rsidRDefault="00FC3E55" w:rsidP="005E0D6B">
            <w:pPr>
              <w:pStyle w:val="a3"/>
              <w:widowControl w:val="0"/>
              <w:numPr>
                <w:ilvl w:val="0"/>
                <w:numId w:val="4"/>
              </w:numPr>
              <w:autoSpaceDE w:val="0"/>
              <w:autoSpaceDN w:val="0"/>
              <w:adjustRightInd w:val="0"/>
              <w:ind w:left="0" w:firstLine="0"/>
              <w:jc w:val="center"/>
              <w:rPr>
                <w:rFonts w:eastAsia="Arial Unicode MS"/>
                <w:b/>
                <w:color w:val="000000"/>
                <w:lang w:bidi="ru-RU"/>
              </w:rPr>
            </w:pPr>
            <w:r>
              <w:rPr>
                <w:rFonts w:eastAsia="Arial Unicode MS"/>
                <w:b/>
                <w:color w:val="000000"/>
                <w:lang w:bidi="ru-RU"/>
              </w:rPr>
              <w:t>Агентство Республики Казахстан по противодействию коррупции (Антикоррупционная служба)</w:t>
            </w:r>
          </w:p>
          <w:p w14:paraId="4EDE2EDB" w14:textId="3ACDBF5A" w:rsidR="003633CA" w:rsidRPr="003633CA" w:rsidRDefault="003633CA" w:rsidP="005E0D6B">
            <w:pPr>
              <w:pStyle w:val="a3"/>
              <w:widowControl w:val="0"/>
              <w:autoSpaceDE w:val="0"/>
              <w:autoSpaceDN w:val="0"/>
              <w:adjustRightInd w:val="0"/>
              <w:ind w:left="0"/>
              <w:jc w:val="center"/>
              <w:rPr>
                <w:rFonts w:eastAsia="Arial Unicode MS"/>
                <w:color w:val="000000"/>
                <w:lang w:bidi="ru-RU"/>
              </w:rPr>
            </w:pPr>
            <w:r w:rsidRPr="003633CA">
              <w:rPr>
                <w:rFonts w:eastAsia="Arial Unicode MS"/>
                <w:b/>
                <w:color w:val="000000"/>
                <w:lang w:bidi="ru-RU"/>
              </w:rPr>
              <w:t xml:space="preserve">№ </w:t>
            </w:r>
            <w:r w:rsidR="00FC3E55">
              <w:rPr>
                <w:rFonts w:eastAsia="Arial Unicode MS"/>
                <w:b/>
                <w:color w:val="000000"/>
                <w:lang w:bidi="ru-RU"/>
              </w:rPr>
              <w:t>16</w:t>
            </w:r>
            <w:r w:rsidRPr="003633CA">
              <w:rPr>
                <w:rFonts w:eastAsia="Arial Unicode MS"/>
                <w:b/>
                <w:color w:val="000000"/>
                <w:lang w:bidi="ru-RU"/>
              </w:rPr>
              <w:t>-</w:t>
            </w:r>
            <w:r w:rsidR="00FC3E55">
              <w:rPr>
                <w:rFonts w:eastAsia="Arial Unicode MS"/>
                <w:b/>
                <w:color w:val="000000"/>
                <w:lang w:bidi="ru-RU"/>
              </w:rPr>
              <w:t>58</w:t>
            </w:r>
            <w:r w:rsidR="00A278D2">
              <w:rPr>
                <w:rFonts w:eastAsia="Arial Unicode MS"/>
                <w:b/>
                <w:color w:val="000000"/>
                <w:lang w:bidi="ru-RU"/>
              </w:rPr>
              <w:t>-1</w:t>
            </w:r>
            <w:r w:rsidR="00FC3E55">
              <w:rPr>
                <w:rFonts w:eastAsia="Arial Unicode MS"/>
                <w:b/>
                <w:color w:val="000000"/>
                <w:lang w:bidi="ru-RU"/>
              </w:rPr>
              <w:t>8</w:t>
            </w:r>
            <w:r w:rsidRPr="003633CA">
              <w:rPr>
                <w:rFonts w:eastAsia="Arial Unicode MS"/>
                <w:b/>
                <w:color w:val="000000"/>
                <w:lang w:bidi="ru-RU"/>
              </w:rPr>
              <w:t xml:space="preserve"> от </w:t>
            </w:r>
            <w:r w:rsidR="00FC3E55">
              <w:rPr>
                <w:rFonts w:eastAsia="Arial Unicode MS"/>
                <w:b/>
                <w:color w:val="000000"/>
                <w:lang w:bidi="ru-RU"/>
              </w:rPr>
              <w:t>1</w:t>
            </w:r>
            <w:r w:rsidR="00A278D2">
              <w:rPr>
                <w:rFonts w:eastAsia="Arial Unicode MS"/>
                <w:b/>
                <w:color w:val="000000"/>
                <w:lang w:bidi="ru-RU"/>
              </w:rPr>
              <w:t>8</w:t>
            </w:r>
            <w:r w:rsidRPr="003633CA">
              <w:rPr>
                <w:rFonts w:eastAsia="Arial Unicode MS"/>
                <w:b/>
                <w:color w:val="000000"/>
                <w:lang w:bidi="ru-RU"/>
              </w:rPr>
              <w:t>.0</w:t>
            </w:r>
            <w:r w:rsidR="00FC3E55">
              <w:rPr>
                <w:rFonts w:eastAsia="Arial Unicode MS"/>
                <w:b/>
                <w:color w:val="000000"/>
                <w:lang w:bidi="ru-RU"/>
              </w:rPr>
              <w:t>8</w:t>
            </w:r>
            <w:r w:rsidRPr="003633CA">
              <w:rPr>
                <w:rFonts w:eastAsia="Arial Unicode MS"/>
                <w:b/>
                <w:color w:val="000000"/>
                <w:lang w:bidi="ru-RU"/>
              </w:rPr>
              <w:t>.2020</w:t>
            </w:r>
            <w:r w:rsidR="001607F1">
              <w:rPr>
                <w:rFonts w:eastAsia="Arial Unicode MS"/>
                <w:b/>
                <w:color w:val="000000"/>
                <w:lang w:bidi="ru-RU"/>
              </w:rPr>
              <w:t xml:space="preserve"> г.</w:t>
            </w:r>
          </w:p>
        </w:tc>
      </w:tr>
      <w:tr w:rsidR="003633CA" w:rsidRPr="00042932" w14:paraId="1344E554" w14:textId="77777777" w:rsidTr="00BF5596">
        <w:trPr>
          <w:trHeight w:val="295"/>
        </w:trPr>
        <w:tc>
          <w:tcPr>
            <w:tcW w:w="554" w:type="dxa"/>
          </w:tcPr>
          <w:p w14:paraId="0957CDE7" w14:textId="60C6A2B8" w:rsidR="003633CA" w:rsidRPr="00B440A1" w:rsidRDefault="005E0D6B" w:rsidP="00BF5596">
            <w:pPr>
              <w:jc w:val="center"/>
              <w:rPr>
                <w:lang w:val="kk-KZ"/>
              </w:rPr>
            </w:pPr>
            <w:r>
              <w:rPr>
                <w:lang w:val="kk-KZ"/>
              </w:rPr>
              <w:t>9</w:t>
            </w:r>
          </w:p>
        </w:tc>
        <w:tc>
          <w:tcPr>
            <w:tcW w:w="2248" w:type="dxa"/>
            <w:gridSpan w:val="2"/>
          </w:tcPr>
          <w:p w14:paraId="0882C3A7" w14:textId="78148B31" w:rsidR="003633CA" w:rsidRPr="00042932" w:rsidRDefault="00FC3E55" w:rsidP="00BF5596">
            <w:pPr>
              <w:jc w:val="center"/>
            </w:pPr>
            <w:r w:rsidRPr="00FC3E55">
              <w:t>1 Область применения</w:t>
            </w:r>
          </w:p>
        </w:tc>
        <w:tc>
          <w:tcPr>
            <w:tcW w:w="8363" w:type="dxa"/>
          </w:tcPr>
          <w:p w14:paraId="37E984C1" w14:textId="3B160305" w:rsidR="00FC3E55" w:rsidRDefault="00FC3E55" w:rsidP="005E0D6B">
            <w:r>
              <w:t xml:space="preserve">Перечисление м) привести в следующей редакции: </w:t>
            </w:r>
          </w:p>
          <w:p w14:paraId="1B98A201" w14:textId="050254EE" w:rsidR="003633CA" w:rsidRDefault="00FC3E55" w:rsidP="005E0D6B">
            <w:r>
              <w:t>«</w:t>
            </w:r>
            <w:r w:rsidRPr="00FC3E55">
              <w:t>м) Оперативных подразделений Антикоррупционной службы</w:t>
            </w:r>
            <w:r>
              <w:t>»</w:t>
            </w:r>
          </w:p>
        </w:tc>
        <w:tc>
          <w:tcPr>
            <w:tcW w:w="3527" w:type="dxa"/>
          </w:tcPr>
          <w:p w14:paraId="498BCD04" w14:textId="4A003593" w:rsidR="003633CA" w:rsidRPr="00042932" w:rsidRDefault="00FC3E55" w:rsidP="00BF5596">
            <w:pPr>
              <w:widowControl w:val="0"/>
              <w:autoSpaceDE w:val="0"/>
              <w:autoSpaceDN w:val="0"/>
              <w:adjustRightInd w:val="0"/>
              <w:jc w:val="center"/>
              <w:rPr>
                <w:rFonts w:eastAsia="Arial Unicode MS"/>
                <w:color w:val="000000"/>
                <w:lang w:bidi="ru-RU"/>
              </w:rPr>
            </w:pPr>
            <w:r>
              <w:rPr>
                <w:rFonts w:eastAsia="Arial Unicode MS"/>
                <w:color w:val="000000"/>
                <w:lang w:bidi="ru-RU"/>
              </w:rPr>
              <w:t>Принято</w:t>
            </w:r>
          </w:p>
        </w:tc>
      </w:tr>
      <w:tr w:rsidR="00FC3E55" w:rsidRPr="00042932" w14:paraId="77F3B62B" w14:textId="77777777" w:rsidTr="00BF5596">
        <w:trPr>
          <w:trHeight w:val="295"/>
        </w:trPr>
        <w:tc>
          <w:tcPr>
            <w:tcW w:w="554" w:type="dxa"/>
          </w:tcPr>
          <w:p w14:paraId="6648F903" w14:textId="783C9B71" w:rsidR="00FC3E55" w:rsidRPr="00B440A1" w:rsidRDefault="005E0D6B" w:rsidP="00BF5596">
            <w:pPr>
              <w:jc w:val="center"/>
              <w:rPr>
                <w:lang w:val="kk-KZ"/>
              </w:rPr>
            </w:pPr>
            <w:r>
              <w:rPr>
                <w:lang w:val="kk-KZ"/>
              </w:rPr>
              <w:t>10</w:t>
            </w:r>
          </w:p>
        </w:tc>
        <w:tc>
          <w:tcPr>
            <w:tcW w:w="2248" w:type="dxa"/>
            <w:gridSpan w:val="2"/>
          </w:tcPr>
          <w:p w14:paraId="1885E5BF" w14:textId="2045D74F" w:rsidR="00FC3E55" w:rsidRPr="00FC3E55" w:rsidRDefault="00731FFB" w:rsidP="00BF5596">
            <w:pPr>
              <w:jc w:val="center"/>
            </w:pPr>
            <w:r>
              <w:t>Таблица 1</w:t>
            </w:r>
          </w:p>
        </w:tc>
        <w:tc>
          <w:tcPr>
            <w:tcW w:w="8363" w:type="dxa"/>
          </w:tcPr>
          <w:p w14:paraId="6F69560B" w14:textId="77777777" w:rsidR="00FC3E55" w:rsidRDefault="00731FFB" w:rsidP="005E0D6B">
            <w:r>
              <w:t>Таблицу 1 дополнить следующим:</w:t>
            </w:r>
          </w:p>
          <w:tbl>
            <w:tblPr>
              <w:tblStyle w:val="TableNormal"/>
              <w:tblW w:w="795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85"/>
              <w:gridCol w:w="1418"/>
              <w:gridCol w:w="1559"/>
              <w:gridCol w:w="1418"/>
              <w:gridCol w:w="1275"/>
            </w:tblGrid>
            <w:tr w:rsidR="00731FFB" w:rsidRPr="009E5CA4" w14:paraId="20C7EC75" w14:textId="77777777" w:rsidTr="00B440A1">
              <w:trPr>
                <w:trHeight w:val="696"/>
              </w:trPr>
              <w:tc>
                <w:tcPr>
                  <w:tcW w:w="2285" w:type="dxa"/>
                  <w:tcBorders>
                    <w:top w:val="single" w:sz="4" w:space="0" w:color="000000"/>
                    <w:bottom w:val="single" w:sz="4" w:space="0" w:color="000000"/>
                  </w:tcBorders>
                </w:tcPr>
                <w:p w14:paraId="58DA7F13" w14:textId="77777777" w:rsidR="00731FFB" w:rsidRPr="00731FFB" w:rsidRDefault="00731FFB" w:rsidP="004D41D7">
                  <w:pPr>
                    <w:pStyle w:val="TableParagraph"/>
                    <w:framePr w:hSpace="180" w:wrap="around" w:hAnchor="margin" w:x="216" w:y="1110"/>
                    <w:ind w:right="60"/>
                    <w:rPr>
                      <w:sz w:val="20"/>
                      <w:szCs w:val="20"/>
                      <w:vertAlign w:val="superscript"/>
                    </w:rPr>
                  </w:pPr>
                  <w:r w:rsidRPr="00731FFB">
                    <w:rPr>
                      <w:sz w:val="20"/>
                      <w:szCs w:val="20"/>
                      <w:lang w:val="ru-RU"/>
                    </w:rPr>
                    <w:t>8</w:t>
                  </w:r>
                  <w:r w:rsidRPr="00731FFB">
                    <w:rPr>
                      <w:sz w:val="20"/>
                      <w:szCs w:val="20"/>
                    </w:rPr>
                    <w:t xml:space="preserve"> Оперативные подразделения </w:t>
                  </w:r>
                  <w:r w:rsidRPr="00731FFB">
                    <w:rPr>
                      <w:sz w:val="20"/>
                      <w:szCs w:val="20"/>
                      <w:lang w:val="ru-RU"/>
                    </w:rPr>
                    <w:t xml:space="preserve">Антикоррупционной </w:t>
                  </w:r>
                  <w:r w:rsidRPr="00731FFB">
                    <w:rPr>
                      <w:sz w:val="20"/>
                      <w:szCs w:val="20"/>
                    </w:rPr>
                    <w:t>службы</w:t>
                  </w:r>
                  <w:proofErr w:type="gramStart"/>
                  <w:r w:rsidRPr="00731FFB">
                    <w:rPr>
                      <w:sz w:val="20"/>
                      <w:szCs w:val="20"/>
                      <w:vertAlign w:val="superscript"/>
                    </w:rPr>
                    <w:t>9</w:t>
                  </w:r>
                  <w:proofErr w:type="gramEnd"/>
                  <w:r w:rsidRPr="00731FFB">
                    <w:rPr>
                      <w:sz w:val="20"/>
                      <w:szCs w:val="20"/>
                      <w:vertAlign w:val="superscript"/>
                    </w:rPr>
                    <w:t>)</w:t>
                  </w:r>
                </w:p>
                <w:p w14:paraId="5149EA59" w14:textId="77777777" w:rsidR="00731FFB" w:rsidRPr="00731FFB" w:rsidRDefault="00731FFB" w:rsidP="004D41D7">
                  <w:pPr>
                    <w:pStyle w:val="TableParagraph"/>
                    <w:framePr w:hSpace="180" w:wrap="around" w:hAnchor="margin" w:x="216" w:y="1110"/>
                    <w:ind w:right="60"/>
                    <w:rPr>
                      <w:sz w:val="20"/>
                      <w:szCs w:val="20"/>
                      <w:lang w:val="ru-RU"/>
                    </w:rPr>
                  </w:pPr>
                </w:p>
                <w:p w14:paraId="1BB02822" w14:textId="77777777" w:rsidR="00731FFB" w:rsidRPr="00731FFB" w:rsidRDefault="00731FFB" w:rsidP="004D41D7">
                  <w:pPr>
                    <w:pStyle w:val="TableParagraph"/>
                    <w:framePr w:hSpace="180" w:wrap="around" w:hAnchor="margin" w:x="216" w:y="1110"/>
                    <w:ind w:right="60"/>
                    <w:rPr>
                      <w:sz w:val="20"/>
                      <w:szCs w:val="20"/>
                      <w:lang w:val="ru-RU"/>
                    </w:rPr>
                  </w:pPr>
                </w:p>
                <w:p w14:paraId="500064FC" w14:textId="77777777" w:rsidR="00731FFB" w:rsidRPr="00731FFB" w:rsidRDefault="00731FFB" w:rsidP="004D41D7">
                  <w:pPr>
                    <w:pStyle w:val="TableParagraph"/>
                    <w:framePr w:hSpace="180" w:wrap="around" w:hAnchor="margin" w:x="216" w:y="1110"/>
                    <w:ind w:right="60"/>
                    <w:rPr>
                      <w:sz w:val="20"/>
                      <w:szCs w:val="20"/>
                      <w:lang w:val="ru-RU"/>
                    </w:rPr>
                  </w:pPr>
                </w:p>
              </w:tc>
              <w:tc>
                <w:tcPr>
                  <w:tcW w:w="1418" w:type="dxa"/>
                  <w:tcBorders>
                    <w:top w:val="single" w:sz="4" w:space="0" w:color="000000"/>
                    <w:bottom w:val="single" w:sz="4" w:space="0" w:color="000000"/>
                  </w:tcBorders>
                </w:tcPr>
                <w:p w14:paraId="3A2F0013" w14:textId="77777777" w:rsidR="00731FFB" w:rsidRPr="00731FFB" w:rsidRDefault="00731FFB" w:rsidP="004D41D7">
                  <w:pPr>
                    <w:pStyle w:val="TableParagraph"/>
                    <w:framePr w:hSpace="180" w:wrap="around" w:hAnchor="margin" w:x="216" w:y="1110"/>
                    <w:ind w:right="142"/>
                    <w:jc w:val="both"/>
                    <w:rPr>
                      <w:sz w:val="20"/>
                      <w:szCs w:val="20"/>
                      <w:lang w:val="en-US"/>
                    </w:rPr>
                  </w:pPr>
                  <w:r w:rsidRPr="00731FFB">
                    <w:rPr>
                      <w:sz w:val="20"/>
                      <w:szCs w:val="20"/>
                      <w:lang w:val="en-US"/>
                    </w:rPr>
                    <w:t>Pantone 302C/ Pantone 317C</w:t>
                  </w:r>
                  <w:r w:rsidRPr="00731FFB">
                    <w:rPr>
                      <w:sz w:val="20"/>
                      <w:szCs w:val="20"/>
                    </w:rPr>
                    <w:t>,</w:t>
                  </w:r>
                  <w:r w:rsidRPr="00731FFB">
                    <w:rPr>
                      <w:sz w:val="20"/>
                      <w:szCs w:val="20"/>
                      <w:lang w:val="en-US"/>
                    </w:rPr>
                    <w:t xml:space="preserve"> RAL 5003/ RAL 6027</w:t>
                  </w:r>
                  <w:r w:rsidRPr="00731FFB">
                    <w:rPr>
                      <w:sz w:val="20"/>
                      <w:szCs w:val="20"/>
                    </w:rPr>
                    <w:t>,</w:t>
                  </w:r>
                  <w:r w:rsidRPr="00731FFB">
                    <w:rPr>
                      <w:sz w:val="20"/>
                      <w:szCs w:val="20"/>
                      <w:lang w:val="en-US"/>
                    </w:rPr>
                    <w:t xml:space="preserve">  CMYK C100 M32 YO K58/ CMYK C26 M0 Y6 K0</w:t>
                  </w:r>
                  <w:r w:rsidRPr="00731FFB">
                    <w:rPr>
                      <w:sz w:val="20"/>
                      <w:szCs w:val="20"/>
                    </w:rPr>
                    <w:t>,</w:t>
                  </w:r>
                  <w:r w:rsidRPr="00731FFB">
                    <w:rPr>
                      <w:sz w:val="20"/>
                      <w:szCs w:val="20"/>
                      <w:lang w:val="en-US"/>
                    </w:rPr>
                    <w:t xml:space="preserve"> RGB RO G59 B92/R177 G228 B 227</w:t>
                  </w:r>
                  <w:r w:rsidRPr="00731FFB">
                    <w:rPr>
                      <w:sz w:val="20"/>
                      <w:szCs w:val="20"/>
                    </w:rPr>
                    <w:t>,</w:t>
                  </w:r>
                  <w:r w:rsidRPr="00731FFB">
                    <w:rPr>
                      <w:sz w:val="20"/>
                      <w:szCs w:val="20"/>
                      <w:lang w:val="en-US"/>
                    </w:rPr>
                    <w:t xml:space="preserve"> </w:t>
                  </w:r>
                </w:p>
                <w:p w14:paraId="38229B4A" w14:textId="77777777" w:rsidR="00731FFB" w:rsidRPr="00731FFB" w:rsidRDefault="00731FFB" w:rsidP="004D41D7">
                  <w:pPr>
                    <w:pStyle w:val="TableParagraph"/>
                    <w:framePr w:hSpace="180" w:wrap="around" w:hAnchor="margin" w:x="216" w:y="1110"/>
                    <w:ind w:right="142"/>
                    <w:jc w:val="both"/>
                    <w:rPr>
                      <w:sz w:val="20"/>
                      <w:szCs w:val="20"/>
                      <w:lang w:val="en-US"/>
                    </w:rPr>
                  </w:pPr>
                  <w:r w:rsidRPr="00731FFB">
                    <w:rPr>
                      <w:sz w:val="20"/>
                      <w:szCs w:val="20"/>
                      <w:lang w:val="en-US"/>
                    </w:rPr>
                    <w:t xml:space="preserve">HEX </w:t>
                  </w:r>
                  <w:r w:rsidRPr="00731FFB">
                    <w:rPr>
                      <w:sz w:val="20"/>
                      <w:szCs w:val="20"/>
                      <w:lang w:val="ru-RU"/>
                    </w:rPr>
                    <w:t>#003</w:t>
                  </w:r>
                  <w:r w:rsidRPr="00731FFB">
                    <w:rPr>
                      <w:sz w:val="20"/>
                      <w:szCs w:val="20"/>
                      <w:lang w:val="en-US"/>
                    </w:rPr>
                    <w:t>B</w:t>
                  </w:r>
                  <w:r w:rsidRPr="00731FFB">
                    <w:rPr>
                      <w:sz w:val="20"/>
                      <w:szCs w:val="20"/>
                      <w:lang w:val="ru-RU"/>
                    </w:rPr>
                    <w:t>5</w:t>
                  </w:r>
                  <w:r w:rsidRPr="00731FFB">
                    <w:rPr>
                      <w:sz w:val="20"/>
                      <w:szCs w:val="20"/>
                      <w:lang w:val="en-US"/>
                    </w:rPr>
                    <w:t>C/</w:t>
                  </w:r>
                  <w:r w:rsidRPr="00731FFB">
                    <w:t xml:space="preserve"> </w:t>
                  </w:r>
                  <w:r w:rsidRPr="00731FFB">
                    <w:rPr>
                      <w:sz w:val="20"/>
                      <w:szCs w:val="20"/>
                      <w:lang w:val="en-US"/>
                    </w:rPr>
                    <w:t>HEX #B1E4E3</w:t>
                  </w:r>
                </w:p>
              </w:tc>
              <w:tc>
                <w:tcPr>
                  <w:tcW w:w="1559" w:type="dxa"/>
                  <w:tcBorders>
                    <w:top w:val="single" w:sz="4" w:space="0" w:color="000000"/>
                    <w:bottom w:val="single" w:sz="4" w:space="0" w:color="000000"/>
                  </w:tcBorders>
                </w:tcPr>
                <w:p w14:paraId="22AC3D2D" w14:textId="77777777" w:rsidR="00731FFB" w:rsidRPr="00731FFB" w:rsidRDefault="00731FFB" w:rsidP="004D41D7">
                  <w:pPr>
                    <w:pStyle w:val="TableParagraph"/>
                    <w:framePr w:hSpace="180" w:wrap="around" w:hAnchor="margin" w:x="216" w:y="1110"/>
                    <w:rPr>
                      <w:sz w:val="20"/>
                      <w:szCs w:val="20"/>
                    </w:rPr>
                  </w:pPr>
                  <w:r w:rsidRPr="00731FFB">
                    <w:rPr>
                      <w:w w:val="99"/>
                      <w:sz w:val="20"/>
                      <w:szCs w:val="20"/>
                    </w:rPr>
                    <w:t>-</w:t>
                  </w:r>
                </w:p>
              </w:tc>
              <w:tc>
                <w:tcPr>
                  <w:tcW w:w="1418" w:type="dxa"/>
                  <w:tcBorders>
                    <w:top w:val="single" w:sz="4" w:space="0" w:color="000000"/>
                    <w:bottom w:val="single" w:sz="4" w:space="0" w:color="000000"/>
                  </w:tcBorders>
                </w:tcPr>
                <w:p w14:paraId="44B3B247" w14:textId="77777777" w:rsidR="00731FFB" w:rsidRPr="00731FFB" w:rsidRDefault="00731FFB" w:rsidP="004D41D7">
                  <w:pPr>
                    <w:pStyle w:val="TableParagraph"/>
                    <w:framePr w:hSpace="180" w:wrap="around" w:hAnchor="margin" w:x="216" w:y="1110"/>
                    <w:ind w:right="142"/>
                    <w:jc w:val="both"/>
                    <w:rPr>
                      <w:sz w:val="20"/>
                      <w:szCs w:val="20"/>
                      <w:lang w:val="en-US"/>
                    </w:rPr>
                  </w:pPr>
                  <w:r w:rsidRPr="00731FFB">
                    <w:rPr>
                      <w:sz w:val="20"/>
                      <w:szCs w:val="20"/>
                      <w:lang w:val="en-US"/>
                    </w:rPr>
                    <w:t>Pantone 302C/ Pantone 317C</w:t>
                  </w:r>
                  <w:r w:rsidRPr="00731FFB">
                    <w:rPr>
                      <w:sz w:val="20"/>
                      <w:szCs w:val="20"/>
                    </w:rPr>
                    <w:t>,</w:t>
                  </w:r>
                  <w:r w:rsidRPr="00731FFB">
                    <w:rPr>
                      <w:sz w:val="20"/>
                      <w:szCs w:val="20"/>
                      <w:lang w:val="en-US"/>
                    </w:rPr>
                    <w:t xml:space="preserve"> RAL 5003/ RAL 6027</w:t>
                  </w:r>
                  <w:r w:rsidRPr="00731FFB">
                    <w:rPr>
                      <w:sz w:val="20"/>
                      <w:szCs w:val="20"/>
                    </w:rPr>
                    <w:t>,</w:t>
                  </w:r>
                  <w:r w:rsidRPr="00731FFB">
                    <w:rPr>
                      <w:sz w:val="20"/>
                      <w:szCs w:val="20"/>
                      <w:lang w:val="en-US"/>
                    </w:rPr>
                    <w:t xml:space="preserve">  CMYK C100 M32 YO K58/ CMYK C26 M0 Y6 K0</w:t>
                  </w:r>
                  <w:r w:rsidRPr="00731FFB">
                    <w:rPr>
                      <w:sz w:val="20"/>
                      <w:szCs w:val="20"/>
                    </w:rPr>
                    <w:t>,</w:t>
                  </w:r>
                  <w:r w:rsidRPr="00731FFB">
                    <w:rPr>
                      <w:sz w:val="20"/>
                      <w:szCs w:val="20"/>
                      <w:lang w:val="en-US"/>
                    </w:rPr>
                    <w:t xml:space="preserve"> RGB RO G59 B92/R177 G228 B 227</w:t>
                  </w:r>
                  <w:r w:rsidRPr="00731FFB">
                    <w:rPr>
                      <w:sz w:val="20"/>
                      <w:szCs w:val="20"/>
                    </w:rPr>
                    <w:t>,</w:t>
                  </w:r>
                  <w:r w:rsidRPr="00731FFB">
                    <w:rPr>
                      <w:sz w:val="20"/>
                      <w:szCs w:val="20"/>
                      <w:lang w:val="en-US"/>
                    </w:rPr>
                    <w:t xml:space="preserve"> </w:t>
                  </w:r>
                </w:p>
                <w:p w14:paraId="3CCB19D9" w14:textId="77777777" w:rsidR="00731FFB" w:rsidRPr="00731FFB" w:rsidRDefault="00731FFB" w:rsidP="004D41D7">
                  <w:pPr>
                    <w:pStyle w:val="TableParagraph"/>
                    <w:framePr w:hSpace="180" w:wrap="around" w:hAnchor="margin" w:x="216" w:y="1110"/>
                    <w:jc w:val="left"/>
                    <w:rPr>
                      <w:sz w:val="20"/>
                      <w:szCs w:val="20"/>
                      <w:lang w:val="ru-RU"/>
                    </w:rPr>
                  </w:pPr>
                  <w:r w:rsidRPr="00731FFB">
                    <w:rPr>
                      <w:sz w:val="20"/>
                      <w:szCs w:val="20"/>
                      <w:lang w:val="en-US"/>
                    </w:rPr>
                    <w:t>HEX</w:t>
                  </w:r>
                  <w:r w:rsidRPr="00731FFB">
                    <w:rPr>
                      <w:sz w:val="20"/>
                      <w:szCs w:val="20"/>
                      <w:lang w:val="ru-RU"/>
                    </w:rPr>
                    <w:t xml:space="preserve"> </w:t>
                  </w:r>
                </w:p>
                <w:p w14:paraId="56AB5B51" w14:textId="77777777" w:rsidR="00731FFB" w:rsidRPr="00731FFB" w:rsidRDefault="00731FFB" w:rsidP="004D41D7">
                  <w:pPr>
                    <w:pStyle w:val="TableParagraph"/>
                    <w:framePr w:hSpace="180" w:wrap="around" w:hAnchor="margin" w:x="216" w:y="1110"/>
                    <w:jc w:val="left"/>
                    <w:rPr>
                      <w:sz w:val="20"/>
                      <w:szCs w:val="20"/>
                    </w:rPr>
                  </w:pPr>
                  <w:r w:rsidRPr="00731FFB">
                    <w:rPr>
                      <w:sz w:val="20"/>
                      <w:szCs w:val="20"/>
                      <w:lang w:val="ru-RU"/>
                    </w:rPr>
                    <w:t>#003</w:t>
                  </w:r>
                  <w:r w:rsidRPr="00731FFB">
                    <w:rPr>
                      <w:sz w:val="20"/>
                      <w:szCs w:val="20"/>
                      <w:lang w:val="en-US"/>
                    </w:rPr>
                    <w:t>B</w:t>
                  </w:r>
                  <w:r w:rsidRPr="00731FFB">
                    <w:rPr>
                      <w:sz w:val="20"/>
                      <w:szCs w:val="20"/>
                      <w:lang w:val="ru-RU"/>
                    </w:rPr>
                    <w:t>5</w:t>
                  </w:r>
                  <w:r w:rsidRPr="00731FFB">
                    <w:rPr>
                      <w:sz w:val="20"/>
                      <w:szCs w:val="20"/>
                      <w:lang w:val="en-US"/>
                    </w:rPr>
                    <w:t>C</w:t>
                  </w:r>
                  <w:r w:rsidRPr="00731FFB">
                    <w:rPr>
                      <w:sz w:val="20"/>
                      <w:szCs w:val="20"/>
                      <w:lang w:val="ru-RU"/>
                    </w:rPr>
                    <w:t>/</w:t>
                  </w:r>
                  <w:r w:rsidRPr="00731FFB">
                    <w:t xml:space="preserve"> </w:t>
                  </w:r>
                  <w:r w:rsidRPr="00731FFB">
                    <w:rPr>
                      <w:sz w:val="20"/>
                      <w:szCs w:val="20"/>
                      <w:lang w:val="en-US"/>
                    </w:rPr>
                    <w:t>HEX</w:t>
                  </w:r>
                  <w:r w:rsidRPr="00731FFB">
                    <w:rPr>
                      <w:sz w:val="20"/>
                      <w:szCs w:val="20"/>
                      <w:lang w:val="ru-RU"/>
                    </w:rPr>
                    <w:t xml:space="preserve"> #</w:t>
                  </w:r>
                  <w:r w:rsidRPr="00731FFB">
                    <w:rPr>
                      <w:sz w:val="20"/>
                      <w:szCs w:val="20"/>
                      <w:lang w:val="en-US"/>
                    </w:rPr>
                    <w:t>B</w:t>
                  </w:r>
                  <w:r w:rsidRPr="00731FFB">
                    <w:rPr>
                      <w:sz w:val="20"/>
                      <w:szCs w:val="20"/>
                      <w:lang w:val="ru-RU"/>
                    </w:rPr>
                    <w:t>1</w:t>
                  </w:r>
                  <w:r w:rsidRPr="00731FFB">
                    <w:rPr>
                      <w:sz w:val="20"/>
                      <w:szCs w:val="20"/>
                      <w:lang w:val="en-US"/>
                    </w:rPr>
                    <w:t>E</w:t>
                  </w:r>
                  <w:r w:rsidRPr="00731FFB">
                    <w:rPr>
                      <w:sz w:val="20"/>
                      <w:szCs w:val="20"/>
                      <w:lang w:val="ru-RU"/>
                    </w:rPr>
                    <w:t>4</w:t>
                  </w:r>
                  <w:r w:rsidRPr="00731FFB">
                    <w:rPr>
                      <w:sz w:val="20"/>
                      <w:szCs w:val="20"/>
                      <w:lang w:val="en-US"/>
                    </w:rPr>
                    <w:t>E</w:t>
                  </w:r>
                  <w:r w:rsidRPr="00731FFB">
                    <w:rPr>
                      <w:sz w:val="20"/>
                      <w:szCs w:val="20"/>
                      <w:lang w:val="ru-RU"/>
                    </w:rPr>
                    <w:t>3</w:t>
                  </w:r>
                </w:p>
              </w:tc>
              <w:tc>
                <w:tcPr>
                  <w:tcW w:w="1275" w:type="dxa"/>
                  <w:tcBorders>
                    <w:top w:val="single" w:sz="4" w:space="0" w:color="000000"/>
                    <w:bottom w:val="single" w:sz="4" w:space="0" w:color="000000"/>
                  </w:tcBorders>
                </w:tcPr>
                <w:p w14:paraId="06DB2931" w14:textId="77777777" w:rsidR="00731FFB" w:rsidRPr="00731FFB" w:rsidRDefault="00731FFB" w:rsidP="004D41D7">
                  <w:pPr>
                    <w:pStyle w:val="TableParagraph"/>
                    <w:framePr w:hSpace="180" w:wrap="around" w:hAnchor="margin" w:x="216" w:y="1110"/>
                    <w:ind w:right="122"/>
                    <w:rPr>
                      <w:sz w:val="20"/>
                      <w:szCs w:val="20"/>
                    </w:rPr>
                  </w:pPr>
                  <w:r w:rsidRPr="00731FFB">
                    <w:rPr>
                      <w:sz w:val="20"/>
                      <w:szCs w:val="20"/>
                    </w:rPr>
                    <w:t>нет</w:t>
                  </w:r>
                  <w:r w:rsidRPr="00731FFB">
                    <w:rPr>
                      <w:sz w:val="20"/>
                      <w:szCs w:val="20"/>
                      <w:vertAlign w:val="superscript"/>
                    </w:rPr>
                    <w:t>3)</w:t>
                  </w:r>
                </w:p>
              </w:tc>
            </w:tr>
          </w:tbl>
          <w:p w14:paraId="67B58D96" w14:textId="77777777" w:rsidR="00731FFB" w:rsidRDefault="00731FFB" w:rsidP="005E0D6B">
            <w:pPr>
              <w:rPr>
                <w:sz w:val="20"/>
                <w:szCs w:val="20"/>
                <w:highlight w:val="cyan"/>
                <w:vertAlign w:val="superscript"/>
              </w:rPr>
            </w:pPr>
          </w:p>
          <w:p w14:paraId="004C5799" w14:textId="150E7BF1" w:rsidR="00731FFB" w:rsidRDefault="00731FFB" w:rsidP="005E0D6B">
            <w:pPr>
              <w:jc w:val="both"/>
            </w:pPr>
            <w:r w:rsidRPr="00731FFB">
              <w:rPr>
                <w:sz w:val="20"/>
                <w:szCs w:val="20"/>
                <w:vertAlign w:val="superscript"/>
              </w:rPr>
              <w:t>9)</w:t>
            </w:r>
            <w:r w:rsidRPr="00731FFB">
              <w:rPr>
                <w:sz w:val="20"/>
                <w:szCs w:val="20"/>
              </w:rPr>
              <w:t xml:space="preserve"> Допускается использовать в качестве основного цвета транспортных средств Антикоррупционной службы цвет окраски предприятий-изготовителей транспортных средств.</w:t>
            </w:r>
          </w:p>
          <w:p w14:paraId="63CB9B50" w14:textId="3716C9E6" w:rsidR="00731FFB" w:rsidRDefault="00731FFB" w:rsidP="005E0D6B"/>
        </w:tc>
        <w:tc>
          <w:tcPr>
            <w:tcW w:w="3527" w:type="dxa"/>
          </w:tcPr>
          <w:p w14:paraId="15123E7B" w14:textId="579121D8" w:rsidR="00FC3E55" w:rsidRDefault="00731FFB" w:rsidP="00BF5596">
            <w:pPr>
              <w:widowControl w:val="0"/>
              <w:autoSpaceDE w:val="0"/>
              <w:autoSpaceDN w:val="0"/>
              <w:adjustRightInd w:val="0"/>
              <w:jc w:val="center"/>
              <w:rPr>
                <w:rFonts w:eastAsia="Arial Unicode MS"/>
                <w:color w:val="000000"/>
                <w:lang w:bidi="ru-RU"/>
              </w:rPr>
            </w:pPr>
            <w:r>
              <w:rPr>
                <w:rFonts w:eastAsia="Arial Unicode MS"/>
                <w:color w:val="000000"/>
                <w:lang w:bidi="ru-RU"/>
              </w:rPr>
              <w:t>Принято</w:t>
            </w:r>
          </w:p>
        </w:tc>
      </w:tr>
      <w:tr w:rsidR="00731FFB" w:rsidRPr="00042932" w14:paraId="65E1D054" w14:textId="77777777" w:rsidTr="00BF5596">
        <w:trPr>
          <w:trHeight w:val="295"/>
        </w:trPr>
        <w:tc>
          <w:tcPr>
            <w:tcW w:w="554" w:type="dxa"/>
          </w:tcPr>
          <w:p w14:paraId="7578E6E0" w14:textId="079D1F4D" w:rsidR="00731FFB" w:rsidRPr="00B440A1" w:rsidRDefault="005E0D6B" w:rsidP="00BF5596">
            <w:pPr>
              <w:jc w:val="center"/>
              <w:rPr>
                <w:lang w:val="kk-KZ"/>
              </w:rPr>
            </w:pPr>
            <w:r>
              <w:rPr>
                <w:lang w:val="kk-KZ"/>
              </w:rPr>
              <w:t>11</w:t>
            </w:r>
          </w:p>
        </w:tc>
        <w:tc>
          <w:tcPr>
            <w:tcW w:w="2248" w:type="dxa"/>
            <w:gridSpan w:val="2"/>
          </w:tcPr>
          <w:p w14:paraId="3A3E220D" w14:textId="30E0A612" w:rsidR="00731FFB" w:rsidRDefault="00731FFB" w:rsidP="00BF5596">
            <w:pPr>
              <w:jc w:val="center"/>
            </w:pPr>
            <w:r w:rsidRPr="00731FFB">
              <w:t>Примечание к таблице 1</w:t>
            </w:r>
          </w:p>
        </w:tc>
        <w:tc>
          <w:tcPr>
            <w:tcW w:w="8363" w:type="dxa"/>
          </w:tcPr>
          <w:p w14:paraId="7CAD1E2B" w14:textId="26C62729" w:rsidR="00731FFB" w:rsidRDefault="00731FFB" w:rsidP="005E0D6B">
            <w:pPr>
              <w:jc w:val="both"/>
            </w:pPr>
            <w:r>
              <w:t>В примечании к таблице 1 после слов «</w:t>
            </w:r>
            <w:r w:rsidRPr="00731FFB">
              <w:t>расследований</w:t>
            </w:r>
            <w:r>
              <w:t>» дополнить словами</w:t>
            </w:r>
            <w:proofErr w:type="gramStart"/>
            <w:r>
              <w:t xml:space="preserve">: </w:t>
            </w:r>
            <w:r>
              <w:br/>
              <w:t>«</w:t>
            </w:r>
            <w:r w:rsidRPr="00731FFB">
              <w:t xml:space="preserve">, </w:t>
            </w:r>
            <w:proofErr w:type="gramEnd"/>
            <w:r w:rsidRPr="00731FFB">
              <w:t>антикоррупционной службы</w:t>
            </w:r>
            <w:r>
              <w:t>».</w:t>
            </w:r>
          </w:p>
        </w:tc>
        <w:tc>
          <w:tcPr>
            <w:tcW w:w="3527" w:type="dxa"/>
          </w:tcPr>
          <w:p w14:paraId="186B4279" w14:textId="1167AE16" w:rsidR="00731FFB" w:rsidRDefault="00731FFB" w:rsidP="00BF5596">
            <w:pPr>
              <w:widowControl w:val="0"/>
              <w:autoSpaceDE w:val="0"/>
              <w:autoSpaceDN w:val="0"/>
              <w:adjustRightInd w:val="0"/>
              <w:jc w:val="center"/>
              <w:rPr>
                <w:rFonts w:eastAsia="Arial Unicode MS"/>
                <w:color w:val="000000"/>
                <w:lang w:bidi="ru-RU"/>
              </w:rPr>
            </w:pPr>
            <w:r>
              <w:rPr>
                <w:rFonts w:eastAsia="Arial Unicode MS"/>
                <w:color w:val="000000"/>
                <w:lang w:bidi="ru-RU"/>
              </w:rPr>
              <w:t>Принято</w:t>
            </w:r>
          </w:p>
        </w:tc>
      </w:tr>
      <w:tr w:rsidR="00731FFB" w:rsidRPr="00042932" w14:paraId="1E15A327" w14:textId="77777777" w:rsidTr="00BF5596">
        <w:trPr>
          <w:trHeight w:val="295"/>
        </w:trPr>
        <w:tc>
          <w:tcPr>
            <w:tcW w:w="554" w:type="dxa"/>
          </w:tcPr>
          <w:p w14:paraId="0E11F521" w14:textId="37DC7F12" w:rsidR="00731FFB" w:rsidRPr="00B440A1" w:rsidRDefault="005E0D6B" w:rsidP="00BF5596">
            <w:pPr>
              <w:jc w:val="center"/>
              <w:rPr>
                <w:lang w:val="kk-KZ"/>
              </w:rPr>
            </w:pPr>
            <w:r>
              <w:rPr>
                <w:lang w:val="kk-KZ"/>
              </w:rPr>
              <w:t>12</w:t>
            </w:r>
          </w:p>
        </w:tc>
        <w:tc>
          <w:tcPr>
            <w:tcW w:w="2248" w:type="dxa"/>
            <w:gridSpan w:val="2"/>
          </w:tcPr>
          <w:p w14:paraId="61F59D49" w14:textId="305D86F4" w:rsidR="00731FFB" w:rsidRPr="00731FFB" w:rsidRDefault="00731FFB" w:rsidP="00BF5596">
            <w:pPr>
              <w:jc w:val="center"/>
            </w:pPr>
            <w:r>
              <w:t>Таблица 2</w:t>
            </w:r>
          </w:p>
        </w:tc>
        <w:tc>
          <w:tcPr>
            <w:tcW w:w="8363" w:type="dxa"/>
          </w:tcPr>
          <w:p w14:paraId="2FB957F3" w14:textId="7F45DC4E" w:rsidR="00731FFB" w:rsidRDefault="00731FFB" w:rsidP="005E0D6B">
            <w:r>
              <w:t>Таблицу 2 дополнить следующим:</w:t>
            </w:r>
          </w:p>
          <w:tbl>
            <w:tblPr>
              <w:tblStyle w:val="TableNormal"/>
              <w:tblW w:w="81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7"/>
              <w:gridCol w:w="5386"/>
            </w:tblGrid>
            <w:tr w:rsidR="00731FFB" w:rsidRPr="006B3DD4" w14:paraId="7064FFBE" w14:textId="77777777" w:rsidTr="00B440A1">
              <w:trPr>
                <w:trHeight w:val="826"/>
              </w:trPr>
              <w:tc>
                <w:tcPr>
                  <w:tcW w:w="2717" w:type="dxa"/>
                </w:tcPr>
                <w:p w14:paraId="5FD21625" w14:textId="77777777" w:rsidR="00731FFB" w:rsidRPr="00731FFB" w:rsidRDefault="00731FFB" w:rsidP="004D41D7">
                  <w:pPr>
                    <w:pStyle w:val="TableParagraph"/>
                    <w:framePr w:hSpace="180" w:wrap="around" w:hAnchor="margin" w:x="216" w:y="1110"/>
                    <w:ind w:right="30"/>
                    <w:rPr>
                      <w:sz w:val="24"/>
                      <w:szCs w:val="24"/>
                      <w:lang w:val="ru-RU"/>
                    </w:rPr>
                  </w:pPr>
                  <w:r w:rsidRPr="00731FFB">
                    <w:rPr>
                      <w:sz w:val="24"/>
                      <w:szCs w:val="24"/>
                    </w:rPr>
                    <w:t xml:space="preserve">8 Оперативные подразделения </w:t>
                  </w:r>
                  <w:r w:rsidRPr="00731FFB">
                    <w:rPr>
                      <w:sz w:val="24"/>
                      <w:szCs w:val="24"/>
                      <w:lang w:val="ru-RU"/>
                    </w:rPr>
                    <w:t xml:space="preserve">Антикоррупционной </w:t>
                  </w:r>
                  <w:r w:rsidRPr="00731FFB">
                    <w:rPr>
                      <w:sz w:val="24"/>
                      <w:szCs w:val="24"/>
                    </w:rPr>
                    <w:t xml:space="preserve">службы </w:t>
                  </w:r>
                </w:p>
              </w:tc>
              <w:tc>
                <w:tcPr>
                  <w:tcW w:w="5386" w:type="dxa"/>
                </w:tcPr>
                <w:p w14:paraId="19A880E1" w14:textId="77777777" w:rsidR="00731FFB" w:rsidRPr="00731FFB" w:rsidRDefault="00731FFB" w:rsidP="004D41D7">
                  <w:pPr>
                    <w:pStyle w:val="TableParagraph"/>
                    <w:framePr w:hSpace="180" w:wrap="around" w:hAnchor="margin" w:x="216" w:y="1110"/>
                    <w:ind w:right="140"/>
                    <w:rPr>
                      <w:sz w:val="24"/>
                      <w:szCs w:val="24"/>
                      <w:lang w:val="ru-RU"/>
                    </w:rPr>
                  </w:pPr>
                  <w:r w:rsidRPr="00731FFB">
                    <w:rPr>
                      <w:sz w:val="24"/>
                      <w:szCs w:val="24"/>
                      <w:lang w:val="ru-RU"/>
                    </w:rPr>
                    <w:t>«</w:t>
                  </w:r>
                  <w:r w:rsidRPr="00731FFB">
                    <w:rPr>
                      <w:rFonts w:eastAsia="Calibri"/>
                      <w:sz w:val="28"/>
                      <w:lang w:val="en-US"/>
                    </w:rPr>
                    <w:t>ANTIKOR</w:t>
                  </w:r>
                  <w:r w:rsidRPr="00731FFB">
                    <w:rPr>
                      <w:sz w:val="24"/>
                      <w:szCs w:val="24"/>
                      <w:lang w:val="ru-RU"/>
                    </w:rPr>
                    <w:t xml:space="preserve">», </w:t>
                  </w:r>
                  <w:r w:rsidRPr="00731FFB">
                    <w:rPr>
                      <w:sz w:val="28"/>
                      <w:szCs w:val="24"/>
                      <w:lang w:val="ru-RU"/>
                    </w:rPr>
                    <w:t>«</w:t>
                  </w:r>
                  <w:r w:rsidRPr="00731FFB">
                    <w:rPr>
                      <w:sz w:val="28"/>
                      <w:szCs w:val="24"/>
                    </w:rPr>
                    <w:t>ÁDILDIK</w:t>
                  </w:r>
                  <w:r w:rsidRPr="00731FFB">
                    <w:rPr>
                      <w:sz w:val="28"/>
                      <w:szCs w:val="24"/>
                      <w:lang w:val="ru-RU"/>
                    </w:rPr>
                    <w:t>.</w:t>
                  </w:r>
                  <w:r w:rsidRPr="00731FFB">
                    <w:rPr>
                      <w:sz w:val="28"/>
                      <w:szCs w:val="24"/>
                    </w:rPr>
                    <w:t>PARASATTYLYQ</w:t>
                  </w:r>
                  <w:r w:rsidRPr="00731FFB">
                    <w:rPr>
                      <w:sz w:val="28"/>
                      <w:szCs w:val="24"/>
                      <w:lang w:val="ru-RU"/>
                    </w:rPr>
                    <w:t>.</w:t>
                  </w:r>
                  <w:r w:rsidRPr="00731FFB">
                    <w:rPr>
                      <w:sz w:val="28"/>
                      <w:szCs w:val="24"/>
                    </w:rPr>
                    <w:t>SENIM</w:t>
                  </w:r>
                  <w:r w:rsidRPr="00731FFB">
                    <w:rPr>
                      <w:sz w:val="28"/>
                      <w:szCs w:val="24"/>
                      <w:lang w:val="ru-RU"/>
                    </w:rPr>
                    <w:t>»</w:t>
                  </w:r>
                  <w:r w:rsidRPr="00731FFB">
                    <w:rPr>
                      <w:sz w:val="24"/>
                      <w:szCs w:val="24"/>
                    </w:rPr>
                    <w:t xml:space="preserve"> логотип </w:t>
                  </w:r>
                  <w:r w:rsidRPr="00731FFB">
                    <w:rPr>
                      <w:sz w:val="24"/>
                      <w:szCs w:val="24"/>
                      <w:lang w:val="ru-RU"/>
                    </w:rPr>
                    <w:t xml:space="preserve">Антикоррупционной </w:t>
                  </w:r>
                  <w:r w:rsidRPr="00731FFB">
                    <w:rPr>
                      <w:sz w:val="24"/>
                      <w:szCs w:val="24"/>
                    </w:rPr>
                    <w:t>службы</w:t>
                  </w:r>
                </w:p>
              </w:tc>
            </w:tr>
          </w:tbl>
          <w:p w14:paraId="269FD4BF" w14:textId="77777777" w:rsidR="00731FFB" w:rsidRDefault="00731FFB" w:rsidP="005E0D6B">
            <w:pPr>
              <w:jc w:val="both"/>
            </w:pPr>
          </w:p>
        </w:tc>
        <w:tc>
          <w:tcPr>
            <w:tcW w:w="3527" w:type="dxa"/>
          </w:tcPr>
          <w:p w14:paraId="5CB16FAA" w14:textId="2DE8FBD3" w:rsidR="00731FFB" w:rsidRDefault="00731FFB" w:rsidP="00BF5596">
            <w:pPr>
              <w:widowControl w:val="0"/>
              <w:autoSpaceDE w:val="0"/>
              <w:autoSpaceDN w:val="0"/>
              <w:adjustRightInd w:val="0"/>
              <w:jc w:val="center"/>
              <w:rPr>
                <w:rFonts w:eastAsia="Arial Unicode MS"/>
                <w:color w:val="000000"/>
                <w:lang w:bidi="ru-RU"/>
              </w:rPr>
            </w:pPr>
            <w:r>
              <w:rPr>
                <w:rFonts w:eastAsia="Arial Unicode MS"/>
                <w:color w:val="000000"/>
                <w:lang w:bidi="ru-RU"/>
              </w:rPr>
              <w:t>Принято</w:t>
            </w:r>
          </w:p>
        </w:tc>
      </w:tr>
      <w:tr w:rsidR="00731FFB" w:rsidRPr="00042932" w14:paraId="32493F17" w14:textId="77777777" w:rsidTr="00BF5596">
        <w:trPr>
          <w:trHeight w:val="295"/>
        </w:trPr>
        <w:tc>
          <w:tcPr>
            <w:tcW w:w="554" w:type="dxa"/>
          </w:tcPr>
          <w:p w14:paraId="1B0350E5" w14:textId="5A7C7C82" w:rsidR="00731FFB" w:rsidRPr="00B440A1" w:rsidRDefault="005E0D6B" w:rsidP="00BF5596">
            <w:pPr>
              <w:jc w:val="center"/>
              <w:rPr>
                <w:lang w:val="kk-KZ"/>
              </w:rPr>
            </w:pPr>
            <w:r>
              <w:rPr>
                <w:lang w:val="kk-KZ"/>
              </w:rPr>
              <w:t>13</w:t>
            </w:r>
          </w:p>
        </w:tc>
        <w:tc>
          <w:tcPr>
            <w:tcW w:w="2248" w:type="dxa"/>
            <w:gridSpan w:val="2"/>
          </w:tcPr>
          <w:p w14:paraId="694333C3" w14:textId="010C5813" w:rsidR="00731FFB" w:rsidRDefault="00731FFB" w:rsidP="00BF5596">
            <w:pPr>
              <w:jc w:val="center"/>
            </w:pPr>
            <w:r>
              <w:t>Пункт 4.3.6</w:t>
            </w:r>
          </w:p>
        </w:tc>
        <w:tc>
          <w:tcPr>
            <w:tcW w:w="8363" w:type="dxa"/>
          </w:tcPr>
          <w:p w14:paraId="4F25F6A4" w14:textId="77777777" w:rsidR="00731FFB" w:rsidRDefault="00731FFB" w:rsidP="005E0D6B">
            <w:pPr>
              <w:jc w:val="both"/>
            </w:pPr>
            <w:r>
              <w:t>В пункте 4.3.6 после слов «</w:t>
            </w:r>
            <w:r w:rsidRPr="00731FFB">
              <w:t>латинской графике</w:t>
            </w:r>
            <w:proofErr w:type="gramStart"/>
            <w:r w:rsidRPr="00731FFB">
              <w:t>,</w:t>
            </w:r>
            <w:r>
              <w:t>»</w:t>
            </w:r>
            <w:proofErr w:type="gramEnd"/>
            <w:r>
              <w:t xml:space="preserve"> дополнить словами: «</w:t>
            </w:r>
            <w:r w:rsidRPr="00731FFB">
              <w:t xml:space="preserve">за исключением транспортных средств оперативных подразделений Антикоррупционной службы, где допускается сочетание латинской графики и </w:t>
            </w:r>
            <w:proofErr w:type="spellStart"/>
            <w:r w:rsidRPr="00731FFB">
              <w:t>кирилицы</w:t>
            </w:r>
            <w:proofErr w:type="spellEnd"/>
            <w:r w:rsidRPr="00731FFB">
              <w:t>.</w:t>
            </w:r>
            <w:r>
              <w:t>»</w:t>
            </w:r>
          </w:p>
          <w:p w14:paraId="5225A01F" w14:textId="587402BA" w:rsidR="00731FFB" w:rsidRDefault="00731FFB" w:rsidP="005E0D6B">
            <w:pPr>
              <w:jc w:val="both"/>
            </w:pPr>
            <w:r>
              <w:t>После слов «</w:t>
            </w:r>
            <w:r w:rsidRPr="00731FFB">
              <w:t>(приложение В)</w:t>
            </w:r>
            <w:proofErr w:type="gramStart"/>
            <w:r w:rsidRPr="00731FFB">
              <w:t>,</w:t>
            </w:r>
            <w:r>
              <w:t>»</w:t>
            </w:r>
            <w:proofErr w:type="gramEnd"/>
            <w:r>
              <w:t xml:space="preserve"> дополнить словами: «</w:t>
            </w:r>
            <w:r w:rsidRPr="00731FFB">
              <w:t xml:space="preserve">для транспортных средств </w:t>
            </w:r>
            <w:r w:rsidRPr="00731FFB">
              <w:lastRenderedPageBreak/>
              <w:t>оперативных подразделений Антикоррупционной службы допускается выполнение надписей согласно шрифтам «</w:t>
            </w:r>
            <w:proofErr w:type="spellStart"/>
            <w:r w:rsidRPr="00731FFB">
              <w:t>Aeroport</w:t>
            </w:r>
            <w:proofErr w:type="spellEnd"/>
            <w:r w:rsidRPr="00731FFB">
              <w:t>», «</w:t>
            </w:r>
            <w:proofErr w:type="spellStart"/>
            <w:r w:rsidRPr="00731FFB">
              <w:t>Arial</w:t>
            </w:r>
            <w:proofErr w:type="spellEnd"/>
            <w:r w:rsidRPr="00731FFB">
              <w:t>» и «</w:t>
            </w:r>
            <w:proofErr w:type="spellStart"/>
            <w:r w:rsidRPr="00731FFB">
              <w:t>Times</w:t>
            </w:r>
            <w:proofErr w:type="spellEnd"/>
            <w:r w:rsidRPr="00731FFB">
              <w:t xml:space="preserve"> </w:t>
            </w:r>
            <w:proofErr w:type="spellStart"/>
            <w:r w:rsidRPr="00731FFB">
              <w:t>new</w:t>
            </w:r>
            <w:proofErr w:type="spellEnd"/>
            <w:r w:rsidRPr="00731FFB">
              <w:t xml:space="preserve"> </w:t>
            </w:r>
            <w:proofErr w:type="spellStart"/>
            <w:r w:rsidRPr="00731FFB">
              <w:t>roman</w:t>
            </w:r>
            <w:proofErr w:type="spellEnd"/>
            <w:r w:rsidRPr="00731FFB">
              <w:t>»</w:t>
            </w:r>
            <w:r>
              <w:t>.»</w:t>
            </w:r>
          </w:p>
        </w:tc>
        <w:tc>
          <w:tcPr>
            <w:tcW w:w="3527" w:type="dxa"/>
          </w:tcPr>
          <w:p w14:paraId="087CAEC4" w14:textId="5E11913C" w:rsidR="00731FFB" w:rsidRDefault="00731FFB" w:rsidP="00BF5596">
            <w:pPr>
              <w:widowControl w:val="0"/>
              <w:autoSpaceDE w:val="0"/>
              <w:autoSpaceDN w:val="0"/>
              <w:adjustRightInd w:val="0"/>
              <w:jc w:val="center"/>
              <w:rPr>
                <w:rFonts w:eastAsia="Arial Unicode MS"/>
                <w:color w:val="000000"/>
                <w:lang w:bidi="ru-RU"/>
              </w:rPr>
            </w:pPr>
            <w:r>
              <w:rPr>
                <w:rFonts w:eastAsia="Arial Unicode MS"/>
                <w:color w:val="000000"/>
                <w:lang w:bidi="ru-RU"/>
              </w:rPr>
              <w:lastRenderedPageBreak/>
              <w:t>Принято</w:t>
            </w:r>
          </w:p>
        </w:tc>
      </w:tr>
      <w:tr w:rsidR="00731FFB" w:rsidRPr="00042932" w14:paraId="5D19B400" w14:textId="77777777" w:rsidTr="00BF5596">
        <w:trPr>
          <w:trHeight w:val="295"/>
        </w:trPr>
        <w:tc>
          <w:tcPr>
            <w:tcW w:w="554" w:type="dxa"/>
          </w:tcPr>
          <w:p w14:paraId="41B4ED71" w14:textId="126BA8C2" w:rsidR="00731FFB" w:rsidRPr="00B440A1" w:rsidRDefault="005E0D6B" w:rsidP="00BF5596">
            <w:pPr>
              <w:jc w:val="center"/>
              <w:rPr>
                <w:lang w:val="kk-KZ"/>
              </w:rPr>
            </w:pPr>
            <w:r>
              <w:rPr>
                <w:lang w:val="kk-KZ"/>
              </w:rPr>
              <w:lastRenderedPageBreak/>
              <w:t>14</w:t>
            </w:r>
          </w:p>
        </w:tc>
        <w:tc>
          <w:tcPr>
            <w:tcW w:w="2248" w:type="dxa"/>
            <w:gridSpan w:val="2"/>
          </w:tcPr>
          <w:p w14:paraId="5505D5AD" w14:textId="7DEA3AC5" w:rsidR="00731FFB" w:rsidRDefault="00731FFB" w:rsidP="00BF5596">
            <w:pPr>
              <w:jc w:val="center"/>
            </w:pPr>
            <w:r>
              <w:t>По графическим элементам</w:t>
            </w:r>
          </w:p>
        </w:tc>
        <w:tc>
          <w:tcPr>
            <w:tcW w:w="8363" w:type="dxa"/>
          </w:tcPr>
          <w:p w14:paraId="5BE32E94" w14:textId="1ECC95F8" w:rsidR="00731FFB" w:rsidRDefault="00731FFB" w:rsidP="005E0D6B">
            <w:r>
              <w:t>Н</w:t>
            </w:r>
            <w:r w:rsidRPr="00731FFB">
              <w:t>еобходимо учесть положения прилагаемого Руководства по использованию фирменного стиля Агентства (утвержден приказом Агентства от 13 августа 2020 г. № 257).</w:t>
            </w:r>
          </w:p>
        </w:tc>
        <w:tc>
          <w:tcPr>
            <w:tcW w:w="3527" w:type="dxa"/>
          </w:tcPr>
          <w:p w14:paraId="357ED0B6" w14:textId="24B5852F" w:rsidR="00731FFB" w:rsidRDefault="009408FE" w:rsidP="00BF5596">
            <w:pPr>
              <w:widowControl w:val="0"/>
              <w:autoSpaceDE w:val="0"/>
              <w:autoSpaceDN w:val="0"/>
              <w:adjustRightInd w:val="0"/>
              <w:jc w:val="center"/>
              <w:rPr>
                <w:rFonts w:eastAsia="Arial Unicode MS"/>
                <w:color w:val="000000"/>
                <w:lang w:bidi="ru-RU"/>
              </w:rPr>
            </w:pPr>
            <w:r>
              <w:rPr>
                <w:rFonts w:eastAsia="Arial Unicode MS"/>
                <w:color w:val="000000"/>
                <w:lang w:bidi="ru-RU"/>
              </w:rPr>
              <w:t>Принято</w:t>
            </w:r>
          </w:p>
        </w:tc>
      </w:tr>
      <w:tr w:rsidR="004D41D7" w:rsidRPr="00042932" w14:paraId="17DC81BC" w14:textId="77777777" w:rsidTr="00305EB5">
        <w:trPr>
          <w:trHeight w:val="295"/>
        </w:trPr>
        <w:tc>
          <w:tcPr>
            <w:tcW w:w="14692" w:type="dxa"/>
            <w:gridSpan w:val="5"/>
          </w:tcPr>
          <w:p w14:paraId="28560424" w14:textId="77777777" w:rsidR="004D41D7" w:rsidRPr="003633CA" w:rsidRDefault="004D41D7" w:rsidP="004D41D7">
            <w:pPr>
              <w:pStyle w:val="a3"/>
              <w:widowControl w:val="0"/>
              <w:numPr>
                <w:ilvl w:val="0"/>
                <w:numId w:val="4"/>
              </w:numPr>
              <w:autoSpaceDE w:val="0"/>
              <w:autoSpaceDN w:val="0"/>
              <w:adjustRightInd w:val="0"/>
              <w:ind w:left="0" w:firstLine="0"/>
              <w:jc w:val="center"/>
              <w:rPr>
                <w:rFonts w:eastAsia="Arial Unicode MS"/>
                <w:b/>
                <w:color w:val="000000"/>
                <w:lang w:bidi="ru-RU"/>
              </w:rPr>
            </w:pPr>
            <w:r>
              <w:rPr>
                <w:rFonts w:eastAsia="Arial Unicode MS"/>
                <w:b/>
                <w:color w:val="000000"/>
                <w:lang w:bidi="ru-RU"/>
              </w:rPr>
              <w:t>Агентство Республики Казахстан по противодействию коррупции (Антикоррупционная служба)</w:t>
            </w:r>
          </w:p>
          <w:p w14:paraId="3CFED920" w14:textId="78B0DCE3" w:rsidR="004D41D7" w:rsidRPr="004D41D7" w:rsidRDefault="004D41D7" w:rsidP="004D41D7">
            <w:pPr>
              <w:widowControl w:val="0"/>
              <w:autoSpaceDE w:val="0"/>
              <w:autoSpaceDN w:val="0"/>
              <w:adjustRightInd w:val="0"/>
              <w:jc w:val="center"/>
              <w:rPr>
                <w:rFonts w:eastAsia="Arial Unicode MS"/>
                <w:color w:val="000000"/>
                <w:lang w:val="kk-KZ" w:bidi="ru-RU"/>
              </w:rPr>
            </w:pPr>
            <w:r w:rsidRPr="004D41D7">
              <w:rPr>
                <w:rFonts w:eastAsia="Arial Unicode MS"/>
                <w:b/>
                <w:color w:val="000000"/>
                <w:lang w:bidi="ru-RU"/>
              </w:rPr>
              <w:t>№ 12-3-11/ЗТ-Е/654 от 01.10.2020 г.</w:t>
            </w:r>
            <w:r>
              <w:rPr>
                <w:rFonts w:eastAsia="Arial Unicode MS"/>
                <w:b/>
                <w:color w:val="000000"/>
                <w:lang w:bidi="ru-RU"/>
              </w:rPr>
              <w:t xml:space="preserve"> (повторное согласование)</w:t>
            </w:r>
          </w:p>
        </w:tc>
      </w:tr>
      <w:tr w:rsidR="004D41D7" w:rsidRPr="00042932" w14:paraId="34403F95" w14:textId="77777777" w:rsidTr="00BF5596">
        <w:trPr>
          <w:trHeight w:val="295"/>
        </w:trPr>
        <w:tc>
          <w:tcPr>
            <w:tcW w:w="554" w:type="dxa"/>
          </w:tcPr>
          <w:p w14:paraId="42C1DF50" w14:textId="7A300B67" w:rsidR="004D41D7" w:rsidRDefault="004D41D7" w:rsidP="00BF5596">
            <w:pPr>
              <w:jc w:val="center"/>
              <w:rPr>
                <w:lang w:val="kk-KZ"/>
              </w:rPr>
            </w:pPr>
            <w:r>
              <w:rPr>
                <w:lang w:val="kk-KZ"/>
              </w:rPr>
              <w:t>15</w:t>
            </w:r>
          </w:p>
        </w:tc>
        <w:tc>
          <w:tcPr>
            <w:tcW w:w="2248" w:type="dxa"/>
            <w:gridSpan w:val="2"/>
          </w:tcPr>
          <w:p w14:paraId="22A0C61F" w14:textId="77777777" w:rsidR="004D41D7" w:rsidRDefault="004D41D7" w:rsidP="00BF5596">
            <w:pPr>
              <w:jc w:val="center"/>
            </w:pPr>
          </w:p>
        </w:tc>
        <w:tc>
          <w:tcPr>
            <w:tcW w:w="8363" w:type="dxa"/>
          </w:tcPr>
          <w:p w14:paraId="0CDD66BC" w14:textId="70D36E01" w:rsidR="004D41D7" w:rsidRDefault="004D41D7" w:rsidP="004D41D7">
            <w:pPr>
              <w:jc w:val="center"/>
            </w:pPr>
            <w:r>
              <w:t>Замечаний и предложений нет</w:t>
            </w:r>
          </w:p>
        </w:tc>
        <w:tc>
          <w:tcPr>
            <w:tcW w:w="3527" w:type="dxa"/>
          </w:tcPr>
          <w:p w14:paraId="24BAFB1D" w14:textId="77777777" w:rsidR="004D41D7" w:rsidRDefault="004D41D7" w:rsidP="00BF5596">
            <w:pPr>
              <w:widowControl w:val="0"/>
              <w:autoSpaceDE w:val="0"/>
              <w:autoSpaceDN w:val="0"/>
              <w:adjustRightInd w:val="0"/>
              <w:jc w:val="center"/>
              <w:rPr>
                <w:rFonts w:eastAsia="Arial Unicode MS"/>
                <w:color w:val="000000"/>
                <w:lang w:bidi="ru-RU"/>
              </w:rPr>
            </w:pPr>
          </w:p>
        </w:tc>
      </w:tr>
      <w:tr w:rsidR="000F6D3A" w:rsidRPr="00042932" w14:paraId="500A8B85" w14:textId="77777777" w:rsidTr="00BF5596">
        <w:trPr>
          <w:trHeight w:val="295"/>
        </w:trPr>
        <w:tc>
          <w:tcPr>
            <w:tcW w:w="14692" w:type="dxa"/>
            <w:gridSpan w:val="5"/>
          </w:tcPr>
          <w:p w14:paraId="7DB11EB8" w14:textId="1F54D587" w:rsidR="000F6D3A" w:rsidRPr="003633CA" w:rsidRDefault="000F6D3A" w:rsidP="005E0D6B">
            <w:pPr>
              <w:pStyle w:val="a3"/>
              <w:widowControl w:val="0"/>
              <w:numPr>
                <w:ilvl w:val="0"/>
                <w:numId w:val="4"/>
              </w:numPr>
              <w:autoSpaceDE w:val="0"/>
              <w:autoSpaceDN w:val="0"/>
              <w:adjustRightInd w:val="0"/>
              <w:ind w:left="0" w:firstLine="0"/>
              <w:jc w:val="center"/>
              <w:rPr>
                <w:rFonts w:eastAsia="Arial Unicode MS"/>
                <w:b/>
                <w:color w:val="000000"/>
                <w:lang w:bidi="ru-RU"/>
              </w:rPr>
            </w:pPr>
            <w:r w:rsidRPr="000F6D3A">
              <w:rPr>
                <w:rFonts w:eastAsia="Arial Unicode MS"/>
                <w:b/>
                <w:color w:val="000000"/>
                <w:lang w:bidi="ru-RU"/>
              </w:rPr>
              <w:t>Комитет национальной безопасности Республики Казахстан</w:t>
            </w:r>
            <w:r>
              <w:rPr>
                <w:rFonts w:eastAsia="Arial Unicode MS"/>
                <w:b/>
                <w:color w:val="000000"/>
                <w:lang w:bidi="ru-RU"/>
              </w:rPr>
              <w:t xml:space="preserve"> </w:t>
            </w:r>
          </w:p>
          <w:p w14:paraId="663D12E3" w14:textId="7AECC326" w:rsidR="000F6D3A" w:rsidRDefault="000F6D3A" w:rsidP="005E0D6B">
            <w:pPr>
              <w:widowControl w:val="0"/>
              <w:autoSpaceDE w:val="0"/>
              <w:autoSpaceDN w:val="0"/>
              <w:adjustRightInd w:val="0"/>
              <w:jc w:val="center"/>
              <w:rPr>
                <w:rFonts w:eastAsia="Arial Unicode MS"/>
                <w:color w:val="000000"/>
                <w:lang w:bidi="ru-RU"/>
              </w:rPr>
            </w:pPr>
            <w:r w:rsidRPr="003633CA">
              <w:rPr>
                <w:rFonts w:eastAsia="Arial Unicode MS"/>
                <w:b/>
                <w:color w:val="000000"/>
                <w:lang w:bidi="ru-RU"/>
              </w:rPr>
              <w:t xml:space="preserve">№ </w:t>
            </w:r>
            <w:r w:rsidR="000201BD">
              <w:rPr>
                <w:rFonts w:eastAsia="Arial Unicode MS"/>
                <w:b/>
                <w:color w:val="000000"/>
                <w:lang w:bidi="ru-RU"/>
              </w:rPr>
              <w:t>А/10/21794</w:t>
            </w:r>
            <w:r w:rsidRPr="003633CA">
              <w:rPr>
                <w:rFonts w:eastAsia="Arial Unicode MS"/>
                <w:b/>
                <w:color w:val="000000"/>
                <w:lang w:bidi="ru-RU"/>
              </w:rPr>
              <w:t xml:space="preserve"> от </w:t>
            </w:r>
            <w:r w:rsidR="000201BD">
              <w:rPr>
                <w:rFonts w:eastAsia="Arial Unicode MS"/>
                <w:b/>
                <w:color w:val="000000"/>
                <w:lang w:bidi="ru-RU"/>
              </w:rPr>
              <w:t>1</w:t>
            </w:r>
            <w:r w:rsidR="007E3FEA">
              <w:rPr>
                <w:rFonts w:eastAsia="Arial Unicode MS"/>
                <w:b/>
                <w:color w:val="000000"/>
                <w:lang w:bidi="ru-RU"/>
              </w:rPr>
              <w:t>0</w:t>
            </w:r>
            <w:r w:rsidRPr="003633CA">
              <w:rPr>
                <w:rFonts w:eastAsia="Arial Unicode MS"/>
                <w:b/>
                <w:color w:val="000000"/>
                <w:lang w:bidi="ru-RU"/>
              </w:rPr>
              <w:t>.0</w:t>
            </w:r>
            <w:r>
              <w:rPr>
                <w:rFonts w:eastAsia="Arial Unicode MS"/>
                <w:b/>
                <w:color w:val="000000"/>
                <w:lang w:bidi="ru-RU"/>
              </w:rPr>
              <w:t>8</w:t>
            </w:r>
            <w:r w:rsidRPr="003633CA">
              <w:rPr>
                <w:rFonts w:eastAsia="Arial Unicode MS"/>
                <w:b/>
                <w:color w:val="000000"/>
                <w:lang w:bidi="ru-RU"/>
              </w:rPr>
              <w:t>.2020</w:t>
            </w:r>
            <w:r>
              <w:rPr>
                <w:rFonts w:eastAsia="Arial Unicode MS"/>
                <w:b/>
                <w:color w:val="000000"/>
                <w:lang w:bidi="ru-RU"/>
              </w:rPr>
              <w:t xml:space="preserve"> г.</w:t>
            </w:r>
          </w:p>
        </w:tc>
      </w:tr>
      <w:tr w:rsidR="000F6D3A" w:rsidRPr="00042932" w14:paraId="5A84FA34" w14:textId="77777777" w:rsidTr="00BF5596">
        <w:trPr>
          <w:trHeight w:val="295"/>
        </w:trPr>
        <w:tc>
          <w:tcPr>
            <w:tcW w:w="554" w:type="dxa"/>
          </w:tcPr>
          <w:p w14:paraId="3A5AA33E" w14:textId="103E07A7" w:rsidR="000F6D3A" w:rsidRPr="00B440A1" w:rsidRDefault="004D41D7" w:rsidP="00BF5596">
            <w:pPr>
              <w:jc w:val="center"/>
              <w:rPr>
                <w:lang w:val="kk-KZ"/>
              </w:rPr>
            </w:pPr>
            <w:r>
              <w:rPr>
                <w:lang w:val="kk-KZ"/>
              </w:rPr>
              <w:t>16</w:t>
            </w:r>
          </w:p>
        </w:tc>
        <w:tc>
          <w:tcPr>
            <w:tcW w:w="2248" w:type="dxa"/>
            <w:gridSpan w:val="2"/>
          </w:tcPr>
          <w:p w14:paraId="42356075" w14:textId="3FC3AF29" w:rsidR="000F6D3A" w:rsidRDefault="007E3FEA" w:rsidP="00BF5596">
            <w:pPr>
              <w:jc w:val="center"/>
            </w:pPr>
            <w:r w:rsidRPr="007E3FEA">
              <w:t>1</w:t>
            </w:r>
            <w:r>
              <w:t xml:space="preserve"> Область применения</w:t>
            </w:r>
          </w:p>
        </w:tc>
        <w:tc>
          <w:tcPr>
            <w:tcW w:w="8363" w:type="dxa"/>
          </w:tcPr>
          <w:p w14:paraId="37A23177" w14:textId="5C52CE33" w:rsidR="007E3FEA" w:rsidRDefault="007E3FEA" w:rsidP="005E0D6B">
            <w:pPr>
              <w:jc w:val="both"/>
            </w:pPr>
            <w:r>
              <w:t>Второй абзац пункт 1 изложить в следующей редакции:</w:t>
            </w:r>
          </w:p>
          <w:p w14:paraId="14C247AA" w14:textId="64506D75" w:rsidR="000F6D3A" w:rsidRDefault="007E3FEA" w:rsidP="005E0D6B">
            <w:pPr>
              <w:jc w:val="both"/>
            </w:pPr>
            <w:r>
              <w:t xml:space="preserve">«Транспортные средства Службы государственной охраны, оперативных служб органов национальной безопасности, органов внутренних дел, службы экономических расследований, антикоррупционной службы, департамента специальных прокуроров Генеральной прокуратуры Республики Казахстан, Государственной фельдъегерской службы Республики Казахстан, Военной полиции Комитета национальной безопасности Республики Казахстан могут не иметь специальной </w:t>
            </w:r>
            <w:proofErr w:type="spellStart"/>
            <w:r>
              <w:t>цветографической</w:t>
            </w:r>
            <w:proofErr w:type="spellEnd"/>
            <w:r>
              <w:t xml:space="preserve"> окраски, опознавательных знаков и надписей</w:t>
            </w:r>
            <w:proofErr w:type="gramStart"/>
            <w:r>
              <w:t>.»</w:t>
            </w:r>
            <w:proofErr w:type="gramEnd"/>
          </w:p>
        </w:tc>
        <w:tc>
          <w:tcPr>
            <w:tcW w:w="3527" w:type="dxa"/>
          </w:tcPr>
          <w:p w14:paraId="7C441275" w14:textId="18663B09" w:rsidR="000F6D3A" w:rsidRDefault="007E3FEA" w:rsidP="00BF5596">
            <w:pPr>
              <w:widowControl w:val="0"/>
              <w:autoSpaceDE w:val="0"/>
              <w:autoSpaceDN w:val="0"/>
              <w:adjustRightInd w:val="0"/>
              <w:jc w:val="center"/>
              <w:rPr>
                <w:rFonts w:eastAsia="Arial Unicode MS"/>
                <w:color w:val="000000"/>
                <w:lang w:bidi="ru-RU"/>
              </w:rPr>
            </w:pPr>
            <w:r>
              <w:rPr>
                <w:rFonts w:eastAsia="Arial Unicode MS"/>
                <w:color w:val="000000"/>
                <w:lang w:bidi="ru-RU"/>
              </w:rPr>
              <w:t>Принято</w:t>
            </w:r>
          </w:p>
        </w:tc>
      </w:tr>
      <w:tr w:rsidR="007E3FEA" w:rsidRPr="00042932" w14:paraId="45A5C1DF" w14:textId="77777777" w:rsidTr="00BF5596">
        <w:trPr>
          <w:trHeight w:val="295"/>
        </w:trPr>
        <w:tc>
          <w:tcPr>
            <w:tcW w:w="554" w:type="dxa"/>
          </w:tcPr>
          <w:p w14:paraId="1F07687F" w14:textId="12EE1C38" w:rsidR="007E3FEA" w:rsidRPr="00B440A1" w:rsidRDefault="004D41D7" w:rsidP="00BF5596">
            <w:pPr>
              <w:jc w:val="center"/>
              <w:rPr>
                <w:lang w:val="kk-KZ"/>
              </w:rPr>
            </w:pPr>
            <w:r>
              <w:rPr>
                <w:lang w:val="kk-KZ"/>
              </w:rPr>
              <w:t>17</w:t>
            </w:r>
          </w:p>
        </w:tc>
        <w:tc>
          <w:tcPr>
            <w:tcW w:w="2248" w:type="dxa"/>
            <w:gridSpan w:val="2"/>
          </w:tcPr>
          <w:p w14:paraId="7A4093F2" w14:textId="04440A34" w:rsidR="007E3FEA" w:rsidRPr="007E3FEA" w:rsidRDefault="007E3FEA" w:rsidP="00BF5596">
            <w:pPr>
              <w:jc w:val="center"/>
            </w:pPr>
            <w:r>
              <w:t xml:space="preserve">Пункт </w:t>
            </w:r>
            <w:r w:rsidRPr="007E3FEA">
              <w:t>6.2.1</w:t>
            </w:r>
          </w:p>
        </w:tc>
        <w:tc>
          <w:tcPr>
            <w:tcW w:w="8363" w:type="dxa"/>
          </w:tcPr>
          <w:p w14:paraId="16C9B158" w14:textId="48772A36" w:rsidR="007E3FEA" w:rsidRDefault="007E3FEA" w:rsidP="005E0D6B">
            <w:pPr>
              <w:jc w:val="both"/>
            </w:pPr>
            <w:r>
              <w:t>Второй абзац пункт 6.2.1 изложить в следующей редакции:</w:t>
            </w:r>
          </w:p>
          <w:p w14:paraId="1A789384" w14:textId="52A54A85" w:rsidR="007E3FEA" w:rsidRDefault="007E3FEA" w:rsidP="005E0D6B">
            <w:pPr>
              <w:jc w:val="both"/>
            </w:pPr>
            <w:r>
              <w:t xml:space="preserve">«На транспортных средствах Государственной охраны Республики Казахстан, органов национальной безопасности Республики Казахстан, органов внутренних дел и Комитета по чрезвычайным ситуациям Министерства внутренних дел Республики Казахстан, органов военной полиции Вооруженных Сил Республики Казахстан, Военной полиции Комитета национальной безопасности Республики Казахстан могут применяться дополнительно к </w:t>
            </w:r>
            <w:proofErr w:type="gramStart"/>
            <w:r>
              <w:t>синему</w:t>
            </w:r>
            <w:proofErr w:type="gramEnd"/>
            <w:r>
              <w:t xml:space="preserve"> специальные световые сигналы красного цвета.»</w:t>
            </w:r>
          </w:p>
        </w:tc>
        <w:tc>
          <w:tcPr>
            <w:tcW w:w="3527" w:type="dxa"/>
          </w:tcPr>
          <w:p w14:paraId="1EBFF84F" w14:textId="24F38F74" w:rsidR="007E3FEA" w:rsidRDefault="007E3FEA" w:rsidP="00BF5596">
            <w:pPr>
              <w:widowControl w:val="0"/>
              <w:autoSpaceDE w:val="0"/>
              <w:autoSpaceDN w:val="0"/>
              <w:adjustRightInd w:val="0"/>
              <w:jc w:val="center"/>
              <w:rPr>
                <w:rFonts w:eastAsia="Arial Unicode MS"/>
                <w:color w:val="000000"/>
                <w:lang w:bidi="ru-RU"/>
              </w:rPr>
            </w:pPr>
            <w:r>
              <w:rPr>
                <w:rFonts w:eastAsia="Arial Unicode MS"/>
                <w:color w:val="000000"/>
                <w:lang w:bidi="ru-RU"/>
              </w:rPr>
              <w:t>Принято</w:t>
            </w:r>
          </w:p>
        </w:tc>
      </w:tr>
      <w:tr w:rsidR="007E3FEA" w:rsidRPr="00042932" w14:paraId="0DBBD98F" w14:textId="77777777" w:rsidTr="00BF5596">
        <w:trPr>
          <w:trHeight w:val="295"/>
        </w:trPr>
        <w:tc>
          <w:tcPr>
            <w:tcW w:w="554" w:type="dxa"/>
          </w:tcPr>
          <w:p w14:paraId="6F9C75A7" w14:textId="40B8EF20" w:rsidR="007E3FEA" w:rsidRPr="00B440A1" w:rsidRDefault="004D41D7" w:rsidP="00BF5596">
            <w:pPr>
              <w:jc w:val="center"/>
              <w:rPr>
                <w:lang w:val="kk-KZ"/>
              </w:rPr>
            </w:pPr>
            <w:r>
              <w:rPr>
                <w:lang w:val="kk-KZ"/>
              </w:rPr>
              <w:t>18</w:t>
            </w:r>
          </w:p>
        </w:tc>
        <w:tc>
          <w:tcPr>
            <w:tcW w:w="2248" w:type="dxa"/>
            <w:gridSpan w:val="2"/>
          </w:tcPr>
          <w:p w14:paraId="605A7F1B" w14:textId="78382D8B" w:rsidR="007E3FEA" w:rsidRDefault="007E3FEA" w:rsidP="00BF5596">
            <w:pPr>
              <w:jc w:val="center"/>
            </w:pPr>
            <w:r>
              <w:t>П</w:t>
            </w:r>
            <w:r w:rsidRPr="007E3FEA">
              <w:t>риложени</w:t>
            </w:r>
            <w:r>
              <w:t>е</w:t>
            </w:r>
            <w:proofErr w:type="gramStart"/>
            <w:r w:rsidRPr="007E3FEA">
              <w:t xml:space="preserve"> А</w:t>
            </w:r>
            <w:proofErr w:type="gramEnd"/>
          </w:p>
        </w:tc>
        <w:tc>
          <w:tcPr>
            <w:tcW w:w="8363" w:type="dxa"/>
          </w:tcPr>
          <w:p w14:paraId="6131DA5D" w14:textId="3DA6033B" w:rsidR="007E3FEA" w:rsidRDefault="007E3FEA" w:rsidP="005E0D6B">
            <w:pPr>
              <w:jc w:val="both"/>
            </w:pPr>
            <w:r>
              <w:t>Заголовок приложения</w:t>
            </w:r>
            <w:proofErr w:type="gramStart"/>
            <w:r>
              <w:t xml:space="preserve"> А</w:t>
            </w:r>
            <w:proofErr w:type="gramEnd"/>
            <w:r>
              <w:t xml:space="preserve"> изложить в следующей редакции:</w:t>
            </w:r>
          </w:p>
          <w:p w14:paraId="0ACB0DE5" w14:textId="509315D9" w:rsidR="007E3FEA" w:rsidRDefault="007E3FEA" w:rsidP="005E0D6B">
            <w:pPr>
              <w:jc w:val="both"/>
            </w:pPr>
            <w:r>
              <w:t>«</w:t>
            </w:r>
            <w:proofErr w:type="spellStart"/>
            <w:r>
              <w:t>Цветографические</w:t>
            </w:r>
            <w:proofErr w:type="spellEnd"/>
            <w:r>
              <w:t xml:space="preserve"> схемы окраски транспортных средств оперативных и специальных служб»</w:t>
            </w:r>
          </w:p>
        </w:tc>
        <w:tc>
          <w:tcPr>
            <w:tcW w:w="3527" w:type="dxa"/>
          </w:tcPr>
          <w:p w14:paraId="2AE0D0ED" w14:textId="75F36A02" w:rsidR="007E3FEA" w:rsidRDefault="007E3FEA" w:rsidP="00BF5596">
            <w:pPr>
              <w:widowControl w:val="0"/>
              <w:autoSpaceDE w:val="0"/>
              <w:autoSpaceDN w:val="0"/>
              <w:adjustRightInd w:val="0"/>
              <w:jc w:val="center"/>
              <w:rPr>
                <w:rFonts w:eastAsia="Arial Unicode MS"/>
                <w:color w:val="000000"/>
                <w:lang w:bidi="ru-RU"/>
              </w:rPr>
            </w:pPr>
            <w:r>
              <w:rPr>
                <w:rFonts w:eastAsia="Arial Unicode MS"/>
                <w:color w:val="000000"/>
                <w:lang w:bidi="ru-RU"/>
              </w:rPr>
              <w:t>Принято</w:t>
            </w:r>
          </w:p>
        </w:tc>
      </w:tr>
      <w:tr w:rsidR="007E3FEA" w:rsidRPr="00042932" w14:paraId="08AB557B" w14:textId="77777777" w:rsidTr="00BF5596">
        <w:trPr>
          <w:trHeight w:val="295"/>
        </w:trPr>
        <w:tc>
          <w:tcPr>
            <w:tcW w:w="554" w:type="dxa"/>
          </w:tcPr>
          <w:p w14:paraId="164353F7" w14:textId="705ECA10" w:rsidR="007E3FEA" w:rsidRPr="00B440A1" w:rsidRDefault="004D41D7" w:rsidP="00BF5596">
            <w:pPr>
              <w:jc w:val="center"/>
              <w:rPr>
                <w:lang w:val="kk-KZ"/>
              </w:rPr>
            </w:pPr>
            <w:r>
              <w:rPr>
                <w:lang w:val="kk-KZ"/>
              </w:rPr>
              <w:t>19</w:t>
            </w:r>
          </w:p>
        </w:tc>
        <w:tc>
          <w:tcPr>
            <w:tcW w:w="2248" w:type="dxa"/>
            <w:gridSpan w:val="2"/>
          </w:tcPr>
          <w:p w14:paraId="2FF8E819" w14:textId="58B3FDD0" w:rsidR="007E3FEA" w:rsidRDefault="007E3FEA" w:rsidP="00BF5596">
            <w:pPr>
              <w:jc w:val="center"/>
            </w:pPr>
            <w:r>
              <w:t>Рисунок А.54</w:t>
            </w:r>
          </w:p>
        </w:tc>
        <w:tc>
          <w:tcPr>
            <w:tcW w:w="8363" w:type="dxa"/>
          </w:tcPr>
          <w:p w14:paraId="3C7A0DDA" w14:textId="4D3A93DB" w:rsidR="007E3FEA" w:rsidRDefault="007E3FEA" w:rsidP="005E0D6B">
            <w:pPr>
              <w:jc w:val="both"/>
            </w:pPr>
            <w:r>
              <w:t>Наименование рисунка А.54, в Приложен</w:t>
            </w:r>
            <w:proofErr w:type="gramStart"/>
            <w:r>
              <w:t>ии А и</w:t>
            </w:r>
            <w:proofErr w:type="gramEnd"/>
            <w:r>
              <w:t>зложить в следующей редакции:</w:t>
            </w:r>
          </w:p>
          <w:p w14:paraId="7AECD7DA" w14:textId="3172399D" w:rsidR="007E3FEA" w:rsidRDefault="007E3FEA" w:rsidP="005E0D6B">
            <w:pPr>
              <w:jc w:val="both"/>
            </w:pPr>
            <w:r>
              <w:t xml:space="preserve">«Рисунок А.54 - </w:t>
            </w:r>
            <w:proofErr w:type="spellStart"/>
            <w:r>
              <w:t>Цветографические</w:t>
            </w:r>
            <w:proofErr w:type="spellEnd"/>
            <w:r>
              <w:t xml:space="preserve"> схемы транспортных средств - передвижных пунктов технического </w:t>
            </w:r>
            <w:proofErr w:type="gramStart"/>
            <w:r>
              <w:t>осмотра Военной полиции Комитета национальной безопасности Республики</w:t>
            </w:r>
            <w:proofErr w:type="gramEnd"/>
            <w:r>
              <w:t xml:space="preserve"> Казахстан»</w:t>
            </w:r>
          </w:p>
        </w:tc>
        <w:tc>
          <w:tcPr>
            <w:tcW w:w="3527" w:type="dxa"/>
          </w:tcPr>
          <w:p w14:paraId="6B21BF0D" w14:textId="1636D706" w:rsidR="007E3FEA" w:rsidRDefault="007E3FEA" w:rsidP="00BF5596">
            <w:pPr>
              <w:widowControl w:val="0"/>
              <w:autoSpaceDE w:val="0"/>
              <w:autoSpaceDN w:val="0"/>
              <w:adjustRightInd w:val="0"/>
              <w:jc w:val="center"/>
              <w:rPr>
                <w:rFonts w:eastAsia="Arial Unicode MS"/>
                <w:color w:val="000000"/>
                <w:lang w:bidi="ru-RU"/>
              </w:rPr>
            </w:pPr>
            <w:r>
              <w:rPr>
                <w:rFonts w:eastAsia="Arial Unicode MS"/>
                <w:color w:val="000000"/>
                <w:lang w:bidi="ru-RU"/>
              </w:rPr>
              <w:t>Принято</w:t>
            </w:r>
          </w:p>
        </w:tc>
      </w:tr>
      <w:tr w:rsidR="007E3FEA" w:rsidRPr="00042932" w14:paraId="63FF0CE4" w14:textId="77777777" w:rsidTr="00BF5596">
        <w:trPr>
          <w:trHeight w:val="295"/>
        </w:trPr>
        <w:tc>
          <w:tcPr>
            <w:tcW w:w="554" w:type="dxa"/>
          </w:tcPr>
          <w:p w14:paraId="50FC4CC7" w14:textId="710376EB" w:rsidR="007E3FEA" w:rsidRPr="00B440A1" w:rsidRDefault="004D41D7" w:rsidP="00BF5596">
            <w:pPr>
              <w:jc w:val="center"/>
              <w:rPr>
                <w:lang w:val="kk-KZ"/>
              </w:rPr>
            </w:pPr>
            <w:r>
              <w:rPr>
                <w:lang w:val="kk-KZ"/>
              </w:rPr>
              <w:lastRenderedPageBreak/>
              <w:t>20</w:t>
            </w:r>
          </w:p>
        </w:tc>
        <w:tc>
          <w:tcPr>
            <w:tcW w:w="2248" w:type="dxa"/>
            <w:gridSpan w:val="2"/>
          </w:tcPr>
          <w:p w14:paraId="7A1A5730" w14:textId="41827835" w:rsidR="007E3FEA" w:rsidRDefault="007E3FEA" w:rsidP="00BF5596">
            <w:pPr>
              <w:jc w:val="center"/>
            </w:pPr>
            <w:r>
              <w:t>П</w:t>
            </w:r>
            <w:r w:rsidRPr="007E3FEA">
              <w:t>риложени</w:t>
            </w:r>
            <w:r>
              <w:t>е</w:t>
            </w:r>
            <w:proofErr w:type="gramStart"/>
            <w:r w:rsidRPr="007E3FEA">
              <w:t xml:space="preserve"> А</w:t>
            </w:r>
            <w:proofErr w:type="gramEnd"/>
          </w:p>
        </w:tc>
        <w:tc>
          <w:tcPr>
            <w:tcW w:w="8363" w:type="dxa"/>
          </w:tcPr>
          <w:p w14:paraId="5F8FD807" w14:textId="3AB92683" w:rsidR="007E3FEA" w:rsidRDefault="007E3FEA" w:rsidP="005E0D6B">
            <w:pPr>
              <w:jc w:val="both"/>
            </w:pPr>
            <w:r>
              <w:t>П</w:t>
            </w:r>
            <w:r w:rsidRPr="007E3FEA">
              <w:t>риложение</w:t>
            </w:r>
            <w:proofErr w:type="gramStart"/>
            <w:r w:rsidRPr="007E3FEA">
              <w:t xml:space="preserve"> А</w:t>
            </w:r>
            <w:proofErr w:type="gramEnd"/>
            <w:r w:rsidRPr="007E3FEA">
              <w:t xml:space="preserve"> дополнить рисунками А.56-А.62</w:t>
            </w:r>
          </w:p>
        </w:tc>
        <w:tc>
          <w:tcPr>
            <w:tcW w:w="3527" w:type="dxa"/>
          </w:tcPr>
          <w:p w14:paraId="2C5F6DAB" w14:textId="02065CD9" w:rsidR="007E3FEA" w:rsidRDefault="007E3FEA" w:rsidP="00BF5596">
            <w:pPr>
              <w:widowControl w:val="0"/>
              <w:autoSpaceDE w:val="0"/>
              <w:autoSpaceDN w:val="0"/>
              <w:adjustRightInd w:val="0"/>
              <w:jc w:val="center"/>
              <w:rPr>
                <w:rFonts w:eastAsia="Arial Unicode MS"/>
                <w:color w:val="000000"/>
                <w:lang w:bidi="ru-RU"/>
              </w:rPr>
            </w:pPr>
            <w:r>
              <w:rPr>
                <w:rFonts w:eastAsia="Arial Unicode MS"/>
                <w:color w:val="000000"/>
                <w:lang w:bidi="ru-RU"/>
              </w:rPr>
              <w:t>Принято</w:t>
            </w:r>
          </w:p>
        </w:tc>
      </w:tr>
      <w:tr w:rsidR="007E3FEA" w:rsidRPr="00042932" w14:paraId="1475A034" w14:textId="77777777" w:rsidTr="00BF5596">
        <w:trPr>
          <w:trHeight w:val="295"/>
        </w:trPr>
        <w:tc>
          <w:tcPr>
            <w:tcW w:w="554" w:type="dxa"/>
          </w:tcPr>
          <w:p w14:paraId="3E5BACA4" w14:textId="40CF19B2" w:rsidR="007E3FEA" w:rsidRPr="00B440A1" w:rsidRDefault="004D41D7" w:rsidP="00BF5596">
            <w:pPr>
              <w:jc w:val="center"/>
              <w:rPr>
                <w:lang w:val="kk-KZ"/>
              </w:rPr>
            </w:pPr>
            <w:r>
              <w:rPr>
                <w:lang w:val="kk-KZ"/>
              </w:rPr>
              <w:t>21</w:t>
            </w:r>
          </w:p>
        </w:tc>
        <w:tc>
          <w:tcPr>
            <w:tcW w:w="2248" w:type="dxa"/>
            <w:gridSpan w:val="2"/>
          </w:tcPr>
          <w:p w14:paraId="5DFAE3AF" w14:textId="5662BDF5" w:rsidR="007E3FEA" w:rsidRDefault="007E3FEA" w:rsidP="00BF5596">
            <w:pPr>
              <w:jc w:val="center"/>
            </w:pPr>
            <w:r>
              <w:t>П</w:t>
            </w:r>
            <w:r w:rsidRPr="007E3FEA">
              <w:t>риложение</w:t>
            </w:r>
            <w:proofErr w:type="gramStart"/>
            <w:r w:rsidRPr="007E3FEA">
              <w:t xml:space="preserve"> В</w:t>
            </w:r>
            <w:proofErr w:type="gramEnd"/>
          </w:p>
        </w:tc>
        <w:tc>
          <w:tcPr>
            <w:tcW w:w="8363" w:type="dxa"/>
          </w:tcPr>
          <w:p w14:paraId="7CFD9978" w14:textId="38F54A5C" w:rsidR="007E3FEA" w:rsidRDefault="007E3FEA" w:rsidP="005E0D6B">
            <w:pPr>
              <w:jc w:val="both"/>
            </w:pPr>
            <w:r>
              <w:t>П</w:t>
            </w:r>
            <w:r w:rsidRPr="007E3FEA">
              <w:t>риложение</w:t>
            </w:r>
            <w:proofErr w:type="gramStart"/>
            <w:r w:rsidRPr="007E3FEA">
              <w:t xml:space="preserve"> В</w:t>
            </w:r>
            <w:proofErr w:type="gramEnd"/>
            <w:r w:rsidRPr="007E3FEA">
              <w:t xml:space="preserve"> дополнить рисунком В.6</w:t>
            </w:r>
          </w:p>
        </w:tc>
        <w:tc>
          <w:tcPr>
            <w:tcW w:w="3527" w:type="dxa"/>
          </w:tcPr>
          <w:p w14:paraId="27F59C30" w14:textId="4924A1AF" w:rsidR="007E3FEA" w:rsidRDefault="007E3FEA" w:rsidP="00BF5596">
            <w:pPr>
              <w:widowControl w:val="0"/>
              <w:autoSpaceDE w:val="0"/>
              <w:autoSpaceDN w:val="0"/>
              <w:adjustRightInd w:val="0"/>
              <w:jc w:val="center"/>
              <w:rPr>
                <w:rFonts w:eastAsia="Arial Unicode MS"/>
                <w:color w:val="000000"/>
                <w:lang w:bidi="ru-RU"/>
              </w:rPr>
            </w:pPr>
            <w:r>
              <w:rPr>
                <w:rFonts w:eastAsia="Arial Unicode MS"/>
                <w:color w:val="000000"/>
                <w:lang w:bidi="ru-RU"/>
              </w:rPr>
              <w:t>Принято</w:t>
            </w:r>
          </w:p>
        </w:tc>
      </w:tr>
      <w:tr w:rsidR="00B440A1" w:rsidRPr="00042932" w14:paraId="00539B74" w14:textId="77777777" w:rsidTr="00BF5596">
        <w:trPr>
          <w:trHeight w:val="295"/>
        </w:trPr>
        <w:tc>
          <w:tcPr>
            <w:tcW w:w="14692" w:type="dxa"/>
            <w:gridSpan w:val="5"/>
          </w:tcPr>
          <w:p w14:paraId="096B82DB" w14:textId="77777777" w:rsidR="00B440A1" w:rsidRPr="003633CA" w:rsidRDefault="00B440A1" w:rsidP="005E0D6B">
            <w:pPr>
              <w:pStyle w:val="a3"/>
              <w:widowControl w:val="0"/>
              <w:numPr>
                <w:ilvl w:val="0"/>
                <w:numId w:val="4"/>
              </w:numPr>
              <w:autoSpaceDE w:val="0"/>
              <w:autoSpaceDN w:val="0"/>
              <w:adjustRightInd w:val="0"/>
              <w:ind w:left="0" w:firstLine="0"/>
              <w:jc w:val="center"/>
              <w:rPr>
                <w:rFonts w:eastAsia="Arial Unicode MS"/>
                <w:b/>
                <w:color w:val="000000"/>
                <w:lang w:bidi="ru-RU"/>
              </w:rPr>
            </w:pPr>
            <w:r w:rsidRPr="000F6D3A">
              <w:rPr>
                <w:rFonts w:eastAsia="Arial Unicode MS"/>
                <w:b/>
                <w:color w:val="000000"/>
                <w:lang w:bidi="ru-RU"/>
              </w:rPr>
              <w:t>Комитет национальной безопасности Республики Казахстан</w:t>
            </w:r>
            <w:r>
              <w:rPr>
                <w:rFonts w:eastAsia="Arial Unicode MS"/>
                <w:b/>
                <w:color w:val="000000"/>
                <w:lang w:bidi="ru-RU"/>
              </w:rPr>
              <w:t xml:space="preserve"> </w:t>
            </w:r>
          </w:p>
          <w:p w14:paraId="7C87C9BF" w14:textId="62AEDDDE" w:rsidR="00B440A1" w:rsidRPr="00B440A1" w:rsidRDefault="00B440A1" w:rsidP="005E0D6B">
            <w:pPr>
              <w:widowControl w:val="0"/>
              <w:autoSpaceDE w:val="0"/>
              <w:autoSpaceDN w:val="0"/>
              <w:adjustRightInd w:val="0"/>
              <w:jc w:val="center"/>
              <w:rPr>
                <w:rFonts w:eastAsia="Arial Unicode MS"/>
                <w:color w:val="000000"/>
                <w:lang w:bidi="ru-RU"/>
              </w:rPr>
            </w:pPr>
            <w:r w:rsidRPr="003633CA">
              <w:rPr>
                <w:rFonts w:eastAsia="Arial Unicode MS"/>
                <w:b/>
                <w:color w:val="000000"/>
                <w:lang w:bidi="ru-RU"/>
              </w:rPr>
              <w:t xml:space="preserve">№ </w:t>
            </w:r>
            <w:r>
              <w:rPr>
                <w:rFonts w:eastAsia="Arial Unicode MS"/>
                <w:b/>
                <w:color w:val="000000"/>
                <w:lang w:bidi="ru-RU"/>
              </w:rPr>
              <w:t>10/23003</w:t>
            </w:r>
            <w:r w:rsidRPr="003633CA">
              <w:rPr>
                <w:rFonts w:eastAsia="Arial Unicode MS"/>
                <w:b/>
                <w:color w:val="000000"/>
                <w:lang w:bidi="ru-RU"/>
              </w:rPr>
              <w:t xml:space="preserve"> от </w:t>
            </w:r>
            <w:r>
              <w:rPr>
                <w:rFonts w:eastAsia="Arial Unicode MS"/>
                <w:b/>
                <w:color w:val="000000"/>
                <w:lang w:bidi="ru-RU"/>
              </w:rPr>
              <w:t>20</w:t>
            </w:r>
            <w:r w:rsidRPr="003633CA">
              <w:rPr>
                <w:rFonts w:eastAsia="Arial Unicode MS"/>
                <w:b/>
                <w:color w:val="000000"/>
                <w:lang w:bidi="ru-RU"/>
              </w:rPr>
              <w:t>.0</w:t>
            </w:r>
            <w:r>
              <w:rPr>
                <w:rFonts w:eastAsia="Arial Unicode MS"/>
                <w:b/>
                <w:color w:val="000000"/>
                <w:lang w:bidi="ru-RU"/>
              </w:rPr>
              <w:t>8</w:t>
            </w:r>
            <w:r w:rsidRPr="003633CA">
              <w:rPr>
                <w:rFonts w:eastAsia="Arial Unicode MS"/>
                <w:b/>
                <w:color w:val="000000"/>
                <w:lang w:bidi="ru-RU"/>
              </w:rPr>
              <w:t>.2020</w:t>
            </w:r>
            <w:r>
              <w:rPr>
                <w:rFonts w:eastAsia="Arial Unicode MS"/>
                <w:b/>
                <w:color w:val="000000"/>
                <w:lang w:bidi="ru-RU"/>
              </w:rPr>
              <w:t xml:space="preserve"> г.</w:t>
            </w:r>
            <w:r>
              <w:rPr>
                <w:rFonts w:eastAsia="Arial Unicode MS"/>
                <w:b/>
                <w:color w:val="000000"/>
                <w:lang w:val="kk-KZ" w:bidi="ru-RU"/>
              </w:rPr>
              <w:t xml:space="preserve"> </w:t>
            </w:r>
            <w:r>
              <w:rPr>
                <w:rFonts w:eastAsia="Arial Unicode MS"/>
                <w:b/>
                <w:color w:val="000000"/>
                <w:lang w:bidi="ru-RU"/>
              </w:rPr>
              <w:t>(повторное согласование)</w:t>
            </w:r>
          </w:p>
        </w:tc>
      </w:tr>
      <w:tr w:rsidR="00B440A1" w:rsidRPr="00042932" w14:paraId="08009898" w14:textId="77777777" w:rsidTr="00BF5596">
        <w:trPr>
          <w:trHeight w:val="295"/>
        </w:trPr>
        <w:tc>
          <w:tcPr>
            <w:tcW w:w="554" w:type="dxa"/>
          </w:tcPr>
          <w:p w14:paraId="227F5662" w14:textId="42F910C6" w:rsidR="00B440A1" w:rsidRPr="00B440A1" w:rsidRDefault="004D41D7" w:rsidP="00BF5596">
            <w:pPr>
              <w:jc w:val="center"/>
              <w:rPr>
                <w:lang w:val="kk-KZ"/>
              </w:rPr>
            </w:pPr>
            <w:r>
              <w:rPr>
                <w:lang w:val="kk-KZ"/>
              </w:rPr>
              <w:t>22</w:t>
            </w:r>
          </w:p>
        </w:tc>
        <w:tc>
          <w:tcPr>
            <w:tcW w:w="2248" w:type="dxa"/>
            <w:gridSpan w:val="2"/>
          </w:tcPr>
          <w:p w14:paraId="0A21ABA6" w14:textId="77777777" w:rsidR="00B440A1" w:rsidRDefault="00B440A1" w:rsidP="00BF5596">
            <w:pPr>
              <w:jc w:val="center"/>
            </w:pPr>
          </w:p>
        </w:tc>
        <w:tc>
          <w:tcPr>
            <w:tcW w:w="8363" w:type="dxa"/>
          </w:tcPr>
          <w:p w14:paraId="48C2AA17" w14:textId="77777777" w:rsidR="00B440A1" w:rsidRPr="00261975" w:rsidRDefault="00B440A1" w:rsidP="005E0D6B">
            <w:pPr>
              <w:jc w:val="center"/>
            </w:pPr>
            <w:r w:rsidRPr="00261975">
              <w:t>Замечаний и предложений нет</w:t>
            </w:r>
          </w:p>
        </w:tc>
        <w:tc>
          <w:tcPr>
            <w:tcW w:w="3527" w:type="dxa"/>
          </w:tcPr>
          <w:p w14:paraId="6F040354" w14:textId="77777777" w:rsidR="00B440A1" w:rsidRDefault="00B440A1" w:rsidP="00BF5596">
            <w:pPr>
              <w:widowControl w:val="0"/>
              <w:autoSpaceDE w:val="0"/>
              <w:autoSpaceDN w:val="0"/>
              <w:adjustRightInd w:val="0"/>
              <w:jc w:val="center"/>
              <w:rPr>
                <w:rFonts w:eastAsia="Arial Unicode MS"/>
                <w:color w:val="000000"/>
                <w:lang w:bidi="ru-RU"/>
              </w:rPr>
            </w:pPr>
          </w:p>
        </w:tc>
      </w:tr>
      <w:tr w:rsidR="00254D8F" w:rsidRPr="00042932" w14:paraId="2A188AB0" w14:textId="77777777" w:rsidTr="00BF5596">
        <w:trPr>
          <w:trHeight w:val="295"/>
        </w:trPr>
        <w:tc>
          <w:tcPr>
            <w:tcW w:w="14692" w:type="dxa"/>
            <w:gridSpan w:val="5"/>
          </w:tcPr>
          <w:p w14:paraId="1AD6CF9E" w14:textId="22BB4D0A" w:rsidR="00254D8F" w:rsidRPr="003633CA" w:rsidRDefault="00B44E7C" w:rsidP="005E0D6B">
            <w:pPr>
              <w:pStyle w:val="a3"/>
              <w:widowControl w:val="0"/>
              <w:numPr>
                <w:ilvl w:val="0"/>
                <w:numId w:val="4"/>
              </w:numPr>
              <w:autoSpaceDE w:val="0"/>
              <w:autoSpaceDN w:val="0"/>
              <w:adjustRightInd w:val="0"/>
              <w:ind w:left="0" w:firstLine="0"/>
              <w:jc w:val="center"/>
              <w:rPr>
                <w:rFonts w:eastAsia="Arial Unicode MS"/>
                <w:b/>
                <w:color w:val="000000"/>
                <w:lang w:bidi="ru-RU"/>
              </w:rPr>
            </w:pPr>
            <w:r>
              <w:rPr>
                <w:rFonts w:eastAsia="Arial Unicode MS"/>
                <w:b/>
                <w:color w:val="000000"/>
                <w:lang w:bidi="ru-RU"/>
              </w:rPr>
              <w:t>Служба</w:t>
            </w:r>
            <w:r w:rsidR="00254D8F" w:rsidRPr="000F6D3A">
              <w:rPr>
                <w:rFonts w:eastAsia="Arial Unicode MS"/>
                <w:b/>
                <w:color w:val="000000"/>
                <w:lang w:bidi="ru-RU"/>
              </w:rPr>
              <w:t xml:space="preserve"> </w:t>
            </w:r>
            <w:r>
              <w:rPr>
                <w:rFonts w:eastAsia="Arial Unicode MS"/>
                <w:b/>
                <w:color w:val="000000"/>
                <w:lang w:bidi="ru-RU"/>
              </w:rPr>
              <w:t>государственной охраны</w:t>
            </w:r>
            <w:r w:rsidR="00254D8F" w:rsidRPr="000F6D3A">
              <w:rPr>
                <w:rFonts w:eastAsia="Arial Unicode MS"/>
                <w:b/>
                <w:color w:val="000000"/>
                <w:lang w:bidi="ru-RU"/>
              </w:rPr>
              <w:t xml:space="preserve"> Республики Казахстан</w:t>
            </w:r>
            <w:r w:rsidR="00254D8F">
              <w:rPr>
                <w:rFonts w:eastAsia="Arial Unicode MS"/>
                <w:b/>
                <w:color w:val="000000"/>
                <w:lang w:bidi="ru-RU"/>
              </w:rPr>
              <w:t xml:space="preserve"> </w:t>
            </w:r>
          </w:p>
          <w:p w14:paraId="423FF14A" w14:textId="5A0C7077" w:rsidR="00254D8F" w:rsidRDefault="00254D8F" w:rsidP="005E0D6B">
            <w:pPr>
              <w:widowControl w:val="0"/>
              <w:autoSpaceDE w:val="0"/>
              <w:autoSpaceDN w:val="0"/>
              <w:adjustRightInd w:val="0"/>
              <w:jc w:val="center"/>
              <w:rPr>
                <w:rFonts w:eastAsia="Arial Unicode MS"/>
                <w:color w:val="000000"/>
                <w:lang w:bidi="ru-RU"/>
              </w:rPr>
            </w:pPr>
            <w:r w:rsidRPr="003633CA">
              <w:rPr>
                <w:rFonts w:eastAsia="Arial Unicode MS"/>
                <w:b/>
                <w:color w:val="000000"/>
                <w:lang w:bidi="ru-RU"/>
              </w:rPr>
              <w:t xml:space="preserve">№ </w:t>
            </w:r>
            <w:r>
              <w:rPr>
                <w:rFonts w:eastAsia="Arial Unicode MS"/>
                <w:b/>
                <w:color w:val="000000"/>
                <w:lang w:bidi="ru-RU"/>
              </w:rPr>
              <w:t>3/ЗТ-Е-14/1359</w:t>
            </w:r>
            <w:r w:rsidRPr="003633CA">
              <w:rPr>
                <w:rFonts w:eastAsia="Arial Unicode MS"/>
                <w:b/>
                <w:color w:val="000000"/>
                <w:lang w:bidi="ru-RU"/>
              </w:rPr>
              <w:t xml:space="preserve"> от </w:t>
            </w:r>
            <w:r>
              <w:rPr>
                <w:rFonts w:eastAsia="Arial Unicode MS"/>
                <w:b/>
                <w:color w:val="000000"/>
                <w:lang w:bidi="ru-RU"/>
              </w:rPr>
              <w:t>30</w:t>
            </w:r>
            <w:r w:rsidRPr="003633CA">
              <w:rPr>
                <w:rFonts w:eastAsia="Arial Unicode MS"/>
                <w:b/>
                <w:color w:val="000000"/>
                <w:lang w:bidi="ru-RU"/>
              </w:rPr>
              <w:t>.0</w:t>
            </w:r>
            <w:r>
              <w:rPr>
                <w:rFonts w:eastAsia="Arial Unicode MS"/>
                <w:b/>
                <w:color w:val="000000"/>
                <w:lang w:bidi="ru-RU"/>
              </w:rPr>
              <w:t>7</w:t>
            </w:r>
            <w:r w:rsidRPr="003633CA">
              <w:rPr>
                <w:rFonts w:eastAsia="Arial Unicode MS"/>
                <w:b/>
                <w:color w:val="000000"/>
                <w:lang w:bidi="ru-RU"/>
              </w:rPr>
              <w:t>.2020</w:t>
            </w:r>
            <w:r>
              <w:rPr>
                <w:rFonts w:eastAsia="Arial Unicode MS"/>
                <w:b/>
                <w:color w:val="000000"/>
                <w:lang w:bidi="ru-RU"/>
              </w:rPr>
              <w:t xml:space="preserve"> г.</w:t>
            </w:r>
          </w:p>
        </w:tc>
      </w:tr>
      <w:tr w:rsidR="00254D8F" w:rsidRPr="00042932" w14:paraId="64F5BE40" w14:textId="77777777" w:rsidTr="00BF5596">
        <w:trPr>
          <w:trHeight w:val="295"/>
        </w:trPr>
        <w:tc>
          <w:tcPr>
            <w:tcW w:w="554" w:type="dxa"/>
          </w:tcPr>
          <w:p w14:paraId="2C356C17" w14:textId="1A1879A1" w:rsidR="00254D8F" w:rsidRPr="00B440A1" w:rsidRDefault="004D41D7" w:rsidP="00BF5596">
            <w:pPr>
              <w:jc w:val="center"/>
              <w:rPr>
                <w:lang w:val="kk-KZ"/>
              </w:rPr>
            </w:pPr>
            <w:r>
              <w:rPr>
                <w:lang w:val="kk-KZ"/>
              </w:rPr>
              <w:t>23</w:t>
            </w:r>
          </w:p>
        </w:tc>
        <w:tc>
          <w:tcPr>
            <w:tcW w:w="2248" w:type="dxa"/>
            <w:gridSpan w:val="2"/>
          </w:tcPr>
          <w:p w14:paraId="18807A09" w14:textId="77777777" w:rsidR="00254D8F" w:rsidRDefault="00254D8F" w:rsidP="00BF5596">
            <w:pPr>
              <w:jc w:val="center"/>
            </w:pPr>
          </w:p>
        </w:tc>
        <w:tc>
          <w:tcPr>
            <w:tcW w:w="8363" w:type="dxa"/>
          </w:tcPr>
          <w:p w14:paraId="13D67048" w14:textId="323FBB69" w:rsidR="00254D8F" w:rsidRDefault="00B44E7C" w:rsidP="005E0D6B">
            <w:pPr>
              <w:jc w:val="center"/>
            </w:pPr>
            <w:r w:rsidRPr="00261975">
              <w:t>Замечаний и предложений нет</w:t>
            </w:r>
          </w:p>
        </w:tc>
        <w:tc>
          <w:tcPr>
            <w:tcW w:w="3527" w:type="dxa"/>
          </w:tcPr>
          <w:p w14:paraId="249E38CC" w14:textId="77777777" w:rsidR="00254D8F" w:rsidRDefault="00254D8F" w:rsidP="00BF5596">
            <w:pPr>
              <w:widowControl w:val="0"/>
              <w:autoSpaceDE w:val="0"/>
              <w:autoSpaceDN w:val="0"/>
              <w:adjustRightInd w:val="0"/>
              <w:jc w:val="center"/>
              <w:rPr>
                <w:rFonts w:eastAsia="Arial Unicode MS"/>
                <w:color w:val="000000"/>
                <w:lang w:bidi="ru-RU"/>
              </w:rPr>
            </w:pPr>
          </w:p>
        </w:tc>
      </w:tr>
      <w:tr w:rsidR="00B440A1" w:rsidRPr="00042932" w14:paraId="2C5FCCC0" w14:textId="77777777" w:rsidTr="00BF5596">
        <w:trPr>
          <w:trHeight w:val="295"/>
        </w:trPr>
        <w:tc>
          <w:tcPr>
            <w:tcW w:w="14692" w:type="dxa"/>
            <w:gridSpan w:val="5"/>
          </w:tcPr>
          <w:p w14:paraId="1499FE57" w14:textId="4EC86944" w:rsidR="00B440A1" w:rsidRPr="00B440A1" w:rsidRDefault="00B440A1" w:rsidP="005E0D6B">
            <w:pPr>
              <w:pStyle w:val="a3"/>
              <w:widowControl w:val="0"/>
              <w:numPr>
                <w:ilvl w:val="0"/>
                <w:numId w:val="4"/>
              </w:numPr>
              <w:autoSpaceDE w:val="0"/>
              <w:autoSpaceDN w:val="0"/>
              <w:adjustRightInd w:val="0"/>
              <w:ind w:left="0" w:firstLine="0"/>
              <w:jc w:val="center"/>
              <w:rPr>
                <w:rFonts w:eastAsia="Arial Unicode MS"/>
                <w:b/>
                <w:color w:val="000000"/>
                <w:lang w:bidi="ru-RU"/>
              </w:rPr>
            </w:pPr>
            <w:r w:rsidRPr="00B440A1">
              <w:rPr>
                <w:rFonts w:eastAsia="Arial Unicode MS"/>
                <w:b/>
                <w:color w:val="000000"/>
                <w:lang w:bidi="ru-RU"/>
              </w:rPr>
              <w:t>Комитет транспорта Министерства индустрии и инфраструктурного развития Республики Казахстан</w:t>
            </w:r>
          </w:p>
          <w:p w14:paraId="4C4FCC5C" w14:textId="2E0A673F" w:rsidR="00B440A1" w:rsidRPr="00B440A1" w:rsidRDefault="00B440A1" w:rsidP="005E0D6B">
            <w:pPr>
              <w:widowControl w:val="0"/>
              <w:autoSpaceDE w:val="0"/>
              <w:autoSpaceDN w:val="0"/>
              <w:adjustRightInd w:val="0"/>
              <w:jc w:val="center"/>
              <w:rPr>
                <w:rFonts w:eastAsia="Arial Unicode MS"/>
                <w:b/>
                <w:color w:val="000000"/>
                <w:lang w:bidi="ru-RU"/>
              </w:rPr>
            </w:pPr>
            <w:r>
              <w:rPr>
                <w:rFonts w:eastAsia="Arial Unicode MS"/>
                <w:b/>
                <w:color w:val="000000"/>
                <w:lang w:bidi="ru-RU"/>
              </w:rPr>
              <w:t xml:space="preserve">№ 27-27/ЗТ-Е-360/ЭП от 04.08.2020 г. </w:t>
            </w:r>
          </w:p>
        </w:tc>
      </w:tr>
      <w:tr w:rsidR="00B440A1" w:rsidRPr="00042932" w14:paraId="7930061E" w14:textId="77777777" w:rsidTr="00BF5596">
        <w:trPr>
          <w:trHeight w:val="295"/>
        </w:trPr>
        <w:tc>
          <w:tcPr>
            <w:tcW w:w="554" w:type="dxa"/>
          </w:tcPr>
          <w:p w14:paraId="1B2CAF16" w14:textId="0698112A" w:rsidR="00B440A1" w:rsidRDefault="004D41D7" w:rsidP="00BF5596">
            <w:pPr>
              <w:jc w:val="center"/>
              <w:rPr>
                <w:lang w:val="kk-KZ"/>
              </w:rPr>
            </w:pPr>
            <w:r>
              <w:rPr>
                <w:lang w:val="kk-KZ"/>
              </w:rPr>
              <w:t>24</w:t>
            </w:r>
          </w:p>
        </w:tc>
        <w:tc>
          <w:tcPr>
            <w:tcW w:w="2248" w:type="dxa"/>
            <w:gridSpan w:val="2"/>
          </w:tcPr>
          <w:p w14:paraId="1C4591CC" w14:textId="1CB245A4" w:rsidR="00B440A1" w:rsidRDefault="00B440A1" w:rsidP="00BF5596">
            <w:pPr>
              <w:jc w:val="center"/>
            </w:pPr>
            <w:r>
              <w:t>По проекту в целом</w:t>
            </w:r>
          </w:p>
        </w:tc>
        <w:tc>
          <w:tcPr>
            <w:tcW w:w="8363" w:type="dxa"/>
          </w:tcPr>
          <w:p w14:paraId="33F6F86E" w14:textId="2767B910" w:rsidR="00B440A1" w:rsidRPr="00261975" w:rsidRDefault="00B440A1" w:rsidP="005E0D6B">
            <w:pPr>
              <w:jc w:val="both"/>
            </w:pPr>
            <w:r>
              <w:t>Приведение наименования Министерства индустрии и инфраструктурного развития Республики Казахстан в соответствие с действующим наименованием;</w:t>
            </w:r>
          </w:p>
        </w:tc>
        <w:tc>
          <w:tcPr>
            <w:tcW w:w="3527" w:type="dxa"/>
          </w:tcPr>
          <w:p w14:paraId="24A56C14" w14:textId="4716F7E4" w:rsidR="00B440A1" w:rsidRDefault="00B440A1" w:rsidP="00BF5596">
            <w:pPr>
              <w:widowControl w:val="0"/>
              <w:autoSpaceDE w:val="0"/>
              <w:autoSpaceDN w:val="0"/>
              <w:adjustRightInd w:val="0"/>
              <w:jc w:val="center"/>
              <w:rPr>
                <w:rFonts w:eastAsia="Arial Unicode MS"/>
                <w:color w:val="000000"/>
                <w:lang w:bidi="ru-RU"/>
              </w:rPr>
            </w:pPr>
            <w:r>
              <w:rPr>
                <w:rFonts w:eastAsia="Arial Unicode MS"/>
                <w:color w:val="000000"/>
                <w:lang w:bidi="ru-RU"/>
              </w:rPr>
              <w:t>Принято</w:t>
            </w:r>
          </w:p>
        </w:tc>
      </w:tr>
      <w:tr w:rsidR="00B440A1" w:rsidRPr="00042932" w14:paraId="0F488C26" w14:textId="77777777" w:rsidTr="00BF5596">
        <w:trPr>
          <w:trHeight w:val="295"/>
        </w:trPr>
        <w:tc>
          <w:tcPr>
            <w:tcW w:w="554" w:type="dxa"/>
          </w:tcPr>
          <w:p w14:paraId="2781AEE2" w14:textId="375BDF29" w:rsidR="00B440A1" w:rsidRDefault="004D41D7" w:rsidP="00BF5596">
            <w:pPr>
              <w:jc w:val="center"/>
              <w:rPr>
                <w:lang w:val="kk-KZ"/>
              </w:rPr>
            </w:pPr>
            <w:r>
              <w:rPr>
                <w:lang w:val="kk-KZ"/>
              </w:rPr>
              <w:t>25</w:t>
            </w:r>
          </w:p>
        </w:tc>
        <w:tc>
          <w:tcPr>
            <w:tcW w:w="2248" w:type="dxa"/>
            <w:gridSpan w:val="2"/>
          </w:tcPr>
          <w:p w14:paraId="351ED750" w14:textId="212C55D4" w:rsidR="00B440A1" w:rsidRDefault="00B440A1" w:rsidP="00BF5596">
            <w:pPr>
              <w:jc w:val="center"/>
            </w:pPr>
            <w:r>
              <w:t>По проекту в целом</w:t>
            </w:r>
          </w:p>
        </w:tc>
        <w:tc>
          <w:tcPr>
            <w:tcW w:w="8363" w:type="dxa"/>
          </w:tcPr>
          <w:p w14:paraId="7B36EF47" w14:textId="091800F2" w:rsidR="00B440A1" w:rsidRDefault="00B440A1" w:rsidP="005E0D6B">
            <w:pPr>
              <w:jc w:val="both"/>
            </w:pPr>
            <w:r>
              <w:t xml:space="preserve">Приведение </w:t>
            </w:r>
            <w:proofErr w:type="spellStart"/>
            <w:r>
              <w:t>цветографической</w:t>
            </w:r>
            <w:proofErr w:type="spellEnd"/>
            <w:r>
              <w:t xml:space="preserve"> схемы автомобилей передвижных контрольно-пропускных пунктов органов транспортного контроля и эмблемы Комитета транспорта МИИР РК в соответствие с действующим законодательством.  </w:t>
            </w:r>
          </w:p>
        </w:tc>
        <w:tc>
          <w:tcPr>
            <w:tcW w:w="3527" w:type="dxa"/>
          </w:tcPr>
          <w:p w14:paraId="0586611F" w14:textId="625BFD7E" w:rsidR="00B440A1" w:rsidRPr="00566B1C" w:rsidRDefault="00566B1C" w:rsidP="00BF5596">
            <w:pPr>
              <w:widowControl w:val="0"/>
              <w:autoSpaceDE w:val="0"/>
              <w:autoSpaceDN w:val="0"/>
              <w:adjustRightInd w:val="0"/>
              <w:jc w:val="center"/>
              <w:rPr>
                <w:rFonts w:eastAsia="Arial Unicode MS"/>
                <w:color w:val="000000"/>
                <w:lang w:val="kk-KZ" w:bidi="ru-RU"/>
              </w:rPr>
            </w:pPr>
            <w:r>
              <w:rPr>
                <w:rFonts w:eastAsia="Arial Unicode MS"/>
                <w:color w:val="000000"/>
                <w:lang w:val="kk-KZ" w:bidi="ru-RU"/>
              </w:rPr>
              <w:t>Принято</w:t>
            </w:r>
          </w:p>
        </w:tc>
      </w:tr>
      <w:tr w:rsidR="00B440A1" w:rsidRPr="00042932" w14:paraId="59241A4D" w14:textId="77777777" w:rsidTr="00BF5596">
        <w:trPr>
          <w:trHeight w:val="295"/>
        </w:trPr>
        <w:tc>
          <w:tcPr>
            <w:tcW w:w="14692" w:type="dxa"/>
            <w:gridSpan w:val="5"/>
          </w:tcPr>
          <w:p w14:paraId="1F757C88" w14:textId="79372D8B" w:rsidR="00B440A1" w:rsidRPr="00BF5596" w:rsidRDefault="00BF5596" w:rsidP="005E0D6B">
            <w:pPr>
              <w:pStyle w:val="a3"/>
              <w:widowControl w:val="0"/>
              <w:numPr>
                <w:ilvl w:val="0"/>
                <w:numId w:val="4"/>
              </w:numPr>
              <w:autoSpaceDE w:val="0"/>
              <w:autoSpaceDN w:val="0"/>
              <w:adjustRightInd w:val="0"/>
              <w:ind w:left="0" w:firstLine="0"/>
              <w:jc w:val="center"/>
              <w:rPr>
                <w:rFonts w:eastAsia="Arial Unicode MS"/>
                <w:b/>
                <w:color w:val="000000"/>
                <w:lang w:bidi="ru-RU"/>
              </w:rPr>
            </w:pPr>
            <w:r w:rsidRPr="00BF5596">
              <w:rPr>
                <w:rFonts w:eastAsia="Arial Unicode MS"/>
                <w:b/>
                <w:color w:val="000000"/>
                <w:lang w:bidi="ru-RU"/>
              </w:rPr>
              <w:t>Министерство национальной экономики Республики Казахстан</w:t>
            </w:r>
          </w:p>
          <w:p w14:paraId="0A0E140E" w14:textId="6223988B" w:rsidR="00BF5596" w:rsidRPr="00B440A1" w:rsidRDefault="00BF5596" w:rsidP="005E0D6B">
            <w:pPr>
              <w:pStyle w:val="a3"/>
              <w:widowControl w:val="0"/>
              <w:autoSpaceDE w:val="0"/>
              <w:autoSpaceDN w:val="0"/>
              <w:adjustRightInd w:val="0"/>
              <w:ind w:left="0"/>
              <w:jc w:val="center"/>
              <w:rPr>
                <w:rFonts w:eastAsia="Arial Unicode MS"/>
                <w:color w:val="000000"/>
                <w:lang w:bidi="ru-RU"/>
              </w:rPr>
            </w:pPr>
            <w:r w:rsidRPr="00BF5596">
              <w:rPr>
                <w:rFonts w:eastAsia="Arial Unicode MS"/>
                <w:b/>
                <w:color w:val="000000"/>
                <w:lang w:bidi="ru-RU"/>
              </w:rPr>
              <w:t xml:space="preserve">№ 03-43/ЗТ-Е-979 </w:t>
            </w:r>
            <w:r w:rsidRPr="00BF5596">
              <w:rPr>
                <w:b/>
              </w:rPr>
              <w:t xml:space="preserve"> </w:t>
            </w:r>
            <w:r w:rsidRPr="00BF5596">
              <w:rPr>
                <w:rFonts w:eastAsia="Arial Unicode MS"/>
                <w:b/>
                <w:color w:val="000000"/>
                <w:lang w:bidi="ru-RU"/>
              </w:rPr>
              <w:t>от 30.07.2020 г.</w:t>
            </w:r>
          </w:p>
        </w:tc>
      </w:tr>
      <w:tr w:rsidR="00B440A1" w:rsidRPr="00042932" w14:paraId="74A42AAE" w14:textId="77777777" w:rsidTr="00BF5596">
        <w:trPr>
          <w:trHeight w:val="295"/>
        </w:trPr>
        <w:tc>
          <w:tcPr>
            <w:tcW w:w="554" w:type="dxa"/>
          </w:tcPr>
          <w:p w14:paraId="75B70427" w14:textId="54C9BECB" w:rsidR="00B440A1" w:rsidRDefault="004D41D7" w:rsidP="00BF5596">
            <w:pPr>
              <w:jc w:val="center"/>
              <w:rPr>
                <w:lang w:val="kk-KZ"/>
              </w:rPr>
            </w:pPr>
            <w:r>
              <w:rPr>
                <w:lang w:val="kk-KZ"/>
              </w:rPr>
              <w:t>26</w:t>
            </w:r>
          </w:p>
        </w:tc>
        <w:tc>
          <w:tcPr>
            <w:tcW w:w="2248" w:type="dxa"/>
            <w:gridSpan w:val="2"/>
          </w:tcPr>
          <w:p w14:paraId="09273A64" w14:textId="77777777" w:rsidR="00B440A1" w:rsidRDefault="00B440A1" w:rsidP="00BF5596">
            <w:pPr>
              <w:jc w:val="center"/>
            </w:pPr>
          </w:p>
        </w:tc>
        <w:tc>
          <w:tcPr>
            <w:tcW w:w="8363" w:type="dxa"/>
          </w:tcPr>
          <w:p w14:paraId="40F7C94C" w14:textId="1506B254" w:rsidR="00B440A1" w:rsidRDefault="00BF5596" w:rsidP="005E0D6B">
            <w:pPr>
              <w:jc w:val="center"/>
            </w:pPr>
            <w:r w:rsidRPr="00261975">
              <w:t>Замечаний и предложений нет</w:t>
            </w:r>
          </w:p>
        </w:tc>
        <w:tc>
          <w:tcPr>
            <w:tcW w:w="3527" w:type="dxa"/>
          </w:tcPr>
          <w:p w14:paraId="7CF24092" w14:textId="77777777" w:rsidR="00B440A1" w:rsidRDefault="00B440A1" w:rsidP="00BF5596">
            <w:pPr>
              <w:widowControl w:val="0"/>
              <w:autoSpaceDE w:val="0"/>
              <w:autoSpaceDN w:val="0"/>
              <w:adjustRightInd w:val="0"/>
              <w:jc w:val="center"/>
              <w:rPr>
                <w:rFonts w:eastAsia="Arial Unicode MS"/>
                <w:color w:val="000000"/>
                <w:lang w:bidi="ru-RU"/>
              </w:rPr>
            </w:pPr>
          </w:p>
        </w:tc>
      </w:tr>
      <w:tr w:rsidR="001A0DBC" w:rsidRPr="00042932" w14:paraId="43218275" w14:textId="77777777" w:rsidTr="00564FBA">
        <w:trPr>
          <w:trHeight w:val="295"/>
        </w:trPr>
        <w:tc>
          <w:tcPr>
            <w:tcW w:w="14692" w:type="dxa"/>
            <w:gridSpan w:val="5"/>
          </w:tcPr>
          <w:p w14:paraId="2FE63D93" w14:textId="3E602C47" w:rsidR="001A0DBC" w:rsidRPr="001A0DBC" w:rsidRDefault="001A0DBC" w:rsidP="005E0D6B">
            <w:pPr>
              <w:pStyle w:val="a3"/>
              <w:widowControl w:val="0"/>
              <w:numPr>
                <w:ilvl w:val="0"/>
                <w:numId w:val="4"/>
              </w:numPr>
              <w:autoSpaceDE w:val="0"/>
              <w:autoSpaceDN w:val="0"/>
              <w:adjustRightInd w:val="0"/>
              <w:ind w:left="0" w:firstLine="0"/>
              <w:jc w:val="center"/>
              <w:rPr>
                <w:rFonts w:eastAsia="Arial Unicode MS"/>
                <w:b/>
                <w:color w:val="000000"/>
                <w:lang w:bidi="ru-RU"/>
              </w:rPr>
            </w:pPr>
            <w:r w:rsidRPr="001A0DBC">
              <w:rPr>
                <w:rFonts w:eastAsia="Arial Unicode MS"/>
                <w:b/>
                <w:color w:val="000000"/>
                <w:lang w:bidi="ru-RU"/>
              </w:rPr>
              <w:t>Комитет индустриального развития и промышленной безопасности Министерства индустрии и инфраструктурного развития Республики Казахстан</w:t>
            </w:r>
          </w:p>
          <w:p w14:paraId="3D4CB751" w14:textId="6A9056D5" w:rsidR="001A0DBC" w:rsidRDefault="001A0DBC" w:rsidP="005E0D6B">
            <w:pPr>
              <w:widowControl w:val="0"/>
              <w:autoSpaceDE w:val="0"/>
              <w:autoSpaceDN w:val="0"/>
              <w:adjustRightInd w:val="0"/>
              <w:jc w:val="center"/>
              <w:rPr>
                <w:rFonts w:eastAsia="Arial Unicode MS"/>
                <w:color w:val="000000"/>
                <w:lang w:bidi="ru-RU"/>
              </w:rPr>
            </w:pPr>
            <w:r w:rsidRPr="001A0DBC">
              <w:rPr>
                <w:rFonts w:eastAsia="Arial Unicode MS"/>
                <w:b/>
                <w:color w:val="000000"/>
                <w:lang w:bidi="ru-RU"/>
              </w:rPr>
              <w:t>№ 25-15/05-ЗТ-Е-210-эп от 06.08.2020 г.</w:t>
            </w:r>
          </w:p>
        </w:tc>
      </w:tr>
      <w:tr w:rsidR="001A0DBC" w:rsidRPr="00042932" w14:paraId="503968A7" w14:textId="77777777" w:rsidTr="00BF5596">
        <w:trPr>
          <w:trHeight w:val="295"/>
        </w:trPr>
        <w:tc>
          <w:tcPr>
            <w:tcW w:w="554" w:type="dxa"/>
          </w:tcPr>
          <w:p w14:paraId="7E7C311F" w14:textId="326FE711" w:rsidR="001A0DBC" w:rsidRDefault="004D41D7" w:rsidP="00BF5596">
            <w:pPr>
              <w:jc w:val="center"/>
              <w:rPr>
                <w:lang w:val="kk-KZ"/>
              </w:rPr>
            </w:pPr>
            <w:r>
              <w:rPr>
                <w:lang w:val="kk-KZ"/>
              </w:rPr>
              <w:t>27</w:t>
            </w:r>
          </w:p>
        </w:tc>
        <w:tc>
          <w:tcPr>
            <w:tcW w:w="2248" w:type="dxa"/>
            <w:gridSpan w:val="2"/>
          </w:tcPr>
          <w:p w14:paraId="7D756C2B" w14:textId="77777777" w:rsidR="001A0DBC" w:rsidRDefault="001A0DBC" w:rsidP="00BF5596">
            <w:pPr>
              <w:jc w:val="center"/>
            </w:pPr>
          </w:p>
        </w:tc>
        <w:tc>
          <w:tcPr>
            <w:tcW w:w="8363" w:type="dxa"/>
          </w:tcPr>
          <w:p w14:paraId="1CC39BD8" w14:textId="0F773A54" w:rsidR="001A0DBC" w:rsidRPr="00261975" w:rsidRDefault="001A0DBC" w:rsidP="005E0D6B">
            <w:pPr>
              <w:jc w:val="center"/>
            </w:pPr>
            <w:r w:rsidRPr="00261975">
              <w:t>Замечаний и предложений нет</w:t>
            </w:r>
          </w:p>
        </w:tc>
        <w:tc>
          <w:tcPr>
            <w:tcW w:w="3527" w:type="dxa"/>
          </w:tcPr>
          <w:p w14:paraId="173E6871" w14:textId="77777777" w:rsidR="001A0DBC" w:rsidRDefault="001A0DBC" w:rsidP="00BF5596">
            <w:pPr>
              <w:widowControl w:val="0"/>
              <w:autoSpaceDE w:val="0"/>
              <w:autoSpaceDN w:val="0"/>
              <w:adjustRightInd w:val="0"/>
              <w:jc w:val="center"/>
              <w:rPr>
                <w:rFonts w:eastAsia="Arial Unicode MS"/>
                <w:color w:val="000000"/>
                <w:lang w:bidi="ru-RU"/>
              </w:rPr>
            </w:pPr>
          </w:p>
        </w:tc>
      </w:tr>
      <w:tr w:rsidR="007B48F6" w:rsidRPr="00042932" w14:paraId="1471CD80" w14:textId="77777777" w:rsidTr="007B48F6">
        <w:trPr>
          <w:trHeight w:val="402"/>
        </w:trPr>
        <w:tc>
          <w:tcPr>
            <w:tcW w:w="14692" w:type="dxa"/>
            <w:gridSpan w:val="5"/>
          </w:tcPr>
          <w:p w14:paraId="299BCF6E" w14:textId="5289020C" w:rsidR="007B48F6" w:rsidRPr="007B48F6" w:rsidRDefault="007B48F6" w:rsidP="005E0D6B">
            <w:pPr>
              <w:pStyle w:val="a3"/>
              <w:widowControl w:val="0"/>
              <w:numPr>
                <w:ilvl w:val="0"/>
                <w:numId w:val="4"/>
              </w:numPr>
              <w:autoSpaceDE w:val="0"/>
              <w:autoSpaceDN w:val="0"/>
              <w:adjustRightInd w:val="0"/>
              <w:ind w:left="0" w:firstLine="0"/>
              <w:jc w:val="center"/>
              <w:rPr>
                <w:rFonts w:eastAsia="Arial Unicode MS"/>
                <w:b/>
                <w:color w:val="000000"/>
                <w:lang w:bidi="ru-RU"/>
              </w:rPr>
            </w:pPr>
            <w:proofErr w:type="spellStart"/>
            <w:r w:rsidRPr="007B48F6">
              <w:rPr>
                <w:rFonts w:eastAsia="Arial Unicode MS"/>
                <w:b/>
                <w:color w:val="000000"/>
                <w:lang w:bidi="ru-RU"/>
              </w:rPr>
              <w:t>Акимат</w:t>
            </w:r>
            <w:proofErr w:type="spellEnd"/>
            <w:r w:rsidRPr="007B48F6">
              <w:rPr>
                <w:rFonts w:eastAsia="Arial Unicode MS"/>
                <w:b/>
                <w:color w:val="000000"/>
                <w:lang w:bidi="ru-RU"/>
              </w:rPr>
              <w:t xml:space="preserve"> </w:t>
            </w:r>
            <w:proofErr w:type="spellStart"/>
            <w:r w:rsidRPr="007B48F6">
              <w:rPr>
                <w:rFonts w:eastAsia="Arial Unicode MS"/>
                <w:b/>
                <w:color w:val="000000"/>
                <w:lang w:bidi="ru-RU"/>
              </w:rPr>
              <w:t>Акмолинской</w:t>
            </w:r>
            <w:proofErr w:type="spellEnd"/>
            <w:r w:rsidRPr="007B48F6">
              <w:rPr>
                <w:rFonts w:eastAsia="Arial Unicode MS"/>
                <w:b/>
                <w:color w:val="000000"/>
                <w:lang w:bidi="ru-RU"/>
              </w:rPr>
              <w:t xml:space="preserve"> области</w:t>
            </w:r>
          </w:p>
          <w:p w14:paraId="1E2F3786" w14:textId="59717F5C" w:rsidR="007B48F6" w:rsidRPr="007B48F6" w:rsidRDefault="007B48F6" w:rsidP="005E0D6B">
            <w:pPr>
              <w:pStyle w:val="a3"/>
              <w:widowControl w:val="0"/>
              <w:autoSpaceDE w:val="0"/>
              <w:autoSpaceDN w:val="0"/>
              <w:adjustRightInd w:val="0"/>
              <w:ind w:left="0"/>
              <w:jc w:val="center"/>
              <w:rPr>
                <w:rFonts w:eastAsia="Arial Unicode MS"/>
                <w:color w:val="000000"/>
                <w:lang w:bidi="ru-RU"/>
              </w:rPr>
            </w:pPr>
            <w:r w:rsidRPr="007B48F6">
              <w:rPr>
                <w:rFonts w:eastAsia="Arial Unicode MS"/>
                <w:b/>
                <w:color w:val="000000"/>
                <w:lang w:bidi="ru-RU"/>
              </w:rPr>
              <w:t>№ ЗТ-Е-855ПЭП от 04.08.2020 г.</w:t>
            </w:r>
          </w:p>
        </w:tc>
      </w:tr>
      <w:tr w:rsidR="007B48F6" w:rsidRPr="00042932" w14:paraId="2DD358F8" w14:textId="77777777" w:rsidTr="00BF5596">
        <w:trPr>
          <w:trHeight w:val="295"/>
        </w:trPr>
        <w:tc>
          <w:tcPr>
            <w:tcW w:w="554" w:type="dxa"/>
          </w:tcPr>
          <w:p w14:paraId="18957C05" w14:textId="5C96F8FD" w:rsidR="007B48F6" w:rsidRDefault="004D41D7" w:rsidP="00BF5596">
            <w:pPr>
              <w:jc w:val="center"/>
              <w:rPr>
                <w:lang w:val="kk-KZ"/>
              </w:rPr>
            </w:pPr>
            <w:r>
              <w:rPr>
                <w:lang w:val="kk-KZ"/>
              </w:rPr>
              <w:t>28</w:t>
            </w:r>
          </w:p>
        </w:tc>
        <w:tc>
          <w:tcPr>
            <w:tcW w:w="2248" w:type="dxa"/>
            <w:gridSpan w:val="2"/>
          </w:tcPr>
          <w:p w14:paraId="39C37CAC" w14:textId="77777777" w:rsidR="007B48F6" w:rsidRDefault="007B48F6" w:rsidP="00BF5596">
            <w:pPr>
              <w:jc w:val="center"/>
            </w:pPr>
          </w:p>
        </w:tc>
        <w:tc>
          <w:tcPr>
            <w:tcW w:w="8363" w:type="dxa"/>
          </w:tcPr>
          <w:p w14:paraId="1B929672" w14:textId="4F00EAA5" w:rsidR="007B48F6" w:rsidRPr="00261975" w:rsidRDefault="007B48F6" w:rsidP="005E0D6B">
            <w:pPr>
              <w:jc w:val="center"/>
            </w:pPr>
            <w:r w:rsidRPr="00261975">
              <w:t>Замечаний и предложений нет</w:t>
            </w:r>
          </w:p>
        </w:tc>
        <w:tc>
          <w:tcPr>
            <w:tcW w:w="3527" w:type="dxa"/>
          </w:tcPr>
          <w:p w14:paraId="61A26396" w14:textId="77777777" w:rsidR="007B48F6" w:rsidRDefault="007B48F6" w:rsidP="00BF5596">
            <w:pPr>
              <w:widowControl w:val="0"/>
              <w:autoSpaceDE w:val="0"/>
              <w:autoSpaceDN w:val="0"/>
              <w:adjustRightInd w:val="0"/>
              <w:jc w:val="center"/>
              <w:rPr>
                <w:rFonts w:eastAsia="Arial Unicode MS"/>
                <w:color w:val="000000"/>
                <w:lang w:bidi="ru-RU"/>
              </w:rPr>
            </w:pPr>
          </w:p>
        </w:tc>
      </w:tr>
      <w:tr w:rsidR="00BF5596" w:rsidRPr="00042932" w14:paraId="24A36D0A" w14:textId="77777777" w:rsidTr="00BF5596">
        <w:trPr>
          <w:trHeight w:val="295"/>
        </w:trPr>
        <w:tc>
          <w:tcPr>
            <w:tcW w:w="14692" w:type="dxa"/>
            <w:gridSpan w:val="5"/>
          </w:tcPr>
          <w:p w14:paraId="4C316877" w14:textId="28C40F62" w:rsidR="00BF5596" w:rsidRPr="007B48F6" w:rsidRDefault="00BF5596" w:rsidP="005E0D6B">
            <w:pPr>
              <w:pStyle w:val="a3"/>
              <w:widowControl w:val="0"/>
              <w:numPr>
                <w:ilvl w:val="0"/>
                <w:numId w:val="4"/>
              </w:numPr>
              <w:autoSpaceDE w:val="0"/>
              <w:autoSpaceDN w:val="0"/>
              <w:adjustRightInd w:val="0"/>
              <w:ind w:left="0" w:firstLine="0"/>
              <w:jc w:val="center"/>
              <w:rPr>
                <w:rFonts w:eastAsia="Arial Unicode MS"/>
                <w:b/>
                <w:color w:val="000000"/>
                <w:lang w:bidi="ru-RU"/>
              </w:rPr>
            </w:pPr>
            <w:r w:rsidRPr="007B48F6">
              <w:rPr>
                <w:rFonts w:eastAsia="Arial Unicode MS"/>
                <w:b/>
                <w:color w:val="000000"/>
                <w:lang w:bidi="ru-RU"/>
              </w:rPr>
              <w:t xml:space="preserve">ГУ «Управление пассажирского транспорта и автомобильных дорог </w:t>
            </w:r>
            <w:proofErr w:type="spellStart"/>
            <w:r w:rsidRPr="007B48F6">
              <w:rPr>
                <w:rFonts w:eastAsia="Arial Unicode MS"/>
                <w:b/>
                <w:color w:val="000000"/>
                <w:lang w:bidi="ru-RU"/>
              </w:rPr>
              <w:t>Мангистауской</w:t>
            </w:r>
            <w:proofErr w:type="spellEnd"/>
            <w:r w:rsidRPr="007B48F6">
              <w:rPr>
                <w:rFonts w:eastAsia="Arial Unicode MS"/>
                <w:b/>
                <w:color w:val="000000"/>
                <w:lang w:bidi="ru-RU"/>
              </w:rPr>
              <w:t xml:space="preserve"> области»</w:t>
            </w:r>
          </w:p>
          <w:p w14:paraId="6E935150" w14:textId="689C3561" w:rsidR="00BF5596" w:rsidRDefault="00BF5596" w:rsidP="005E0D6B">
            <w:pPr>
              <w:widowControl w:val="0"/>
              <w:autoSpaceDE w:val="0"/>
              <w:autoSpaceDN w:val="0"/>
              <w:adjustRightInd w:val="0"/>
              <w:jc w:val="center"/>
              <w:rPr>
                <w:rFonts w:eastAsia="Arial Unicode MS"/>
                <w:color w:val="000000"/>
                <w:lang w:bidi="ru-RU"/>
              </w:rPr>
            </w:pPr>
            <w:r w:rsidRPr="00BF5596">
              <w:rPr>
                <w:rFonts w:eastAsia="Arial Unicode MS"/>
                <w:b/>
                <w:color w:val="000000"/>
                <w:lang w:bidi="ru-RU"/>
              </w:rPr>
              <w:t>№ 04-14/2212 от 12.08.2020 г.</w:t>
            </w:r>
            <w:r>
              <w:rPr>
                <w:rFonts w:eastAsia="Arial Unicode MS"/>
                <w:color w:val="000000"/>
                <w:lang w:bidi="ru-RU"/>
              </w:rPr>
              <w:t xml:space="preserve"> </w:t>
            </w:r>
          </w:p>
        </w:tc>
      </w:tr>
      <w:tr w:rsidR="00BF5596" w:rsidRPr="00042932" w14:paraId="68E830B4" w14:textId="77777777" w:rsidTr="00BF5596">
        <w:trPr>
          <w:trHeight w:val="295"/>
        </w:trPr>
        <w:tc>
          <w:tcPr>
            <w:tcW w:w="554" w:type="dxa"/>
          </w:tcPr>
          <w:p w14:paraId="376BA862" w14:textId="3965F5CC" w:rsidR="00BF5596" w:rsidRDefault="001A0DBC" w:rsidP="007B48F6">
            <w:pPr>
              <w:jc w:val="center"/>
              <w:rPr>
                <w:lang w:val="kk-KZ"/>
              </w:rPr>
            </w:pPr>
            <w:r>
              <w:rPr>
                <w:lang w:val="kk-KZ"/>
              </w:rPr>
              <w:t>2</w:t>
            </w:r>
            <w:r w:rsidR="004D41D7">
              <w:rPr>
                <w:lang w:val="kk-KZ"/>
              </w:rPr>
              <w:t>9</w:t>
            </w:r>
          </w:p>
        </w:tc>
        <w:tc>
          <w:tcPr>
            <w:tcW w:w="2248" w:type="dxa"/>
            <w:gridSpan w:val="2"/>
          </w:tcPr>
          <w:p w14:paraId="38279989" w14:textId="77777777" w:rsidR="00BF5596" w:rsidRDefault="00BF5596" w:rsidP="00BF5596">
            <w:pPr>
              <w:jc w:val="center"/>
            </w:pPr>
          </w:p>
        </w:tc>
        <w:tc>
          <w:tcPr>
            <w:tcW w:w="8363" w:type="dxa"/>
          </w:tcPr>
          <w:p w14:paraId="6239DFC1" w14:textId="1769D0CD" w:rsidR="00BF5596" w:rsidRPr="00261975" w:rsidRDefault="00BF5596" w:rsidP="005E0D6B">
            <w:pPr>
              <w:jc w:val="center"/>
            </w:pPr>
            <w:r w:rsidRPr="00261975">
              <w:t>Замечаний и предложений нет</w:t>
            </w:r>
          </w:p>
        </w:tc>
        <w:tc>
          <w:tcPr>
            <w:tcW w:w="3527" w:type="dxa"/>
          </w:tcPr>
          <w:p w14:paraId="6149D7C9" w14:textId="77777777" w:rsidR="00BF5596" w:rsidRDefault="00BF5596" w:rsidP="00BF5596">
            <w:pPr>
              <w:widowControl w:val="0"/>
              <w:autoSpaceDE w:val="0"/>
              <w:autoSpaceDN w:val="0"/>
              <w:adjustRightInd w:val="0"/>
              <w:jc w:val="center"/>
              <w:rPr>
                <w:rFonts w:eastAsia="Arial Unicode MS"/>
                <w:color w:val="000000"/>
                <w:lang w:bidi="ru-RU"/>
              </w:rPr>
            </w:pPr>
          </w:p>
        </w:tc>
      </w:tr>
      <w:tr w:rsidR="00BF5596" w:rsidRPr="00042932" w14:paraId="5A254EC1" w14:textId="77777777" w:rsidTr="00BF5596">
        <w:trPr>
          <w:trHeight w:val="295"/>
        </w:trPr>
        <w:tc>
          <w:tcPr>
            <w:tcW w:w="14692" w:type="dxa"/>
            <w:gridSpan w:val="5"/>
          </w:tcPr>
          <w:p w14:paraId="56397462" w14:textId="77777777" w:rsidR="00BF5596" w:rsidRPr="007B48F6" w:rsidRDefault="00BF5596" w:rsidP="005E0D6B">
            <w:pPr>
              <w:pStyle w:val="a3"/>
              <w:widowControl w:val="0"/>
              <w:numPr>
                <w:ilvl w:val="0"/>
                <w:numId w:val="4"/>
              </w:numPr>
              <w:autoSpaceDE w:val="0"/>
              <w:autoSpaceDN w:val="0"/>
              <w:adjustRightInd w:val="0"/>
              <w:ind w:left="0" w:firstLine="0"/>
              <w:jc w:val="center"/>
              <w:rPr>
                <w:rFonts w:eastAsia="Arial Unicode MS"/>
                <w:b/>
                <w:color w:val="000000"/>
                <w:lang w:bidi="ru-RU"/>
              </w:rPr>
            </w:pPr>
            <w:r w:rsidRPr="007B48F6">
              <w:rPr>
                <w:rFonts w:eastAsia="Arial Unicode MS"/>
                <w:b/>
                <w:color w:val="000000"/>
                <w:lang w:bidi="ru-RU"/>
              </w:rPr>
              <w:t>ГУ «Управление пассажирского транспорта и автомобильных дорог ВКО»</w:t>
            </w:r>
          </w:p>
          <w:p w14:paraId="49082FF9" w14:textId="294AEFD2" w:rsidR="00BF5596" w:rsidRPr="00BF5596" w:rsidRDefault="00BF5596" w:rsidP="005E0D6B">
            <w:pPr>
              <w:pStyle w:val="a3"/>
              <w:widowControl w:val="0"/>
              <w:autoSpaceDE w:val="0"/>
              <w:autoSpaceDN w:val="0"/>
              <w:adjustRightInd w:val="0"/>
              <w:ind w:left="0"/>
              <w:jc w:val="center"/>
              <w:rPr>
                <w:rFonts w:eastAsia="Arial Unicode MS"/>
                <w:color w:val="000000"/>
                <w:lang w:bidi="ru-RU"/>
              </w:rPr>
            </w:pPr>
            <w:r w:rsidRPr="00BF5596">
              <w:rPr>
                <w:rFonts w:eastAsia="Arial Unicode MS"/>
                <w:b/>
                <w:color w:val="000000"/>
                <w:lang w:bidi="ru-RU"/>
              </w:rPr>
              <w:t>№ 05-12/2056 от 30.07.2020 г.</w:t>
            </w:r>
          </w:p>
        </w:tc>
      </w:tr>
      <w:tr w:rsidR="00BF5596" w:rsidRPr="00042932" w14:paraId="79037D8D" w14:textId="77777777" w:rsidTr="00BF5596">
        <w:trPr>
          <w:trHeight w:val="295"/>
        </w:trPr>
        <w:tc>
          <w:tcPr>
            <w:tcW w:w="554" w:type="dxa"/>
          </w:tcPr>
          <w:p w14:paraId="05946992" w14:textId="020CAA95" w:rsidR="00BF5596" w:rsidRDefault="004D41D7" w:rsidP="00BF5596">
            <w:pPr>
              <w:jc w:val="center"/>
              <w:rPr>
                <w:lang w:val="kk-KZ"/>
              </w:rPr>
            </w:pPr>
            <w:r>
              <w:rPr>
                <w:lang w:val="kk-KZ"/>
              </w:rPr>
              <w:t>30</w:t>
            </w:r>
          </w:p>
        </w:tc>
        <w:tc>
          <w:tcPr>
            <w:tcW w:w="2248" w:type="dxa"/>
            <w:gridSpan w:val="2"/>
          </w:tcPr>
          <w:p w14:paraId="29A2A8A8" w14:textId="77777777" w:rsidR="00BF5596" w:rsidRDefault="00BF5596" w:rsidP="00BF5596">
            <w:pPr>
              <w:jc w:val="center"/>
            </w:pPr>
          </w:p>
        </w:tc>
        <w:tc>
          <w:tcPr>
            <w:tcW w:w="8363" w:type="dxa"/>
          </w:tcPr>
          <w:p w14:paraId="602D0BB9" w14:textId="43B073B4" w:rsidR="00BF5596" w:rsidRPr="00261975" w:rsidRDefault="00BF5596" w:rsidP="005E0D6B">
            <w:pPr>
              <w:jc w:val="center"/>
            </w:pPr>
            <w:r w:rsidRPr="00261975">
              <w:t>Замечаний и предложений нет</w:t>
            </w:r>
          </w:p>
        </w:tc>
        <w:tc>
          <w:tcPr>
            <w:tcW w:w="3527" w:type="dxa"/>
          </w:tcPr>
          <w:p w14:paraId="3B27981E" w14:textId="77777777" w:rsidR="00BF5596" w:rsidRDefault="00BF5596" w:rsidP="00BF5596">
            <w:pPr>
              <w:widowControl w:val="0"/>
              <w:autoSpaceDE w:val="0"/>
              <w:autoSpaceDN w:val="0"/>
              <w:adjustRightInd w:val="0"/>
              <w:jc w:val="center"/>
              <w:rPr>
                <w:rFonts w:eastAsia="Arial Unicode MS"/>
                <w:color w:val="000000"/>
                <w:lang w:bidi="ru-RU"/>
              </w:rPr>
            </w:pPr>
          </w:p>
        </w:tc>
      </w:tr>
      <w:tr w:rsidR="00455C4D" w:rsidRPr="00042932" w14:paraId="11F83057" w14:textId="77777777" w:rsidTr="00B21DE5">
        <w:trPr>
          <w:trHeight w:val="295"/>
        </w:trPr>
        <w:tc>
          <w:tcPr>
            <w:tcW w:w="14692" w:type="dxa"/>
            <w:gridSpan w:val="5"/>
          </w:tcPr>
          <w:p w14:paraId="0013F8D5" w14:textId="77777777" w:rsidR="00455C4D" w:rsidRPr="003633CA" w:rsidRDefault="00455C4D" w:rsidP="005E0D6B">
            <w:pPr>
              <w:pStyle w:val="a3"/>
              <w:widowControl w:val="0"/>
              <w:numPr>
                <w:ilvl w:val="0"/>
                <w:numId w:val="4"/>
              </w:numPr>
              <w:autoSpaceDE w:val="0"/>
              <w:autoSpaceDN w:val="0"/>
              <w:adjustRightInd w:val="0"/>
              <w:ind w:left="0" w:firstLine="0"/>
              <w:jc w:val="center"/>
              <w:rPr>
                <w:rFonts w:eastAsia="Arial Unicode MS"/>
                <w:b/>
                <w:color w:val="000000"/>
                <w:lang w:bidi="ru-RU"/>
              </w:rPr>
            </w:pPr>
            <w:r>
              <w:rPr>
                <w:rFonts w:eastAsia="Arial Unicode MS"/>
                <w:b/>
                <w:color w:val="000000"/>
                <w:lang w:bidi="ru-RU"/>
              </w:rPr>
              <w:t>ГУ «Управление пассажирского транспорта и автомобильных дорог Карагандинской области»</w:t>
            </w:r>
          </w:p>
          <w:p w14:paraId="71923B41" w14:textId="193DBD27" w:rsidR="00455C4D" w:rsidRDefault="00455C4D" w:rsidP="005E0D6B">
            <w:pPr>
              <w:widowControl w:val="0"/>
              <w:autoSpaceDE w:val="0"/>
              <w:autoSpaceDN w:val="0"/>
              <w:adjustRightInd w:val="0"/>
              <w:jc w:val="center"/>
              <w:rPr>
                <w:rFonts w:eastAsia="Arial Unicode MS"/>
                <w:color w:val="000000"/>
                <w:lang w:bidi="ru-RU"/>
              </w:rPr>
            </w:pPr>
            <w:r w:rsidRPr="003633CA">
              <w:rPr>
                <w:rFonts w:eastAsia="Arial Unicode MS"/>
                <w:b/>
                <w:color w:val="000000"/>
                <w:lang w:bidi="ru-RU"/>
              </w:rPr>
              <w:t xml:space="preserve">№ </w:t>
            </w:r>
            <w:r>
              <w:rPr>
                <w:rFonts w:eastAsia="Arial Unicode MS"/>
                <w:b/>
                <w:color w:val="000000"/>
                <w:lang w:val="kk-KZ" w:bidi="ru-RU"/>
              </w:rPr>
              <w:t>5-17/</w:t>
            </w:r>
            <w:r>
              <w:rPr>
                <w:rFonts w:eastAsia="Arial Unicode MS"/>
                <w:b/>
                <w:color w:val="000000"/>
                <w:lang w:bidi="ru-RU"/>
              </w:rPr>
              <w:t>ЮЛ-Е-273</w:t>
            </w:r>
            <w:r w:rsidRPr="003633CA">
              <w:rPr>
                <w:rFonts w:eastAsia="Arial Unicode MS"/>
                <w:b/>
                <w:color w:val="000000"/>
                <w:lang w:bidi="ru-RU"/>
              </w:rPr>
              <w:t xml:space="preserve"> от </w:t>
            </w:r>
            <w:r>
              <w:rPr>
                <w:rFonts w:eastAsia="Arial Unicode MS"/>
                <w:b/>
                <w:color w:val="000000"/>
                <w:lang w:bidi="ru-RU"/>
              </w:rPr>
              <w:t>12</w:t>
            </w:r>
            <w:r w:rsidRPr="003633CA">
              <w:rPr>
                <w:rFonts w:eastAsia="Arial Unicode MS"/>
                <w:b/>
                <w:color w:val="000000"/>
                <w:lang w:bidi="ru-RU"/>
              </w:rPr>
              <w:t>.0</w:t>
            </w:r>
            <w:r>
              <w:rPr>
                <w:rFonts w:eastAsia="Arial Unicode MS"/>
                <w:b/>
                <w:color w:val="000000"/>
                <w:lang w:bidi="ru-RU"/>
              </w:rPr>
              <w:t>8</w:t>
            </w:r>
            <w:r w:rsidRPr="003633CA">
              <w:rPr>
                <w:rFonts w:eastAsia="Arial Unicode MS"/>
                <w:b/>
                <w:color w:val="000000"/>
                <w:lang w:bidi="ru-RU"/>
              </w:rPr>
              <w:t>.2020</w:t>
            </w:r>
            <w:r>
              <w:rPr>
                <w:rFonts w:eastAsia="Arial Unicode MS"/>
                <w:b/>
                <w:color w:val="000000"/>
                <w:lang w:bidi="ru-RU"/>
              </w:rPr>
              <w:t xml:space="preserve"> г.</w:t>
            </w:r>
          </w:p>
        </w:tc>
      </w:tr>
      <w:tr w:rsidR="00455C4D" w:rsidRPr="00042932" w14:paraId="1F80C701" w14:textId="77777777" w:rsidTr="00BF5596">
        <w:trPr>
          <w:trHeight w:val="295"/>
        </w:trPr>
        <w:tc>
          <w:tcPr>
            <w:tcW w:w="554" w:type="dxa"/>
          </w:tcPr>
          <w:p w14:paraId="11563390" w14:textId="51D766F1" w:rsidR="00455C4D" w:rsidRDefault="004D41D7" w:rsidP="00BF5596">
            <w:pPr>
              <w:jc w:val="center"/>
              <w:rPr>
                <w:lang w:val="kk-KZ"/>
              </w:rPr>
            </w:pPr>
            <w:r>
              <w:rPr>
                <w:lang w:val="kk-KZ"/>
              </w:rPr>
              <w:lastRenderedPageBreak/>
              <w:t>31</w:t>
            </w:r>
          </w:p>
        </w:tc>
        <w:tc>
          <w:tcPr>
            <w:tcW w:w="2248" w:type="dxa"/>
            <w:gridSpan w:val="2"/>
          </w:tcPr>
          <w:p w14:paraId="3304DB27" w14:textId="77777777" w:rsidR="00455C4D" w:rsidRDefault="00455C4D" w:rsidP="00BF5596">
            <w:pPr>
              <w:jc w:val="center"/>
            </w:pPr>
          </w:p>
        </w:tc>
        <w:tc>
          <w:tcPr>
            <w:tcW w:w="8363" w:type="dxa"/>
          </w:tcPr>
          <w:p w14:paraId="5C5837B7" w14:textId="53EE0FAB" w:rsidR="00455C4D" w:rsidRPr="00261975" w:rsidRDefault="00455C4D" w:rsidP="005E0D6B">
            <w:pPr>
              <w:jc w:val="center"/>
            </w:pPr>
            <w:r>
              <w:t>Замечаний и предложений нет</w:t>
            </w:r>
          </w:p>
        </w:tc>
        <w:tc>
          <w:tcPr>
            <w:tcW w:w="3527" w:type="dxa"/>
          </w:tcPr>
          <w:p w14:paraId="3F5E4B6F" w14:textId="77777777" w:rsidR="00455C4D" w:rsidRDefault="00455C4D" w:rsidP="00BF5596">
            <w:pPr>
              <w:widowControl w:val="0"/>
              <w:autoSpaceDE w:val="0"/>
              <w:autoSpaceDN w:val="0"/>
              <w:adjustRightInd w:val="0"/>
              <w:jc w:val="center"/>
              <w:rPr>
                <w:rFonts w:eastAsia="Arial Unicode MS"/>
                <w:color w:val="000000"/>
                <w:lang w:bidi="ru-RU"/>
              </w:rPr>
            </w:pPr>
          </w:p>
        </w:tc>
      </w:tr>
      <w:tr w:rsidR="00BF5596" w:rsidRPr="00042932" w14:paraId="3EA21A3D" w14:textId="77777777" w:rsidTr="00BF5596">
        <w:trPr>
          <w:trHeight w:val="295"/>
        </w:trPr>
        <w:tc>
          <w:tcPr>
            <w:tcW w:w="14692" w:type="dxa"/>
            <w:gridSpan w:val="5"/>
          </w:tcPr>
          <w:p w14:paraId="6F30F5E0" w14:textId="10B8A4A1" w:rsidR="00BF5596" w:rsidRPr="007B48F6" w:rsidRDefault="00BF5596" w:rsidP="005E0D6B">
            <w:pPr>
              <w:pStyle w:val="a3"/>
              <w:widowControl w:val="0"/>
              <w:numPr>
                <w:ilvl w:val="0"/>
                <w:numId w:val="4"/>
              </w:numPr>
              <w:autoSpaceDE w:val="0"/>
              <w:autoSpaceDN w:val="0"/>
              <w:adjustRightInd w:val="0"/>
              <w:ind w:left="0" w:firstLine="0"/>
              <w:jc w:val="center"/>
              <w:rPr>
                <w:rFonts w:eastAsia="Arial Unicode MS"/>
                <w:b/>
                <w:color w:val="000000"/>
                <w:lang w:bidi="ru-RU"/>
              </w:rPr>
            </w:pPr>
            <w:r w:rsidRPr="007B48F6">
              <w:rPr>
                <w:rFonts w:eastAsia="Arial Unicode MS"/>
                <w:b/>
                <w:color w:val="000000"/>
                <w:lang w:bidi="ru-RU"/>
              </w:rPr>
              <w:t>ГУ «Управление пассажирского транспорта и автомобильных дорог Западно-Казахстанской области»</w:t>
            </w:r>
          </w:p>
          <w:p w14:paraId="432A08D8" w14:textId="064293E9" w:rsidR="00BF5596" w:rsidRDefault="00BF5596" w:rsidP="005E0D6B">
            <w:pPr>
              <w:widowControl w:val="0"/>
              <w:autoSpaceDE w:val="0"/>
              <w:autoSpaceDN w:val="0"/>
              <w:adjustRightInd w:val="0"/>
              <w:jc w:val="center"/>
              <w:rPr>
                <w:rFonts w:eastAsia="Arial Unicode MS"/>
                <w:color w:val="000000"/>
                <w:lang w:bidi="ru-RU"/>
              </w:rPr>
            </w:pPr>
            <w:r w:rsidRPr="00BF5596">
              <w:rPr>
                <w:rFonts w:eastAsia="Arial Unicode MS"/>
                <w:b/>
                <w:color w:val="000000"/>
                <w:lang w:bidi="ru-RU"/>
              </w:rPr>
              <w:t>№ ЗТ-Е-29 от 30.07.2020 г.</w:t>
            </w:r>
            <w:r>
              <w:rPr>
                <w:rFonts w:eastAsia="Arial Unicode MS"/>
                <w:color w:val="000000"/>
                <w:lang w:bidi="ru-RU"/>
              </w:rPr>
              <w:t xml:space="preserve"> </w:t>
            </w:r>
          </w:p>
        </w:tc>
      </w:tr>
      <w:tr w:rsidR="00BF5596" w:rsidRPr="00042932" w14:paraId="23C7121A" w14:textId="77777777" w:rsidTr="00BF5596">
        <w:trPr>
          <w:trHeight w:val="295"/>
        </w:trPr>
        <w:tc>
          <w:tcPr>
            <w:tcW w:w="554" w:type="dxa"/>
          </w:tcPr>
          <w:p w14:paraId="05879699" w14:textId="63EDF974" w:rsidR="00BF5596" w:rsidRDefault="004D41D7" w:rsidP="00BF5596">
            <w:pPr>
              <w:jc w:val="center"/>
              <w:rPr>
                <w:lang w:val="kk-KZ"/>
              </w:rPr>
            </w:pPr>
            <w:r>
              <w:rPr>
                <w:lang w:val="kk-KZ"/>
              </w:rPr>
              <w:t>32</w:t>
            </w:r>
          </w:p>
        </w:tc>
        <w:tc>
          <w:tcPr>
            <w:tcW w:w="2248" w:type="dxa"/>
            <w:gridSpan w:val="2"/>
          </w:tcPr>
          <w:p w14:paraId="3DA9146B" w14:textId="77777777" w:rsidR="00BF5596" w:rsidRDefault="00BF5596" w:rsidP="00BF5596">
            <w:pPr>
              <w:jc w:val="center"/>
            </w:pPr>
          </w:p>
        </w:tc>
        <w:tc>
          <w:tcPr>
            <w:tcW w:w="8363" w:type="dxa"/>
          </w:tcPr>
          <w:p w14:paraId="1A81267D" w14:textId="33A5F0B7" w:rsidR="00BF5596" w:rsidRPr="00261975" w:rsidRDefault="00BF5596" w:rsidP="005E0D6B">
            <w:pPr>
              <w:jc w:val="center"/>
            </w:pPr>
            <w:r w:rsidRPr="00261975">
              <w:t>Замечаний и предложений нет</w:t>
            </w:r>
          </w:p>
        </w:tc>
        <w:tc>
          <w:tcPr>
            <w:tcW w:w="3527" w:type="dxa"/>
          </w:tcPr>
          <w:p w14:paraId="67AE462D" w14:textId="77777777" w:rsidR="00BF5596" w:rsidRDefault="00BF5596" w:rsidP="00BF5596">
            <w:pPr>
              <w:widowControl w:val="0"/>
              <w:autoSpaceDE w:val="0"/>
              <w:autoSpaceDN w:val="0"/>
              <w:adjustRightInd w:val="0"/>
              <w:jc w:val="center"/>
              <w:rPr>
                <w:rFonts w:eastAsia="Arial Unicode MS"/>
                <w:color w:val="000000"/>
                <w:lang w:bidi="ru-RU"/>
              </w:rPr>
            </w:pPr>
          </w:p>
        </w:tc>
      </w:tr>
      <w:tr w:rsidR="00BF5596" w:rsidRPr="00042932" w14:paraId="55CE68F5" w14:textId="77777777" w:rsidTr="00BF5596">
        <w:trPr>
          <w:trHeight w:val="295"/>
        </w:trPr>
        <w:tc>
          <w:tcPr>
            <w:tcW w:w="14692" w:type="dxa"/>
            <w:gridSpan w:val="5"/>
          </w:tcPr>
          <w:p w14:paraId="2E2B3543" w14:textId="77777777" w:rsidR="00BF5596" w:rsidRPr="00BF5596" w:rsidRDefault="00BF5596" w:rsidP="005E0D6B">
            <w:pPr>
              <w:pStyle w:val="a3"/>
              <w:widowControl w:val="0"/>
              <w:numPr>
                <w:ilvl w:val="0"/>
                <w:numId w:val="4"/>
              </w:numPr>
              <w:autoSpaceDE w:val="0"/>
              <w:autoSpaceDN w:val="0"/>
              <w:adjustRightInd w:val="0"/>
              <w:ind w:left="0" w:firstLine="0"/>
              <w:jc w:val="center"/>
              <w:rPr>
                <w:rFonts w:eastAsia="Arial Unicode MS"/>
                <w:b/>
                <w:color w:val="000000"/>
                <w:lang w:bidi="ru-RU"/>
              </w:rPr>
            </w:pPr>
            <w:r w:rsidRPr="00BF5596">
              <w:rPr>
                <w:rFonts w:eastAsia="Arial Unicode MS"/>
                <w:b/>
                <w:color w:val="000000"/>
                <w:lang w:bidi="ru-RU"/>
              </w:rPr>
              <w:t xml:space="preserve">ГУ «Управление пассажирского транспорта и автомобильных дорог </w:t>
            </w:r>
            <w:proofErr w:type="spellStart"/>
            <w:r w:rsidRPr="00BF5596">
              <w:rPr>
                <w:rFonts w:eastAsia="Arial Unicode MS"/>
                <w:b/>
                <w:color w:val="000000"/>
                <w:lang w:bidi="ru-RU"/>
              </w:rPr>
              <w:t>акимата</w:t>
            </w:r>
            <w:proofErr w:type="spellEnd"/>
            <w:r w:rsidRPr="00BF5596">
              <w:rPr>
                <w:rFonts w:eastAsia="Arial Unicode MS"/>
                <w:b/>
                <w:color w:val="000000"/>
                <w:lang w:bidi="ru-RU"/>
              </w:rPr>
              <w:t xml:space="preserve"> </w:t>
            </w:r>
            <w:proofErr w:type="spellStart"/>
            <w:r w:rsidRPr="00BF5596">
              <w:rPr>
                <w:rFonts w:eastAsia="Arial Unicode MS"/>
                <w:b/>
                <w:color w:val="000000"/>
                <w:lang w:bidi="ru-RU"/>
              </w:rPr>
              <w:t>Костанайской</w:t>
            </w:r>
            <w:proofErr w:type="spellEnd"/>
            <w:r w:rsidRPr="00BF5596">
              <w:rPr>
                <w:rFonts w:eastAsia="Arial Unicode MS"/>
                <w:b/>
                <w:color w:val="000000"/>
                <w:lang w:bidi="ru-RU"/>
              </w:rPr>
              <w:t xml:space="preserve"> области»</w:t>
            </w:r>
          </w:p>
          <w:p w14:paraId="43169E94" w14:textId="68E13040" w:rsidR="00BF5596" w:rsidRPr="00BF5596" w:rsidRDefault="00BF5596" w:rsidP="005E0D6B">
            <w:pPr>
              <w:pStyle w:val="a3"/>
              <w:widowControl w:val="0"/>
              <w:autoSpaceDE w:val="0"/>
              <w:autoSpaceDN w:val="0"/>
              <w:adjustRightInd w:val="0"/>
              <w:ind w:left="0"/>
              <w:jc w:val="center"/>
              <w:rPr>
                <w:rFonts w:eastAsia="Arial Unicode MS"/>
                <w:color w:val="000000"/>
                <w:lang w:bidi="ru-RU"/>
              </w:rPr>
            </w:pPr>
            <w:r w:rsidRPr="00BF5596">
              <w:rPr>
                <w:rFonts w:eastAsia="Arial Unicode MS"/>
                <w:b/>
                <w:color w:val="000000"/>
                <w:lang w:bidi="ru-RU"/>
              </w:rPr>
              <w:t>№ ЮЛ-Е-49 от 05.08.2020 г.</w:t>
            </w:r>
          </w:p>
        </w:tc>
      </w:tr>
      <w:tr w:rsidR="00BF5596" w:rsidRPr="00042932" w14:paraId="62B11BA0" w14:textId="77777777" w:rsidTr="00BF5596">
        <w:trPr>
          <w:trHeight w:val="295"/>
        </w:trPr>
        <w:tc>
          <w:tcPr>
            <w:tcW w:w="554" w:type="dxa"/>
          </w:tcPr>
          <w:p w14:paraId="378B0D4D" w14:textId="5031853A" w:rsidR="00BF5596" w:rsidRDefault="004D41D7" w:rsidP="00BF5596">
            <w:pPr>
              <w:jc w:val="center"/>
              <w:rPr>
                <w:lang w:val="kk-KZ"/>
              </w:rPr>
            </w:pPr>
            <w:r>
              <w:rPr>
                <w:lang w:val="kk-KZ"/>
              </w:rPr>
              <w:t>33</w:t>
            </w:r>
          </w:p>
        </w:tc>
        <w:tc>
          <w:tcPr>
            <w:tcW w:w="2248" w:type="dxa"/>
            <w:gridSpan w:val="2"/>
          </w:tcPr>
          <w:p w14:paraId="6C8A22CE" w14:textId="77777777" w:rsidR="00BF5596" w:rsidRDefault="00BF5596" w:rsidP="00BF5596">
            <w:pPr>
              <w:jc w:val="center"/>
            </w:pPr>
          </w:p>
        </w:tc>
        <w:tc>
          <w:tcPr>
            <w:tcW w:w="8363" w:type="dxa"/>
          </w:tcPr>
          <w:p w14:paraId="0A661EE4" w14:textId="06C441E8" w:rsidR="00BF5596" w:rsidRPr="00BF5596" w:rsidRDefault="00BF5596" w:rsidP="005E0D6B">
            <w:pPr>
              <w:jc w:val="center"/>
              <w:rPr>
                <w:b/>
              </w:rPr>
            </w:pPr>
            <w:r w:rsidRPr="00261975">
              <w:t>Замечаний и предложений нет</w:t>
            </w:r>
          </w:p>
        </w:tc>
        <w:tc>
          <w:tcPr>
            <w:tcW w:w="3527" w:type="dxa"/>
          </w:tcPr>
          <w:p w14:paraId="0ABBD398" w14:textId="77777777" w:rsidR="00BF5596" w:rsidRDefault="00BF5596" w:rsidP="00BF5596">
            <w:pPr>
              <w:widowControl w:val="0"/>
              <w:autoSpaceDE w:val="0"/>
              <w:autoSpaceDN w:val="0"/>
              <w:adjustRightInd w:val="0"/>
              <w:jc w:val="center"/>
              <w:rPr>
                <w:rFonts w:eastAsia="Arial Unicode MS"/>
                <w:color w:val="000000"/>
                <w:lang w:bidi="ru-RU"/>
              </w:rPr>
            </w:pPr>
          </w:p>
        </w:tc>
      </w:tr>
      <w:tr w:rsidR="00BF5596" w:rsidRPr="00042932" w14:paraId="64091C5D" w14:textId="77777777" w:rsidTr="00BF5596">
        <w:trPr>
          <w:trHeight w:val="295"/>
        </w:trPr>
        <w:tc>
          <w:tcPr>
            <w:tcW w:w="14692" w:type="dxa"/>
            <w:gridSpan w:val="5"/>
          </w:tcPr>
          <w:p w14:paraId="1D2D2E30" w14:textId="77777777" w:rsidR="00BF5596" w:rsidRPr="00BF5596" w:rsidRDefault="00BF5596" w:rsidP="005E0D6B">
            <w:pPr>
              <w:pStyle w:val="a3"/>
              <w:widowControl w:val="0"/>
              <w:numPr>
                <w:ilvl w:val="0"/>
                <w:numId w:val="4"/>
              </w:numPr>
              <w:autoSpaceDE w:val="0"/>
              <w:autoSpaceDN w:val="0"/>
              <w:adjustRightInd w:val="0"/>
              <w:ind w:left="0" w:firstLine="0"/>
              <w:jc w:val="center"/>
              <w:rPr>
                <w:rFonts w:eastAsia="Arial Unicode MS"/>
                <w:b/>
                <w:color w:val="000000"/>
                <w:lang w:bidi="ru-RU"/>
              </w:rPr>
            </w:pPr>
            <w:r w:rsidRPr="00BF5596">
              <w:rPr>
                <w:rFonts w:eastAsia="Arial Unicode MS"/>
                <w:b/>
                <w:color w:val="000000"/>
                <w:lang w:bidi="ru-RU"/>
              </w:rPr>
              <w:t xml:space="preserve">ГУ «Управление пассажирского транспорта и </w:t>
            </w:r>
            <w:proofErr w:type="spellStart"/>
            <w:r w:rsidRPr="00BF5596">
              <w:rPr>
                <w:rFonts w:eastAsia="Arial Unicode MS"/>
                <w:b/>
                <w:color w:val="000000"/>
                <w:lang w:bidi="ru-RU"/>
              </w:rPr>
              <w:t>автомобидьных</w:t>
            </w:r>
            <w:proofErr w:type="spellEnd"/>
            <w:r w:rsidRPr="00BF5596">
              <w:rPr>
                <w:rFonts w:eastAsia="Arial Unicode MS"/>
                <w:b/>
                <w:color w:val="000000"/>
                <w:lang w:bidi="ru-RU"/>
              </w:rPr>
              <w:t xml:space="preserve"> дорог города Шымкент»</w:t>
            </w:r>
          </w:p>
          <w:p w14:paraId="6106FC47" w14:textId="255A06A1" w:rsidR="00BF5596" w:rsidRPr="00BF5596" w:rsidRDefault="00BF5596" w:rsidP="005E0D6B">
            <w:pPr>
              <w:pStyle w:val="a3"/>
              <w:widowControl w:val="0"/>
              <w:autoSpaceDE w:val="0"/>
              <w:autoSpaceDN w:val="0"/>
              <w:adjustRightInd w:val="0"/>
              <w:ind w:left="0"/>
              <w:jc w:val="center"/>
              <w:rPr>
                <w:rFonts w:eastAsia="Arial Unicode MS"/>
                <w:color w:val="000000"/>
                <w:lang w:bidi="ru-RU"/>
              </w:rPr>
            </w:pPr>
            <w:r w:rsidRPr="00BF5596">
              <w:rPr>
                <w:rFonts w:eastAsia="Arial Unicode MS"/>
                <w:b/>
                <w:color w:val="000000"/>
                <w:lang w:bidi="ru-RU"/>
              </w:rPr>
              <w:t>№ 32-05-04/3188 от 04.08.2020 г.</w:t>
            </w:r>
          </w:p>
        </w:tc>
      </w:tr>
      <w:tr w:rsidR="00BF5596" w:rsidRPr="00042932" w14:paraId="0CA25186" w14:textId="77777777" w:rsidTr="00BF5596">
        <w:trPr>
          <w:trHeight w:val="295"/>
        </w:trPr>
        <w:tc>
          <w:tcPr>
            <w:tcW w:w="554" w:type="dxa"/>
          </w:tcPr>
          <w:p w14:paraId="7EC62E96" w14:textId="375D4C19" w:rsidR="00BF5596" w:rsidRDefault="004D41D7" w:rsidP="00BF5596">
            <w:pPr>
              <w:jc w:val="center"/>
              <w:rPr>
                <w:lang w:val="kk-KZ"/>
              </w:rPr>
            </w:pPr>
            <w:r>
              <w:rPr>
                <w:lang w:val="kk-KZ"/>
              </w:rPr>
              <w:t>34</w:t>
            </w:r>
          </w:p>
        </w:tc>
        <w:tc>
          <w:tcPr>
            <w:tcW w:w="2248" w:type="dxa"/>
            <w:gridSpan w:val="2"/>
          </w:tcPr>
          <w:p w14:paraId="13F63FAF" w14:textId="77777777" w:rsidR="00BF5596" w:rsidRDefault="00BF5596" w:rsidP="00BF5596">
            <w:pPr>
              <w:jc w:val="center"/>
            </w:pPr>
          </w:p>
        </w:tc>
        <w:tc>
          <w:tcPr>
            <w:tcW w:w="8363" w:type="dxa"/>
          </w:tcPr>
          <w:p w14:paraId="68F5D48B" w14:textId="68B107A3" w:rsidR="00BF5596" w:rsidRPr="00261975" w:rsidRDefault="00BF5596" w:rsidP="005E0D6B">
            <w:pPr>
              <w:jc w:val="center"/>
            </w:pPr>
            <w:r w:rsidRPr="00261975">
              <w:t>Замечаний и предложений нет</w:t>
            </w:r>
          </w:p>
        </w:tc>
        <w:tc>
          <w:tcPr>
            <w:tcW w:w="3527" w:type="dxa"/>
          </w:tcPr>
          <w:p w14:paraId="39E7CCA3" w14:textId="77777777" w:rsidR="00BF5596" w:rsidRDefault="00BF5596" w:rsidP="00BF5596">
            <w:pPr>
              <w:widowControl w:val="0"/>
              <w:autoSpaceDE w:val="0"/>
              <w:autoSpaceDN w:val="0"/>
              <w:adjustRightInd w:val="0"/>
              <w:jc w:val="center"/>
              <w:rPr>
                <w:rFonts w:eastAsia="Arial Unicode MS"/>
                <w:color w:val="000000"/>
                <w:lang w:bidi="ru-RU"/>
              </w:rPr>
            </w:pPr>
          </w:p>
        </w:tc>
      </w:tr>
      <w:tr w:rsidR="006365F6" w:rsidRPr="00042932" w14:paraId="0CC5FAEF" w14:textId="77777777" w:rsidTr="00BF5596">
        <w:tc>
          <w:tcPr>
            <w:tcW w:w="14692" w:type="dxa"/>
            <w:gridSpan w:val="5"/>
            <w:shd w:val="clear" w:color="auto" w:fill="FFFF00"/>
          </w:tcPr>
          <w:p w14:paraId="551E76F2" w14:textId="77777777" w:rsidR="006365F6" w:rsidRPr="00042932" w:rsidRDefault="006365F6" w:rsidP="005E0D6B">
            <w:pPr>
              <w:spacing w:before="120" w:after="120"/>
              <w:jc w:val="center"/>
              <w:rPr>
                <w:b/>
                <w:sz w:val="28"/>
                <w:szCs w:val="28"/>
              </w:rPr>
            </w:pPr>
            <w:r w:rsidRPr="00042932">
              <w:rPr>
                <w:b/>
                <w:sz w:val="28"/>
                <w:szCs w:val="28"/>
                <w:highlight w:val="yellow"/>
              </w:rPr>
              <w:t>НПП РК «</w:t>
            </w:r>
            <w:proofErr w:type="spellStart"/>
            <w:r w:rsidRPr="00042932">
              <w:rPr>
                <w:b/>
                <w:sz w:val="28"/>
                <w:szCs w:val="28"/>
                <w:highlight w:val="yellow"/>
              </w:rPr>
              <w:t>Атамекен</w:t>
            </w:r>
            <w:proofErr w:type="spellEnd"/>
            <w:r w:rsidRPr="00042932">
              <w:rPr>
                <w:b/>
                <w:sz w:val="28"/>
                <w:szCs w:val="28"/>
                <w:highlight w:val="yellow"/>
              </w:rPr>
              <w:t>»</w:t>
            </w:r>
          </w:p>
        </w:tc>
      </w:tr>
      <w:tr w:rsidR="006365F6" w:rsidRPr="00042932" w14:paraId="2A857C24" w14:textId="77777777" w:rsidTr="00BF5596">
        <w:tc>
          <w:tcPr>
            <w:tcW w:w="14692" w:type="dxa"/>
            <w:gridSpan w:val="5"/>
          </w:tcPr>
          <w:p w14:paraId="22384E36" w14:textId="77777777" w:rsidR="006365F6" w:rsidRDefault="006365F6" w:rsidP="005E0D6B">
            <w:pPr>
              <w:pStyle w:val="a3"/>
              <w:numPr>
                <w:ilvl w:val="0"/>
                <w:numId w:val="4"/>
              </w:numPr>
              <w:ind w:left="0" w:firstLine="0"/>
              <w:jc w:val="center"/>
              <w:rPr>
                <w:b/>
              </w:rPr>
            </w:pPr>
            <w:r>
              <w:rPr>
                <w:b/>
              </w:rPr>
              <w:t>Национальная палата предпринимателей Республики Казахстан «</w:t>
            </w:r>
            <w:proofErr w:type="spellStart"/>
            <w:r>
              <w:rPr>
                <w:b/>
              </w:rPr>
              <w:t>Атамекен</w:t>
            </w:r>
            <w:proofErr w:type="spellEnd"/>
            <w:r>
              <w:rPr>
                <w:b/>
              </w:rPr>
              <w:t>»</w:t>
            </w:r>
          </w:p>
          <w:p w14:paraId="651D279C" w14:textId="77777777" w:rsidR="006365F6" w:rsidRPr="00B138C8" w:rsidRDefault="006365F6" w:rsidP="005E0D6B">
            <w:pPr>
              <w:pStyle w:val="a3"/>
              <w:ind w:left="0"/>
              <w:jc w:val="center"/>
              <w:rPr>
                <w:b/>
              </w:rPr>
            </w:pPr>
            <w:r w:rsidRPr="001607F1">
              <w:rPr>
                <w:b/>
              </w:rPr>
              <w:t>№ 9565/09 от 06.08.2020</w:t>
            </w:r>
            <w:r>
              <w:rPr>
                <w:b/>
              </w:rPr>
              <w:t xml:space="preserve"> г.</w:t>
            </w:r>
          </w:p>
        </w:tc>
      </w:tr>
      <w:tr w:rsidR="006365F6" w:rsidRPr="00042932" w14:paraId="08DE10B0" w14:textId="77777777" w:rsidTr="00BF5596">
        <w:tc>
          <w:tcPr>
            <w:tcW w:w="554" w:type="dxa"/>
          </w:tcPr>
          <w:p w14:paraId="5DF83D34" w14:textId="1D298A88" w:rsidR="006365F6" w:rsidRPr="00042932" w:rsidRDefault="004D41D7" w:rsidP="005E0D6B">
            <w:pPr>
              <w:jc w:val="center"/>
            </w:pPr>
            <w:r>
              <w:t>35</w:t>
            </w:r>
          </w:p>
        </w:tc>
        <w:tc>
          <w:tcPr>
            <w:tcW w:w="2248" w:type="dxa"/>
            <w:gridSpan w:val="2"/>
          </w:tcPr>
          <w:p w14:paraId="1750E2B6" w14:textId="223F7913" w:rsidR="006365F6" w:rsidRPr="00042932" w:rsidRDefault="006365F6" w:rsidP="005E0D6B">
            <w:pPr>
              <w:jc w:val="center"/>
            </w:pPr>
          </w:p>
        </w:tc>
        <w:tc>
          <w:tcPr>
            <w:tcW w:w="8363" w:type="dxa"/>
          </w:tcPr>
          <w:p w14:paraId="15162C66" w14:textId="77777777" w:rsidR="006365F6" w:rsidRDefault="006365F6" w:rsidP="005E0D6B">
            <w:pPr>
              <w:jc w:val="both"/>
            </w:pPr>
            <w:r>
              <w:t>Пр</w:t>
            </w:r>
            <w:r w:rsidRPr="001607F1">
              <w:t>оекты направлены на рассмотрение в адрес субъектов предпринимательства</w:t>
            </w:r>
            <w:r>
              <w:t>.</w:t>
            </w:r>
          </w:p>
          <w:p w14:paraId="0EB1F516" w14:textId="77777777" w:rsidR="006365F6" w:rsidRPr="00042932" w:rsidRDefault="006365F6" w:rsidP="005E0D6B">
            <w:pPr>
              <w:jc w:val="both"/>
            </w:pPr>
            <w:r>
              <w:t xml:space="preserve">В случае поступления </w:t>
            </w:r>
            <w:r w:rsidRPr="001607F1">
              <w:t>замечаний и предложений от субъектов предпринимательства, материалы будут направлены по мере представления.</w:t>
            </w:r>
          </w:p>
        </w:tc>
        <w:tc>
          <w:tcPr>
            <w:tcW w:w="3527" w:type="dxa"/>
          </w:tcPr>
          <w:p w14:paraId="5C141107" w14:textId="77777777" w:rsidR="006365F6" w:rsidRPr="00042932" w:rsidRDefault="006365F6" w:rsidP="005E0D6B">
            <w:pPr>
              <w:jc w:val="center"/>
            </w:pPr>
          </w:p>
        </w:tc>
      </w:tr>
      <w:tr w:rsidR="006365F6" w:rsidRPr="00042932" w14:paraId="26B10167" w14:textId="77777777" w:rsidTr="00BF5596">
        <w:tblPrEx>
          <w:tblLook w:val="0000" w:firstRow="0" w:lastRow="0" w:firstColumn="0" w:lastColumn="0" w:noHBand="0" w:noVBand="0"/>
        </w:tblPrEx>
        <w:trPr>
          <w:trHeight w:val="70"/>
        </w:trPr>
        <w:tc>
          <w:tcPr>
            <w:tcW w:w="14692" w:type="dxa"/>
            <w:gridSpan w:val="5"/>
            <w:shd w:val="clear" w:color="auto" w:fill="FFFF00"/>
          </w:tcPr>
          <w:p w14:paraId="42147A9F" w14:textId="77777777" w:rsidR="006365F6" w:rsidRPr="00042932" w:rsidRDefault="006365F6" w:rsidP="005E0D6B">
            <w:pPr>
              <w:pStyle w:val="a8"/>
              <w:spacing w:before="120" w:after="120"/>
              <w:jc w:val="center"/>
              <w:rPr>
                <w:b/>
              </w:rPr>
            </w:pPr>
            <w:r w:rsidRPr="00042932">
              <w:rPr>
                <w:b/>
                <w:sz w:val="28"/>
                <w:szCs w:val="28"/>
              </w:rPr>
              <w:t>Предприятия и организаций</w:t>
            </w:r>
          </w:p>
        </w:tc>
      </w:tr>
      <w:tr w:rsidR="006365F6" w:rsidRPr="00042932" w14:paraId="12680E8D" w14:textId="77777777" w:rsidTr="00BF5596">
        <w:tblPrEx>
          <w:tblLook w:val="0000" w:firstRow="0" w:lastRow="0" w:firstColumn="0" w:lastColumn="0" w:noHBand="0" w:noVBand="0"/>
        </w:tblPrEx>
        <w:trPr>
          <w:trHeight w:val="70"/>
        </w:trPr>
        <w:tc>
          <w:tcPr>
            <w:tcW w:w="14692" w:type="dxa"/>
            <w:gridSpan w:val="5"/>
          </w:tcPr>
          <w:p w14:paraId="6F8F8583" w14:textId="2BEF9865" w:rsidR="006365F6" w:rsidRPr="00025860" w:rsidRDefault="008D4DE2" w:rsidP="005E0D6B">
            <w:pPr>
              <w:pStyle w:val="a8"/>
              <w:numPr>
                <w:ilvl w:val="0"/>
                <w:numId w:val="4"/>
              </w:numPr>
              <w:ind w:left="0" w:firstLine="0"/>
              <w:jc w:val="center"/>
              <w:rPr>
                <w:b/>
                <w:sz w:val="24"/>
                <w:szCs w:val="24"/>
              </w:rPr>
            </w:pPr>
            <w:r>
              <w:rPr>
                <w:b/>
                <w:sz w:val="24"/>
                <w:szCs w:val="24"/>
              </w:rPr>
              <w:t>ТО</w:t>
            </w:r>
            <w:r w:rsidR="006365F6" w:rsidRPr="00025860">
              <w:rPr>
                <w:b/>
                <w:sz w:val="24"/>
                <w:szCs w:val="24"/>
              </w:rPr>
              <w:t>О «</w:t>
            </w:r>
            <w:r>
              <w:rPr>
                <w:b/>
                <w:sz w:val="24"/>
                <w:szCs w:val="24"/>
                <w:lang w:val="en-US"/>
              </w:rPr>
              <w:t>KMG-Security</w:t>
            </w:r>
            <w:r w:rsidR="006365F6" w:rsidRPr="00025860">
              <w:rPr>
                <w:b/>
                <w:sz w:val="24"/>
                <w:szCs w:val="24"/>
              </w:rPr>
              <w:t>»</w:t>
            </w:r>
          </w:p>
          <w:p w14:paraId="7001DC29" w14:textId="62A2F52F" w:rsidR="006365F6" w:rsidRPr="00042932" w:rsidRDefault="006365F6" w:rsidP="005E0D6B">
            <w:pPr>
              <w:pStyle w:val="a8"/>
              <w:jc w:val="center"/>
              <w:rPr>
                <w:sz w:val="24"/>
                <w:szCs w:val="24"/>
              </w:rPr>
            </w:pPr>
            <w:r w:rsidRPr="00025860">
              <w:rPr>
                <w:b/>
                <w:sz w:val="24"/>
                <w:szCs w:val="24"/>
              </w:rPr>
              <w:t xml:space="preserve">№ </w:t>
            </w:r>
            <w:r w:rsidR="008D4DE2">
              <w:rPr>
                <w:b/>
                <w:sz w:val="24"/>
                <w:szCs w:val="24"/>
                <w:lang w:val="en-US"/>
              </w:rPr>
              <w:t>04-6/459</w:t>
            </w:r>
            <w:r w:rsidRPr="00025860">
              <w:rPr>
                <w:b/>
                <w:sz w:val="24"/>
                <w:szCs w:val="24"/>
              </w:rPr>
              <w:t xml:space="preserve"> от 2</w:t>
            </w:r>
            <w:r w:rsidR="008D4DE2">
              <w:rPr>
                <w:b/>
                <w:sz w:val="24"/>
                <w:szCs w:val="24"/>
                <w:lang w:val="en-US"/>
              </w:rPr>
              <w:t>9</w:t>
            </w:r>
            <w:r w:rsidRPr="00025860">
              <w:rPr>
                <w:b/>
                <w:sz w:val="24"/>
                <w:szCs w:val="24"/>
              </w:rPr>
              <w:t>.07.2020 г.</w:t>
            </w:r>
          </w:p>
        </w:tc>
      </w:tr>
      <w:tr w:rsidR="006365F6" w:rsidRPr="00042932" w14:paraId="354C19B3" w14:textId="77777777" w:rsidTr="00BF5596">
        <w:tblPrEx>
          <w:tblLook w:val="0000" w:firstRow="0" w:lastRow="0" w:firstColumn="0" w:lastColumn="0" w:noHBand="0" w:noVBand="0"/>
        </w:tblPrEx>
        <w:trPr>
          <w:trHeight w:val="70"/>
        </w:trPr>
        <w:tc>
          <w:tcPr>
            <w:tcW w:w="554" w:type="dxa"/>
          </w:tcPr>
          <w:p w14:paraId="3D03023A" w14:textId="0D72470B" w:rsidR="006365F6" w:rsidRPr="00042932" w:rsidRDefault="004D41D7" w:rsidP="005E0D6B">
            <w:pPr>
              <w:jc w:val="center"/>
            </w:pPr>
            <w:r>
              <w:t>36</w:t>
            </w:r>
          </w:p>
        </w:tc>
        <w:tc>
          <w:tcPr>
            <w:tcW w:w="2248" w:type="dxa"/>
            <w:gridSpan w:val="2"/>
          </w:tcPr>
          <w:p w14:paraId="37793E17" w14:textId="77777777" w:rsidR="006365F6" w:rsidRPr="00042932" w:rsidRDefault="006365F6" w:rsidP="005E0D6B"/>
        </w:tc>
        <w:tc>
          <w:tcPr>
            <w:tcW w:w="8363" w:type="dxa"/>
          </w:tcPr>
          <w:p w14:paraId="414FDC16" w14:textId="09C58AAC" w:rsidR="006365F6" w:rsidRPr="00042932" w:rsidRDefault="008D4DE2" w:rsidP="005E0D6B">
            <w:pPr>
              <w:jc w:val="center"/>
            </w:pPr>
            <w:r>
              <w:t>Замечаний и предложений нет</w:t>
            </w:r>
          </w:p>
        </w:tc>
        <w:tc>
          <w:tcPr>
            <w:tcW w:w="3527" w:type="dxa"/>
          </w:tcPr>
          <w:p w14:paraId="2FBB08C4" w14:textId="77777777" w:rsidR="006365F6" w:rsidRPr="00042932" w:rsidRDefault="006365F6" w:rsidP="005E0D6B">
            <w:pPr>
              <w:pStyle w:val="a8"/>
              <w:jc w:val="center"/>
              <w:rPr>
                <w:sz w:val="24"/>
                <w:szCs w:val="24"/>
              </w:rPr>
            </w:pPr>
          </w:p>
        </w:tc>
      </w:tr>
      <w:tr w:rsidR="006365F6" w:rsidRPr="00042932" w14:paraId="5754C4F1" w14:textId="77777777" w:rsidTr="00BF5596">
        <w:tblPrEx>
          <w:tblLook w:val="0000" w:firstRow="0" w:lastRow="0" w:firstColumn="0" w:lastColumn="0" w:noHBand="0" w:noVBand="0"/>
        </w:tblPrEx>
        <w:trPr>
          <w:trHeight w:val="70"/>
        </w:trPr>
        <w:tc>
          <w:tcPr>
            <w:tcW w:w="14692" w:type="dxa"/>
            <w:gridSpan w:val="5"/>
          </w:tcPr>
          <w:p w14:paraId="53DFACEC" w14:textId="46F9C242" w:rsidR="006365F6" w:rsidRPr="00BF5596" w:rsidRDefault="00BF5596" w:rsidP="005E0D6B">
            <w:pPr>
              <w:pStyle w:val="a8"/>
              <w:numPr>
                <w:ilvl w:val="0"/>
                <w:numId w:val="4"/>
              </w:numPr>
              <w:ind w:left="0" w:firstLine="0"/>
              <w:jc w:val="center"/>
              <w:rPr>
                <w:b/>
                <w:sz w:val="24"/>
                <w:szCs w:val="24"/>
              </w:rPr>
            </w:pPr>
            <w:r w:rsidRPr="00BF5596">
              <w:rPr>
                <w:b/>
                <w:sz w:val="24"/>
                <w:szCs w:val="24"/>
              </w:rPr>
              <w:t xml:space="preserve">ГКП на ПХВ «Алматы Су» Управления </w:t>
            </w:r>
            <w:proofErr w:type="spellStart"/>
            <w:r w:rsidRPr="00BF5596">
              <w:rPr>
                <w:b/>
                <w:sz w:val="24"/>
                <w:szCs w:val="24"/>
              </w:rPr>
              <w:t>энергоэффективности</w:t>
            </w:r>
            <w:proofErr w:type="spellEnd"/>
            <w:r w:rsidRPr="00BF5596">
              <w:rPr>
                <w:b/>
                <w:sz w:val="24"/>
                <w:szCs w:val="24"/>
              </w:rPr>
              <w:t xml:space="preserve"> и инфраструктурного развития города Алматы</w:t>
            </w:r>
          </w:p>
          <w:p w14:paraId="0A40143B" w14:textId="4EE58873" w:rsidR="00BF5596" w:rsidRPr="0003369C" w:rsidRDefault="00BF5596" w:rsidP="005E0D6B">
            <w:pPr>
              <w:pStyle w:val="a8"/>
              <w:jc w:val="center"/>
              <w:rPr>
                <w:sz w:val="24"/>
                <w:szCs w:val="24"/>
              </w:rPr>
            </w:pPr>
            <w:r w:rsidRPr="00BF5596">
              <w:rPr>
                <w:b/>
                <w:sz w:val="24"/>
                <w:szCs w:val="24"/>
              </w:rPr>
              <w:t>№ 12-09/ЗТ-Е-3486 от 17.08.2020 г.</w:t>
            </w:r>
          </w:p>
        </w:tc>
      </w:tr>
      <w:tr w:rsidR="006365F6" w:rsidRPr="00042932" w14:paraId="2D0FDC28" w14:textId="77777777" w:rsidTr="00BF5596">
        <w:tblPrEx>
          <w:tblLook w:val="0000" w:firstRow="0" w:lastRow="0" w:firstColumn="0" w:lastColumn="0" w:noHBand="0" w:noVBand="0"/>
        </w:tblPrEx>
        <w:trPr>
          <w:trHeight w:val="70"/>
        </w:trPr>
        <w:tc>
          <w:tcPr>
            <w:tcW w:w="554" w:type="dxa"/>
          </w:tcPr>
          <w:p w14:paraId="6A144384" w14:textId="49D25E7B" w:rsidR="006365F6" w:rsidRPr="00042932" w:rsidRDefault="004D41D7" w:rsidP="005E0D6B">
            <w:pPr>
              <w:jc w:val="center"/>
            </w:pPr>
            <w:r>
              <w:t>37</w:t>
            </w:r>
          </w:p>
        </w:tc>
        <w:tc>
          <w:tcPr>
            <w:tcW w:w="2248" w:type="dxa"/>
            <w:gridSpan w:val="2"/>
          </w:tcPr>
          <w:p w14:paraId="266F035C" w14:textId="77777777" w:rsidR="006365F6" w:rsidRPr="00042932" w:rsidRDefault="006365F6" w:rsidP="005E0D6B"/>
        </w:tc>
        <w:tc>
          <w:tcPr>
            <w:tcW w:w="8363" w:type="dxa"/>
          </w:tcPr>
          <w:p w14:paraId="0BE0A330" w14:textId="0F6632BE" w:rsidR="006365F6" w:rsidRDefault="00BF5596" w:rsidP="005E0D6B">
            <w:pPr>
              <w:jc w:val="center"/>
            </w:pPr>
            <w:r>
              <w:t>Замечаний и предложений нет</w:t>
            </w:r>
          </w:p>
        </w:tc>
        <w:tc>
          <w:tcPr>
            <w:tcW w:w="3527" w:type="dxa"/>
          </w:tcPr>
          <w:p w14:paraId="43E115D8" w14:textId="77777777" w:rsidR="006365F6" w:rsidRPr="00042932" w:rsidRDefault="006365F6" w:rsidP="005E0D6B">
            <w:pPr>
              <w:pStyle w:val="a8"/>
              <w:jc w:val="center"/>
              <w:rPr>
                <w:sz w:val="24"/>
                <w:szCs w:val="24"/>
              </w:rPr>
            </w:pPr>
          </w:p>
        </w:tc>
      </w:tr>
      <w:tr w:rsidR="0034434E" w:rsidRPr="0003369C" w14:paraId="106AE2D2" w14:textId="77777777" w:rsidTr="00823920">
        <w:tblPrEx>
          <w:tblLook w:val="0000" w:firstRow="0" w:lastRow="0" w:firstColumn="0" w:lastColumn="0" w:noHBand="0" w:noVBand="0"/>
        </w:tblPrEx>
        <w:trPr>
          <w:trHeight w:val="70"/>
        </w:trPr>
        <w:tc>
          <w:tcPr>
            <w:tcW w:w="14692" w:type="dxa"/>
            <w:gridSpan w:val="5"/>
          </w:tcPr>
          <w:p w14:paraId="0CDE5BA0" w14:textId="2D29F6BE" w:rsidR="0034434E" w:rsidRPr="00025860" w:rsidRDefault="005E0D6B" w:rsidP="005E0D6B">
            <w:pPr>
              <w:pStyle w:val="a8"/>
              <w:numPr>
                <w:ilvl w:val="0"/>
                <w:numId w:val="4"/>
              </w:numPr>
              <w:ind w:left="0" w:firstLine="0"/>
              <w:jc w:val="center"/>
              <w:rPr>
                <w:b/>
                <w:sz w:val="24"/>
                <w:szCs w:val="24"/>
              </w:rPr>
            </w:pPr>
            <w:r>
              <w:rPr>
                <w:b/>
                <w:sz w:val="24"/>
                <w:szCs w:val="24"/>
              </w:rPr>
              <w:t xml:space="preserve">Экспертное заключение метрологической экспертизы </w:t>
            </w:r>
            <w:r w:rsidR="0034434E">
              <w:rPr>
                <w:b/>
                <w:sz w:val="24"/>
                <w:szCs w:val="24"/>
              </w:rPr>
              <w:t>РГП</w:t>
            </w:r>
            <w:r w:rsidR="0034434E" w:rsidRPr="00025860">
              <w:rPr>
                <w:b/>
                <w:sz w:val="24"/>
                <w:szCs w:val="24"/>
              </w:rPr>
              <w:t xml:space="preserve"> «</w:t>
            </w:r>
            <w:r w:rsidR="0034434E">
              <w:rPr>
                <w:b/>
                <w:sz w:val="24"/>
                <w:szCs w:val="24"/>
              </w:rPr>
              <w:t>Каз</w:t>
            </w:r>
            <w:r>
              <w:rPr>
                <w:b/>
                <w:sz w:val="24"/>
                <w:szCs w:val="24"/>
              </w:rPr>
              <w:t>ахстанский институт метрологии</w:t>
            </w:r>
            <w:r w:rsidR="0034434E" w:rsidRPr="00025860">
              <w:rPr>
                <w:b/>
                <w:sz w:val="24"/>
                <w:szCs w:val="24"/>
              </w:rPr>
              <w:t>»</w:t>
            </w:r>
          </w:p>
          <w:p w14:paraId="496DB2A3" w14:textId="37B8EC1E" w:rsidR="0034434E" w:rsidRPr="0003369C" w:rsidRDefault="00936470" w:rsidP="005E0D6B">
            <w:pPr>
              <w:pStyle w:val="a8"/>
              <w:jc w:val="center"/>
              <w:rPr>
                <w:sz w:val="24"/>
                <w:szCs w:val="24"/>
              </w:rPr>
            </w:pPr>
            <w:r>
              <w:rPr>
                <w:b/>
                <w:sz w:val="24"/>
                <w:szCs w:val="24"/>
              </w:rPr>
              <w:t xml:space="preserve">№ 288 </w:t>
            </w:r>
            <w:r w:rsidR="0034434E" w:rsidRPr="00025860">
              <w:rPr>
                <w:b/>
                <w:sz w:val="24"/>
                <w:szCs w:val="24"/>
              </w:rPr>
              <w:t>от</w:t>
            </w:r>
            <w:r w:rsidR="0034434E">
              <w:rPr>
                <w:b/>
                <w:sz w:val="24"/>
                <w:szCs w:val="24"/>
              </w:rPr>
              <w:t xml:space="preserve"> 19.08</w:t>
            </w:r>
            <w:r w:rsidR="0034434E" w:rsidRPr="00025860">
              <w:rPr>
                <w:b/>
                <w:sz w:val="24"/>
                <w:szCs w:val="24"/>
              </w:rPr>
              <w:t>.2020 г.</w:t>
            </w:r>
          </w:p>
        </w:tc>
      </w:tr>
      <w:tr w:rsidR="0034434E" w:rsidRPr="00042932" w14:paraId="314B0881" w14:textId="77777777" w:rsidTr="005E0D6B">
        <w:tblPrEx>
          <w:tblLook w:val="0000" w:firstRow="0" w:lastRow="0" w:firstColumn="0" w:lastColumn="0" w:noHBand="0" w:noVBand="0"/>
        </w:tblPrEx>
        <w:trPr>
          <w:trHeight w:val="70"/>
        </w:trPr>
        <w:tc>
          <w:tcPr>
            <w:tcW w:w="571" w:type="dxa"/>
            <w:gridSpan w:val="2"/>
          </w:tcPr>
          <w:p w14:paraId="6F8C5054" w14:textId="1411FD83" w:rsidR="0034434E" w:rsidRPr="00042932" w:rsidRDefault="004D41D7" w:rsidP="005E0D6B">
            <w:pPr>
              <w:jc w:val="center"/>
            </w:pPr>
            <w:r>
              <w:t>38</w:t>
            </w:r>
          </w:p>
        </w:tc>
        <w:tc>
          <w:tcPr>
            <w:tcW w:w="2231" w:type="dxa"/>
          </w:tcPr>
          <w:p w14:paraId="74F28FA3" w14:textId="77777777" w:rsidR="0034434E" w:rsidRPr="00042932" w:rsidRDefault="0034434E" w:rsidP="005E0D6B">
            <w:pPr>
              <w:jc w:val="both"/>
            </w:pPr>
            <w:r>
              <w:t>По тексту проекта стандарта</w:t>
            </w:r>
          </w:p>
        </w:tc>
        <w:tc>
          <w:tcPr>
            <w:tcW w:w="8363" w:type="dxa"/>
          </w:tcPr>
          <w:p w14:paraId="187D5A6D" w14:textId="77777777" w:rsidR="0034434E" w:rsidRDefault="0034434E" w:rsidP="005E0D6B">
            <w:pPr>
              <w:jc w:val="both"/>
            </w:pPr>
            <w:r w:rsidRPr="001D09C2">
              <w:t>Если в тексте стандарта или рекомендаций по стандартизации приводят диапазон числовых значений величины, то обозначение единицы величины указывается за последним числовым значением диапазона, исправить в сноске 7 таблицы 1</w:t>
            </w:r>
          </w:p>
        </w:tc>
        <w:tc>
          <w:tcPr>
            <w:tcW w:w="3527" w:type="dxa"/>
          </w:tcPr>
          <w:p w14:paraId="1C02C4F7" w14:textId="77777777" w:rsidR="0034434E" w:rsidRPr="00042932" w:rsidRDefault="0034434E" w:rsidP="005E0D6B">
            <w:pPr>
              <w:pStyle w:val="a8"/>
              <w:jc w:val="center"/>
              <w:rPr>
                <w:sz w:val="24"/>
                <w:szCs w:val="24"/>
              </w:rPr>
            </w:pPr>
            <w:r>
              <w:rPr>
                <w:sz w:val="24"/>
                <w:szCs w:val="24"/>
              </w:rPr>
              <w:t>Принято, откорректировано.</w:t>
            </w:r>
          </w:p>
        </w:tc>
      </w:tr>
      <w:tr w:rsidR="0034434E" w:rsidRPr="00042932" w14:paraId="6BA8D17D" w14:textId="77777777" w:rsidTr="005E0D6B">
        <w:tblPrEx>
          <w:tblLook w:val="0000" w:firstRow="0" w:lastRow="0" w:firstColumn="0" w:lastColumn="0" w:noHBand="0" w:noVBand="0"/>
        </w:tblPrEx>
        <w:trPr>
          <w:trHeight w:val="70"/>
        </w:trPr>
        <w:tc>
          <w:tcPr>
            <w:tcW w:w="571" w:type="dxa"/>
            <w:gridSpan w:val="2"/>
          </w:tcPr>
          <w:p w14:paraId="26920F5C" w14:textId="338C303D" w:rsidR="0034434E" w:rsidRPr="00042932" w:rsidRDefault="004D41D7" w:rsidP="005E0D6B">
            <w:pPr>
              <w:jc w:val="center"/>
            </w:pPr>
            <w:r>
              <w:t>39</w:t>
            </w:r>
          </w:p>
        </w:tc>
        <w:tc>
          <w:tcPr>
            <w:tcW w:w="2231" w:type="dxa"/>
          </w:tcPr>
          <w:p w14:paraId="4C6415BC" w14:textId="77777777" w:rsidR="0034434E" w:rsidRPr="00042932" w:rsidRDefault="0034434E" w:rsidP="005E0D6B">
            <w:r>
              <w:t xml:space="preserve">Пункт </w:t>
            </w:r>
            <w:r w:rsidRPr="001D09C2">
              <w:t>4.2.5</w:t>
            </w:r>
          </w:p>
        </w:tc>
        <w:tc>
          <w:tcPr>
            <w:tcW w:w="8363" w:type="dxa"/>
          </w:tcPr>
          <w:p w14:paraId="36A2BAEB" w14:textId="77777777" w:rsidR="0034434E" w:rsidRDefault="0034434E" w:rsidP="005E0D6B">
            <w:pPr>
              <w:jc w:val="both"/>
            </w:pPr>
            <w:r w:rsidRPr="001D09C2">
              <w:t>В п. 4.2.5 добавить пробел между скобками с предельными отклонениями и обозначением единицы</w:t>
            </w:r>
          </w:p>
        </w:tc>
        <w:tc>
          <w:tcPr>
            <w:tcW w:w="3527" w:type="dxa"/>
          </w:tcPr>
          <w:p w14:paraId="1BE9993F" w14:textId="77777777" w:rsidR="0034434E" w:rsidRPr="00042932" w:rsidRDefault="0034434E" w:rsidP="005E0D6B">
            <w:pPr>
              <w:pStyle w:val="a8"/>
              <w:jc w:val="center"/>
              <w:rPr>
                <w:sz w:val="24"/>
                <w:szCs w:val="24"/>
              </w:rPr>
            </w:pPr>
            <w:r>
              <w:rPr>
                <w:sz w:val="24"/>
                <w:szCs w:val="24"/>
              </w:rPr>
              <w:t>Принято, откорректировано.</w:t>
            </w:r>
          </w:p>
        </w:tc>
      </w:tr>
      <w:tr w:rsidR="0034434E" w:rsidRPr="00042932" w14:paraId="1B8603FB" w14:textId="77777777" w:rsidTr="005E0D6B">
        <w:tblPrEx>
          <w:tblLook w:val="0000" w:firstRow="0" w:lastRow="0" w:firstColumn="0" w:lastColumn="0" w:noHBand="0" w:noVBand="0"/>
        </w:tblPrEx>
        <w:trPr>
          <w:trHeight w:val="70"/>
        </w:trPr>
        <w:tc>
          <w:tcPr>
            <w:tcW w:w="571" w:type="dxa"/>
            <w:gridSpan w:val="2"/>
          </w:tcPr>
          <w:p w14:paraId="46798CD0" w14:textId="51DBD16A" w:rsidR="0034434E" w:rsidRPr="00042932" w:rsidRDefault="004D41D7" w:rsidP="005E0D6B">
            <w:pPr>
              <w:jc w:val="center"/>
            </w:pPr>
            <w:r>
              <w:t>40</w:t>
            </w:r>
          </w:p>
        </w:tc>
        <w:tc>
          <w:tcPr>
            <w:tcW w:w="2231" w:type="dxa"/>
          </w:tcPr>
          <w:p w14:paraId="401BF0B0" w14:textId="77777777" w:rsidR="0034434E" w:rsidRPr="00042932" w:rsidRDefault="0034434E" w:rsidP="005E0D6B">
            <w:pPr>
              <w:jc w:val="both"/>
            </w:pPr>
            <w:r>
              <w:t xml:space="preserve">По тексту проекта </w:t>
            </w:r>
            <w:r>
              <w:lastRenderedPageBreak/>
              <w:t>стандарта</w:t>
            </w:r>
          </w:p>
        </w:tc>
        <w:tc>
          <w:tcPr>
            <w:tcW w:w="8363" w:type="dxa"/>
          </w:tcPr>
          <w:p w14:paraId="0AED63B6" w14:textId="77777777" w:rsidR="0034434E" w:rsidRDefault="0034434E" w:rsidP="005E0D6B">
            <w:pPr>
              <w:jc w:val="both"/>
            </w:pPr>
            <w:r w:rsidRPr="001D09C2">
              <w:lastRenderedPageBreak/>
              <w:t>Проверить те</w:t>
            </w:r>
            <w:proofErr w:type="gramStart"/>
            <w:r w:rsidRPr="001D09C2">
              <w:t>кст пр</w:t>
            </w:r>
            <w:proofErr w:type="gramEnd"/>
            <w:r w:rsidRPr="001D09C2">
              <w:t xml:space="preserve">оекта на наличие грамматических ошибок и исправить их </w:t>
            </w:r>
            <w:r w:rsidRPr="001D09C2">
              <w:lastRenderedPageBreak/>
              <w:t>(в том числе во многих местах пропущены пробелы)</w:t>
            </w:r>
          </w:p>
        </w:tc>
        <w:tc>
          <w:tcPr>
            <w:tcW w:w="3527" w:type="dxa"/>
          </w:tcPr>
          <w:p w14:paraId="5016F371" w14:textId="77777777" w:rsidR="0034434E" w:rsidRPr="00042932" w:rsidRDefault="0034434E" w:rsidP="005E0D6B">
            <w:pPr>
              <w:pStyle w:val="a8"/>
              <w:jc w:val="center"/>
              <w:rPr>
                <w:sz w:val="24"/>
                <w:szCs w:val="24"/>
              </w:rPr>
            </w:pPr>
            <w:r>
              <w:rPr>
                <w:sz w:val="24"/>
                <w:szCs w:val="24"/>
              </w:rPr>
              <w:lastRenderedPageBreak/>
              <w:t>Принято</w:t>
            </w:r>
          </w:p>
        </w:tc>
      </w:tr>
    </w:tbl>
    <w:p w14:paraId="547DB875" w14:textId="77777777" w:rsidR="008A1940" w:rsidRPr="00042932" w:rsidRDefault="008A1940" w:rsidP="008A1940">
      <w:pPr>
        <w:ind w:firstLine="709"/>
      </w:pPr>
    </w:p>
    <w:p w14:paraId="761A36BE" w14:textId="77777777" w:rsidR="00202196" w:rsidRPr="006165BD" w:rsidRDefault="00202196" w:rsidP="00202196">
      <w:pPr>
        <w:ind w:firstLine="567"/>
        <w:jc w:val="both"/>
        <w:rPr>
          <w:b/>
          <w:i/>
        </w:rPr>
      </w:pPr>
      <w:r w:rsidRPr="006165BD">
        <w:rPr>
          <w:b/>
          <w:i/>
        </w:rPr>
        <w:t>Информация о согласовании проекта стандарта:</w:t>
      </w:r>
    </w:p>
    <w:p w14:paraId="66B319D9" w14:textId="3A25012A" w:rsidR="00202196" w:rsidRDefault="00202196" w:rsidP="00202196">
      <w:pPr>
        <w:ind w:firstLine="567"/>
        <w:jc w:val="both"/>
        <w:rPr>
          <w:i/>
          <w:lang w:val="kk-KZ"/>
        </w:rPr>
      </w:pPr>
      <w:r w:rsidRPr="006165BD">
        <w:rPr>
          <w:i/>
        </w:rPr>
        <w:t>Общее количество отзывов:</w:t>
      </w:r>
      <w:r w:rsidR="007B48F6">
        <w:rPr>
          <w:i/>
        </w:rPr>
        <w:t xml:space="preserve"> </w:t>
      </w:r>
      <w:r w:rsidR="001A0DBC">
        <w:rPr>
          <w:i/>
        </w:rPr>
        <w:t>2</w:t>
      </w:r>
      <w:r w:rsidR="004D41D7">
        <w:rPr>
          <w:i/>
        </w:rPr>
        <w:t>7</w:t>
      </w:r>
      <w:r>
        <w:rPr>
          <w:i/>
          <w:lang w:val="kk-KZ"/>
        </w:rPr>
        <w:t>;</w:t>
      </w:r>
    </w:p>
    <w:p w14:paraId="7FF3795D" w14:textId="5B71FB56" w:rsidR="00202196" w:rsidRPr="005067E4" w:rsidRDefault="00202196" w:rsidP="00202196">
      <w:pPr>
        <w:ind w:firstLine="567"/>
        <w:jc w:val="both"/>
        <w:rPr>
          <w:i/>
          <w:lang w:val="kk-KZ"/>
        </w:rPr>
      </w:pPr>
      <w:r w:rsidRPr="006165BD">
        <w:rPr>
          <w:i/>
          <w:lang w:val="kk-KZ"/>
        </w:rPr>
        <w:t>из них: без замечаний и предложений:</w:t>
      </w:r>
      <w:r w:rsidR="001A0DBC">
        <w:rPr>
          <w:i/>
          <w:lang w:val="kk-KZ"/>
        </w:rPr>
        <w:t xml:space="preserve"> </w:t>
      </w:r>
      <w:r w:rsidR="004D41D7">
        <w:rPr>
          <w:i/>
        </w:rPr>
        <w:t>22</w:t>
      </w:r>
      <w:bookmarkStart w:id="0" w:name="_GoBack"/>
      <w:bookmarkEnd w:id="0"/>
      <w:r w:rsidRPr="006165BD">
        <w:rPr>
          <w:i/>
          <w:lang w:val="kk-KZ"/>
        </w:rPr>
        <w:t>;</w:t>
      </w:r>
    </w:p>
    <w:p w14:paraId="3A83D554" w14:textId="3797E27D" w:rsidR="00202196" w:rsidRPr="006165BD" w:rsidRDefault="00202196" w:rsidP="00202196">
      <w:pPr>
        <w:ind w:firstLine="567"/>
        <w:jc w:val="both"/>
        <w:rPr>
          <w:i/>
          <w:lang w:val="kk-KZ"/>
        </w:rPr>
      </w:pPr>
      <w:r w:rsidRPr="006165BD">
        <w:rPr>
          <w:i/>
          <w:lang w:val="kk-KZ"/>
        </w:rPr>
        <w:t>с замечаниями и предложениями:</w:t>
      </w:r>
      <w:r>
        <w:rPr>
          <w:i/>
          <w:lang w:val="kk-KZ"/>
        </w:rPr>
        <w:t xml:space="preserve"> </w:t>
      </w:r>
      <w:r w:rsidR="00E9465E">
        <w:rPr>
          <w:i/>
          <w:lang w:val="kk-KZ"/>
        </w:rPr>
        <w:t>5</w:t>
      </w:r>
      <w:r w:rsidRPr="006165BD">
        <w:rPr>
          <w:b/>
          <w:i/>
          <w:lang w:val="kk-KZ"/>
        </w:rPr>
        <w:t>.</w:t>
      </w:r>
      <w:r>
        <w:rPr>
          <w:i/>
          <w:lang w:val="kk-KZ"/>
        </w:rPr>
        <w:t xml:space="preserve"> </w:t>
      </w:r>
    </w:p>
    <w:p w14:paraId="6E9BCAC2" w14:textId="77777777" w:rsidR="00202196" w:rsidRDefault="00202196" w:rsidP="00202196">
      <w:pPr>
        <w:ind w:firstLine="567"/>
        <w:rPr>
          <w:lang w:val="kk-KZ"/>
        </w:rPr>
      </w:pPr>
    </w:p>
    <w:p w14:paraId="69BE6D1C" w14:textId="324D6574" w:rsidR="00202196" w:rsidRPr="006165BD" w:rsidRDefault="00202196" w:rsidP="00202196">
      <w:pPr>
        <w:ind w:firstLine="567"/>
        <w:rPr>
          <w:i/>
          <w:lang w:val="kk-KZ"/>
        </w:rPr>
      </w:pPr>
      <w:r w:rsidRPr="006165BD">
        <w:rPr>
          <w:i/>
          <w:lang w:val="kk-KZ"/>
        </w:rPr>
        <w:t>Общее количество замечаний:</w:t>
      </w:r>
      <w:r>
        <w:rPr>
          <w:i/>
          <w:lang w:val="kk-KZ"/>
        </w:rPr>
        <w:t xml:space="preserve"> </w:t>
      </w:r>
      <w:r w:rsidR="001A0DBC" w:rsidRPr="001A0DBC">
        <w:rPr>
          <w:i/>
        </w:rPr>
        <w:t>1</w:t>
      </w:r>
      <w:r w:rsidR="00E9465E">
        <w:rPr>
          <w:i/>
        </w:rPr>
        <w:t>7</w:t>
      </w:r>
      <w:r>
        <w:rPr>
          <w:i/>
          <w:lang w:val="kk-KZ"/>
        </w:rPr>
        <w:t>;</w:t>
      </w:r>
    </w:p>
    <w:p w14:paraId="496CB618" w14:textId="0C485BC8" w:rsidR="00202196" w:rsidRPr="006165BD" w:rsidRDefault="00202196" w:rsidP="00202196">
      <w:pPr>
        <w:ind w:firstLine="567"/>
        <w:rPr>
          <w:i/>
          <w:lang w:val="kk-KZ"/>
        </w:rPr>
      </w:pPr>
      <w:r w:rsidRPr="006165BD">
        <w:rPr>
          <w:i/>
          <w:lang w:val="kk-KZ"/>
        </w:rPr>
        <w:t xml:space="preserve">из них: принято: </w:t>
      </w:r>
      <w:r w:rsidR="00E9465E">
        <w:rPr>
          <w:i/>
          <w:lang w:val="kk-KZ"/>
        </w:rPr>
        <w:t>17</w:t>
      </w:r>
      <w:r w:rsidRPr="006165BD">
        <w:rPr>
          <w:i/>
          <w:lang w:val="kk-KZ"/>
        </w:rPr>
        <w:t>;</w:t>
      </w:r>
    </w:p>
    <w:p w14:paraId="6A929846" w14:textId="64DB813C" w:rsidR="00202196" w:rsidRPr="006165BD" w:rsidRDefault="00202196" w:rsidP="00202196">
      <w:pPr>
        <w:ind w:firstLine="567"/>
        <w:rPr>
          <w:i/>
          <w:lang w:val="kk-KZ"/>
        </w:rPr>
      </w:pPr>
      <w:r w:rsidRPr="006165BD">
        <w:rPr>
          <w:i/>
          <w:lang w:val="kk-KZ"/>
        </w:rPr>
        <w:t>не принято:</w:t>
      </w:r>
      <w:r w:rsidR="001A0DBC">
        <w:rPr>
          <w:i/>
          <w:lang w:val="kk-KZ"/>
        </w:rPr>
        <w:t xml:space="preserve"> </w:t>
      </w:r>
      <w:r w:rsidR="001A0DBC" w:rsidRPr="001A0DBC">
        <w:rPr>
          <w:i/>
          <w:lang w:val="kk-KZ"/>
        </w:rPr>
        <w:t>0</w:t>
      </w:r>
      <w:r w:rsidR="00025860">
        <w:rPr>
          <w:b/>
          <w:i/>
          <w:lang w:val="kk-KZ"/>
        </w:rPr>
        <w:t>.</w:t>
      </w:r>
    </w:p>
    <w:p w14:paraId="53F9C14C" w14:textId="77777777" w:rsidR="001A0DBC" w:rsidRDefault="001A0DBC" w:rsidP="008A1940">
      <w:pPr>
        <w:ind w:firstLine="709"/>
        <w:rPr>
          <w:b/>
        </w:rPr>
      </w:pPr>
    </w:p>
    <w:p w14:paraId="14E8A24E" w14:textId="77777777" w:rsidR="008A1940" w:rsidRDefault="008A1940" w:rsidP="005E0D6B">
      <w:pPr>
        <w:ind w:firstLine="567"/>
        <w:rPr>
          <w:b/>
        </w:rPr>
      </w:pPr>
      <w:r w:rsidRPr="00042932">
        <w:rPr>
          <w:b/>
        </w:rPr>
        <w:t>Перечень предприятий, не предоставивших замечания и предложения согласование:</w:t>
      </w:r>
    </w:p>
    <w:p w14:paraId="1F4EA70D" w14:textId="77777777" w:rsidR="001A0DBC" w:rsidRPr="001A0DBC" w:rsidRDefault="001A0DBC" w:rsidP="005E0D6B">
      <w:pPr>
        <w:pStyle w:val="a3"/>
        <w:numPr>
          <w:ilvl w:val="0"/>
          <w:numId w:val="2"/>
        </w:numPr>
        <w:ind w:left="0" w:firstLine="567"/>
      </w:pPr>
      <w:r w:rsidRPr="001A0DBC">
        <w:t>Комитет административной полиции Министерства внутренних дел Республики Казахстан;</w:t>
      </w:r>
    </w:p>
    <w:p w14:paraId="7CD01F01" w14:textId="77777777" w:rsidR="001A0DBC" w:rsidRDefault="001A0DBC" w:rsidP="005E0D6B">
      <w:pPr>
        <w:pStyle w:val="a3"/>
        <w:numPr>
          <w:ilvl w:val="0"/>
          <w:numId w:val="2"/>
        </w:numPr>
        <w:ind w:left="0" w:firstLine="567"/>
      </w:pPr>
      <w:r>
        <w:t>Генеральная прокуратура Республики Казахстан;</w:t>
      </w:r>
    </w:p>
    <w:p w14:paraId="5742618C" w14:textId="77777777" w:rsidR="001A0DBC" w:rsidRDefault="001A0DBC" w:rsidP="005E0D6B">
      <w:pPr>
        <w:pStyle w:val="a3"/>
        <w:numPr>
          <w:ilvl w:val="0"/>
          <w:numId w:val="2"/>
        </w:numPr>
        <w:ind w:left="0" w:firstLine="567"/>
      </w:pPr>
      <w:r>
        <w:t>Министерство культуры и спорта Республики Казахстан;</w:t>
      </w:r>
    </w:p>
    <w:p w14:paraId="1BE76732" w14:textId="7BE6AD92" w:rsidR="001A0DBC" w:rsidRDefault="001A0DBC" w:rsidP="005E0D6B">
      <w:pPr>
        <w:pStyle w:val="a3"/>
        <w:numPr>
          <w:ilvl w:val="0"/>
          <w:numId w:val="2"/>
        </w:numPr>
        <w:ind w:left="0" w:firstLine="567"/>
      </w:pPr>
      <w:r>
        <w:t xml:space="preserve">ОЮЛ «Ассоциация </w:t>
      </w:r>
      <w:proofErr w:type="gramStart"/>
      <w:r>
        <w:t>Казахстанского</w:t>
      </w:r>
      <w:proofErr w:type="gramEnd"/>
      <w:r>
        <w:t xml:space="preserve"> </w:t>
      </w:r>
      <w:proofErr w:type="spellStart"/>
      <w:r>
        <w:t>АвтоБизнеса</w:t>
      </w:r>
      <w:proofErr w:type="spellEnd"/>
      <w:r>
        <w:t>»</w:t>
      </w:r>
      <w:r>
        <w:rPr>
          <w:lang w:val="kk-KZ"/>
        </w:rPr>
        <w:t>;</w:t>
      </w:r>
    </w:p>
    <w:p w14:paraId="423876F3" w14:textId="2992B2EB" w:rsidR="001A0DBC" w:rsidRDefault="001A0DBC" w:rsidP="005E0D6B">
      <w:pPr>
        <w:pStyle w:val="a3"/>
        <w:numPr>
          <w:ilvl w:val="0"/>
          <w:numId w:val="2"/>
        </w:numPr>
        <w:ind w:left="0" w:firstLine="567"/>
      </w:pPr>
      <w:r>
        <w:t>ОЮЛ в форме Союза «Союз международных автомобильных перевозчиков Республики Казахстан» (</w:t>
      </w:r>
      <w:proofErr w:type="spellStart"/>
      <w:r>
        <w:t>КазАТО</w:t>
      </w:r>
      <w:proofErr w:type="spellEnd"/>
      <w:r>
        <w:t>)</w:t>
      </w:r>
      <w:r>
        <w:rPr>
          <w:lang w:val="kk-KZ"/>
        </w:rPr>
        <w:t>;</w:t>
      </w:r>
    </w:p>
    <w:p w14:paraId="7EC615E8" w14:textId="321D4FFF" w:rsidR="001A0DBC" w:rsidRDefault="001A0DBC" w:rsidP="005E0D6B">
      <w:pPr>
        <w:pStyle w:val="a3"/>
        <w:numPr>
          <w:ilvl w:val="0"/>
          <w:numId w:val="2"/>
        </w:numPr>
        <w:ind w:left="0" w:firstLine="567"/>
      </w:pPr>
      <w:r>
        <w:t>ТК 65 по стандартизации «Автомобильный транспорт»</w:t>
      </w:r>
      <w:r>
        <w:rPr>
          <w:lang w:val="kk-KZ"/>
        </w:rPr>
        <w:t>;</w:t>
      </w:r>
    </w:p>
    <w:p w14:paraId="6BF0DB90" w14:textId="77777777" w:rsidR="001A0DBC" w:rsidRDefault="001A0DBC" w:rsidP="005E0D6B">
      <w:pPr>
        <w:pStyle w:val="a3"/>
        <w:numPr>
          <w:ilvl w:val="0"/>
          <w:numId w:val="2"/>
        </w:numPr>
        <w:ind w:left="0" w:firstLine="567"/>
      </w:pPr>
      <w:proofErr w:type="gramStart"/>
      <w:r>
        <w:t>ТК 87 по стандартизации в «Колесная и гусеничная техника»;</w:t>
      </w:r>
      <w:proofErr w:type="gramEnd"/>
    </w:p>
    <w:p w14:paraId="25899DDB" w14:textId="14E68BB3" w:rsidR="001A0DBC" w:rsidRDefault="001A0DBC" w:rsidP="005E0D6B">
      <w:pPr>
        <w:pStyle w:val="a3"/>
        <w:numPr>
          <w:ilvl w:val="0"/>
          <w:numId w:val="2"/>
        </w:numPr>
        <w:ind w:left="0" w:firstLine="567"/>
      </w:pPr>
      <w:r>
        <w:t>ТК 99 «Автомобилестроение» на базе ТОО «Научно-исследовательский институт транспорта и коммуникаций» и др.</w:t>
      </w:r>
    </w:p>
    <w:p w14:paraId="5FA85487" w14:textId="382488A4" w:rsidR="001A0DBC" w:rsidRDefault="001A0DBC" w:rsidP="005E0D6B">
      <w:pPr>
        <w:ind w:firstLine="567"/>
      </w:pPr>
    </w:p>
    <w:p w14:paraId="6C89C593" w14:textId="77777777" w:rsidR="001A0DBC" w:rsidRDefault="001A0DBC" w:rsidP="005E0D6B">
      <w:pPr>
        <w:pStyle w:val="a3"/>
        <w:ind w:left="0" w:firstLine="567"/>
      </w:pPr>
    </w:p>
    <w:p w14:paraId="5A8BB8C1" w14:textId="57BF9A28" w:rsidR="008A1940" w:rsidRPr="00042932" w:rsidRDefault="00025860" w:rsidP="005E0D6B">
      <w:pPr>
        <w:ind w:firstLine="567"/>
      </w:pPr>
      <w:r w:rsidRPr="001A0DBC">
        <w:rPr>
          <w:b/>
        </w:rPr>
        <w:t>Директор</w:t>
      </w:r>
      <w:r w:rsidRPr="001A0DBC">
        <w:rPr>
          <w:b/>
        </w:rPr>
        <w:tab/>
      </w:r>
      <w:r w:rsidRPr="001A0DBC">
        <w:rPr>
          <w:b/>
        </w:rPr>
        <w:tab/>
      </w:r>
      <w:r w:rsidRPr="001A0DBC">
        <w:rPr>
          <w:b/>
        </w:rPr>
        <w:tab/>
      </w:r>
      <w:r w:rsidRPr="001A0DBC">
        <w:rPr>
          <w:b/>
        </w:rPr>
        <w:tab/>
      </w:r>
      <w:r w:rsidRPr="001A0DBC">
        <w:rPr>
          <w:b/>
        </w:rPr>
        <w:tab/>
      </w:r>
      <w:r w:rsidRPr="001A0DBC">
        <w:rPr>
          <w:b/>
        </w:rPr>
        <w:tab/>
      </w:r>
      <w:r w:rsidRPr="001A0DBC">
        <w:rPr>
          <w:b/>
        </w:rPr>
        <w:tab/>
      </w:r>
      <w:r w:rsidRPr="001A0DBC">
        <w:rPr>
          <w:b/>
        </w:rPr>
        <w:tab/>
      </w:r>
      <w:r w:rsidRPr="001A0DBC">
        <w:rPr>
          <w:b/>
        </w:rPr>
        <w:tab/>
      </w:r>
      <w:r w:rsidRPr="001A0DBC">
        <w:rPr>
          <w:b/>
        </w:rPr>
        <w:tab/>
      </w:r>
      <w:r w:rsidRPr="001A0DBC">
        <w:rPr>
          <w:b/>
        </w:rPr>
        <w:tab/>
      </w:r>
      <w:r w:rsidRPr="001A0DBC">
        <w:rPr>
          <w:b/>
        </w:rPr>
        <w:tab/>
      </w:r>
      <w:r w:rsidRPr="001A0DBC">
        <w:rPr>
          <w:b/>
        </w:rPr>
        <w:tab/>
      </w:r>
      <w:r w:rsidRPr="001A0DBC">
        <w:rPr>
          <w:b/>
        </w:rPr>
        <w:tab/>
      </w:r>
      <w:r w:rsidRPr="001A0DBC">
        <w:rPr>
          <w:b/>
        </w:rPr>
        <w:tab/>
      </w:r>
      <w:r w:rsidR="001A0DBC" w:rsidRPr="001A0DBC">
        <w:rPr>
          <w:b/>
        </w:rPr>
        <w:tab/>
      </w:r>
      <w:r w:rsidRPr="001A0DBC">
        <w:rPr>
          <w:b/>
        </w:rPr>
        <w:t>Ю. Ефремов</w:t>
      </w:r>
    </w:p>
    <w:sectPr w:rsidR="008A1940" w:rsidRPr="00042932" w:rsidSect="005B0A3E">
      <w:footerReference w:type="default" r:id="rId8"/>
      <w:pgSz w:w="16838" w:h="11906" w:orient="landscape"/>
      <w:pgMar w:top="709"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B3050" w14:textId="77777777" w:rsidR="00D93BC0" w:rsidRDefault="00D93BC0">
      <w:r>
        <w:separator/>
      </w:r>
    </w:p>
  </w:endnote>
  <w:endnote w:type="continuationSeparator" w:id="0">
    <w:p w14:paraId="66142620" w14:textId="77777777" w:rsidR="00D93BC0" w:rsidRDefault="00D9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9485"/>
    </w:sdtPr>
    <w:sdtEndPr/>
    <w:sdtContent>
      <w:p w14:paraId="19D48A28" w14:textId="438E7B23" w:rsidR="009B4125" w:rsidRDefault="00AB6559" w:rsidP="00441B7C">
        <w:pPr>
          <w:pStyle w:val="a6"/>
          <w:jc w:val="right"/>
        </w:pPr>
        <w:r>
          <w:fldChar w:fldCharType="begin"/>
        </w:r>
        <w:r>
          <w:instrText xml:space="preserve"> PAGE   \* MERGEFORMAT </w:instrText>
        </w:r>
        <w:r>
          <w:fldChar w:fldCharType="separate"/>
        </w:r>
        <w:r w:rsidR="004D41D7">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7216B" w14:textId="77777777" w:rsidR="00D93BC0" w:rsidRDefault="00D93BC0">
      <w:r>
        <w:separator/>
      </w:r>
    </w:p>
  </w:footnote>
  <w:footnote w:type="continuationSeparator" w:id="0">
    <w:p w14:paraId="5D1AAE0A" w14:textId="77777777" w:rsidR="00D93BC0" w:rsidRDefault="00D93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56899"/>
    <w:multiLevelType w:val="hybridMultilevel"/>
    <w:tmpl w:val="472AAB50"/>
    <w:lvl w:ilvl="0" w:tplc="BA38A16E">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9A562F"/>
    <w:multiLevelType w:val="hybridMultilevel"/>
    <w:tmpl w:val="BA46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D649A4"/>
    <w:multiLevelType w:val="hybridMultilevel"/>
    <w:tmpl w:val="D1E4D6B0"/>
    <w:lvl w:ilvl="0" w:tplc="B92A2C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0C5994"/>
    <w:multiLevelType w:val="hybridMultilevel"/>
    <w:tmpl w:val="2ADEC9CC"/>
    <w:lvl w:ilvl="0" w:tplc="3B5A4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A6C66F2"/>
    <w:multiLevelType w:val="hybridMultilevel"/>
    <w:tmpl w:val="9FEED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90"/>
    <w:rsid w:val="00006ADF"/>
    <w:rsid w:val="000201BD"/>
    <w:rsid w:val="000220FD"/>
    <w:rsid w:val="0002339A"/>
    <w:rsid w:val="00025639"/>
    <w:rsid w:val="00025860"/>
    <w:rsid w:val="00030237"/>
    <w:rsid w:val="000320DA"/>
    <w:rsid w:val="0003369C"/>
    <w:rsid w:val="00042932"/>
    <w:rsid w:val="00044474"/>
    <w:rsid w:val="0005798F"/>
    <w:rsid w:val="00081536"/>
    <w:rsid w:val="00083518"/>
    <w:rsid w:val="000D2082"/>
    <w:rsid w:val="000E5F6C"/>
    <w:rsid w:val="000F6D3A"/>
    <w:rsid w:val="001607F1"/>
    <w:rsid w:val="001639B2"/>
    <w:rsid w:val="0017334A"/>
    <w:rsid w:val="00177764"/>
    <w:rsid w:val="001A0DBC"/>
    <w:rsid w:val="001B704E"/>
    <w:rsid w:val="001C22AF"/>
    <w:rsid w:val="001C2DF5"/>
    <w:rsid w:val="001F17C3"/>
    <w:rsid w:val="001F7198"/>
    <w:rsid w:val="00202196"/>
    <w:rsid w:val="00217543"/>
    <w:rsid w:val="00220E31"/>
    <w:rsid w:val="00236977"/>
    <w:rsid w:val="002501E2"/>
    <w:rsid w:val="00254D8F"/>
    <w:rsid w:val="00261975"/>
    <w:rsid w:val="00274BDE"/>
    <w:rsid w:val="00275AB0"/>
    <w:rsid w:val="00285151"/>
    <w:rsid w:val="002A75A2"/>
    <w:rsid w:val="002C0B7F"/>
    <w:rsid w:val="002D7C4E"/>
    <w:rsid w:val="002F226B"/>
    <w:rsid w:val="0034434E"/>
    <w:rsid w:val="003633CA"/>
    <w:rsid w:val="003C09D2"/>
    <w:rsid w:val="003D0009"/>
    <w:rsid w:val="003E480E"/>
    <w:rsid w:val="003F2490"/>
    <w:rsid w:val="00410461"/>
    <w:rsid w:val="0042121B"/>
    <w:rsid w:val="00455C4D"/>
    <w:rsid w:val="00464D52"/>
    <w:rsid w:val="00467662"/>
    <w:rsid w:val="004745BA"/>
    <w:rsid w:val="004832CC"/>
    <w:rsid w:val="004A70D5"/>
    <w:rsid w:val="004D1A5A"/>
    <w:rsid w:val="004D41D7"/>
    <w:rsid w:val="004D7C93"/>
    <w:rsid w:val="004E1790"/>
    <w:rsid w:val="004F4998"/>
    <w:rsid w:val="004F765C"/>
    <w:rsid w:val="00500C58"/>
    <w:rsid w:val="0051240C"/>
    <w:rsid w:val="00533B12"/>
    <w:rsid w:val="00542235"/>
    <w:rsid w:val="0054410D"/>
    <w:rsid w:val="00555E21"/>
    <w:rsid w:val="00565643"/>
    <w:rsid w:val="00566B1C"/>
    <w:rsid w:val="0057601F"/>
    <w:rsid w:val="005915FD"/>
    <w:rsid w:val="005A226C"/>
    <w:rsid w:val="005B0A3E"/>
    <w:rsid w:val="005B285A"/>
    <w:rsid w:val="005C6467"/>
    <w:rsid w:val="005E0D6B"/>
    <w:rsid w:val="005E5A55"/>
    <w:rsid w:val="005E72EE"/>
    <w:rsid w:val="005F5AD6"/>
    <w:rsid w:val="006060F8"/>
    <w:rsid w:val="0060676F"/>
    <w:rsid w:val="00607CDB"/>
    <w:rsid w:val="00620BD0"/>
    <w:rsid w:val="006364B1"/>
    <w:rsid w:val="006365F6"/>
    <w:rsid w:val="006539F6"/>
    <w:rsid w:val="00653C22"/>
    <w:rsid w:val="0066620B"/>
    <w:rsid w:val="006747AE"/>
    <w:rsid w:val="006D415D"/>
    <w:rsid w:val="00717834"/>
    <w:rsid w:val="00731FFB"/>
    <w:rsid w:val="00741A6A"/>
    <w:rsid w:val="007758A3"/>
    <w:rsid w:val="0078198B"/>
    <w:rsid w:val="007857C2"/>
    <w:rsid w:val="007B48F6"/>
    <w:rsid w:val="007B59E9"/>
    <w:rsid w:val="007D10E7"/>
    <w:rsid w:val="007D2113"/>
    <w:rsid w:val="007D69D9"/>
    <w:rsid w:val="007E3FEA"/>
    <w:rsid w:val="00802D03"/>
    <w:rsid w:val="00822DA9"/>
    <w:rsid w:val="00837136"/>
    <w:rsid w:val="0084333A"/>
    <w:rsid w:val="00874C81"/>
    <w:rsid w:val="008803BF"/>
    <w:rsid w:val="00884926"/>
    <w:rsid w:val="008956D2"/>
    <w:rsid w:val="00897C47"/>
    <w:rsid w:val="008A1940"/>
    <w:rsid w:val="008B5D16"/>
    <w:rsid w:val="008C1429"/>
    <w:rsid w:val="008C760E"/>
    <w:rsid w:val="008D4DE2"/>
    <w:rsid w:val="008E44F2"/>
    <w:rsid w:val="00936470"/>
    <w:rsid w:val="009408FE"/>
    <w:rsid w:val="009650BC"/>
    <w:rsid w:val="00991C2F"/>
    <w:rsid w:val="009C3780"/>
    <w:rsid w:val="009F1264"/>
    <w:rsid w:val="009F3AA5"/>
    <w:rsid w:val="00A11B29"/>
    <w:rsid w:val="00A23061"/>
    <w:rsid w:val="00A278D2"/>
    <w:rsid w:val="00A554DF"/>
    <w:rsid w:val="00A87CD5"/>
    <w:rsid w:val="00A959B5"/>
    <w:rsid w:val="00AA1FB7"/>
    <w:rsid w:val="00AA4CF0"/>
    <w:rsid w:val="00AB6559"/>
    <w:rsid w:val="00AD4909"/>
    <w:rsid w:val="00AF1635"/>
    <w:rsid w:val="00B138C8"/>
    <w:rsid w:val="00B23236"/>
    <w:rsid w:val="00B332B9"/>
    <w:rsid w:val="00B440A1"/>
    <w:rsid w:val="00B44E7C"/>
    <w:rsid w:val="00B54837"/>
    <w:rsid w:val="00B55003"/>
    <w:rsid w:val="00BA4B17"/>
    <w:rsid w:val="00BB1D6B"/>
    <w:rsid w:val="00BC3D21"/>
    <w:rsid w:val="00BC7574"/>
    <w:rsid w:val="00BF5596"/>
    <w:rsid w:val="00C11164"/>
    <w:rsid w:val="00C2757B"/>
    <w:rsid w:val="00C45679"/>
    <w:rsid w:val="00C541A7"/>
    <w:rsid w:val="00C57F45"/>
    <w:rsid w:val="00C75324"/>
    <w:rsid w:val="00C7641B"/>
    <w:rsid w:val="00C77AFC"/>
    <w:rsid w:val="00C91D0F"/>
    <w:rsid w:val="00CA0547"/>
    <w:rsid w:val="00CB1D35"/>
    <w:rsid w:val="00CB53CD"/>
    <w:rsid w:val="00CB5CD2"/>
    <w:rsid w:val="00CD167A"/>
    <w:rsid w:val="00CD32DF"/>
    <w:rsid w:val="00D17D4D"/>
    <w:rsid w:val="00D543D7"/>
    <w:rsid w:val="00D5788D"/>
    <w:rsid w:val="00D72027"/>
    <w:rsid w:val="00D85C4F"/>
    <w:rsid w:val="00D93BC0"/>
    <w:rsid w:val="00D95012"/>
    <w:rsid w:val="00E113FE"/>
    <w:rsid w:val="00E511AC"/>
    <w:rsid w:val="00E64A47"/>
    <w:rsid w:val="00E92519"/>
    <w:rsid w:val="00E9465E"/>
    <w:rsid w:val="00E96F87"/>
    <w:rsid w:val="00EB2CA7"/>
    <w:rsid w:val="00ED02B1"/>
    <w:rsid w:val="00ED1ABD"/>
    <w:rsid w:val="00EF7923"/>
    <w:rsid w:val="00F1235A"/>
    <w:rsid w:val="00F159CA"/>
    <w:rsid w:val="00F20F25"/>
    <w:rsid w:val="00F4333B"/>
    <w:rsid w:val="00F50893"/>
    <w:rsid w:val="00F50A22"/>
    <w:rsid w:val="00F52A52"/>
    <w:rsid w:val="00F64C7B"/>
    <w:rsid w:val="00F661BF"/>
    <w:rsid w:val="00F75010"/>
    <w:rsid w:val="00F87246"/>
    <w:rsid w:val="00FA598D"/>
    <w:rsid w:val="00FA5D9B"/>
    <w:rsid w:val="00FA6AC3"/>
    <w:rsid w:val="00FC3017"/>
    <w:rsid w:val="00FC3E55"/>
    <w:rsid w:val="00FD27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
    <w:basedOn w:val="a"/>
    <w:link w:val="a4"/>
    <w:uiPriority w:val="34"/>
    <w:qFormat/>
    <w:rsid w:val="008A1940"/>
    <w:pPr>
      <w:ind w:left="720"/>
      <w:contextualSpacing/>
    </w:pPr>
  </w:style>
  <w:style w:type="table" w:styleId="a5">
    <w:name w:val="Table Grid"/>
    <w:basedOn w:val="a1"/>
    <w:uiPriority w:val="39"/>
    <w:rsid w:val="008A1940"/>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8A1940"/>
    <w:pPr>
      <w:tabs>
        <w:tab w:val="center" w:pos="4677"/>
        <w:tab w:val="right" w:pos="9355"/>
      </w:tabs>
    </w:pPr>
  </w:style>
  <w:style w:type="character" w:customStyle="1" w:styleId="a7">
    <w:name w:val="Нижний колонтитул Знак"/>
    <w:basedOn w:val="a0"/>
    <w:link w:val="a6"/>
    <w:uiPriority w:val="99"/>
    <w:rsid w:val="008A1940"/>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Citation List Знак"/>
    <w:link w:val="a3"/>
    <w:uiPriority w:val="34"/>
    <w:locked/>
    <w:rsid w:val="008A1940"/>
    <w:rPr>
      <w:rFonts w:ascii="Times New Roman" w:eastAsia="Times New Roman" w:hAnsi="Times New Roman" w:cs="Times New Roman"/>
      <w:sz w:val="24"/>
      <w:szCs w:val="24"/>
      <w:lang w:eastAsia="ru-RU"/>
    </w:rPr>
  </w:style>
  <w:style w:type="paragraph" w:styleId="a8">
    <w:name w:val="annotation text"/>
    <w:basedOn w:val="a"/>
    <w:link w:val="a9"/>
    <w:uiPriority w:val="99"/>
    <w:unhideWhenUsed/>
    <w:rsid w:val="008A1940"/>
    <w:rPr>
      <w:sz w:val="20"/>
      <w:szCs w:val="20"/>
    </w:rPr>
  </w:style>
  <w:style w:type="character" w:customStyle="1" w:styleId="a9">
    <w:name w:val="Текст примечания Знак"/>
    <w:basedOn w:val="a0"/>
    <w:link w:val="a8"/>
    <w:uiPriority w:val="99"/>
    <w:rsid w:val="008A1940"/>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274BDE"/>
    <w:rPr>
      <w:rFonts w:ascii="Tahoma" w:hAnsi="Tahoma" w:cs="Tahoma"/>
      <w:sz w:val="16"/>
      <w:szCs w:val="16"/>
    </w:rPr>
  </w:style>
  <w:style w:type="character" w:customStyle="1" w:styleId="ab">
    <w:name w:val="Текст выноски Знак"/>
    <w:basedOn w:val="a0"/>
    <w:link w:val="aa"/>
    <w:uiPriority w:val="99"/>
    <w:semiHidden/>
    <w:rsid w:val="00274BDE"/>
    <w:rPr>
      <w:rFonts w:ascii="Tahoma" w:eastAsia="Times New Roman" w:hAnsi="Tahoma" w:cs="Tahoma"/>
      <w:sz w:val="16"/>
      <w:szCs w:val="16"/>
      <w:lang w:eastAsia="ru-RU"/>
    </w:rPr>
  </w:style>
  <w:style w:type="paragraph" w:customStyle="1" w:styleId="TableParagraph">
    <w:name w:val="Table Paragraph"/>
    <w:basedOn w:val="a"/>
    <w:uiPriority w:val="1"/>
    <w:qFormat/>
    <w:rsid w:val="00731FFB"/>
    <w:pPr>
      <w:widowControl w:val="0"/>
      <w:autoSpaceDE w:val="0"/>
      <w:autoSpaceDN w:val="0"/>
      <w:jc w:val="center"/>
    </w:pPr>
    <w:rPr>
      <w:sz w:val="22"/>
      <w:szCs w:val="22"/>
      <w:lang w:val="kk-KZ" w:eastAsia="kk-KZ" w:bidi="kk-KZ"/>
    </w:rPr>
  </w:style>
  <w:style w:type="table" w:customStyle="1" w:styleId="TableNormal">
    <w:name w:val="Table Normal"/>
    <w:uiPriority w:val="2"/>
    <w:semiHidden/>
    <w:unhideWhenUsed/>
    <w:qFormat/>
    <w:rsid w:val="00731F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
    <w:basedOn w:val="a"/>
    <w:link w:val="a4"/>
    <w:uiPriority w:val="34"/>
    <w:qFormat/>
    <w:rsid w:val="008A1940"/>
    <w:pPr>
      <w:ind w:left="720"/>
      <w:contextualSpacing/>
    </w:pPr>
  </w:style>
  <w:style w:type="table" w:styleId="a5">
    <w:name w:val="Table Grid"/>
    <w:basedOn w:val="a1"/>
    <w:uiPriority w:val="39"/>
    <w:rsid w:val="008A1940"/>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8A1940"/>
    <w:pPr>
      <w:tabs>
        <w:tab w:val="center" w:pos="4677"/>
        <w:tab w:val="right" w:pos="9355"/>
      </w:tabs>
    </w:pPr>
  </w:style>
  <w:style w:type="character" w:customStyle="1" w:styleId="a7">
    <w:name w:val="Нижний колонтитул Знак"/>
    <w:basedOn w:val="a0"/>
    <w:link w:val="a6"/>
    <w:uiPriority w:val="99"/>
    <w:rsid w:val="008A1940"/>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Citation List Знак"/>
    <w:link w:val="a3"/>
    <w:uiPriority w:val="34"/>
    <w:locked/>
    <w:rsid w:val="008A1940"/>
    <w:rPr>
      <w:rFonts w:ascii="Times New Roman" w:eastAsia="Times New Roman" w:hAnsi="Times New Roman" w:cs="Times New Roman"/>
      <w:sz w:val="24"/>
      <w:szCs w:val="24"/>
      <w:lang w:eastAsia="ru-RU"/>
    </w:rPr>
  </w:style>
  <w:style w:type="paragraph" w:styleId="a8">
    <w:name w:val="annotation text"/>
    <w:basedOn w:val="a"/>
    <w:link w:val="a9"/>
    <w:uiPriority w:val="99"/>
    <w:unhideWhenUsed/>
    <w:rsid w:val="008A1940"/>
    <w:rPr>
      <w:sz w:val="20"/>
      <w:szCs w:val="20"/>
    </w:rPr>
  </w:style>
  <w:style w:type="character" w:customStyle="1" w:styleId="a9">
    <w:name w:val="Текст примечания Знак"/>
    <w:basedOn w:val="a0"/>
    <w:link w:val="a8"/>
    <w:uiPriority w:val="99"/>
    <w:rsid w:val="008A1940"/>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274BDE"/>
    <w:rPr>
      <w:rFonts w:ascii="Tahoma" w:hAnsi="Tahoma" w:cs="Tahoma"/>
      <w:sz w:val="16"/>
      <w:szCs w:val="16"/>
    </w:rPr>
  </w:style>
  <w:style w:type="character" w:customStyle="1" w:styleId="ab">
    <w:name w:val="Текст выноски Знак"/>
    <w:basedOn w:val="a0"/>
    <w:link w:val="aa"/>
    <w:uiPriority w:val="99"/>
    <w:semiHidden/>
    <w:rsid w:val="00274BDE"/>
    <w:rPr>
      <w:rFonts w:ascii="Tahoma" w:eastAsia="Times New Roman" w:hAnsi="Tahoma" w:cs="Tahoma"/>
      <w:sz w:val="16"/>
      <w:szCs w:val="16"/>
      <w:lang w:eastAsia="ru-RU"/>
    </w:rPr>
  </w:style>
  <w:style w:type="paragraph" w:customStyle="1" w:styleId="TableParagraph">
    <w:name w:val="Table Paragraph"/>
    <w:basedOn w:val="a"/>
    <w:uiPriority w:val="1"/>
    <w:qFormat/>
    <w:rsid w:val="00731FFB"/>
    <w:pPr>
      <w:widowControl w:val="0"/>
      <w:autoSpaceDE w:val="0"/>
      <w:autoSpaceDN w:val="0"/>
      <w:jc w:val="center"/>
    </w:pPr>
    <w:rPr>
      <w:sz w:val="22"/>
      <w:szCs w:val="22"/>
      <w:lang w:val="kk-KZ" w:eastAsia="kk-KZ" w:bidi="kk-KZ"/>
    </w:rPr>
  </w:style>
  <w:style w:type="table" w:customStyle="1" w:styleId="TableNormal">
    <w:name w:val="Table Normal"/>
    <w:uiPriority w:val="2"/>
    <w:semiHidden/>
    <w:unhideWhenUsed/>
    <w:qFormat/>
    <w:rsid w:val="00731F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1052</TotalTime>
  <Pages>6</Pages>
  <Words>1468</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66</cp:revision>
  <dcterms:created xsi:type="dcterms:W3CDTF">2019-10-23T03:48:00Z</dcterms:created>
  <dcterms:modified xsi:type="dcterms:W3CDTF">2020-10-02T08:06:00Z</dcterms:modified>
</cp:coreProperties>
</file>