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7A9A" w14:textId="77777777" w:rsidR="00803FA9" w:rsidRDefault="00803FA9" w:rsidP="00803FA9">
      <w:pPr>
        <w:ind w:left="80"/>
        <w:jc w:val="center"/>
        <w:rPr>
          <w:b/>
        </w:rPr>
      </w:pPr>
      <w:r>
        <w:rPr>
          <w:b/>
        </w:rPr>
        <w:t xml:space="preserve">Уведомление </w:t>
      </w:r>
    </w:p>
    <w:p w14:paraId="11F82975" w14:textId="77777777" w:rsidR="00803FA9" w:rsidRDefault="00803FA9" w:rsidP="00803FA9">
      <w:pPr>
        <w:jc w:val="center"/>
        <w:rPr>
          <w:b/>
        </w:rPr>
      </w:pPr>
      <w:r>
        <w:rPr>
          <w:b/>
        </w:rPr>
        <w:t xml:space="preserve">о завершении разработки национального стандарта </w:t>
      </w:r>
    </w:p>
    <w:p w14:paraId="79301A21" w14:textId="5500DEBB" w:rsidR="003E470B" w:rsidRDefault="00040E38" w:rsidP="006C5C08">
      <w:pPr>
        <w:ind w:left="80"/>
        <w:jc w:val="center"/>
        <w:rPr>
          <w:b/>
        </w:rPr>
      </w:pPr>
      <w:r w:rsidRPr="00040E38">
        <w:rPr>
          <w:b/>
        </w:rPr>
        <w:t>СТ РК «</w:t>
      </w:r>
      <w:r w:rsidR="00766E9E" w:rsidRPr="00766E9E">
        <w:rPr>
          <w:b/>
        </w:rPr>
        <w:t>Птица. Лабораторная диагностика оспы.  Основные положения</w:t>
      </w:r>
      <w:r w:rsidRPr="00040E38">
        <w:rPr>
          <w:b/>
        </w:rPr>
        <w:t>»</w:t>
      </w:r>
    </w:p>
    <w:p w14:paraId="45675894" w14:textId="77777777" w:rsidR="00B01C81" w:rsidRPr="00B57712" w:rsidRDefault="00B01C81" w:rsidP="006C5C08">
      <w:pPr>
        <w:ind w:left="80"/>
        <w:jc w:val="center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1ADD8AEA" w14:textId="77777777" w:rsidTr="00727889">
        <w:tc>
          <w:tcPr>
            <w:tcW w:w="675" w:type="dxa"/>
          </w:tcPr>
          <w:p w14:paraId="28BDF185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9E7474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58A6E921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64A6B83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400B2FDF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08384918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7258D157" w14:textId="77777777" w:rsidR="00A42A5A" w:rsidRPr="008924DA" w:rsidRDefault="00803FA9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B57712" w:rsidRPr="00C44D72">
                <w:rPr>
                  <w:rStyle w:val="a7"/>
                  <w:lang w:val="en-US"/>
                </w:rPr>
                <w:t>info</w:t>
              </w:r>
              <w:r w:rsidR="00B57712" w:rsidRPr="00C44D72">
                <w:rPr>
                  <w:rStyle w:val="a7"/>
                </w:rPr>
                <w:t>@</w:t>
              </w:r>
              <w:r w:rsidR="00B57712" w:rsidRPr="00C44D72">
                <w:rPr>
                  <w:rStyle w:val="a7"/>
                  <w:lang w:val="en-US"/>
                </w:rPr>
                <w:t>ksm</w:t>
              </w:r>
              <w:r w:rsidR="00B57712" w:rsidRPr="00C44D72">
                <w:rPr>
                  <w:rStyle w:val="a7"/>
                </w:rPr>
                <w:t>.</w:t>
              </w:r>
              <w:r w:rsidR="00B57712" w:rsidRPr="00C44D72">
                <w:rPr>
                  <w:rStyle w:val="a7"/>
                  <w:lang w:val="en-US"/>
                </w:rPr>
                <w:t>kz</w:t>
              </w:r>
            </w:hyperlink>
            <w:r w:rsidR="00B57712" w:rsidRPr="00BE304B">
              <w:t xml:space="preserve"> </w:t>
            </w:r>
            <w:r w:rsidR="00E36668" w:rsidRPr="008924DA">
              <w:t>,</w:t>
            </w:r>
          </w:p>
          <w:p w14:paraId="5463FC94" w14:textId="77777777"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14:paraId="4184509E" w14:textId="77777777" w:rsidTr="00727889">
        <w:trPr>
          <w:trHeight w:val="261"/>
        </w:trPr>
        <w:tc>
          <w:tcPr>
            <w:tcW w:w="675" w:type="dxa"/>
          </w:tcPr>
          <w:p w14:paraId="402701FC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3383E542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65FEDE1B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7D9B966F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54E71E5A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6FA6506F" w14:textId="77777777" w:rsidTr="00727889">
        <w:tc>
          <w:tcPr>
            <w:tcW w:w="675" w:type="dxa"/>
          </w:tcPr>
          <w:p w14:paraId="0C1582C9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047142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1DC689E" w14:textId="735077B2" w:rsidR="009D79D2" w:rsidRPr="00305906" w:rsidRDefault="00040E38" w:rsidP="00533798">
            <w:pPr>
              <w:jc w:val="both"/>
              <w:rPr>
                <w:lang w:val="en-US"/>
              </w:rPr>
            </w:pPr>
            <w:r w:rsidRPr="00040E38">
              <w:t>СТ РК «</w:t>
            </w:r>
            <w:r w:rsidR="00721083" w:rsidRPr="00721083">
              <w:t>Птица. Лабораторная диагностика оспы.  Основные положения</w:t>
            </w:r>
            <w:r w:rsidRPr="00040E38">
              <w:t>»</w:t>
            </w:r>
            <w:r>
              <w:t xml:space="preserve"> </w:t>
            </w:r>
            <w:r w:rsidR="00721083">
              <w:t xml:space="preserve"> </w:t>
            </w:r>
          </w:p>
        </w:tc>
      </w:tr>
      <w:tr w:rsidR="009D79D2" w:rsidRPr="008924DA" w14:paraId="35B6D456" w14:textId="77777777" w:rsidTr="00727889">
        <w:tc>
          <w:tcPr>
            <w:tcW w:w="675" w:type="dxa"/>
          </w:tcPr>
          <w:p w14:paraId="5A68A6C3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BD26B2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632C7" w14:textId="56587CB3" w:rsidR="00923B4F" w:rsidRPr="008924DA" w:rsidRDefault="00721083" w:rsidP="008E1884">
            <w:pPr>
              <w:jc w:val="both"/>
            </w:pPr>
            <w:r w:rsidRPr="00721083">
              <w:t xml:space="preserve">Объектом стандартизации является лабораторная диагностика </w:t>
            </w:r>
            <w:r>
              <w:t>оспы</w:t>
            </w:r>
            <w:r w:rsidRPr="00721083">
              <w:t xml:space="preserve"> у </w:t>
            </w:r>
            <w:r>
              <w:t>птиц</w:t>
            </w:r>
          </w:p>
        </w:tc>
      </w:tr>
      <w:tr w:rsidR="009D79D2" w:rsidRPr="008924DA" w14:paraId="70EC9D99" w14:textId="77777777" w:rsidTr="00727889">
        <w:tc>
          <w:tcPr>
            <w:tcW w:w="675" w:type="dxa"/>
          </w:tcPr>
          <w:p w14:paraId="41FCAB21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53DDA3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00E87567" w14:textId="5B140A28" w:rsidR="009D79D2" w:rsidRPr="00580220" w:rsidRDefault="00580220" w:rsidP="00655B82">
            <w:pPr>
              <w:jc w:val="both"/>
              <w:rPr>
                <w:color w:val="FF0000"/>
              </w:rPr>
            </w:pPr>
            <w:r w:rsidRPr="00580220">
              <w:rPr>
                <w:color w:val="000000"/>
              </w:rPr>
              <w:t>Национальный план стандартизации на 2023 год (утвержден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433-НҚ)</w:t>
            </w:r>
          </w:p>
        </w:tc>
      </w:tr>
      <w:tr w:rsidR="00974C3B" w:rsidRPr="008924DA" w14:paraId="75CC2717" w14:textId="77777777" w:rsidTr="00727889">
        <w:trPr>
          <w:trHeight w:val="839"/>
        </w:trPr>
        <w:tc>
          <w:tcPr>
            <w:tcW w:w="675" w:type="dxa"/>
          </w:tcPr>
          <w:p w14:paraId="4066E4BA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46619966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2946B220" w14:textId="3A0E8094" w:rsidR="00B57712" w:rsidRPr="00EE5D53" w:rsidRDefault="00803FA9" w:rsidP="00B57712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Июнь </w:t>
            </w:r>
            <w:r w:rsidR="00B5771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</w:t>
            </w:r>
            <w:r w:rsidR="00B57712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14:paraId="182C47D3" w14:textId="77777777" w:rsidR="00974C3B" w:rsidRPr="008924DA" w:rsidRDefault="00974C3B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</w:tbl>
    <w:p w14:paraId="0D8033C2" w14:textId="77777777" w:rsidR="00AF3C0C" w:rsidRDefault="00AF3C0C"/>
    <w:p w14:paraId="0A4E4DA1" w14:textId="77777777" w:rsidR="00AF3C0C" w:rsidRPr="008924DA" w:rsidRDefault="00AF3C0C"/>
    <w:p w14:paraId="7904DD25" w14:textId="77777777" w:rsidR="000F0253" w:rsidRPr="008E1884" w:rsidRDefault="00B57712" w:rsidP="00B57712">
      <w:pPr>
        <w:ind w:firstLine="708"/>
        <w:jc w:val="both"/>
        <w:rPr>
          <w:b/>
        </w:rPr>
      </w:pPr>
      <w:r>
        <w:rPr>
          <w:b/>
        </w:rPr>
        <w:t xml:space="preserve">Руководитель 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0E38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62E38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C0029"/>
    <w:rsid w:val="002E7705"/>
    <w:rsid w:val="002F4958"/>
    <w:rsid w:val="002F7FB7"/>
    <w:rsid w:val="00300F8D"/>
    <w:rsid w:val="00305906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0220"/>
    <w:rsid w:val="005813C8"/>
    <w:rsid w:val="00586EB9"/>
    <w:rsid w:val="0059279E"/>
    <w:rsid w:val="00592A9D"/>
    <w:rsid w:val="005E2FC1"/>
    <w:rsid w:val="005F071D"/>
    <w:rsid w:val="005F6BDB"/>
    <w:rsid w:val="00650DEF"/>
    <w:rsid w:val="00655B82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1083"/>
    <w:rsid w:val="00727889"/>
    <w:rsid w:val="00727CDF"/>
    <w:rsid w:val="00751B6F"/>
    <w:rsid w:val="00754399"/>
    <w:rsid w:val="0075662F"/>
    <w:rsid w:val="0076000F"/>
    <w:rsid w:val="00761444"/>
    <w:rsid w:val="00766E9E"/>
    <w:rsid w:val="00784195"/>
    <w:rsid w:val="007913D5"/>
    <w:rsid w:val="007B0CA5"/>
    <w:rsid w:val="007C4740"/>
    <w:rsid w:val="007C7625"/>
    <w:rsid w:val="007D2223"/>
    <w:rsid w:val="007E1E3C"/>
    <w:rsid w:val="00803FA9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712"/>
    <w:rsid w:val="00B6044D"/>
    <w:rsid w:val="00B674A2"/>
    <w:rsid w:val="00B75C71"/>
    <w:rsid w:val="00B76D76"/>
    <w:rsid w:val="00B81D2B"/>
    <w:rsid w:val="00B9705C"/>
    <w:rsid w:val="00BA2764"/>
    <w:rsid w:val="00BC683D"/>
    <w:rsid w:val="00BD502C"/>
    <w:rsid w:val="00BE304B"/>
    <w:rsid w:val="00BF0BC5"/>
    <w:rsid w:val="00C2251B"/>
    <w:rsid w:val="00C228F1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2E57"/>
  <w15:docId w15:val="{059A7D23-38D8-4F4C-822D-F6FF514D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223</cp:revision>
  <cp:lastPrinted>2021-04-02T03:34:00Z</cp:lastPrinted>
  <dcterms:created xsi:type="dcterms:W3CDTF">2018-03-16T04:12:00Z</dcterms:created>
  <dcterms:modified xsi:type="dcterms:W3CDTF">2023-08-18T09:20:00Z</dcterms:modified>
</cp:coreProperties>
</file>