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CF0FB8" w:rsidRPr="00CF0FB8">
        <w:rPr>
          <w:b/>
          <w:szCs w:val="24"/>
        </w:rPr>
        <w:t>Одежда форменная. Куртка и брюки мужские установленного цвета. Технические условия</w:t>
      </w:r>
      <w:r w:rsidR="00A22B31" w:rsidRPr="00A22B31">
        <w:rPr>
          <w:b/>
          <w:szCs w:val="24"/>
        </w:rPr>
        <w:t>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A82F84" w:rsidRDefault="00BD7D5F" w:rsidP="00E605C5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FF3F43">
        <w:rPr>
          <w:color w:val="auto"/>
          <w:spacing w:val="4"/>
          <w:szCs w:val="24"/>
        </w:rPr>
        <w:t xml:space="preserve"> </w:t>
      </w:r>
      <w:proofErr w:type="gramStart"/>
      <w:r w:rsidR="00CF0FB8" w:rsidRPr="00CF0FB8">
        <w:rPr>
          <w:szCs w:val="24"/>
        </w:rPr>
        <w:t>СТ</w:t>
      </w:r>
      <w:proofErr w:type="gramEnd"/>
      <w:r w:rsidR="00CF0FB8" w:rsidRPr="00CF0FB8">
        <w:rPr>
          <w:szCs w:val="24"/>
        </w:rPr>
        <w:t xml:space="preserve"> РК 3302-2018 «Куртка и брюки мужские установленного цвета. Технические условия»</w:t>
      </w:r>
      <w:r w:rsidR="00A026B6">
        <w:rPr>
          <w:szCs w:val="24"/>
        </w:rPr>
        <w:t>.</w:t>
      </w:r>
    </w:p>
    <w:p w:rsidR="00E605C5" w:rsidRDefault="00E605C5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CF0FB8">
        <w:rPr>
          <w:rFonts w:ascii="Times New Roman" w:hAnsi="Times New Roman"/>
          <w:sz w:val="24"/>
          <w:szCs w:val="24"/>
        </w:rPr>
        <w:t>форменных куртки и брюк мужских установленного цвета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CF0FB8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747E0C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 xml:space="preserve">, </w:t>
      </w:r>
      <w:bookmarkStart w:id="0" w:name="_GoBack"/>
      <w:r w:rsidRPr="002030FF">
        <w:rPr>
          <w:rFonts w:eastAsia="Andale Sans UI" w:cs="Tahoma"/>
          <w:color w:val="auto"/>
          <w:kern w:val="1"/>
          <w:szCs w:val="24"/>
        </w:rPr>
        <w:t>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>производстве швейных изделий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813445">
        <w:rPr>
          <w:color w:val="auto"/>
          <w:szCs w:val="24"/>
        </w:rPr>
        <w:t xml:space="preserve"> </w:t>
      </w:r>
      <w:proofErr w:type="gramStart"/>
      <w:r w:rsidR="00813445">
        <w:rPr>
          <w:color w:val="auto"/>
          <w:szCs w:val="24"/>
        </w:rPr>
        <w:t xml:space="preserve">ТОО </w:t>
      </w:r>
      <w:r w:rsidR="00813445">
        <w:rPr>
          <w:color w:val="auto"/>
          <w:szCs w:val="24"/>
        </w:rPr>
        <w:lastRenderedPageBreak/>
        <w:t xml:space="preserve">«ПИК </w:t>
      </w:r>
      <w:r w:rsidR="00813445">
        <w:rPr>
          <w:color w:val="auto"/>
          <w:szCs w:val="24"/>
          <w:lang w:val="en-US"/>
        </w:rPr>
        <w:t>ASTANA</w:t>
      </w:r>
      <w:r w:rsidR="00813445" w:rsidRPr="00813445">
        <w:rPr>
          <w:color w:val="auto"/>
          <w:szCs w:val="24"/>
        </w:rPr>
        <w:t xml:space="preserve"> </w:t>
      </w:r>
      <w:proofErr w:type="spellStart"/>
      <w:r w:rsidR="00813445">
        <w:rPr>
          <w:color w:val="auto"/>
          <w:szCs w:val="24"/>
        </w:rPr>
        <w:t>Ютария</w:t>
      </w:r>
      <w:proofErr w:type="spellEnd"/>
      <w:r w:rsidR="00813445">
        <w:rPr>
          <w:color w:val="auto"/>
          <w:szCs w:val="24"/>
        </w:rPr>
        <w:t xml:space="preserve"> </w:t>
      </w:r>
      <w:r w:rsidR="00813445">
        <w:rPr>
          <w:color w:val="auto"/>
          <w:szCs w:val="24"/>
          <w:lang w:val="en-US"/>
        </w:rPr>
        <w:t>ltd</w:t>
      </w:r>
      <w:r w:rsidR="00813445">
        <w:rPr>
          <w:color w:val="auto"/>
          <w:szCs w:val="24"/>
        </w:rPr>
        <w:t xml:space="preserve">»,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Казлегпром</w:t>
      </w:r>
      <w:proofErr w:type="spellEnd"/>
      <w:r w:rsidR="00813445" w:rsidRPr="00BE6D01">
        <w:rPr>
          <w:szCs w:val="24"/>
        </w:rPr>
        <w:t>-Алматы», Швейная фабрика «</w:t>
      </w:r>
      <w:proofErr w:type="spellStart"/>
      <w:r w:rsidR="00813445" w:rsidRPr="00BE6D01">
        <w:rPr>
          <w:szCs w:val="24"/>
        </w:rPr>
        <w:t>Гаухар</w:t>
      </w:r>
      <w:proofErr w:type="spellEnd"/>
      <w:r w:rsidR="00813445" w:rsidRPr="00BE6D01">
        <w:rPr>
          <w:szCs w:val="24"/>
        </w:rPr>
        <w:t xml:space="preserve">», </w:t>
      </w:r>
      <w:r w:rsidR="00813445">
        <w:rPr>
          <w:szCs w:val="24"/>
        </w:rPr>
        <w:t xml:space="preserve">                    </w:t>
      </w:r>
      <w:r w:rsidR="00813445" w:rsidRPr="00BE6D01">
        <w:rPr>
          <w:szCs w:val="24"/>
        </w:rPr>
        <w:t>ТОО «</w:t>
      </w:r>
      <w:proofErr w:type="spellStart"/>
      <w:r w:rsidR="00813445" w:rsidRPr="00BE6D01">
        <w:rPr>
          <w:szCs w:val="24"/>
        </w:rPr>
        <w:t>LiderPROFASHION</w:t>
      </w:r>
      <w:proofErr w:type="spellEnd"/>
      <w:r w:rsidR="00813445" w:rsidRPr="00BE6D01">
        <w:rPr>
          <w:szCs w:val="24"/>
        </w:rPr>
        <w:t>», ТОО «СЕМСПЕЦСНАБ», ТОО «ШАБИТЕКС», ТОО «ШФ «ДИАС», ТОО «</w:t>
      </w:r>
      <w:proofErr w:type="spellStart"/>
      <w:r w:rsidR="00813445" w:rsidRPr="00BE6D01">
        <w:rPr>
          <w:szCs w:val="24"/>
        </w:rPr>
        <w:t>КазСПО</w:t>
      </w:r>
      <w:proofErr w:type="spellEnd"/>
      <w:r w:rsidR="00813445" w:rsidRPr="00BE6D01">
        <w:rPr>
          <w:szCs w:val="24"/>
        </w:rPr>
        <w:t>-N», ТОО «</w:t>
      </w:r>
      <w:proofErr w:type="spellStart"/>
      <w:r w:rsidR="00813445" w:rsidRPr="00BE6D01">
        <w:rPr>
          <w:szCs w:val="24"/>
        </w:rPr>
        <w:t>Clotwell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Жейде</w:t>
      </w:r>
      <w:proofErr w:type="spellEnd"/>
      <w:r w:rsidR="00813445" w:rsidRPr="00BE6D01">
        <w:rPr>
          <w:szCs w:val="24"/>
        </w:rPr>
        <w:t>», ТОО «</w:t>
      </w:r>
      <w:proofErr w:type="spellStart"/>
      <w:r w:rsidR="00813445" w:rsidRPr="00BE6D01">
        <w:rPr>
          <w:szCs w:val="24"/>
        </w:rPr>
        <w:t>Alatex</w:t>
      </w:r>
      <w:proofErr w:type="spellEnd"/>
      <w:r w:rsidR="00813445" w:rsidRPr="00BE6D01">
        <w:rPr>
          <w:szCs w:val="24"/>
        </w:rPr>
        <w:t>»,</w:t>
      </w:r>
      <w:r w:rsidR="00813445">
        <w:rPr>
          <w:szCs w:val="24"/>
        </w:rPr>
        <w:t xml:space="preserve">                                  </w:t>
      </w:r>
      <w:r w:rsidR="00813445" w:rsidRPr="00BE6D01">
        <w:rPr>
          <w:szCs w:val="24"/>
        </w:rPr>
        <w:t>ТОО «KAZPLAST», ТОО «ФИОРЕНТИНА», ТОО ШФ «Веста», ТОО «Стежок», ТОО Швейная фабрика «Фортуна», ТОО швейное предприятие «</w:t>
      </w:r>
      <w:proofErr w:type="spellStart"/>
      <w:r w:rsidR="00813445" w:rsidRPr="00BE6D01">
        <w:rPr>
          <w:szCs w:val="24"/>
        </w:rPr>
        <w:t>Азиза</w:t>
      </w:r>
      <w:proofErr w:type="spellEnd"/>
      <w:r w:rsidR="00813445" w:rsidRPr="00BE6D01">
        <w:rPr>
          <w:szCs w:val="24"/>
        </w:rPr>
        <w:t>», ТОО Швейная фабрика «</w:t>
      </w:r>
      <w:proofErr w:type="spellStart"/>
      <w:r w:rsidR="00813445" w:rsidRPr="00BE6D01">
        <w:rPr>
          <w:szCs w:val="24"/>
        </w:rPr>
        <w:t>Томирис</w:t>
      </w:r>
      <w:proofErr w:type="spellEnd"/>
      <w:r w:rsidR="00813445" w:rsidRPr="00BE6D01">
        <w:rPr>
          <w:szCs w:val="24"/>
        </w:rPr>
        <w:t xml:space="preserve">», ТОО «Дедал», </w:t>
      </w:r>
      <w:r w:rsidR="00813445">
        <w:rPr>
          <w:szCs w:val="24"/>
        </w:rPr>
        <w:t>и др.</w:t>
      </w:r>
      <w:proofErr w:type="gramEnd"/>
    </w:p>
    <w:bookmarkEnd w:id="0"/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CF0FB8" w:rsidRPr="00CF0FB8">
        <w:rPr>
          <w:color w:val="auto"/>
          <w:szCs w:val="24"/>
        </w:rPr>
        <w:t>СТ</w:t>
      </w:r>
      <w:proofErr w:type="gramEnd"/>
      <w:r w:rsidR="00CF0FB8" w:rsidRPr="00CF0FB8">
        <w:rPr>
          <w:color w:val="auto"/>
          <w:szCs w:val="24"/>
        </w:rPr>
        <w:t xml:space="preserve"> РК 3302-2018 «Куртка и брюки мужские установленного цвета. Технические условия»</w:t>
      </w:r>
      <w:r w:rsidR="00A22B31">
        <w:rPr>
          <w:color w:val="auto"/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75" w:rsidRDefault="00DD1375" w:rsidP="00745586">
      <w:r>
        <w:separator/>
      </w:r>
    </w:p>
  </w:endnote>
  <w:endnote w:type="continuationSeparator" w:id="0">
    <w:p w:rsidR="00DD1375" w:rsidRDefault="00DD1375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75" w:rsidRDefault="00DD1375" w:rsidP="00745586">
      <w:r>
        <w:separator/>
      </w:r>
    </w:p>
  </w:footnote>
  <w:footnote w:type="continuationSeparator" w:id="0">
    <w:p w:rsidR="00DD1375" w:rsidRDefault="00DD1375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94AB7"/>
    <w:rsid w:val="001A273E"/>
    <w:rsid w:val="001A34D5"/>
    <w:rsid w:val="001B1F17"/>
    <w:rsid w:val="001B59C7"/>
    <w:rsid w:val="001C4BA0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3E3"/>
    <w:rsid w:val="003D06FE"/>
    <w:rsid w:val="003D4314"/>
    <w:rsid w:val="003D7E6F"/>
    <w:rsid w:val="003E2AE5"/>
    <w:rsid w:val="003E381B"/>
    <w:rsid w:val="003E3E27"/>
    <w:rsid w:val="003F25E3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37214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362D"/>
    <w:rsid w:val="00765166"/>
    <w:rsid w:val="00765988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26C0"/>
    <w:rsid w:val="007C40AE"/>
    <w:rsid w:val="007D3599"/>
    <w:rsid w:val="007D61DF"/>
    <w:rsid w:val="007E69EE"/>
    <w:rsid w:val="007E7861"/>
    <w:rsid w:val="007F4DFB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87C4C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287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59C"/>
    <w:rsid w:val="00CF0283"/>
    <w:rsid w:val="00CF0FB8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4279"/>
    <w:rsid w:val="00DD1375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25D8"/>
    <w:rsid w:val="00F335C9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D4A07"/>
    <w:rsid w:val="00FD6F65"/>
    <w:rsid w:val="00FE44BB"/>
    <w:rsid w:val="00FE5EB5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ПК01</cp:lastModifiedBy>
  <cp:revision>5</cp:revision>
  <cp:lastPrinted>2019-11-15T15:44:00Z</cp:lastPrinted>
  <dcterms:created xsi:type="dcterms:W3CDTF">2020-06-03T09:00:00Z</dcterms:created>
  <dcterms:modified xsi:type="dcterms:W3CDTF">2020-06-04T06:06:00Z</dcterms:modified>
</cp:coreProperties>
</file>