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5A3A29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5A3A29">
        <w:rPr>
          <w:b/>
          <w:sz w:val="24"/>
          <w:szCs w:val="22"/>
        </w:rPr>
        <w:t>Сводка отзывов к проекту национального стандарта</w:t>
      </w:r>
    </w:p>
    <w:p w:rsidR="00CE2C5B" w:rsidRPr="005A3A29" w:rsidRDefault="007902AC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5A3A29">
        <w:rPr>
          <w:b/>
          <w:sz w:val="24"/>
          <w:szCs w:val="22"/>
        </w:rPr>
        <w:t>СТ РК «Методические указания по определению БМК и бенлата по БМК в растительных объектах, вине, почве и воде методом тонкослойной хроматографии»</w:t>
      </w:r>
    </w:p>
    <w:p w:rsidR="007902AC" w:rsidRPr="005A3A29" w:rsidRDefault="007902AC" w:rsidP="00CE2C5B">
      <w:pPr>
        <w:shd w:val="clear" w:color="auto" w:fill="FFFFFF"/>
        <w:spacing w:line="240" w:lineRule="auto"/>
        <w:rPr>
          <w:sz w:val="22"/>
          <w:szCs w:val="22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5A3A29" w:rsidTr="00413D22">
        <w:tc>
          <w:tcPr>
            <w:tcW w:w="643" w:type="dxa"/>
            <w:vAlign w:val="center"/>
          </w:tcPr>
          <w:p w:rsidR="00242D9A" w:rsidRPr="005A3A29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5A3A29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5A3A29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5A3A29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5A3A29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5A3A29" w:rsidTr="00413D22">
        <w:tc>
          <w:tcPr>
            <w:tcW w:w="643" w:type="dxa"/>
            <w:vAlign w:val="center"/>
          </w:tcPr>
          <w:p w:rsidR="00CA6D18" w:rsidRPr="005A3A2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5A3A2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5A3A2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5A3A2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4</w:t>
            </w:r>
          </w:p>
        </w:tc>
      </w:tr>
      <w:tr w:rsidR="00E468F8" w:rsidRPr="005A3A29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5A3A29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C876B6" w:rsidRPr="005A3A29" w:rsidTr="00E102E1">
        <w:tc>
          <w:tcPr>
            <w:tcW w:w="15021" w:type="dxa"/>
            <w:gridSpan w:val="6"/>
            <w:vAlign w:val="center"/>
          </w:tcPr>
          <w:p w:rsidR="00B9289E" w:rsidRPr="005A3A29" w:rsidRDefault="00D33584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5A3A29">
              <w:rPr>
                <w:b/>
              </w:rPr>
              <w:t>РК</w:t>
            </w:r>
            <w:r w:rsidR="00650E0B" w:rsidRPr="005A3A29">
              <w:rPr>
                <w:b/>
              </w:rPr>
              <w:t xml:space="preserve">Исх. </w:t>
            </w:r>
            <w:r w:rsidRPr="005A3A29">
              <w:rPr>
                <w:b/>
              </w:rPr>
              <w:t xml:space="preserve">№ </w:t>
            </w:r>
            <w:r w:rsidR="0044071D" w:rsidRPr="005A3A29">
              <w:rPr>
                <w:b/>
              </w:rPr>
              <w:t>02-14/8890 от 15.07.2020</w:t>
            </w:r>
          </w:p>
        </w:tc>
      </w:tr>
      <w:tr w:rsidR="00C876B6" w:rsidRPr="005A3A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5A3A29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5A3A29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5A3A29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5A3A2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5A3A29" w:rsidTr="007756B4">
        <w:tc>
          <w:tcPr>
            <w:tcW w:w="15021" w:type="dxa"/>
            <w:gridSpan w:val="6"/>
            <w:vAlign w:val="center"/>
          </w:tcPr>
          <w:p w:rsidR="007D12D0" w:rsidRPr="005A3A29" w:rsidRDefault="007D12D0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5A3A29">
              <w:rPr>
                <w:b/>
              </w:rPr>
              <w:t>РК</w:t>
            </w:r>
            <w:r w:rsidRPr="005A3A29">
              <w:rPr>
                <w:b/>
              </w:rPr>
              <w:t>Исх. №</w:t>
            </w:r>
            <w:r w:rsidR="0081134B" w:rsidRPr="005A3A29">
              <w:rPr>
                <w:b/>
              </w:rPr>
              <w:t xml:space="preserve"> 02-21/10176 от 14.07.</w:t>
            </w:r>
            <w:r w:rsidRPr="005A3A29">
              <w:rPr>
                <w:b/>
              </w:rPr>
              <w:t>2020</w:t>
            </w:r>
            <w:r w:rsidR="006B28AF" w:rsidRPr="005A3A29">
              <w:rPr>
                <w:b/>
              </w:rPr>
              <w:t>г.</w:t>
            </w:r>
          </w:p>
        </w:tc>
      </w:tr>
      <w:tr w:rsidR="007D12D0" w:rsidRPr="005A3A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5A3A29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5A3A29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5A3A29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5A3A29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5A3A29" w:rsidTr="001262D3">
        <w:tc>
          <w:tcPr>
            <w:tcW w:w="15021" w:type="dxa"/>
            <w:gridSpan w:val="6"/>
            <w:vAlign w:val="center"/>
          </w:tcPr>
          <w:p w:rsidR="005C04A9" w:rsidRPr="005A3A29" w:rsidRDefault="005C04A9" w:rsidP="005C04A9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Комитет  геологии Министерства экологии, геологии и природных ресурсов РК Исх. № 26-02-26/1031 от 15.07.2020</w:t>
            </w:r>
          </w:p>
        </w:tc>
      </w:tr>
      <w:tr w:rsidR="005C04A9" w:rsidRPr="005A3A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5A3A29" w:rsidRDefault="005C04A9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5A3A29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5A3A29" w:rsidRDefault="005C04A9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5A3A29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90CF1" w:rsidRPr="005A3A29" w:rsidTr="00F03B09">
        <w:tc>
          <w:tcPr>
            <w:tcW w:w="15021" w:type="dxa"/>
            <w:gridSpan w:val="6"/>
            <w:vAlign w:val="center"/>
          </w:tcPr>
          <w:p w:rsidR="00690CF1" w:rsidRPr="005A3A29" w:rsidRDefault="00690CF1" w:rsidP="00690CF1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Комитет экологического регулирования и контроля МЭГиПР РК Исх. № 28-04-28/2297 от 14.07.2020</w:t>
            </w:r>
          </w:p>
        </w:tc>
      </w:tr>
      <w:tr w:rsidR="00690CF1" w:rsidRPr="005A3A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90CF1" w:rsidRPr="005A3A29" w:rsidRDefault="00690CF1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5A3A29" w:rsidRDefault="00690CF1" w:rsidP="00C803F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5A3A29" w:rsidRDefault="00690CF1" w:rsidP="00C803F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90CF1" w:rsidRPr="005A3A29" w:rsidRDefault="00690CF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5A3A29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5A3A29" w:rsidRDefault="00B436A6" w:rsidP="00B865FF">
            <w:pPr>
              <w:pStyle w:val="ae"/>
              <w:ind w:right="49"/>
              <w:jc w:val="center"/>
            </w:pPr>
            <w:r w:rsidRPr="005A3A29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5A3A29" w:rsidTr="009C0D5A">
        <w:tc>
          <w:tcPr>
            <w:tcW w:w="15021" w:type="dxa"/>
            <w:gridSpan w:val="6"/>
            <w:vAlign w:val="center"/>
          </w:tcPr>
          <w:p w:rsidR="004E2AA2" w:rsidRPr="005A3A29" w:rsidRDefault="004E2AA2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 xml:space="preserve">НПП РК «Атамекен» Исх. № </w:t>
            </w:r>
            <w:r w:rsidR="0081134B" w:rsidRPr="005A3A29">
              <w:rPr>
                <w:b/>
              </w:rPr>
              <w:t>8288/09 от 07.07.2020</w:t>
            </w:r>
          </w:p>
        </w:tc>
      </w:tr>
      <w:tr w:rsidR="00286AE0" w:rsidRPr="005A3A29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5A3A29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5A3A29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5A3A29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5A3A29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5A3A29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5A3A29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5A3A29" w:rsidTr="00E102E1">
        <w:tc>
          <w:tcPr>
            <w:tcW w:w="15021" w:type="dxa"/>
            <w:gridSpan w:val="6"/>
            <w:vAlign w:val="center"/>
          </w:tcPr>
          <w:p w:rsidR="00E468F8" w:rsidRPr="005A3A29" w:rsidRDefault="00201CEB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5A3A29" w:rsidTr="00413D22">
        <w:tc>
          <w:tcPr>
            <w:tcW w:w="643" w:type="dxa"/>
            <w:vAlign w:val="center"/>
          </w:tcPr>
          <w:p w:rsidR="00E468F8" w:rsidRPr="005A3A29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5A3A29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5A3A29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5A3A29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5A3A29" w:rsidTr="00114ED0">
        <w:tc>
          <w:tcPr>
            <w:tcW w:w="15021" w:type="dxa"/>
            <w:gridSpan w:val="6"/>
            <w:vAlign w:val="center"/>
          </w:tcPr>
          <w:p w:rsidR="00FE19B3" w:rsidRPr="005A3A29" w:rsidRDefault="00E664D0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FE19B3" w:rsidRPr="005A3A29" w:rsidTr="00413D22">
        <w:tc>
          <w:tcPr>
            <w:tcW w:w="643" w:type="dxa"/>
            <w:vAlign w:val="center"/>
          </w:tcPr>
          <w:p w:rsidR="00FE19B3" w:rsidRPr="005A3A29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5A3A29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5A3A29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5A3A29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223B0" w:rsidRPr="005A3A29" w:rsidTr="00E664D0">
        <w:trPr>
          <w:trHeight w:val="24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5A3A29" w:rsidRDefault="00E664D0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ОЮЛ «Союз пищевых предприятий Казахстана»</w:t>
            </w:r>
            <w:r w:rsidR="006257C2" w:rsidRPr="005A3A29">
              <w:rPr>
                <w:b/>
              </w:rPr>
              <w:t xml:space="preserve"> Исх. № 154 от 30.07.2020г.</w:t>
            </w:r>
          </w:p>
        </w:tc>
      </w:tr>
      <w:tr w:rsidR="004965EB" w:rsidRPr="005A3A29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06659" w:rsidRPr="005A3A29" w:rsidRDefault="00806659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5A3A29" w:rsidRDefault="00B44F9B" w:rsidP="004E2AA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5A3A29" w:rsidRDefault="00D01AC8" w:rsidP="00B865F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5A3A29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00EBF" w:rsidRPr="005A3A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5A3A29" w:rsidRDefault="006257C2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ОЮЛ «Казахстанская ассоциация дефектоскопии» Исх. № 322/20 от 25.06.2020</w:t>
            </w:r>
          </w:p>
        </w:tc>
      </w:tr>
      <w:tr w:rsidR="004965EB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5A3A29" w:rsidRDefault="004965E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5A3A29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5A3A29" w:rsidRDefault="00900EB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5A3A29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5A3A29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5A3A29" w:rsidRDefault="00CF1E63" w:rsidP="00CF1E63">
            <w:pPr>
              <w:pStyle w:val="ae"/>
              <w:numPr>
                <w:ilvl w:val="0"/>
                <w:numId w:val="47"/>
              </w:numPr>
              <w:ind w:right="49"/>
              <w:rPr>
                <w:b/>
              </w:rPr>
            </w:pPr>
            <w:r w:rsidRPr="005A3A29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5A3A29">
              <w:rPr>
                <w:b/>
                <w:lang w:val="en-US"/>
              </w:rPr>
              <w:t>ECOJER</w:t>
            </w:r>
            <w:r w:rsidRPr="005A3A29">
              <w:rPr>
                <w:b/>
              </w:rPr>
              <w:t>» Исх. № 01-01/137 от 02.07.2020</w:t>
            </w:r>
          </w:p>
        </w:tc>
      </w:tr>
      <w:tr w:rsidR="00CF1E63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5A3A29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5A3A29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5A3A29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5A3A29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5A3A29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5A3A29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b/>
                <w:sz w:val="24"/>
                <w:szCs w:val="24"/>
              </w:rPr>
              <w:t xml:space="preserve">ОПС И </w:t>
            </w:r>
            <w:r w:rsidR="005B1F1D" w:rsidRPr="005A3A29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5A3A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5A3A29" w:rsidRDefault="005B1F1D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</w:pPr>
            <w:r w:rsidRPr="005A3A29">
              <w:rPr>
                <w:b/>
              </w:rPr>
              <w:t>АО «НаЦЭкС»</w:t>
            </w:r>
            <w:r w:rsidR="00721F5E" w:rsidRPr="005A3A29">
              <w:rPr>
                <w:b/>
              </w:rPr>
              <w:t xml:space="preserve"> Алматинский филиал </w:t>
            </w:r>
            <w:r w:rsidR="00224CF8" w:rsidRPr="005A3A29">
              <w:rPr>
                <w:b/>
                <w:lang w:val="kk-KZ"/>
              </w:rPr>
              <w:t xml:space="preserve">Исх. № </w:t>
            </w:r>
            <w:r w:rsidR="00721F5E" w:rsidRPr="005A3A29">
              <w:rPr>
                <w:b/>
                <w:lang w:val="kk-KZ"/>
              </w:rPr>
              <w:t>823-05 от 17.07.2020</w:t>
            </w:r>
          </w:p>
        </w:tc>
      </w:tr>
      <w:tr w:rsidR="00E96CBD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5A3A29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5A3A29" w:rsidRDefault="00342BB2" w:rsidP="006A1F4E">
            <w:pPr>
              <w:ind w:right="176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5A3A29" w:rsidRDefault="00721F5E" w:rsidP="00B865FF">
            <w:pPr>
              <w:ind w:right="34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5A3A29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5A3A29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5A3A29" w:rsidRDefault="00E96CBD" w:rsidP="00B865FF">
            <w:pPr>
              <w:pStyle w:val="ae"/>
              <w:numPr>
                <w:ilvl w:val="0"/>
                <w:numId w:val="47"/>
              </w:numPr>
              <w:ind w:right="176"/>
              <w:jc w:val="center"/>
            </w:pPr>
            <w:r w:rsidRPr="005A3A29">
              <w:rPr>
                <w:b/>
              </w:rPr>
              <w:t>АО «НаЦЭкС»</w:t>
            </w:r>
            <w:r w:rsidR="00721F5E" w:rsidRPr="005A3A29">
              <w:rPr>
                <w:b/>
              </w:rPr>
              <w:t xml:space="preserve"> Актюбинский филиал </w:t>
            </w:r>
            <w:r w:rsidRPr="005A3A29">
              <w:rPr>
                <w:b/>
              </w:rPr>
              <w:t xml:space="preserve">Исх. № </w:t>
            </w:r>
            <w:r w:rsidR="00721F5E" w:rsidRPr="005A3A29">
              <w:rPr>
                <w:b/>
              </w:rPr>
              <w:t>5-1/935 от 29.06.2020</w:t>
            </w:r>
          </w:p>
        </w:tc>
      </w:tr>
      <w:tr w:rsidR="00E96CBD" w:rsidRPr="005A3A29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5A3A29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5A3A29" w:rsidRDefault="00342BB2" w:rsidP="006A1F4E">
            <w:pPr>
              <w:ind w:right="176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5A3A29" w:rsidRDefault="00E96CBD" w:rsidP="00B865FF">
            <w:pPr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5A3A29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5A3A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5A3A29" w:rsidRDefault="00E96CBD" w:rsidP="00B865FF">
            <w:pPr>
              <w:pStyle w:val="ae"/>
              <w:numPr>
                <w:ilvl w:val="0"/>
                <w:numId w:val="47"/>
              </w:numPr>
              <w:ind w:right="176"/>
              <w:jc w:val="center"/>
            </w:pPr>
            <w:r w:rsidRPr="005A3A29">
              <w:rPr>
                <w:b/>
              </w:rPr>
              <w:t xml:space="preserve">АО «НаЦЭкС» Исх. № </w:t>
            </w:r>
            <w:r w:rsidR="00342BB2" w:rsidRPr="005A3A29">
              <w:rPr>
                <w:b/>
              </w:rPr>
              <w:t>ВПР-02/901</w:t>
            </w:r>
          </w:p>
        </w:tc>
      </w:tr>
      <w:tr w:rsidR="00E96CBD" w:rsidRPr="005A3A29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5A3A29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5A3A29" w:rsidRDefault="00342BB2" w:rsidP="006A1F4E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5A3A29" w:rsidRDefault="00342BB2" w:rsidP="00B865FF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5A3A29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5A3A29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5A3A29" w:rsidRDefault="004621C0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ИЦ ТОО «</w:t>
            </w:r>
            <w:r w:rsidRPr="005A3A29">
              <w:rPr>
                <w:b/>
                <w:lang w:val="kk-KZ"/>
              </w:rPr>
              <w:t>ҒЗО Алматы-Стандарт</w:t>
            </w:r>
            <w:r w:rsidRPr="005A3A29">
              <w:rPr>
                <w:b/>
              </w:rPr>
              <w:t>» Исх. № 060/2020 ИЦ-02 от 29.06.2020</w:t>
            </w:r>
          </w:p>
        </w:tc>
      </w:tr>
      <w:tr w:rsidR="00E96CBD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5A3A29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5A3A29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5A3A29" w:rsidRDefault="004621C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5A3A29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5A3A29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5A3A29" w:rsidRDefault="006A1F4E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5A3A29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5A3A29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5A3A29" w:rsidRDefault="006A1F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5A3A29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5A3A29" w:rsidTr="00106DE6">
        <w:tc>
          <w:tcPr>
            <w:tcW w:w="15021" w:type="dxa"/>
            <w:gridSpan w:val="6"/>
            <w:shd w:val="clear" w:color="auto" w:fill="auto"/>
            <w:vAlign w:val="center"/>
          </w:tcPr>
          <w:p w:rsidR="00F00AC7" w:rsidRPr="005A3A29" w:rsidRDefault="00B51DE0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РГП на ПХВ «Национальный центр экспертизы лекарственных средств и медицинских изд</w:t>
            </w:r>
            <w:r w:rsidR="00F00AC7" w:rsidRPr="005A3A29">
              <w:rPr>
                <w:b/>
              </w:rPr>
              <w:t xml:space="preserve">елий» </w:t>
            </w:r>
          </w:p>
          <w:p w:rsidR="00B51DE0" w:rsidRPr="005A3A29" w:rsidRDefault="00F00AC7" w:rsidP="00F00AC7">
            <w:pPr>
              <w:pStyle w:val="ae"/>
              <w:ind w:left="1080" w:right="49"/>
              <w:jc w:val="center"/>
              <w:rPr>
                <w:b/>
              </w:rPr>
            </w:pPr>
            <w:bookmarkStart w:id="0" w:name="_GoBack"/>
            <w:bookmarkEnd w:id="0"/>
            <w:r w:rsidRPr="005A3A29">
              <w:rPr>
                <w:b/>
              </w:rPr>
              <w:t>Исх. № 52-18-2618/1026 от</w:t>
            </w:r>
            <w:r w:rsidR="00B51DE0" w:rsidRPr="005A3A29">
              <w:rPr>
                <w:b/>
              </w:rPr>
              <w:t xml:space="preserve"> 26.06.2020</w:t>
            </w:r>
          </w:p>
        </w:tc>
      </w:tr>
      <w:tr w:rsidR="00B51DE0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5A3A29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5A3A29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5A3A29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5A3A29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5A3A29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5A3A29" w:rsidRDefault="006257C2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5A3A29">
              <w:rPr>
                <w:b/>
              </w:rPr>
              <w:t>№ 01-08/-00-588 от 30.06.2020</w:t>
            </w:r>
          </w:p>
        </w:tc>
      </w:tr>
      <w:tr w:rsidR="00B51DE0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5A3A29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5A3A29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5A3A29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5A3A29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5A3A29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5A3A29" w:rsidRDefault="00D711E5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5A3A29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5A3A29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5A3A29" w:rsidRDefault="00D711E5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5A3A29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5A3A29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5A3A29" w:rsidRDefault="00D31E86" w:rsidP="00D31E86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ТОО «ИСТ-ЭКО» Исх. № 421 от 25.06.2020</w:t>
            </w:r>
          </w:p>
        </w:tc>
      </w:tr>
      <w:tr w:rsidR="00D31E86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5A3A29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5A3A29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5A3A29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5A3A29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5A3A29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5A3A29" w:rsidRDefault="00D31E86" w:rsidP="00D31E86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ТОО «Опреснительный завод «Каспий»» Исх. № 01-12/422 от 30.06.2020</w:t>
            </w:r>
          </w:p>
        </w:tc>
      </w:tr>
      <w:tr w:rsidR="00D31E86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5A3A29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5A3A29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5A3A29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5A3A29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5A3A29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5A3A29" w:rsidRDefault="008C550F" w:rsidP="008C550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ТОО «Тандем-Эко» Исх. № 09-20/Л от 28.07.2020</w:t>
            </w:r>
          </w:p>
        </w:tc>
      </w:tr>
      <w:tr w:rsidR="008C550F" w:rsidRPr="005A3A29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5A3A29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5A3A29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5A3A29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5A3A29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5A3A29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5A3A29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5A3A29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5A3A29" w:rsidRDefault="006A1F4E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E96CBD" w:rsidRPr="005A3A29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5A3A29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5A3A29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5A3A29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5A3A29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5A3A29" w:rsidTr="002C2EC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5A3A29" w:rsidRDefault="008C550F" w:rsidP="008C550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8C550F" w:rsidRPr="005A3A29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5A3A29" w:rsidRDefault="008C550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5A3A29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5A3A29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5A3A29" w:rsidRDefault="008C550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5A3A29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5A3A29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E96CBD" w:rsidRPr="005A3A29" w:rsidTr="00CF44DA">
        <w:tc>
          <w:tcPr>
            <w:tcW w:w="15021" w:type="dxa"/>
            <w:gridSpan w:val="6"/>
            <w:vAlign w:val="center"/>
          </w:tcPr>
          <w:p w:rsidR="00E96CBD" w:rsidRPr="005A3A29" w:rsidRDefault="00DF1676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Технический комитет по стандартизации ТК 91 «Химия» на базе ТОО «Kazakhstan Business Solution»</w:t>
            </w:r>
            <w:r w:rsidR="004938E8" w:rsidRPr="005A3A29">
              <w:rPr>
                <w:b/>
              </w:rPr>
              <w:t xml:space="preserve"> Исх. № 227/ТК-91 от 23.07.2020</w:t>
            </w:r>
          </w:p>
        </w:tc>
      </w:tr>
      <w:tr w:rsidR="00E96CBD" w:rsidRPr="005A3A29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5A3A29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5A3A29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5A3A29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5A3A29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5A3A29" w:rsidTr="00CF44DA">
        <w:tc>
          <w:tcPr>
            <w:tcW w:w="15021" w:type="dxa"/>
            <w:gridSpan w:val="6"/>
            <w:vAlign w:val="center"/>
          </w:tcPr>
          <w:p w:rsidR="00E96CBD" w:rsidRPr="005A3A29" w:rsidRDefault="00E96CBD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Технический комитет по стандартизации № 67 «Технология, качество и безопасность пищевых продуктов» на базе Алматинского технологического университета Исх. № 04-01-438 от 17.04.2020г.</w:t>
            </w:r>
          </w:p>
        </w:tc>
      </w:tr>
      <w:tr w:rsidR="00E96CBD" w:rsidRPr="005A3A29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5A3A29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5A3A29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5A3A29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5A3A29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5A3A29" w:rsidTr="00CF44DA">
        <w:tc>
          <w:tcPr>
            <w:tcW w:w="15021" w:type="dxa"/>
            <w:gridSpan w:val="6"/>
            <w:vAlign w:val="center"/>
          </w:tcPr>
          <w:p w:rsidR="00E96CBD" w:rsidRPr="005A3A29" w:rsidRDefault="00D33193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Технический комитет по стандартизации 44 «Технология производства и переработка продукции» на базе ЧУ «Костанайский инженерно-экономический университет имени М. Дулатова»</w:t>
            </w:r>
            <w:r w:rsidR="00BA0A6C" w:rsidRPr="005A3A29">
              <w:rPr>
                <w:b/>
              </w:rPr>
              <w:t xml:space="preserve"> от 07.08.2020</w:t>
            </w:r>
          </w:p>
        </w:tc>
      </w:tr>
      <w:tr w:rsidR="00E75E3D" w:rsidRPr="005A3A29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75E3D" w:rsidRPr="005A3A29" w:rsidRDefault="00E75E3D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5A3A29" w:rsidRDefault="00E75E3D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5A3A29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5E3D" w:rsidRPr="005A3A29" w:rsidRDefault="00E75E3D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77A1" w:rsidRPr="005A3A29" w:rsidTr="00794D46">
        <w:tc>
          <w:tcPr>
            <w:tcW w:w="15021" w:type="dxa"/>
            <w:gridSpan w:val="6"/>
            <w:vAlign w:val="center"/>
          </w:tcPr>
          <w:p w:rsidR="00B877A1" w:rsidRPr="005A3A29" w:rsidRDefault="00B877A1" w:rsidP="00B865FF">
            <w:pPr>
              <w:pStyle w:val="ae"/>
              <w:numPr>
                <w:ilvl w:val="0"/>
                <w:numId w:val="47"/>
              </w:numPr>
              <w:jc w:val="center"/>
            </w:pPr>
            <w:r w:rsidRPr="005A3A29">
              <w:rPr>
                <w:b/>
              </w:rPr>
              <w:t>Технический комитет по стандартизации 94  Надлежащая лабораторная практика (GLP)</w:t>
            </w:r>
            <w:r w:rsidR="00495CEC" w:rsidRPr="005A3A29">
              <w:rPr>
                <w:b/>
              </w:rPr>
              <w:t xml:space="preserve"> на базе АО «Научный центр противоинфекционных препаратов» Исх. № 94/123-ТК от 29.06.2020</w:t>
            </w:r>
          </w:p>
        </w:tc>
      </w:tr>
      <w:tr w:rsidR="00B877A1" w:rsidRPr="005A3A29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B877A1" w:rsidRPr="005A3A29" w:rsidRDefault="00B877A1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5A3A29" w:rsidRDefault="00B877A1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5A3A29" w:rsidRDefault="00B877A1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77A1" w:rsidRPr="005A3A29" w:rsidRDefault="00B877A1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95CEC" w:rsidRPr="005A3A29" w:rsidTr="00674834">
        <w:tc>
          <w:tcPr>
            <w:tcW w:w="15021" w:type="dxa"/>
            <w:gridSpan w:val="6"/>
            <w:vAlign w:val="center"/>
          </w:tcPr>
          <w:p w:rsidR="00495CEC" w:rsidRPr="005A3A29" w:rsidRDefault="00495CEC" w:rsidP="00B865FF">
            <w:pPr>
              <w:pStyle w:val="ae"/>
              <w:numPr>
                <w:ilvl w:val="0"/>
                <w:numId w:val="47"/>
              </w:numPr>
              <w:ind w:right="49"/>
              <w:jc w:val="center"/>
              <w:rPr>
                <w:b/>
              </w:rPr>
            </w:pPr>
            <w:r w:rsidRPr="005A3A29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5A3A29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5A3A29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5A3A29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5A3A29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5A3A29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AD9" w:rsidRPr="005A3A29" w:rsidTr="00A36114">
        <w:tc>
          <w:tcPr>
            <w:tcW w:w="15021" w:type="dxa"/>
            <w:gridSpan w:val="6"/>
            <w:vAlign w:val="center"/>
          </w:tcPr>
          <w:p w:rsidR="005C5AD9" w:rsidRPr="005A3A29" w:rsidRDefault="005C5AD9" w:rsidP="005C5AD9">
            <w:pPr>
              <w:pStyle w:val="ae"/>
              <w:numPr>
                <w:ilvl w:val="0"/>
                <w:numId w:val="47"/>
              </w:numPr>
              <w:jc w:val="center"/>
              <w:rPr>
                <w:b/>
              </w:rPr>
            </w:pPr>
            <w:r w:rsidRPr="005A3A29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5C5AD9" w:rsidRPr="005A3A29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AD9" w:rsidRPr="005A3A29" w:rsidRDefault="005C5AD9" w:rsidP="005C5AD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5A3A29" w:rsidRDefault="005C5AD9" w:rsidP="005C5AD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5A3A29" w:rsidRDefault="005C5AD9" w:rsidP="005C5AD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A3A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AD9" w:rsidRPr="005A3A29" w:rsidRDefault="005C5AD9" w:rsidP="005C5AD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5A3A29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5A3A29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5A3A29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5A3A29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5A3A29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5A3A29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5A3A29">
        <w:rPr>
          <w:i/>
          <w:sz w:val="22"/>
          <w:szCs w:val="22"/>
        </w:rPr>
        <w:t xml:space="preserve">Общее количество </w:t>
      </w:r>
      <w:r w:rsidR="00190D81" w:rsidRPr="005A3A29">
        <w:rPr>
          <w:i/>
          <w:sz w:val="22"/>
          <w:szCs w:val="22"/>
        </w:rPr>
        <w:t xml:space="preserve">отзывов: </w:t>
      </w:r>
      <w:r w:rsidR="005A3A29">
        <w:rPr>
          <w:i/>
          <w:sz w:val="22"/>
          <w:szCs w:val="22"/>
        </w:rPr>
        <w:t>29</w:t>
      </w:r>
    </w:p>
    <w:p w:rsidR="001063CC" w:rsidRPr="005A3A29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5A3A29">
        <w:rPr>
          <w:i/>
          <w:sz w:val="22"/>
          <w:szCs w:val="22"/>
        </w:rPr>
        <w:t>из них:</w:t>
      </w:r>
      <w:r w:rsidR="00BB0E49" w:rsidRPr="005A3A29">
        <w:rPr>
          <w:i/>
          <w:sz w:val="22"/>
          <w:szCs w:val="22"/>
        </w:rPr>
        <w:t xml:space="preserve"> без замечаний и предложений: </w:t>
      </w:r>
      <w:r w:rsidR="005A3A29">
        <w:rPr>
          <w:i/>
          <w:sz w:val="22"/>
          <w:szCs w:val="22"/>
        </w:rPr>
        <w:t>29</w:t>
      </w:r>
    </w:p>
    <w:p w:rsidR="001063CC" w:rsidRPr="005A3A29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5A3A29">
        <w:rPr>
          <w:i/>
          <w:sz w:val="22"/>
          <w:szCs w:val="22"/>
        </w:rPr>
        <w:t>с</w:t>
      </w:r>
      <w:r w:rsidR="00F23F75" w:rsidRPr="005A3A29">
        <w:rPr>
          <w:i/>
          <w:sz w:val="22"/>
          <w:szCs w:val="22"/>
        </w:rPr>
        <w:t xml:space="preserve"> замечаниями и предложениями: </w:t>
      </w:r>
      <w:r w:rsidR="008D5A45" w:rsidRPr="005A3A29">
        <w:rPr>
          <w:i/>
          <w:sz w:val="22"/>
          <w:szCs w:val="22"/>
        </w:rPr>
        <w:t>0</w:t>
      </w:r>
    </w:p>
    <w:p w:rsidR="001063CC" w:rsidRPr="005A3A29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Pr="005A3A29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5A3A29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5A3A29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5A3A29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BF2856" w:rsidRPr="005A3A29">
        <w:rPr>
          <w:b/>
          <w:bCs/>
          <w:sz w:val="22"/>
          <w:szCs w:val="22"/>
          <w:lang w:val="kk-KZ"/>
        </w:rPr>
        <w:tab/>
      </w:r>
      <w:r w:rsidR="008D5A45" w:rsidRPr="005A3A29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6D9" w:rsidRDefault="00DE66D9" w:rsidP="001A64D0">
      <w:pPr>
        <w:spacing w:line="240" w:lineRule="auto"/>
      </w:pPr>
      <w:r>
        <w:separator/>
      </w:r>
    </w:p>
  </w:endnote>
  <w:endnote w:type="continuationSeparator" w:id="1">
    <w:p w:rsidR="00DE66D9" w:rsidRDefault="00DE66D9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6D9" w:rsidRDefault="00DE66D9" w:rsidP="001A64D0">
      <w:pPr>
        <w:spacing w:line="240" w:lineRule="auto"/>
      </w:pPr>
      <w:r>
        <w:separator/>
      </w:r>
    </w:p>
  </w:footnote>
  <w:footnote w:type="continuationSeparator" w:id="1">
    <w:p w:rsidR="00DE66D9" w:rsidRDefault="00DE66D9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EB7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45145"/>
    <w:multiLevelType w:val="hybridMultilevel"/>
    <w:tmpl w:val="230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FF1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473FA"/>
    <w:multiLevelType w:val="hybridMultilevel"/>
    <w:tmpl w:val="26DE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04A43"/>
    <w:multiLevelType w:val="hybridMultilevel"/>
    <w:tmpl w:val="C9EA9A4C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523C8"/>
    <w:multiLevelType w:val="hybridMultilevel"/>
    <w:tmpl w:val="CEE4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04855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A5EF5"/>
    <w:multiLevelType w:val="hybridMultilevel"/>
    <w:tmpl w:val="2FFC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30A3C"/>
    <w:multiLevelType w:val="hybridMultilevel"/>
    <w:tmpl w:val="9512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853FA"/>
    <w:multiLevelType w:val="hybridMultilevel"/>
    <w:tmpl w:val="D332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03092"/>
    <w:multiLevelType w:val="hybridMultilevel"/>
    <w:tmpl w:val="EBBE8D6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36516C"/>
    <w:multiLevelType w:val="hybridMultilevel"/>
    <w:tmpl w:val="C546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C028E"/>
    <w:multiLevelType w:val="hybridMultilevel"/>
    <w:tmpl w:val="769A61FC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314D7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E7FA2"/>
    <w:multiLevelType w:val="hybridMultilevel"/>
    <w:tmpl w:val="6E7C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467E7"/>
    <w:multiLevelType w:val="hybridMultilevel"/>
    <w:tmpl w:val="FF54C5BA"/>
    <w:lvl w:ilvl="0" w:tplc="EB70D26E">
      <w:start w:val="4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C670D"/>
    <w:multiLevelType w:val="hybridMultilevel"/>
    <w:tmpl w:val="6148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56DEB"/>
    <w:multiLevelType w:val="hybridMultilevel"/>
    <w:tmpl w:val="3E6A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26935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DC45CA"/>
    <w:multiLevelType w:val="hybridMultilevel"/>
    <w:tmpl w:val="35CA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F526A"/>
    <w:multiLevelType w:val="hybridMultilevel"/>
    <w:tmpl w:val="F202C1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C10AC0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646F79"/>
    <w:multiLevelType w:val="hybridMultilevel"/>
    <w:tmpl w:val="A522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A7B55"/>
    <w:multiLevelType w:val="hybridMultilevel"/>
    <w:tmpl w:val="909A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26345"/>
    <w:multiLevelType w:val="hybridMultilevel"/>
    <w:tmpl w:val="43CC47AA"/>
    <w:lvl w:ilvl="0" w:tplc="40960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E0184D"/>
    <w:multiLevelType w:val="hybridMultilevel"/>
    <w:tmpl w:val="43104C88"/>
    <w:lvl w:ilvl="0" w:tplc="13C82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6725A1"/>
    <w:multiLevelType w:val="hybridMultilevel"/>
    <w:tmpl w:val="43CC47AA"/>
    <w:lvl w:ilvl="0" w:tplc="40960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04274D"/>
    <w:multiLevelType w:val="hybridMultilevel"/>
    <w:tmpl w:val="0B9A50F8"/>
    <w:lvl w:ilvl="0" w:tplc="1CD0A5A0">
      <w:start w:val="4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92218"/>
    <w:multiLevelType w:val="hybridMultilevel"/>
    <w:tmpl w:val="E8E4F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14B08"/>
    <w:multiLevelType w:val="hybridMultilevel"/>
    <w:tmpl w:val="5420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16445"/>
    <w:multiLevelType w:val="hybridMultilevel"/>
    <w:tmpl w:val="CE3E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84E61"/>
    <w:multiLevelType w:val="hybridMultilevel"/>
    <w:tmpl w:val="3D7C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038A7"/>
    <w:multiLevelType w:val="hybridMultilevel"/>
    <w:tmpl w:val="4024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F7B23"/>
    <w:multiLevelType w:val="hybridMultilevel"/>
    <w:tmpl w:val="7086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65E2C"/>
    <w:multiLevelType w:val="hybridMultilevel"/>
    <w:tmpl w:val="3B464058"/>
    <w:lvl w:ilvl="0" w:tplc="F3D6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DB3A06"/>
    <w:multiLevelType w:val="hybridMultilevel"/>
    <w:tmpl w:val="871A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37DB2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E904B4"/>
    <w:multiLevelType w:val="multilevel"/>
    <w:tmpl w:val="416C2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645E8E"/>
    <w:multiLevelType w:val="hybridMultilevel"/>
    <w:tmpl w:val="2AA089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D244CEC"/>
    <w:multiLevelType w:val="hybridMultilevel"/>
    <w:tmpl w:val="4B96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F2D6C"/>
    <w:multiLevelType w:val="hybridMultilevel"/>
    <w:tmpl w:val="7398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77D27"/>
    <w:multiLevelType w:val="hybridMultilevel"/>
    <w:tmpl w:val="26563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454ABF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C0505C"/>
    <w:multiLevelType w:val="hybridMultilevel"/>
    <w:tmpl w:val="9E245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1343695"/>
    <w:multiLevelType w:val="singleLevel"/>
    <w:tmpl w:val="6562D72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5">
    <w:nsid w:val="73D17129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250960"/>
    <w:multiLevelType w:val="hybridMultilevel"/>
    <w:tmpl w:val="A16A02E6"/>
    <w:lvl w:ilvl="0" w:tplc="A20C1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414EB"/>
    <w:multiLevelType w:val="hybridMultilevel"/>
    <w:tmpl w:val="B7861704"/>
    <w:lvl w:ilvl="0" w:tplc="C16CE33A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02F26"/>
    <w:multiLevelType w:val="hybridMultilevel"/>
    <w:tmpl w:val="066E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B6FF1"/>
    <w:multiLevelType w:val="hybridMultilevel"/>
    <w:tmpl w:val="9044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37"/>
  </w:num>
  <w:num w:numId="4">
    <w:abstractNumId w:val="6"/>
  </w:num>
  <w:num w:numId="5">
    <w:abstractNumId w:val="21"/>
  </w:num>
  <w:num w:numId="6">
    <w:abstractNumId w:val="18"/>
  </w:num>
  <w:num w:numId="7">
    <w:abstractNumId w:val="42"/>
  </w:num>
  <w:num w:numId="8">
    <w:abstractNumId w:val="36"/>
  </w:num>
  <w:num w:numId="9">
    <w:abstractNumId w:val="13"/>
  </w:num>
  <w:num w:numId="10">
    <w:abstractNumId w:val="45"/>
  </w:num>
  <w:num w:numId="11">
    <w:abstractNumId w:val="2"/>
  </w:num>
  <w:num w:numId="12">
    <w:abstractNumId w:val="0"/>
  </w:num>
  <w:num w:numId="13">
    <w:abstractNumId w:val="12"/>
  </w:num>
  <w:num w:numId="14">
    <w:abstractNumId w:val="47"/>
  </w:num>
  <w:num w:numId="15">
    <w:abstractNumId w:val="1"/>
  </w:num>
  <w:num w:numId="16">
    <w:abstractNumId w:val="38"/>
  </w:num>
  <w:num w:numId="17">
    <w:abstractNumId w:val="25"/>
  </w:num>
  <w:num w:numId="18">
    <w:abstractNumId w:val="34"/>
  </w:num>
  <w:num w:numId="19">
    <w:abstractNumId w:val="24"/>
  </w:num>
  <w:num w:numId="20">
    <w:abstractNumId w:val="26"/>
  </w:num>
  <w:num w:numId="21">
    <w:abstractNumId w:val="46"/>
  </w:num>
  <w:num w:numId="22">
    <w:abstractNumId w:val="41"/>
  </w:num>
  <w:num w:numId="23">
    <w:abstractNumId w:val="39"/>
  </w:num>
  <w:num w:numId="24">
    <w:abstractNumId w:val="23"/>
  </w:num>
  <w:num w:numId="25">
    <w:abstractNumId w:val="19"/>
  </w:num>
  <w:num w:numId="26">
    <w:abstractNumId w:val="14"/>
  </w:num>
  <w:num w:numId="27">
    <w:abstractNumId w:val="33"/>
  </w:num>
  <w:num w:numId="28">
    <w:abstractNumId w:val="49"/>
  </w:num>
  <w:num w:numId="29">
    <w:abstractNumId w:val="31"/>
  </w:num>
  <w:num w:numId="30">
    <w:abstractNumId w:val="4"/>
  </w:num>
  <w:num w:numId="31">
    <w:abstractNumId w:val="48"/>
  </w:num>
  <w:num w:numId="32">
    <w:abstractNumId w:val="8"/>
  </w:num>
  <w:num w:numId="33">
    <w:abstractNumId w:val="29"/>
  </w:num>
  <w:num w:numId="34">
    <w:abstractNumId w:val="20"/>
  </w:num>
  <w:num w:numId="35">
    <w:abstractNumId w:val="9"/>
  </w:num>
  <w:num w:numId="36">
    <w:abstractNumId w:val="40"/>
  </w:num>
  <w:num w:numId="37">
    <w:abstractNumId w:val="43"/>
  </w:num>
  <w:num w:numId="38">
    <w:abstractNumId w:val="15"/>
  </w:num>
  <w:num w:numId="39">
    <w:abstractNumId w:val="27"/>
  </w:num>
  <w:num w:numId="40">
    <w:abstractNumId w:val="11"/>
  </w:num>
  <w:num w:numId="41">
    <w:abstractNumId w:val="16"/>
  </w:num>
  <w:num w:numId="42">
    <w:abstractNumId w:val="30"/>
  </w:num>
  <w:num w:numId="43">
    <w:abstractNumId w:val="22"/>
  </w:num>
  <w:num w:numId="44">
    <w:abstractNumId w:val="3"/>
  </w:num>
  <w:num w:numId="45">
    <w:abstractNumId w:val="35"/>
  </w:num>
  <w:num w:numId="46">
    <w:abstractNumId w:val="5"/>
  </w:num>
  <w:num w:numId="47">
    <w:abstractNumId w:val="10"/>
  </w:num>
  <w:num w:numId="48">
    <w:abstractNumId w:val="7"/>
  </w:num>
  <w:num w:numId="49">
    <w:abstractNumId w:val="32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33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369F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22BC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3A29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5AD9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0CF1"/>
    <w:rsid w:val="006914C4"/>
    <w:rsid w:val="00697EF7"/>
    <w:rsid w:val="006A0593"/>
    <w:rsid w:val="006A1F4E"/>
    <w:rsid w:val="006A2006"/>
    <w:rsid w:val="006A3268"/>
    <w:rsid w:val="006A356C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7725D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3FC6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FD5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6D9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AC7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4918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4E4D-75F1-4E4D-A90E-352D5CF9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5178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11</cp:revision>
  <cp:lastPrinted>2019-06-14T10:41:00Z</cp:lastPrinted>
  <dcterms:created xsi:type="dcterms:W3CDTF">2020-08-24T10:29:00Z</dcterms:created>
  <dcterms:modified xsi:type="dcterms:W3CDTF">2020-10-22T08:52:00Z</dcterms:modified>
</cp:coreProperties>
</file>