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8C106D" w:rsidP="006C5C08">
      <w:pPr>
        <w:ind w:left="80"/>
        <w:jc w:val="center"/>
        <w:rPr>
          <w:b/>
        </w:rPr>
      </w:pPr>
      <w:r w:rsidRPr="008C106D">
        <w:rPr>
          <w:b/>
        </w:rPr>
        <w:t>СТ РК «Изделия железобетонные сборные. Системы перекрытий из балок с заполнением межбалочного пространства блоками. Часть 2. Бетонные блоки»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4E257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>. Мәнгілік Ел,</w:t>
            </w:r>
          </w:p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4E257A" w:rsidRPr="006B7B4E" w:rsidRDefault="004E257A" w:rsidP="004E257A">
            <w:pPr>
              <w:jc w:val="both"/>
            </w:pPr>
            <w:r w:rsidRPr="006B7B4E">
              <w:t xml:space="preserve">Эл.почта: </w:t>
            </w:r>
            <w:r w:rsidRPr="005813D9">
              <w:t>15.41@mail.ru</w:t>
            </w:r>
          </w:p>
          <w:p w:rsidR="009D79D2" w:rsidRPr="001A252B" w:rsidRDefault="004E257A" w:rsidP="004E257A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C106D" w:rsidP="00533798">
            <w:pPr>
              <w:jc w:val="both"/>
            </w:pPr>
            <w:r w:rsidRPr="008C106D">
              <w:t>СТ РК «Изделия железобетонные сборные. Системы перекрытий из балок с заполнением межбалочного пространства блоками. Часть 2. Бетонные блоки»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8C106D" w:rsidRPr="008C106D">
              <w:t>к бетонным блокам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0664">
              <w:rPr>
                <w:color w:val="000000"/>
                <w:shd w:val="clear" w:color="auto" w:fill="FFFFFF"/>
              </w:rPr>
              <w:t>Национальный план стандартимзации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4E257A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4E257A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4E257A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4E257A" w:rsidRDefault="004E257A" w:rsidP="004E257A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4E257A" w:rsidRPr="00CC0D1D" w:rsidRDefault="004E257A" w:rsidP="004E257A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4E257A" w:rsidRDefault="004E257A" w:rsidP="004E257A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0664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257A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C106D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FC41"/>
  <w15:docId w15:val="{E454D9F5-15AA-4D43-9830-DE153FA3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224</cp:revision>
  <cp:lastPrinted>2021-04-02T03:34:00Z</cp:lastPrinted>
  <dcterms:created xsi:type="dcterms:W3CDTF">2018-03-16T04:12:00Z</dcterms:created>
  <dcterms:modified xsi:type="dcterms:W3CDTF">2023-05-25T16:54:00Z</dcterms:modified>
</cp:coreProperties>
</file>