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CB9" w:rsidRDefault="00445CB9" w:rsidP="00445CB9">
      <w:pPr>
        <w:pBdr>
          <w:bottom w:val="single" w:sz="4" w:space="1" w:color="auto"/>
        </w:pBd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A1239A">
        <w:rPr>
          <w:rFonts w:ascii="Times New Roman" w:hAnsi="Times New Roman" w:cs="Times New Roman"/>
          <w:i/>
          <w:sz w:val="24"/>
          <w:szCs w:val="24"/>
        </w:rPr>
        <w:t>Проект</w:t>
      </w:r>
    </w:p>
    <w:p w:rsidR="00445CB9" w:rsidRPr="00445CB9" w:rsidRDefault="00445CB9" w:rsidP="00445CB9">
      <w:pPr>
        <w:pBdr>
          <w:bottom w:val="single" w:sz="4" w:space="1" w:color="auto"/>
        </w:pBd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445CB9" w:rsidRDefault="00445CB9" w:rsidP="00445CB9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631E0">
        <w:rPr>
          <w:rFonts w:ascii="Times New Roman" w:hAnsi="Times New Roman" w:cs="Times New Roman"/>
          <w:i/>
          <w:sz w:val="24"/>
          <w:szCs w:val="24"/>
        </w:rPr>
        <w:t>Изображение государственного Герба Республики Казахстан</w:t>
      </w:r>
    </w:p>
    <w:p w:rsidR="00445CB9" w:rsidRPr="00445CB9" w:rsidRDefault="00445CB9" w:rsidP="00445CB9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445CB9" w:rsidRPr="00A1239A" w:rsidRDefault="00445CB9" w:rsidP="00445CB9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39A">
        <w:rPr>
          <w:rFonts w:ascii="Times New Roman" w:hAnsi="Times New Roman" w:cs="Times New Roman"/>
          <w:b/>
          <w:sz w:val="24"/>
          <w:szCs w:val="24"/>
        </w:rPr>
        <w:t>НАЦИОНАЛЬНЫЙ СТАНДАРТ РЕСПУБЛИКИ КАЗАХСТАН</w:t>
      </w:r>
      <w:r w:rsidRPr="00A1239A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 </w:t>
      </w:r>
    </w:p>
    <w:p w:rsidR="00445CB9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45CB9" w:rsidRPr="00445CB9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5CB9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5CB9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5CB9" w:rsidRDefault="00445CB9" w:rsidP="00445CB9">
      <w:pPr>
        <w:spacing w:after="0" w:line="240" w:lineRule="auto"/>
        <w:jc w:val="center"/>
        <w:rPr>
          <w:rStyle w:val="af"/>
          <w:rFonts w:ascii="Times New Roman" w:hAnsi="Times New Roman" w:cs="Times New Roman"/>
          <w:sz w:val="24"/>
          <w:szCs w:val="24"/>
        </w:rPr>
      </w:pPr>
    </w:p>
    <w:p w:rsidR="00445CB9" w:rsidRPr="00F57BAC" w:rsidRDefault="00F57BAC" w:rsidP="00445CB9">
      <w:pPr>
        <w:pStyle w:val="12"/>
        <w:shd w:val="clear" w:color="auto" w:fill="FFFFFF"/>
        <w:jc w:val="center"/>
        <w:rPr>
          <w:b/>
          <w:sz w:val="24"/>
          <w:szCs w:val="24"/>
        </w:rPr>
      </w:pPr>
      <w:r w:rsidRPr="00F57BAC">
        <w:rPr>
          <w:b/>
          <w:sz w:val="24"/>
          <w:szCs w:val="24"/>
        </w:rPr>
        <w:t>ОРГАНИЗАЦИЯ, ОРИЕНТИРОВАННАЯ НА ЧЕЛОВЕКА</w:t>
      </w:r>
    </w:p>
    <w:p w:rsidR="00445CB9" w:rsidRPr="00F57BAC" w:rsidRDefault="00445CB9" w:rsidP="00445CB9">
      <w:pPr>
        <w:pStyle w:val="12"/>
        <w:shd w:val="clear" w:color="auto" w:fill="FFFFFF"/>
        <w:jc w:val="center"/>
        <w:rPr>
          <w:b/>
          <w:caps/>
          <w:color w:val="000000"/>
          <w:sz w:val="24"/>
          <w:szCs w:val="24"/>
        </w:rPr>
      </w:pPr>
    </w:p>
    <w:p w:rsidR="00445CB9" w:rsidRPr="00D9461A" w:rsidRDefault="00F57BAC" w:rsidP="00445CB9">
      <w:pPr>
        <w:pStyle w:val="12"/>
        <w:shd w:val="clear" w:color="auto" w:fill="FFFFFF"/>
        <w:jc w:val="center"/>
        <w:rPr>
          <w:b/>
          <w:sz w:val="24"/>
          <w:szCs w:val="24"/>
          <w:lang w:val="en-US"/>
        </w:rPr>
      </w:pPr>
      <w:r w:rsidRPr="00F57BAC">
        <w:rPr>
          <w:b/>
          <w:sz w:val="24"/>
          <w:szCs w:val="24"/>
        </w:rPr>
        <w:t>РУКОВОДСТВО</w:t>
      </w:r>
      <w:r w:rsidRPr="00D9461A">
        <w:rPr>
          <w:b/>
          <w:sz w:val="24"/>
          <w:szCs w:val="24"/>
          <w:lang w:val="en-US"/>
        </w:rPr>
        <w:t xml:space="preserve"> </w:t>
      </w:r>
      <w:r w:rsidRPr="00F57BAC">
        <w:rPr>
          <w:b/>
          <w:sz w:val="24"/>
          <w:szCs w:val="24"/>
        </w:rPr>
        <w:t>ДЛЯ</w:t>
      </w:r>
      <w:r w:rsidRPr="00D9461A">
        <w:rPr>
          <w:b/>
          <w:sz w:val="24"/>
          <w:szCs w:val="24"/>
          <w:lang w:val="en-US"/>
        </w:rPr>
        <w:t xml:space="preserve"> </w:t>
      </w:r>
      <w:r w:rsidRPr="00F57BAC">
        <w:rPr>
          <w:b/>
          <w:sz w:val="24"/>
          <w:szCs w:val="24"/>
        </w:rPr>
        <w:t>АДМИНИСТРАТОРОВ</w:t>
      </w:r>
    </w:p>
    <w:p w:rsidR="00445CB9" w:rsidRPr="00445CB9" w:rsidRDefault="00445CB9" w:rsidP="00445CB9">
      <w:pPr>
        <w:pStyle w:val="12"/>
        <w:shd w:val="clear" w:color="auto" w:fill="FFFFFF"/>
        <w:jc w:val="center"/>
        <w:rPr>
          <w:b/>
          <w:sz w:val="24"/>
          <w:szCs w:val="24"/>
          <w:lang w:val="kk-KZ"/>
        </w:rPr>
      </w:pPr>
    </w:p>
    <w:p w:rsidR="00445CB9" w:rsidRPr="00FA6D0E" w:rsidRDefault="00445CB9" w:rsidP="00445CB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445CB9" w:rsidRPr="00FA6D0E" w:rsidRDefault="00445CB9" w:rsidP="00445CB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445CB9" w:rsidRPr="00192FAB" w:rsidRDefault="00192FAB" w:rsidP="00445C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Pr="005E210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РК</w:t>
      </w:r>
      <w:r w:rsidR="00E627A1" w:rsidRPr="005E210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ISO 2</w:t>
      </w:r>
      <w:r w:rsidR="005E2108" w:rsidRPr="00FA6D0E">
        <w:rPr>
          <w:rFonts w:ascii="Times New Roman" w:hAnsi="Times New Roman" w:cs="Times New Roman"/>
          <w:b/>
          <w:sz w:val="24"/>
          <w:szCs w:val="24"/>
          <w:lang w:val="en-US"/>
        </w:rPr>
        <w:t>75</w:t>
      </w:r>
      <w:r w:rsidR="00E627A1" w:rsidRPr="005E2108">
        <w:rPr>
          <w:rFonts w:ascii="Times New Roman" w:hAnsi="Times New Roman" w:cs="Times New Roman"/>
          <w:b/>
          <w:sz w:val="24"/>
          <w:szCs w:val="24"/>
          <w:lang w:val="en-US"/>
        </w:rPr>
        <w:t>01</w:t>
      </w:r>
    </w:p>
    <w:p w:rsidR="00445CB9" w:rsidRPr="005E2108" w:rsidRDefault="00445CB9" w:rsidP="00445CB9">
      <w:pPr>
        <w:pStyle w:val="3"/>
        <w:spacing w:before="0" w:line="240" w:lineRule="auto"/>
        <w:rPr>
          <w:b w:val="0"/>
          <w:lang w:val="en-US"/>
        </w:rPr>
      </w:pPr>
    </w:p>
    <w:p w:rsidR="00F57BAC" w:rsidRPr="00F57BAC" w:rsidRDefault="007B110C" w:rsidP="00F57BAC">
      <w:pPr>
        <w:autoSpaceDE w:val="0"/>
        <w:autoSpaceDN w:val="0"/>
        <w:adjustRightInd w:val="0"/>
        <w:spacing w:after="0" w:line="240" w:lineRule="auto"/>
        <w:jc w:val="center"/>
        <w:rPr>
          <w:i/>
          <w:iCs/>
          <w:sz w:val="23"/>
          <w:szCs w:val="23"/>
          <w:lang w:val="en-US"/>
        </w:rPr>
      </w:pPr>
      <w:r w:rsidRPr="005E2108">
        <w:rPr>
          <w:rFonts w:ascii="Times New Roman" w:hAnsi="Times New Roman" w:cs="Times New Roman"/>
          <w:i/>
          <w:iCs/>
          <w:sz w:val="24"/>
          <w:szCs w:val="24"/>
          <w:lang w:val="en-US"/>
        </w:rPr>
        <w:t>(</w:t>
      </w:r>
      <w:r w:rsidR="00060BDD" w:rsidRPr="00730F4A">
        <w:rPr>
          <w:rFonts w:ascii="Times New Roman" w:hAnsi="Times New Roman" w:cs="Times New Roman"/>
          <w:i/>
          <w:iCs/>
          <w:sz w:val="24"/>
          <w:szCs w:val="24"/>
          <w:lang w:val="en-US"/>
        </w:rPr>
        <w:t>ISO</w:t>
      </w:r>
      <w:r w:rsidR="00060BDD" w:rsidRPr="005E2108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2</w:t>
      </w:r>
      <w:r w:rsidR="005E2108" w:rsidRPr="00FA6D0E">
        <w:rPr>
          <w:rFonts w:ascii="Times New Roman" w:hAnsi="Times New Roman" w:cs="Times New Roman"/>
          <w:i/>
          <w:iCs/>
          <w:sz w:val="24"/>
          <w:szCs w:val="24"/>
          <w:lang w:val="en-US"/>
        </w:rPr>
        <w:t>75</w:t>
      </w:r>
      <w:r w:rsidR="00060BDD" w:rsidRPr="005E2108">
        <w:rPr>
          <w:rFonts w:ascii="Times New Roman" w:hAnsi="Times New Roman" w:cs="Times New Roman"/>
          <w:i/>
          <w:iCs/>
          <w:sz w:val="24"/>
          <w:szCs w:val="24"/>
          <w:lang w:val="en-US"/>
        </w:rPr>
        <w:t>01:201</w:t>
      </w:r>
      <w:r w:rsidR="00730F4A" w:rsidRPr="005E2108">
        <w:rPr>
          <w:rFonts w:ascii="Times New Roman" w:hAnsi="Times New Roman" w:cs="Times New Roman"/>
          <w:i/>
          <w:iCs/>
          <w:sz w:val="24"/>
          <w:szCs w:val="24"/>
          <w:lang w:val="en-US"/>
        </w:rPr>
        <w:t>9</w:t>
      </w:r>
      <w:r w:rsidR="00060BDD" w:rsidRPr="005E2108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="00F57BAC" w:rsidRPr="00F57BAC">
        <w:rPr>
          <w:rFonts w:ascii="Times New Roman" w:hAnsi="Times New Roman" w:cs="Times New Roman"/>
          <w:i/>
          <w:iCs/>
          <w:sz w:val="24"/>
          <w:szCs w:val="24"/>
          <w:lang w:val="en-US"/>
        </w:rPr>
        <w:t>The human-</w:t>
      </w:r>
      <w:proofErr w:type="spellStart"/>
      <w:r w:rsidR="00F57BAC" w:rsidRPr="00F57BAC">
        <w:rPr>
          <w:rFonts w:ascii="Times New Roman" w:hAnsi="Times New Roman" w:cs="Times New Roman"/>
          <w:i/>
          <w:iCs/>
          <w:sz w:val="24"/>
          <w:szCs w:val="24"/>
          <w:lang w:val="en-US"/>
        </w:rPr>
        <w:t>centred</w:t>
      </w:r>
      <w:proofErr w:type="spellEnd"/>
      <w:r w:rsidR="00F57BAC" w:rsidRPr="00F57BAC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organization </w:t>
      </w:r>
      <w:r w:rsidR="00F57BAC" w:rsidRPr="00F57BAC">
        <w:rPr>
          <w:i/>
          <w:iCs/>
          <w:sz w:val="23"/>
          <w:szCs w:val="23"/>
          <w:lang w:val="en-US"/>
        </w:rPr>
        <w:t xml:space="preserve">– </w:t>
      </w:r>
    </w:p>
    <w:p w:rsidR="00445CB9" w:rsidRPr="00F57BAC" w:rsidRDefault="00F57BAC" w:rsidP="00F57B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F57BAC">
        <w:rPr>
          <w:rFonts w:ascii="Times New Roman" w:hAnsi="Times New Roman" w:cs="Times New Roman"/>
          <w:i/>
          <w:iCs/>
          <w:sz w:val="24"/>
          <w:szCs w:val="24"/>
          <w:lang w:val="en-US"/>
        </w:rPr>
        <w:t>Guidance for managers</w:t>
      </w:r>
      <w:r w:rsidR="008E00A7" w:rsidRPr="00F57BAC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r w:rsidR="008E00A7" w:rsidRPr="008E00A7">
        <w:rPr>
          <w:rFonts w:ascii="Times New Roman" w:hAnsi="Times New Roman" w:cs="Times New Roman"/>
          <w:i/>
          <w:iCs/>
          <w:sz w:val="24"/>
          <w:szCs w:val="24"/>
          <w:lang w:val="en-US"/>
        </w:rPr>
        <w:t>IDT</w:t>
      </w:r>
      <w:r w:rsidR="007B110C" w:rsidRPr="00F57BAC">
        <w:rPr>
          <w:rFonts w:ascii="Times New Roman" w:hAnsi="Times New Roman" w:cs="Times New Roman"/>
          <w:i/>
          <w:iCs/>
          <w:sz w:val="24"/>
          <w:szCs w:val="24"/>
          <w:lang w:val="en-US"/>
        </w:rPr>
        <w:t>)</w:t>
      </w:r>
    </w:p>
    <w:p w:rsidR="00060BDD" w:rsidRPr="00F57BAC" w:rsidRDefault="00060BDD" w:rsidP="00060BDD">
      <w:pPr>
        <w:spacing w:after="0" w:line="240" w:lineRule="auto"/>
        <w:jc w:val="center"/>
        <w:rPr>
          <w:rFonts w:cs="TimesNewRoman,Italic"/>
          <w:i/>
          <w:iCs/>
          <w:sz w:val="24"/>
          <w:szCs w:val="24"/>
          <w:lang w:val="en-US"/>
        </w:rPr>
      </w:pPr>
    </w:p>
    <w:p w:rsidR="00060BDD" w:rsidRPr="00F57BAC" w:rsidRDefault="00060BDD" w:rsidP="00060BDD">
      <w:pPr>
        <w:spacing w:after="0" w:line="240" w:lineRule="auto"/>
        <w:jc w:val="center"/>
        <w:rPr>
          <w:rFonts w:cs="TimesNewRoman,Italic"/>
          <w:i/>
          <w:iCs/>
          <w:sz w:val="24"/>
          <w:szCs w:val="24"/>
          <w:lang w:val="en-US"/>
        </w:rPr>
      </w:pPr>
    </w:p>
    <w:p w:rsidR="00060BDD" w:rsidRPr="00F57BAC" w:rsidRDefault="00060BDD" w:rsidP="00060BDD">
      <w:pPr>
        <w:spacing w:after="0" w:line="240" w:lineRule="auto"/>
        <w:jc w:val="center"/>
        <w:rPr>
          <w:rFonts w:cs="TimesNewRoman,Italic"/>
          <w:i/>
          <w:iCs/>
          <w:sz w:val="24"/>
          <w:szCs w:val="24"/>
          <w:lang w:val="en-US"/>
        </w:rPr>
      </w:pPr>
    </w:p>
    <w:p w:rsidR="00060BDD" w:rsidRPr="00F57BAC" w:rsidRDefault="00060BDD" w:rsidP="00060BDD">
      <w:pPr>
        <w:spacing w:after="0" w:line="240" w:lineRule="auto"/>
        <w:jc w:val="center"/>
        <w:rPr>
          <w:rFonts w:cs="TimesNewRoman,Italic"/>
          <w:i/>
          <w:iCs/>
          <w:sz w:val="24"/>
          <w:szCs w:val="24"/>
          <w:lang w:val="en-US"/>
        </w:rPr>
      </w:pPr>
    </w:p>
    <w:p w:rsidR="00060BDD" w:rsidRPr="00F57BAC" w:rsidRDefault="00060BDD" w:rsidP="00060BDD">
      <w:pPr>
        <w:spacing w:after="0" w:line="240" w:lineRule="auto"/>
        <w:jc w:val="center"/>
        <w:rPr>
          <w:rFonts w:cs="TimesNewRoman,Italic"/>
          <w:i/>
          <w:iCs/>
          <w:sz w:val="24"/>
          <w:szCs w:val="24"/>
          <w:lang w:val="en-US"/>
        </w:rPr>
      </w:pPr>
    </w:p>
    <w:p w:rsidR="00060BDD" w:rsidRPr="00F57BAC" w:rsidRDefault="00060BDD" w:rsidP="00060BDD">
      <w:pPr>
        <w:spacing w:after="0" w:line="240" w:lineRule="auto"/>
        <w:jc w:val="center"/>
        <w:rPr>
          <w:rFonts w:cs="Times New Roman"/>
          <w:sz w:val="24"/>
          <w:szCs w:val="24"/>
          <w:lang w:val="en-US"/>
        </w:rPr>
      </w:pPr>
    </w:p>
    <w:p w:rsidR="00445CB9" w:rsidRPr="00445CB9" w:rsidRDefault="00445CB9" w:rsidP="00445CB9">
      <w:pPr>
        <w:pStyle w:val="7"/>
        <w:spacing w:before="0" w:line="240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445CB9">
        <w:rPr>
          <w:rFonts w:ascii="Times New Roman" w:hAnsi="Times New Roman"/>
          <w:color w:val="auto"/>
          <w:sz w:val="24"/>
          <w:szCs w:val="24"/>
        </w:rPr>
        <w:t>Настоящий проект стандарта не подлежит применению до его утверждения</w:t>
      </w: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5CB9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57BAC" w:rsidRPr="00A1239A" w:rsidRDefault="00F57BAC" w:rsidP="00445C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5CB9" w:rsidRPr="00A1239A" w:rsidRDefault="00445CB9" w:rsidP="00445CB9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5CB9" w:rsidRPr="00A1239A" w:rsidRDefault="00445CB9" w:rsidP="00445CB9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5CB9" w:rsidRPr="00A1239A" w:rsidRDefault="00445CB9" w:rsidP="00445CB9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57BAC" w:rsidRDefault="00F57BAC" w:rsidP="00445CB9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5CB9" w:rsidRPr="00A1239A" w:rsidRDefault="00445CB9" w:rsidP="00445CB9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1239A">
        <w:rPr>
          <w:rFonts w:ascii="Times New Roman" w:hAnsi="Times New Roman" w:cs="Times New Roman"/>
          <w:b/>
          <w:bCs/>
          <w:sz w:val="24"/>
          <w:szCs w:val="24"/>
        </w:rPr>
        <w:t>Комитет технического регулирования и метрологии</w:t>
      </w:r>
    </w:p>
    <w:p w:rsidR="00445CB9" w:rsidRPr="00A1239A" w:rsidRDefault="00445CB9" w:rsidP="00445CB9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1239A">
        <w:rPr>
          <w:rFonts w:ascii="Times New Roman" w:hAnsi="Times New Roman" w:cs="Times New Roman"/>
          <w:b/>
          <w:bCs/>
          <w:sz w:val="24"/>
          <w:szCs w:val="24"/>
        </w:rPr>
        <w:t xml:space="preserve">Министерства </w:t>
      </w:r>
      <w:r>
        <w:rPr>
          <w:rFonts w:ascii="Times New Roman" w:hAnsi="Times New Roman" w:cs="Times New Roman"/>
          <w:b/>
          <w:bCs/>
          <w:sz w:val="24"/>
          <w:szCs w:val="24"/>
        </w:rPr>
        <w:t>торговли и интеграции</w:t>
      </w:r>
      <w:r w:rsidRPr="00A1239A">
        <w:rPr>
          <w:rFonts w:ascii="Times New Roman" w:hAnsi="Times New Roman" w:cs="Times New Roman"/>
          <w:b/>
          <w:bCs/>
          <w:sz w:val="24"/>
          <w:szCs w:val="24"/>
        </w:rPr>
        <w:t xml:space="preserve"> Республики Казахстан</w:t>
      </w: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1239A">
        <w:rPr>
          <w:rFonts w:ascii="Times New Roman" w:hAnsi="Times New Roman" w:cs="Times New Roman"/>
          <w:b/>
          <w:bCs/>
          <w:sz w:val="24"/>
          <w:szCs w:val="24"/>
        </w:rPr>
        <w:t>(Госстандарт)</w:t>
      </w: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-Султан</w:t>
      </w:r>
    </w:p>
    <w:p w:rsidR="00E57087" w:rsidRPr="0096618C" w:rsidRDefault="00E57087" w:rsidP="00E57087">
      <w:pPr>
        <w:tabs>
          <w:tab w:val="left" w:pos="6237"/>
        </w:tabs>
        <w:spacing w:after="0" w:line="240" w:lineRule="auto"/>
        <w:ind w:firstLine="567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96618C">
        <w:rPr>
          <w:rFonts w:ascii="Times New Roman" w:eastAsia="Arial" w:hAnsi="Times New Roman" w:cs="Times New Roman"/>
          <w:b/>
          <w:bCs/>
          <w:sz w:val="24"/>
          <w:szCs w:val="24"/>
        </w:rPr>
        <w:lastRenderedPageBreak/>
        <w:t>Предис</w:t>
      </w:r>
      <w:r w:rsidRPr="0096618C">
        <w:rPr>
          <w:rFonts w:ascii="Times New Roman" w:eastAsia="Arial" w:hAnsi="Times New Roman" w:cs="Times New Roman"/>
          <w:b/>
          <w:bCs/>
          <w:spacing w:val="-3"/>
          <w:sz w:val="24"/>
          <w:szCs w:val="24"/>
        </w:rPr>
        <w:t>л</w:t>
      </w:r>
      <w:r w:rsidRPr="0096618C">
        <w:rPr>
          <w:rFonts w:ascii="Times New Roman" w:eastAsia="Arial" w:hAnsi="Times New Roman" w:cs="Times New Roman"/>
          <w:b/>
          <w:bCs/>
          <w:sz w:val="24"/>
          <w:szCs w:val="24"/>
        </w:rPr>
        <w:t>овие</w:t>
      </w:r>
    </w:p>
    <w:p w:rsidR="00E57087" w:rsidRPr="0096618C" w:rsidRDefault="00E57087" w:rsidP="00E5708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57087" w:rsidRPr="0096618C" w:rsidRDefault="00E57087" w:rsidP="00E570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618C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601CAE">
        <w:rPr>
          <w:rFonts w:ascii="Times New Roman" w:hAnsi="Times New Roman" w:cs="Times New Roman"/>
          <w:b/>
          <w:sz w:val="24"/>
          <w:szCs w:val="24"/>
        </w:rPr>
        <w:t>РАЗРАБОТАН</w:t>
      </w:r>
      <w:r w:rsidRPr="0096618C">
        <w:rPr>
          <w:rFonts w:ascii="Times New Roman" w:hAnsi="Times New Roman" w:cs="Times New Roman"/>
          <w:b/>
          <w:sz w:val="24"/>
          <w:szCs w:val="24"/>
        </w:rPr>
        <w:t xml:space="preserve"> И ВНЕСЕН</w:t>
      </w:r>
      <w:r w:rsidRPr="0096618C">
        <w:rPr>
          <w:rFonts w:ascii="Times New Roman" w:hAnsi="Times New Roman" w:cs="Times New Roman"/>
          <w:sz w:val="24"/>
          <w:szCs w:val="24"/>
        </w:rPr>
        <w:t xml:space="preserve"> РГП на ПХВ «Казахстанский институт стандартизации и сертификации» Комитета технического регулирования и метрологии </w:t>
      </w:r>
      <w:r w:rsidR="00221B5E" w:rsidRPr="0096618C">
        <w:rPr>
          <w:rFonts w:ascii="Times New Roman" w:hAnsi="Times New Roman" w:cs="Times New Roman"/>
          <w:sz w:val="24"/>
          <w:szCs w:val="24"/>
        </w:rPr>
        <w:t xml:space="preserve">Министерства </w:t>
      </w:r>
      <w:r w:rsidR="004C4B16">
        <w:rPr>
          <w:rFonts w:ascii="Times New Roman" w:hAnsi="Times New Roman" w:cs="Times New Roman"/>
          <w:bCs/>
          <w:sz w:val="24"/>
          <w:szCs w:val="24"/>
        </w:rPr>
        <w:t>торговли и интеграции</w:t>
      </w:r>
      <w:r w:rsidR="00E869E6" w:rsidRPr="0096618C">
        <w:rPr>
          <w:rFonts w:ascii="Times New Roman" w:hAnsi="Times New Roman" w:cs="Times New Roman"/>
          <w:sz w:val="24"/>
          <w:szCs w:val="24"/>
        </w:rPr>
        <w:t xml:space="preserve"> </w:t>
      </w:r>
      <w:r w:rsidR="005B7B2B">
        <w:rPr>
          <w:rFonts w:ascii="Times New Roman" w:hAnsi="Times New Roman" w:cs="Times New Roman"/>
          <w:sz w:val="24"/>
          <w:szCs w:val="24"/>
        </w:rPr>
        <w:t>Республики Казахстан</w:t>
      </w:r>
    </w:p>
    <w:p w:rsidR="00E57087" w:rsidRPr="0096618C" w:rsidRDefault="00E57087" w:rsidP="00E570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57087" w:rsidRPr="0096618C" w:rsidRDefault="00E57087" w:rsidP="00E570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618C">
        <w:rPr>
          <w:rFonts w:ascii="Times New Roman" w:hAnsi="Times New Roman" w:cs="Times New Roman"/>
          <w:b/>
          <w:sz w:val="24"/>
          <w:szCs w:val="24"/>
        </w:rPr>
        <w:t>2 УТВЕРЖДЕН И ВВЕДЕН В ДЕЙСТВИЕ</w:t>
      </w:r>
      <w:r w:rsidRPr="0096618C">
        <w:rPr>
          <w:rFonts w:ascii="Times New Roman" w:hAnsi="Times New Roman" w:cs="Times New Roman"/>
          <w:sz w:val="24"/>
          <w:szCs w:val="24"/>
        </w:rPr>
        <w:t xml:space="preserve"> Приказом Комитета технического регулирования и метрологии Министерства </w:t>
      </w:r>
      <w:r w:rsidR="004C4B16">
        <w:rPr>
          <w:rFonts w:ascii="Times New Roman" w:hAnsi="Times New Roman" w:cs="Times New Roman"/>
          <w:bCs/>
          <w:sz w:val="24"/>
          <w:szCs w:val="24"/>
        </w:rPr>
        <w:t>торговли и интеграции</w:t>
      </w:r>
      <w:r w:rsidR="00E869E6" w:rsidRPr="0096618C">
        <w:rPr>
          <w:rFonts w:ascii="Times New Roman" w:hAnsi="Times New Roman" w:cs="Times New Roman"/>
          <w:sz w:val="24"/>
          <w:szCs w:val="24"/>
        </w:rPr>
        <w:t xml:space="preserve"> </w:t>
      </w:r>
      <w:r w:rsidRPr="0096618C">
        <w:rPr>
          <w:rFonts w:ascii="Times New Roman" w:hAnsi="Times New Roman" w:cs="Times New Roman"/>
          <w:sz w:val="24"/>
          <w:szCs w:val="24"/>
        </w:rPr>
        <w:t xml:space="preserve">Республики Казахстан от </w:t>
      </w:r>
      <w:r w:rsidR="008D6B26">
        <w:rPr>
          <w:rFonts w:ascii="Times New Roman" w:hAnsi="Times New Roman" w:cs="Times New Roman"/>
          <w:sz w:val="24"/>
          <w:szCs w:val="24"/>
        </w:rPr>
        <w:t>«___»___________</w:t>
      </w:r>
      <w:r w:rsidR="005B7B2B" w:rsidRPr="005B7B2B">
        <w:rPr>
          <w:rFonts w:ascii="Times New Roman" w:hAnsi="Times New Roman" w:cs="Times New Roman"/>
          <w:sz w:val="24"/>
          <w:szCs w:val="24"/>
        </w:rPr>
        <w:t xml:space="preserve"> №</w:t>
      </w:r>
      <w:r w:rsidR="008D6B26">
        <w:rPr>
          <w:rFonts w:ascii="Times New Roman" w:hAnsi="Times New Roman" w:cs="Times New Roman"/>
          <w:sz w:val="24"/>
          <w:szCs w:val="24"/>
        </w:rPr>
        <w:t>____</w:t>
      </w:r>
      <w:proofErr w:type="gramStart"/>
      <w:r w:rsidR="008D6B26">
        <w:rPr>
          <w:rFonts w:ascii="Times New Roman" w:hAnsi="Times New Roman" w:cs="Times New Roman"/>
          <w:sz w:val="24"/>
          <w:szCs w:val="24"/>
        </w:rPr>
        <w:t>_</w:t>
      </w:r>
      <w:r w:rsidR="005B7B2B" w:rsidRPr="005B7B2B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5B7B2B" w:rsidRPr="005B7B2B">
        <w:rPr>
          <w:rFonts w:ascii="Times New Roman" w:hAnsi="Times New Roman" w:cs="Times New Roman"/>
          <w:sz w:val="24"/>
          <w:szCs w:val="24"/>
        </w:rPr>
        <w:t>од</w:t>
      </w:r>
    </w:p>
    <w:p w:rsidR="00E57087" w:rsidRPr="0096618C" w:rsidRDefault="00E57087" w:rsidP="005C3143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05F80" w:rsidRPr="00B05F80" w:rsidRDefault="00E57087" w:rsidP="00B05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5F80">
        <w:rPr>
          <w:rFonts w:ascii="Times New Roman" w:hAnsi="Times New Roman" w:cs="Times New Roman"/>
          <w:b/>
          <w:sz w:val="24"/>
          <w:szCs w:val="24"/>
        </w:rPr>
        <w:t>3</w:t>
      </w:r>
      <w:r w:rsidRPr="00B05F80">
        <w:rPr>
          <w:rFonts w:ascii="Times New Roman" w:hAnsi="Times New Roman" w:cs="Times New Roman"/>
          <w:sz w:val="24"/>
          <w:szCs w:val="24"/>
        </w:rPr>
        <w:t xml:space="preserve"> </w:t>
      </w:r>
      <w:r w:rsidR="00B05F80" w:rsidRPr="00B05F80">
        <w:rPr>
          <w:rFonts w:ascii="Times New Roman" w:hAnsi="Times New Roman" w:cs="Times New Roman"/>
          <w:sz w:val="24"/>
          <w:szCs w:val="24"/>
        </w:rPr>
        <w:t xml:space="preserve">Настоящий стандарт идентичен международному стандарту </w:t>
      </w:r>
      <w:r w:rsidR="00EA7444">
        <w:rPr>
          <w:rFonts w:ascii="Times New Roman" w:hAnsi="Times New Roman" w:cs="Times New Roman"/>
          <w:sz w:val="24"/>
          <w:szCs w:val="24"/>
        </w:rPr>
        <w:t>ISO 2</w:t>
      </w:r>
      <w:r w:rsidR="005C3143">
        <w:rPr>
          <w:rFonts w:ascii="Times New Roman" w:hAnsi="Times New Roman" w:cs="Times New Roman"/>
          <w:sz w:val="24"/>
          <w:szCs w:val="24"/>
        </w:rPr>
        <w:t>750</w:t>
      </w:r>
      <w:r w:rsidR="00EA7444">
        <w:rPr>
          <w:rFonts w:ascii="Times New Roman" w:hAnsi="Times New Roman" w:cs="Times New Roman"/>
          <w:sz w:val="24"/>
          <w:szCs w:val="24"/>
        </w:rPr>
        <w:t xml:space="preserve">1:2019 </w:t>
      </w:r>
      <w:proofErr w:type="spellStart"/>
      <w:r w:rsidR="005C3143" w:rsidRPr="005C3143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5C3143" w:rsidRPr="005C3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3143" w:rsidRPr="005C3143">
        <w:rPr>
          <w:rFonts w:ascii="Times New Roman" w:hAnsi="Times New Roman" w:cs="Times New Roman"/>
          <w:sz w:val="24"/>
          <w:szCs w:val="24"/>
        </w:rPr>
        <w:t>human-centred</w:t>
      </w:r>
      <w:proofErr w:type="spellEnd"/>
      <w:r w:rsidR="005C3143" w:rsidRPr="005C3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3143" w:rsidRPr="005C3143">
        <w:rPr>
          <w:rFonts w:ascii="Times New Roman" w:hAnsi="Times New Roman" w:cs="Times New Roman"/>
          <w:sz w:val="24"/>
          <w:szCs w:val="24"/>
        </w:rPr>
        <w:t>organization</w:t>
      </w:r>
      <w:proofErr w:type="spellEnd"/>
      <w:r w:rsidR="005C3143" w:rsidRPr="005C3143">
        <w:rPr>
          <w:rFonts w:ascii="Times New Roman" w:hAnsi="Times New Roman" w:cs="Times New Roman"/>
          <w:sz w:val="24"/>
          <w:szCs w:val="24"/>
        </w:rPr>
        <w:t xml:space="preserve"> </w:t>
      </w:r>
      <w:r w:rsidR="00566C96">
        <w:rPr>
          <w:rFonts w:ascii="Times New Roman" w:hAnsi="Times New Roman" w:cs="Times New Roman"/>
          <w:sz w:val="24"/>
          <w:szCs w:val="24"/>
        </w:rPr>
        <w:t>–</w:t>
      </w:r>
      <w:r w:rsidR="005C3143" w:rsidRPr="005C3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3143" w:rsidRPr="005C3143">
        <w:rPr>
          <w:rFonts w:ascii="Times New Roman" w:hAnsi="Times New Roman" w:cs="Times New Roman"/>
          <w:sz w:val="24"/>
          <w:szCs w:val="24"/>
        </w:rPr>
        <w:t>Guidance</w:t>
      </w:r>
      <w:proofErr w:type="spellEnd"/>
      <w:r w:rsidR="005C3143" w:rsidRPr="005C3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3143" w:rsidRPr="005C3143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="005C3143" w:rsidRPr="005C3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3143" w:rsidRPr="005C3143">
        <w:rPr>
          <w:rFonts w:ascii="Times New Roman" w:hAnsi="Times New Roman" w:cs="Times New Roman"/>
          <w:sz w:val="24"/>
          <w:szCs w:val="24"/>
        </w:rPr>
        <w:t>managers</w:t>
      </w:r>
      <w:proofErr w:type="spellEnd"/>
      <w:r w:rsidR="00EA7444">
        <w:rPr>
          <w:rFonts w:ascii="Times New Roman" w:hAnsi="Times New Roman" w:cs="Times New Roman"/>
          <w:sz w:val="24"/>
          <w:szCs w:val="24"/>
        </w:rPr>
        <w:t xml:space="preserve"> </w:t>
      </w:r>
      <w:r w:rsidR="00B05F80" w:rsidRPr="00B05F80">
        <w:rPr>
          <w:rFonts w:ascii="Times New Roman" w:hAnsi="Times New Roman" w:cs="Times New Roman"/>
          <w:sz w:val="24"/>
          <w:szCs w:val="24"/>
        </w:rPr>
        <w:t>(</w:t>
      </w:r>
      <w:r w:rsidR="00566C96" w:rsidRPr="00566C96">
        <w:rPr>
          <w:rFonts w:ascii="Times New Roman" w:hAnsi="Times New Roman" w:cs="Times New Roman"/>
          <w:sz w:val="24"/>
          <w:szCs w:val="24"/>
        </w:rPr>
        <w:t>Ориентированная на человека организация – Руководство для администраторов</w:t>
      </w:r>
      <w:r w:rsidR="00B05F80" w:rsidRPr="00B05F80">
        <w:rPr>
          <w:rFonts w:ascii="Times New Roman" w:hAnsi="Times New Roman" w:cs="Times New Roman"/>
          <w:sz w:val="24"/>
          <w:szCs w:val="24"/>
        </w:rPr>
        <w:t>)</w:t>
      </w:r>
    </w:p>
    <w:p w:rsidR="00B05F80" w:rsidRPr="00B05F80" w:rsidRDefault="00B05F80" w:rsidP="00B05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5F80">
        <w:rPr>
          <w:rFonts w:ascii="Times New Roman" w:hAnsi="Times New Roman" w:cs="Times New Roman"/>
          <w:sz w:val="24"/>
          <w:szCs w:val="24"/>
        </w:rPr>
        <w:t xml:space="preserve">Международный стандарт ISO </w:t>
      </w:r>
      <w:r w:rsidR="004303B9">
        <w:rPr>
          <w:rFonts w:ascii="Times New Roman" w:hAnsi="Times New Roman" w:cs="Times New Roman"/>
          <w:sz w:val="24"/>
          <w:szCs w:val="24"/>
        </w:rPr>
        <w:t xml:space="preserve">27501 </w:t>
      </w:r>
      <w:r w:rsidRPr="00B05F80">
        <w:rPr>
          <w:rFonts w:ascii="Times New Roman" w:hAnsi="Times New Roman" w:cs="Times New Roman"/>
          <w:sz w:val="24"/>
          <w:szCs w:val="24"/>
        </w:rPr>
        <w:t>подготовлен Техническим Комитетом ISO/TC</w:t>
      </w:r>
      <w:r w:rsidR="00EA7444">
        <w:rPr>
          <w:rFonts w:ascii="Times New Roman" w:hAnsi="Times New Roman" w:cs="Times New Roman"/>
          <w:sz w:val="24"/>
          <w:szCs w:val="24"/>
        </w:rPr>
        <w:t xml:space="preserve"> </w:t>
      </w:r>
      <w:r w:rsidR="00714D4C">
        <w:rPr>
          <w:rFonts w:ascii="Times New Roman" w:hAnsi="Times New Roman" w:cs="Times New Roman"/>
          <w:sz w:val="24"/>
          <w:szCs w:val="24"/>
        </w:rPr>
        <w:t>159</w:t>
      </w:r>
      <w:r w:rsidRPr="00B05F80">
        <w:rPr>
          <w:rFonts w:ascii="Times New Roman" w:hAnsi="Times New Roman" w:cs="Times New Roman"/>
          <w:sz w:val="24"/>
          <w:szCs w:val="24"/>
        </w:rPr>
        <w:t xml:space="preserve"> </w:t>
      </w:r>
      <w:r w:rsidR="00703666">
        <w:rPr>
          <w:rFonts w:ascii="Times New Roman" w:hAnsi="Times New Roman" w:cs="Times New Roman"/>
          <w:sz w:val="24"/>
          <w:szCs w:val="24"/>
        </w:rPr>
        <w:t>«</w:t>
      </w:r>
      <w:r w:rsidR="00714D4C" w:rsidRPr="00714D4C">
        <w:rPr>
          <w:rFonts w:ascii="Times New Roman" w:hAnsi="Times New Roman" w:cs="Times New Roman"/>
          <w:sz w:val="24"/>
          <w:szCs w:val="24"/>
        </w:rPr>
        <w:t>Эргономика</w:t>
      </w:r>
      <w:r w:rsidR="00703666">
        <w:rPr>
          <w:rFonts w:ascii="Times New Roman" w:hAnsi="Times New Roman" w:cs="Times New Roman"/>
          <w:sz w:val="24"/>
          <w:szCs w:val="24"/>
        </w:rPr>
        <w:t xml:space="preserve">», </w:t>
      </w:r>
      <w:r w:rsidR="00703666" w:rsidRPr="00703666">
        <w:rPr>
          <w:rFonts w:ascii="Times New Roman" w:hAnsi="Times New Roman" w:cs="Times New Roman"/>
          <w:sz w:val="24"/>
          <w:szCs w:val="24"/>
        </w:rPr>
        <w:t>Подкомитетом SC 1, «Общие принципы эргономики»</w:t>
      </w:r>
    </w:p>
    <w:p w:rsidR="00B05F80" w:rsidRPr="00B05F80" w:rsidRDefault="00B05F80" w:rsidP="00B05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5F80">
        <w:rPr>
          <w:rFonts w:ascii="Times New Roman" w:hAnsi="Times New Roman" w:cs="Times New Roman"/>
          <w:sz w:val="24"/>
          <w:szCs w:val="24"/>
        </w:rPr>
        <w:t>Перевод с английского языка (</w:t>
      </w:r>
      <w:proofErr w:type="spellStart"/>
      <w:r w:rsidRPr="00B05F80">
        <w:rPr>
          <w:rFonts w:ascii="Times New Roman" w:hAnsi="Times New Roman" w:cs="Times New Roman"/>
          <w:sz w:val="24"/>
          <w:szCs w:val="24"/>
        </w:rPr>
        <w:t>en</w:t>
      </w:r>
      <w:proofErr w:type="spellEnd"/>
      <w:r w:rsidRPr="00B05F80">
        <w:rPr>
          <w:rFonts w:ascii="Times New Roman" w:hAnsi="Times New Roman" w:cs="Times New Roman"/>
          <w:sz w:val="24"/>
          <w:szCs w:val="24"/>
        </w:rPr>
        <w:t>)</w:t>
      </w:r>
    </w:p>
    <w:p w:rsidR="00EA7444" w:rsidRDefault="00B05F80" w:rsidP="00B05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5F80">
        <w:rPr>
          <w:rFonts w:ascii="Times New Roman" w:hAnsi="Times New Roman" w:cs="Times New Roman"/>
          <w:sz w:val="24"/>
          <w:szCs w:val="24"/>
        </w:rPr>
        <w:t>Официальный экземпляр международного стандарта, на основе которого</w:t>
      </w:r>
      <w:r w:rsidR="00EA7444">
        <w:rPr>
          <w:rFonts w:ascii="Times New Roman" w:hAnsi="Times New Roman" w:cs="Times New Roman"/>
          <w:sz w:val="24"/>
          <w:szCs w:val="24"/>
        </w:rPr>
        <w:t xml:space="preserve"> </w:t>
      </w:r>
      <w:r w:rsidR="00B37CEE" w:rsidRPr="00B37CEE">
        <w:rPr>
          <w:rFonts w:ascii="Times New Roman" w:hAnsi="Times New Roman" w:cs="Times New Roman"/>
          <w:sz w:val="24"/>
          <w:szCs w:val="24"/>
        </w:rPr>
        <w:t>разработан</w:t>
      </w:r>
      <w:r w:rsidR="00B37CEE">
        <w:rPr>
          <w:bCs/>
        </w:rPr>
        <w:t xml:space="preserve"> </w:t>
      </w:r>
      <w:r w:rsidRPr="00B05F80">
        <w:rPr>
          <w:rFonts w:ascii="Times New Roman" w:hAnsi="Times New Roman" w:cs="Times New Roman"/>
          <w:sz w:val="24"/>
          <w:szCs w:val="24"/>
        </w:rPr>
        <w:t>настоящий национальный стандарт</w:t>
      </w:r>
      <w:r w:rsidR="00B37CEE" w:rsidRPr="00B37CEE">
        <w:rPr>
          <w:rFonts w:ascii="Times New Roman" w:hAnsi="Times New Roman" w:cs="Times New Roman"/>
          <w:sz w:val="24"/>
          <w:szCs w:val="24"/>
        </w:rPr>
        <w:t xml:space="preserve">, и официальные экземпляры </w:t>
      </w:r>
      <w:r w:rsidRPr="00B05F80">
        <w:rPr>
          <w:rFonts w:ascii="Times New Roman" w:hAnsi="Times New Roman" w:cs="Times New Roman"/>
          <w:sz w:val="24"/>
          <w:szCs w:val="24"/>
        </w:rPr>
        <w:t>международных стандартов, на</w:t>
      </w:r>
      <w:r w:rsidR="00EA7444">
        <w:rPr>
          <w:rFonts w:ascii="Times New Roman" w:hAnsi="Times New Roman" w:cs="Times New Roman"/>
          <w:sz w:val="24"/>
          <w:szCs w:val="24"/>
        </w:rPr>
        <w:t xml:space="preserve"> </w:t>
      </w:r>
      <w:r w:rsidRPr="00B05F80">
        <w:rPr>
          <w:rFonts w:ascii="Times New Roman" w:hAnsi="Times New Roman" w:cs="Times New Roman"/>
          <w:sz w:val="24"/>
          <w:szCs w:val="24"/>
        </w:rPr>
        <w:t>которые даны ссылки, имеются в Едином государственном фонде нормативно-техническ</w:t>
      </w:r>
      <w:r w:rsidR="00B37CEE">
        <w:rPr>
          <w:rFonts w:ascii="Times New Roman" w:hAnsi="Times New Roman" w:cs="Times New Roman"/>
          <w:sz w:val="24"/>
          <w:szCs w:val="24"/>
        </w:rPr>
        <w:t>их</w:t>
      </w:r>
      <w:r w:rsidRPr="00B05F80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B37CEE">
        <w:rPr>
          <w:rFonts w:ascii="Times New Roman" w:hAnsi="Times New Roman" w:cs="Times New Roman"/>
          <w:sz w:val="24"/>
          <w:szCs w:val="24"/>
        </w:rPr>
        <w:t>ов</w:t>
      </w:r>
    </w:p>
    <w:p w:rsidR="00B37CEE" w:rsidRPr="00B05F80" w:rsidRDefault="00B37CEE" w:rsidP="00B37C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5F80">
        <w:rPr>
          <w:rFonts w:ascii="Times New Roman" w:hAnsi="Times New Roman" w:cs="Times New Roman"/>
          <w:sz w:val="24"/>
          <w:szCs w:val="24"/>
        </w:rPr>
        <w:t>Степень соответствия – идентичная (IDT)</w:t>
      </w:r>
    </w:p>
    <w:p w:rsidR="00EA7444" w:rsidRDefault="00EA7444" w:rsidP="00B05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57087" w:rsidRPr="00B05F80" w:rsidRDefault="00EA7444" w:rsidP="00B05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5435" w:rsidRPr="00B05F8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AA5435" w:rsidRPr="00B05F80">
        <w:rPr>
          <w:rFonts w:ascii="Times New Roman" w:hAnsi="Times New Roman" w:cs="Times New Roman"/>
          <w:sz w:val="24"/>
          <w:szCs w:val="24"/>
        </w:rPr>
        <w:t xml:space="preserve"> настоящем стандарте реализованы </w:t>
      </w:r>
      <w:r w:rsidR="008C3B3C" w:rsidRPr="008C3B3C">
        <w:rPr>
          <w:rFonts w:ascii="Times New Roman" w:hAnsi="Times New Roman" w:cs="Times New Roman"/>
          <w:sz w:val="24"/>
          <w:szCs w:val="24"/>
        </w:rPr>
        <w:t>положения Трудового кодекса Республики Казахстан от 23.11.2015 №414-V</w:t>
      </w:r>
      <w:r w:rsidR="008C3B3C">
        <w:rPr>
          <w:rFonts w:ascii="Times New Roman" w:hAnsi="Times New Roman" w:cs="Times New Roman"/>
          <w:sz w:val="24"/>
          <w:szCs w:val="24"/>
        </w:rPr>
        <w:t xml:space="preserve"> и</w:t>
      </w:r>
      <w:r w:rsidR="008C3B3C" w:rsidRPr="008C3B3C">
        <w:rPr>
          <w:rFonts w:ascii="Times New Roman" w:hAnsi="Times New Roman" w:cs="Times New Roman"/>
          <w:sz w:val="24"/>
          <w:szCs w:val="24"/>
        </w:rPr>
        <w:t xml:space="preserve"> </w:t>
      </w:r>
      <w:r w:rsidR="00AA5435" w:rsidRPr="00B05F80">
        <w:rPr>
          <w:rFonts w:ascii="Times New Roman" w:hAnsi="Times New Roman" w:cs="Times New Roman"/>
          <w:sz w:val="24"/>
          <w:szCs w:val="24"/>
        </w:rPr>
        <w:t>нормы Закона Республики Казахстан «О стандартизации» от 5 октября 2018 года № 183-VІ</w:t>
      </w:r>
    </w:p>
    <w:p w:rsidR="00E57087" w:rsidRDefault="00E57087" w:rsidP="00E5708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57087" w:rsidRDefault="00EA7444" w:rsidP="00AA543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AA5435">
        <w:rPr>
          <w:rFonts w:ascii="Times New Roman" w:hAnsi="Times New Roman" w:cs="Times New Roman"/>
          <w:b/>
          <w:sz w:val="24"/>
          <w:szCs w:val="24"/>
        </w:rPr>
        <w:t xml:space="preserve"> ВВЕДЕН </w:t>
      </w:r>
      <w:r w:rsidR="007963A0">
        <w:rPr>
          <w:rFonts w:ascii="Times New Roman" w:hAnsi="Times New Roman" w:cs="Times New Roman"/>
          <w:b/>
          <w:sz w:val="24"/>
          <w:szCs w:val="24"/>
        </w:rPr>
        <w:t>В</w:t>
      </w:r>
      <w:r w:rsidR="008437C9">
        <w:rPr>
          <w:rFonts w:ascii="Times New Roman" w:hAnsi="Times New Roman" w:cs="Times New Roman"/>
          <w:b/>
          <w:sz w:val="24"/>
          <w:szCs w:val="24"/>
        </w:rPr>
        <w:t>ПЕРВЫЕ</w:t>
      </w:r>
    </w:p>
    <w:p w:rsidR="00AA5435" w:rsidRDefault="00AA5435" w:rsidP="00AA543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B7B2B" w:rsidRDefault="005B7B2B" w:rsidP="00AA543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B7B2B" w:rsidRPr="00AA5435" w:rsidRDefault="005B7B2B" w:rsidP="00AA543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57087" w:rsidRPr="004672E4" w:rsidRDefault="005B7B2B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672E4">
        <w:rPr>
          <w:rFonts w:ascii="Times New Roman" w:hAnsi="Times New Roman" w:cs="Times New Roman"/>
          <w:i/>
          <w:sz w:val="24"/>
          <w:szCs w:val="24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</w:t>
      </w:r>
      <w:r w:rsidRPr="004672E4">
        <w:rPr>
          <w:rFonts w:ascii="Times New Roman" w:hAnsi="Times New Roman" w:cs="Times New Roman"/>
          <w:i/>
          <w:sz w:val="24"/>
          <w:szCs w:val="24"/>
          <w:lang w:val="kk-KZ"/>
        </w:rPr>
        <w:t xml:space="preserve">х </w:t>
      </w:r>
      <w:r w:rsidRPr="004672E4">
        <w:rPr>
          <w:rFonts w:ascii="Times New Roman" w:hAnsi="Times New Roman" w:cs="Times New Roman"/>
          <w:i/>
          <w:sz w:val="24"/>
          <w:szCs w:val="24"/>
        </w:rPr>
        <w:t>информационных указателях</w:t>
      </w:r>
      <w:r w:rsidR="00FD693B" w:rsidRPr="004672E4">
        <w:rPr>
          <w:rFonts w:ascii="Times New Roman" w:hAnsi="Times New Roman" w:cs="Times New Roman"/>
          <w:i/>
          <w:sz w:val="24"/>
          <w:szCs w:val="24"/>
        </w:rPr>
        <w:t xml:space="preserve"> стандартов</w:t>
      </w:r>
      <w:r w:rsidRPr="004672E4">
        <w:rPr>
          <w:rFonts w:ascii="Times New Roman" w:hAnsi="Times New Roman" w:cs="Times New Roman"/>
          <w:i/>
          <w:sz w:val="24"/>
          <w:szCs w:val="24"/>
        </w:rPr>
        <w:t xml:space="preserve">. В случае пересмотра (замены) или отмены настоящего стандарта соответствующее уведомление будет опубликовано в </w:t>
      </w:r>
      <w:r w:rsidRPr="004672E4">
        <w:rPr>
          <w:rFonts w:ascii="Times New Roman" w:hAnsi="Times New Roman" w:cs="Times New Roman"/>
          <w:i/>
          <w:sz w:val="24"/>
          <w:szCs w:val="24"/>
          <w:lang w:val="kk-KZ"/>
        </w:rPr>
        <w:t>периодическом</w:t>
      </w:r>
      <w:r w:rsidRPr="004672E4">
        <w:rPr>
          <w:rFonts w:ascii="Times New Roman" w:hAnsi="Times New Roman" w:cs="Times New Roman"/>
          <w:i/>
          <w:sz w:val="24"/>
          <w:szCs w:val="24"/>
        </w:rPr>
        <w:t xml:space="preserve"> информационном указателе</w:t>
      </w:r>
      <w:r w:rsidR="00FD693B" w:rsidRPr="004672E4">
        <w:rPr>
          <w:rFonts w:ascii="Times New Roman" w:hAnsi="Times New Roman" w:cs="Times New Roman"/>
          <w:i/>
          <w:sz w:val="24"/>
          <w:szCs w:val="24"/>
        </w:rPr>
        <w:t xml:space="preserve"> стандартов</w:t>
      </w:r>
    </w:p>
    <w:p w:rsidR="00E57087" w:rsidRPr="0096618C" w:rsidRDefault="00E57087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57087" w:rsidRPr="00A74313" w:rsidRDefault="00E57087" w:rsidP="00A743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48F1" w:rsidRDefault="005A48F1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20CF6" w:rsidRDefault="00820CF6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5435" w:rsidRDefault="00AA5435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5435" w:rsidRDefault="00AA5435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5435" w:rsidRDefault="00AA5435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37C9" w:rsidRDefault="008437C9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E2CF5" w:rsidRDefault="00BE2CF5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57087" w:rsidRPr="0096618C" w:rsidRDefault="00E57087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F4526" w:rsidRDefault="00E57087" w:rsidP="00CF45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618C">
        <w:rPr>
          <w:rFonts w:ascii="Times New Roman" w:hAnsi="Times New Roman" w:cs="Times New Roman"/>
          <w:sz w:val="24"/>
          <w:szCs w:val="24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</w:t>
      </w:r>
      <w:r w:rsidRPr="0096618C">
        <w:rPr>
          <w:rFonts w:ascii="Times New Roman" w:hAnsi="Times New Roman" w:cs="Times New Roman"/>
          <w:sz w:val="24"/>
          <w:szCs w:val="24"/>
          <w:lang w:val="kk-KZ"/>
        </w:rPr>
        <w:t>го</w:t>
      </w:r>
      <w:r w:rsidRPr="0096618C">
        <w:rPr>
          <w:rFonts w:ascii="Times New Roman" w:hAnsi="Times New Roman" w:cs="Times New Roman"/>
          <w:sz w:val="24"/>
          <w:szCs w:val="24"/>
        </w:rPr>
        <w:t xml:space="preserve"> регулирования и метрологии </w:t>
      </w:r>
      <w:r w:rsidR="0075575E" w:rsidRPr="0096618C">
        <w:rPr>
          <w:rFonts w:ascii="Times New Roman" w:hAnsi="Times New Roman" w:cs="Times New Roman"/>
          <w:sz w:val="24"/>
          <w:szCs w:val="24"/>
        </w:rPr>
        <w:t xml:space="preserve">Министерства </w:t>
      </w:r>
      <w:r w:rsidR="004C4B16">
        <w:rPr>
          <w:rFonts w:ascii="Times New Roman" w:hAnsi="Times New Roman" w:cs="Times New Roman"/>
          <w:bCs/>
          <w:sz w:val="24"/>
          <w:szCs w:val="24"/>
        </w:rPr>
        <w:t>торговли и интеграции</w:t>
      </w:r>
      <w:r w:rsidR="00E869E6" w:rsidRPr="00E869E6">
        <w:rPr>
          <w:rFonts w:ascii="Times New Roman" w:hAnsi="Times New Roman" w:cs="Times New Roman"/>
          <w:sz w:val="24"/>
          <w:szCs w:val="24"/>
        </w:rPr>
        <w:t xml:space="preserve"> </w:t>
      </w:r>
      <w:r w:rsidRPr="0096618C">
        <w:rPr>
          <w:rFonts w:ascii="Times New Roman" w:hAnsi="Times New Roman" w:cs="Times New Roman"/>
          <w:sz w:val="24"/>
          <w:szCs w:val="24"/>
        </w:rPr>
        <w:t>Республики Казахстан</w:t>
      </w:r>
    </w:p>
    <w:p w:rsidR="00E65B46" w:rsidRPr="006D5B39" w:rsidRDefault="00E65B46" w:rsidP="00E65B46">
      <w:pPr>
        <w:jc w:val="center"/>
        <w:rPr>
          <w:rFonts w:ascii="Times New Roman" w:hAnsi="Times New Roman"/>
          <w:b/>
          <w:sz w:val="24"/>
          <w:szCs w:val="24"/>
        </w:rPr>
      </w:pPr>
      <w:r w:rsidRPr="006D5B39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9320" w:type="dxa"/>
        <w:jc w:val="right"/>
        <w:tblInd w:w="1065" w:type="dxa"/>
        <w:tblLook w:val="04A0" w:firstRow="1" w:lastRow="0" w:firstColumn="1" w:lastColumn="0" w:noHBand="0" w:noVBand="1"/>
      </w:tblPr>
      <w:tblGrid>
        <w:gridCol w:w="992"/>
        <w:gridCol w:w="7513"/>
        <w:gridCol w:w="815"/>
      </w:tblGrid>
      <w:tr w:rsidR="00875871" w:rsidRPr="00F23305" w:rsidTr="003B4419">
        <w:trPr>
          <w:jc w:val="right"/>
        </w:trPr>
        <w:tc>
          <w:tcPr>
            <w:tcW w:w="992" w:type="dxa"/>
          </w:tcPr>
          <w:p w:rsidR="00875871" w:rsidRDefault="00875871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  <w:p w:rsidR="00875871" w:rsidRDefault="00875871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  <w:p w:rsidR="00875871" w:rsidRDefault="00875871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  <w:p w:rsidR="00875871" w:rsidRDefault="00875871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  <w:p w:rsidR="00875871" w:rsidRDefault="00875871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4.1</w:t>
            </w:r>
          </w:p>
          <w:p w:rsidR="00875871" w:rsidRDefault="00875871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4.2</w:t>
            </w:r>
          </w:p>
          <w:p w:rsidR="00875871" w:rsidRDefault="00875871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  <w:p w:rsidR="00875871" w:rsidRDefault="00875871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5.1</w:t>
            </w:r>
          </w:p>
          <w:p w:rsidR="00875871" w:rsidRDefault="00875871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5.2</w:t>
            </w:r>
          </w:p>
          <w:p w:rsidR="00875871" w:rsidRDefault="00875871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5.3</w:t>
            </w:r>
          </w:p>
          <w:p w:rsidR="00875871" w:rsidRDefault="00875871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  <w:p w:rsidR="00D80ECE" w:rsidRDefault="00D80ECE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75871" w:rsidRDefault="00875871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  <w:p w:rsidR="00D80ECE" w:rsidRDefault="00D80ECE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75871" w:rsidRDefault="00875871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7.1</w:t>
            </w:r>
          </w:p>
          <w:p w:rsidR="00875871" w:rsidRDefault="00875871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7.2</w:t>
            </w:r>
          </w:p>
          <w:p w:rsidR="00875871" w:rsidRDefault="00875871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7.3</w:t>
            </w:r>
          </w:p>
          <w:p w:rsidR="00875871" w:rsidRDefault="00875871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7.3.1</w:t>
            </w:r>
          </w:p>
          <w:p w:rsidR="00875871" w:rsidRDefault="00875871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7.3.2</w:t>
            </w:r>
          </w:p>
          <w:p w:rsidR="00875871" w:rsidRDefault="00875871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7.3.3</w:t>
            </w:r>
          </w:p>
          <w:p w:rsidR="00875871" w:rsidRDefault="00875871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7.3.4</w:t>
            </w:r>
          </w:p>
          <w:p w:rsidR="00875871" w:rsidRDefault="00875871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7.4</w:t>
            </w:r>
          </w:p>
          <w:p w:rsidR="00D80ECE" w:rsidRDefault="00D80ECE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75871" w:rsidRDefault="00875871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7.4.1</w:t>
            </w:r>
          </w:p>
          <w:p w:rsidR="00875871" w:rsidRDefault="00875871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7.5</w:t>
            </w:r>
          </w:p>
          <w:p w:rsidR="00875871" w:rsidRDefault="00875871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7.5.1</w:t>
            </w:r>
          </w:p>
          <w:p w:rsidR="00875871" w:rsidRDefault="00875871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7.5.2</w:t>
            </w:r>
          </w:p>
          <w:p w:rsidR="00875871" w:rsidRDefault="00875871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7.5.3</w:t>
            </w:r>
          </w:p>
          <w:p w:rsidR="00875871" w:rsidRPr="00F23305" w:rsidRDefault="00875871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7513" w:type="dxa"/>
            <w:shd w:val="clear" w:color="auto" w:fill="auto"/>
          </w:tcPr>
          <w:p w:rsidR="00875871" w:rsidRDefault="00875871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Область применения</w:t>
            </w:r>
          </w:p>
          <w:p w:rsidR="00875871" w:rsidRPr="00D9461A" w:rsidRDefault="00875871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Нормативные ссылки</w:t>
            </w:r>
          </w:p>
          <w:p w:rsidR="00875871" w:rsidRDefault="00875871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Термины и определения</w:t>
            </w:r>
          </w:p>
          <w:p w:rsidR="00875871" w:rsidRDefault="00875871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42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Организация и эргономика, </w:t>
            </w:r>
            <w:proofErr w:type="gramStart"/>
            <w:r w:rsidRPr="00EB42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ориентированные</w:t>
            </w:r>
            <w:proofErr w:type="gramEnd"/>
            <w:r w:rsidRPr="00EB42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человека</w:t>
            </w:r>
          </w:p>
          <w:p w:rsidR="00875871" w:rsidRDefault="00875871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42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Семь принципов организации, ориентированной на человека</w:t>
            </w:r>
          </w:p>
          <w:p w:rsidR="00875871" w:rsidRDefault="00875871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69">
              <w:rPr>
                <w:rFonts w:ascii="Times New Roman" w:hAnsi="Times New Roman" w:cs="Book Antiqua"/>
                <w:bCs/>
                <w:color w:val="000000"/>
                <w:sz w:val="24"/>
                <w:szCs w:val="24"/>
              </w:rPr>
              <w:t>Эргономика/человеческий фактор</w:t>
            </w:r>
          </w:p>
          <w:p w:rsidR="00875871" w:rsidRPr="007E300E" w:rsidRDefault="00875871" w:rsidP="00F23305">
            <w:pPr>
              <w:spacing w:after="0" w:line="240" w:lineRule="auto"/>
              <w:jc w:val="both"/>
              <w:rPr>
                <w:rFonts w:ascii="Times New Roman" w:hAnsi="Times New Roman" w:cs="Book Antiqua"/>
                <w:bCs/>
                <w:color w:val="000000"/>
                <w:sz w:val="24"/>
                <w:szCs w:val="24"/>
              </w:rPr>
            </w:pPr>
            <w:r w:rsidRPr="007E300E">
              <w:rPr>
                <w:rFonts w:ascii="Times New Roman" w:hAnsi="Times New Roman" w:cs="Book Antiqua"/>
                <w:bCs/>
                <w:color w:val="000000"/>
                <w:sz w:val="24"/>
                <w:szCs w:val="24"/>
              </w:rPr>
              <w:t>Заинтересованные стороны и уровни управления</w:t>
            </w:r>
          </w:p>
          <w:p w:rsidR="00875871" w:rsidRDefault="00875871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69">
              <w:rPr>
                <w:rFonts w:ascii="Times New Roman" w:hAnsi="Times New Roman" w:cs="Book Antiqua"/>
                <w:bCs/>
                <w:color w:val="000000"/>
                <w:sz w:val="24"/>
                <w:szCs w:val="24"/>
              </w:rPr>
              <w:t>Заинтересованные стороны и совместное создание стоимости</w:t>
            </w:r>
          </w:p>
          <w:p w:rsidR="00875871" w:rsidRDefault="00875871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69">
              <w:rPr>
                <w:rFonts w:ascii="Times New Roman" w:hAnsi="Times New Roman" w:cs="Book Antiqua"/>
                <w:bCs/>
                <w:color w:val="000000"/>
                <w:sz w:val="24"/>
                <w:szCs w:val="24"/>
              </w:rPr>
              <w:t>Изменение перспективы: внутренние клиенты и внешние сотрудники</w:t>
            </w:r>
          </w:p>
          <w:p w:rsidR="00875871" w:rsidRDefault="00875871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69">
              <w:rPr>
                <w:rFonts w:ascii="Times New Roman" w:hAnsi="Times New Roman" w:cs="Book Antiqua"/>
                <w:bCs/>
                <w:color w:val="000000"/>
                <w:sz w:val="24"/>
                <w:szCs w:val="24"/>
              </w:rPr>
              <w:t>Ответственность руководства</w:t>
            </w:r>
          </w:p>
          <w:p w:rsidR="00875871" w:rsidRDefault="00875871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69">
              <w:rPr>
                <w:rFonts w:ascii="Times New Roman" w:hAnsi="Times New Roman" w:cs="Book Antiqua"/>
                <w:bCs/>
                <w:color w:val="000000"/>
                <w:sz w:val="24"/>
                <w:szCs w:val="24"/>
              </w:rPr>
              <w:t>Стратегическое планирование и деятельность, ориентированная на человека</w:t>
            </w:r>
          </w:p>
          <w:p w:rsidR="00875871" w:rsidRDefault="00875871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69">
              <w:rPr>
                <w:rFonts w:ascii="Times New Roman" w:hAnsi="Times New Roman" w:cs="Book Antiqua"/>
                <w:bCs/>
                <w:color w:val="000000"/>
                <w:sz w:val="24"/>
                <w:szCs w:val="24"/>
              </w:rPr>
              <w:t>Ответственность руководства в организации, ориентированной на человека</w:t>
            </w:r>
          </w:p>
          <w:p w:rsidR="00875871" w:rsidRDefault="00875871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69">
              <w:rPr>
                <w:rFonts w:ascii="Times New Roman" w:hAnsi="Times New Roman" w:cs="Book Antiqua"/>
                <w:bCs/>
                <w:color w:val="000000"/>
                <w:sz w:val="24"/>
                <w:szCs w:val="24"/>
              </w:rPr>
              <w:t>Общие положения</w:t>
            </w:r>
            <w:r w:rsidRPr="00F23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75871" w:rsidRDefault="00875871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69">
              <w:rPr>
                <w:rFonts w:ascii="Times New Roman" w:hAnsi="Times New Roman" w:cs="Book Antiqua"/>
                <w:bCs/>
                <w:color w:val="000000"/>
                <w:sz w:val="24"/>
                <w:szCs w:val="24"/>
              </w:rPr>
              <w:t>Организационная политика</w:t>
            </w:r>
          </w:p>
          <w:p w:rsidR="00875871" w:rsidRDefault="00875871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69">
              <w:rPr>
                <w:rFonts w:ascii="Times New Roman" w:hAnsi="Times New Roman" w:cs="Book Antiqua"/>
                <w:bCs/>
                <w:color w:val="000000"/>
                <w:sz w:val="24"/>
                <w:szCs w:val="24"/>
              </w:rPr>
              <w:t>Организационная деятельность</w:t>
            </w:r>
          </w:p>
          <w:p w:rsidR="00875871" w:rsidRDefault="00875871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69">
              <w:rPr>
                <w:rFonts w:ascii="Times New Roman" w:hAnsi="Times New Roman" w:cs="Book Antiqua"/>
                <w:bCs/>
                <w:color w:val="000000"/>
                <w:sz w:val="24"/>
                <w:szCs w:val="24"/>
              </w:rPr>
              <w:t>Общие положения</w:t>
            </w:r>
          </w:p>
          <w:p w:rsidR="00875871" w:rsidRDefault="00875871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69">
              <w:rPr>
                <w:rFonts w:ascii="Times New Roman" w:hAnsi="Times New Roman" w:cs="Book Antiqua"/>
                <w:bCs/>
                <w:color w:val="000000"/>
                <w:sz w:val="24"/>
                <w:szCs w:val="24"/>
              </w:rPr>
              <w:t>Интеграция</w:t>
            </w:r>
          </w:p>
          <w:p w:rsidR="00875871" w:rsidRDefault="00875871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69">
              <w:rPr>
                <w:rFonts w:ascii="Times New Roman" w:hAnsi="Times New Roman" w:cs="Book Antiqua"/>
                <w:bCs/>
                <w:color w:val="000000"/>
                <w:sz w:val="24"/>
                <w:szCs w:val="24"/>
              </w:rPr>
              <w:t>Планирование</w:t>
            </w:r>
          </w:p>
          <w:p w:rsidR="00875871" w:rsidRDefault="00875871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53169">
              <w:rPr>
                <w:rFonts w:ascii="Times New Roman" w:hAnsi="Times New Roman" w:cs="Book Antiqua"/>
                <w:bCs/>
                <w:color w:val="000000"/>
                <w:sz w:val="24"/>
                <w:szCs w:val="24"/>
              </w:rPr>
              <w:t>Операционное управление</w:t>
            </w:r>
          </w:p>
          <w:p w:rsidR="00875871" w:rsidRDefault="00875871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69">
              <w:rPr>
                <w:rFonts w:ascii="Times New Roman" w:hAnsi="Times New Roman" w:cs="Book Antiqua"/>
                <w:bCs/>
                <w:color w:val="000000"/>
                <w:sz w:val="24"/>
                <w:szCs w:val="24"/>
              </w:rPr>
              <w:t>Учет индивидуальных различий, пригодности использования и доступности</w:t>
            </w:r>
          </w:p>
          <w:p w:rsidR="00875871" w:rsidRDefault="00875871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69">
              <w:rPr>
                <w:rFonts w:ascii="Times New Roman" w:hAnsi="Times New Roman" w:cs="Book Antiqua"/>
                <w:bCs/>
                <w:color w:val="000000"/>
                <w:sz w:val="24"/>
                <w:szCs w:val="24"/>
              </w:rPr>
              <w:t>Общие положения</w:t>
            </w:r>
          </w:p>
          <w:p w:rsidR="00875871" w:rsidRDefault="00875871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69">
              <w:rPr>
                <w:rFonts w:ascii="Times New Roman" w:hAnsi="Times New Roman" w:cs="Book Antiqua"/>
                <w:bCs/>
                <w:color w:val="000000"/>
                <w:sz w:val="24"/>
                <w:szCs w:val="24"/>
              </w:rPr>
              <w:t>Связь</w:t>
            </w:r>
          </w:p>
          <w:p w:rsidR="00875871" w:rsidRDefault="00875871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69">
              <w:rPr>
                <w:rFonts w:ascii="Times New Roman" w:hAnsi="Times New Roman" w:cs="Book Antiqua"/>
                <w:bCs/>
                <w:color w:val="000000"/>
                <w:sz w:val="24"/>
                <w:szCs w:val="24"/>
              </w:rPr>
              <w:t>Общие положения</w:t>
            </w:r>
          </w:p>
          <w:p w:rsidR="00875871" w:rsidRPr="00F23305" w:rsidRDefault="00875871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69">
              <w:rPr>
                <w:rFonts w:ascii="Times New Roman" w:hAnsi="Times New Roman" w:cs="Book Antiqua"/>
                <w:bCs/>
                <w:color w:val="000000"/>
                <w:sz w:val="24"/>
                <w:szCs w:val="24"/>
              </w:rPr>
              <w:t>Открытые и прозрачные связи</w:t>
            </w:r>
          </w:p>
          <w:p w:rsidR="00875871" w:rsidRDefault="00875871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69">
              <w:rPr>
                <w:rFonts w:ascii="Times New Roman" w:hAnsi="Times New Roman" w:cs="Book Antiqua"/>
                <w:bCs/>
                <w:color w:val="000000"/>
                <w:sz w:val="24"/>
                <w:szCs w:val="24"/>
              </w:rPr>
              <w:t>Эффективные коммуникации</w:t>
            </w:r>
          </w:p>
          <w:p w:rsidR="00875871" w:rsidRPr="00D9461A" w:rsidRDefault="00875871" w:rsidP="00D9461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3169">
              <w:rPr>
                <w:rFonts w:ascii="Times New Roman" w:hAnsi="Times New Roman" w:cs="Book Antiqua"/>
                <w:bCs/>
                <w:color w:val="000000"/>
                <w:sz w:val="24"/>
                <w:szCs w:val="24"/>
              </w:rPr>
              <w:t>Соответствие</w:t>
            </w:r>
          </w:p>
        </w:tc>
        <w:tc>
          <w:tcPr>
            <w:tcW w:w="815" w:type="dxa"/>
            <w:shd w:val="clear" w:color="auto" w:fill="auto"/>
          </w:tcPr>
          <w:p w:rsidR="00875871" w:rsidRDefault="00783AEA" w:rsidP="008758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83AEA" w:rsidRDefault="00783AEA" w:rsidP="008758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83AEA" w:rsidRDefault="00783AEA" w:rsidP="008758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83AEA" w:rsidRDefault="00783AEA" w:rsidP="008758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83AEA" w:rsidRDefault="00783AE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83AEA" w:rsidRDefault="00783AE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783AEA" w:rsidRDefault="00783AE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83AEA" w:rsidRDefault="00783AE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83AEA" w:rsidRDefault="00783AE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783AEA" w:rsidRDefault="00783AE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783AEA" w:rsidRDefault="00783AE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783AEA" w:rsidRDefault="00783AE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AEA" w:rsidRDefault="00783AE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783AEA" w:rsidRDefault="00783AE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AEA" w:rsidRDefault="00783AE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783AEA" w:rsidRDefault="00783AE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783AEA" w:rsidRDefault="00783AE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783AEA" w:rsidRDefault="00783AE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783AEA" w:rsidRDefault="00783AE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783AEA" w:rsidRDefault="00783AE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783AEA" w:rsidRDefault="00783AE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783AEA" w:rsidRDefault="00783AE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AEA" w:rsidRDefault="00783AE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783AEA" w:rsidRDefault="00783AE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783AEA" w:rsidRDefault="00783AE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783AEA" w:rsidRDefault="00783AE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783AEA" w:rsidRDefault="00783AE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783AEA" w:rsidRDefault="00783AE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783AEA" w:rsidRPr="00F23305" w:rsidRDefault="00783AE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D9461A" w:rsidRPr="00F23305" w:rsidTr="003B4419">
        <w:trPr>
          <w:jc w:val="right"/>
        </w:trPr>
        <w:tc>
          <w:tcPr>
            <w:tcW w:w="8505" w:type="dxa"/>
            <w:gridSpan w:val="2"/>
          </w:tcPr>
          <w:p w:rsidR="00D9461A" w:rsidRPr="00253169" w:rsidRDefault="00D9461A" w:rsidP="00D9461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316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Приложение </w:t>
            </w:r>
            <w:r w:rsidRPr="00253169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A</w:t>
            </w:r>
            <w:r w:rsidRPr="0025316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D9461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(</w:t>
            </w:r>
            <w:r w:rsidRPr="00D9461A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информационное)</w:t>
            </w:r>
          </w:p>
          <w:p w:rsidR="00D9461A" w:rsidRPr="00D9461A" w:rsidRDefault="00D9461A" w:rsidP="00D9461A">
            <w:pPr>
              <w:spacing w:after="0" w:line="240" w:lineRule="auto"/>
              <w:jc w:val="both"/>
              <w:rPr>
                <w:rFonts w:ascii="Times New Roman" w:hAnsi="Times New Roman" w:cs="Book Antiqua"/>
                <w:bCs/>
                <w:i/>
                <w:color w:val="000000"/>
                <w:sz w:val="24"/>
                <w:szCs w:val="24"/>
              </w:rPr>
            </w:pPr>
            <w:r w:rsidRPr="00253169">
              <w:rPr>
                <w:rFonts w:ascii="Times New Roman" w:hAnsi="Times New Roman" w:cs="Book Antiqua"/>
                <w:bCs/>
                <w:color w:val="000000"/>
                <w:sz w:val="24"/>
                <w:szCs w:val="24"/>
              </w:rPr>
              <w:t xml:space="preserve">Приложение B </w:t>
            </w:r>
            <w:r w:rsidRPr="00D9461A">
              <w:rPr>
                <w:rFonts w:ascii="Times New Roman" w:hAnsi="Times New Roman" w:cs="Book Antiqua"/>
                <w:bCs/>
                <w:i/>
                <w:color w:val="000000"/>
                <w:sz w:val="24"/>
                <w:szCs w:val="24"/>
              </w:rPr>
              <w:t>(информационное)</w:t>
            </w:r>
          </w:p>
          <w:p w:rsidR="00D9461A" w:rsidRPr="00F23305" w:rsidRDefault="00D9461A" w:rsidP="00D9461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6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Библиография</w:t>
            </w:r>
          </w:p>
        </w:tc>
        <w:tc>
          <w:tcPr>
            <w:tcW w:w="815" w:type="dxa"/>
            <w:shd w:val="clear" w:color="auto" w:fill="auto"/>
          </w:tcPr>
          <w:p w:rsidR="00D9461A" w:rsidRDefault="005D2250" w:rsidP="008758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5D2250" w:rsidRDefault="005D2250" w:rsidP="008758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5D2250" w:rsidRPr="00F23305" w:rsidRDefault="005D2250" w:rsidP="008758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CF4526" w:rsidRDefault="00CF452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4419" w:rsidRDefault="003B4419" w:rsidP="006D744F">
      <w:pPr>
        <w:jc w:val="center"/>
        <w:rPr>
          <w:rFonts w:ascii="Times New Roman" w:hAnsi="Times New Roman"/>
          <w:b/>
          <w:sz w:val="24"/>
          <w:szCs w:val="24"/>
        </w:rPr>
      </w:pPr>
    </w:p>
    <w:p w:rsidR="006D744F" w:rsidRPr="006833E2" w:rsidRDefault="006D744F" w:rsidP="006D744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Введение</w:t>
      </w:r>
    </w:p>
    <w:p w:rsidR="000B6D45" w:rsidRPr="000B6D45" w:rsidRDefault="000B6D45" w:rsidP="0075460F">
      <w:pPr>
        <w:pStyle w:val="Style22"/>
        <w:widowControl/>
        <w:ind w:firstLine="567"/>
        <w:jc w:val="both"/>
        <w:rPr>
          <w:rStyle w:val="FontStyle73"/>
          <w:rFonts w:ascii="Times New Roman" w:hAnsi="Times New Roman"/>
          <w:sz w:val="24"/>
          <w:szCs w:val="24"/>
          <w:lang w:eastAsia="en-US"/>
        </w:rPr>
      </w:pPr>
      <w:proofErr w:type="gramStart"/>
      <w:r w:rsidRPr="00253169">
        <w:rPr>
          <w:rStyle w:val="FontStyle73"/>
          <w:rFonts w:ascii="Times New Roman" w:hAnsi="Times New Roman"/>
          <w:sz w:val="24"/>
          <w:szCs w:val="24"/>
          <w:lang w:eastAsia="en-US"/>
        </w:rPr>
        <w:t xml:space="preserve">Настоящий </w:t>
      </w:r>
      <w:r>
        <w:rPr>
          <w:rStyle w:val="FontStyle73"/>
          <w:rFonts w:ascii="Times New Roman" w:hAnsi="Times New Roman"/>
          <w:sz w:val="24"/>
          <w:szCs w:val="24"/>
          <w:lang w:eastAsia="en-US"/>
        </w:rPr>
        <w:t>стандарт</w:t>
      </w:r>
      <w:r w:rsidRPr="00253169">
        <w:rPr>
          <w:rStyle w:val="FontStyle73"/>
          <w:rFonts w:ascii="Times New Roman" w:hAnsi="Times New Roman"/>
          <w:sz w:val="24"/>
          <w:szCs w:val="24"/>
          <w:lang w:eastAsia="en-US"/>
        </w:rPr>
        <w:t xml:space="preserve"> основан на стандарте </w:t>
      </w:r>
      <w:r w:rsidRPr="00253169">
        <w:rPr>
          <w:rStyle w:val="FontStyle73"/>
          <w:rFonts w:ascii="Times New Roman" w:hAnsi="Times New Roman"/>
          <w:sz w:val="24"/>
          <w:szCs w:val="24"/>
          <w:lang w:val="en-US" w:eastAsia="en-US"/>
        </w:rPr>
        <w:t>ISO</w:t>
      </w:r>
      <w:r w:rsidRPr="00253169">
        <w:rPr>
          <w:rStyle w:val="FontStyle73"/>
          <w:rFonts w:ascii="Times New Roman" w:hAnsi="Times New Roman"/>
          <w:sz w:val="24"/>
          <w:szCs w:val="24"/>
          <w:lang w:eastAsia="en-US"/>
        </w:rPr>
        <w:t xml:space="preserve"> 27500, который разъясняет членам исполнительного совета принципы, которые закрепляют ценности и убеждения, которые делают организацию ориентированной на человека.</w:t>
      </w:r>
      <w:proofErr w:type="gramEnd"/>
      <w:r w:rsidRPr="00253169">
        <w:rPr>
          <w:rStyle w:val="FontStyle73"/>
          <w:rFonts w:ascii="Times New Roman" w:hAnsi="Times New Roman"/>
          <w:sz w:val="24"/>
          <w:szCs w:val="24"/>
          <w:lang w:eastAsia="en-US"/>
        </w:rPr>
        <w:t xml:space="preserve"> Термин «</w:t>
      </w:r>
      <w:r w:rsidRPr="000B6D45">
        <w:rPr>
          <w:rStyle w:val="FontStyle73"/>
          <w:rFonts w:ascii="Times New Roman" w:hAnsi="Times New Roman"/>
          <w:sz w:val="24"/>
          <w:szCs w:val="24"/>
          <w:lang w:eastAsia="en-US"/>
        </w:rPr>
        <w:t>ориентированный на человека</w:t>
      </w:r>
      <w:r w:rsidRPr="00253169">
        <w:rPr>
          <w:rStyle w:val="FontStyle73"/>
          <w:rFonts w:ascii="Times New Roman" w:hAnsi="Times New Roman"/>
          <w:sz w:val="24"/>
          <w:szCs w:val="24"/>
          <w:lang w:eastAsia="en-US"/>
        </w:rPr>
        <w:t xml:space="preserve">» используется для отражения того, что организации оказывают влияние не только на своих клиентов (пользователей их продуктов и услуг), но и на другие заинтересованные стороны, включая их сотрудников, семьи и общество в целом. </w:t>
      </w:r>
      <w:r w:rsidR="0075460F">
        <w:rPr>
          <w:rStyle w:val="FontStyle73"/>
          <w:rFonts w:ascii="Times New Roman" w:hAnsi="Times New Roman"/>
          <w:sz w:val="24"/>
          <w:szCs w:val="24"/>
          <w:lang w:eastAsia="en-US"/>
        </w:rPr>
        <w:t xml:space="preserve">          </w:t>
      </w:r>
      <w:proofErr w:type="gramStart"/>
      <w:r w:rsidRPr="00253169">
        <w:rPr>
          <w:rStyle w:val="FontStyle73"/>
          <w:rFonts w:ascii="Times New Roman" w:hAnsi="Times New Roman"/>
          <w:sz w:val="24"/>
          <w:szCs w:val="24"/>
          <w:lang w:val="en-US" w:eastAsia="en-US"/>
        </w:rPr>
        <w:t>ISO</w:t>
      </w:r>
      <w:r w:rsidRPr="000B6D45">
        <w:rPr>
          <w:rStyle w:val="FontStyle73"/>
          <w:rFonts w:ascii="Times New Roman" w:hAnsi="Times New Roman"/>
          <w:sz w:val="24"/>
          <w:szCs w:val="24"/>
          <w:lang w:eastAsia="en-US"/>
        </w:rPr>
        <w:t xml:space="preserve"> 27500 объясняет семь принципов, которые </w:t>
      </w:r>
      <w:r w:rsidRPr="00253169">
        <w:rPr>
          <w:rStyle w:val="FontStyle73"/>
          <w:rFonts w:ascii="Times New Roman" w:hAnsi="Times New Roman"/>
          <w:sz w:val="24"/>
          <w:szCs w:val="24"/>
          <w:lang w:eastAsia="en-US"/>
        </w:rPr>
        <w:t>характеризуют</w:t>
      </w:r>
      <w:r w:rsidRPr="000B6D45">
        <w:rPr>
          <w:rStyle w:val="FontStyle73"/>
          <w:rFonts w:ascii="Times New Roman" w:hAnsi="Times New Roman"/>
          <w:sz w:val="24"/>
          <w:szCs w:val="24"/>
          <w:lang w:eastAsia="en-US"/>
        </w:rPr>
        <w:t xml:space="preserve"> организацию, ориентированную на человека.</w:t>
      </w:r>
      <w:proofErr w:type="gramEnd"/>
      <w:r w:rsidRPr="000B6D45">
        <w:rPr>
          <w:rStyle w:val="FontStyle73"/>
          <w:rFonts w:ascii="Times New Roman" w:hAnsi="Times New Roman"/>
          <w:sz w:val="24"/>
          <w:szCs w:val="24"/>
          <w:lang w:eastAsia="en-US"/>
        </w:rPr>
        <w:t xml:space="preserve"> </w:t>
      </w:r>
      <w:r w:rsidRPr="00253169">
        <w:rPr>
          <w:rStyle w:val="FontStyle73"/>
          <w:rFonts w:ascii="Times New Roman" w:hAnsi="Times New Roman"/>
          <w:sz w:val="24"/>
          <w:szCs w:val="24"/>
          <w:lang w:eastAsia="en-US"/>
        </w:rPr>
        <w:t>Этими</w:t>
      </w:r>
      <w:r w:rsidRPr="000B6D45">
        <w:rPr>
          <w:rStyle w:val="FontStyle73"/>
          <w:rFonts w:ascii="Times New Roman" w:hAnsi="Times New Roman"/>
          <w:sz w:val="24"/>
          <w:szCs w:val="24"/>
          <w:lang w:eastAsia="en-US"/>
        </w:rPr>
        <w:t xml:space="preserve"> </w:t>
      </w:r>
      <w:r w:rsidRPr="00253169">
        <w:rPr>
          <w:rStyle w:val="FontStyle73"/>
          <w:rFonts w:ascii="Times New Roman" w:hAnsi="Times New Roman"/>
          <w:sz w:val="24"/>
          <w:szCs w:val="24"/>
          <w:lang w:eastAsia="en-US"/>
        </w:rPr>
        <w:t>принципами</w:t>
      </w:r>
      <w:r w:rsidRPr="000B6D45">
        <w:rPr>
          <w:rStyle w:val="FontStyle73"/>
          <w:rFonts w:ascii="Times New Roman" w:hAnsi="Times New Roman"/>
          <w:sz w:val="24"/>
          <w:szCs w:val="24"/>
          <w:lang w:eastAsia="en-US"/>
        </w:rPr>
        <w:t xml:space="preserve"> </w:t>
      </w:r>
      <w:r w:rsidRPr="00253169">
        <w:rPr>
          <w:rStyle w:val="FontStyle73"/>
          <w:rFonts w:ascii="Times New Roman" w:hAnsi="Times New Roman"/>
          <w:sz w:val="24"/>
          <w:szCs w:val="24"/>
          <w:lang w:eastAsia="en-US"/>
        </w:rPr>
        <w:t>являются</w:t>
      </w:r>
      <w:r w:rsidRPr="000B6D45">
        <w:rPr>
          <w:rStyle w:val="FontStyle73"/>
          <w:rFonts w:ascii="Times New Roman" w:hAnsi="Times New Roman"/>
          <w:sz w:val="24"/>
          <w:szCs w:val="24"/>
          <w:lang w:eastAsia="en-US"/>
        </w:rPr>
        <w:t xml:space="preserve"> </w:t>
      </w:r>
      <w:r w:rsidRPr="00253169">
        <w:rPr>
          <w:rStyle w:val="FontStyle73"/>
          <w:rFonts w:ascii="Times New Roman" w:hAnsi="Times New Roman"/>
          <w:sz w:val="24"/>
          <w:szCs w:val="24"/>
          <w:lang w:eastAsia="en-US"/>
        </w:rPr>
        <w:t>следующие</w:t>
      </w:r>
      <w:r w:rsidR="00A6471B">
        <w:rPr>
          <w:rStyle w:val="FontStyle73"/>
          <w:rFonts w:ascii="Times New Roman" w:hAnsi="Times New Roman"/>
          <w:sz w:val="24"/>
          <w:szCs w:val="24"/>
          <w:lang w:eastAsia="en-US"/>
        </w:rPr>
        <w:t>:</w:t>
      </w:r>
      <w:bookmarkStart w:id="0" w:name="_GoBack"/>
      <w:bookmarkEnd w:id="0"/>
    </w:p>
    <w:p w:rsidR="000B6D45" w:rsidRPr="00253169" w:rsidRDefault="000B6D45" w:rsidP="0075460F">
      <w:pPr>
        <w:pStyle w:val="Style22"/>
        <w:widowControl/>
        <w:ind w:firstLine="567"/>
        <w:jc w:val="both"/>
        <w:rPr>
          <w:rStyle w:val="FontStyle73"/>
          <w:rFonts w:ascii="Times New Roman" w:hAnsi="Times New Roman"/>
          <w:sz w:val="24"/>
          <w:szCs w:val="24"/>
        </w:rPr>
      </w:pPr>
      <w:r w:rsidRPr="000B6D45">
        <w:rPr>
          <w:rStyle w:val="FontStyle73"/>
          <w:rFonts w:ascii="Times New Roman" w:hAnsi="Times New Roman"/>
          <w:sz w:val="24"/>
          <w:szCs w:val="24"/>
          <w:lang w:eastAsia="en-US"/>
        </w:rPr>
        <w:t>-</w:t>
      </w:r>
      <w:r w:rsidRPr="00253169">
        <w:rPr>
          <w:rStyle w:val="FontStyle73"/>
          <w:rFonts w:ascii="Times New Roman" w:hAnsi="Times New Roman"/>
          <w:sz w:val="24"/>
          <w:szCs w:val="24"/>
          <w:lang w:eastAsia="en-US"/>
        </w:rPr>
        <w:t xml:space="preserve"> использовать индивидуальные различия как орг</w:t>
      </w:r>
      <w:r w:rsidRPr="00253169">
        <w:rPr>
          <w:rStyle w:val="FontStyle73"/>
          <w:rFonts w:ascii="Times New Roman" w:hAnsi="Times New Roman"/>
          <w:sz w:val="24"/>
          <w:szCs w:val="24"/>
        </w:rPr>
        <w:t>анизационную силу;</w:t>
      </w:r>
    </w:p>
    <w:p w:rsidR="000B6D45" w:rsidRPr="00253169" w:rsidRDefault="000B6D45" w:rsidP="0075460F">
      <w:pPr>
        <w:pStyle w:val="Style22"/>
        <w:widowControl/>
        <w:ind w:firstLine="567"/>
        <w:jc w:val="both"/>
        <w:rPr>
          <w:rStyle w:val="FontStyle73"/>
          <w:rFonts w:ascii="Times New Roman" w:hAnsi="Times New Roman"/>
          <w:sz w:val="24"/>
          <w:szCs w:val="24"/>
        </w:rPr>
      </w:pPr>
      <w:r w:rsidRPr="000B6D45">
        <w:rPr>
          <w:rStyle w:val="FontStyle73"/>
          <w:rFonts w:ascii="Times New Roman" w:hAnsi="Times New Roman"/>
          <w:sz w:val="24"/>
          <w:szCs w:val="24"/>
        </w:rPr>
        <w:t>-</w:t>
      </w:r>
      <w:r w:rsidRPr="00253169">
        <w:rPr>
          <w:rStyle w:val="FontStyle73"/>
          <w:rFonts w:ascii="Times New Roman" w:hAnsi="Times New Roman"/>
          <w:sz w:val="24"/>
          <w:szCs w:val="24"/>
        </w:rPr>
        <w:t xml:space="preserve"> обеспечить удобство и доступность </w:t>
      </w:r>
      <w:proofErr w:type="gramStart"/>
      <w:r w:rsidRPr="00253169">
        <w:rPr>
          <w:rStyle w:val="FontStyle73"/>
          <w:rFonts w:ascii="Times New Roman" w:hAnsi="Times New Roman"/>
          <w:sz w:val="24"/>
          <w:szCs w:val="24"/>
        </w:rPr>
        <w:t>стратегических</w:t>
      </w:r>
      <w:proofErr w:type="gramEnd"/>
      <w:r w:rsidRPr="00253169">
        <w:rPr>
          <w:rStyle w:val="FontStyle73"/>
          <w:rFonts w:ascii="Times New Roman" w:hAnsi="Times New Roman"/>
          <w:sz w:val="24"/>
          <w:szCs w:val="24"/>
        </w:rPr>
        <w:t xml:space="preserve"> бизнес-целей;</w:t>
      </w:r>
    </w:p>
    <w:p w:rsidR="000B6D45" w:rsidRPr="00253169" w:rsidRDefault="000B6D45" w:rsidP="0075460F">
      <w:pPr>
        <w:pStyle w:val="Style22"/>
        <w:widowControl/>
        <w:ind w:firstLine="567"/>
        <w:jc w:val="both"/>
        <w:rPr>
          <w:rStyle w:val="FontStyle73"/>
          <w:rFonts w:ascii="Times New Roman" w:hAnsi="Times New Roman"/>
          <w:sz w:val="24"/>
          <w:szCs w:val="24"/>
          <w:lang w:eastAsia="en-US"/>
        </w:rPr>
      </w:pPr>
      <w:r w:rsidRPr="000B6D45">
        <w:rPr>
          <w:rStyle w:val="FontStyle73"/>
          <w:rFonts w:ascii="Times New Roman" w:hAnsi="Times New Roman"/>
          <w:sz w:val="24"/>
          <w:szCs w:val="24"/>
          <w:lang w:eastAsia="en-US"/>
        </w:rPr>
        <w:t>-</w:t>
      </w:r>
      <w:r w:rsidRPr="00253169">
        <w:rPr>
          <w:rStyle w:val="FontStyle73"/>
          <w:rFonts w:ascii="Times New Roman" w:hAnsi="Times New Roman"/>
          <w:sz w:val="24"/>
          <w:szCs w:val="24"/>
          <w:lang w:eastAsia="en-US"/>
        </w:rPr>
        <w:t xml:space="preserve"> принять общий системный подход;</w:t>
      </w:r>
    </w:p>
    <w:p w:rsidR="000B6D45" w:rsidRPr="00253169" w:rsidRDefault="000B6D45" w:rsidP="0075460F">
      <w:pPr>
        <w:pStyle w:val="Style22"/>
        <w:widowControl/>
        <w:ind w:firstLine="567"/>
        <w:jc w:val="both"/>
        <w:rPr>
          <w:rStyle w:val="FontStyle73"/>
          <w:rFonts w:ascii="Times New Roman" w:hAnsi="Times New Roman"/>
          <w:sz w:val="24"/>
          <w:szCs w:val="24"/>
          <w:lang w:eastAsia="en-US"/>
        </w:rPr>
      </w:pPr>
      <w:r w:rsidRPr="000B6D45">
        <w:rPr>
          <w:rStyle w:val="FontStyle73"/>
          <w:rFonts w:ascii="Times New Roman" w:hAnsi="Times New Roman"/>
          <w:sz w:val="24"/>
          <w:szCs w:val="24"/>
          <w:lang w:eastAsia="en-US"/>
        </w:rPr>
        <w:t>-</w:t>
      </w:r>
      <w:r w:rsidRPr="00253169">
        <w:rPr>
          <w:rStyle w:val="FontStyle73"/>
          <w:rFonts w:ascii="Times New Roman" w:hAnsi="Times New Roman"/>
          <w:sz w:val="24"/>
          <w:szCs w:val="24"/>
          <w:lang w:eastAsia="en-US"/>
        </w:rPr>
        <w:t xml:space="preserve"> обеспечить, чтобы здоровье, безопасность и благополучие были деловыми приоритетами;</w:t>
      </w:r>
    </w:p>
    <w:p w:rsidR="000B6D45" w:rsidRPr="00253169" w:rsidRDefault="000B6D45" w:rsidP="0075460F">
      <w:pPr>
        <w:pStyle w:val="Style22"/>
        <w:widowControl/>
        <w:ind w:firstLine="567"/>
        <w:jc w:val="both"/>
        <w:rPr>
          <w:rStyle w:val="FontStyle73"/>
          <w:rFonts w:ascii="Times New Roman" w:hAnsi="Times New Roman"/>
          <w:sz w:val="24"/>
          <w:szCs w:val="24"/>
          <w:lang w:eastAsia="en-US"/>
        </w:rPr>
      </w:pPr>
      <w:r w:rsidRPr="000B6D45">
        <w:rPr>
          <w:rStyle w:val="FontStyle73"/>
          <w:rFonts w:ascii="Times New Roman" w:hAnsi="Times New Roman"/>
          <w:sz w:val="24"/>
          <w:szCs w:val="24"/>
          <w:lang w:eastAsia="en-US"/>
        </w:rPr>
        <w:t>-</w:t>
      </w:r>
      <w:r w:rsidRPr="00253169">
        <w:rPr>
          <w:rStyle w:val="FontStyle73"/>
          <w:rFonts w:ascii="Times New Roman" w:hAnsi="Times New Roman"/>
          <w:sz w:val="24"/>
          <w:szCs w:val="24"/>
          <w:lang w:eastAsia="en-US"/>
        </w:rPr>
        <w:t xml:space="preserve"> ценить персонал и создавать значимую работу;</w:t>
      </w:r>
    </w:p>
    <w:p w:rsidR="000B6D45" w:rsidRPr="00253169" w:rsidRDefault="000B6D45" w:rsidP="0075460F">
      <w:pPr>
        <w:pStyle w:val="Style22"/>
        <w:widowControl/>
        <w:ind w:firstLine="567"/>
        <w:jc w:val="both"/>
        <w:rPr>
          <w:rStyle w:val="FontStyle73"/>
          <w:rFonts w:ascii="Times New Roman" w:hAnsi="Times New Roman"/>
          <w:sz w:val="24"/>
          <w:szCs w:val="24"/>
          <w:lang w:eastAsia="en-US"/>
        </w:rPr>
      </w:pPr>
      <w:r w:rsidRPr="000B6D45">
        <w:rPr>
          <w:rStyle w:val="FontStyle73"/>
          <w:rFonts w:ascii="Times New Roman" w:hAnsi="Times New Roman"/>
          <w:sz w:val="24"/>
          <w:szCs w:val="24"/>
          <w:lang w:eastAsia="en-US"/>
        </w:rPr>
        <w:t>-</w:t>
      </w:r>
      <w:r w:rsidRPr="00253169">
        <w:rPr>
          <w:rStyle w:val="FontStyle73"/>
          <w:rFonts w:ascii="Times New Roman" w:hAnsi="Times New Roman"/>
          <w:sz w:val="24"/>
          <w:szCs w:val="24"/>
          <w:lang w:eastAsia="en-US"/>
        </w:rPr>
        <w:t xml:space="preserve"> быть открытым и заслуживающим доверия; и</w:t>
      </w:r>
    </w:p>
    <w:p w:rsidR="000B6D45" w:rsidRPr="00253169" w:rsidRDefault="000B6D45" w:rsidP="0075460F">
      <w:pPr>
        <w:pStyle w:val="Style22"/>
        <w:widowControl/>
        <w:ind w:firstLine="567"/>
        <w:jc w:val="both"/>
        <w:rPr>
          <w:rStyle w:val="FontStyle73"/>
          <w:rFonts w:ascii="Times New Roman" w:hAnsi="Times New Roman"/>
          <w:sz w:val="24"/>
          <w:szCs w:val="24"/>
        </w:rPr>
      </w:pPr>
      <w:r w:rsidRPr="00D9461A">
        <w:rPr>
          <w:rStyle w:val="FontStyle73"/>
          <w:rFonts w:ascii="Times New Roman" w:hAnsi="Times New Roman"/>
          <w:sz w:val="24"/>
          <w:szCs w:val="24"/>
        </w:rPr>
        <w:t>-</w:t>
      </w:r>
      <w:r w:rsidRPr="00253169">
        <w:rPr>
          <w:rStyle w:val="FontStyle73"/>
          <w:rFonts w:ascii="Times New Roman" w:hAnsi="Times New Roman"/>
          <w:sz w:val="24"/>
          <w:szCs w:val="24"/>
        </w:rPr>
        <w:t xml:space="preserve"> действовать социально ответственным образом.</w:t>
      </w:r>
    </w:p>
    <w:p w:rsidR="000B6D45" w:rsidRPr="000B6D45" w:rsidRDefault="000B6D45" w:rsidP="0075460F">
      <w:pPr>
        <w:pStyle w:val="Style22"/>
        <w:widowControl/>
        <w:ind w:firstLine="567"/>
        <w:jc w:val="both"/>
        <w:rPr>
          <w:rStyle w:val="FontStyle73"/>
          <w:rFonts w:ascii="Times New Roman" w:hAnsi="Times New Roman"/>
          <w:sz w:val="24"/>
          <w:szCs w:val="24"/>
          <w:lang w:eastAsia="en-US"/>
        </w:rPr>
      </w:pPr>
      <w:r w:rsidRPr="00253169">
        <w:rPr>
          <w:rStyle w:val="FontStyle73"/>
          <w:rFonts w:ascii="Times New Roman" w:hAnsi="Times New Roman"/>
          <w:sz w:val="24"/>
          <w:szCs w:val="24"/>
          <w:lang w:eastAsia="en-US"/>
        </w:rPr>
        <w:t xml:space="preserve">Хотя признано, что организации устанавливают свои системы управления на основе набора принципов, которые они разрабатывают (как описано в </w:t>
      </w:r>
      <w:r w:rsidRPr="00253169">
        <w:rPr>
          <w:rStyle w:val="FontStyle73"/>
          <w:rFonts w:ascii="Times New Roman" w:hAnsi="Times New Roman"/>
          <w:sz w:val="24"/>
          <w:szCs w:val="24"/>
          <w:lang w:val="en-US" w:eastAsia="en-US"/>
        </w:rPr>
        <w:t>ISO</w:t>
      </w:r>
      <w:r w:rsidRPr="00253169">
        <w:rPr>
          <w:rStyle w:val="FontStyle73"/>
          <w:rFonts w:ascii="Times New Roman" w:hAnsi="Times New Roman"/>
          <w:sz w:val="24"/>
          <w:szCs w:val="24"/>
          <w:lang w:eastAsia="en-US"/>
        </w:rPr>
        <w:t xml:space="preserve"> 30408), принципы, описанные здесь, считаются важными для включения организациями, которые хотят заявить о себе как об организаци</w:t>
      </w:r>
      <w:r w:rsidR="00A6471B">
        <w:rPr>
          <w:rStyle w:val="FontStyle73"/>
          <w:rFonts w:ascii="Times New Roman" w:hAnsi="Times New Roman"/>
          <w:sz w:val="24"/>
          <w:szCs w:val="24"/>
          <w:lang w:eastAsia="en-US"/>
        </w:rPr>
        <w:t>и, ориентированной на человека.</w:t>
      </w:r>
    </w:p>
    <w:p w:rsidR="000B6D45" w:rsidRPr="00253169" w:rsidRDefault="000B6D45" w:rsidP="0075460F">
      <w:pPr>
        <w:pStyle w:val="Style22"/>
        <w:widowControl/>
        <w:ind w:firstLine="567"/>
        <w:jc w:val="both"/>
        <w:rPr>
          <w:rStyle w:val="FontStyle73"/>
          <w:rFonts w:ascii="Times New Roman" w:hAnsi="Times New Roman"/>
          <w:sz w:val="24"/>
          <w:szCs w:val="24"/>
          <w:lang w:eastAsia="en-US"/>
        </w:rPr>
      </w:pPr>
      <w:r w:rsidRPr="00253169">
        <w:rPr>
          <w:rStyle w:val="FontStyle73"/>
          <w:rFonts w:ascii="Times New Roman" w:hAnsi="Times New Roman"/>
          <w:sz w:val="24"/>
          <w:szCs w:val="24"/>
          <w:lang w:eastAsia="en-US"/>
        </w:rPr>
        <w:t>Человеческие факторы и эргономика обеспечивают эффективный и ценный подход, который менеджеры могут использовать в своей повседневной работе для поддержки достижения организации, ориентированной на человека.</w:t>
      </w:r>
    </w:p>
    <w:p w:rsidR="00816D06" w:rsidRPr="00C04C93" w:rsidRDefault="000B6D45" w:rsidP="007546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3169">
        <w:rPr>
          <w:rStyle w:val="FontStyle73"/>
          <w:rFonts w:ascii="Times New Roman" w:hAnsi="Times New Roman" w:cs="Times New Roman"/>
          <w:sz w:val="24"/>
          <w:szCs w:val="24"/>
        </w:rPr>
        <w:t xml:space="preserve">Требования и рекомендации настоящего стандарта предназначены для применения к различным типам организаций в частном, государственном и некоммерческом секторах, будь то большие или малые. Организации различаются по распределению обязанностей по управлению. Некоторые крупные организации могут назначать обязанности, изложенные в настоящем </w:t>
      </w:r>
      <w:r w:rsidR="004F320B">
        <w:rPr>
          <w:rStyle w:val="FontStyle73"/>
          <w:rFonts w:ascii="Times New Roman" w:hAnsi="Times New Roman"/>
          <w:sz w:val="24"/>
          <w:szCs w:val="24"/>
        </w:rPr>
        <w:t>стандарте</w:t>
      </w:r>
      <w:r w:rsidRPr="00253169">
        <w:rPr>
          <w:rStyle w:val="FontStyle73"/>
          <w:rFonts w:ascii="Times New Roman" w:hAnsi="Times New Roman" w:cs="Times New Roman"/>
          <w:sz w:val="24"/>
          <w:szCs w:val="24"/>
        </w:rPr>
        <w:t>, группе менеджеров, в то время как в некоторых небольших организациях они могут назначаться небольшому числу менеджеров или даже одному менеджеру. Хотя не все пункты настоящего стандарта одинаково используются для всех типов организаций, все основные темы имеют отношение к каждой организации. В обязанности отдельной организации входит определение того, какие пункты являются актуальными и значимыми для решения организации, исходя из собственных соображений и посредством диалога с заинтересованными сторонами.</w:t>
      </w:r>
    </w:p>
    <w:sectPr w:rsidR="00816D06" w:rsidRPr="00C04C93" w:rsidSect="00E26335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752" w:rsidRDefault="00500752" w:rsidP="00384C46">
      <w:pPr>
        <w:spacing w:after="0" w:line="240" w:lineRule="auto"/>
      </w:pPr>
      <w:r>
        <w:separator/>
      </w:r>
    </w:p>
  </w:endnote>
  <w:endnote w:type="continuationSeparator" w:id="0">
    <w:p w:rsidR="00500752" w:rsidRDefault="00500752" w:rsidP="00384C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NewRoman,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68140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F228B0" w:rsidRPr="009476A1" w:rsidRDefault="00E57087" w:rsidP="009476A1">
        <w:pPr>
          <w:pStyle w:val="a7"/>
          <w:rPr>
            <w:rFonts w:ascii="Times New Roman" w:hAnsi="Times New Roman" w:cs="Times New Roman"/>
          </w:rPr>
        </w:pPr>
        <w:r w:rsidRPr="00AA5435">
          <w:rPr>
            <w:rFonts w:ascii="Times New Roman" w:hAnsi="Times New Roman" w:cs="Times New Roman"/>
          </w:rPr>
          <w:fldChar w:fldCharType="begin"/>
        </w:r>
        <w:r w:rsidRPr="00AA5435">
          <w:rPr>
            <w:rFonts w:ascii="Times New Roman" w:hAnsi="Times New Roman" w:cs="Times New Roman"/>
          </w:rPr>
          <w:instrText>PAGE   \* MERGEFORMAT</w:instrText>
        </w:r>
        <w:r w:rsidRPr="00AA5435">
          <w:rPr>
            <w:rFonts w:ascii="Times New Roman" w:hAnsi="Times New Roman" w:cs="Times New Roman"/>
          </w:rPr>
          <w:fldChar w:fldCharType="separate"/>
        </w:r>
        <w:r w:rsidR="00A6471B">
          <w:rPr>
            <w:rFonts w:ascii="Times New Roman" w:hAnsi="Times New Roman" w:cs="Times New Roman"/>
            <w:noProof/>
          </w:rPr>
          <w:t>IV</w:t>
        </w:r>
        <w:r w:rsidRPr="00AA5435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323522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D346BA" w:rsidRPr="00E65B46" w:rsidRDefault="00E65B46" w:rsidP="00E65B46">
        <w:pPr>
          <w:pStyle w:val="a7"/>
          <w:jc w:val="right"/>
          <w:rPr>
            <w:rFonts w:ascii="Times New Roman" w:hAnsi="Times New Roman" w:cs="Times New Roman"/>
          </w:rPr>
        </w:pPr>
        <w:r w:rsidRPr="00AA5435">
          <w:rPr>
            <w:rFonts w:ascii="Times New Roman" w:hAnsi="Times New Roman" w:cs="Times New Roman"/>
          </w:rPr>
          <w:fldChar w:fldCharType="begin"/>
        </w:r>
        <w:r w:rsidRPr="00AA5435">
          <w:rPr>
            <w:rFonts w:ascii="Times New Roman" w:hAnsi="Times New Roman" w:cs="Times New Roman"/>
          </w:rPr>
          <w:instrText>PAGE   \* MERGEFORMAT</w:instrText>
        </w:r>
        <w:r w:rsidRPr="00AA5435">
          <w:rPr>
            <w:rFonts w:ascii="Times New Roman" w:hAnsi="Times New Roman" w:cs="Times New Roman"/>
          </w:rPr>
          <w:fldChar w:fldCharType="separate"/>
        </w:r>
        <w:r w:rsidR="00A6471B">
          <w:rPr>
            <w:rFonts w:ascii="Times New Roman" w:hAnsi="Times New Roman" w:cs="Times New Roman"/>
            <w:noProof/>
          </w:rPr>
          <w:t>III</w:t>
        </w:r>
        <w:r w:rsidRPr="00AA5435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752" w:rsidRDefault="00500752" w:rsidP="00384C46">
      <w:pPr>
        <w:spacing w:after="0" w:line="240" w:lineRule="auto"/>
      </w:pPr>
      <w:r>
        <w:separator/>
      </w:r>
    </w:p>
  </w:footnote>
  <w:footnote w:type="continuationSeparator" w:id="0">
    <w:p w:rsidR="00500752" w:rsidRDefault="00500752" w:rsidP="00384C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18C" w:rsidRDefault="0096618C">
    <w:pPr>
      <w:pStyle w:val="a5"/>
      <w:rPr>
        <w:rFonts w:ascii="Times New Roman" w:hAnsi="Times New Roman" w:cs="Times New Roman"/>
        <w:b/>
        <w:sz w:val="24"/>
        <w:szCs w:val="24"/>
      </w:rPr>
    </w:pPr>
    <w:proofErr w:type="gramStart"/>
    <w:r w:rsidRPr="0096618C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96618C">
      <w:rPr>
        <w:rFonts w:ascii="Times New Roman" w:hAnsi="Times New Roman" w:cs="Times New Roman"/>
        <w:b/>
        <w:sz w:val="24"/>
        <w:szCs w:val="24"/>
      </w:rPr>
      <w:t xml:space="preserve"> РК</w:t>
    </w:r>
    <w:r w:rsidR="00FA1976">
      <w:rPr>
        <w:rFonts w:ascii="Times New Roman" w:hAnsi="Times New Roman" w:cs="Times New Roman"/>
        <w:b/>
        <w:sz w:val="24"/>
        <w:szCs w:val="24"/>
      </w:rPr>
      <w:t xml:space="preserve"> ISO 27501</w:t>
    </w:r>
  </w:p>
  <w:p w:rsidR="00CF4526" w:rsidRPr="00CF4526" w:rsidRDefault="00CF4526">
    <w:pPr>
      <w:pStyle w:val="a5"/>
      <w:rPr>
        <w:i/>
      </w:rPr>
    </w:pPr>
    <w:r w:rsidRPr="00AF4DCE">
      <w:rPr>
        <w:rFonts w:ascii="Times New Roman" w:hAnsi="Times New Roman" w:cs="Times New Roman"/>
        <w:i/>
        <w:sz w:val="24"/>
        <w:szCs w:val="24"/>
      </w:rPr>
      <w:t>(проект, 1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18C" w:rsidRDefault="0096618C" w:rsidP="0096618C">
    <w:pPr>
      <w:pStyle w:val="a5"/>
      <w:jc w:val="right"/>
      <w:rPr>
        <w:rFonts w:ascii="Times New Roman" w:hAnsi="Times New Roman" w:cs="Times New Roman"/>
        <w:b/>
        <w:sz w:val="24"/>
        <w:szCs w:val="24"/>
      </w:rPr>
    </w:pPr>
    <w:proofErr w:type="gramStart"/>
    <w:r w:rsidRPr="0096618C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96618C">
      <w:rPr>
        <w:rFonts w:ascii="Times New Roman" w:hAnsi="Times New Roman" w:cs="Times New Roman"/>
        <w:b/>
        <w:sz w:val="24"/>
        <w:szCs w:val="24"/>
      </w:rPr>
      <w:t xml:space="preserve"> РК </w:t>
    </w:r>
    <w:r w:rsidR="00FA1976">
      <w:rPr>
        <w:rFonts w:ascii="Times New Roman" w:hAnsi="Times New Roman" w:cs="Times New Roman"/>
        <w:b/>
        <w:sz w:val="24"/>
        <w:szCs w:val="24"/>
      </w:rPr>
      <w:t>ISO 27501</w:t>
    </w:r>
  </w:p>
  <w:p w:rsidR="00F228B0" w:rsidRPr="00CF4526" w:rsidRDefault="0096618C" w:rsidP="00CF4526">
    <w:pPr>
      <w:pStyle w:val="a5"/>
      <w:jc w:val="right"/>
      <w:rPr>
        <w:i/>
      </w:rPr>
    </w:pPr>
    <w:r w:rsidRPr="00AF4DCE">
      <w:rPr>
        <w:rFonts w:ascii="Times New Roman" w:hAnsi="Times New Roman" w:cs="Times New Roman"/>
        <w:i/>
        <w:sz w:val="24"/>
        <w:szCs w:val="24"/>
      </w:rPr>
      <w:t>(проект, 1 редакция)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30207255"/>
    <w:multiLevelType w:val="hybridMultilevel"/>
    <w:tmpl w:val="14541F48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40292B8B"/>
    <w:multiLevelType w:val="hybridMultilevel"/>
    <w:tmpl w:val="3C4E05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971"/>
    <w:rsid w:val="00060BDD"/>
    <w:rsid w:val="000619FF"/>
    <w:rsid w:val="000B6D45"/>
    <w:rsid w:val="000C7310"/>
    <w:rsid w:val="000D340A"/>
    <w:rsid w:val="000E415E"/>
    <w:rsid w:val="001020D5"/>
    <w:rsid w:val="00106412"/>
    <w:rsid w:val="00115676"/>
    <w:rsid w:val="0014078B"/>
    <w:rsid w:val="0015352A"/>
    <w:rsid w:val="00161AEE"/>
    <w:rsid w:val="00166900"/>
    <w:rsid w:val="00170766"/>
    <w:rsid w:val="00183745"/>
    <w:rsid w:val="001879D1"/>
    <w:rsid w:val="00192FAB"/>
    <w:rsid w:val="00195919"/>
    <w:rsid w:val="001B6504"/>
    <w:rsid w:val="001B7F92"/>
    <w:rsid w:val="001C09B6"/>
    <w:rsid w:val="001C2683"/>
    <w:rsid w:val="001D1DAC"/>
    <w:rsid w:val="001D7E43"/>
    <w:rsid w:val="00200A96"/>
    <w:rsid w:val="002036BC"/>
    <w:rsid w:val="00210C41"/>
    <w:rsid w:val="00221B5E"/>
    <w:rsid w:val="00225A55"/>
    <w:rsid w:val="00234EB8"/>
    <w:rsid w:val="00251194"/>
    <w:rsid w:val="00254C90"/>
    <w:rsid w:val="00260D21"/>
    <w:rsid w:val="002677EC"/>
    <w:rsid w:val="002800DA"/>
    <w:rsid w:val="0028093A"/>
    <w:rsid w:val="00284C72"/>
    <w:rsid w:val="00286C6A"/>
    <w:rsid w:val="002905E6"/>
    <w:rsid w:val="002A2E5D"/>
    <w:rsid w:val="002A7C59"/>
    <w:rsid w:val="002C6AE9"/>
    <w:rsid w:val="002F55D1"/>
    <w:rsid w:val="002F607C"/>
    <w:rsid w:val="003056F0"/>
    <w:rsid w:val="00325367"/>
    <w:rsid w:val="00334FE8"/>
    <w:rsid w:val="00336372"/>
    <w:rsid w:val="00367715"/>
    <w:rsid w:val="00384C46"/>
    <w:rsid w:val="003856F6"/>
    <w:rsid w:val="00391638"/>
    <w:rsid w:val="003B4419"/>
    <w:rsid w:val="003D6BC6"/>
    <w:rsid w:val="003E6FB4"/>
    <w:rsid w:val="003F0234"/>
    <w:rsid w:val="003F491E"/>
    <w:rsid w:val="003F4E67"/>
    <w:rsid w:val="00400FBE"/>
    <w:rsid w:val="00414B06"/>
    <w:rsid w:val="004172B7"/>
    <w:rsid w:val="004303B9"/>
    <w:rsid w:val="004413E8"/>
    <w:rsid w:val="0044563F"/>
    <w:rsid w:val="00445CB9"/>
    <w:rsid w:val="00463AFD"/>
    <w:rsid w:val="004672E4"/>
    <w:rsid w:val="00494DBC"/>
    <w:rsid w:val="004A4971"/>
    <w:rsid w:val="004A620E"/>
    <w:rsid w:val="004B2C50"/>
    <w:rsid w:val="004C4B16"/>
    <w:rsid w:val="004D09D9"/>
    <w:rsid w:val="004F0DF1"/>
    <w:rsid w:val="004F31AB"/>
    <w:rsid w:val="004F320B"/>
    <w:rsid w:val="00500752"/>
    <w:rsid w:val="005200E3"/>
    <w:rsid w:val="005212F5"/>
    <w:rsid w:val="005279CB"/>
    <w:rsid w:val="0053613D"/>
    <w:rsid w:val="00540B85"/>
    <w:rsid w:val="00566C96"/>
    <w:rsid w:val="00566D7F"/>
    <w:rsid w:val="00571D59"/>
    <w:rsid w:val="00576F00"/>
    <w:rsid w:val="00584001"/>
    <w:rsid w:val="0059383B"/>
    <w:rsid w:val="00595AE0"/>
    <w:rsid w:val="005A48F1"/>
    <w:rsid w:val="005A6A6D"/>
    <w:rsid w:val="005B366D"/>
    <w:rsid w:val="005B7049"/>
    <w:rsid w:val="005B7B2B"/>
    <w:rsid w:val="005C0343"/>
    <w:rsid w:val="005C3143"/>
    <w:rsid w:val="005D2250"/>
    <w:rsid w:val="005E1387"/>
    <w:rsid w:val="005E1884"/>
    <w:rsid w:val="005E2108"/>
    <w:rsid w:val="005E2953"/>
    <w:rsid w:val="005F68C9"/>
    <w:rsid w:val="00600F85"/>
    <w:rsid w:val="00601CAE"/>
    <w:rsid w:val="0060688E"/>
    <w:rsid w:val="00607408"/>
    <w:rsid w:val="00647A96"/>
    <w:rsid w:val="006626AF"/>
    <w:rsid w:val="0067374F"/>
    <w:rsid w:val="00675273"/>
    <w:rsid w:val="0068144A"/>
    <w:rsid w:val="006A7EBE"/>
    <w:rsid w:val="006B4BA0"/>
    <w:rsid w:val="006D2D9F"/>
    <w:rsid w:val="006D744F"/>
    <w:rsid w:val="006F3C84"/>
    <w:rsid w:val="00700E0E"/>
    <w:rsid w:val="00702C09"/>
    <w:rsid w:val="00703666"/>
    <w:rsid w:val="00714D4C"/>
    <w:rsid w:val="00722063"/>
    <w:rsid w:val="007228B1"/>
    <w:rsid w:val="00730C9C"/>
    <w:rsid w:val="00730F4A"/>
    <w:rsid w:val="00741C3B"/>
    <w:rsid w:val="0075039D"/>
    <w:rsid w:val="0075460F"/>
    <w:rsid w:val="0075575E"/>
    <w:rsid w:val="00763FD5"/>
    <w:rsid w:val="00764658"/>
    <w:rsid w:val="007811B3"/>
    <w:rsid w:val="0078303A"/>
    <w:rsid w:val="00783AEA"/>
    <w:rsid w:val="0078593E"/>
    <w:rsid w:val="007939B6"/>
    <w:rsid w:val="007963A0"/>
    <w:rsid w:val="007975EB"/>
    <w:rsid w:val="007A555D"/>
    <w:rsid w:val="007B110C"/>
    <w:rsid w:val="007C64B2"/>
    <w:rsid w:val="007E300E"/>
    <w:rsid w:val="007F7A54"/>
    <w:rsid w:val="00816D06"/>
    <w:rsid w:val="00816F3B"/>
    <w:rsid w:val="00820CF6"/>
    <w:rsid w:val="00842535"/>
    <w:rsid w:val="008437C9"/>
    <w:rsid w:val="00844995"/>
    <w:rsid w:val="00861928"/>
    <w:rsid w:val="00871FF3"/>
    <w:rsid w:val="00875871"/>
    <w:rsid w:val="00876795"/>
    <w:rsid w:val="00883249"/>
    <w:rsid w:val="008911FB"/>
    <w:rsid w:val="008B3086"/>
    <w:rsid w:val="008C3B3C"/>
    <w:rsid w:val="008D159C"/>
    <w:rsid w:val="008D6B26"/>
    <w:rsid w:val="008E00A7"/>
    <w:rsid w:val="008E38E4"/>
    <w:rsid w:val="00904748"/>
    <w:rsid w:val="009133CB"/>
    <w:rsid w:val="00914CFB"/>
    <w:rsid w:val="00926E84"/>
    <w:rsid w:val="009340E0"/>
    <w:rsid w:val="009476A1"/>
    <w:rsid w:val="00951DAA"/>
    <w:rsid w:val="0096618C"/>
    <w:rsid w:val="00970854"/>
    <w:rsid w:val="0098611A"/>
    <w:rsid w:val="009D5507"/>
    <w:rsid w:val="009E7AFF"/>
    <w:rsid w:val="009E7B45"/>
    <w:rsid w:val="009F7BEC"/>
    <w:rsid w:val="00A01585"/>
    <w:rsid w:val="00A439FF"/>
    <w:rsid w:val="00A440BB"/>
    <w:rsid w:val="00A44B23"/>
    <w:rsid w:val="00A53D13"/>
    <w:rsid w:val="00A6471B"/>
    <w:rsid w:val="00A74313"/>
    <w:rsid w:val="00A81E2E"/>
    <w:rsid w:val="00A829A9"/>
    <w:rsid w:val="00A8680A"/>
    <w:rsid w:val="00AA5435"/>
    <w:rsid w:val="00AB3BE8"/>
    <w:rsid w:val="00AC73B1"/>
    <w:rsid w:val="00AD2334"/>
    <w:rsid w:val="00AD46F1"/>
    <w:rsid w:val="00AF4DCE"/>
    <w:rsid w:val="00AF5016"/>
    <w:rsid w:val="00B01235"/>
    <w:rsid w:val="00B05F80"/>
    <w:rsid w:val="00B20B9C"/>
    <w:rsid w:val="00B303DB"/>
    <w:rsid w:val="00B34CA8"/>
    <w:rsid w:val="00B37CEE"/>
    <w:rsid w:val="00B40B3E"/>
    <w:rsid w:val="00B57589"/>
    <w:rsid w:val="00B620BB"/>
    <w:rsid w:val="00B64561"/>
    <w:rsid w:val="00B66B3D"/>
    <w:rsid w:val="00BD1A40"/>
    <w:rsid w:val="00BD4334"/>
    <w:rsid w:val="00BE2CF5"/>
    <w:rsid w:val="00BE5966"/>
    <w:rsid w:val="00BF30F3"/>
    <w:rsid w:val="00C008DF"/>
    <w:rsid w:val="00C03779"/>
    <w:rsid w:val="00C04C93"/>
    <w:rsid w:val="00C05A34"/>
    <w:rsid w:val="00C101EB"/>
    <w:rsid w:val="00C3642B"/>
    <w:rsid w:val="00C40190"/>
    <w:rsid w:val="00C40E45"/>
    <w:rsid w:val="00C52DB0"/>
    <w:rsid w:val="00C576D2"/>
    <w:rsid w:val="00C8315A"/>
    <w:rsid w:val="00CA68C4"/>
    <w:rsid w:val="00CC2ADB"/>
    <w:rsid w:val="00CD17A9"/>
    <w:rsid w:val="00CE0870"/>
    <w:rsid w:val="00CE773D"/>
    <w:rsid w:val="00CF4526"/>
    <w:rsid w:val="00D138F8"/>
    <w:rsid w:val="00D31C68"/>
    <w:rsid w:val="00D346BA"/>
    <w:rsid w:val="00D46EB4"/>
    <w:rsid w:val="00D477F0"/>
    <w:rsid w:val="00D609B7"/>
    <w:rsid w:val="00D629CD"/>
    <w:rsid w:val="00D807E9"/>
    <w:rsid w:val="00D80ECE"/>
    <w:rsid w:val="00D910F4"/>
    <w:rsid w:val="00D941FC"/>
    <w:rsid w:val="00D9461A"/>
    <w:rsid w:val="00D973FB"/>
    <w:rsid w:val="00DA646E"/>
    <w:rsid w:val="00DB2F8A"/>
    <w:rsid w:val="00DB402A"/>
    <w:rsid w:val="00DB5327"/>
    <w:rsid w:val="00DB5695"/>
    <w:rsid w:val="00DC3CCC"/>
    <w:rsid w:val="00DC4507"/>
    <w:rsid w:val="00DC5722"/>
    <w:rsid w:val="00DD09AC"/>
    <w:rsid w:val="00DD5ACC"/>
    <w:rsid w:val="00E26335"/>
    <w:rsid w:val="00E325E0"/>
    <w:rsid w:val="00E36E3D"/>
    <w:rsid w:val="00E57087"/>
    <w:rsid w:val="00E603D1"/>
    <w:rsid w:val="00E627A1"/>
    <w:rsid w:val="00E62FD1"/>
    <w:rsid w:val="00E65B46"/>
    <w:rsid w:val="00E66318"/>
    <w:rsid w:val="00E86760"/>
    <w:rsid w:val="00E869E6"/>
    <w:rsid w:val="00EA7444"/>
    <w:rsid w:val="00EB421A"/>
    <w:rsid w:val="00ED45CB"/>
    <w:rsid w:val="00EE7EDE"/>
    <w:rsid w:val="00F15670"/>
    <w:rsid w:val="00F228B0"/>
    <w:rsid w:val="00F23305"/>
    <w:rsid w:val="00F43E52"/>
    <w:rsid w:val="00F503A6"/>
    <w:rsid w:val="00F50BE3"/>
    <w:rsid w:val="00F54B98"/>
    <w:rsid w:val="00F56E4C"/>
    <w:rsid w:val="00F57BAC"/>
    <w:rsid w:val="00F758AB"/>
    <w:rsid w:val="00F810F0"/>
    <w:rsid w:val="00F869DC"/>
    <w:rsid w:val="00F96155"/>
    <w:rsid w:val="00FA1976"/>
    <w:rsid w:val="00FA6D0E"/>
    <w:rsid w:val="00FC2CE7"/>
    <w:rsid w:val="00FC5155"/>
    <w:rsid w:val="00FD693B"/>
    <w:rsid w:val="00FE40A5"/>
    <w:rsid w:val="00FE6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FBE"/>
  </w:style>
  <w:style w:type="paragraph" w:styleId="1">
    <w:name w:val="heading 1"/>
    <w:basedOn w:val="a"/>
    <w:link w:val="10"/>
    <w:uiPriority w:val="9"/>
    <w:qFormat/>
    <w:rsid w:val="00A743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74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5CB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45CB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49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A497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84C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4C46"/>
  </w:style>
  <w:style w:type="paragraph" w:styleId="a7">
    <w:name w:val="footer"/>
    <w:basedOn w:val="a"/>
    <w:link w:val="a8"/>
    <w:uiPriority w:val="99"/>
    <w:unhideWhenUsed/>
    <w:rsid w:val="00384C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4C46"/>
  </w:style>
  <w:style w:type="paragraph" w:styleId="a9">
    <w:name w:val="Balloon Text"/>
    <w:basedOn w:val="a"/>
    <w:link w:val="aa"/>
    <w:uiPriority w:val="99"/>
    <w:semiHidden/>
    <w:unhideWhenUsed/>
    <w:rsid w:val="004B2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B2C50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F503A6"/>
  </w:style>
  <w:style w:type="character" w:customStyle="1" w:styleId="s1">
    <w:name w:val="s1"/>
    <w:rsid w:val="008D159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Style7">
    <w:name w:val="Style7"/>
    <w:basedOn w:val="a"/>
    <w:uiPriority w:val="99"/>
    <w:rsid w:val="008D15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00">
    <w:name w:val="Font Style200"/>
    <w:uiPriority w:val="99"/>
    <w:rsid w:val="008D159C"/>
    <w:rPr>
      <w:rFonts w:ascii="Arial" w:hAnsi="Arial" w:cs="Arial"/>
      <w:color w:val="000000"/>
      <w:sz w:val="16"/>
      <w:szCs w:val="16"/>
    </w:rPr>
  </w:style>
  <w:style w:type="paragraph" w:customStyle="1" w:styleId="ac">
    <w:name w:val="Знак Знак Знак"/>
    <w:basedOn w:val="a"/>
    <w:autoRedefine/>
    <w:rsid w:val="008D159C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Style25">
    <w:name w:val="Style25"/>
    <w:basedOn w:val="a"/>
    <w:uiPriority w:val="99"/>
    <w:rsid w:val="003E6F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ru-RU"/>
    </w:rPr>
  </w:style>
  <w:style w:type="character" w:customStyle="1" w:styleId="FontStyle144">
    <w:name w:val="Font Style144"/>
    <w:basedOn w:val="a0"/>
    <w:uiPriority w:val="99"/>
    <w:rsid w:val="003E6FB4"/>
    <w:rPr>
      <w:rFonts w:ascii="Arial Unicode MS" w:eastAsia="Arial Unicode MS" w:cs="Arial Unicode MS"/>
      <w:color w:val="000000"/>
      <w:spacing w:val="20"/>
      <w:sz w:val="22"/>
      <w:szCs w:val="22"/>
    </w:rPr>
  </w:style>
  <w:style w:type="paragraph" w:customStyle="1" w:styleId="Style27">
    <w:name w:val="Style27"/>
    <w:basedOn w:val="a"/>
    <w:uiPriority w:val="99"/>
    <w:rsid w:val="003E6F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3E6F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ru-RU"/>
    </w:rPr>
  </w:style>
  <w:style w:type="character" w:customStyle="1" w:styleId="FontStyle158">
    <w:name w:val="Font Style158"/>
    <w:basedOn w:val="a0"/>
    <w:uiPriority w:val="99"/>
    <w:rsid w:val="003E6FB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159">
    <w:name w:val="Font Style159"/>
    <w:basedOn w:val="a0"/>
    <w:uiPriority w:val="99"/>
    <w:rsid w:val="003E6FB4"/>
    <w:rPr>
      <w:rFonts w:ascii="Arial Unicode MS" w:eastAsia="Arial Unicode MS" w:cs="Arial Unicode MS"/>
      <w:i/>
      <w:iCs/>
      <w:color w:val="000000"/>
      <w:spacing w:val="20"/>
      <w:sz w:val="18"/>
      <w:szCs w:val="18"/>
    </w:rPr>
  </w:style>
  <w:style w:type="paragraph" w:customStyle="1" w:styleId="Style54">
    <w:name w:val="Style54"/>
    <w:basedOn w:val="a"/>
    <w:uiPriority w:val="99"/>
    <w:rsid w:val="003E6F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ru-RU"/>
    </w:rPr>
  </w:style>
  <w:style w:type="character" w:customStyle="1" w:styleId="11">
    <w:name w:val="Основной текст Знак1"/>
    <w:basedOn w:val="a0"/>
    <w:link w:val="ad"/>
    <w:uiPriority w:val="99"/>
    <w:rsid w:val="005C0343"/>
    <w:rPr>
      <w:rFonts w:ascii="Arial" w:hAnsi="Arial" w:cs="Arial"/>
      <w:sz w:val="19"/>
      <w:szCs w:val="19"/>
      <w:shd w:val="clear" w:color="auto" w:fill="FFFFFF"/>
    </w:rPr>
  </w:style>
  <w:style w:type="paragraph" w:styleId="ad">
    <w:name w:val="Body Text"/>
    <w:basedOn w:val="a"/>
    <w:link w:val="11"/>
    <w:uiPriority w:val="99"/>
    <w:rsid w:val="005C0343"/>
    <w:pPr>
      <w:widowControl w:val="0"/>
      <w:shd w:val="clear" w:color="auto" w:fill="FFFFFF"/>
      <w:spacing w:before="360" w:after="180" w:line="230" w:lineRule="exact"/>
      <w:jc w:val="both"/>
    </w:pPr>
    <w:rPr>
      <w:rFonts w:ascii="Arial" w:hAnsi="Arial" w:cs="Arial"/>
      <w:sz w:val="19"/>
      <w:szCs w:val="19"/>
    </w:rPr>
  </w:style>
  <w:style w:type="character" w:customStyle="1" w:styleId="ae">
    <w:name w:val="Основной текст Знак"/>
    <w:basedOn w:val="a0"/>
    <w:uiPriority w:val="99"/>
    <w:semiHidden/>
    <w:rsid w:val="005C0343"/>
  </w:style>
  <w:style w:type="paragraph" w:customStyle="1" w:styleId="A0E349F008B644AAB6A282E0D042D17E">
    <w:name w:val="A0E349F008B644AAB6A282E0D042D17E"/>
    <w:rsid w:val="003D6BC6"/>
    <w:pPr>
      <w:spacing w:after="200" w:line="276" w:lineRule="auto"/>
    </w:pPr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7431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45CB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445CB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f">
    <w:name w:val="Emphasis"/>
    <w:qFormat/>
    <w:rsid w:val="00445CB9"/>
    <w:rPr>
      <w:i/>
      <w:iCs/>
    </w:rPr>
  </w:style>
  <w:style w:type="paragraph" w:customStyle="1" w:styleId="12">
    <w:name w:val="Обычный1"/>
    <w:link w:val="Normal"/>
    <w:uiPriority w:val="99"/>
    <w:rsid w:val="00445CB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12"/>
    <w:uiPriority w:val="99"/>
    <w:locked/>
    <w:rsid w:val="00445C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A744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Style6">
    <w:name w:val="Style6"/>
    <w:basedOn w:val="a"/>
    <w:uiPriority w:val="99"/>
    <w:rsid w:val="00C04C93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C04C93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C04C93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C04C93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C04C93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C04C93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37">
    <w:name w:val="Font Style37"/>
    <w:uiPriority w:val="99"/>
    <w:rsid w:val="00C04C93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40">
    <w:name w:val="Font Style40"/>
    <w:uiPriority w:val="99"/>
    <w:rsid w:val="00C04C93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73">
    <w:name w:val="Font Style73"/>
    <w:uiPriority w:val="99"/>
    <w:rsid w:val="00714D4C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2">
    <w:name w:val="Style22"/>
    <w:basedOn w:val="a"/>
    <w:uiPriority w:val="99"/>
    <w:rsid w:val="000B6D45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FBE"/>
  </w:style>
  <w:style w:type="paragraph" w:styleId="1">
    <w:name w:val="heading 1"/>
    <w:basedOn w:val="a"/>
    <w:link w:val="10"/>
    <w:uiPriority w:val="9"/>
    <w:qFormat/>
    <w:rsid w:val="00A743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74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5CB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45CB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49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A497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84C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4C46"/>
  </w:style>
  <w:style w:type="paragraph" w:styleId="a7">
    <w:name w:val="footer"/>
    <w:basedOn w:val="a"/>
    <w:link w:val="a8"/>
    <w:uiPriority w:val="99"/>
    <w:unhideWhenUsed/>
    <w:rsid w:val="00384C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4C46"/>
  </w:style>
  <w:style w:type="paragraph" w:styleId="a9">
    <w:name w:val="Balloon Text"/>
    <w:basedOn w:val="a"/>
    <w:link w:val="aa"/>
    <w:uiPriority w:val="99"/>
    <w:semiHidden/>
    <w:unhideWhenUsed/>
    <w:rsid w:val="004B2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B2C50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F503A6"/>
  </w:style>
  <w:style w:type="character" w:customStyle="1" w:styleId="s1">
    <w:name w:val="s1"/>
    <w:rsid w:val="008D159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Style7">
    <w:name w:val="Style7"/>
    <w:basedOn w:val="a"/>
    <w:uiPriority w:val="99"/>
    <w:rsid w:val="008D15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00">
    <w:name w:val="Font Style200"/>
    <w:uiPriority w:val="99"/>
    <w:rsid w:val="008D159C"/>
    <w:rPr>
      <w:rFonts w:ascii="Arial" w:hAnsi="Arial" w:cs="Arial"/>
      <w:color w:val="000000"/>
      <w:sz w:val="16"/>
      <w:szCs w:val="16"/>
    </w:rPr>
  </w:style>
  <w:style w:type="paragraph" w:customStyle="1" w:styleId="ac">
    <w:name w:val="Знак Знак Знак"/>
    <w:basedOn w:val="a"/>
    <w:autoRedefine/>
    <w:rsid w:val="008D159C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Style25">
    <w:name w:val="Style25"/>
    <w:basedOn w:val="a"/>
    <w:uiPriority w:val="99"/>
    <w:rsid w:val="003E6F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ru-RU"/>
    </w:rPr>
  </w:style>
  <w:style w:type="character" w:customStyle="1" w:styleId="FontStyle144">
    <w:name w:val="Font Style144"/>
    <w:basedOn w:val="a0"/>
    <w:uiPriority w:val="99"/>
    <w:rsid w:val="003E6FB4"/>
    <w:rPr>
      <w:rFonts w:ascii="Arial Unicode MS" w:eastAsia="Arial Unicode MS" w:cs="Arial Unicode MS"/>
      <w:color w:val="000000"/>
      <w:spacing w:val="20"/>
      <w:sz w:val="22"/>
      <w:szCs w:val="22"/>
    </w:rPr>
  </w:style>
  <w:style w:type="paragraph" w:customStyle="1" w:styleId="Style27">
    <w:name w:val="Style27"/>
    <w:basedOn w:val="a"/>
    <w:uiPriority w:val="99"/>
    <w:rsid w:val="003E6F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3E6F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ru-RU"/>
    </w:rPr>
  </w:style>
  <w:style w:type="character" w:customStyle="1" w:styleId="FontStyle158">
    <w:name w:val="Font Style158"/>
    <w:basedOn w:val="a0"/>
    <w:uiPriority w:val="99"/>
    <w:rsid w:val="003E6FB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159">
    <w:name w:val="Font Style159"/>
    <w:basedOn w:val="a0"/>
    <w:uiPriority w:val="99"/>
    <w:rsid w:val="003E6FB4"/>
    <w:rPr>
      <w:rFonts w:ascii="Arial Unicode MS" w:eastAsia="Arial Unicode MS" w:cs="Arial Unicode MS"/>
      <w:i/>
      <w:iCs/>
      <w:color w:val="000000"/>
      <w:spacing w:val="20"/>
      <w:sz w:val="18"/>
      <w:szCs w:val="18"/>
    </w:rPr>
  </w:style>
  <w:style w:type="paragraph" w:customStyle="1" w:styleId="Style54">
    <w:name w:val="Style54"/>
    <w:basedOn w:val="a"/>
    <w:uiPriority w:val="99"/>
    <w:rsid w:val="003E6F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ru-RU"/>
    </w:rPr>
  </w:style>
  <w:style w:type="character" w:customStyle="1" w:styleId="11">
    <w:name w:val="Основной текст Знак1"/>
    <w:basedOn w:val="a0"/>
    <w:link w:val="ad"/>
    <w:uiPriority w:val="99"/>
    <w:rsid w:val="005C0343"/>
    <w:rPr>
      <w:rFonts w:ascii="Arial" w:hAnsi="Arial" w:cs="Arial"/>
      <w:sz w:val="19"/>
      <w:szCs w:val="19"/>
      <w:shd w:val="clear" w:color="auto" w:fill="FFFFFF"/>
    </w:rPr>
  </w:style>
  <w:style w:type="paragraph" w:styleId="ad">
    <w:name w:val="Body Text"/>
    <w:basedOn w:val="a"/>
    <w:link w:val="11"/>
    <w:uiPriority w:val="99"/>
    <w:rsid w:val="005C0343"/>
    <w:pPr>
      <w:widowControl w:val="0"/>
      <w:shd w:val="clear" w:color="auto" w:fill="FFFFFF"/>
      <w:spacing w:before="360" w:after="180" w:line="230" w:lineRule="exact"/>
      <w:jc w:val="both"/>
    </w:pPr>
    <w:rPr>
      <w:rFonts w:ascii="Arial" w:hAnsi="Arial" w:cs="Arial"/>
      <w:sz w:val="19"/>
      <w:szCs w:val="19"/>
    </w:rPr>
  </w:style>
  <w:style w:type="character" w:customStyle="1" w:styleId="ae">
    <w:name w:val="Основной текст Знак"/>
    <w:basedOn w:val="a0"/>
    <w:uiPriority w:val="99"/>
    <w:semiHidden/>
    <w:rsid w:val="005C0343"/>
  </w:style>
  <w:style w:type="paragraph" w:customStyle="1" w:styleId="A0E349F008B644AAB6A282E0D042D17E">
    <w:name w:val="A0E349F008B644AAB6A282E0D042D17E"/>
    <w:rsid w:val="003D6BC6"/>
    <w:pPr>
      <w:spacing w:after="200" w:line="276" w:lineRule="auto"/>
    </w:pPr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7431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45CB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445CB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f">
    <w:name w:val="Emphasis"/>
    <w:qFormat/>
    <w:rsid w:val="00445CB9"/>
    <w:rPr>
      <w:i/>
      <w:iCs/>
    </w:rPr>
  </w:style>
  <w:style w:type="paragraph" w:customStyle="1" w:styleId="12">
    <w:name w:val="Обычный1"/>
    <w:link w:val="Normal"/>
    <w:uiPriority w:val="99"/>
    <w:rsid w:val="00445CB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12"/>
    <w:uiPriority w:val="99"/>
    <w:locked/>
    <w:rsid w:val="00445C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A744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Style6">
    <w:name w:val="Style6"/>
    <w:basedOn w:val="a"/>
    <w:uiPriority w:val="99"/>
    <w:rsid w:val="00C04C93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C04C93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C04C93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C04C93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C04C93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C04C93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37">
    <w:name w:val="Font Style37"/>
    <w:uiPriority w:val="99"/>
    <w:rsid w:val="00C04C93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40">
    <w:name w:val="Font Style40"/>
    <w:uiPriority w:val="99"/>
    <w:rsid w:val="00C04C93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73">
    <w:name w:val="Font Style73"/>
    <w:uiPriority w:val="99"/>
    <w:rsid w:val="00714D4C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2">
    <w:name w:val="Style22"/>
    <w:basedOn w:val="a"/>
    <w:uiPriority w:val="99"/>
    <w:rsid w:val="000B6D45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C3467-40B5-4F0A-91E6-2FC39A16A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4</Pages>
  <Words>895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Галия Исмаилова</cp:lastModifiedBy>
  <cp:revision>144</cp:revision>
  <cp:lastPrinted>2019-05-02T12:21:00Z</cp:lastPrinted>
  <dcterms:created xsi:type="dcterms:W3CDTF">2017-05-04T05:27:00Z</dcterms:created>
  <dcterms:modified xsi:type="dcterms:W3CDTF">2020-02-19T13:13:00Z</dcterms:modified>
</cp:coreProperties>
</file>