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047" w:rsidRPr="00635B16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1 </w:t>
      </w:r>
      <w:r w:rsidR="00E31171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AB7F64" w:rsidRPr="00635B16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</w:t>
      </w:r>
      <w:r w:rsidR="00E935EC">
        <w:rPr>
          <w:rFonts w:ascii="Times New Roman" w:hAnsi="Times New Roman" w:cs="Times New Roman"/>
          <w:sz w:val="24"/>
          <w:szCs w:val="24"/>
        </w:rPr>
        <w:t>ологии Министерства торговли и интеграции</w:t>
      </w:r>
      <w:r w:rsidR="00AB7F64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D96047" w:rsidRPr="00635B16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7F" w:rsidRPr="00635B16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635B16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635B16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__________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</w:t>
      </w:r>
      <w:r w:rsidR="00D96047" w:rsidRPr="00635B16">
        <w:rPr>
          <w:rFonts w:ascii="Times New Roman" w:hAnsi="Times New Roman" w:cs="Times New Roman"/>
          <w:sz w:val="24"/>
          <w:szCs w:val="24"/>
        </w:rPr>
        <w:t>.</w:t>
      </w:r>
    </w:p>
    <w:p w:rsidR="0036692F" w:rsidRPr="00635B16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95E" w:rsidRDefault="0036692F" w:rsidP="00034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5D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673C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</w:t>
      </w:r>
      <w:r w:rsidR="00D96047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стандарт</w:t>
      </w:r>
      <w:r w:rsidR="00D96047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идентичен</w:t>
      </w:r>
      <w:r w:rsidR="00D96047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международному</w:t>
      </w:r>
      <w:r w:rsidR="00C66D76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0A53">
        <w:rPr>
          <w:rFonts w:ascii="Times New Roman" w:hAnsi="Times New Roman" w:cs="Times New Roman"/>
          <w:color w:val="000000" w:themeColor="text1"/>
          <w:sz w:val="24"/>
          <w:szCs w:val="24"/>
        </w:rPr>
        <w:t>стандарту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0A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0A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</w:t>
      </w:r>
      <w:r w:rsidR="00D40A53" w:rsidRPr="00D40A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0A53">
        <w:rPr>
          <w:rFonts w:ascii="Times New Roman" w:hAnsi="Times New Roman" w:cs="Times New Roman"/>
          <w:color w:val="000000" w:themeColor="text1"/>
          <w:sz w:val="24"/>
          <w:szCs w:val="24"/>
        </w:rPr>
        <w:t>17023</w:t>
      </w:r>
      <w:r w:rsidR="00D40A53" w:rsidRPr="00D40A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2013, </w:t>
      </w:r>
      <w:r w:rsid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Conformity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assessment</w:t>
      </w:r>
      <w:r w:rsidR="00345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Guidelines for determining the duration of management system certification audits, </w:t>
      </w:r>
      <w:r w:rsid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03495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Оценка</w:t>
      </w:r>
      <w:proofErr w:type="spellEnd"/>
      <w:r w:rsidR="0003495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3495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соответствия</w:t>
      </w:r>
      <w:proofErr w:type="spellEnd"/>
      <w:r w:rsidR="0003495E" w:rsidRPr="0003495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proofErr w:type="gramEnd"/>
      <w:r w:rsidR="0003495E" w:rsidRPr="0003495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03495E" w:rsidRPr="0003495E">
        <w:rPr>
          <w:rFonts w:ascii="Times New Roman" w:hAnsi="Times New Roman" w:cs="Times New Roman"/>
          <w:color w:val="000000" w:themeColor="text1"/>
          <w:sz w:val="24"/>
          <w:szCs w:val="24"/>
        </w:rPr>
        <w:t>Руководящие указания по определению продолжительности сертификационных аудитов системы менеджмента</w:t>
      </w:r>
      <w:r w:rsidR="000349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gramEnd"/>
    </w:p>
    <w:p w:rsidR="00867153" w:rsidRPr="0003495E" w:rsidRDefault="00867153" w:rsidP="00034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1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стандарт 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</w:t>
      </w:r>
      <w:r w:rsidR="0003495E" w:rsidRPr="00881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17023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 комитетом 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оценке соответствия (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CASCO</w:t>
      </w:r>
      <w:r w:rsidRPr="00881A2E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E63347" w:rsidRPr="00867153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 xml:space="preserve">Официальный экземпляр международного стандарта, на основе которого </w:t>
      </w:r>
      <w:r w:rsidR="00867153" w:rsidRPr="0086715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867153">
        <w:rPr>
          <w:rFonts w:ascii="Times New Roman" w:hAnsi="Times New Roman" w:cs="Times New Roman"/>
          <w:sz w:val="24"/>
          <w:szCs w:val="24"/>
        </w:rPr>
        <w:t>настоящий национальный стандарт и на которые даны ссылки, имеются в Центре единого государственного фонда нормативно технических документов.</w:t>
      </w:r>
    </w:p>
    <w:p w:rsidR="00E31171" w:rsidRPr="00E31171" w:rsidRDefault="00E31171" w:rsidP="00E31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171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 приведены в дополнительном приложении В.А «Сведения о соответствии национального стандарта ссылочному международному».</w:t>
      </w:r>
    </w:p>
    <w:p w:rsidR="00E31171" w:rsidRPr="00E31171" w:rsidRDefault="00E31171" w:rsidP="00E31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171">
        <w:rPr>
          <w:rFonts w:ascii="Times New Roman" w:hAnsi="Times New Roman" w:cs="Times New Roman"/>
          <w:sz w:val="24"/>
          <w:szCs w:val="24"/>
        </w:rPr>
        <w:t>В разделе «Нормативные ссылки» и тексте стандарта ссылочные международные стандарты актуализированы.</w:t>
      </w:r>
    </w:p>
    <w:p w:rsidR="00E31171" w:rsidRPr="00E31171" w:rsidRDefault="00E31171" w:rsidP="00E31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171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:rsidR="00310FB0" w:rsidRDefault="00E31171" w:rsidP="00E31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171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E31171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E31171">
        <w:rPr>
          <w:rFonts w:ascii="Times New Roman" w:hAnsi="Times New Roman" w:cs="Times New Roman"/>
          <w:sz w:val="24"/>
          <w:szCs w:val="24"/>
        </w:rPr>
        <w:t>).</w:t>
      </w:r>
    </w:p>
    <w:p w:rsidR="00E31171" w:rsidRPr="009E3F89" w:rsidRDefault="00E31171" w:rsidP="00E31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4A91" w:rsidRPr="00635B16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635B16">
        <w:rPr>
          <w:rFonts w:ascii="Times New Roman" w:hAnsi="Times New Roman" w:cs="Times New Roman"/>
          <w:sz w:val="24"/>
          <w:szCs w:val="24"/>
        </w:rPr>
        <w:t> </w:t>
      </w:r>
      <w:r w:rsidR="00D96047" w:rsidRPr="00635B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FC08DB">
        <w:rPr>
          <w:rFonts w:ascii="Times New Roman" w:hAnsi="Times New Roman" w:cs="Times New Roman"/>
          <w:sz w:val="24"/>
          <w:szCs w:val="24"/>
        </w:rPr>
        <w:t>нормы законов</w:t>
      </w:r>
      <w:r w:rsidR="009327D0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2D4A91" w:rsidRPr="00635B16">
        <w:rPr>
          <w:rFonts w:ascii="Times New Roman" w:hAnsi="Times New Roman" w:cs="Times New Roman"/>
          <w:sz w:val="24"/>
          <w:szCs w:val="24"/>
        </w:rPr>
        <w:t xml:space="preserve">«О стандартизации» </w:t>
      </w:r>
      <w:r w:rsidR="00F96B5B" w:rsidRPr="00635B16">
        <w:rPr>
          <w:rFonts w:ascii="Times New Roman" w:hAnsi="Times New Roman" w:cs="Times New Roman"/>
          <w:sz w:val="24"/>
          <w:szCs w:val="24"/>
        </w:rPr>
        <w:t>от 5 октября 2018 года № 183-VІ ЗРК</w:t>
      </w:r>
      <w:r w:rsidR="00BF4097">
        <w:rPr>
          <w:rFonts w:ascii="Times New Roman" w:hAnsi="Times New Roman" w:cs="Times New Roman"/>
          <w:sz w:val="24"/>
          <w:szCs w:val="24"/>
        </w:rPr>
        <w:t>, «О техническом регулировании»</w:t>
      </w:r>
      <w:r w:rsidR="000A59E3">
        <w:rPr>
          <w:rFonts w:ascii="Times New Roman" w:hAnsi="Times New Roman" w:cs="Times New Roman"/>
          <w:sz w:val="24"/>
          <w:szCs w:val="24"/>
        </w:rPr>
        <w:t xml:space="preserve"> № 6</w:t>
      </w:r>
      <w:r w:rsidR="00FC08DB">
        <w:rPr>
          <w:rFonts w:ascii="Times New Roman" w:hAnsi="Times New Roman" w:cs="Times New Roman"/>
          <w:sz w:val="24"/>
          <w:szCs w:val="24"/>
        </w:rPr>
        <w:t>03 от 9 ноября 2004 года и</w:t>
      </w:r>
      <w:r w:rsidR="000A59E3">
        <w:rPr>
          <w:rFonts w:ascii="Times New Roman" w:hAnsi="Times New Roman" w:cs="Times New Roman"/>
          <w:sz w:val="24"/>
          <w:szCs w:val="24"/>
        </w:rPr>
        <w:t xml:space="preserve"> «Об аккредитации в области оценки соответствия» № 61-</w:t>
      </w:r>
      <w:r w:rsidR="000A59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F4097">
        <w:rPr>
          <w:rFonts w:ascii="Times New Roman" w:hAnsi="Times New Roman" w:cs="Times New Roman"/>
          <w:sz w:val="24"/>
          <w:szCs w:val="24"/>
        </w:rPr>
        <w:t xml:space="preserve"> от </w:t>
      </w:r>
      <w:r w:rsidR="000A59E3">
        <w:rPr>
          <w:rFonts w:ascii="Times New Roman" w:hAnsi="Times New Roman" w:cs="Times New Roman"/>
          <w:sz w:val="24"/>
          <w:szCs w:val="24"/>
        </w:rPr>
        <w:t xml:space="preserve">5 июля 2008 года. </w:t>
      </w:r>
    </w:p>
    <w:p w:rsidR="002046C1" w:rsidRPr="00635B16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651" w:rsidRPr="00457234" w:rsidRDefault="00BF4097" w:rsidP="003D52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ВПЕРВЫЕ</w:t>
      </w:r>
    </w:p>
    <w:p w:rsidR="00063788" w:rsidRPr="00063788" w:rsidRDefault="00063788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FCC" w:rsidRPr="00635B16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:rsidR="00CD2BDA" w:rsidRPr="00635B16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BDA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788" w:rsidRDefault="00063788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BDA" w:rsidRDefault="00CD2BDA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A5" w:rsidRDefault="00CB07A5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171" w:rsidRPr="00635B16" w:rsidRDefault="00E31171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0697E" w:rsidRPr="00635B16" w:rsidRDefault="00D0697E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00233" w:rsidRPr="00635B16" w:rsidRDefault="00400233" w:rsidP="00A33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00233" w:rsidRPr="00635B16" w:rsidRDefault="00400233" w:rsidP="00400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673"/>
      </w:tblGrid>
      <w:tr w:rsidR="00FC08DB" w:rsidRPr="00635B16" w:rsidTr="00884227">
        <w:trPr>
          <w:trHeight w:val="57"/>
        </w:trPr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Предисловие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c>
          <w:tcPr>
            <w:tcW w:w="8897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 Область применения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FC08DB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 Нормативные ссылки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 Термины и определения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B862A0" w:rsidP="0073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4 </w:t>
            </w:r>
            <w:r w:rsidR="0003495E"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Факторы, определяющие продолжительность аудитов сертификации систем менеджмента</w:t>
            </w:r>
          </w:p>
        </w:tc>
        <w:tc>
          <w:tcPr>
            <w:tcW w:w="673" w:type="dxa"/>
          </w:tcPr>
          <w:p w:rsidR="00FC08DB" w:rsidRPr="0003495E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4.1 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положения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4.2 </w:t>
            </w:r>
            <w:r w:rsidR="00881A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Соответствующие стандарты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r w:rsidR="00881A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системы менеджмента и другие требования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4.3 </w:t>
            </w:r>
            <w:r w:rsidR="00881A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Величина и местоположение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организации клиента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4.4 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Сложность организации клиента и системы менеджмента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4.5 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Технологический и регламентный контекст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4.6 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деятельности, включенные в область применения системы менеджмента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4.7 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Завершенность и результативность системы менеджмента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4.8 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Риски, связанные с продукцией, процессами или деятельностью организации клиента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4.9 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90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4.10 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Интегрированная система менеджмента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84227">
        <w:trPr>
          <w:trHeight w:val="233"/>
        </w:trPr>
        <w:tc>
          <w:tcPr>
            <w:tcW w:w="8897" w:type="dxa"/>
          </w:tcPr>
          <w:p w:rsidR="00FC08DB" w:rsidRPr="00731E72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4.11 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 группы аудиторов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884227">
        <w:trPr>
          <w:trHeight w:val="233"/>
        </w:trPr>
        <w:tc>
          <w:tcPr>
            <w:tcW w:w="8897" w:type="dxa"/>
          </w:tcPr>
          <w:p w:rsidR="0029026F" w:rsidRPr="0029026F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4.12 </w:t>
            </w:r>
            <w:r w:rsidR="00881A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факторы</w:t>
            </w:r>
          </w:p>
        </w:tc>
        <w:tc>
          <w:tcPr>
            <w:tcW w:w="673" w:type="dxa"/>
          </w:tcPr>
          <w:p w:rsidR="0029026F" w:rsidRPr="0003495E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884227">
        <w:trPr>
          <w:trHeight w:val="233"/>
        </w:trPr>
        <w:tc>
          <w:tcPr>
            <w:tcW w:w="8897" w:type="dxa"/>
          </w:tcPr>
          <w:p w:rsidR="0029026F" w:rsidRPr="005C38D5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Методология </w:t>
            </w:r>
            <w:proofErr w:type="gramStart"/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расчета продолжительности аудитов сертификации систем менеджмента</w:t>
            </w:r>
            <w:proofErr w:type="gramEnd"/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884227">
        <w:trPr>
          <w:trHeight w:val="233"/>
        </w:trPr>
        <w:tc>
          <w:tcPr>
            <w:tcW w:w="8897" w:type="dxa"/>
          </w:tcPr>
          <w:p w:rsidR="0029026F" w:rsidRPr="0003495E" w:rsidRDefault="0003495E" w:rsidP="005C3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5.1 </w:t>
            </w:r>
            <w:r w:rsidRPr="000349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положения</w:t>
            </w:r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884227">
        <w:trPr>
          <w:trHeight w:val="233"/>
        </w:trPr>
        <w:tc>
          <w:tcPr>
            <w:tcW w:w="8897" w:type="dxa"/>
          </w:tcPr>
          <w:p w:rsidR="0029026F" w:rsidRPr="005C38D5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5.2 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методологии</w:t>
            </w:r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9026F" w:rsidRPr="00635B16" w:rsidTr="00884227">
        <w:trPr>
          <w:trHeight w:val="233"/>
        </w:trPr>
        <w:tc>
          <w:tcPr>
            <w:tcW w:w="8897" w:type="dxa"/>
          </w:tcPr>
          <w:p w:rsidR="0029026F" w:rsidRPr="005C38D5" w:rsidRDefault="0003495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5.3 </w:t>
            </w:r>
            <w:r w:rsidRPr="000349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Внедрение методологии</w:t>
            </w:r>
          </w:p>
        </w:tc>
        <w:tc>
          <w:tcPr>
            <w:tcW w:w="673" w:type="dxa"/>
          </w:tcPr>
          <w:p w:rsidR="0029026F" w:rsidRPr="005C38D5" w:rsidRDefault="0029026F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756BE" w:rsidRPr="00635B16" w:rsidTr="00884227">
        <w:trPr>
          <w:trHeight w:val="233"/>
        </w:trPr>
        <w:tc>
          <w:tcPr>
            <w:tcW w:w="8897" w:type="dxa"/>
          </w:tcPr>
          <w:p w:rsidR="000756BE" w:rsidRPr="000756BE" w:rsidRDefault="000756B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В.А (информационное)</w:t>
            </w:r>
          </w:p>
        </w:tc>
        <w:tc>
          <w:tcPr>
            <w:tcW w:w="673" w:type="dxa"/>
          </w:tcPr>
          <w:p w:rsidR="000756BE" w:rsidRPr="005C38D5" w:rsidRDefault="000756BE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58DC" w:rsidRPr="00635B16" w:rsidTr="00884227">
        <w:tc>
          <w:tcPr>
            <w:tcW w:w="8897" w:type="dxa"/>
          </w:tcPr>
          <w:p w:rsidR="000C58DC" w:rsidRPr="00635B16" w:rsidRDefault="00867153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Библиография</w:t>
            </w:r>
          </w:p>
        </w:tc>
        <w:tc>
          <w:tcPr>
            <w:tcW w:w="673" w:type="dxa"/>
          </w:tcPr>
          <w:p w:rsidR="000C58DC" w:rsidRPr="00635B16" w:rsidRDefault="000C58DC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00233" w:rsidRPr="00635B16" w:rsidRDefault="00400233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A2485" w:rsidRPr="00635B16" w:rsidRDefault="00EA2485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4D17" w:rsidRDefault="00FC4D1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6BE" w:rsidRDefault="000756BE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227" w:rsidRPr="00635B16" w:rsidRDefault="0088422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67153" w:rsidRDefault="00867153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1A2E" w:rsidRDefault="00881A2E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82D" w:rsidRDefault="00B070C0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B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  <w:r w:rsidR="00EE5CE0" w:rsidRPr="00635B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673E" w:rsidRPr="00B5782D" w:rsidRDefault="0086673E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46D6" w:rsidRDefault="00881A2E" w:rsidP="00881A2E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Настоящий стандарт устанавливает руководящие указания</w:t>
      </w:r>
      <w:r w:rsidRPr="00881A2E">
        <w:rPr>
          <w:rStyle w:val="FontStyle51"/>
          <w:rFonts w:ascii="Times New Roman" w:hAnsi="Times New Roman" w:cs="Times New Roman"/>
          <w:sz w:val="24"/>
          <w:szCs w:val="24"/>
        </w:rPr>
        <w:t xml:space="preserve"> по применению соответст</w:t>
      </w:r>
      <w:r>
        <w:rPr>
          <w:rStyle w:val="FontStyle51"/>
          <w:rFonts w:ascii="Times New Roman" w:hAnsi="Times New Roman" w:cs="Times New Roman"/>
          <w:sz w:val="24"/>
          <w:szCs w:val="24"/>
        </w:rPr>
        <w:t>вующих требований стандарта ISO/IEC 17021:</w:t>
      </w:r>
      <w:r w:rsidRPr="00881A2E">
        <w:rPr>
          <w:rStyle w:val="FontStyle51"/>
          <w:rFonts w:ascii="Times New Roman" w:hAnsi="Times New Roman" w:cs="Times New Roman"/>
          <w:sz w:val="24"/>
          <w:szCs w:val="24"/>
        </w:rPr>
        <w:t>2011 для определения продолжительности сертификационных аудитов систем менеджмента.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881A2E">
        <w:rPr>
          <w:rStyle w:val="FontStyle51"/>
          <w:rFonts w:ascii="Times New Roman" w:hAnsi="Times New Roman" w:cs="Times New Roman"/>
          <w:sz w:val="24"/>
          <w:szCs w:val="24"/>
        </w:rPr>
        <w:t>Он предоставляет органам по сертификации основу для достижения базового уровня согласованности для определения продолжительности сертификационных аудитов системы менеджмента.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="00884227" w:rsidRPr="00884227">
        <w:rPr>
          <w:rStyle w:val="FontStyle51"/>
          <w:rFonts w:ascii="Times New Roman" w:hAnsi="Times New Roman" w:cs="Times New Roman"/>
          <w:sz w:val="24"/>
          <w:szCs w:val="24"/>
        </w:rPr>
        <w:t>Его можно также применить для определения продол</w:t>
      </w:r>
      <w:r>
        <w:rPr>
          <w:rStyle w:val="FontStyle51"/>
          <w:rFonts w:ascii="Times New Roman" w:hAnsi="Times New Roman" w:cs="Times New Roman"/>
          <w:sz w:val="24"/>
          <w:szCs w:val="24"/>
        </w:rPr>
        <w:t>жительности других видов аудитов</w:t>
      </w:r>
      <w:r w:rsidR="00884227" w:rsidRPr="00884227">
        <w:rPr>
          <w:rStyle w:val="FontStyle51"/>
          <w:rFonts w:ascii="Times New Roman" w:hAnsi="Times New Roman" w:cs="Times New Roman"/>
          <w:sz w:val="24"/>
          <w:szCs w:val="24"/>
        </w:rPr>
        <w:t>.</w:t>
      </w:r>
    </w:p>
    <w:p w:rsidR="00881A2E" w:rsidRDefault="00C8700F" w:rsidP="00881A2E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Рост числа документов по стандартизации</w:t>
      </w:r>
      <w:r w:rsidR="00881A2E" w:rsidRPr="00881A2E">
        <w:rPr>
          <w:rStyle w:val="FontStyle51"/>
          <w:rFonts w:ascii="Times New Roman" w:hAnsi="Times New Roman" w:cs="Times New Roman"/>
          <w:sz w:val="24"/>
          <w:szCs w:val="24"/>
        </w:rPr>
        <w:t xml:space="preserve"> и схем сертификации систем менеджмента </w:t>
      </w:r>
      <w:r>
        <w:rPr>
          <w:rStyle w:val="FontStyle51"/>
          <w:rFonts w:ascii="Times New Roman" w:hAnsi="Times New Roman" w:cs="Times New Roman"/>
          <w:sz w:val="24"/>
          <w:szCs w:val="24"/>
        </w:rPr>
        <w:t>выявил необходимость в стандарте</w:t>
      </w:r>
      <w:r w:rsidR="00881A2E" w:rsidRPr="00881A2E">
        <w:rPr>
          <w:rStyle w:val="FontStyle51"/>
          <w:rFonts w:ascii="Times New Roman" w:hAnsi="Times New Roman" w:cs="Times New Roman"/>
          <w:sz w:val="24"/>
          <w:szCs w:val="24"/>
        </w:rPr>
        <w:t>, содержащем руководящие указания для обеспечения учета факторов, влияющих на продолжительность сертификационных аудитов систем менеджмента.</w:t>
      </w:r>
    </w:p>
    <w:p w:rsidR="00C8700F" w:rsidRDefault="00C8700F" w:rsidP="00881A2E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Pr="00C8700F">
        <w:rPr>
          <w:rStyle w:val="FontStyle51"/>
          <w:rFonts w:ascii="Times New Roman" w:hAnsi="Times New Roman" w:cs="Times New Roman"/>
          <w:sz w:val="24"/>
          <w:szCs w:val="24"/>
        </w:rPr>
        <w:t>позволяет клиентам органов по сертификации и другим заинтересованным сторонам (наприм</w:t>
      </w:r>
      <w:r>
        <w:rPr>
          <w:rStyle w:val="FontStyle51"/>
          <w:rFonts w:ascii="Times New Roman" w:hAnsi="Times New Roman" w:cs="Times New Roman"/>
          <w:sz w:val="24"/>
          <w:szCs w:val="24"/>
        </w:rPr>
        <w:t>ер, владельцам систем, регламентирующим органам</w:t>
      </w:r>
      <w:r w:rsidRPr="00C8700F">
        <w:rPr>
          <w:rStyle w:val="FontStyle51"/>
          <w:rFonts w:ascii="Times New Roman" w:hAnsi="Times New Roman" w:cs="Times New Roman"/>
          <w:sz w:val="24"/>
          <w:szCs w:val="24"/>
        </w:rPr>
        <w:t>, органам по аккредитации) понять, как различные факторы влияют на продолжительность сертификационных аудитов системы менеджмента.</w:t>
      </w:r>
    </w:p>
    <w:p w:rsidR="00C8700F" w:rsidRDefault="00C8700F" w:rsidP="00C8700F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В настоящем стандарте </w:t>
      </w:r>
      <w:r w:rsidRPr="00C8700F">
        <w:rPr>
          <w:rStyle w:val="FontStyle51"/>
          <w:rFonts w:ascii="Times New Roman" w:hAnsi="Times New Roman" w:cs="Times New Roman"/>
          <w:sz w:val="24"/>
          <w:szCs w:val="24"/>
        </w:rPr>
        <w:t xml:space="preserve">не определены таблицы, формулы или другие методы </w:t>
      </w:r>
      <w:proofErr w:type="gramStart"/>
      <w:r w:rsidRPr="00C8700F">
        <w:rPr>
          <w:rStyle w:val="FontStyle51"/>
          <w:rFonts w:ascii="Times New Roman" w:hAnsi="Times New Roman" w:cs="Times New Roman"/>
          <w:sz w:val="24"/>
          <w:szCs w:val="24"/>
        </w:rPr>
        <w:t>расчета продолжительности сертификационных аудитов системы менеджмента</w:t>
      </w:r>
      <w:proofErr w:type="gramEnd"/>
      <w:r w:rsidRPr="00C8700F">
        <w:rPr>
          <w:rStyle w:val="FontStyle51"/>
          <w:rFonts w:ascii="Times New Roman" w:hAnsi="Times New Roman" w:cs="Times New Roman"/>
          <w:sz w:val="24"/>
          <w:szCs w:val="24"/>
        </w:rPr>
        <w:t xml:space="preserve"> для конкретных схем, но определены факторы, которые необходимо учитывать при разработке таких таблиц или формул.</w:t>
      </w:r>
    </w:p>
    <w:p w:rsidR="00417C5A" w:rsidRPr="00417C5A" w:rsidRDefault="00417C5A" w:rsidP="00C8700F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В настоящем стандарте используются следующие глагольные формы: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«следует»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should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рекомендацию;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«может»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may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разрешение;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«может»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can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указывает на возможность или способность.</w:t>
      </w:r>
    </w:p>
    <w:p w:rsidR="00884227" w:rsidRPr="00417C5A" w:rsidRDefault="00884227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Глагольная форма ―</w:t>
      </w:r>
      <w:r w:rsidR="00C8700F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FontStyle51"/>
          <w:rFonts w:ascii="Times New Roman" w:hAnsi="Times New Roman" w:cs="Times New Roman"/>
          <w:sz w:val="24"/>
          <w:szCs w:val="24"/>
        </w:rPr>
        <w:t>shall</w:t>
      </w:r>
      <w:proofErr w:type="spellEnd"/>
      <w:r w:rsidRPr="00884227">
        <w:rPr>
          <w:rStyle w:val="FontStyle51"/>
          <w:rFonts w:ascii="Times New Roman" w:hAnsi="Times New Roman" w:cs="Times New Roman"/>
          <w:sz w:val="24"/>
          <w:szCs w:val="24"/>
        </w:rPr>
        <w:t>, которая указывает на требование, не использу</w:t>
      </w:r>
      <w:r w:rsidR="00C8700F">
        <w:rPr>
          <w:rStyle w:val="FontStyle51"/>
          <w:rFonts w:ascii="Times New Roman" w:hAnsi="Times New Roman" w:cs="Times New Roman"/>
          <w:sz w:val="24"/>
          <w:szCs w:val="24"/>
        </w:rPr>
        <w:t>ется в настоящем стандарте</w:t>
      </w:r>
      <w:r w:rsidRPr="00884227">
        <w:rPr>
          <w:rStyle w:val="FontStyle51"/>
          <w:rFonts w:ascii="Times New Roman" w:hAnsi="Times New Roman" w:cs="Times New Roman"/>
          <w:sz w:val="24"/>
          <w:szCs w:val="24"/>
        </w:rPr>
        <w:t>, так как они носят рекомендательный характер.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Дополнительную информацию можно найти в Директивах ISO/IEC, Часть 2.</w:t>
      </w:r>
    </w:p>
    <w:p w:rsidR="00386D8C" w:rsidRPr="00635B16" w:rsidRDefault="00386D8C" w:rsidP="00386D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86D8C" w:rsidRPr="00635B16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703" w:rsidRDefault="00B74703" w:rsidP="007C651A">
      <w:pPr>
        <w:spacing w:after="0" w:line="240" w:lineRule="auto"/>
      </w:pPr>
      <w:r>
        <w:separator/>
      </w:r>
    </w:p>
  </w:endnote>
  <w:endnote w:type="continuationSeparator" w:id="0">
    <w:p w:rsidR="00B74703" w:rsidRDefault="00B74703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1171">
          <w:rPr>
            <w:rFonts w:ascii="Times New Roman" w:hAnsi="Times New Roman" w:cs="Times New Roman"/>
            <w:noProof/>
            <w:sz w:val="24"/>
            <w:szCs w:val="24"/>
          </w:rPr>
          <w:t>IV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1171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703" w:rsidRDefault="00B74703" w:rsidP="007C651A">
      <w:pPr>
        <w:spacing w:after="0" w:line="240" w:lineRule="auto"/>
      </w:pPr>
      <w:r>
        <w:separator/>
      </w:r>
    </w:p>
  </w:footnote>
  <w:footnote w:type="continuationSeparator" w:id="0">
    <w:p w:rsidR="00B74703" w:rsidRDefault="00B74703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345D21" w:rsidRDefault="002C797A" w:rsidP="00140445">
    <w:pPr>
      <w:pStyle w:val="a5"/>
      <w:jc w:val="both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BF4097" w:rsidRPr="00BF4097">
      <w:rPr>
        <w:rFonts w:ascii="Times New Roman" w:hAnsi="Times New Roman" w:cs="Times New Roman"/>
        <w:b/>
        <w:sz w:val="24"/>
        <w:szCs w:val="24"/>
        <w:lang w:val="en-US"/>
      </w:rPr>
      <w:t>/</w:t>
    </w:r>
    <w:r w:rsidR="00345D21">
      <w:rPr>
        <w:rFonts w:ascii="Times New Roman" w:hAnsi="Times New Roman" w:cs="Times New Roman"/>
        <w:b/>
        <w:sz w:val="24"/>
        <w:szCs w:val="24"/>
        <w:lang w:val="en-US"/>
      </w:rPr>
      <w:t>IEC TS 1702</w:t>
    </w:r>
    <w:r w:rsidR="00345D21" w:rsidRPr="00345D21">
      <w:rPr>
        <w:rFonts w:ascii="Times New Roman" w:hAnsi="Times New Roman" w:cs="Times New Roman"/>
        <w:b/>
        <w:sz w:val="24"/>
        <w:szCs w:val="24"/>
        <w:lang w:val="en-US"/>
      </w:rPr>
      <w:t>3</w:t>
    </w:r>
  </w:p>
  <w:p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BF4097">
      <w:rPr>
        <w:rFonts w:ascii="Times New Roman" w:hAnsi="Times New Roman" w:cs="Times New Roman"/>
        <w:i/>
        <w:sz w:val="24"/>
        <w:szCs w:val="24"/>
      </w:rPr>
      <w:t>проект, редакция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345D21" w:rsidRDefault="002C797A" w:rsidP="00345D21">
    <w:pPr>
      <w:pStyle w:val="a5"/>
      <w:ind w:left="6521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345D21">
      <w:rPr>
        <w:rFonts w:ascii="Times New Roman" w:hAnsi="Times New Roman" w:cs="Times New Roman"/>
        <w:b/>
        <w:sz w:val="24"/>
        <w:szCs w:val="24"/>
        <w:lang w:val="en-US"/>
      </w:rPr>
      <w:t>/IEC TS 1702</w:t>
    </w:r>
    <w:r w:rsidR="00345D21" w:rsidRPr="00345D21">
      <w:rPr>
        <w:rFonts w:ascii="Times New Roman" w:hAnsi="Times New Roman" w:cs="Times New Roman"/>
        <w:b/>
        <w:sz w:val="24"/>
        <w:szCs w:val="24"/>
        <w:lang w:val="en-US"/>
      </w:rPr>
      <w:t>3</w:t>
    </w:r>
  </w:p>
  <w:p w:rsidR="002C797A" w:rsidRPr="00E63347" w:rsidRDefault="000535BC" w:rsidP="00345D21">
    <w:pPr>
      <w:pStyle w:val="a5"/>
      <w:ind w:left="6521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2C797A" w:rsidRPr="00E63347">
      <w:rPr>
        <w:rFonts w:ascii="Times New Roman" w:hAnsi="Times New Roman" w:cs="Times New Roman"/>
        <w:i/>
        <w:sz w:val="24"/>
        <w:szCs w:val="24"/>
      </w:rPr>
      <w:t>проект, редакция</w:t>
    </w:r>
    <w:r w:rsidR="00BF4097">
      <w:rPr>
        <w:rFonts w:ascii="Times New Roman" w:hAnsi="Times New Roman" w:cs="Times New Roman"/>
        <w:i/>
        <w:sz w:val="24"/>
        <w:szCs w:val="24"/>
      </w:rPr>
      <w:t xml:space="preserve"> </w:t>
    </w:r>
    <w:r w:rsidR="00BF4097">
      <w:rPr>
        <w:rFonts w:ascii="Times New Roman" w:hAnsi="Times New Roman" w:cs="Times New Roman"/>
        <w:i/>
        <w:sz w:val="24"/>
        <w:szCs w:val="24"/>
        <w:lang w:val="en-US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78AA"/>
    <w:rsid w:val="00007D0C"/>
    <w:rsid w:val="0002017D"/>
    <w:rsid w:val="00025D86"/>
    <w:rsid w:val="00030D11"/>
    <w:rsid w:val="0003495E"/>
    <w:rsid w:val="0003637B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6D6"/>
    <w:rsid w:val="00074BDB"/>
    <w:rsid w:val="000756BE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49F9"/>
    <w:rsid w:val="000F4D53"/>
    <w:rsid w:val="001019B2"/>
    <w:rsid w:val="00117A99"/>
    <w:rsid w:val="00140445"/>
    <w:rsid w:val="00140F65"/>
    <w:rsid w:val="00144C49"/>
    <w:rsid w:val="00146E44"/>
    <w:rsid w:val="00153A3F"/>
    <w:rsid w:val="00160CED"/>
    <w:rsid w:val="00163BF0"/>
    <w:rsid w:val="00166EDE"/>
    <w:rsid w:val="00173ACD"/>
    <w:rsid w:val="00177D87"/>
    <w:rsid w:val="00182F6D"/>
    <w:rsid w:val="0018566B"/>
    <w:rsid w:val="001971FB"/>
    <w:rsid w:val="001A0F13"/>
    <w:rsid w:val="001A165E"/>
    <w:rsid w:val="001B1EA9"/>
    <w:rsid w:val="001B74E9"/>
    <w:rsid w:val="001C0A5C"/>
    <w:rsid w:val="001C352E"/>
    <w:rsid w:val="001C4835"/>
    <w:rsid w:val="001C714D"/>
    <w:rsid w:val="001D32A0"/>
    <w:rsid w:val="001D5B23"/>
    <w:rsid w:val="001D779B"/>
    <w:rsid w:val="001E0E74"/>
    <w:rsid w:val="001F0BC7"/>
    <w:rsid w:val="002046C1"/>
    <w:rsid w:val="002078FD"/>
    <w:rsid w:val="00214490"/>
    <w:rsid w:val="0023162A"/>
    <w:rsid w:val="002329B7"/>
    <w:rsid w:val="00240880"/>
    <w:rsid w:val="0024623D"/>
    <w:rsid w:val="00257969"/>
    <w:rsid w:val="002604ED"/>
    <w:rsid w:val="00267675"/>
    <w:rsid w:val="002706BC"/>
    <w:rsid w:val="0027327C"/>
    <w:rsid w:val="00284EE8"/>
    <w:rsid w:val="0029026F"/>
    <w:rsid w:val="00290DD2"/>
    <w:rsid w:val="00291D37"/>
    <w:rsid w:val="00292FDC"/>
    <w:rsid w:val="0029570F"/>
    <w:rsid w:val="00297F62"/>
    <w:rsid w:val="002B3ADB"/>
    <w:rsid w:val="002B667A"/>
    <w:rsid w:val="002C18D8"/>
    <w:rsid w:val="002C2783"/>
    <w:rsid w:val="002C797A"/>
    <w:rsid w:val="002C7C00"/>
    <w:rsid w:val="002D151A"/>
    <w:rsid w:val="002D4A91"/>
    <w:rsid w:val="002D72F3"/>
    <w:rsid w:val="002E13BC"/>
    <w:rsid w:val="002E148A"/>
    <w:rsid w:val="002F2B99"/>
    <w:rsid w:val="002F7CD5"/>
    <w:rsid w:val="00302933"/>
    <w:rsid w:val="00302ADF"/>
    <w:rsid w:val="00310FB0"/>
    <w:rsid w:val="00311B70"/>
    <w:rsid w:val="00312B20"/>
    <w:rsid w:val="003157A9"/>
    <w:rsid w:val="003170DB"/>
    <w:rsid w:val="0033196C"/>
    <w:rsid w:val="00333516"/>
    <w:rsid w:val="00345D21"/>
    <w:rsid w:val="00353D89"/>
    <w:rsid w:val="003610C9"/>
    <w:rsid w:val="0036692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430D"/>
    <w:rsid w:val="003B6029"/>
    <w:rsid w:val="003B68E6"/>
    <w:rsid w:val="003C248E"/>
    <w:rsid w:val="003C58B3"/>
    <w:rsid w:val="003D004C"/>
    <w:rsid w:val="003D5221"/>
    <w:rsid w:val="003D52C9"/>
    <w:rsid w:val="003D6CED"/>
    <w:rsid w:val="003E3310"/>
    <w:rsid w:val="003F26EC"/>
    <w:rsid w:val="00400233"/>
    <w:rsid w:val="00413A97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23817"/>
    <w:rsid w:val="00526479"/>
    <w:rsid w:val="00537D34"/>
    <w:rsid w:val="00546A13"/>
    <w:rsid w:val="00557B23"/>
    <w:rsid w:val="00560A9B"/>
    <w:rsid w:val="005712F7"/>
    <w:rsid w:val="00572A47"/>
    <w:rsid w:val="00576160"/>
    <w:rsid w:val="005775A8"/>
    <w:rsid w:val="00584E86"/>
    <w:rsid w:val="00590E14"/>
    <w:rsid w:val="005912F7"/>
    <w:rsid w:val="005A30D3"/>
    <w:rsid w:val="005A7233"/>
    <w:rsid w:val="005B3E9B"/>
    <w:rsid w:val="005B5B7A"/>
    <w:rsid w:val="005C38D5"/>
    <w:rsid w:val="005D12CA"/>
    <w:rsid w:val="005D3B66"/>
    <w:rsid w:val="005D5F55"/>
    <w:rsid w:val="005E4AB8"/>
    <w:rsid w:val="005F0326"/>
    <w:rsid w:val="00614BD1"/>
    <w:rsid w:val="00624651"/>
    <w:rsid w:val="0063380E"/>
    <w:rsid w:val="00635B16"/>
    <w:rsid w:val="00644377"/>
    <w:rsid w:val="00646DE4"/>
    <w:rsid w:val="006474B7"/>
    <w:rsid w:val="00651ED5"/>
    <w:rsid w:val="006652A6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583A"/>
    <w:rsid w:val="006A20D5"/>
    <w:rsid w:val="006A3EBD"/>
    <w:rsid w:val="006A718A"/>
    <w:rsid w:val="006B2CB0"/>
    <w:rsid w:val="006B34B9"/>
    <w:rsid w:val="006B7367"/>
    <w:rsid w:val="006E1EE9"/>
    <w:rsid w:val="006E3C75"/>
    <w:rsid w:val="006E4968"/>
    <w:rsid w:val="006E4AF6"/>
    <w:rsid w:val="006E60A8"/>
    <w:rsid w:val="006F18CA"/>
    <w:rsid w:val="006F61C3"/>
    <w:rsid w:val="0071113F"/>
    <w:rsid w:val="007243FC"/>
    <w:rsid w:val="00727258"/>
    <w:rsid w:val="00730915"/>
    <w:rsid w:val="00731E72"/>
    <w:rsid w:val="00740FB7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40E8"/>
    <w:rsid w:val="007B5598"/>
    <w:rsid w:val="007C651A"/>
    <w:rsid w:val="007D0F88"/>
    <w:rsid w:val="007D494C"/>
    <w:rsid w:val="007E5C96"/>
    <w:rsid w:val="007E69B8"/>
    <w:rsid w:val="007F0BBA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A2E"/>
    <w:rsid w:val="00881B2C"/>
    <w:rsid w:val="00881C99"/>
    <w:rsid w:val="00884227"/>
    <w:rsid w:val="00886169"/>
    <w:rsid w:val="00894011"/>
    <w:rsid w:val="008A560F"/>
    <w:rsid w:val="008A76BC"/>
    <w:rsid w:val="008B081C"/>
    <w:rsid w:val="008B62E8"/>
    <w:rsid w:val="008B6366"/>
    <w:rsid w:val="008C33D4"/>
    <w:rsid w:val="008C60F2"/>
    <w:rsid w:val="008E5CCD"/>
    <w:rsid w:val="008E7983"/>
    <w:rsid w:val="008F0E65"/>
    <w:rsid w:val="008F4324"/>
    <w:rsid w:val="008F5B89"/>
    <w:rsid w:val="008F6FCA"/>
    <w:rsid w:val="00904E93"/>
    <w:rsid w:val="00905A6D"/>
    <w:rsid w:val="0091356A"/>
    <w:rsid w:val="00913843"/>
    <w:rsid w:val="009158F0"/>
    <w:rsid w:val="009327D0"/>
    <w:rsid w:val="00945E1D"/>
    <w:rsid w:val="009461BA"/>
    <w:rsid w:val="00947149"/>
    <w:rsid w:val="00951D09"/>
    <w:rsid w:val="00963DC4"/>
    <w:rsid w:val="009A0250"/>
    <w:rsid w:val="009B2610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10066"/>
    <w:rsid w:val="00A13D6E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521B"/>
    <w:rsid w:val="00A76A3F"/>
    <w:rsid w:val="00A83ACF"/>
    <w:rsid w:val="00A85032"/>
    <w:rsid w:val="00A902B8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3B44"/>
    <w:rsid w:val="00B070C0"/>
    <w:rsid w:val="00B23370"/>
    <w:rsid w:val="00B23701"/>
    <w:rsid w:val="00B25B5D"/>
    <w:rsid w:val="00B26326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E95"/>
    <w:rsid w:val="00B74703"/>
    <w:rsid w:val="00B83723"/>
    <w:rsid w:val="00B862A0"/>
    <w:rsid w:val="00B97841"/>
    <w:rsid w:val="00BB2334"/>
    <w:rsid w:val="00BB3FA5"/>
    <w:rsid w:val="00BB4683"/>
    <w:rsid w:val="00BB68B1"/>
    <w:rsid w:val="00BC053C"/>
    <w:rsid w:val="00BC3DFF"/>
    <w:rsid w:val="00BC7878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5CCC"/>
    <w:rsid w:val="00C575EB"/>
    <w:rsid w:val="00C6083F"/>
    <w:rsid w:val="00C6559F"/>
    <w:rsid w:val="00C66D76"/>
    <w:rsid w:val="00C77E6D"/>
    <w:rsid w:val="00C804B9"/>
    <w:rsid w:val="00C8601B"/>
    <w:rsid w:val="00C86629"/>
    <w:rsid w:val="00C86C3A"/>
    <w:rsid w:val="00C8700F"/>
    <w:rsid w:val="00C9768A"/>
    <w:rsid w:val="00CA2EF5"/>
    <w:rsid w:val="00CA482C"/>
    <w:rsid w:val="00CA67E6"/>
    <w:rsid w:val="00CB07A5"/>
    <w:rsid w:val="00CB0858"/>
    <w:rsid w:val="00CB618E"/>
    <w:rsid w:val="00CB6A26"/>
    <w:rsid w:val="00CC3A70"/>
    <w:rsid w:val="00CC4005"/>
    <w:rsid w:val="00CC53FB"/>
    <w:rsid w:val="00CD2BDA"/>
    <w:rsid w:val="00CE4BF3"/>
    <w:rsid w:val="00CF0AF0"/>
    <w:rsid w:val="00CF3F18"/>
    <w:rsid w:val="00D0697E"/>
    <w:rsid w:val="00D1656B"/>
    <w:rsid w:val="00D23F79"/>
    <w:rsid w:val="00D33D61"/>
    <w:rsid w:val="00D40A53"/>
    <w:rsid w:val="00D660FE"/>
    <w:rsid w:val="00D73AF4"/>
    <w:rsid w:val="00D866F5"/>
    <w:rsid w:val="00D91921"/>
    <w:rsid w:val="00D96047"/>
    <w:rsid w:val="00DA02CE"/>
    <w:rsid w:val="00DA67FB"/>
    <w:rsid w:val="00DB617E"/>
    <w:rsid w:val="00DB645E"/>
    <w:rsid w:val="00DE0C24"/>
    <w:rsid w:val="00DE1807"/>
    <w:rsid w:val="00DE66A9"/>
    <w:rsid w:val="00DF0876"/>
    <w:rsid w:val="00DF7635"/>
    <w:rsid w:val="00E00274"/>
    <w:rsid w:val="00E01416"/>
    <w:rsid w:val="00E03E95"/>
    <w:rsid w:val="00E06A9D"/>
    <w:rsid w:val="00E1079A"/>
    <w:rsid w:val="00E10ABA"/>
    <w:rsid w:val="00E161C0"/>
    <w:rsid w:val="00E16666"/>
    <w:rsid w:val="00E27D61"/>
    <w:rsid w:val="00E31171"/>
    <w:rsid w:val="00E3413D"/>
    <w:rsid w:val="00E410E9"/>
    <w:rsid w:val="00E51C5A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7290"/>
    <w:rsid w:val="00EA2485"/>
    <w:rsid w:val="00EC2080"/>
    <w:rsid w:val="00EC6FBA"/>
    <w:rsid w:val="00ED2738"/>
    <w:rsid w:val="00EE5CE0"/>
    <w:rsid w:val="00EE721B"/>
    <w:rsid w:val="00EF5DBB"/>
    <w:rsid w:val="00EF752F"/>
    <w:rsid w:val="00F13411"/>
    <w:rsid w:val="00F23805"/>
    <w:rsid w:val="00F25FAC"/>
    <w:rsid w:val="00F277AB"/>
    <w:rsid w:val="00F27CDC"/>
    <w:rsid w:val="00F32111"/>
    <w:rsid w:val="00F329FC"/>
    <w:rsid w:val="00F36ACB"/>
    <w:rsid w:val="00F56F15"/>
    <w:rsid w:val="00F572A3"/>
    <w:rsid w:val="00F62B0D"/>
    <w:rsid w:val="00F66E51"/>
    <w:rsid w:val="00F676E8"/>
    <w:rsid w:val="00F711D2"/>
    <w:rsid w:val="00F71227"/>
    <w:rsid w:val="00F75C3C"/>
    <w:rsid w:val="00F84D9C"/>
    <w:rsid w:val="00F85440"/>
    <w:rsid w:val="00F953D8"/>
    <w:rsid w:val="00F96B5B"/>
    <w:rsid w:val="00FA1A87"/>
    <w:rsid w:val="00FA5FC8"/>
    <w:rsid w:val="00FB119F"/>
    <w:rsid w:val="00FB4538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445</cp:revision>
  <cp:lastPrinted>2020-02-17T06:50:00Z</cp:lastPrinted>
  <dcterms:created xsi:type="dcterms:W3CDTF">2016-08-11T05:55:00Z</dcterms:created>
  <dcterms:modified xsi:type="dcterms:W3CDTF">2020-03-10T04:20:00Z</dcterms:modified>
</cp:coreProperties>
</file>