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7F0" w:rsidRPr="001C17F0" w:rsidRDefault="001C17F0" w:rsidP="001C17F0">
      <w:pPr>
        <w:pBdr>
          <w:bottom w:val="single" w:sz="12" w:space="1" w:color="auto"/>
        </w:pBdr>
        <w:shd w:val="clear" w:color="auto" w:fill="FFFFFF"/>
        <w:tabs>
          <w:tab w:val="left" w:pos="3780"/>
        </w:tabs>
        <w:autoSpaceDE w:val="0"/>
        <w:autoSpaceDN w:val="0"/>
        <w:adjustRightInd w:val="0"/>
        <w:ind w:firstLine="720"/>
        <w:jc w:val="right"/>
        <w:rPr>
          <w:rFonts w:ascii="Times New Roman" w:eastAsia="Times New Roman" w:hAnsi="Times New Roman" w:cs="Times New Roman"/>
          <w:i/>
          <w:color w:val="auto"/>
          <w:lang w:val="kk-KZ"/>
        </w:rPr>
      </w:pPr>
    </w:p>
    <w:p w:rsidR="001C17F0" w:rsidRPr="001C17F0" w:rsidRDefault="001C17F0" w:rsidP="001C17F0">
      <w:pPr>
        <w:pBdr>
          <w:bottom w:val="single" w:sz="12" w:space="1" w:color="auto"/>
        </w:pBdr>
        <w:shd w:val="clear" w:color="auto" w:fill="FFFFFF"/>
        <w:autoSpaceDE w:val="0"/>
        <w:autoSpaceDN w:val="0"/>
        <w:adjustRightInd w:val="0"/>
        <w:jc w:val="center"/>
        <w:rPr>
          <w:rFonts w:ascii="Times New Roman" w:eastAsia="Times New Roman" w:hAnsi="Times New Roman" w:cs="Times New Roman"/>
          <w:color w:val="auto"/>
        </w:rPr>
      </w:pPr>
      <w:r w:rsidRPr="001C17F0">
        <w:rPr>
          <w:rFonts w:ascii="Times New Roman" w:eastAsia="Times New Roman" w:hAnsi="Times New Roman" w:cs="Times New Roman"/>
          <w:color w:val="auto"/>
        </w:rPr>
        <w:t>Изображение Государственного Герба Республики Казахстан</w:t>
      </w:r>
    </w:p>
    <w:p w:rsidR="001C17F0" w:rsidRPr="001C17F0" w:rsidRDefault="001C17F0" w:rsidP="001C17F0">
      <w:pPr>
        <w:pBdr>
          <w:bottom w:val="single" w:sz="12" w:space="1" w:color="auto"/>
        </w:pBdr>
        <w:shd w:val="clear" w:color="auto" w:fill="FFFFFF"/>
        <w:autoSpaceDE w:val="0"/>
        <w:autoSpaceDN w:val="0"/>
        <w:adjustRightInd w:val="0"/>
        <w:jc w:val="center"/>
        <w:rPr>
          <w:rFonts w:ascii="Times New Roman" w:eastAsia="Times New Roman" w:hAnsi="Times New Roman" w:cs="Times New Roman"/>
          <w:b/>
          <w:color w:val="auto"/>
        </w:rPr>
      </w:pPr>
    </w:p>
    <w:p w:rsidR="001C17F0" w:rsidRPr="001C17F0" w:rsidRDefault="001C17F0" w:rsidP="001C17F0">
      <w:pPr>
        <w:pBdr>
          <w:bottom w:val="single" w:sz="12" w:space="1" w:color="auto"/>
        </w:pBdr>
        <w:shd w:val="clear" w:color="auto" w:fill="FFFFFF"/>
        <w:autoSpaceDE w:val="0"/>
        <w:autoSpaceDN w:val="0"/>
        <w:adjustRightInd w:val="0"/>
        <w:jc w:val="center"/>
        <w:rPr>
          <w:rFonts w:ascii="Times New Roman" w:eastAsia="Times New Roman" w:hAnsi="Times New Roman" w:cs="Times New Roman"/>
          <w:b/>
          <w:color w:val="auto"/>
        </w:rPr>
      </w:pPr>
      <w:r w:rsidRPr="001C17F0">
        <w:rPr>
          <w:rFonts w:ascii="Times New Roman" w:eastAsia="Times New Roman" w:hAnsi="Times New Roman" w:cs="Times New Roman"/>
          <w:b/>
          <w:color w:val="auto"/>
        </w:rPr>
        <w:t>НАЦИОНАЛЬНЫЙ СТАНДАРТ РЕСПУБЛИКИ КАЗАХСТАН</w:t>
      </w:r>
    </w:p>
    <w:p w:rsidR="001C17F0" w:rsidRPr="001C17F0" w:rsidRDefault="001C17F0" w:rsidP="001C17F0">
      <w:pPr>
        <w:shd w:val="clear" w:color="auto" w:fill="FFFFFF"/>
        <w:autoSpaceDE w:val="0"/>
        <w:autoSpaceDN w:val="0"/>
        <w:adjustRightInd w:val="0"/>
        <w:jc w:val="center"/>
        <w:rPr>
          <w:rFonts w:ascii="Times New Roman" w:eastAsia="Times New Roman" w:hAnsi="Times New Roman" w:cs="Times New Roman"/>
          <w:b/>
          <w:caps/>
          <w:color w:val="auto"/>
        </w:rPr>
      </w:pPr>
    </w:p>
    <w:p w:rsidR="001C17F0" w:rsidRPr="001C17F0" w:rsidRDefault="001C17F0" w:rsidP="001C17F0">
      <w:pPr>
        <w:shd w:val="clear" w:color="auto" w:fill="FFFFFF"/>
        <w:tabs>
          <w:tab w:val="left" w:pos="8640"/>
        </w:tabs>
        <w:autoSpaceDE w:val="0"/>
        <w:autoSpaceDN w:val="0"/>
        <w:adjustRightInd w:val="0"/>
        <w:jc w:val="center"/>
        <w:rPr>
          <w:rFonts w:ascii="Times New Roman" w:eastAsia="Times New Roman" w:hAnsi="Times New Roman" w:cs="Times New Roman"/>
          <w:b/>
          <w:caps/>
          <w:color w:val="auto"/>
        </w:rPr>
      </w:pPr>
    </w:p>
    <w:p w:rsidR="001C17F0" w:rsidRPr="001C17F0" w:rsidRDefault="001C17F0" w:rsidP="001C17F0">
      <w:pPr>
        <w:shd w:val="clear" w:color="auto" w:fill="FFFFFF"/>
        <w:tabs>
          <w:tab w:val="left" w:pos="8640"/>
        </w:tabs>
        <w:autoSpaceDE w:val="0"/>
        <w:autoSpaceDN w:val="0"/>
        <w:adjustRightInd w:val="0"/>
        <w:jc w:val="center"/>
        <w:rPr>
          <w:rFonts w:ascii="Times New Roman" w:eastAsia="Times New Roman" w:hAnsi="Times New Roman" w:cs="Times New Roman"/>
          <w:b/>
          <w:caps/>
          <w:color w:val="auto"/>
        </w:rPr>
      </w:pPr>
    </w:p>
    <w:p w:rsidR="001C17F0" w:rsidRPr="001C17F0" w:rsidRDefault="001C17F0" w:rsidP="001C17F0">
      <w:pPr>
        <w:tabs>
          <w:tab w:val="left" w:pos="0"/>
        </w:tabs>
        <w:autoSpaceDE w:val="0"/>
        <w:autoSpaceDN w:val="0"/>
        <w:adjustRightInd w:val="0"/>
        <w:jc w:val="both"/>
        <w:rPr>
          <w:rFonts w:ascii="Times New Roman" w:eastAsia="Times New Roman" w:hAnsi="Times New Roman" w:cs="Times New Roman"/>
          <w:b/>
          <w:color w:val="auto"/>
        </w:rPr>
      </w:pPr>
      <w:r w:rsidRPr="001C17F0">
        <w:rPr>
          <w:rFonts w:ascii="Times New Roman" w:eastAsia="Times New Roman" w:hAnsi="Times New Roman" w:cs="Times New Roman"/>
          <w:b/>
          <w:color w:val="auto"/>
        </w:rPr>
        <w:tab/>
      </w:r>
    </w:p>
    <w:p w:rsidR="001C17F0" w:rsidRPr="001C17F0" w:rsidRDefault="001C17F0" w:rsidP="001C17F0">
      <w:pPr>
        <w:autoSpaceDE w:val="0"/>
        <w:autoSpaceDN w:val="0"/>
        <w:adjustRightInd w:val="0"/>
        <w:jc w:val="both"/>
        <w:rPr>
          <w:rFonts w:ascii="Times New Roman" w:eastAsia="Times New Roman" w:hAnsi="Times New Roman" w:cs="Times New Roman"/>
          <w:b/>
          <w:color w:val="auto"/>
        </w:rPr>
      </w:pPr>
    </w:p>
    <w:p w:rsidR="001C17F0" w:rsidRPr="001C17F0" w:rsidRDefault="001C17F0" w:rsidP="001C17F0">
      <w:pPr>
        <w:autoSpaceDE w:val="0"/>
        <w:autoSpaceDN w:val="0"/>
        <w:adjustRightInd w:val="0"/>
        <w:jc w:val="both"/>
        <w:rPr>
          <w:rFonts w:ascii="Times New Roman" w:eastAsia="Times New Roman" w:hAnsi="Times New Roman" w:cs="Times New Roman"/>
          <w:b/>
          <w:color w:val="auto"/>
        </w:rPr>
      </w:pPr>
    </w:p>
    <w:p w:rsidR="001C17F0" w:rsidRPr="001C17F0" w:rsidRDefault="001C17F0" w:rsidP="001C17F0">
      <w:pPr>
        <w:autoSpaceDE w:val="0"/>
        <w:autoSpaceDN w:val="0"/>
        <w:adjustRightInd w:val="0"/>
        <w:jc w:val="both"/>
        <w:rPr>
          <w:rFonts w:ascii="Times New Roman" w:eastAsia="Times New Roman" w:hAnsi="Times New Roman" w:cs="Times New Roman"/>
          <w:b/>
          <w:color w:val="auto"/>
        </w:rPr>
      </w:pPr>
    </w:p>
    <w:p w:rsidR="001C17F0" w:rsidRPr="001C17F0" w:rsidRDefault="001C17F0" w:rsidP="001C17F0">
      <w:pPr>
        <w:autoSpaceDE w:val="0"/>
        <w:autoSpaceDN w:val="0"/>
        <w:adjustRightInd w:val="0"/>
        <w:jc w:val="both"/>
        <w:rPr>
          <w:rFonts w:ascii="Times New Roman" w:eastAsia="Times New Roman" w:hAnsi="Times New Roman" w:cs="Times New Roman"/>
          <w:b/>
          <w:color w:val="auto"/>
        </w:rPr>
      </w:pPr>
    </w:p>
    <w:p w:rsidR="001C17F0" w:rsidRDefault="00E82C4E" w:rsidP="001C17F0">
      <w:pPr>
        <w:autoSpaceDE w:val="0"/>
        <w:autoSpaceDN w:val="0"/>
        <w:adjustRightInd w:val="0"/>
        <w:ind w:right="260"/>
        <w:jc w:val="center"/>
        <w:rPr>
          <w:rFonts w:ascii="Times New Roman" w:eastAsia="Times New Roman" w:hAnsi="Times New Roman" w:cs="Times New Roman"/>
          <w:b/>
          <w:color w:val="auto"/>
          <w:lang w:val="kk-KZ"/>
        </w:rPr>
      </w:pPr>
      <w:r w:rsidRPr="00E82C4E">
        <w:rPr>
          <w:rFonts w:ascii="Times New Roman" w:eastAsia="Times New Roman" w:hAnsi="Times New Roman" w:cs="Times New Roman"/>
          <w:b/>
          <w:color w:val="auto"/>
        </w:rPr>
        <w:t>РУКОВОДСТВО ПО ПРОЕКТИРОВАНИЮ СИСТЕМЫ ЗАЗЕМЛЕНИЯ ВЕТРОЭЛЕКТРОСТАНЦИИ ДЛЯ ОБЕСПЕЧЕНИЯ БЕЗОПАСНОСТИ ПЕРСОНАЛА</w:t>
      </w:r>
    </w:p>
    <w:p w:rsidR="00E82C4E" w:rsidRPr="00E82C4E" w:rsidRDefault="00E82C4E" w:rsidP="001C17F0">
      <w:pPr>
        <w:autoSpaceDE w:val="0"/>
        <w:autoSpaceDN w:val="0"/>
        <w:adjustRightInd w:val="0"/>
        <w:ind w:right="260"/>
        <w:jc w:val="center"/>
        <w:rPr>
          <w:rFonts w:ascii="Times New Roman" w:eastAsia="Times New Roman" w:hAnsi="Times New Roman" w:cs="Times New Roman"/>
          <w:b/>
          <w:spacing w:val="4"/>
          <w:lang w:val="kk-KZ"/>
        </w:rPr>
      </w:pPr>
    </w:p>
    <w:p w:rsidR="001C17F0" w:rsidRPr="001C17F0" w:rsidRDefault="001C17F0" w:rsidP="001C17F0">
      <w:pPr>
        <w:autoSpaceDE w:val="0"/>
        <w:autoSpaceDN w:val="0"/>
        <w:adjustRightInd w:val="0"/>
        <w:jc w:val="center"/>
        <w:rPr>
          <w:rFonts w:ascii="Times New Roman" w:eastAsia="Times New Roman" w:hAnsi="Times New Roman" w:cs="Times New Roman"/>
          <w:b/>
          <w:color w:val="auto"/>
          <w:lang w:val="en-US"/>
        </w:rPr>
      </w:pPr>
      <w:proofErr w:type="gramStart"/>
      <w:r w:rsidRPr="001C17F0">
        <w:rPr>
          <w:rFonts w:ascii="Times New Roman" w:eastAsia="Times New Roman" w:hAnsi="Times New Roman" w:cs="Times New Roman"/>
          <w:b/>
          <w:color w:val="auto"/>
        </w:rPr>
        <w:t>СТ</w:t>
      </w:r>
      <w:proofErr w:type="gramEnd"/>
      <w:r w:rsidRPr="001C17F0">
        <w:rPr>
          <w:rFonts w:ascii="Times New Roman" w:eastAsia="Times New Roman" w:hAnsi="Times New Roman" w:cs="Times New Roman"/>
          <w:b/>
          <w:color w:val="auto"/>
          <w:lang w:val="en-US"/>
        </w:rPr>
        <w:t xml:space="preserve"> </w:t>
      </w:r>
      <w:r w:rsidRPr="001C17F0">
        <w:rPr>
          <w:rFonts w:ascii="Times New Roman" w:eastAsia="Times New Roman" w:hAnsi="Times New Roman" w:cs="Times New Roman"/>
          <w:b/>
          <w:color w:val="auto"/>
        </w:rPr>
        <w:t>РК</w:t>
      </w:r>
      <w:r w:rsidRPr="001C17F0">
        <w:rPr>
          <w:rFonts w:ascii="Times New Roman" w:eastAsia="Times New Roman" w:hAnsi="Times New Roman" w:cs="Times New Roman"/>
          <w:b/>
          <w:color w:val="auto"/>
          <w:lang w:val="en-US"/>
        </w:rPr>
        <w:t xml:space="preserve"> IEEE 2760-2020</w:t>
      </w:r>
    </w:p>
    <w:p w:rsidR="001C17F0" w:rsidRPr="001C17F0" w:rsidRDefault="001C17F0" w:rsidP="001C17F0">
      <w:pPr>
        <w:autoSpaceDE w:val="0"/>
        <w:autoSpaceDN w:val="0"/>
        <w:adjustRightInd w:val="0"/>
        <w:jc w:val="center"/>
        <w:rPr>
          <w:rFonts w:ascii="Times New Roman" w:eastAsia="Times New Roman" w:hAnsi="Times New Roman" w:cs="Times New Roman"/>
          <w:color w:val="auto"/>
          <w:lang w:val="en-US"/>
        </w:rPr>
      </w:pPr>
    </w:p>
    <w:p w:rsidR="001C17F0" w:rsidRPr="001C17F0" w:rsidRDefault="001C17F0" w:rsidP="001C17F0">
      <w:pPr>
        <w:autoSpaceDE w:val="0"/>
        <w:autoSpaceDN w:val="0"/>
        <w:adjustRightInd w:val="0"/>
        <w:jc w:val="center"/>
        <w:rPr>
          <w:rFonts w:ascii="Times New Roman" w:eastAsia="Times New Roman" w:hAnsi="Times New Roman" w:cs="Times New Roman"/>
          <w:color w:val="auto"/>
          <w:lang w:val="en-US"/>
        </w:rPr>
      </w:pPr>
    </w:p>
    <w:p w:rsidR="001C17F0" w:rsidRPr="001C17F0" w:rsidRDefault="001C17F0" w:rsidP="001C17F0">
      <w:pPr>
        <w:autoSpaceDE w:val="0"/>
        <w:autoSpaceDN w:val="0"/>
        <w:ind w:left="152" w:right="872"/>
        <w:jc w:val="center"/>
        <w:outlineLvl w:val="1"/>
        <w:rPr>
          <w:rFonts w:ascii="Times New Roman" w:eastAsia="Times New Roman" w:hAnsi="Times New Roman" w:cs="Times New Roman"/>
          <w:i/>
          <w:color w:val="auto"/>
          <w:lang w:val="en-US"/>
        </w:rPr>
      </w:pPr>
      <w:r w:rsidRPr="001C17F0">
        <w:rPr>
          <w:rFonts w:ascii="Times New Roman" w:eastAsia="Times New Roman" w:hAnsi="Times New Roman" w:cs="Times New Roman"/>
          <w:i/>
          <w:color w:val="auto"/>
          <w:lang w:val="en-US"/>
        </w:rPr>
        <w:t>(IEEE 2760-2020 GUIDE FOR WIND POWER PLANT GROUNDING SYSTEM DESIGN FOR PERSONNEL SAFETY)</w:t>
      </w:r>
    </w:p>
    <w:p w:rsidR="001C17F0" w:rsidRPr="001C17F0" w:rsidRDefault="001C17F0" w:rsidP="001C17F0">
      <w:pPr>
        <w:autoSpaceDE w:val="0"/>
        <w:autoSpaceDN w:val="0"/>
        <w:adjustRightInd w:val="0"/>
        <w:rPr>
          <w:rFonts w:ascii="Times New Roman" w:eastAsia="Times New Roman" w:hAnsi="Times New Roman" w:cs="Times New Roman"/>
          <w:color w:val="auto"/>
          <w:lang w:val="en-US"/>
        </w:rPr>
      </w:pPr>
    </w:p>
    <w:p w:rsidR="001C17F0" w:rsidRPr="001C17F0" w:rsidRDefault="001C17F0" w:rsidP="001C17F0">
      <w:pPr>
        <w:autoSpaceDE w:val="0"/>
        <w:autoSpaceDN w:val="0"/>
        <w:adjustRightInd w:val="0"/>
        <w:rPr>
          <w:rFonts w:ascii="Times New Roman" w:eastAsia="Times New Roman" w:hAnsi="Times New Roman" w:cs="Times New Roman"/>
          <w:color w:val="auto"/>
          <w:lang w:val="en-US"/>
        </w:rPr>
      </w:pPr>
    </w:p>
    <w:p w:rsidR="001C17F0" w:rsidRPr="001C17F0" w:rsidRDefault="001C17F0" w:rsidP="001C17F0">
      <w:pPr>
        <w:autoSpaceDE w:val="0"/>
        <w:autoSpaceDN w:val="0"/>
        <w:adjustRightInd w:val="0"/>
        <w:rPr>
          <w:rFonts w:ascii="Times New Roman" w:eastAsia="Times New Roman" w:hAnsi="Times New Roman" w:cs="Times New Roman"/>
          <w:color w:val="auto"/>
          <w:lang w:val="en-US"/>
        </w:rPr>
      </w:pPr>
    </w:p>
    <w:p w:rsidR="001C17F0" w:rsidRPr="001C17F0" w:rsidRDefault="001C17F0" w:rsidP="001C17F0">
      <w:pPr>
        <w:autoSpaceDE w:val="0"/>
        <w:autoSpaceDN w:val="0"/>
        <w:adjustRightInd w:val="0"/>
        <w:rPr>
          <w:rFonts w:ascii="Times New Roman" w:eastAsia="Times New Roman" w:hAnsi="Times New Roman" w:cs="Times New Roman"/>
          <w:color w:val="auto"/>
          <w:lang w:val="en-US"/>
        </w:rPr>
      </w:pPr>
    </w:p>
    <w:p w:rsidR="001C17F0" w:rsidRPr="001C17F0" w:rsidRDefault="001C17F0" w:rsidP="001C17F0">
      <w:pPr>
        <w:autoSpaceDE w:val="0"/>
        <w:autoSpaceDN w:val="0"/>
        <w:adjustRightInd w:val="0"/>
        <w:rPr>
          <w:rFonts w:ascii="Times New Roman" w:eastAsia="Times New Roman" w:hAnsi="Times New Roman" w:cs="Times New Roman"/>
          <w:color w:val="auto"/>
          <w:lang w:val="en-US"/>
        </w:rPr>
      </w:pPr>
    </w:p>
    <w:p w:rsidR="001C17F0" w:rsidRPr="001C17F0" w:rsidRDefault="001C17F0" w:rsidP="001C17F0">
      <w:pPr>
        <w:autoSpaceDE w:val="0"/>
        <w:autoSpaceDN w:val="0"/>
        <w:adjustRightInd w:val="0"/>
        <w:rPr>
          <w:rFonts w:ascii="Times New Roman" w:eastAsia="Times New Roman" w:hAnsi="Times New Roman" w:cs="Times New Roman"/>
          <w:color w:val="auto"/>
          <w:lang w:val="en-US"/>
        </w:rPr>
      </w:pPr>
    </w:p>
    <w:p w:rsidR="001C17F0" w:rsidRPr="001C17F0" w:rsidRDefault="001C17F0" w:rsidP="001C17F0">
      <w:pPr>
        <w:autoSpaceDE w:val="0"/>
        <w:autoSpaceDN w:val="0"/>
        <w:adjustRightInd w:val="0"/>
        <w:rPr>
          <w:rFonts w:ascii="Times New Roman" w:eastAsia="Times New Roman" w:hAnsi="Times New Roman" w:cs="Times New Roman"/>
          <w:color w:val="auto"/>
          <w:lang w:val="en-US"/>
        </w:rPr>
      </w:pPr>
    </w:p>
    <w:p w:rsidR="001C17F0" w:rsidRPr="001C17F0" w:rsidRDefault="001C17F0" w:rsidP="001C17F0">
      <w:pPr>
        <w:autoSpaceDE w:val="0"/>
        <w:autoSpaceDN w:val="0"/>
        <w:adjustRightInd w:val="0"/>
        <w:rPr>
          <w:rFonts w:ascii="Times New Roman" w:eastAsia="Times New Roman" w:hAnsi="Times New Roman" w:cs="Times New Roman"/>
          <w:color w:val="auto"/>
          <w:lang w:val="en-US"/>
        </w:rPr>
      </w:pPr>
    </w:p>
    <w:p w:rsidR="001C17F0" w:rsidRPr="001C17F0" w:rsidRDefault="001C17F0" w:rsidP="001C17F0">
      <w:pPr>
        <w:autoSpaceDE w:val="0"/>
        <w:autoSpaceDN w:val="0"/>
        <w:adjustRightInd w:val="0"/>
        <w:jc w:val="center"/>
        <w:rPr>
          <w:rFonts w:ascii="Times New Roman" w:eastAsia="Times New Roman" w:hAnsi="Times New Roman" w:cs="Times New Roman"/>
          <w:i/>
          <w:color w:val="auto"/>
        </w:rPr>
      </w:pPr>
      <w:r w:rsidRPr="001C17F0">
        <w:rPr>
          <w:rFonts w:ascii="Times New Roman" w:eastAsia="Times New Roman" w:hAnsi="Times New Roman" w:cs="Times New Roman"/>
          <w:i/>
          <w:color w:val="auto"/>
        </w:rPr>
        <w:t>Настоящий проект стандарта</w:t>
      </w:r>
    </w:p>
    <w:p w:rsidR="001C17F0" w:rsidRPr="001C17F0" w:rsidRDefault="001C17F0" w:rsidP="001C17F0">
      <w:pPr>
        <w:autoSpaceDE w:val="0"/>
        <w:autoSpaceDN w:val="0"/>
        <w:adjustRightInd w:val="0"/>
        <w:jc w:val="center"/>
        <w:rPr>
          <w:rFonts w:ascii="Times New Roman" w:eastAsia="Times New Roman" w:hAnsi="Times New Roman" w:cs="Times New Roman"/>
          <w:i/>
          <w:color w:val="auto"/>
        </w:rPr>
      </w:pPr>
      <w:r w:rsidRPr="001C17F0">
        <w:rPr>
          <w:rFonts w:ascii="Times New Roman" w:eastAsia="Times New Roman" w:hAnsi="Times New Roman" w:cs="Times New Roman"/>
          <w:i/>
          <w:color w:val="auto"/>
        </w:rPr>
        <w:t>не подлежит применению до его утверждения</w:t>
      </w:r>
    </w:p>
    <w:p w:rsidR="001C17F0" w:rsidRPr="001C17F0" w:rsidRDefault="001C17F0" w:rsidP="001C17F0">
      <w:pPr>
        <w:autoSpaceDE w:val="0"/>
        <w:autoSpaceDN w:val="0"/>
        <w:adjustRightInd w:val="0"/>
        <w:jc w:val="center"/>
        <w:rPr>
          <w:rFonts w:ascii="Times New Roman" w:eastAsia="Times New Roman" w:hAnsi="Times New Roman" w:cs="Times New Roman"/>
          <w:color w:val="auto"/>
        </w:rPr>
      </w:pPr>
    </w:p>
    <w:p w:rsidR="001C17F0" w:rsidRPr="001C17F0" w:rsidRDefault="001C17F0" w:rsidP="001C17F0">
      <w:pPr>
        <w:autoSpaceDE w:val="0"/>
        <w:autoSpaceDN w:val="0"/>
        <w:adjustRightInd w:val="0"/>
        <w:jc w:val="center"/>
        <w:rPr>
          <w:rFonts w:ascii="Times New Roman" w:eastAsia="Times New Roman" w:hAnsi="Times New Roman" w:cs="Times New Roman"/>
          <w:color w:val="auto"/>
        </w:rPr>
      </w:pPr>
    </w:p>
    <w:p w:rsidR="001C17F0" w:rsidRPr="001C17F0" w:rsidRDefault="001C17F0" w:rsidP="001C17F0">
      <w:pPr>
        <w:autoSpaceDE w:val="0"/>
        <w:autoSpaceDN w:val="0"/>
        <w:adjustRightInd w:val="0"/>
        <w:jc w:val="center"/>
        <w:rPr>
          <w:rFonts w:ascii="Times New Roman" w:eastAsia="Times New Roman" w:hAnsi="Times New Roman" w:cs="Times New Roman"/>
          <w:color w:val="auto"/>
        </w:rPr>
      </w:pPr>
    </w:p>
    <w:p w:rsidR="001C17F0" w:rsidRPr="001C17F0" w:rsidRDefault="001C17F0" w:rsidP="001C17F0">
      <w:pPr>
        <w:autoSpaceDE w:val="0"/>
        <w:autoSpaceDN w:val="0"/>
        <w:adjustRightInd w:val="0"/>
        <w:jc w:val="center"/>
        <w:rPr>
          <w:rFonts w:ascii="Times New Roman" w:eastAsia="Times New Roman" w:hAnsi="Times New Roman" w:cs="Times New Roman"/>
          <w:color w:val="auto"/>
        </w:rPr>
      </w:pPr>
      <w:r w:rsidRPr="001C17F0">
        <w:rPr>
          <w:rFonts w:ascii="Times New Roman" w:eastAsia="Times New Roman" w:hAnsi="Times New Roman" w:cs="Times New Roman"/>
          <w:color w:val="auto"/>
        </w:rPr>
        <w:t>Настоящий национальный стандарт является идентичным</w:t>
      </w:r>
    </w:p>
    <w:p w:rsidR="001C17F0" w:rsidRPr="001C17F0" w:rsidRDefault="001C17F0" w:rsidP="001C17F0">
      <w:pPr>
        <w:autoSpaceDE w:val="0"/>
        <w:autoSpaceDN w:val="0"/>
        <w:adjustRightInd w:val="0"/>
        <w:jc w:val="center"/>
        <w:rPr>
          <w:rFonts w:ascii="Times New Roman" w:eastAsia="Times New Roman" w:hAnsi="Times New Roman" w:cs="Times New Roman"/>
          <w:color w:val="auto"/>
        </w:rPr>
      </w:pPr>
      <w:r w:rsidRPr="001C17F0">
        <w:rPr>
          <w:rFonts w:ascii="Times New Roman" w:eastAsia="Times New Roman" w:hAnsi="Times New Roman" w:cs="Times New Roman"/>
          <w:color w:val="auto"/>
        </w:rPr>
        <w:t xml:space="preserve">осуществлением европейского стандарта </w:t>
      </w:r>
      <w:r w:rsidRPr="001C17F0">
        <w:rPr>
          <w:rFonts w:ascii="Times New Roman" w:eastAsia="Times New Roman" w:hAnsi="Times New Roman" w:cs="Times New Roman"/>
          <w:color w:val="auto"/>
          <w:lang w:val="en-US"/>
        </w:rPr>
        <w:t>IEEE</w:t>
      </w:r>
      <w:r w:rsidRPr="001C17F0">
        <w:rPr>
          <w:rFonts w:ascii="Times New Roman" w:eastAsia="Times New Roman" w:hAnsi="Times New Roman" w:cs="Times New Roman"/>
          <w:color w:val="auto"/>
        </w:rPr>
        <w:t xml:space="preserve"> 2760-2020 и принят с</w:t>
      </w:r>
      <w:r w:rsidRPr="001C17F0">
        <w:rPr>
          <w:rFonts w:ascii="Times New Roman" w:eastAsia="Times New Roman" w:hAnsi="Times New Roman" w:cs="Times New Roman"/>
          <w:color w:val="auto"/>
          <w:lang w:val="kk-KZ"/>
        </w:rPr>
        <w:t xml:space="preserve"> </w:t>
      </w:r>
      <w:r w:rsidRPr="001C17F0">
        <w:rPr>
          <w:rFonts w:ascii="Times New Roman" w:eastAsia="Times New Roman" w:hAnsi="Times New Roman" w:cs="Times New Roman"/>
          <w:color w:val="auto"/>
        </w:rPr>
        <w:t xml:space="preserve">разрешения ассоциации стандартов IEEE 445 </w:t>
      </w:r>
      <w:proofErr w:type="spellStart"/>
      <w:r w:rsidRPr="001C17F0">
        <w:rPr>
          <w:rFonts w:ascii="Times New Roman" w:eastAsia="Times New Roman" w:hAnsi="Times New Roman" w:cs="Times New Roman"/>
          <w:color w:val="auto"/>
        </w:rPr>
        <w:t>HoesLane</w:t>
      </w:r>
      <w:proofErr w:type="spellEnd"/>
      <w:r w:rsidRPr="001C17F0">
        <w:rPr>
          <w:rFonts w:ascii="Times New Roman" w:eastAsia="Times New Roman" w:hAnsi="Times New Roman" w:cs="Times New Roman"/>
          <w:color w:val="auto"/>
          <w:lang w:val="kk-KZ"/>
        </w:rPr>
        <w:t xml:space="preserve">, </w:t>
      </w:r>
      <w:proofErr w:type="spellStart"/>
      <w:r w:rsidRPr="001C17F0">
        <w:rPr>
          <w:rFonts w:ascii="Times New Roman" w:eastAsia="Times New Roman" w:hAnsi="Times New Roman" w:cs="Times New Roman"/>
          <w:color w:val="auto"/>
        </w:rPr>
        <w:t>Пискатауэй</w:t>
      </w:r>
      <w:proofErr w:type="spellEnd"/>
      <w:r w:rsidRPr="001C17F0">
        <w:rPr>
          <w:rFonts w:ascii="Times New Roman" w:eastAsia="Times New Roman" w:hAnsi="Times New Roman" w:cs="Times New Roman"/>
          <w:color w:val="auto"/>
        </w:rPr>
        <w:t>, Нью-Джерси 08854, США</w:t>
      </w:r>
    </w:p>
    <w:p w:rsidR="001C17F0" w:rsidRPr="001C17F0" w:rsidRDefault="001C17F0" w:rsidP="001C17F0">
      <w:pPr>
        <w:shd w:val="clear" w:color="auto" w:fill="FFFFFF"/>
        <w:autoSpaceDE w:val="0"/>
        <w:autoSpaceDN w:val="0"/>
        <w:adjustRightInd w:val="0"/>
        <w:jc w:val="center"/>
        <w:rPr>
          <w:rFonts w:ascii="Times New Roman" w:eastAsia="Times New Roman" w:hAnsi="Times New Roman" w:cs="Times New Roman"/>
          <w:color w:val="auto"/>
        </w:rPr>
      </w:pPr>
    </w:p>
    <w:p w:rsidR="001C17F0" w:rsidRPr="001C17F0" w:rsidRDefault="001C17F0" w:rsidP="001C17F0">
      <w:pPr>
        <w:shd w:val="clear" w:color="auto" w:fill="FFFFFF"/>
        <w:autoSpaceDE w:val="0"/>
        <w:autoSpaceDN w:val="0"/>
        <w:adjustRightInd w:val="0"/>
        <w:jc w:val="center"/>
        <w:rPr>
          <w:rFonts w:ascii="Times New Roman" w:eastAsia="Times New Roman" w:hAnsi="Times New Roman" w:cs="Times New Roman"/>
          <w:color w:val="auto"/>
        </w:rPr>
      </w:pPr>
    </w:p>
    <w:p w:rsidR="001C17F0" w:rsidRPr="001C17F0" w:rsidRDefault="001C17F0" w:rsidP="001C17F0">
      <w:pPr>
        <w:shd w:val="clear" w:color="auto" w:fill="FFFFFF"/>
        <w:autoSpaceDE w:val="0"/>
        <w:autoSpaceDN w:val="0"/>
        <w:adjustRightInd w:val="0"/>
        <w:jc w:val="center"/>
        <w:rPr>
          <w:rFonts w:ascii="Times New Roman" w:eastAsia="Times New Roman" w:hAnsi="Times New Roman" w:cs="Times New Roman"/>
          <w:b/>
          <w:color w:val="auto"/>
          <w:lang w:val="kk-KZ"/>
        </w:rPr>
      </w:pPr>
    </w:p>
    <w:p w:rsidR="001C17F0" w:rsidRPr="001C17F0" w:rsidRDefault="001C17F0" w:rsidP="001C17F0">
      <w:pPr>
        <w:shd w:val="clear" w:color="auto" w:fill="FFFFFF"/>
        <w:autoSpaceDE w:val="0"/>
        <w:autoSpaceDN w:val="0"/>
        <w:adjustRightInd w:val="0"/>
        <w:jc w:val="center"/>
        <w:rPr>
          <w:rFonts w:ascii="Times New Roman" w:eastAsia="Times New Roman" w:hAnsi="Times New Roman" w:cs="Times New Roman"/>
          <w:b/>
          <w:color w:val="auto"/>
          <w:lang w:val="kk-KZ"/>
        </w:rPr>
      </w:pPr>
    </w:p>
    <w:p w:rsidR="001C17F0" w:rsidRPr="001C17F0" w:rsidRDefault="001C17F0" w:rsidP="001C17F0">
      <w:pPr>
        <w:shd w:val="clear" w:color="auto" w:fill="FFFFFF"/>
        <w:autoSpaceDE w:val="0"/>
        <w:autoSpaceDN w:val="0"/>
        <w:adjustRightInd w:val="0"/>
        <w:jc w:val="center"/>
        <w:rPr>
          <w:rFonts w:ascii="Times New Roman" w:eastAsia="Times New Roman" w:hAnsi="Times New Roman" w:cs="Times New Roman"/>
          <w:b/>
          <w:color w:val="auto"/>
          <w:lang w:val="kk-KZ"/>
        </w:rPr>
      </w:pPr>
    </w:p>
    <w:p w:rsidR="001C17F0" w:rsidRPr="001C17F0" w:rsidRDefault="001C17F0" w:rsidP="001C17F0">
      <w:pPr>
        <w:shd w:val="clear" w:color="auto" w:fill="FFFFFF"/>
        <w:autoSpaceDE w:val="0"/>
        <w:autoSpaceDN w:val="0"/>
        <w:adjustRightInd w:val="0"/>
        <w:jc w:val="center"/>
        <w:rPr>
          <w:rFonts w:ascii="Times New Roman" w:eastAsia="Times New Roman" w:hAnsi="Times New Roman" w:cs="Times New Roman"/>
          <w:b/>
          <w:color w:val="auto"/>
          <w:lang w:val="kk-KZ"/>
        </w:rPr>
      </w:pPr>
    </w:p>
    <w:p w:rsidR="001C17F0" w:rsidRPr="001C17F0" w:rsidRDefault="001C17F0" w:rsidP="001C17F0">
      <w:pPr>
        <w:shd w:val="clear" w:color="auto" w:fill="FFFFFF"/>
        <w:autoSpaceDE w:val="0"/>
        <w:autoSpaceDN w:val="0"/>
        <w:adjustRightInd w:val="0"/>
        <w:jc w:val="center"/>
        <w:rPr>
          <w:rFonts w:ascii="Times New Roman" w:eastAsia="Times New Roman" w:hAnsi="Times New Roman" w:cs="Times New Roman"/>
          <w:b/>
          <w:color w:val="auto"/>
          <w:lang w:val="kk-KZ"/>
        </w:rPr>
      </w:pPr>
    </w:p>
    <w:p w:rsidR="001C17F0" w:rsidRPr="001C17F0" w:rsidRDefault="001C17F0" w:rsidP="001C17F0">
      <w:pPr>
        <w:shd w:val="clear" w:color="auto" w:fill="FFFFFF"/>
        <w:autoSpaceDE w:val="0"/>
        <w:autoSpaceDN w:val="0"/>
        <w:adjustRightInd w:val="0"/>
        <w:jc w:val="center"/>
        <w:rPr>
          <w:rFonts w:ascii="Times New Roman" w:eastAsia="Times New Roman" w:hAnsi="Times New Roman" w:cs="Times New Roman"/>
          <w:b/>
          <w:color w:val="auto"/>
          <w:lang w:val="kk-KZ"/>
        </w:rPr>
      </w:pPr>
    </w:p>
    <w:p w:rsidR="001C17F0" w:rsidRPr="001C17F0" w:rsidRDefault="001C17F0" w:rsidP="001C17F0">
      <w:pPr>
        <w:shd w:val="clear" w:color="auto" w:fill="FFFFFF"/>
        <w:autoSpaceDE w:val="0"/>
        <w:autoSpaceDN w:val="0"/>
        <w:adjustRightInd w:val="0"/>
        <w:jc w:val="center"/>
        <w:rPr>
          <w:rFonts w:ascii="Times New Roman" w:eastAsia="Times New Roman" w:hAnsi="Times New Roman" w:cs="Times New Roman"/>
          <w:b/>
          <w:color w:val="auto"/>
          <w:lang w:val="kk-KZ"/>
        </w:rPr>
      </w:pPr>
    </w:p>
    <w:p w:rsidR="001C17F0" w:rsidRPr="001C17F0" w:rsidRDefault="001C17F0" w:rsidP="001C17F0">
      <w:pPr>
        <w:shd w:val="clear" w:color="auto" w:fill="FFFFFF"/>
        <w:autoSpaceDE w:val="0"/>
        <w:autoSpaceDN w:val="0"/>
        <w:adjustRightInd w:val="0"/>
        <w:jc w:val="center"/>
        <w:rPr>
          <w:rFonts w:ascii="Times New Roman" w:eastAsia="Times New Roman" w:hAnsi="Times New Roman" w:cs="Times New Roman"/>
          <w:b/>
          <w:color w:val="auto"/>
          <w:lang w:val="kk-KZ"/>
        </w:rPr>
      </w:pPr>
      <w:r w:rsidRPr="001C17F0">
        <w:rPr>
          <w:rFonts w:ascii="Times New Roman" w:eastAsia="Times New Roman" w:hAnsi="Times New Roman" w:cs="Times New Roman"/>
          <w:b/>
          <w:color w:val="auto"/>
          <w:lang w:val="kk-KZ"/>
        </w:rPr>
        <w:t>Комитет технического регулирования и метрологии</w:t>
      </w:r>
    </w:p>
    <w:p w:rsidR="001C17F0" w:rsidRPr="001C17F0" w:rsidRDefault="001C17F0" w:rsidP="001C17F0">
      <w:pPr>
        <w:shd w:val="clear" w:color="auto" w:fill="FFFFFF"/>
        <w:autoSpaceDE w:val="0"/>
        <w:autoSpaceDN w:val="0"/>
        <w:adjustRightInd w:val="0"/>
        <w:jc w:val="center"/>
        <w:rPr>
          <w:rFonts w:ascii="Times New Roman" w:eastAsia="Times New Roman" w:hAnsi="Times New Roman" w:cs="Times New Roman"/>
          <w:b/>
          <w:color w:val="auto"/>
          <w:lang w:val="kk-KZ"/>
        </w:rPr>
      </w:pPr>
      <w:r w:rsidRPr="001C17F0">
        <w:rPr>
          <w:rFonts w:ascii="Times New Roman" w:eastAsia="Times New Roman" w:hAnsi="Times New Roman" w:cs="Times New Roman"/>
          <w:b/>
          <w:color w:val="auto"/>
          <w:lang w:val="kk-KZ"/>
        </w:rPr>
        <w:t xml:space="preserve">Министерства торговли и интеграции </w:t>
      </w:r>
      <w:r w:rsidRPr="001C17F0">
        <w:rPr>
          <w:rFonts w:ascii="Times New Roman" w:eastAsia="Times New Roman" w:hAnsi="Times New Roman" w:cs="Times New Roman"/>
          <w:b/>
          <w:color w:val="auto"/>
        </w:rPr>
        <w:t>Республики Казахстан</w:t>
      </w:r>
    </w:p>
    <w:p w:rsidR="001C17F0" w:rsidRPr="001C17F0" w:rsidRDefault="001C17F0" w:rsidP="001C17F0">
      <w:pPr>
        <w:shd w:val="clear" w:color="auto" w:fill="FFFFFF"/>
        <w:autoSpaceDE w:val="0"/>
        <w:autoSpaceDN w:val="0"/>
        <w:adjustRightInd w:val="0"/>
        <w:jc w:val="center"/>
        <w:rPr>
          <w:rFonts w:ascii="Times New Roman" w:eastAsia="Times New Roman" w:hAnsi="Times New Roman" w:cs="Times New Roman"/>
          <w:b/>
          <w:color w:val="auto"/>
          <w:lang w:val="kk-KZ"/>
        </w:rPr>
      </w:pPr>
      <w:r w:rsidRPr="001C17F0">
        <w:rPr>
          <w:rFonts w:ascii="Times New Roman" w:eastAsia="Times New Roman" w:hAnsi="Times New Roman" w:cs="Times New Roman"/>
          <w:b/>
          <w:color w:val="auto"/>
          <w:lang w:val="kk-KZ"/>
        </w:rPr>
        <w:t>(Госстандарт)</w:t>
      </w:r>
    </w:p>
    <w:p w:rsidR="001C17F0" w:rsidRPr="001C17F0" w:rsidRDefault="001C17F0" w:rsidP="001C17F0">
      <w:pPr>
        <w:shd w:val="clear" w:color="auto" w:fill="FFFFFF"/>
        <w:autoSpaceDE w:val="0"/>
        <w:autoSpaceDN w:val="0"/>
        <w:adjustRightInd w:val="0"/>
        <w:jc w:val="center"/>
        <w:rPr>
          <w:rFonts w:ascii="Times New Roman" w:eastAsia="Times New Roman" w:hAnsi="Times New Roman" w:cs="Times New Roman"/>
          <w:b/>
          <w:color w:val="auto"/>
        </w:rPr>
        <w:sectPr w:rsidR="001C17F0" w:rsidRPr="001C17F0" w:rsidSect="00B97D13">
          <w:headerReference w:type="even" r:id="rId9"/>
          <w:headerReference w:type="default" r:id="rId10"/>
          <w:footerReference w:type="even" r:id="rId11"/>
          <w:footerReference w:type="default" r:id="rId12"/>
          <w:headerReference w:type="first" r:id="rId13"/>
          <w:pgSz w:w="11906" w:h="16838" w:code="9"/>
          <w:pgMar w:top="1418" w:right="1134" w:bottom="1418" w:left="1418" w:header="1020" w:footer="1021" w:gutter="0"/>
          <w:pgNumType w:fmt="lowerRoman" w:start="1"/>
          <w:cols w:space="708"/>
          <w:titlePg/>
          <w:docGrid w:linePitch="360"/>
        </w:sectPr>
      </w:pPr>
      <w:r w:rsidRPr="001C17F0">
        <w:rPr>
          <w:rFonts w:ascii="Times New Roman" w:eastAsia="Times New Roman" w:hAnsi="Times New Roman" w:cs="Times New Roman"/>
          <w:b/>
          <w:color w:val="auto"/>
          <w:lang w:val="kk-KZ"/>
        </w:rPr>
        <w:t>Нур-Султан</w:t>
      </w:r>
    </w:p>
    <w:p w:rsidR="001C17F0" w:rsidRPr="001C17F0" w:rsidRDefault="001C17F0" w:rsidP="001C17F0">
      <w:pPr>
        <w:shd w:val="clear" w:color="auto" w:fill="FFFFFF"/>
        <w:tabs>
          <w:tab w:val="center" w:pos="4677"/>
          <w:tab w:val="left" w:pos="7980"/>
        </w:tabs>
        <w:autoSpaceDE w:val="0"/>
        <w:autoSpaceDN w:val="0"/>
        <w:adjustRightInd w:val="0"/>
        <w:ind w:firstLine="567"/>
        <w:jc w:val="center"/>
        <w:rPr>
          <w:rFonts w:ascii="Times New Roman" w:eastAsia="Times New Roman" w:hAnsi="Times New Roman" w:cs="Times New Roman"/>
          <w:b/>
          <w:bCs/>
          <w:color w:val="auto"/>
          <w:spacing w:val="3"/>
        </w:rPr>
      </w:pPr>
      <w:r w:rsidRPr="001C17F0">
        <w:rPr>
          <w:rFonts w:ascii="Times New Roman" w:eastAsia="Times New Roman" w:hAnsi="Times New Roman" w:cs="Times New Roman"/>
          <w:b/>
          <w:bCs/>
          <w:color w:val="auto"/>
          <w:spacing w:val="3"/>
        </w:rPr>
        <w:lastRenderedPageBreak/>
        <w:t>Предисловие</w:t>
      </w:r>
    </w:p>
    <w:p w:rsidR="001C17F0" w:rsidRPr="001C17F0" w:rsidRDefault="001C17F0" w:rsidP="001C17F0">
      <w:pPr>
        <w:shd w:val="clear" w:color="auto" w:fill="FFFFFF"/>
        <w:autoSpaceDE w:val="0"/>
        <w:autoSpaceDN w:val="0"/>
        <w:adjustRightInd w:val="0"/>
        <w:ind w:firstLine="567"/>
        <w:jc w:val="both"/>
        <w:rPr>
          <w:rFonts w:ascii="Times New Roman" w:eastAsia="Times New Roman" w:hAnsi="Times New Roman" w:cs="Times New Roman"/>
          <w:color w:val="auto"/>
        </w:rPr>
      </w:pPr>
    </w:p>
    <w:p w:rsidR="001C17F0" w:rsidRPr="001C17F0" w:rsidRDefault="001C17F0" w:rsidP="001C17F0">
      <w:pPr>
        <w:tabs>
          <w:tab w:val="left" w:pos="922"/>
        </w:tabs>
        <w:ind w:right="20" w:firstLine="567"/>
        <w:jc w:val="both"/>
        <w:rPr>
          <w:rFonts w:ascii="Times New Roman" w:eastAsia="Times New Roman" w:hAnsi="Times New Roman" w:cs="Times New Roman"/>
          <w:color w:val="auto"/>
        </w:rPr>
      </w:pPr>
      <w:r w:rsidRPr="001C17F0">
        <w:rPr>
          <w:rFonts w:ascii="Times New Roman" w:eastAsia="Times New Roman" w:hAnsi="Times New Roman" w:cs="Times New Roman"/>
          <w:b/>
          <w:color w:val="auto"/>
        </w:rPr>
        <w:t xml:space="preserve">1 ПОДГОТОВЛЕН И </w:t>
      </w:r>
      <w:r w:rsidRPr="001C17F0">
        <w:rPr>
          <w:rFonts w:ascii="Times New Roman" w:eastAsia="Times New Roman" w:hAnsi="Times New Roman" w:cs="Times New Roman"/>
          <w:b/>
          <w:bCs/>
          <w:color w:val="auto"/>
        </w:rPr>
        <w:t xml:space="preserve">ВНЕСЕН </w:t>
      </w:r>
      <w:r w:rsidRPr="001C17F0">
        <w:rPr>
          <w:rFonts w:ascii="Times New Roman" w:eastAsia="Times New Roman" w:hAnsi="Times New Roman" w:cs="Times New Roman"/>
          <w:color w:val="auto"/>
        </w:rPr>
        <w:t>РГП на ПХВ «Казахстанский институт стандартизации и метрологии» Комитета технического регулирования и метрологии Министерства торговли и интеграции Республики Казахстан.</w:t>
      </w:r>
    </w:p>
    <w:p w:rsidR="001C17F0" w:rsidRPr="001C17F0" w:rsidRDefault="001C17F0" w:rsidP="001C17F0">
      <w:pPr>
        <w:tabs>
          <w:tab w:val="left" w:pos="922"/>
        </w:tabs>
        <w:ind w:right="20" w:firstLine="567"/>
        <w:jc w:val="both"/>
        <w:rPr>
          <w:rFonts w:ascii="Times New Roman" w:eastAsia="Times New Roman" w:hAnsi="Times New Roman" w:cs="Times New Roman"/>
          <w:color w:val="auto"/>
        </w:rPr>
      </w:pPr>
    </w:p>
    <w:p w:rsidR="001C17F0" w:rsidRPr="001C17F0" w:rsidRDefault="001C17F0" w:rsidP="001C17F0">
      <w:pPr>
        <w:tabs>
          <w:tab w:val="left" w:pos="835"/>
        </w:tabs>
        <w:ind w:right="20" w:firstLine="567"/>
        <w:jc w:val="both"/>
        <w:rPr>
          <w:rFonts w:ascii="Times New Roman" w:eastAsia="Times New Roman" w:hAnsi="Times New Roman" w:cs="Times New Roman"/>
          <w:bCs/>
          <w:color w:val="auto"/>
        </w:rPr>
      </w:pPr>
      <w:r w:rsidRPr="001C17F0">
        <w:rPr>
          <w:rFonts w:ascii="Times New Roman" w:eastAsia="Times New Roman" w:hAnsi="Times New Roman" w:cs="Times New Roman"/>
          <w:b/>
          <w:bCs/>
          <w:color w:val="auto"/>
        </w:rPr>
        <w:t xml:space="preserve">2 УТВЕРЖДЕН И ВВЕДЕН В ДЕЙСТВИЕ </w:t>
      </w:r>
      <w:r w:rsidRPr="001C17F0">
        <w:rPr>
          <w:rFonts w:ascii="Times New Roman" w:eastAsia="Times New Roman" w:hAnsi="Times New Roman" w:cs="Times New Roman"/>
          <w:bCs/>
          <w:color w:val="auto"/>
        </w:rPr>
        <w:t>Приказом Председателя Комитета технического регулирования и метрологии Министерства торговли и интеграции Республики Казахстан № __ от           «   » ____ 20__года.</w:t>
      </w:r>
    </w:p>
    <w:p w:rsidR="001C17F0" w:rsidRPr="001C17F0" w:rsidRDefault="001C17F0" w:rsidP="001C17F0">
      <w:pPr>
        <w:tabs>
          <w:tab w:val="left" w:pos="835"/>
        </w:tabs>
        <w:ind w:right="20" w:firstLine="567"/>
        <w:jc w:val="both"/>
        <w:rPr>
          <w:rFonts w:ascii="Times New Roman" w:eastAsia="Times New Roman" w:hAnsi="Times New Roman" w:cs="Times New Roman"/>
          <w:color w:val="auto"/>
        </w:rPr>
      </w:pPr>
    </w:p>
    <w:p w:rsidR="001C17F0" w:rsidRPr="001C17F0" w:rsidRDefault="001C17F0" w:rsidP="001C17F0">
      <w:pPr>
        <w:tabs>
          <w:tab w:val="left" w:pos="835"/>
        </w:tabs>
        <w:ind w:right="20" w:firstLine="567"/>
        <w:jc w:val="both"/>
        <w:rPr>
          <w:rFonts w:ascii="Times New Roman" w:eastAsia="Times New Roman" w:hAnsi="Times New Roman" w:cs="Times New Roman"/>
          <w:color w:val="auto"/>
          <w:lang w:val="kk-KZ"/>
        </w:rPr>
      </w:pPr>
      <w:r w:rsidRPr="001C17F0">
        <w:rPr>
          <w:rFonts w:ascii="Times New Roman" w:eastAsia="Times New Roman" w:hAnsi="Times New Roman" w:cs="Times New Roman"/>
          <w:b/>
          <w:color w:val="auto"/>
          <w:lang w:val="kk-KZ"/>
        </w:rPr>
        <w:t xml:space="preserve">3 </w:t>
      </w:r>
      <w:r w:rsidRPr="001C17F0">
        <w:rPr>
          <w:rFonts w:ascii="Times New Roman" w:eastAsia="Times New Roman" w:hAnsi="Times New Roman" w:cs="Times New Roman"/>
          <w:color w:val="auto"/>
          <w:lang w:val="kk-KZ"/>
        </w:rPr>
        <w:t>Настоящий стандарт идентичен международному стандарту IEEE 2760-2020 GUIDE FOR WIND POWER PLANT GROUNDING SYSTEM DESIGN FOR PERSONNEL SAFETY (Руководство по проектированию системы заземления ветряных электростанций для обеспечения безопасности персонала).</w:t>
      </w:r>
    </w:p>
    <w:p w:rsidR="001C17F0" w:rsidRPr="001C17F0" w:rsidRDefault="001C17F0" w:rsidP="001C17F0">
      <w:pPr>
        <w:tabs>
          <w:tab w:val="left" w:pos="835"/>
        </w:tabs>
        <w:ind w:right="20" w:firstLine="567"/>
        <w:jc w:val="both"/>
        <w:rPr>
          <w:rFonts w:ascii="Times New Roman" w:eastAsia="Times New Roman" w:hAnsi="Times New Roman" w:cs="Times New Roman"/>
          <w:color w:val="auto"/>
          <w:lang w:val="kk-KZ"/>
        </w:rPr>
      </w:pPr>
      <w:r w:rsidRPr="001C17F0">
        <w:rPr>
          <w:rFonts w:ascii="Times New Roman" w:eastAsia="Times New Roman" w:hAnsi="Times New Roman" w:cs="Times New Roman"/>
          <w:color w:val="auto"/>
          <w:lang w:val="kk-KZ"/>
        </w:rPr>
        <w:t>Международный стандарт IEEE 2760-2020  разработан ассоциацией стандартов IEEE</w:t>
      </w:r>
      <w:r w:rsidRPr="001C17F0">
        <w:rPr>
          <w:rFonts w:ascii="Times New Roman" w:eastAsia="Times New Roman" w:hAnsi="Times New Roman" w:cs="Times New Roman"/>
          <w:color w:val="auto"/>
        </w:rPr>
        <w:t>.</w:t>
      </w:r>
      <w:r w:rsidRPr="001C17F0">
        <w:rPr>
          <w:rFonts w:ascii="Times New Roman" w:eastAsia="Times New Roman" w:hAnsi="Times New Roman" w:cs="Times New Roman"/>
          <w:color w:val="auto"/>
          <w:lang w:val="kk-KZ"/>
        </w:rPr>
        <w:t xml:space="preserve"> Перевод с английского языка (en).</w:t>
      </w:r>
    </w:p>
    <w:p w:rsidR="001C17F0" w:rsidRPr="001C17F0" w:rsidRDefault="001C17F0" w:rsidP="001C17F0">
      <w:pPr>
        <w:tabs>
          <w:tab w:val="left" w:pos="835"/>
        </w:tabs>
        <w:ind w:right="20" w:firstLine="567"/>
        <w:jc w:val="both"/>
        <w:rPr>
          <w:rFonts w:ascii="Times New Roman" w:eastAsia="Times New Roman" w:hAnsi="Times New Roman" w:cs="Times New Roman"/>
          <w:color w:val="auto"/>
          <w:lang w:val="kk-KZ"/>
        </w:rPr>
      </w:pPr>
      <w:r w:rsidRPr="001C17F0">
        <w:rPr>
          <w:rFonts w:ascii="Times New Roman" w:eastAsia="Times New Roman" w:hAnsi="Times New Roman" w:cs="Times New Roman"/>
          <w:color w:val="auto"/>
          <w:lang w:val="kk-KZ"/>
        </w:rPr>
        <w:t>Официальный экземпляр международного стандарта, на основе которого разработан настоящий стандарт, и официальные экземпляры международных стандартов, на которые даны ссылки, имеются в Едином государственном фонде нормативных технических документов</w:t>
      </w:r>
    </w:p>
    <w:p w:rsidR="001C17F0" w:rsidRPr="001C17F0" w:rsidRDefault="001C17F0" w:rsidP="001C17F0">
      <w:pPr>
        <w:tabs>
          <w:tab w:val="left" w:pos="835"/>
        </w:tabs>
        <w:ind w:right="20" w:firstLine="567"/>
        <w:jc w:val="both"/>
        <w:rPr>
          <w:rFonts w:ascii="Times New Roman" w:eastAsia="Times New Roman" w:hAnsi="Times New Roman" w:cs="Times New Roman"/>
          <w:color w:val="auto"/>
          <w:lang w:val="kk-KZ"/>
        </w:rPr>
      </w:pPr>
      <w:r w:rsidRPr="001C17F0">
        <w:rPr>
          <w:rFonts w:ascii="Times New Roman" w:eastAsia="Times New Roman" w:hAnsi="Times New Roman" w:cs="Times New Roman"/>
          <w:color w:val="auto"/>
          <w:lang w:val="kk-KZ"/>
        </w:rPr>
        <w:t>В разделе «Нормативные ссылки» и тексте стандарта ссылочные международные стандарты актуализированы.</w:t>
      </w:r>
    </w:p>
    <w:p w:rsidR="001C17F0" w:rsidRPr="001C17F0" w:rsidRDefault="001C17F0" w:rsidP="001C17F0">
      <w:pPr>
        <w:tabs>
          <w:tab w:val="left" w:pos="835"/>
        </w:tabs>
        <w:ind w:right="20" w:firstLine="567"/>
        <w:jc w:val="both"/>
        <w:rPr>
          <w:rFonts w:ascii="Times New Roman" w:eastAsia="Times New Roman" w:hAnsi="Times New Roman" w:cs="Times New Roman"/>
          <w:color w:val="auto"/>
          <w:lang w:val="kk-KZ"/>
        </w:rPr>
      </w:pPr>
      <w:r w:rsidRPr="001C17F0">
        <w:rPr>
          <w:rFonts w:ascii="Times New Roman" w:eastAsia="Times New Roman" w:hAnsi="Times New Roman" w:cs="Times New Roman"/>
          <w:color w:val="auto"/>
          <w:lang w:val="kk-KZ"/>
        </w:rPr>
        <w:t>Сведения о соответствии национальных (межгосударственных) стандартов ссылочным международным стандартам, приведены в дополнительном Приложении B.А.</w:t>
      </w:r>
    </w:p>
    <w:p w:rsidR="001C17F0" w:rsidRPr="001C17F0" w:rsidRDefault="001C17F0" w:rsidP="001C17F0">
      <w:pPr>
        <w:tabs>
          <w:tab w:val="left" w:pos="835"/>
        </w:tabs>
        <w:ind w:right="20" w:firstLine="567"/>
        <w:jc w:val="both"/>
        <w:rPr>
          <w:rFonts w:ascii="Times New Roman" w:eastAsia="Times New Roman" w:hAnsi="Times New Roman" w:cs="Times New Roman"/>
          <w:color w:val="auto"/>
          <w:lang w:val="kk-KZ"/>
        </w:rPr>
      </w:pPr>
      <w:r w:rsidRPr="001C17F0">
        <w:rPr>
          <w:rFonts w:ascii="Times New Roman" w:eastAsia="Times New Roman" w:hAnsi="Times New Roman" w:cs="Times New Roman"/>
          <w:color w:val="auto"/>
          <w:lang w:val="kk-KZ"/>
        </w:rPr>
        <w:t>Степень соответствия – идентичная (IDT).</w:t>
      </w:r>
    </w:p>
    <w:p w:rsidR="001C17F0" w:rsidRPr="001C17F0" w:rsidRDefault="001C17F0" w:rsidP="001C17F0">
      <w:pPr>
        <w:tabs>
          <w:tab w:val="left" w:pos="835"/>
        </w:tabs>
        <w:ind w:right="20" w:firstLine="567"/>
        <w:jc w:val="both"/>
        <w:rPr>
          <w:rFonts w:ascii="Times New Roman" w:eastAsia="Times New Roman" w:hAnsi="Times New Roman" w:cs="Times New Roman"/>
          <w:color w:val="auto"/>
          <w:lang w:val="kk-KZ"/>
        </w:rPr>
      </w:pPr>
    </w:p>
    <w:p w:rsidR="001C17F0" w:rsidRPr="001C17F0" w:rsidRDefault="001C17F0" w:rsidP="001C17F0">
      <w:pPr>
        <w:tabs>
          <w:tab w:val="left" w:pos="835"/>
        </w:tabs>
        <w:ind w:right="20" w:firstLine="567"/>
        <w:jc w:val="both"/>
        <w:rPr>
          <w:rFonts w:ascii="Times New Roman" w:eastAsia="Times New Roman" w:hAnsi="Times New Roman" w:cs="Times New Roman"/>
          <w:color w:val="auto"/>
          <w:lang w:val="kk-KZ"/>
        </w:rPr>
      </w:pPr>
      <w:r w:rsidRPr="001C17F0">
        <w:rPr>
          <w:rFonts w:ascii="Times New Roman" w:eastAsia="Times New Roman" w:hAnsi="Times New Roman" w:cs="Times New Roman"/>
          <w:b/>
          <w:color w:val="auto"/>
          <w:lang w:val="kk-KZ"/>
        </w:rPr>
        <w:t>4</w:t>
      </w:r>
      <w:r w:rsidRPr="001C17F0">
        <w:rPr>
          <w:rFonts w:ascii="Times New Roman" w:eastAsia="Times New Roman" w:hAnsi="Times New Roman" w:cs="Times New Roman"/>
          <w:color w:val="auto"/>
          <w:lang w:val="kk-KZ"/>
        </w:rPr>
        <w:t xml:space="preserve"> В настоящем стандарте реализованы нормы технического регламента Республики Казахстан «Требования к безопасности зданий и сооружений, строительных материалов и изделий», утвержденного постановлением Правительства Республики Казахстан от 17 ноября 2010 года № 1202.</w:t>
      </w:r>
    </w:p>
    <w:p w:rsidR="001C17F0" w:rsidRPr="001C17F0" w:rsidRDefault="001C17F0" w:rsidP="001C17F0">
      <w:pPr>
        <w:tabs>
          <w:tab w:val="left" w:pos="835"/>
        </w:tabs>
        <w:ind w:right="20" w:firstLine="567"/>
        <w:jc w:val="both"/>
        <w:rPr>
          <w:rFonts w:ascii="Times New Roman" w:eastAsia="Times New Roman" w:hAnsi="Times New Roman" w:cs="Times New Roman"/>
          <w:color w:val="auto"/>
        </w:rPr>
      </w:pPr>
    </w:p>
    <w:p w:rsidR="001C17F0" w:rsidRPr="001C17F0" w:rsidRDefault="001C17F0" w:rsidP="001C17F0">
      <w:pPr>
        <w:tabs>
          <w:tab w:val="left" w:pos="567"/>
        </w:tabs>
        <w:ind w:firstLine="567"/>
        <w:jc w:val="both"/>
        <w:outlineLvl w:val="2"/>
        <w:rPr>
          <w:rFonts w:ascii="Times New Roman" w:eastAsia="Times New Roman" w:hAnsi="Times New Roman" w:cs="Times New Roman"/>
          <w:bCs/>
          <w:color w:val="auto"/>
          <w:lang w:val="kk-KZ"/>
        </w:rPr>
      </w:pPr>
      <w:bookmarkStart w:id="0" w:name="_Toc494286439"/>
      <w:r w:rsidRPr="001C17F0">
        <w:rPr>
          <w:rFonts w:ascii="Times New Roman" w:eastAsia="Times New Roman" w:hAnsi="Times New Roman" w:cs="Times New Roman"/>
          <w:b/>
          <w:bCs/>
          <w:color w:val="auto"/>
        </w:rPr>
        <w:t xml:space="preserve">5 ВВЕДЕН </w:t>
      </w:r>
      <w:bookmarkEnd w:id="0"/>
      <w:r w:rsidRPr="001C17F0">
        <w:rPr>
          <w:rFonts w:ascii="Times New Roman" w:eastAsia="Times New Roman" w:hAnsi="Times New Roman" w:cs="Times New Roman"/>
          <w:b/>
          <w:bCs/>
          <w:color w:val="auto"/>
          <w:lang w:val="kk-KZ"/>
        </w:rPr>
        <w:t xml:space="preserve">ВПЕРВЫЕ </w:t>
      </w:r>
    </w:p>
    <w:p w:rsidR="001C17F0" w:rsidRPr="001C17F0" w:rsidRDefault="001C17F0" w:rsidP="001C17F0">
      <w:pPr>
        <w:tabs>
          <w:tab w:val="left" w:pos="567"/>
        </w:tabs>
        <w:ind w:firstLine="567"/>
        <w:jc w:val="both"/>
        <w:outlineLvl w:val="2"/>
        <w:rPr>
          <w:rFonts w:ascii="Times New Roman" w:eastAsia="Times New Roman" w:hAnsi="Times New Roman" w:cs="Times New Roman"/>
          <w:color w:val="auto"/>
          <w:lang w:val="kk-KZ"/>
        </w:rPr>
      </w:pPr>
    </w:p>
    <w:p w:rsidR="001C17F0" w:rsidRPr="001C17F0" w:rsidRDefault="001C17F0" w:rsidP="001C17F0">
      <w:pPr>
        <w:tabs>
          <w:tab w:val="left" w:pos="567"/>
        </w:tabs>
        <w:ind w:firstLine="567"/>
        <w:jc w:val="both"/>
        <w:outlineLvl w:val="2"/>
        <w:rPr>
          <w:rFonts w:ascii="Times New Roman" w:eastAsia="Times New Roman" w:hAnsi="Times New Roman" w:cs="Times New Roman"/>
          <w:bCs/>
          <w:i/>
          <w:color w:val="auto"/>
          <w:lang w:val="kk-KZ"/>
        </w:rPr>
      </w:pPr>
      <w:r w:rsidRPr="001C17F0">
        <w:rPr>
          <w:rFonts w:ascii="Times New Roman" w:eastAsia="Times New Roman" w:hAnsi="Times New Roman" w:cs="Times New Roman"/>
          <w:bCs/>
          <w:i/>
          <w:color w:val="auto"/>
          <w:lang w:val="kk-KZ"/>
        </w:rPr>
        <w:t>Информация об изменениях к настоящему стандарту публикуется в ежегодно издаваемом информационном каталоге «Документы по стандартизации Республики Казахстан», а текст изменений – в периодических информационных указателях «Национальные стандарты». В случае пересмотра (отмены) или замены настоящего стандарта соответствующаяинформация будет опубликована в периодическом информационном указателе «Национальные стандарты».</w:t>
      </w:r>
    </w:p>
    <w:p w:rsidR="001C17F0" w:rsidRPr="001C17F0" w:rsidRDefault="001C17F0" w:rsidP="001C17F0">
      <w:pPr>
        <w:shd w:val="clear" w:color="auto" w:fill="FFFFFF"/>
        <w:autoSpaceDE w:val="0"/>
        <w:autoSpaceDN w:val="0"/>
        <w:adjustRightInd w:val="0"/>
        <w:ind w:firstLine="567"/>
        <w:jc w:val="both"/>
        <w:rPr>
          <w:rFonts w:ascii="Times New Roman" w:eastAsia="Times New Roman" w:hAnsi="Times New Roman" w:cs="Times New Roman"/>
          <w:color w:val="auto"/>
        </w:rPr>
      </w:pPr>
    </w:p>
    <w:p w:rsidR="001C17F0" w:rsidRPr="001C17F0" w:rsidRDefault="001C17F0" w:rsidP="001C17F0">
      <w:pPr>
        <w:shd w:val="clear" w:color="auto" w:fill="FFFFFF"/>
        <w:autoSpaceDE w:val="0"/>
        <w:autoSpaceDN w:val="0"/>
        <w:adjustRightInd w:val="0"/>
        <w:ind w:firstLine="567"/>
        <w:jc w:val="both"/>
        <w:rPr>
          <w:rFonts w:ascii="Times New Roman" w:eastAsia="Times New Roman" w:hAnsi="Times New Roman" w:cs="Times New Roman"/>
          <w:color w:val="auto"/>
        </w:rPr>
      </w:pPr>
    </w:p>
    <w:p w:rsidR="001C17F0" w:rsidRPr="001C17F0" w:rsidRDefault="001C17F0" w:rsidP="001C17F0">
      <w:pPr>
        <w:shd w:val="clear" w:color="auto" w:fill="FFFFFF"/>
        <w:autoSpaceDE w:val="0"/>
        <w:autoSpaceDN w:val="0"/>
        <w:adjustRightInd w:val="0"/>
        <w:ind w:firstLine="567"/>
        <w:jc w:val="both"/>
        <w:rPr>
          <w:rFonts w:ascii="Times New Roman" w:eastAsia="Times New Roman" w:hAnsi="Times New Roman" w:cs="Times New Roman"/>
          <w:color w:val="auto"/>
        </w:rPr>
      </w:pPr>
    </w:p>
    <w:p w:rsidR="001C17F0" w:rsidRPr="001C17F0" w:rsidRDefault="001C17F0" w:rsidP="001C17F0">
      <w:pPr>
        <w:shd w:val="clear" w:color="auto" w:fill="FFFFFF"/>
        <w:autoSpaceDE w:val="0"/>
        <w:autoSpaceDN w:val="0"/>
        <w:adjustRightInd w:val="0"/>
        <w:ind w:firstLine="567"/>
        <w:jc w:val="both"/>
        <w:rPr>
          <w:rFonts w:ascii="Times New Roman" w:eastAsia="Times New Roman" w:hAnsi="Times New Roman" w:cs="Times New Roman"/>
          <w:color w:val="auto"/>
          <w:lang w:val="kk-KZ"/>
        </w:rPr>
      </w:pPr>
      <w:r w:rsidRPr="001C17F0">
        <w:rPr>
          <w:rFonts w:ascii="Times New Roman" w:eastAsia="Times New Roman" w:hAnsi="Times New Roman" w:cs="Times New Roman"/>
          <w:color w:val="auto"/>
        </w:rPr>
        <w:t xml:space="preserve">Настоящий стандарт не может быть </w:t>
      </w:r>
      <w:r w:rsidRPr="001C17F0">
        <w:rPr>
          <w:rFonts w:ascii="Times New Roman" w:eastAsia="Times New Roman" w:hAnsi="Times New Roman" w:cs="Times New Roman"/>
          <w:color w:val="auto"/>
          <w:lang w:val="kk-KZ"/>
        </w:rPr>
        <w:t xml:space="preserve">полностью или частично воспроизведен, </w:t>
      </w:r>
      <w:r w:rsidRPr="001C17F0">
        <w:rPr>
          <w:rFonts w:ascii="Times New Roman" w:eastAsia="Times New Roman" w:hAnsi="Times New Roman" w:cs="Times New Roman"/>
          <w:color w:val="auto"/>
        </w:rPr>
        <w:t xml:space="preserve">тиражирован и распространен </w:t>
      </w:r>
      <w:r w:rsidRPr="001C17F0">
        <w:rPr>
          <w:rFonts w:ascii="Times New Roman" w:eastAsia="Times New Roman" w:hAnsi="Times New Roman" w:cs="Times New Roman"/>
          <w:color w:val="auto"/>
          <w:lang w:val="kk-KZ"/>
        </w:rPr>
        <w:t xml:space="preserve">в качестве официального издания </w:t>
      </w:r>
      <w:r w:rsidRPr="001C17F0">
        <w:rPr>
          <w:rFonts w:ascii="Times New Roman" w:eastAsia="Times New Roman" w:hAnsi="Times New Roman" w:cs="Times New Roman"/>
          <w:color w:val="auto"/>
        </w:rPr>
        <w:t>без разрешения Комитета технического регулирования и метрологии Министерства торговли и интеграции Республики Казахстан</w:t>
      </w:r>
      <w:r w:rsidRPr="001C17F0">
        <w:rPr>
          <w:rFonts w:ascii="Times New Roman" w:eastAsia="Times New Roman" w:hAnsi="Times New Roman" w:cs="Times New Roman"/>
          <w:color w:val="auto"/>
          <w:lang w:val="kk-KZ"/>
        </w:rPr>
        <w:t>.</w:t>
      </w:r>
    </w:p>
    <w:p w:rsidR="001C17F0" w:rsidRPr="001C17F0" w:rsidRDefault="001C17F0" w:rsidP="001C17F0">
      <w:pPr>
        <w:shd w:val="clear" w:color="auto" w:fill="FFFFFF"/>
        <w:autoSpaceDE w:val="0"/>
        <w:autoSpaceDN w:val="0"/>
        <w:adjustRightInd w:val="0"/>
        <w:ind w:firstLine="567"/>
        <w:jc w:val="both"/>
        <w:rPr>
          <w:rFonts w:ascii="Times New Roman" w:eastAsia="Times New Roman" w:hAnsi="Times New Roman" w:cs="Times New Roman"/>
          <w:color w:val="auto"/>
          <w:lang w:val="kk-KZ"/>
        </w:rPr>
      </w:pPr>
    </w:p>
    <w:p w:rsidR="001C17F0" w:rsidRPr="001C17F0" w:rsidRDefault="001C17F0" w:rsidP="001C17F0">
      <w:pPr>
        <w:shd w:val="clear" w:color="auto" w:fill="FFFFFF"/>
        <w:autoSpaceDE w:val="0"/>
        <w:autoSpaceDN w:val="0"/>
        <w:adjustRightInd w:val="0"/>
        <w:ind w:firstLine="567"/>
        <w:jc w:val="both"/>
        <w:rPr>
          <w:rFonts w:ascii="Times New Roman" w:eastAsia="Times New Roman" w:hAnsi="Times New Roman" w:cs="Times New Roman"/>
          <w:color w:val="auto"/>
          <w:lang w:val="kk-KZ"/>
        </w:rPr>
      </w:pPr>
    </w:p>
    <w:p w:rsidR="001C17F0" w:rsidRDefault="001C17F0" w:rsidP="001C17F0">
      <w:pPr>
        <w:shd w:val="clear" w:color="auto" w:fill="FFFFFF"/>
        <w:autoSpaceDE w:val="0"/>
        <w:autoSpaceDN w:val="0"/>
        <w:adjustRightInd w:val="0"/>
        <w:ind w:firstLine="567"/>
        <w:jc w:val="both"/>
        <w:rPr>
          <w:rFonts w:ascii="Times New Roman" w:eastAsia="Times New Roman" w:hAnsi="Times New Roman" w:cs="Times New Roman"/>
          <w:color w:val="auto"/>
          <w:lang w:val="kk-KZ"/>
        </w:rPr>
      </w:pPr>
    </w:p>
    <w:p w:rsidR="001C17F0" w:rsidRDefault="001C17F0" w:rsidP="001C17F0">
      <w:pPr>
        <w:shd w:val="clear" w:color="auto" w:fill="FFFFFF"/>
        <w:autoSpaceDE w:val="0"/>
        <w:autoSpaceDN w:val="0"/>
        <w:adjustRightInd w:val="0"/>
        <w:ind w:firstLine="567"/>
        <w:jc w:val="both"/>
        <w:rPr>
          <w:rFonts w:ascii="Times New Roman" w:eastAsia="Times New Roman" w:hAnsi="Times New Roman" w:cs="Times New Roman"/>
          <w:color w:val="auto"/>
          <w:lang w:val="kk-KZ"/>
        </w:rPr>
      </w:pPr>
    </w:p>
    <w:p w:rsidR="001C17F0" w:rsidRDefault="001C17F0" w:rsidP="001C17F0">
      <w:pPr>
        <w:shd w:val="clear" w:color="auto" w:fill="FFFFFF"/>
        <w:autoSpaceDE w:val="0"/>
        <w:autoSpaceDN w:val="0"/>
        <w:adjustRightInd w:val="0"/>
        <w:ind w:firstLine="567"/>
        <w:jc w:val="both"/>
        <w:rPr>
          <w:rFonts w:ascii="Times New Roman" w:eastAsia="Times New Roman" w:hAnsi="Times New Roman" w:cs="Times New Roman"/>
          <w:color w:val="auto"/>
          <w:lang w:val="kk-KZ"/>
        </w:rPr>
      </w:pPr>
    </w:p>
    <w:p w:rsidR="001C17F0" w:rsidRDefault="001C17F0" w:rsidP="001C17F0">
      <w:pPr>
        <w:shd w:val="clear" w:color="auto" w:fill="FFFFFF"/>
        <w:autoSpaceDE w:val="0"/>
        <w:autoSpaceDN w:val="0"/>
        <w:adjustRightInd w:val="0"/>
        <w:ind w:firstLine="567"/>
        <w:jc w:val="both"/>
        <w:rPr>
          <w:rFonts w:ascii="Times New Roman" w:eastAsia="Times New Roman" w:hAnsi="Times New Roman" w:cs="Times New Roman"/>
          <w:color w:val="auto"/>
          <w:lang w:val="kk-KZ"/>
        </w:rPr>
      </w:pPr>
    </w:p>
    <w:p w:rsidR="001C17F0" w:rsidRPr="001C17F0" w:rsidRDefault="001C17F0" w:rsidP="001C17F0">
      <w:pPr>
        <w:shd w:val="clear" w:color="auto" w:fill="FFFFFF"/>
        <w:autoSpaceDE w:val="0"/>
        <w:autoSpaceDN w:val="0"/>
        <w:adjustRightInd w:val="0"/>
        <w:ind w:firstLine="567"/>
        <w:jc w:val="center"/>
        <w:rPr>
          <w:rFonts w:ascii="Times New Roman" w:eastAsia="Times New Roman" w:hAnsi="Times New Roman" w:cs="Times New Roman"/>
          <w:b/>
          <w:bCs/>
          <w:lang w:eastAsia="en-US"/>
        </w:rPr>
      </w:pPr>
      <w:r w:rsidRPr="001C17F0">
        <w:rPr>
          <w:rFonts w:ascii="Times New Roman" w:eastAsia="Times New Roman" w:hAnsi="Times New Roman" w:cs="Times New Roman"/>
          <w:b/>
          <w:bCs/>
          <w:lang w:eastAsia="en-US"/>
        </w:rPr>
        <w:lastRenderedPageBreak/>
        <w:t>Содержание</w:t>
      </w:r>
    </w:p>
    <w:p w:rsidR="001C17F0" w:rsidRPr="001C17F0" w:rsidRDefault="001C17F0" w:rsidP="001C17F0">
      <w:pPr>
        <w:shd w:val="clear" w:color="auto" w:fill="FFFFFF"/>
        <w:autoSpaceDE w:val="0"/>
        <w:autoSpaceDN w:val="0"/>
        <w:adjustRightInd w:val="0"/>
        <w:ind w:firstLine="567"/>
        <w:jc w:val="center"/>
        <w:rPr>
          <w:rFonts w:ascii="Times New Roman" w:eastAsia="Times New Roman" w:hAnsi="Times New Roman" w:cs="Times New Roman"/>
          <w:bCs/>
          <w:lang w:eastAsia="en-US"/>
        </w:rPr>
      </w:pPr>
    </w:p>
    <w:tbl>
      <w:tblPr>
        <w:tblStyle w:val="af5"/>
        <w:tblW w:w="49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8320"/>
        <w:gridCol w:w="887"/>
      </w:tblGrid>
      <w:tr w:rsidR="001C17F0" w:rsidRPr="001C17F0" w:rsidTr="00D52098">
        <w:tc>
          <w:tcPr>
            <w:tcW w:w="534" w:type="dxa"/>
          </w:tcPr>
          <w:p w:rsidR="001C17F0" w:rsidRPr="001C17F0" w:rsidRDefault="001C17F0" w:rsidP="001C17F0">
            <w:pPr>
              <w:autoSpaceDE w:val="0"/>
              <w:autoSpaceDN w:val="0"/>
              <w:adjustRightInd w:val="0"/>
              <w:rPr>
                <w:rFonts w:ascii="Times New Roman" w:eastAsia="Times New Roman" w:hAnsi="Times New Roman" w:cs="Times New Roman"/>
                <w:bCs/>
                <w:szCs w:val="24"/>
                <w:lang w:eastAsia="en-US"/>
              </w:rPr>
            </w:pPr>
          </w:p>
        </w:tc>
        <w:tc>
          <w:tcPr>
            <w:tcW w:w="8079" w:type="dxa"/>
          </w:tcPr>
          <w:p w:rsidR="001C17F0" w:rsidRPr="001C17F0" w:rsidRDefault="001C17F0" w:rsidP="001C17F0">
            <w:pPr>
              <w:autoSpaceDE w:val="0"/>
              <w:autoSpaceDN w:val="0"/>
              <w:adjustRightInd w:val="0"/>
              <w:ind w:left="33"/>
              <w:rPr>
                <w:rFonts w:ascii="Times New Roman" w:eastAsia="Times New Roman" w:hAnsi="Times New Roman" w:cs="Times New Roman"/>
                <w:bCs/>
                <w:szCs w:val="24"/>
                <w:lang w:eastAsia="en-US"/>
              </w:rPr>
            </w:pPr>
            <w:r w:rsidRPr="001C17F0">
              <w:rPr>
                <w:rFonts w:ascii="Times New Roman" w:eastAsia="Times New Roman" w:hAnsi="Times New Roman" w:cs="Times New Roman"/>
                <w:bCs/>
                <w:szCs w:val="24"/>
                <w:lang w:eastAsia="en-US"/>
              </w:rPr>
              <w:t>Введение</w:t>
            </w:r>
          </w:p>
        </w:tc>
        <w:tc>
          <w:tcPr>
            <w:tcW w:w="861" w:type="dxa"/>
          </w:tcPr>
          <w:p w:rsidR="001C17F0" w:rsidRPr="001C17F0" w:rsidRDefault="001C17F0" w:rsidP="001C17F0">
            <w:pPr>
              <w:autoSpaceDE w:val="0"/>
              <w:autoSpaceDN w:val="0"/>
              <w:adjustRightInd w:val="0"/>
              <w:jc w:val="right"/>
              <w:rPr>
                <w:rFonts w:ascii="Times New Roman" w:eastAsia="Times New Roman" w:hAnsi="Times New Roman" w:cs="Times New Roman"/>
                <w:bCs/>
                <w:szCs w:val="24"/>
                <w:lang w:eastAsia="en-US"/>
              </w:rPr>
            </w:pPr>
          </w:p>
        </w:tc>
      </w:tr>
      <w:tr w:rsidR="001C17F0" w:rsidRPr="001C17F0" w:rsidTr="00D52098">
        <w:tc>
          <w:tcPr>
            <w:tcW w:w="534" w:type="dxa"/>
          </w:tcPr>
          <w:p w:rsidR="001C17F0" w:rsidRPr="001C17F0" w:rsidRDefault="001C17F0" w:rsidP="001C17F0">
            <w:pPr>
              <w:autoSpaceDE w:val="0"/>
              <w:autoSpaceDN w:val="0"/>
              <w:adjustRightInd w:val="0"/>
              <w:rPr>
                <w:rFonts w:ascii="Times New Roman" w:eastAsia="Times New Roman" w:hAnsi="Times New Roman" w:cs="Times New Roman"/>
                <w:bCs/>
                <w:szCs w:val="24"/>
                <w:lang w:eastAsia="en-US"/>
              </w:rPr>
            </w:pPr>
            <w:r w:rsidRPr="001C17F0">
              <w:rPr>
                <w:rFonts w:ascii="Times New Roman" w:eastAsia="Times New Roman" w:hAnsi="Times New Roman" w:cs="Times New Roman"/>
                <w:bCs/>
                <w:szCs w:val="24"/>
                <w:lang w:eastAsia="en-US"/>
              </w:rPr>
              <w:t>1</w:t>
            </w:r>
          </w:p>
        </w:tc>
        <w:tc>
          <w:tcPr>
            <w:tcW w:w="8079" w:type="dxa"/>
          </w:tcPr>
          <w:p w:rsidR="001C17F0" w:rsidRPr="001C17F0" w:rsidRDefault="001C17F0" w:rsidP="001C17F0">
            <w:pPr>
              <w:autoSpaceDE w:val="0"/>
              <w:autoSpaceDN w:val="0"/>
              <w:adjustRightInd w:val="0"/>
              <w:ind w:left="33"/>
              <w:rPr>
                <w:rFonts w:ascii="Times New Roman" w:eastAsia="Times New Roman" w:hAnsi="Times New Roman" w:cs="Times New Roman"/>
                <w:bCs/>
                <w:szCs w:val="24"/>
                <w:lang w:eastAsia="en-US"/>
              </w:rPr>
            </w:pPr>
            <w:r w:rsidRPr="001C17F0">
              <w:rPr>
                <w:rFonts w:ascii="Times New Roman" w:eastAsia="Times New Roman" w:hAnsi="Times New Roman" w:cs="Times New Roman"/>
                <w:bCs/>
                <w:szCs w:val="24"/>
                <w:lang w:eastAsia="en-US"/>
              </w:rPr>
              <w:t xml:space="preserve">Область применения </w:t>
            </w:r>
          </w:p>
        </w:tc>
        <w:tc>
          <w:tcPr>
            <w:tcW w:w="861" w:type="dxa"/>
          </w:tcPr>
          <w:p w:rsidR="001C17F0" w:rsidRPr="001C17F0" w:rsidRDefault="001C17F0" w:rsidP="001C17F0">
            <w:pPr>
              <w:autoSpaceDE w:val="0"/>
              <w:autoSpaceDN w:val="0"/>
              <w:adjustRightInd w:val="0"/>
              <w:jc w:val="right"/>
              <w:rPr>
                <w:rFonts w:ascii="Times New Roman" w:eastAsia="Times New Roman" w:hAnsi="Times New Roman" w:cs="Times New Roman"/>
                <w:bCs/>
                <w:szCs w:val="24"/>
                <w:lang w:eastAsia="en-US"/>
              </w:rPr>
            </w:pPr>
            <w:r w:rsidRPr="001C17F0">
              <w:rPr>
                <w:rFonts w:ascii="Times New Roman" w:eastAsia="Times New Roman" w:hAnsi="Times New Roman" w:cs="Times New Roman"/>
                <w:bCs/>
                <w:szCs w:val="24"/>
                <w:lang w:eastAsia="en-US"/>
              </w:rPr>
              <w:t>1</w:t>
            </w:r>
          </w:p>
        </w:tc>
      </w:tr>
      <w:tr w:rsidR="001C17F0" w:rsidRPr="001C17F0" w:rsidTr="00D52098">
        <w:tc>
          <w:tcPr>
            <w:tcW w:w="534" w:type="dxa"/>
          </w:tcPr>
          <w:p w:rsidR="001C17F0" w:rsidRPr="001C17F0" w:rsidRDefault="001C17F0" w:rsidP="001C17F0">
            <w:pPr>
              <w:autoSpaceDE w:val="0"/>
              <w:autoSpaceDN w:val="0"/>
              <w:adjustRightInd w:val="0"/>
              <w:rPr>
                <w:rFonts w:ascii="Times New Roman" w:eastAsia="Times New Roman" w:hAnsi="Times New Roman" w:cs="Times New Roman"/>
                <w:bCs/>
                <w:szCs w:val="24"/>
                <w:lang w:eastAsia="en-US"/>
              </w:rPr>
            </w:pPr>
            <w:r w:rsidRPr="001C17F0">
              <w:rPr>
                <w:rFonts w:ascii="Times New Roman" w:eastAsia="Times New Roman" w:hAnsi="Times New Roman" w:cs="Times New Roman"/>
                <w:bCs/>
                <w:szCs w:val="24"/>
                <w:lang w:eastAsia="en-US"/>
              </w:rPr>
              <w:t>2</w:t>
            </w:r>
          </w:p>
        </w:tc>
        <w:tc>
          <w:tcPr>
            <w:tcW w:w="8079" w:type="dxa"/>
          </w:tcPr>
          <w:p w:rsidR="001C17F0" w:rsidRPr="001C17F0" w:rsidRDefault="001C17F0" w:rsidP="001C17F0">
            <w:pPr>
              <w:autoSpaceDE w:val="0"/>
              <w:autoSpaceDN w:val="0"/>
              <w:adjustRightInd w:val="0"/>
              <w:ind w:left="33"/>
              <w:rPr>
                <w:rFonts w:ascii="Times New Roman" w:eastAsia="Times New Roman" w:hAnsi="Times New Roman" w:cs="Times New Roman"/>
                <w:bCs/>
                <w:szCs w:val="24"/>
                <w:lang w:eastAsia="en-US"/>
              </w:rPr>
            </w:pPr>
            <w:r w:rsidRPr="001C17F0">
              <w:rPr>
                <w:rFonts w:ascii="Times New Roman" w:eastAsia="Times New Roman" w:hAnsi="Times New Roman" w:cs="Times New Roman"/>
                <w:bCs/>
                <w:szCs w:val="24"/>
                <w:lang w:eastAsia="en-US"/>
              </w:rPr>
              <w:t>Нормативные ссылки</w:t>
            </w:r>
          </w:p>
        </w:tc>
        <w:tc>
          <w:tcPr>
            <w:tcW w:w="861" w:type="dxa"/>
          </w:tcPr>
          <w:p w:rsidR="001C17F0" w:rsidRPr="001C17F0" w:rsidRDefault="001C17F0" w:rsidP="001C17F0">
            <w:pPr>
              <w:autoSpaceDE w:val="0"/>
              <w:autoSpaceDN w:val="0"/>
              <w:adjustRightInd w:val="0"/>
              <w:jc w:val="right"/>
              <w:rPr>
                <w:rFonts w:ascii="Times New Roman" w:eastAsia="Times New Roman" w:hAnsi="Times New Roman" w:cs="Times New Roman"/>
                <w:bCs/>
                <w:szCs w:val="24"/>
                <w:lang w:eastAsia="en-US"/>
              </w:rPr>
            </w:pPr>
            <w:r w:rsidRPr="001C17F0">
              <w:rPr>
                <w:rFonts w:ascii="Times New Roman" w:eastAsia="Times New Roman" w:hAnsi="Times New Roman" w:cs="Times New Roman"/>
                <w:bCs/>
                <w:szCs w:val="24"/>
                <w:lang w:eastAsia="en-US"/>
              </w:rPr>
              <w:t>1</w:t>
            </w:r>
          </w:p>
        </w:tc>
      </w:tr>
      <w:tr w:rsidR="001C17F0" w:rsidRPr="001C17F0" w:rsidTr="00D52098">
        <w:tc>
          <w:tcPr>
            <w:tcW w:w="534" w:type="dxa"/>
          </w:tcPr>
          <w:p w:rsidR="001C17F0" w:rsidRPr="001C17F0" w:rsidRDefault="001C17F0" w:rsidP="001C17F0">
            <w:pPr>
              <w:autoSpaceDE w:val="0"/>
              <w:autoSpaceDN w:val="0"/>
              <w:adjustRightInd w:val="0"/>
              <w:rPr>
                <w:rFonts w:ascii="Times New Roman" w:eastAsia="Times New Roman" w:hAnsi="Times New Roman" w:cs="Times New Roman"/>
                <w:bCs/>
                <w:szCs w:val="24"/>
                <w:lang w:eastAsia="en-US"/>
              </w:rPr>
            </w:pPr>
            <w:r w:rsidRPr="001C17F0">
              <w:rPr>
                <w:rFonts w:ascii="Times New Roman" w:eastAsia="Times New Roman" w:hAnsi="Times New Roman" w:cs="Times New Roman"/>
                <w:bCs/>
                <w:szCs w:val="24"/>
                <w:lang w:eastAsia="en-US"/>
              </w:rPr>
              <w:t>3</w:t>
            </w:r>
          </w:p>
        </w:tc>
        <w:tc>
          <w:tcPr>
            <w:tcW w:w="8079" w:type="dxa"/>
          </w:tcPr>
          <w:p w:rsidR="001C17F0" w:rsidRPr="001C17F0" w:rsidRDefault="001C17F0" w:rsidP="001C17F0">
            <w:pPr>
              <w:autoSpaceDE w:val="0"/>
              <w:autoSpaceDN w:val="0"/>
              <w:adjustRightInd w:val="0"/>
              <w:ind w:left="33"/>
              <w:rPr>
                <w:rFonts w:ascii="Times New Roman" w:eastAsia="Times New Roman" w:hAnsi="Times New Roman" w:cs="Times New Roman"/>
                <w:bCs/>
                <w:szCs w:val="24"/>
                <w:lang w:eastAsia="en-US"/>
              </w:rPr>
            </w:pPr>
            <w:r w:rsidRPr="001C17F0">
              <w:rPr>
                <w:rFonts w:ascii="Times New Roman" w:eastAsia="Times New Roman" w:hAnsi="Times New Roman" w:cs="Times New Roman"/>
                <w:bCs/>
                <w:szCs w:val="24"/>
                <w:lang w:eastAsia="en-US"/>
              </w:rPr>
              <w:t>Термины и определения</w:t>
            </w:r>
          </w:p>
        </w:tc>
        <w:tc>
          <w:tcPr>
            <w:tcW w:w="861" w:type="dxa"/>
          </w:tcPr>
          <w:p w:rsidR="001C17F0" w:rsidRPr="001C17F0" w:rsidRDefault="001C17F0" w:rsidP="001C17F0">
            <w:pPr>
              <w:autoSpaceDE w:val="0"/>
              <w:autoSpaceDN w:val="0"/>
              <w:adjustRightInd w:val="0"/>
              <w:jc w:val="right"/>
              <w:rPr>
                <w:rFonts w:ascii="Times New Roman" w:eastAsia="Times New Roman" w:hAnsi="Times New Roman" w:cs="Times New Roman"/>
                <w:bCs/>
                <w:szCs w:val="24"/>
                <w:lang w:eastAsia="en-US"/>
              </w:rPr>
            </w:pPr>
            <w:r w:rsidRPr="001C17F0">
              <w:rPr>
                <w:rFonts w:ascii="Times New Roman" w:eastAsia="Times New Roman" w:hAnsi="Times New Roman" w:cs="Times New Roman"/>
                <w:bCs/>
                <w:szCs w:val="24"/>
                <w:lang w:eastAsia="en-US"/>
              </w:rPr>
              <w:t>1</w:t>
            </w:r>
          </w:p>
        </w:tc>
      </w:tr>
      <w:tr w:rsidR="001C17F0" w:rsidRPr="001C17F0" w:rsidTr="00D52098">
        <w:tc>
          <w:tcPr>
            <w:tcW w:w="534" w:type="dxa"/>
          </w:tcPr>
          <w:p w:rsidR="001C17F0" w:rsidRPr="001C17F0" w:rsidRDefault="001C17F0" w:rsidP="001C17F0">
            <w:pPr>
              <w:autoSpaceDE w:val="0"/>
              <w:autoSpaceDN w:val="0"/>
              <w:adjustRightInd w:val="0"/>
              <w:rPr>
                <w:rFonts w:ascii="Times New Roman" w:eastAsia="Times New Roman" w:hAnsi="Times New Roman" w:cs="Times New Roman"/>
                <w:bCs/>
                <w:szCs w:val="24"/>
                <w:lang w:eastAsia="en-US"/>
              </w:rPr>
            </w:pPr>
            <w:r w:rsidRPr="001C17F0">
              <w:rPr>
                <w:rFonts w:ascii="Times New Roman" w:eastAsia="Times New Roman" w:hAnsi="Times New Roman" w:cs="Times New Roman"/>
                <w:bCs/>
                <w:szCs w:val="24"/>
                <w:lang w:eastAsia="en-US"/>
              </w:rPr>
              <w:t>4</w:t>
            </w:r>
          </w:p>
        </w:tc>
        <w:tc>
          <w:tcPr>
            <w:tcW w:w="8079" w:type="dxa"/>
          </w:tcPr>
          <w:p w:rsidR="001C17F0" w:rsidRPr="001C17F0" w:rsidRDefault="001C17F0" w:rsidP="001C17F0">
            <w:pPr>
              <w:autoSpaceDE w:val="0"/>
              <w:autoSpaceDN w:val="0"/>
              <w:adjustRightInd w:val="0"/>
              <w:ind w:left="33"/>
              <w:rPr>
                <w:rFonts w:ascii="Times New Roman" w:eastAsia="Times New Roman" w:hAnsi="Times New Roman" w:cs="Times New Roman"/>
                <w:bCs/>
                <w:szCs w:val="24"/>
                <w:lang w:eastAsia="en-US"/>
              </w:rPr>
            </w:pPr>
            <w:r w:rsidRPr="001C17F0">
              <w:rPr>
                <w:rFonts w:ascii="Times New Roman" w:eastAsia="Times New Roman" w:hAnsi="Times New Roman" w:cs="Times New Roman"/>
                <w:bCs/>
                <w:szCs w:val="24"/>
                <w:lang w:eastAsia="en-US"/>
              </w:rPr>
              <w:t>Вопросы безопасности на ВЭС</w:t>
            </w:r>
          </w:p>
        </w:tc>
        <w:tc>
          <w:tcPr>
            <w:tcW w:w="861" w:type="dxa"/>
          </w:tcPr>
          <w:p w:rsidR="001C17F0" w:rsidRPr="001C17F0" w:rsidRDefault="001C17F0" w:rsidP="001C17F0">
            <w:pPr>
              <w:autoSpaceDE w:val="0"/>
              <w:autoSpaceDN w:val="0"/>
              <w:adjustRightInd w:val="0"/>
              <w:jc w:val="right"/>
              <w:rPr>
                <w:rFonts w:ascii="Times New Roman" w:eastAsia="Times New Roman" w:hAnsi="Times New Roman" w:cs="Times New Roman"/>
                <w:bCs/>
                <w:szCs w:val="24"/>
                <w:lang w:val="kk-KZ" w:eastAsia="en-US"/>
              </w:rPr>
            </w:pPr>
            <w:r w:rsidRPr="001C17F0">
              <w:rPr>
                <w:rFonts w:ascii="Times New Roman" w:eastAsia="Times New Roman" w:hAnsi="Times New Roman" w:cs="Times New Roman"/>
                <w:bCs/>
                <w:szCs w:val="24"/>
                <w:lang w:val="kk-KZ" w:eastAsia="en-US"/>
              </w:rPr>
              <w:t>2</w:t>
            </w:r>
          </w:p>
        </w:tc>
      </w:tr>
      <w:tr w:rsidR="001C17F0" w:rsidRPr="001C17F0" w:rsidTr="00D52098">
        <w:tc>
          <w:tcPr>
            <w:tcW w:w="534" w:type="dxa"/>
          </w:tcPr>
          <w:p w:rsidR="001C17F0" w:rsidRPr="001C17F0" w:rsidRDefault="001C17F0" w:rsidP="001C17F0">
            <w:pPr>
              <w:autoSpaceDE w:val="0"/>
              <w:autoSpaceDN w:val="0"/>
              <w:adjustRightInd w:val="0"/>
              <w:rPr>
                <w:rFonts w:ascii="Times New Roman" w:eastAsia="Times New Roman" w:hAnsi="Times New Roman" w:cs="Times New Roman"/>
                <w:bCs/>
                <w:szCs w:val="24"/>
                <w:lang w:eastAsia="en-US"/>
              </w:rPr>
            </w:pPr>
            <w:r w:rsidRPr="001C17F0">
              <w:rPr>
                <w:rFonts w:ascii="Times New Roman" w:eastAsia="Times New Roman" w:hAnsi="Times New Roman" w:cs="Times New Roman"/>
                <w:bCs/>
                <w:szCs w:val="24"/>
                <w:lang w:eastAsia="en-US"/>
              </w:rPr>
              <w:t>5</w:t>
            </w:r>
          </w:p>
        </w:tc>
        <w:tc>
          <w:tcPr>
            <w:tcW w:w="8079" w:type="dxa"/>
          </w:tcPr>
          <w:p w:rsidR="001C17F0" w:rsidRPr="001C17F0" w:rsidRDefault="001C17F0" w:rsidP="001C17F0">
            <w:pPr>
              <w:autoSpaceDE w:val="0"/>
              <w:autoSpaceDN w:val="0"/>
              <w:adjustRightInd w:val="0"/>
              <w:ind w:left="33"/>
              <w:rPr>
                <w:rFonts w:ascii="Times New Roman" w:eastAsia="Times New Roman" w:hAnsi="Times New Roman" w:cs="Times New Roman"/>
                <w:bCs/>
                <w:szCs w:val="24"/>
                <w:lang w:eastAsia="en-US"/>
              </w:rPr>
            </w:pPr>
            <w:r w:rsidRPr="001C17F0">
              <w:rPr>
                <w:rFonts w:ascii="Times New Roman" w:eastAsia="Times New Roman" w:hAnsi="Times New Roman" w:cs="Times New Roman"/>
                <w:bCs/>
                <w:szCs w:val="24"/>
                <w:lang w:eastAsia="en-US"/>
              </w:rPr>
              <w:t>Описание системы заземления ВЭС</w:t>
            </w:r>
          </w:p>
        </w:tc>
        <w:tc>
          <w:tcPr>
            <w:tcW w:w="861" w:type="dxa"/>
          </w:tcPr>
          <w:p w:rsidR="001C17F0" w:rsidRPr="001C17F0" w:rsidRDefault="001C17F0" w:rsidP="001C17F0">
            <w:pPr>
              <w:autoSpaceDE w:val="0"/>
              <w:autoSpaceDN w:val="0"/>
              <w:adjustRightInd w:val="0"/>
              <w:jc w:val="right"/>
              <w:rPr>
                <w:rFonts w:ascii="Times New Roman" w:eastAsia="Times New Roman" w:hAnsi="Times New Roman" w:cs="Times New Roman"/>
                <w:bCs/>
                <w:szCs w:val="24"/>
                <w:lang w:val="kk-KZ" w:eastAsia="en-US"/>
              </w:rPr>
            </w:pPr>
            <w:r w:rsidRPr="001C17F0">
              <w:rPr>
                <w:rFonts w:ascii="Times New Roman" w:eastAsia="Times New Roman" w:hAnsi="Times New Roman" w:cs="Times New Roman"/>
                <w:bCs/>
                <w:szCs w:val="24"/>
                <w:lang w:val="kk-KZ" w:eastAsia="en-US"/>
              </w:rPr>
              <w:t>3</w:t>
            </w:r>
          </w:p>
        </w:tc>
      </w:tr>
      <w:tr w:rsidR="001C17F0" w:rsidRPr="001C17F0" w:rsidTr="00D52098">
        <w:tc>
          <w:tcPr>
            <w:tcW w:w="534" w:type="dxa"/>
          </w:tcPr>
          <w:p w:rsidR="001C17F0" w:rsidRPr="001C17F0" w:rsidRDefault="001C17F0" w:rsidP="001C17F0">
            <w:pPr>
              <w:autoSpaceDE w:val="0"/>
              <w:autoSpaceDN w:val="0"/>
              <w:adjustRightInd w:val="0"/>
              <w:rPr>
                <w:rFonts w:ascii="Times New Roman" w:eastAsia="Times New Roman" w:hAnsi="Times New Roman" w:cs="Times New Roman"/>
                <w:bCs/>
                <w:szCs w:val="24"/>
                <w:lang w:eastAsia="en-US"/>
              </w:rPr>
            </w:pPr>
            <w:r w:rsidRPr="001C17F0">
              <w:rPr>
                <w:rFonts w:ascii="Times New Roman" w:eastAsia="Times New Roman" w:hAnsi="Times New Roman" w:cs="Times New Roman"/>
                <w:bCs/>
                <w:szCs w:val="24"/>
                <w:lang w:eastAsia="en-US"/>
              </w:rPr>
              <w:t>6</w:t>
            </w:r>
          </w:p>
        </w:tc>
        <w:tc>
          <w:tcPr>
            <w:tcW w:w="8079" w:type="dxa"/>
          </w:tcPr>
          <w:p w:rsidR="001C17F0" w:rsidRPr="001C17F0" w:rsidRDefault="001C17F0" w:rsidP="001C17F0">
            <w:pPr>
              <w:autoSpaceDE w:val="0"/>
              <w:autoSpaceDN w:val="0"/>
              <w:adjustRightInd w:val="0"/>
              <w:ind w:left="33"/>
              <w:rPr>
                <w:rFonts w:ascii="Times New Roman" w:eastAsia="Times New Roman" w:hAnsi="Times New Roman" w:cs="Times New Roman"/>
                <w:bCs/>
                <w:szCs w:val="24"/>
                <w:lang w:eastAsia="en-US"/>
              </w:rPr>
            </w:pPr>
            <w:r w:rsidRPr="001C17F0">
              <w:rPr>
                <w:rFonts w:ascii="Times New Roman" w:eastAsia="Times New Roman" w:hAnsi="Times New Roman" w:cs="Times New Roman"/>
                <w:bCs/>
                <w:szCs w:val="24"/>
                <w:lang w:eastAsia="en-US"/>
              </w:rPr>
              <w:t>Подход к проектированию</w:t>
            </w:r>
          </w:p>
        </w:tc>
        <w:tc>
          <w:tcPr>
            <w:tcW w:w="861" w:type="dxa"/>
          </w:tcPr>
          <w:p w:rsidR="001C17F0" w:rsidRPr="001C17F0" w:rsidRDefault="001C17F0" w:rsidP="001C17F0">
            <w:pPr>
              <w:autoSpaceDE w:val="0"/>
              <w:autoSpaceDN w:val="0"/>
              <w:adjustRightInd w:val="0"/>
              <w:jc w:val="right"/>
              <w:rPr>
                <w:rFonts w:ascii="Times New Roman" w:eastAsia="Times New Roman" w:hAnsi="Times New Roman" w:cs="Times New Roman"/>
                <w:bCs/>
                <w:szCs w:val="24"/>
                <w:lang w:val="kk-KZ" w:eastAsia="en-US"/>
              </w:rPr>
            </w:pPr>
            <w:r w:rsidRPr="001C17F0">
              <w:rPr>
                <w:rFonts w:ascii="Times New Roman" w:eastAsia="Times New Roman" w:hAnsi="Times New Roman" w:cs="Times New Roman"/>
                <w:bCs/>
                <w:szCs w:val="24"/>
                <w:lang w:val="kk-KZ" w:eastAsia="en-US"/>
              </w:rPr>
              <w:t>6</w:t>
            </w:r>
          </w:p>
        </w:tc>
      </w:tr>
      <w:tr w:rsidR="001C17F0" w:rsidRPr="001C17F0" w:rsidTr="00D52098">
        <w:tc>
          <w:tcPr>
            <w:tcW w:w="8613" w:type="dxa"/>
            <w:gridSpan w:val="2"/>
          </w:tcPr>
          <w:p w:rsidR="001C17F0" w:rsidRPr="001C17F0" w:rsidRDefault="001C17F0" w:rsidP="001C17F0">
            <w:pPr>
              <w:autoSpaceDE w:val="0"/>
              <w:autoSpaceDN w:val="0"/>
              <w:adjustRightInd w:val="0"/>
              <w:ind w:left="33"/>
              <w:rPr>
                <w:rFonts w:ascii="Times New Roman" w:eastAsia="Times New Roman" w:hAnsi="Times New Roman" w:cs="Times New Roman"/>
                <w:bCs/>
                <w:szCs w:val="24"/>
                <w:lang w:eastAsia="en-US"/>
              </w:rPr>
            </w:pPr>
            <w:r w:rsidRPr="001C17F0">
              <w:rPr>
                <w:rFonts w:ascii="Times New Roman" w:eastAsia="Times New Roman" w:hAnsi="Times New Roman" w:cs="Times New Roman"/>
                <w:bCs/>
                <w:szCs w:val="24"/>
                <w:lang w:eastAsia="en-US"/>
              </w:rPr>
              <w:t>Библиография</w:t>
            </w:r>
          </w:p>
        </w:tc>
        <w:tc>
          <w:tcPr>
            <w:tcW w:w="861" w:type="dxa"/>
          </w:tcPr>
          <w:p w:rsidR="001C17F0" w:rsidRPr="001C17F0" w:rsidRDefault="001C17F0" w:rsidP="001C17F0">
            <w:pPr>
              <w:autoSpaceDE w:val="0"/>
              <w:autoSpaceDN w:val="0"/>
              <w:adjustRightInd w:val="0"/>
              <w:jc w:val="right"/>
              <w:rPr>
                <w:rFonts w:ascii="Times New Roman" w:eastAsia="Times New Roman" w:hAnsi="Times New Roman" w:cs="Times New Roman"/>
                <w:bCs/>
                <w:szCs w:val="24"/>
                <w:lang w:val="kk-KZ" w:eastAsia="en-US"/>
              </w:rPr>
            </w:pPr>
            <w:r w:rsidRPr="001C17F0">
              <w:rPr>
                <w:rFonts w:ascii="Times New Roman" w:eastAsia="Times New Roman" w:hAnsi="Times New Roman" w:cs="Times New Roman"/>
                <w:bCs/>
                <w:szCs w:val="24"/>
                <w:lang w:val="kk-KZ" w:eastAsia="en-US"/>
              </w:rPr>
              <w:t>17</w:t>
            </w:r>
          </w:p>
        </w:tc>
      </w:tr>
    </w:tbl>
    <w:p w:rsidR="001C17F0" w:rsidRPr="001C17F0" w:rsidRDefault="001C17F0" w:rsidP="001C17F0">
      <w:pPr>
        <w:shd w:val="clear" w:color="auto" w:fill="FFFFFF"/>
        <w:autoSpaceDE w:val="0"/>
        <w:autoSpaceDN w:val="0"/>
        <w:adjustRightInd w:val="0"/>
        <w:ind w:firstLine="567"/>
        <w:rPr>
          <w:rFonts w:ascii="Times New Roman" w:eastAsia="Times New Roman" w:hAnsi="Times New Roman" w:cs="Times New Roman"/>
          <w:b/>
          <w:bCs/>
          <w:lang w:eastAsia="en-US"/>
        </w:rPr>
      </w:pPr>
    </w:p>
    <w:p w:rsidR="001C17F0" w:rsidRPr="001C17F0" w:rsidRDefault="001C17F0" w:rsidP="001C17F0">
      <w:pPr>
        <w:shd w:val="clear" w:color="auto" w:fill="FFFFFF"/>
        <w:autoSpaceDE w:val="0"/>
        <w:autoSpaceDN w:val="0"/>
        <w:adjustRightInd w:val="0"/>
        <w:ind w:firstLine="567"/>
        <w:rPr>
          <w:rFonts w:ascii="Times New Roman" w:eastAsia="Times New Roman" w:hAnsi="Times New Roman" w:cs="Times New Roman"/>
          <w:b/>
          <w:bCs/>
          <w:lang w:eastAsia="en-US"/>
        </w:rPr>
      </w:pPr>
    </w:p>
    <w:p w:rsidR="001C17F0" w:rsidRPr="001C17F0" w:rsidRDefault="001C17F0" w:rsidP="001C17F0">
      <w:pPr>
        <w:shd w:val="clear" w:color="auto" w:fill="FFFFFF"/>
        <w:autoSpaceDE w:val="0"/>
        <w:autoSpaceDN w:val="0"/>
        <w:adjustRightInd w:val="0"/>
        <w:ind w:firstLine="567"/>
        <w:rPr>
          <w:rFonts w:ascii="Times New Roman" w:eastAsia="Times New Roman" w:hAnsi="Times New Roman" w:cs="Times New Roman"/>
          <w:b/>
          <w:bCs/>
          <w:lang w:eastAsia="en-US"/>
        </w:rPr>
      </w:pPr>
    </w:p>
    <w:p w:rsidR="001C17F0" w:rsidRPr="001C17F0" w:rsidRDefault="001C17F0" w:rsidP="001C17F0">
      <w:pPr>
        <w:shd w:val="clear" w:color="auto" w:fill="FFFFFF"/>
        <w:autoSpaceDE w:val="0"/>
        <w:autoSpaceDN w:val="0"/>
        <w:adjustRightInd w:val="0"/>
        <w:ind w:firstLine="567"/>
        <w:rPr>
          <w:rFonts w:ascii="Times New Roman" w:eastAsia="Times New Roman" w:hAnsi="Times New Roman" w:cs="Times New Roman"/>
          <w:b/>
          <w:bCs/>
          <w:lang w:eastAsia="en-US"/>
        </w:rPr>
      </w:pPr>
    </w:p>
    <w:p w:rsidR="001C17F0" w:rsidRPr="001C17F0" w:rsidRDefault="001C17F0" w:rsidP="001C17F0">
      <w:pPr>
        <w:shd w:val="clear" w:color="auto" w:fill="FFFFFF"/>
        <w:autoSpaceDE w:val="0"/>
        <w:autoSpaceDN w:val="0"/>
        <w:adjustRightInd w:val="0"/>
        <w:ind w:firstLine="567"/>
        <w:rPr>
          <w:rFonts w:ascii="Times New Roman" w:eastAsia="Times New Roman" w:hAnsi="Times New Roman" w:cs="Times New Roman"/>
          <w:b/>
          <w:bCs/>
          <w:lang w:eastAsia="en-US"/>
        </w:rPr>
      </w:pPr>
    </w:p>
    <w:p w:rsidR="001C17F0" w:rsidRPr="001C17F0" w:rsidRDefault="001C17F0" w:rsidP="001C17F0">
      <w:pPr>
        <w:shd w:val="clear" w:color="auto" w:fill="FFFFFF"/>
        <w:autoSpaceDE w:val="0"/>
        <w:autoSpaceDN w:val="0"/>
        <w:adjustRightInd w:val="0"/>
        <w:ind w:firstLine="567"/>
        <w:rPr>
          <w:rFonts w:ascii="Times New Roman" w:eastAsia="Times New Roman" w:hAnsi="Times New Roman" w:cs="Times New Roman"/>
          <w:b/>
          <w:bCs/>
          <w:lang w:eastAsia="en-US"/>
        </w:rPr>
      </w:pPr>
    </w:p>
    <w:p w:rsidR="001C17F0" w:rsidRPr="001C17F0" w:rsidRDefault="001C17F0" w:rsidP="001C17F0">
      <w:pPr>
        <w:shd w:val="clear" w:color="auto" w:fill="FFFFFF"/>
        <w:autoSpaceDE w:val="0"/>
        <w:autoSpaceDN w:val="0"/>
        <w:adjustRightInd w:val="0"/>
        <w:ind w:firstLine="567"/>
        <w:rPr>
          <w:rFonts w:ascii="Times New Roman" w:eastAsia="Times New Roman" w:hAnsi="Times New Roman" w:cs="Times New Roman"/>
          <w:b/>
          <w:bCs/>
          <w:lang w:eastAsia="en-US"/>
        </w:rPr>
      </w:pPr>
    </w:p>
    <w:p w:rsidR="001C17F0" w:rsidRPr="001C17F0" w:rsidRDefault="001C17F0" w:rsidP="001C17F0">
      <w:pPr>
        <w:shd w:val="clear" w:color="auto" w:fill="FFFFFF"/>
        <w:autoSpaceDE w:val="0"/>
        <w:autoSpaceDN w:val="0"/>
        <w:adjustRightInd w:val="0"/>
        <w:ind w:firstLine="567"/>
        <w:rPr>
          <w:rFonts w:ascii="Times New Roman" w:eastAsia="Times New Roman" w:hAnsi="Times New Roman" w:cs="Times New Roman"/>
          <w:b/>
          <w:bCs/>
          <w:lang w:eastAsia="en-US"/>
        </w:rPr>
      </w:pPr>
    </w:p>
    <w:p w:rsidR="001C17F0" w:rsidRPr="001C17F0" w:rsidRDefault="001C17F0" w:rsidP="001C17F0">
      <w:pPr>
        <w:shd w:val="clear" w:color="auto" w:fill="FFFFFF"/>
        <w:autoSpaceDE w:val="0"/>
        <w:autoSpaceDN w:val="0"/>
        <w:adjustRightInd w:val="0"/>
        <w:ind w:firstLine="567"/>
        <w:rPr>
          <w:rFonts w:ascii="Times New Roman" w:eastAsia="Times New Roman" w:hAnsi="Times New Roman" w:cs="Times New Roman"/>
          <w:b/>
          <w:bCs/>
          <w:lang w:eastAsia="en-US"/>
        </w:rPr>
      </w:pPr>
    </w:p>
    <w:p w:rsidR="001C17F0" w:rsidRPr="001C17F0" w:rsidRDefault="001C17F0" w:rsidP="001C17F0">
      <w:pPr>
        <w:shd w:val="clear" w:color="auto" w:fill="FFFFFF"/>
        <w:autoSpaceDE w:val="0"/>
        <w:autoSpaceDN w:val="0"/>
        <w:adjustRightInd w:val="0"/>
        <w:ind w:firstLine="567"/>
        <w:rPr>
          <w:rFonts w:ascii="Times New Roman" w:eastAsia="Times New Roman" w:hAnsi="Times New Roman" w:cs="Times New Roman"/>
          <w:b/>
          <w:bCs/>
          <w:lang w:eastAsia="en-US"/>
        </w:rPr>
      </w:pPr>
    </w:p>
    <w:p w:rsidR="001C17F0" w:rsidRPr="001C17F0" w:rsidRDefault="001C17F0" w:rsidP="001C17F0">
      <w:pPr>
        <w:shd w:val="clear" w:color="auto" w:fill="FFFFFF"/>
        <w:autoSpaceDE w:val="0"/>
        <w:autoSpaceDN w:val="0"/>
        <w:adjustRightInd w:val="0"/>
        <w:ind w:firstLine="567"/>
        <w:rPr>
          <w:rFonts w:ascii="Times New Roman" w:eastAsia="Times New Roman" w:hAnsi="Times New Roman" w:cs="Times New Roman"/>
          <w:b/>
          <w:bCs/>
          <w:lang w:eastAsia="en-US"/>
        </w:rPr>
      </w:pPr>
    </w:p>
    <w:p w:rsidR="001C17F0" w:rsidRPr="001C17F0" w:rsidRDefault="001C17F0" w:rsidP="001C17F0">
      <w:pPr>
        <w:shd w:val="clear" w:color="auto" w:fill="FFFFFF"/>
        <w:autoSpaceDE w:val="0"/>
        <w:autoSpaceDN w:val="0"/>
        <w:adjustRightInd w:val="0"/>
        <w:ind w:firstLine="567"/>
        <w:rPr>
          <w:rFonts w:ascii="Times New Roman" w:eastAsia="Times New Roman" w:hAnsi="Times New Roman" w:cs="Times New Roman"/>
          <w:b/>
          <w:bCs/>
          <w:lang w:eastAsia="en-US"/>
        </w:rPr>
      </w:pPr>
    </w:p>
    <w:p w:rsidR="001C17F0" w:rsidRPr="001C17F0" w:rsidRDefault="001C17F0" w:rsidP="001C17F0">
      <w:pPr>
        <w:shd w:val="clear" w:color="auto" w:fill="FFFFFF"/>
        <w:autoSpaceDE w:val="0"/>
        <w:autoSpaceDN w:val="0"/>
        <w:adjustRightInd w:val="0"/>
        <w:ind w:firstLine="567"/>
        <w:rPr>
          <w:rFonts w:ascii="Times New Roman" w:eastAsia="Times New Roman" w:hAnsi="Times New Roman" w:cs="Times New Roman"/>
          <w:b/>
          <w:bCs/>
          <w:lang w:eastAsia="en-US"/>
        </w:rPr>
      </w:pPr>
    </w:p>
    <w:p w:rsidR="001C17F0" w:rsidRPr="001C17F0" w:rsidRDefault="001C17F0" w:rsidP="001C17F0">
      <w:pPr>
        <w:shd w:val="clear" w:color="auto" w:fill="FFFFFF"/>
        <w:autoSpaceDE w:val="0"/>
        <w:autoSpaceDN w:val="0"/>
        <w:adjustRightInd w:val="0"/>
        <w:ind w:firstLine="567"/>
        <w:rPr>
          <w:rFonts w:ascii="Times New Roman" w:eastAsia="Times New Roman" w:hAnsi="Times New Roman" w:cs="Times New Roman"/>
          <w:b/>
          <w:bCs/>
          <w:lang w:eastAsia="en-US"/>
        </w:rPr>
      </w:pPr>
    </w:p>
    <w:p w:rsidR="001C17F0" w:rsidRPr="001C17F0" w:rsidRDefault="001C17F0" w:rsidP="001C17F0">
      <w:pPr>
        <w:shd w:val="clear" w:color="auto" w:fill="FFFFFF"/>
        <w:autoSpaceDE w:val="0"/>
        <w:autoSpaceDN w:val="0"/>
        <w:adjustRightInd w:val="0"/>
        <w:ind w:firstLine="567"/>
        <w:rPr>
          <w:rFonts w:ascii="Times New Roman" w:eastAsia="Times New Roman" w:hAnsi="Times New Roman" w:cs="Times New Roman"/>
          <w:b/>
          <w:bCs/>
          <w:lang w:eastAsia="en-US"/>
        </w:rPr>
      </w:pPr>
    </w:p>
    <w:p w:rsidR="001C17F0" w:rsidRPr="001C17F0" w:rsidRDefault="001C17F0" w:rsidP="001C17F0">
      <w:pPr>
        <w:shd w:val="clear" w:color="auto" w:fill="FFFFFF"/>
        <w:autoSpaceDE w:val="0"/>
        <w:autoSpaceDN w:val="0"/>
        <w:adjustRightInd w:val="0"/>
        <w:ind w:firstLine="567"/>
        <w:rPr>
          <w:rFonts w:ascii="Times New Roman" w:eastAsia="Times New Roman" w:hAnsi="Times New Roman" w:cs="Times New Roman"/>
          <w:b/>
          <w:bCs/>
          <w:lang w:eastAsia="en-US"/>
        </w:rPr>
      </w:pPr>
    </w:p>
    <w:p w:rsidR="001C17F0" w:rsidRPr="001C17F0" w:rsidRDefault="001C17F0" w:rsidP="001C17F0">
      <w:pPr>
        <w:shd w:val="clear" w:color="auto" w:fill="FFFFFF"/>
        <w:autoSpaceDE w:val="0"/>
        <w:autoSpaceDN w:val="0"/>
        <w:adjustRightInd w:val="0"/>
        <w:ind w:firstLine="567"/>
        <w:rPr>
          <w:rFonts w:ascii="Times New Roman" w:eastAsia="Times New Roman" w:hAnsi="Times New Roman" w:cs="Times New Roman"/>
          <w:b/>
          <w:bCs/>
          <w:lang w:eastAsia="en-US"/>
        </w:rPr>
      </w:pPr>
    </w:p>
    <w:p w:rsidR="001C17F0" w:rsidRPr="001C17F0" w:rsidRDefault="001C17F0" w:rsidP="001C17F0">
      <w:pPr>
        <w:shd w:val="clear" w:color="auto" w:fill="FFFFFF"/>
        <w:autoSpaceDE w:val="0"/>
        <w:autoSpaceDN w:val="0"/>
        <w:adjustRightInd w:val="0"/>
        <w:ind w:firstLine="567"/>
        <w:rPr>
          <w:rFonts w:ascii="Times New Roman" w:eastAsia="Times New Roman" w:hAnsi="Times New Roman" w:cs="Times New Roman"/>
          <w:b/>
          <w:bCs/>
          <w:lang w:eastAsia="en-US"/>
        </w:rPr>
      </w:pPr>
    </w:p>
    <w:p w:rsidR="001C17F0" w:rsidRPr="001C17F0" w:rsidRDefault="001C17F0" w:rsidP="001C17F0">
      <w:pPr>
        <w:shd w:val="clear" w:color="auto" w:fill="FFFFFF"/>
        <w:autoSpaceDE w:val="0"/>
        <w:autoSpaceDN w:val="0"/>
        <w:adjustRightInd w:val="0"/>
        <w:ind w:firstLine="567"/>
        <w:rPr>
          <w:rFonts w:ascii="Times New Roman" w:eastAsia="Times New Roman" w:hAnsi="Times New Roman" w:cs="Times New Roman"/>
          <w:b/>
          <w:bCs/>
          <w:lang w:eastAsia="en-US"/>
        </w:rPr>
      </w:pPr>
    </w:p>
    <w:p w:rsidR="001C17F0" w:rsidRPr="001C17F0" w:rsidRDefault="001C17F0" w:rsidP="001C17F0">
      <w:pPr>
        <w:shd w:val="clear" w:color="auto" w:fill="FFFFFF"/>
        <w:autoSpaceDE w:val="0"/>
        <w:autoSpaceDN w:val="0"/>
        <w:adjustRightInd w:val="0"/>
        <w:ind w:firstLine="567"/>
        <w:rPr>
          <w:rFonts w:ascii="Times New Roman" w:eastAsia="Times New Roman" w:hAnsi="Times New Roman" w:cs="Times New Roman"/>
          <w:b/>
          <w:bCs/>
          <w:lang w:eastAsia="en-US"/>
        </w:rPr>
      </w:pPr>
    </w:p>
    <w:p w:rsidR="001C17F0" w:rsidRPr="001C17F0" w:rsidRDefault="001C17F0" w:rsidP="001C17F0">
      <w:pPr>
        <w:shd w:val="clear" w:color="auto" w:fill="FFFFFF"/>
        <w:autoSpaceDE w:val="0"/>
        <w:autoSpaceDN w:val="0"/>
        <w:adjustRightInd w:val="0"/>
        <w:ind w:firstLine="567"/>
        <w:rPr>
          <w:rFonts w:ascii="Times New Roman" w:eastAsia="Times New Roman" w:hAnsi="Times New Roman" w:cs="Times New Roman"/>
          <w:b/>
          <w:bCs/>
          <w:lang w:eastAsia="en-US"/>
        </w:rPr>
      </w:pPr>
    </w:p>
    <w:p w:rsidR="001C17F0" w:rsidRPr="001C17F0" w:rsidRDefault="001C17F0" w:rsidP="001C17F0">
      <w:pPr>
        <w:shd w:val="clear" w:color="auto" w:fill="FFFFFF"/>
        <w:autoSpaceDE w:val="0"/>
        <w:autoSpaceDN w:val="0"/>
        <w:adjustRightInd w:val="0"/>
        <w:ind w:firstLine="567"/>
        <w:rPr>
          <w:rFonts w:ascii="Times New Roman" w:eastAsia="Times New Roman" w:hAnsi="Times New Roman" w:cs="Times New Roman"/>
          <w:b/>
          <w:bCs/>
          <w:lang w:eastAsia="en-US"/>
        </w:rPr>
      </w:pPr>
    </w:p>
    <w:p w:rsidR="001C17F0" w:rsidRPr="001C17F0" w:rsidRDefault="001C17F0" w:rsidP="001C17F0">
      <w:pPr>
        <w:shd w:val="clear" w:color="auto" w:fill="FFFFFF"/>
        <w:autoSpaceDE w:val="0"/>
        <w:autoSpaceDN w:val="0"/>
        <w:adjustRightInd w:val="0"/>
        <w:ind w:firstLine="567"/>
        <w:rPr>
          <w:rFonts w:ascii="Times New Roman" w:eastAsia="Times New Roman" w:hAnsi="Times New Roman" w:cs="Times New Roman"/>
          <w:b/>
          <w:bCs/>
          <w:lang w:eastAsia="en-US"/>
        </w:rPr>
      </w:pPr>
    </w:p>
    <w:p w:rsidR="001C17F0" w:rsidRPr="001C17F0" w:rsidRDefault="001C17F0" w:rsidP="001C17F0">
      <w:pPr>
        <w:shd w:val="clear" w:color="auto" w:fill="FFFFFF"/>
        <w:autoSpaceDE w:val="0"/>
        <w:autoSpaceDN w:val="0"/>
        <w:adjustRightInd w:val="0"/>
        <w:ind w:firstLine="567"/>
        <w:rPr>
          <w:rFonts w:ascii="Times New Roman" w:eastAsia="Times New Roman" w:hAnsi="Times New Roman" w:cs="Times New Roman"/>
          <w:b/>
          <w:bCs/>
          <w:lang w:eastAsia="en-US"/>
        </w:rPr>
      </w:pPr>
    </w:p>
    <w:p w:rsidR="001C17F0" w:rsidRPr="001C17F0" w:rsidRDefault="001C17F0" w:rsidP="001C17F0">
      <w:pPr>
        <w:shd w:val="clear" w:color="auto" w:fill="FFFFFF"/>
        <w:autoSpaceDE w:val="0"/>
        <w:autoSpaceDN w:val="0"/>
        <w:adjustRightInd w:val="0"/>
        <w:ind w:firstLine="567"/>
        <w:rPr>
          <w:rFonts w:ascii="Times New Roman" w:eastAsia="Times New Roman" w:hAnsi="Times New Roman" w:cs="Times New Roman"/>
          <w:b/>
          <w:bCs/>
          <w:lang w:eastAsia="en-US"/>
        </w:rPr>
      </w:pPr>
    </w:p>
    <w:p w:rsidR="001C17F0" w:rsidRPr="001C17F0" w:rsidRDefault="001C17F0" w:rsidP="001C17F0">
      <w:pPr>
        <w:shd w:val="clear" w:color="auto" w:fill="FFFFFF"/>
        <w:autoSpaceDE w:val="0"/>
        <w:autoSpaceDN w:val="0"/>
        <w:adjustRightInd w:val="0"/>
        <w:ind w:firstLine="567"/>
        <w:rPr>
          <w:rFonts w:ascii="Times New Roman" w:eastAsia="Times New Roman" w:hAnsi="Times New Roman" w:cs="Times New Roman"/>
          <w:b/>
          <w:bCs/>
          <w:lang w:eastAsia="en-US"/>
        </w:rPr>
      </w:pPr>
    </w:p>
    <w:p w:rsidR="001C17F0" w:rsidRPr="001C17F0" w:rsidRDefault="001C17F0" w:rsidP="001C17F0">
      <w:pPr>
        <w:shd w:val="clear" w:color="auto" w:fill="FFFFFF"/>
        <w:autoSpaceDE w:val="0"/>
        <w:autoSpaceDN w:val="0"/>
        <w:adjustRightInd w:val="0"/>
        <w:ind w:firstLine="567"/>
        <w:rPr>
          <w:rFonts w:ascii="Times New Roman" w:eastAsia="Times New Roman" w:hAnsi="Times New Roman" w:cs="Times New Roman"/>
          <w:b/>
          <w:bCs/>
          <w:lang w:eastAsia="en-US"/>
        </w:rPr>
      </w:pPr>
    </w:p>
    <w:p w:rsidR="001C17F0" w:rsidRPr="001C17F0" w:rsidRDefault="001C17F0" w:rsidP="001C17F0">
      <w:pPr>
        <w:shd w:val="clear" w:color="auto" w:fill="FFFFFF"/>
        <w:autoSpaceDE w:val="0"/>
        <w:autoSpaceDN w:val="0"/>
        <w:adjustRightInd w:val="0"/>
        <w:ind w:firstLine="567"/>
        <w:rPr>
          <w:rFonts w:ascii="Times New Roman" w:eastAsia="Times New Roman" w:hAnsi="Times New Roman" w:cs="Times New Roman"/>
          <w:b/>
          <w:bCs/>
          <w:lang w:eastAsia="en-US"/>
        </w:rPr>
      </w:pPr>
    </w:p>
    <w:p w:rsidR="001C17F0" w:rsidRPr="001C17F0" w:rsidRDefault="001C17F0" w:rsidP="001C17F0">
      <w:pPr>
        <w:shd w:val="clear" w:color="auto" w:fill="FFFFFF"/>
        <w:autoSpaceDE w:val="0"/>
        <w:autoSpaceDN w:val="0"/>
        <w:adjustRightInd w:val="0"/>
        <w:ind w:firstLine="567"/>
        <w:rPr>
          <w:rFonts w:ascii="Times New Roman" w:eastAsia="Times New Roman" w:hAnsi="Times New Roman" w:cs="Times New Roman"/>
          <w:b/>
          <w:bCs/>
          <w:lang w:eastAsia="en-US"/>
        </w:rPr>
      </w:pPr>
    </w:p>
    <w:p w:rsidR="001C17F0" w:rsidRPr="001C17F0" w:rsidRDefault="001C17F0" w:rsidP="001C17F0">
      <w:pPr>
        <w:shd w:val="clear" w:color="auto" w:fill="FFFFFF"/>
        <w:autoSpaceDE w:val="0"/>
        <w:autoSpaceDN w:val="0"/>
        <w:adjustRightInd w:val="0"/>
        <w:ind w:firstLine="567"/>
        <w:rPr>
          <w:rFonts w:ascii="Times New Roman" w:eastAsia="Times New Roman" w:hAnsi="Times New Roman" w:cs="Times New Roman"/>
          <w:b/>
          <w:bCs/>
          <w:lang w:eastAsia="en-US"/>
        </w:rPr>
      </w:pPr>
    </w:p>
    <w:p w:rsidR="001C17F0" w:rsidRPr="001C17F0" w:rsidRDefault="001C17F0" w:rsidP="001C17F0">
      <w:pPr>
        <w:shd w:val="clear" w:color="auto" w:fill="FFFFFF"/>
        <w:autoSpaceDE w:val="0"/>
        <w:autoSpaceDN w:val="0"/>
        <w:adjustRightInd w:val="0"/>
        <w:ind w:firstLine="567"/>
        <w:rPr>
          <w:rFonts w:ascii="Times New Roman" w:eastAsia="Times New Roman" w:hAnsi="Times New Roman" w:cs="Times New Roman"/>
          <w:b/>
          <w:bCs/>
          <w:lang w:eastAsia="en-US"/>
        </w:rPr>
      </w:pPr>
    </w:p>
    <w:p w:rsidR="001C17F0" w:rsidRPr="001C17F0" w:rsidRDefault="001C17F0" w:rsidP="001C17F0">
      <w:pPr>
        <w:shd w:val="clear" w:color="auto" w:fill="FFFFFF"/>
        <w:autoSpaceDE w:val="0"/>
        <w:autoSpaceDN w:val="0"/>
        <w:adjustRightInd w:val="0"/>
        <w:ind w:firstLine="567"/>
        <w:jc w:val="center"/>
        <w:rPr>
          <w:rFonts w:ascii="Times New Roman" w:eastAsia="Times New Roman" w:hAnsi="Times New Roman" w:cs="Times New Roman"/>
          <w:b/>
          <w:bCs/>
          <w:lang w:val="kk-KZ" w:eastAsia="en-US"/>
        </w:rPr>
      </w:pPr>
    </w:p>
    <w:p w:rsidR="001C17F0" w:rsidRPr="001C17F0" w:rsidRDefault="001C17F0" w:rsidP="001C17F0">
      <w:pPr>
        <w:shd w:val="clear" w:color="auto" w:fill="FFFFFF"/>
        <w:autoSpaceDE w:val="0"/>
        <w:autoSpaceDN w:val="0"/>
        <w:adjustRightInd w:val="0"/>
        <w:ind w:firstLine="567"/>
        <w:jc w:val="center"/>
        <w:rPr>
          <w:rFonts w:ascii="Times New Roman" w:eastAsia="Times New Roman" w:hAnsi="Times New Roman" w:cs="Times New Roman"/>
          <w:b/>
          <w:bCs/>
          <w:lang w:val="kk-KZ" w:eastAsia="en-US"/>
        </w:rPr>
      </w:pPr>
    </w:p>
    <w:p w:rsidR="001C17F0" w:rsidRPr="001C17F0" w:rsidRDefault="001C17F0" w:rsidP="001C17F0">
      <w:pPr>
        <w:shd w:val="clear" w:color="auto" w:fill="FFFFFF"/>
        <w:autoSpaceDE w:val="0"/>
        <w:autoSpaceDN w:val="0"/>
        <w:adjustRightInd w:val="0"/>
        <w:ind w:firstLine="567"/>
        <w:jc w:val="center"/>
        <w:rPr>
          <w:rFonts w:ascii="Times New Roman" w:eastAsia="Times New Roman" w:hAnsi="Times New Roman" w:cs="Times New Roman"/>
          <w:b/>
          <w:bCs/>
          <w:lang w:val="kk-KZ" w:eastAsia="en-US"/>
        </w:rPr>
      </w:pPr>
    </w:p>
    <w:p w:rsidR="001C17F0" w:rsidRPr="001C17F0" w:rsidRDefault="001C17F0" w:rsidP="001C17F0">
      <w:pPr>
        <w:shd w:val="clear" w:color="auto" w:fill="FFFFFF"/>
        <w:autoSpaceDE w:val="0"/>
        <w:autoSpaceDN w:val="0"/>
        <w:adjustRightInd w:val="0"/>
        <w:ind w:firstLine="567"/>
        <w:jc w:val="center"/>
        <w:rPr>
          <w:rFonts w:ascii="Times New Roman" w:eastAsia="Times New Roman" w:hAnsi="Times New Roman" w:cs="Times New Roman"/>
          <w:b/>
          <w:bCs/>
          <w:lang w:val="kk-KZ" w:eastAsia="en-US"/>
        </w:rPr>
      </w:pPr>
    </w:p>
    <w:p w:rsidR="001C17F0" w:rsidRDefault="001C17F0" w:rsidP="001C17F0">
      <w:pPr>
        <w:shd w:val="clear" w:color="auto" w:fill="FFFFFF"/>
        <w:autoSpaceDE w:val="0"/>
        <w:autoSpaceDN w:val="0"/>
        <w:adjustRightInd w:val="0"/>
        <w:ind w:firstLine="567"/>
        <w:jc w:val="center"/>
        <w:rPr>
          <w:rFonts w:ascii="Times New Roman" w:eastAsia="Times New Roman" w:hAnsi="Times New Roman" w:cs="Times New Roman"/>
          <w:b/>
          <w:bCs/>
          <w:lang w:val="kk-KZ" w:eastAsia="en-US"/>
        </w:rPr>
      </w:pPr>
    </w:p>
    <w:p w:rsidR="001C17F0" w:rsidRPr="001C17F0" w:rsidRDefault="001C17F0" w:rsidP="001C17F0">
      <w:pPr>
        <w:shd w:val="clear" w:color="auto" w:fill="FFFFFF"/>
        <w:autoSpaceDE w:val="0"/>
        <w:autoSpaceDN w:val="0"/>
        <w:adjustRightInd w:val="0"/>
        <w:ind w:firstLine="567"/>
        <w:jc w:val="center"/>
        <w:rPr>
          <w:rFonts w:ascii="Times New Roman" w:eastAsia="Times New Roman" w:hAnsi="Times New Roman" w:cs="Times New Roman"/>
          <w:b/>
          <w:bCs/>
          <w:lang w:val="kk-KZ" w:eastAsia="en-US"/>
        </w:rPr>
      </w:pPr>
    </w:p>
    <w:p w:rsidR="001C17F0" w:rsidRPr="001C17F0" w:rsidRDefault="001C17F0" w:rsidP="001C17F0">
      <w:pPr>
        <w:shd w:val="clear" w:color="auto" w:fill="FFFFFF"/>
        <w:autoSpaceDE w:val="0"/>
        <w:autoSpaceDN w:val="0"/>
        <w:adjustRightInd w:val="0"/>
        <w:ind w:firstLine="567"/>
        <w:jc w:val="center"/>
        <w:rPr>
          <w:rFonts w:ascii="Times New Roman" w:eastAsia="Times New Roman" w:hAnsi="Times New Roman" w:cs="Times New Roman"/>
          <w:b/>
          <w:bCs/>
          <w:lang w:val="kk-KZ" w:eastAsia="en-US"/>
        </w:rPr>
      </w:pPr>
    </w:p>
    <w:p w:rsidR="001C17F0" w:rsidRPr="001C17F0" w:rsidRDefault="001C17F0" w:rsidP="001C17F0">
      <w:pPr>
        <w:shd w:val="clear" w:color="auto" w:fill="FFFFFF"/>
        <w:autoSpaceDE w:val="0"/>
        <w:autoSpaceDN w:val="0"/>
        <w:adjustRightInd w:val="0"/>
        <w:ind w:firstLine="567"/>
        <w:jc w:val="center"/>
        <w:rPr>
          <w:rFonts w:ascii="Times New Roman" w:eastAsia="Times New Roman" w:hAnsi="Times New Roman" w:cs="Times New Roman"/>
          <w:b/>
          <w:bCs/>
          <w:lang w:val="kk-KZ" w:eastAsia="en-US"/>
        </w:rPr>
      </w:pPr>
    </w:p>
    <w:p w:rsidR="001C17F0" w:rsidRPr="001C17F0" w:rsidRDefault="001C17F0" w:rsidP="001C17F0">
      <w:pPr>
        <w:shd w:val="clear" w:color="auto" w:fill="FFFFFF"/>
        <w:autoSpaceDE w:val="0"/>
        <w:autoSpaceDN w:val="0"/>
        <w:adjustRightInd w:val="0"/>
        <w:ind w:firstLine="567"/>
        <w:jc w:val="center"/>
        <w:rPr>
          <w:rFonts w:ascii="Times New Roman" w:eastAsia="Times New Roman" w:hAnsi="Times New Roman" w:cs="Times New Roman"/>
          <w:b/>
          <w:bCs/>
          <w:lang w:val="kk-KZ" w:eastAsia="en-US"/>
        </w:rPr>
      </w:pPr>
    </w:p>
    <w:p w:rsidR="001C17F0" w:rsidRPr="001C17F0" w:rsidRDefault="001C17F0" w:rsidP="001C17F0">
      <w:pPr>
        <w:shd w:val="clear" w:color="auto" w:fill="FFFFFF"/>
        <w:autoSpaceDE w:val="0"/>
        <w:autoSpaceDN w:val="0"/>
        <w:adjustRightInd w:val="0"/>
        <w:ind w:firstLine="567"/>
        <w:jc w:val="center"/>
        <w:rPr>
          <w:rFonts w:ascii="Times New Roman" w:eastAsia="Times New Roman" w:hAnsi="Times New Roman" w:cs="Times New Roman"/>
          <w:b/>
          <w:bCs/>
          <w:lang w:val="kk-KZ" w:eastAsia="en-US"/>
        </w:rPr>
      </w:pPr>
    </w:p>
    <w:p w:rsidR="001C17F0" w:rsidRPr="001C17F0" w:rsidRDefault="001C17F0" w:rsidP="001C17F0">
      <w:pPr>
        <w:shd w:val="clear" w:color="auto" w:fill="FFFFFF"/>
        <w:autoSpaceDE w:val="0"/>
        <w:autoSpaceDN w:val="0"/>
        <w:adjustRightInd w:val="0"/>
        <w:ind w:firstLine="567"/>
        <w:jc w:val="center"/>
        <w:rPr>
          <w:rFonts w:ascii="Times New Roman" w:eastAsia="Times New Roman" w:hAnsi="Times New Roman" w:cs="Times New Roman"/>
          <w:b/>
          <w:bCs/>
          <w:lang w:eastAsia="en-US"/>
        </w:rPr>
      </w:pPr>
    </w:p>
    <w:p w:rsidR="001C17F0" w:rsidRPr="001C17F0" w:rsidRDefault="001C17F0" w:rsidP="001C17F0">
      <w:pPr>
        <w:shd w:val="clear" w:color="auto" w:fill="FFFFFF"/>
        <w:autoSpaceDE w:val="0"/>
        <w:autoSpaceDN w:val="0"/>
        <w:adjustRightInd w:val="0"/>
        <w:ind w:firstLine="567"/>
        <w:jc w:val="center"/>
        <w:rPr>
          <w:rFonts w:ascii="Times New Roman" w:eastAsia="Times New Roman" w:hAnsi="Times New Roman" w:cs="Times New Roman"/>
          <w:b/>
          <w:bCs/>
          <w:lang w:eastAsia="en-US"/>
        </w:rPr>
      </w:pPr>
      <w:r w:rsidRPr="001C17F0">
        <w:rPr>
          <w:rFonts w:ascii="Times New Roman" w:eastAsia="Times New Roman" w:hAnsi="Times New Roman" w:cs="Times New Roman"/>
          <w:b/>
          <w:bCs/>
          <w:lang w:eastAsia="en-US"/>
        </w:rPr>
        <w:lastRenderedPageBreak/>
        <w:t>Введение</w:t>
      </w:r>
    </w:p>
    <w:p w:rsidR="001C17F0" w:rsidRPr="001C17F0" w:rsidRDefault="001C17F0" w:rsidP="001C17F0">
      <w:pPr>
        <w:tabs>
          <w:tab w:val="left" w:pos="835"/>
        </w:tabs>
        <w:ind w:right="20" w:firstLine="567"/>
        <w:jc w:val="both"/>
        <w:rPr>
          <w:rFonts w:ascii="Times New Roman" w:eastAsia="Times New Roman" w:hAnsi="Times New Roman" w:cs="Times New Roman"/>
          <w:color w:val="auto"/>
          <w:lang w:val="kk-KZ"/>
        </w:rPr>
      </w:pPr>
      <w:r w:rsidRPr="001C17F0">
        <w:rPr>
          <w:rFonts w:ascii="Times New Roman" w:eastAsia="Times New Roman" w:hAnsi="Times New Roman" w:cs="Times New Roman"/>
          <w:color w:val="auto"/>
          <w:lang w:val="kk-KZ"/>
        </w:rPr>
        <w:t>Настоящий стандарт предназначен для системы заземления коллекторной системы для береговых ветряных электростанций (далее – ВЭС) для обеспечения безопасности персонала при проектировании.</w:t>
      </w:r>
    </w:p>
    <w:p w:rsidR="001C17F0" w:rsidRPr="001C17F0" w:rsidRDefault="001C17F0" w:rsidP="001C17F0">
      <w:pPr>
        <w:tabs>
          <w:tab w:val="left" w:pos="835"/>
        </w:tabs>
        <w:ind w:right="20" w:firstLine="567"/>
        <w:jc w:val="both"/>
        <w:rPr>
          <w:rFonts w:ascii="Times New Roman" w:eastAsia="Times New Roman" w:hAnsi="Times New Roman" w:cs="Times New Roman"/>
          <w:color w:val="auto"/>
          <w:lang w:val="kk-KZ"/>
        </w:rPr>
      </w:pPr>
      <w:r w:rsidRPr="001C17F0">
        <w:rPr>
          <w:rFonts w:ascii="Times New Roman" w:eastAsia="Times New Roman" w:hAnsi="Times New Roman" w:cs="Times New Roman"/>
          <w:color w:val="auto"/>
          <w:lang w:val="kk-KZ"/>
        </w:rPr>
        <w:t>Настоящий стандарт не предназначен для подстанции ВЭС; поскольку подстанция обычно соединена с коллекторной системой, ее конструкция может влиять на коллекторную систему или находиться под ее влиянием. При должном рассмотрении описанные здесь методы можно использовать для определения влияния коллекторной системы на безопасность подстанции и наоборот.</w:t>
      </w:r>
    </w:p>
    <w:p w:rsidR="001C17F0" w:rsidRPr="001C17F0" w:rsidRDefault="001C17F0" w:rsidP="001C17F0">
      <w:pPr>
        <w:tabs>
          <w:tab w:val="left" w:pos="835"/>
        </w:tabs>
        <w:ind w:right="20" w:firstLine="567"/>
        <w:jc w:val="both"/>
        <w:rPr>
          <w:rFonts w:ascii="Times New Roman" w:eastAsia="Times New Roman" w:hAnsi="Times New Roman" w:cs="Times New Roman"/>
          <w:color w:val="auto"/>
          <w:lang w:val="kk-KZ"/>
        </w:rPr>
      </w:pPr>
      <w:r w:rsidRPr="001C17F0">
        <w:rPr>
          <w:rFonts w:ascii="Times New Roman" w:eastAsia="Times New Roman" w:hAnsi="Times New Roman" w:cs="Times New Roman"/>
          <w:color w:val="auto"/>
          <w:lang w:val="kk-KZ"/>
        </w:rPr>
        <w:t>Целью данного стандарта является предоставление рекомендаций и информации, относящихся к методам заземления в коллекторной системе ВЭС для обеспечения личной безопасности.</w:t>
      </w:r>
    </w:p>
    <w:p w:rsidR="001C17F0" w:rsidRPr="001C17F0" w:rsidRDefault="001C17F0" w:rsidP="001C17F0">
      <w:pPr>
        <w:tabs>
          <w:tab w:val="left" w:pos="835"/>
        </w:tabs>
        <w:ind w:right="20" w:firstLine="567"/>
        <w:jc w:val="both"/>
        <w:rPr>
          <w:rFonts w:ascii="Times New Roman" w:eastAsia="Times New Roman" w:hAnsi="Times New Roman" w:cs="Times New Roman"/>
          <w:color w:val="auto"/>
          <w:lang w:val="kk-KZ"/>
        </w:rPr>
      </w:pPr>
      <w:r w:rsidRPr="001C17F0">
        <w:rPr>
          <w:rFonts w:ascii="Times New Roman" w:eastAsia="Times New Roman" w:hAnsi="Times New Roman" w:cs="Times New Roman"/>
          <w:color w:val="auto"/>
          <w:lang w:val="kk-KZ"/>
        </w:rPr>
        <w:t>Конкретная цель этого стандарта заключается в следующем:</w:t>
      </w:r>
    </w:p>
    <w:p w:rsidR="001C17F0" w:rsidRPr="001C17F0" w:rsidRDefault="001C17F0" w:rsidP="001C17F0">
      <w:pPr>
        <w:tabs>
          <w:tab w:val="left" w:pos="835"/>
        </w:tabs>
        <w:ind w:right="20" w:firstLine="567"/>
        <w:jc w:val="both"/>
        <w:rPr>
          <w:rFonts w:ascii="Times New Roman" w:eastAsia="Times New Roman" w:hAnsi="Times New Roman" w:cs="Times New Roman"/>
          <w:color w:val="auto"/>
          <w:lang w:val="kk-KZ"/>
        </w:rPr>
      </w:pPr>
      <w:r w:rsidRPr="001C17F0">
        <w:rPr>
          <w:rFonts w:ascii="Times New Roman" w:eastAsia="Times New Roman" w:hAnsi="Times New Roman" w:cs="Times New Roman"/>
          <w:color w:val="auto"/>
          <w:lang w:val="kk-KZ"/>
        </w:rPr>
        <w:t>— Определите различия между заземлением подстанции (в соответствии со стандартом IEEEStd 80™) и заземлением коллекторной системы ВЭС.</w:t>
      </w:r>
    </w:p>
    <w:p w:rsidR="001C17F0" w:rsidRPr="001C17F0" w:rsidRDefault="001C17F0" w:rsidP="001C17F0">
      <w:pPr>
        <w:tabs>
          <w:tab w:val="left" w:pos="835"/>
        </w:tabs>
        <w:ind w:right="20" w:firstLine="567"/>
        <w:jc w:val="both"/>
        <w:rPr>
          <w:rFonts w:ascii="Times New Roman" w:eastAsia="Times New Roman" w:hAnsi="Times New Roman" w:cs="Times New Roman"/>
          <w:color w:val="auto"/>
          <w:lang w:val="kk-KZ"/>
        </w:rPr>
      </w:pPr>
      <w:r w:rsidRPr="001C17F0">
        <w:rPr>
          <w:rFonts w:ascii="Times New Roman" w:eastAsia="Times New Roman" w:hAnsi="Times New Roman" w:cs="Times New Roman"/>
          <w:color w:val="auto"/>
          <w:lang w:val="kk-KZ"/>
        </w:rPr>
        <w:t>— Установить в качестве основы для проектирования безопасные пределы разностей потенциалов, которые могут существовать в системе сбора ВЭС в условиях неисправности между точками, с которыми может соприкасаться тело человека.</w:t>
      </w:r>
    </w:p>
    <w:p w:rsidR="001C17F0" w:rsidRPr="001C17F0" w:rsidRDefault="001C17F0" w:rsidP="001C17F0">
      <w:pPr>
        <w:tabs>
          <w:tab w:val="left" w:pos="835"/>
        </w:tabs>
        <w:ind w:right="20" w:firstLine="567"/>
        <w:jc w:val="both"/>
        <w:rPr>
          <w:rFonts w:ascii="Times New Roman" w:eastAsia="Times New Roman" w:hAnsi="Times New Roman" w:cs="Times New Roman"/>
          <w:color w:val="auto"/>
          <w:lang w:val="kk-KZ"/>
        </w:rPr>
      </w:pPr>
      <w:r w:rsidRPr="001C17F0">
        <w:rPr>
          <w:rFonts w:ascii="Times New Roman" w:eastAsia="Times New Roman" w:hAnsi="Times New Roman" w:cs="Times New Roman"/>
          <w:color w:val="auto"/>
          <w:lang w:val="kk-KZ"/>
        </w:rPr>
        <w:t>— Рассмотрите методы заземления ВЭС со ссылкой на критерии безопасности для проекта и предоставьте процедуру проектирования практических систем заземления на основе этих критериев.</w:t>
      </w:r>
    </w:p>
    <w:p w:rsidR="001C17F0" w:rsidRPr="001C17F0" w:rsidRDefault="001C17F0" w:rsidP="001C17F0">
      <w:pPr>
        <w:tabs>
          <w:tab w:val="left" w:pos="835"/>
        </w:tabs>
        <w:ind w:right="20" w:firstLine="567"/>
        <w:jc w:val="both"/>
        <w:rPr>
          <w:rFonts w:ascii="Times New Roman" w:eastAsia="Times New Roman" w:hAnsi="Times New Roman" w:cs="Times New Roman"/>
          <w:color w:val="auto"/>
          <w:lang w:val="kk-KZ"/>
        </w:rPr>
      </w:pPr>
      <w:r w:rsidRPr="001C17F0">
        <w:rPr>
          <w:rFonts w:ascii="Times New Roman" w:eastAsia="Times New Roman" w:hAnsi="Times New Roman" w:cs="Times New Roman"/>
          <w:color w:val="auto"/>
          <w:lang w:val="kk-KZ"/>
        </w:rPr>
        <w:t>— Разработать аналитические методы для помощи в понимании и решении типичных проблем с градиентом напряжения на ВЭС.</w:t>
      </w:r>
    </w:p>
    <w:p w:rsidR="001C17F0" w:rsidRPr="001C17F0" w:rsidRDefault="001C17F0" w:rsidP="001C17F0">
      <w:pPr>
        <w:tabs>
          <w:tab w:val="left" w:pos="835"/>
        </w:tabs>
        <w:ind w:right="20" w:firstLine="567"/>
        <w:jc w:val="both"/>
        <w:rPr>
          <w:rFonts w:ascii="Times New Roman" w:eastAsia="Times New Roman" w:hAnsi="Times New Roman" w:cs="Times New Roman"/>
          <w:color w:val="auto"/>
          <w:lang w:val="kk-KZ"/>
        </w:rPr>
      </w:pPr>
      <w:r w:rsidRPr="001C17F0">
        <w:rPr>
          <w:rFonts w:ascii="Times New Roman" w:eastAsia="Times New Roman" w:hAnsi="Times New Roman" w:cs="Times New Roman"/>
          <w:color w:val="auto"/>
          <w:lang w:val="kk-KZ"/>
        </w:rPr>
        <w:t>Ветряные электростанции (ВЭС) создают уникальные проблемы с заземлением по сравнению с другими генерирующими объектами.В первую очередь это связано с их большим взаимосвязанным характером — часто на несколько квадратных километров — и тем фактом, что завод не огражден от населения.В настоящем руководстве рассматриваются эти аспекты и приводятся рекомендации по проектированию и анализу систем заземления для таких крупных объектов.</w:t>
      </w:r>
    </w:p>
    <w:p w:rsidR="001C17F0" w:rsidRPr="001C17F0" w:rsidRDefault="001C17F0" w:rsidP="001C17F0">
      <w:pPr>
        <w:tabs>
          <w:tab w:val="left" w:pos="835"/>
        </w:tabs>
        <w:ind w:right="20" w:firstLine="567"/>
        <w:jc w:val="both"/>
        <w:rPr>
          <w:rFonts w:ascii="Times New Roman" w:eastAsia="Times New Roman" w:hAnsi="Times New Roman" w:cs="Times New Roman"/>
          <w:color w:val="auto"/>
          <w:lang w:val="kk-KZ"/>
        </w:rPr>
      </w:pPr>
      <w:r w:rsidRPr="001C17F0">
        <w:rPr>
          <w:rFonts w:ascii="Times New Roman" w:eastAsia="Times New Roman" w:hAnsi="Times New Roman" w:cs="Times New Roman"/>
          <w:color w:val="auto"/>
          <w:lang w:val="kk-KZ"/>
        </w:rPr>
        <w:t>Первая версия этого документа была подготовлена Рабочей группой по проектированию коллекторов ветряных и солнечных электростанций и связанной с ней целевой группой по заземлению для защиты персонала в течение последних нескольких лет.</w:t>
      </w:r>
    </w:p>
    <w:p w:rsidR="001C17F0" w:rsidRDefault="001C17F0" w:rsidP="001C17F0">
      <w:pPr>
        <w:widowControl/>
        <w:ind w:firstLine="567"/>
        <w:jc w:val="center"/>
        <w:rPr>
          <w:rFonts w:ascii="Times New Roman" w:hAnsi="Times New Roman" w:cs="Times New Roman"/>
          <w:b/>
          <w:bCs/>
          <w:lang w:val="kk-KZ"/>
        </w:rPr>
      </w:pPr>
    </w:p>
    <w:p w:rsidR="001C17F0" w:rsidRDefault="001C17F0" w:rsidP="001C17F0">
      <w:pPr>
        <w:widowControl/>
        <w:ind w:firstLine="567"/>
        <w:jc w:val="center"/>
        <w:rPr>
          <w:rFonts w:ascii="Times New Roman" w:hAnsi="Times New Roman" w:cs="Times New Roman"/>
          <w:b/>
          <w:bCs/>
          <w:lang w:val="kk-KZ"/>
        </w:rPr>
      </w:pPr>
    </w:p>
    <w:p w:rsidR="001C17F0" w:rsidRDefault="001C17F0" w:rsidP="001C17F0">
      <w:pPr>
        <w:widowControl/>
        <w:ind w:firstLine="567"/>
        <w:jc w:val="center"/>
        <w:rPr>
          <w:rFonts w:ascii="Times New Roman" w:hAnsi="Times New Roman" w:cs="Times New Roman"/>
          <w:b/>
          <w:bCs/>
          <w:lang w:val="kk-KZ"/>
        </w:rPr>
      </w:pPr>
    </w:p>
    <w:p w:rsidR="001C17F0" w:rsidRDefault="001C17F0" w:rsidP="001C17F0">
      <w:pPr>
        <w:widowControl/>
        <w:ind w:firstLine="567"/>
        <w:jc w:val="center"/>
        <w:rPr>
          <w:rFonts w:ascii="Times New Roman" w:hAnsi="Times New Roman" w:cs="Times New Roman"/>
          <w:b/>
          <w:bCs/>
          <w:lang w:val="kk-KZ"/>
        </w:rPr>
      </w:pPr>
    </w:p>
    <w:p w:rsidR="001C17F0" w:rsidRDefault="001C17F0" w:rsidP="001C17F0">
      <w:pPr>
        <w:widowControl/>
        <w:ind w:firstLine="567"/>
        <w:jc w:val="center"/>
        <w:rPr>
          <w:rFonts w:ascii="Times New Roman" w:hAnsi="Times New Roman" w:cs="Times New Roman"/>
          <w:b/>
          <w:bCs/>
          <w:lang w:val="kk-KZ"/>
        </w:rPr>
      </w:pPr>
    </w:p>
    <w:p w:rsidR="001C17F0" w:rsidRDefault="001C17F0" w:rsidP="001C17F0">
      <w:pPr>
        <w:widowControl/>
        <w:ind w:firstLine="567"/>
        <w:jc w:val="center"/>
        <w:rPr>
          <w:rFonts w:ascii="Times New Roman" w:hAnsi="Times New Roman" w:cs="Times New Roman"/>
          <w:b/>
          <w:bCs/>
          <w:lang w:val="kk-KZ"/>
        </w:rPr>
      </w:pPr>
    </w:p>
    <w:p w:rsidR="001C17F0" w:rsidRDefault="001C17F0" w:rsidP="001C17F0">
      <w:pPr>
        <w:widowControl/>
        <w:ind w:firstLine="567"/>
        <w:jc w:val="center"/>
        <w:rPr>
          <w:rFonts w:ascii="Times New Roman" w:hAnsi="Times New Roman" w:cs="Times New Roman"/>
          <w:b/>
          <w:bCs/>
          <w:lang w:val="kk-KZ"/>
        </w:rPr>
      </w:pPr>
    </w:p>
    <w:p w:rsidR="001C17F0" w:rsidRDefault="001C17F0" w:rsidP="001C17F0">
      <w:pPr>
        <w:widowControl/>
        <w:ind w:firstLine="567"/>
        <w:jc w:val="center"/>
        <w:rPr>
          <w:rFonts w:ascii="Times New Roman" w:hAnsi="Times New Roman" w:cs="Times New Roman"/>
          <w:b/>
          <w:bCs/>
          <w:lang w:val="kk-KZ"/>
        </w:rPr>
      </w:pPr>
    </w:p>
    <w:p w:rsidR="001C17F0" w:rsidRDefault="001C17F0" w:rsidP="001C17F0">
      <w:pPr>
        <w:widowControl/>
        <w:ind w:firstLine="567"/>
        <w:jc w:val="center"/>
        <w:rPr>
          <w:rFonts w:ascii="Times New Roman" w:hAnsi="Times New Roman" w:cs="Times New Roman"/>
          <w:b/>
          <w:bCs/>
          <w:lang w:val="kk-KZ"/>
        </w:rPr>
      </w:pPr>
    </w:p>
    <w:p w:rsidR="001C17F0" w:rsidRDefault="001C17F0" w:rsidP="001C17F0">
      <w:pPr>
        <w:widowControl/>
        <w:ind w:firstLine="567"/>
        <w:jc w:val="center"/>
        <w:rPr>
          <w:rFonts w:ascii="Times New Roman" w:hAnsi="Times New Roman" w:cs="Times New Roman"/>
          <w:b/>
          <w:bCs/>
          <w:lang w:val="kk-KZ"/>
        </w:rPr>
      </w:pPr>
    </w:p>
    <w:p w:rsidR="001C17F0" w:rsidRDefault="001C17F0" w:rsidP="001C17F0">
      <w:pPr>
        <w:widowControl/>
        <w:ind w:firstLine="567"/>
        <w:jc w:val="center"/>
        <w:rPr>
          <w:rFonts w:ascii="Times New Roman" w:hAnsi="Times New Roman" w:cs="Times New Roman"/>
          <w:b/>
          <w:bCs/>
          <w:lang w:val="kk-KZ"/>
        </w:rPr>
      </w:pPr>
    </w:p>
    <w:p w:rsidR="001C17F0" w:rsidRDefault="001C17F0" w:rsidP="001C17F0">
      <w:pPr>
        <w:widowControl/>
        <w:ind w:firstLine="567"/>
        <w:jc w:val="center"/>
        <w:rPr>
          <w:rFonts w:ascii="Times New Roman" w:hAnsi="Times New Roman" w:cs="Times New Roman"/>
          <w:b/>
          <w:bCs/>
          <w:lang w:val="kk-KZ"/>
        </w:rPr>
      </w:pPr>
    </w:p>
    <w:p w:rsidR="001C17F0" w:rsidRDefault="001C17F0" w:rsidP="001C17F0">
      <w:pPr>
        <w:widowControl/>
        <w:ind w:firstLine="567"/>
        <w:jc w:val="center"/>
        <w:rPr>
          <w:rFonts w:ascii="Times New Roman" w:hAnsi="Times New Roman" w:cs="Times New Roman"/>
          <w:b/>
          <w:bCs/>
          <w:lang w:val="kk-KZ"/>
        </w:rPr>
      </w:pPr>
    </w:p>
    <w:p w:rsidR="001C17F0" w:rsidRDefault="001C17F0" w:rsidP="001C17F0">
      <w:pPr>
        <w:widowControl/>
        <w:ind w:firstLine="567"/>
        <w:jc w:val="center"/>
        <w:rPr>
          <w:rFonts w:ascii="Times New Roman" w:hAnsi="Times New Roman" w:cs="Times New Roman"/>
          <w:b/>
          <w:bCs/>
          <w:lang w:val="kk-KZ"/>
        </w:rPr>
      </w:pPr>
    </w:p>
    <w:p w:rsidR="001C17F0" w:rsidRDefault="001C17F0" w:rsidP="001C17F0">
      <w:pPr>
        <w:widowControl/>
        <w:ind w:firstLine="567"/>
        <w:jc w:val="center"/>
        <w:rPr>
          <w:rFonts w:ascii="Times New Roman" w:hAnsi="Times New Roman" w:cs="Times New Roman"/>
          <w:b/>
          <w:bCs/>
          <w:lang w:val="kk-KZ"/>
        </w:rPr>
      </w:pPr>
    </w:p>
    <w:p w:rsidR="001C17F0" w:rsidRDefault="001C17F0" w:rsidP="001C17F0">
      <w:pPr>
        <w:widowControl/>
        <w:ind w:firstLine="567"/>
        <w:jc w:val="center"/>
        <w:rPr>
          <w:rFonts w:ascii="Times New Roman" w:hAnsi="Times New Roman" w:cs="Times New Roman"/>
          <w:b/>
          <w:bCs/>
          <w:lang w:val="kk-KZ"/>
        </w:rPr>
      </w:pPr>
    </w:p>
    <w:p w:rsidR="001C17F0" w:rsidRDefault="001C17F0" w:rsidP="001C17F0">
      <w:pPr>
        <w:widowControl/>
        <w:ind w:firstLine="567"/>
        <w:jc w:val="center"/>
        <w:rPr>
          <w:rFonts w:ascii="Times New Roman" w:hAnsi="Times New Roman" w:cs="Times New Roman"/>
          <w:b/>
          <w:bCs/>
          <w:lang w:val="kk-KZ"/>
        </w:rPr>
      </w:pPr>
    </w:p>
    <w:p w:rsidR="001C17F0" w:rsidRDefault="001C17F0" w:rsidP="001C17F0">
      <w:pPr>
        <w:widowControl/>
        <w:ind w:firstLine="567"/>
        <w:jc w:val="center"/>
        <w:rPr>
          <w:rFonts w:ascii="Times New Roman" w:hAnsi="Times New Roman" w:cs="Times New Roman"/>
          <w:b/>
          <w:bCs/>
          <w:lang w:val="kk-KZ"/>
        </w:rPr>
      </w:pPr>
    </w:p>
    <w:p w:rsidR="001C17F0" w:rsidRDefault="001C17F0" w:rsidP="001C17F0">
      <w:pPr>
        <w:widowControl/>
        <w:ind w:firstLine="567"/>
        <w:jc w:val="center"/>
        <w:rPr>
          <w:rFonts w:ascii="Times New Roman" w:hAnsi="Times New Roman" w:cs="Times New Roman"/>
          <w:b/>
          <w:bCs/>
          <w:lang w:val="kk-KZ"/>
        </w:rPr>
        <w:sectPr w:rsidR="001C17F0" w:rsidSect="001C17F0">
          <w:headerReference w:type="even" r:id="rId14"/>
          <w:headerReference w:type="default" r:id="rId15"/>
          <w:footerReference w:type="even" r:id="rId16"/>
          <w:footerReference w:type="default" r:id="rId17"/>
          <w:pgSz w:w="11909" w:h="16834"/>
          <w:pgMar w:top="1134" w:right="851" w:bottom="1134" w:left="1418" w:header="720" w:footer="720" w:gutter="0"/>
          <w:pgNumType w:fmt="upperRoman" w:start="2"/>
          <w:cols w:space="720"/>
          <w:noEndnote/>
          <w:docGrid w:linePitch="326"/>
        </w:sectPr>
      </w:pPr>
    </w:p>
    <w:p w:rsidR="009A3E18" w:rsidRPr="00C552A8" w:rsidRDefault="009A3E18" w:rsidP="00725D52">
      <w:pPr>
        <w:widowControl/>
        <w:pBdr>
          <w:bottom w:val="single" w:sz="4" w:space="1" w:color="auto"/>
        </w:pBdr>
        <w:ind w:firstLine="567"/>
        <w:jc w:val="center"/>
        <w:rPr>
          <w:rFonts w:ascii="Times New Roman" w:hAnsi="Times New Roman" w:cs="Times New Roman"/>
          <w:b/>
          <w:bCs/>
          <w:lang w:val="kk-KZ"/>
        </w:rPr>
      </w:pPr>
      <w:r w:rsidRPr="00C552A8">
        <w:rPr>
          <w:rFonts w:ascii="Times New Roman" w:hAnsi="Times New Roman" w:cs="Times New Roman"/>
          <w:b/>
          <w:bCs/>
          <w:lang w:val="kk-KZ"/>
        </w:rPr>
        <w:lastRenderedPageBreak/>
        <w:t>НАЦИОНАЛЬНЫЙ СТАНДАРТ РЕСПУБЛИКИ КАЗАХСТАН</w:t>
      </w:r>
    </w:p>
    <w:p w:rsidR="000300A8" w:rsidRPr="00C552A8" w:rsidRDefault="000300A8" w:rsidP="001F7242">
      <w:pPr>
        <w:pStyle w:val="af3"/>
        <w:jc w:val="center"/>
        <w:rPr>
          <w:rFonts w:ascii="Times New Roman" w:hAnsi="Times New Roman" w:cs="Times New Roman"/>
          <w:b/>
        </w:rPr>
      </w:pPr>
    </w:p>
    <w:p w:rsidR="00C65119" w:rsidRPr="00C65119" w:rsidRDefault="00C65119" w:rsidP="00C65119">
      <w:pPr>
        <w:pBdr>
          <w:bottom w:val="single" w:sz="4" w:space="1" w:color="auto"/>
        </w:pBdr>
        <w:autoSpaceDE w:val="0"/>
        <w:autoSpaceDN w:val="0"/>
        <w:adjustRightInd w:val="0"/>
        <w:jc w:val="center"/>
        <w:rPr>
          <w:rFonts w:ascii="Times New Roman" w:hAnsi="Times New Roman" w:cs="Times New Roman"/>
          <w:b/>
          <w:bCs/>
        </w:rPr>
      </w:pPr>
      <w:r w:rsidRPr="00C65119">
        <w:rPr>
          <w:rFonts w:ascii="Times New Roman" w:hAnsi="Times New Roman" w:cs="Times New Roman"/>
          <w:b/>
          <w:bCs/>
        </w:rPr>
        <w:t>СИСТЕМЫ ЗАЗЕМЛЕНИЯ ВЕТР</w:t>
      </w:r>
      <w:r w:rsidR="007D0C4D">
        <w:rPr>
          <w:rFonts w:ascii="Times New Roman" w:hAnsi="Times New Roman" w:cs="Times New Roman"/>
          <w:b/>
          <w:bCs/>
        </w:rPr>
        <w:t>Я</w:t>
      </w:r>
      <w:r w:rsidRPr="00C65119">
        <w:rPr>
          <w:rFonts w:ascii="Times New Roman" w:hAnsi="Times New Roman" w:cs="Times New Roman"/>
          <w:b/>
          <w:bCs/>
        </w:rPr>
        <w:t xml:space="preserve">НЫХ ЭЛЕКТРОСТАНЦИЙ. </w:t>
      </w:r>
    </w:p>
    <w:p w:rsidR="00C65119" w:rsidRDefault="00C65119" w:rsidP="00C65119">
      <w:pPr>
        <w:pBdr>
          <w:bottom w:val="single" w:sz="4" w:space="1" w:color="auto"/>
        </w:pBdr>
        <w:autoSpaceDE w:val="0"/>
        <w:autoSpaceDN w:val="0"/>
        <w:adjustRightInd w:val="0"/>
        <w:jc w:val="center"/>
        <w:rPr>
          <w:rFonts w:ascii="Times New Roman" w:hAnsi="Times New Roman" w:cs="Times New Roman"/>
          <w:b/>
          <w:bCs/>
        </w:rPr>
      </w:pPr>
      <w:r w:rsidRPr="00C65119">
        <w:rPr>
          <w:rFonts w:ascii="Times New Roman" w:hAnsi="Times New Roman" w:cs="Times New Roman"/>
          <w:b/>
          <w:bCs/>
        </w:rPr>
        <w:t xml:space="preserve">РУКОВОДСТВО ПО ПРОЕКТИРОВАНИЮ </w:t>
      </w:r>
      <w:proofErr w:type="gramStart"/>
      <w:r w:rsidRPr="00C65119">
        <w:rPr>
          <w:rFonts w:ascii="Times New Roman" w:hAnsi="Times New Roman" w:cs="Times New Roman"/>
          <w:b/>
          <w:bCs/>
        </w:rPr>
        <w:t>ДЛЯ</w:t>
      </w:r>
      <w:proofErr w:type="gramEnd"/>
      <w:r w:rsidRPr="00C65119">
        <w:rPr>
          <w:rFonts w:ascii="Times New Roman" w:hAnsi="Times New Roman" w:cs="Times New Roman"/>
          <w:b/>
          <w:bCs/>
        </w:rPr>
        <w:t xml:space="preserve"> </w:t>
      </w:r>
    </w:p>
    <w:p w:rsidR="008942A3" w:rsidRDefault="00C65119" w:rsidP="00C65119">
      <w:pPr>
        <w:pBdr>
          <w:bottom w:val="single" w:sz="4" w:space="1" w:color="auto"/>
        </w:pBdr>
        <w:autoSpaceDE w:val="0"/>
        <w:autoSpaceDN w:val="0"/>
        <w:adjustRightInd w:val="0"/>
        <w:jc w:val="center"/>
        <w:rPr>
          <w:rFonts w:ascii="Times New Roman" w:hAnsi="Times New Roman" w:cs="Times New Roman"/>
          <w:b/>
          <w:bCs/>
        </w:rPr>
      </w:pPr>
      <w:r w:rsidRPr="00C65119">
        <w:rPr>
          <w:rFonts w:ascii="Times New Roman" w:hAnsi="Times New Roman" w:cs="Times New Roman"/>
          <w:b/>
          <w:bCs/>
        </w:rPr>
        <w:t>ОБЕСПЕЧЕНИЯ БЕЗОПАСНОСТИ ПЕРСОНАЛА</w:t>
      </w:r>
    </w:p>
    <w:p w:rsidR="00C65119" w:rsidRPr="00C552A8" w:rsidRDefault="00C65119" w:rsidP="00C65119">
      <w:pPr>
        <w:pBdr>
          <w:bottom w:val="single" w:sz="4" w:space="1" w:color="auto"/>
        </w:pBdr>
        <w:autoSpaceDE w:val="0"/>
        <w:autoSpaceDN w:val="0"/>
        <w:adjustRightInd w:val="0"/>
        <w:jc w:val="center"/>
        <w:rPr>
          <w:rFonts w:ascii="Times New Roman" w:eastAsia="Times New Roman" w:hAnsi="Times New Roman" w:cs="Times New Roman"/>
          <w:b/>
          <w:color w:val="auto"/>
        </w:rPr>
      </w:pPr>
    </w:p>
    <w:p w:rsidR="0007698D" w:rsidRPr="00C552A8" w:rsidRDefault="0007698D" w:rsidP="00725D52">
      <w:pPr>
        <w:widowControl/>
        <w:ind w:firstLine="567"/>
        <w:jc w:val="right"/>
        <w:rPr>
          <w:rFonts w:ascii="Times New Roman" w:hAnsi="Times New Roman" w:cs="Times New Roman"/>
          <w:b/>
          <w:bCs/>
        </w:rPr>
      </w:pPr>
      <w:r w:rsidRPr="00C552A8">
        <w:rPr>
          <w:rFonts w:ascii="Times New Roman" w:hAnsi="Times New Roman" w:cs="Times New Roman"/>
          <w:b/>
          <w:bCs/>
        </w:rPr>
        <w:t>Дата введения____________</w:t>
      </w:r>
    </w:p>
    <w:p w:rsidR="008716E8" w:rsidRPr="00C552A8" w:rsidRDefault="00115B28" w:rsidP="008716E8">
      <w:pPr>
        <w:widowControl/>
        <w:autoSpaceDE w:val="0"/>
        <w:autoSpaceDN w:val="0"/>
        <w:adjustRightInd w:val="0"/>
        <w:ind w:firstLine="567"/>
        <w:jc w:val="both"/>
        <w:rPr>
          <w:rFonts w:ascii="Times New Roman" w:eastAsia="Times New Roman" w:hAnsi="Times New Roman" w:cs="Times New Roman"/>
          <w:b/>
          <w:bCs/>
          <w:color w:val="auto"/>
        </w:rPr>
      </w:pPr>
      <w:r w:rsidRPr="00C552A8">
        <w:rPr>
          <w:rFonts w:ascii="Times New Roman" w:eastAsia="Arial Unicode MS" w:hAnsi="Times New Roman" w:cs="Times New Roman"/>
          <w:b/>
          <w:bCs/>
          <w:lang w:eastAsia="en-US"/>
        </w:rPr>
        <w:t xml:space="preserve">1 </w:t>
      </w:r>
      <w:r w:rsidRPr="00C552A8">
        <w:rPr>
          <w:rFonts w:ascii="Times New Roman" w:eastAsia="Times New Roman" w:hAnsi="Times New Roman" w:cs="Times New Roman"/>
          <w:b/>
          <w:bCs/>
          <w:color w:val="auto"/>
        </w:rPr>
        <w:t>Область применения</w:t>
      </w:r>
    </w:p>
    <w:p w:rsidR="008716E8" w:rsidRPr="00C552A8" w:rsidRDefault="008716E8" w:rsidP="008716E8">
      <w:pPr>
        <w:widowControl/>
        <w:autoSpaceDE w:val="0"/>
        <w:autoSpaceDN w:val="0"/>
        <w:adjustRightInd w:val="0"/>
        <w:ind w:firstLine="567"/>
        <w:jc w:val="both"/>
        <w:rPr>
          <w:rStyle w:val="FontStyle108"/>
          <w:rFonts w:ascii="Times New Roman" w:hAnsi="Times New Roman" w:cs="Times New Roman"/>
          <w:sz w:val="24"/>
          <w:szCs w:val="24"/>
          <w:lang w:eastAsia="en-US"/>
        </w:rPr>
      </w:pPr>
    </w:p>
    <w:p w:rsidR="001C6108" w:rsidRPr="00F35469" w:rsidRDefault="001C6108" w:rsidP="00F35469">
      <w:pPr>
        <w:ind w:firstLine="567"/>
        <w:jc w:val="both"/>
        <w:rPr>
          <w:rFonts w:ascii="Times New Roman" w:hAnsi="Times New Roman" w:cs="Times New Roman"/>
        </w:rPr>
      </w:pPr>
      <w:r w:rsidRPr="00F35469">
        <w:rPr>
          <w:rFonts w:ascii="Times New Roman" w:hAnsi="Times New Roman" w:cs="Times New Roman"/>
        </w:rPr>
        <w:t xml:space="preserve">Настоящий стандарт предназначен для </w:t>
      </w:r>
      <w:r w:rsidR="007D0C4D" w:rsidRPr="00F35469">
        <w:rPr>
          <w:rFonts w:ascii="Times New Roman" w:hAnsi="Times New Roman" w:cs="Times New Roman"/>
        </w:rPr>
        <w:t>системы заземления коллекторной системы для береговых ветряных электростанций (</w:t>
      </w:r>
      <w:r w:rsidR="00CD56B1">
        <w:rPr>
          <w:rFonts w:ascii="Times New Roman" w:hAnsi="Times New Roman" w:cs="Times New Roman"/>
          <w:lang w:val="kk-KZ"/>
        </w:rPr>
        <w:t xml:space="preserve">далее – </w:t>
      </w:r>
      <w:r w:rsidR="007D0C4D" w:rsidRPr="00F35469">
        <w:rPr>
          <w:rFonts w:ascii="Times New Roman" w:hAnsi="Times New Roman" w:cs="Times New Roman"/>
        </w:rPr>
        <w:t>ВЭС) для обеспечения безопасности персонала при проектировании</w:t>
      </w:r>
      <w:r w:rsidRPr="00F35469">
        <w:rPr>
          <w:rFonts w:ascii="Times New Roman" w:hAnsi="Times New Roman" w:cs="Times New Roman"/>
        </w:rPr>
        <w:t>.</w:t>
      </w:r>
    </w:p>
    <w:p w:rsidR="007D0C4D" w:rsidRPr="00F35469" w:rsidRDefault="007D0C4D" w:rsidP="00F35469">
      <w:pPr>
        <w:ind w:firstLine="567"/>
        <w:jc w:val="both"/>
        <w:rPr>
          <w:rFonts w:ascii="Times New Roman" w:hAnsi="Times New Roman" w:cs="Times New Roman"/>
        </w:rPr>
      </w:pPr>
      <w:r w:rsidRPr="00F35469">
        <w:rPr>
          <w:rFonts w:ascii="Times New Roman" w:hAnsi="Times New Roman" w:cs="Times New Roman"/>
        </w:rPr>
        <w:t>Настоящий стандарт не предназначен для подстанции ВЭС; поскольку подстанция обычно соединена с коллекторной системой, ее конструкция может влиять на коллекторную систему или находиться под ее влиянием. При должном рассмотрении описанные здесь методы можно использовать для определения влияния коллекторной системы на безопасность подстанции и наоборот.</w:t>
      </w:r>
    </w:p>
    <w:p w:rsidR="00243DDC" w:rsidRPr="00F35469" w:rsidRDefault="007D0C4D" w:rsidP="00F35469">
      <w:pPr>
        <w:ind w:firstLine="567"/>
        <w:jc w:val="both"/>
        <w:rPr>
          <w:rFonts w:ascii="Times New Roman" w:hAnsi="Times New Roman" w:cs="Times New Roman"/>
        </w:rPr>
      </w:pPr>
      <w:r w:rsidRPr="00F35469">
        <w:rPr>
          <w:rFonts w:ascii="Times New Roman" w:hAnsi="Times New Roman" w:cs="Times New Roman"/>
        </w:rPr>
        <w:t xml:space="preserve">Количественный анализ эффектов переходных процессов перенапряжения (коммутации и молнии) выходит за рамки данного документа. </w:t>
      </w:r>
    </w:p>
    <w:p w:rsidR="008716E8" w:rsidRPr="00F35469" w:rsidRDefault="00243DDC" w:rsidP="00F35469">
      <w:pPr>
        <w:ind w:firstLine="567"/>
        <w:jc w:val="both"/>
        <w:rPr>
          <w:rFonts w:ascii="Times New Roman" w:hAnsi="Times New Roman" w:cs="Times New Roman"/>
        </w:rPr>
      </w:pPr>
      <w:r w:rsidRPr="00F35469">
        <w:rPr>
          <w:rFonts w:ascii="Times New Roman" w:hAnsi="Times New Roman" w:cs="Times New Roman"/>
        </w:rPr>
        <w:t>Стандарт</w:t>
      </w:r>
      <w:r w:rsidR="007D0C4D" w:rsidRPr="00F35469">
        <w:rPr>
          <w:rFonts w:ascii="Times New Roman" w:hAnsi="Times New Roman" w:cs="Times New Roman"/>
        </w:rPr>
        <w:t xml:space="preserve"> не распространяется на морские ВЭС, аккумуляторные батареи, солнечные электростанции или заземление подстанций.</w:t>
      </w:r>
    </w:p>
    <w:p w:rsidR="007D0C4D" w:rsidRDefault="007D0C4D" w:rsidP="00725D52">
      <w:pPr>
        <w:widowControl/>
        <w:ind w:firstLine="567"/>
        <w:jc w:val="both"/>
        <w:rPr>
          <w:rFonts w:ascii="Times New Roman" w:eastAsia="Times New Roman" w:hAnsi="Times New Roman" w:cs="Times New Roman"/>
          <w:b/>
          <w:color w:val="auto"/>
        </w:rPr>
      </w:pPr>
    </w:p>
    <w:p w:rsidR="006124E8" w:rsidRPr="00C552A8" w:rsidRDefault="006124E8" w:rsidP="00725D52">
      <w:pPr>
        <w:widowControl/>
        <w:ind w:firstLine="567"/>
        <w:jc w:val="both"/>
        <w:rPr>
          <w:rFonts w:ascii="Times New Roman" w:eastAsia="Times New Roman" w:hAnsi="Times New Roman" w:cs="Times New Roman"/>
          <w:b/>
          <w:color w:val="auto"/>
        </w:rPr>
      </w:pPr>
      <w:r w:rsidRPr="00C552A8">
        <w:rPr>
          <w:rFonts w:ascii="Times New Roman" w:eastAsia="Times New Roman" w:hAnsi="Times New Roman" w:cs="Times New Roman"/>
          <w:b/>
          <w:color w:val="auto"/>
        </w:rPr>
        <w:t>2 Нормативные ссылки</w:t>
      </w:r>
    </w:p>
    <w:p w:rsidR="006124E8" w:rsidRPr="00C552A8" w:rsidRDefault="006124E8" w:rsidP="00725D52">
      <w:pPr>
        <w:widowControl/>
        <w:ind w:firstLine="567"/>
        <w:jc w:val="both"/>
        <w:rPr>
          <w:rFonts w:ascii="Times New Roman" w:eastAsia="Times New Roman" w:hAnsi="Times New Roman" w:cs="Times New Roman"/>
          <w:color w:val="auto"/>
        </w:rPr>
      </w:pPr>
    </w:p>
    <w:p w:rsidR="004335A9" w:rsidRPr="00C552A8" w:rsidRDefault="00AC7942" w:rsidP="004335A9">
      <w:pPr>
        <w:widowControl/>
        <w:autoSpaceDE w:val="0"/>
        <w:autoSpaceDN w:val="0"/>
        <w:adjustRightInd w:val="0"/>
        <w:ind w:firstLine="567"/>
        <w:jc w:val="both"/>
        <w:rPr>
          <w:rFonts w:ascii="Times New Roman" w:eastAsia="Times New Roman" w:hAnsi="Times New Roman" w:cs="Times New Roman"/>
          <w:color w:val="auto"/>
        </w:rPr>
      </w:pPr>
      <w:r w:rsidRPr="00C552A8">
        <w:rPr>
          <w:rFonts w:ascii="Times New Roman" w:eastAsia="Times New Roman" w:hAnsi="Times New Roman" w:cs="Times New Roman"/>
          <w:color w:val="auto"/>
        </w:rPr>
        <w:t>Для применения настоящего стандарта необходимы следующие ссылочные документы по стандартизации. Для датированных ссылок применяют только указанное издание ссылочного документа по стандартизации, для недатированных ссылок применяют последнее издание ссылочного документа по стандартиза</w:t>
      </w:r>
      <w:r w:rsidR="00E03B75" w:rsidRPr="00C552A8">
        <w:rPr>
          <w:rFonts w:ascii="Times New Roman" w:eastAsia="Times New Roman" w:hAnsi="Times New Roman" w:cs="Times New Roman"/>
          <w:color w:val="auto"/>
        </w:rPr>
        <w:t>ции (включая все его изменения).</w:t>
      </w:r>
    </w:p>
    <w:p w:rsidR="00C552A8" w:rsidRPr="00F35469" w:rsidRDefault="00243DDC" w:rsidP="00C552A8">
      <w:pPr>
        <w:pStyle w:val="af3"/>
        <w:ind w:firstLine="567"/>
        <w:jc w:val="both"/>
        <w:rPr>
          <w:rStyle w:val="FontStyle107"/>
          <w:rFonts w:ascii="Times New Roman" w:eastAsia="Times New Roman" w:hAnsi="Times New Roman" w:cs="Times New Roman"/>
          <w:b w:val="0"/>
          <w:bCs w:val="0"/>
          <w:sz w:val="36"/>
          <w:szCs w:val="36"/>
          <w:lang w:val="kk-KZ"/>
        </w:rPr>
      </w:pPr>
      <w:r w:rsidRPr="00F35469">
        <w:rPr>
          <w:rStyle w:val="FontStyle100"/>
          <w:rFonts w:ascii="Times New Roman" w:hAnsi="Times New Roman" w:cs="Times New Roman"/>
          <w:b w:val="0"/>
          <w:lang w:val="en-US" w:eastAsia="en-US"/>
        </w:rPr>
        <w:t>IEEE</w:t>
      </w:r>
      <w:r w:rsidR="00C552A8" w:rsidRPr="00F35469">
        <w:rPr>
          <w:rStyle w:val="FontStyle100"/>
          <w:rFonts w:ascii="Times New Roman" w:hAnsi="Times New Roman" w:cs="Times New Roman"/>
          <w:b w:val="0"/>
          <w:lang w:eastAsia="en-US"/>
        </w:rPr>
        <w:t xml:space="preserve"> </w:t>
      </w:r>
      <w:r w:rsidR="00F35469" w:rsidRPr="00F35469">
        <w:rPr>
          <w:rFonts w:ascii="Times New Roman" w:hAnsi="Times New Roman" w:cs="Times New Roman"/>
        </w:rPr>
        <w:t>80</w:t>
      </w:r>
      <w:r w:rsidR="00C552A8" w:rsidRPr="00F35469">
        <w:rPr>
          <w:rFonts w:ascii="Times New Roman" w:hAnsi="Times New Roman" w:cs="Times New Roman"/>
        </w:rPr>
        <w:t xml:space="preserve">: </w:t>
      </w:r>
      <w:r w:rsidR="00F35469" w:rsidRPr="00F35469">
        <w:rPr>
          <w:rFonts w:ascii="Times New Roman" w:hAnsi="Times New Roman" w:cs="Times New Roman"/>
        </w:rPr>
        <w:t xml:space="preserve">Руководство </w:t>
      </w:r>
      <w:r w:rsidR="00F35469" w:rsidRPr="00F35469">
        <w:rPr>
          <w:rFonts w:ascii="Times New Roman" w:hAnsi="Times New Roman" w:cs="Times New Roman"/>
          <w:lang w:val="en-US"/>
        </w:rPr>
        <w:t>IEEE</w:t>
      </w:r>
      <w:r w:rsidR="00F35469" w:rsidRPr="00F35469">
        <w:rPr>
          <w:rFonts w:ascii="Times New Roman" w:hAnsi="Times New Roman" w:cs="Times New Roman"/>
        </w:rPr>
        <w:t xml:space="preserve"> по безопасности при заземлении подстанции переменного тока</w:t>
      </w:r>
      <w:r w:rsidR="00F35469">
        <w:rPr>
          <w:rFonts w:ascii="Times New Roman" w:hAnsi="Times New Roman" w:cs="Times New Roman"/>
          <w:lang w:val="kk-KZ"/>
        </w:rPr>
        <w:t>;</w:t>
      </w:r>
    </w:p>
    <w:p w:rsidR="00E03B75" w:rsidRDefault="00F35469" w:rsidP="00725D52">
      <w:pPr>
        <w:widowControl/>
        <w:autoSpaceDE w:val="0"/>
        <w:autoSpaceDN w:val="0"/>
        <w:adjustRightInd w:val="0"/>
        <w:ind w:firstLine="567"/>
        <w:jc w:val="both"/>
        <w:rPr>
          <w:rStyle w:val="FontStyle102"/>
          <w:rFonts w:ascii="Times New Roman" w:hAnsi="Times New Roman" w:cs="Times New Roman"/>
          <w:b w:val="0"/>
          <w:sz w:val="24"/>
          <w:szCs w:val="24"/>
          <w:lang w:val="kk-KZ" w:eastAsia="en-US"/>
        </w:rPr>
      </w:pPr>
      <w:r w:rsidRPr="00F35469">
        <w:rPr>
          <w:rStyle w:val="FontStyle102"/>
          <w:rFonts w:ascii="Times New Roman" w:hAnsi="Times New Roman" w:cs="Times New Roman"/>
          <w:b w:val="0"/>
          <w:sz w:val="24"/>
          <w:szCs w:val="24"/>
          <w:lang w:val="en-US" w:eastAsia="en-US"/>
        </w:rPr>
        <w:t>IEEE</w:t>
      </w:r>
      <w:r w:rsidRPr="00F35469">
        <w:rPr>
          <w:rStyle w:val="FontStyle102"/>
          <w:rFonts w:ascii="Times New Roman" w:hAnsi="Times New Roman" w:cs="Times New Roman"/>
          <w:b w:val="0"/>
          <w:sz w:val="24"/>
          <w:szCs w:val="24"/>
          <w:lang w:eastAsia="en-US"/>
        </w:rPr>
        <w:t xml:space="preserve"> </w:t>
      </w:r>
      <w:r w:rsidR="00EB7358">
        <w:rPr>
          <w:rStyle w:val="FontStyle102"/>
          <w:rFonts w:ascii="Times New Roman" w:hAnsi="Times New Roman" w:cs="Times New Roman"/>
          <w:b w:val="0"/>
          <w:sz w:val="24"/>
          <w:szCs w:val="24"/>
          <w:lang w:val="kk-KZ" w:eastAsia="en-US"/>
        </w:rPr>
        <w:t>81</w:t>
      </w:r>
      <w:r w:rsidRPr="00F35469">
        <w:rPr>
          <w:rStyle w:val="FontStyle102"/>
          <w:rFonts w:ascii="Times New Roman" w:hAnsi="Times New Roman" w:cs="Times New Roman"/>
          <w:b w:val="0"/>
          <w:sz w:val="24"/>
          <w:szCs w:val="24"/>
          <w:lang w:eastAsia="en-US"/>
        </w:rPr>
        <w:t>:</w:t>
      </w:r>
      <w:r>
        <w:rPr>
          <w:rStyle w:val="FontStyle102"/>
          <w:rFonts w:ascii="Times New Roman" w:hAnsi="Times New Roman" w:cs="Times New Roman"/>
          <w:b w:val="0"/>
          <w:sz w:val="24"/>
          <w:szCs w:val="24"/>
          <w:lang w:val="kk-KZ" w:eastAsia="en-US"/>
        </w:rPr>
        <w:t xml:space="preserve"> </w:t>
      </w:r>
      <w:r w:rsidRPr="00F35469">
        <w:rPr>
          <w:rStyle w:val="FontStyle102"/>
          <w:rFonts w:ascii="Times New Roman" w:hAnsi="Times New Roman" w:cs="Times New Roman"/>
          <w:b w:val="0"/>
          <w:sz w:val="24"/>
          <w:szCs w:val="24"/>
          <w:lang w:val="kk-KZ" w:eastAsia="en-US"/>
        </w:rPr>
        <w:t>Руководство IEEE по измерению удельного сопротивления заземления, импеданса заземления и потенциалов земной поверхности системы заземления.</w:t>
      </w:r>
    </w:p>
    <w:p w:rsidR="00F35469" w:rsidRPr="00F35469" w:rsidRDefault="00F35469" w:rsidP="00725D52">
      <w:pPr>
        <w:widowControl/>
        <w:autoSpaceDE w:val="0"/>
        <w:autoSpaceDN w:val="0"/>
        <w:adjustRightInd w:val="0"/>
        <w:ind w:firstLine="567"/>
        <w:jc w:val="both"/>
        <w:rPr>
          <w:rFonts w:ascii="Times New Roman" w:eastAsia="Times New Roman" w:hAnsi="Times New Roman" w:cs="Times New Roman"/>
          <w:color w:val="auto"/>
          <w:lang w:val="kk-KZ"/>
        </w:rPr>
      </w:pPr>
    </w:p>
    <w:p w:rsidR="00D67D28" w:rsidRPr="005045C1" w:rsidRDefault="00D67D28" w:rsidP="00D67D28">
      <w:pPr>
        <w:pStyle w:val="Style49"/>
        <w:widowControl/>
        <w:ind w:firstLine="567"/>
        <w:jc w:val="both"/>
        <w:rPr>
          <w:rStyle w:val="FontStyle99"/>
          <w:rFonts w:ascii="Times New Roman" w:hAnsi="Times New Roman" w:cs="Times New Roman"/>
          <w:b w:val="0"/>
          <w:sz w:val="24"/>
          <w:lang w:val="kk-KZ" w:eastAsia="en-US"/>
        </w:rPr>
      </w:pPr>
      <w:r w:rsidRPr="00C552A8">
        <w:rPr>
          <w:rStyle w:val="FontStyle99"/>
          <w:rFonts w:ascii="Times New Roman" w:hAnsi="Times New Roman" w:cs="Times New Roman"/>
          <w:sz w:val="24"/>
          <w:lang w:eastAsia="en-US"/>
        </w:rPr>
        <w:t>3</w:t>
      </w:r>
      <w:bookmarkStart w:id="1" w:name="bookmark5"/>
      <w:bookmarkEnd w:id="1"/>
      <w:r w:rsidR="008B3AEC">
        <w:rPr>
          <w:rStyle w:val="FontStyle99"/>
          <w:rFonts w:ascii="Times New Roman" w:hAnsi="Times New Roman" w:cs="Times New Roman"/>
          <w:sz w:val="24"/>
          <w:lang w:eastAsia="en-US"/>
        </w:rPr>
        <w:t xml:space="preserve"> </w:t>
      </w:r>
      <w:r w:rsidRPr="00C552A8">
        <w:rPr>
          <w:rStyle w:val="FontStyle98"/>
          <w:rFonts w:ascii="Times New Roman" w:hAnsi="Times New Roman" w:cs="Times New Roman"/>
          <w:b/>
          <w:sz w:val="24"/>
          <w:szCs w:val="28"/>
          <w:lang w:eastAsia="en-US"/>
        </w:rPr>
        <w:t>Термины</w:t>
      </w:r>
      <w:r w:rsidR="005045C1">
        <w:rPr>
          <w:rStyle w:val="FontStyle98"/>
          <w:rFonts w:ascii="Times New Roman" w:hAnsi="Times New Roman" w:cs="Times New Roman"/>
          <w:b/>
          <w:sz w:val="24"/>
          <w:szCs w:val="28"/>
          <w:lang w:val="kk-KZ" w:eastAsia="en-US"/>
        </w:rPr>
        <w:t xml:space="preserve"> и определения</w:t>
      </w:r>
    </w:p>
    <w:p w:rsidR="005045C1" w:rsidRDefault="005045C1" w:rsidP="00D67D28">
      <w:pPr>
        <w:pStyle w:val="Style49"/>
        <w:widowControl/>
        <w:ind w:firstLine="567"/>
        <w:jc w:val="both"/>
        <w:rPr>
          <w:rStyle w:val="FontStyle99"/>
          <w:rFonts w:ascii="Times New Roman" w:hAnsi="Times New Roman" w:cs="Times New Roman"/>
          <w:sz w:val="24"/>
          <w:lang w:val="kk-KZ" w:eastAsia="en-US"/>
        </w:rPr>
      </w:pPr>
    </w:p>
    <w:p w:rsidR="00D67D28" w:rsidRPr="00C552A8" w:rsidRDefault="00D67D28" w:rsidP="00D67D28">
      <w:pPr>
        <w:pStyle w:val="Style49"/>
        <w:widowControl/>
        <w:ind w:firstLine="567"/>
        <w:jc w:val="both"/>
        <w:rPr>
          <w:rStyle w:val="FontStyle98"/>
          <w:rFonts w:ascii="Times New Roman" w:hAnsi="Times New Roman" w:cs="Times New Roman"/>
          <w:b/>
          <w:sz w:val="24"/>
          <w:szCs w:val="28"/>
          <w:lang w:eastAsia="en-US"/>
        </w:rPr>
      </w:pPr>
      <w:r w:rsidRPr="00C552A8">
        <w:rPr>
          <w:rStyle w:val="FontStyle99"/>
          <w:rFonts w:ascii="Times New Roman" w:hAnsi="Times New Roman" w:cs="Times New Roman"/>
          <w:sz w:val="24"/>
          <w:lang w:eastAsia="en-US"/>
        </w:rPr>
        <w:t xml:space="preserve">3.1 </w:t>
      </w:r>
      <w:r w:rsidRPr="00C552A8">
        <w:rPr>
          <w:rStyle w:val="FontStyle98"/>
          <w:rFonts w:ascii="Times New Roman" w:hAnsi="Times New Roman" w:cs="Times New Roman"/>
          <w:b/>
          <w:sz w:val="24"/>
          <w:szCs w:val="28"/>
          <w:lang w:eastAsia="en-US"/>
        </w:rPr>
        <w:t>Термины и определения</w:t>
      </w:r>
    </w:p>
    <w:p w:rsidR="00D67D28" w:rsidRPr="00C552A8" w:rsidRDefault="00D67D28" w:rsidP="00D67D28">
      <w:pPr>
        <w:pStyle w:val="Style49"/>
        <w:widowControl/>
        <w:ind w:firstLine="567"/>
        <w:jc w:val="both"/>
        <w:rPr>
          <w:rStyle w:val="FontStyle102"/>
          <w:rFonts w:ascii="Times New Roman" w:hAnsi="Times New Roman" w:cs="Times New Roman"/>
          <w:b w:val="0"/>
          <w:sz w:val="24"/>
          <w:szCs w:val="24"/>
          <w:lang w:eastAsia="en-US"/>
        </w:rPr>
      </w:pPr>
      <w:r w:rsidRPr="00C552A8">
        <w:rPr>
          <w:rStyle w:val="FontStyle117"/>
          <w:sz w:val="24"/>
          <w:szCs w:val="24"/>
          <w:lang w:eastAsia="en-US"/>
        </w:rPr>
        <w:t xml:space="preserve">Для целей настоящего документа применяются термины и определения, приведенные в </w:t>
      </w:r>
      <w:r w:rsidR="00F35469" w:rsidRPr="00F35469">
        <w:rPr>
          <w:rStyle w:val="FontStyle108"/>
          <w:rFonts w:ascii="Times New Roman" w:hAnsi="Times New Roman" w:cs="Times New Roman"/>
          <w:sz w:val="24"/>
          <w:szCs w:val="24"/>
          <w:lang w:eastAsia="en-US"/>
        </w:rPr>
        <w:t>IEEE 2760-2020</w:t>
      </w:r>
      <w:r w:rsidRPr="00C552A8">
        <w:rPr>
          <w:rStyle w:val="FontStyle117"/>
          <w:sz w:val="24"/>
          <w:szCs w:val="24"/>
          <w:lang w:eastAsia="en-US"/>
        </w:rPr>
        <w:t>, а также следующие термины</w:t>
      </w:r>
      <w:r w:rsidRPr="00C552A8">
        <w:rPr>
          <w:rStyle w:val="FontStyle102"/>
          <w:rFonts w:ascii="Times New Roman" w:hAnsi="Times New Roman" w:cs="Times New Roman"/>
          <w:sz w:val="24"/>
          <w:szCs w:val="24"/>
          <w:lang w:eastAsia="en-US"/>
        </w:rPr>
        <w:t>.</w:t>
      </w:r>
    </w:p>
    <w:p w:rsidR="00D67D28" w:rsidRPr="00C552A8" w:rsidRDefault="00D67D28" w:rsidP="00D67D28">
      <w:pPr>
        <w:pStyle w:val="Style7"/>
        <w:widowControl/>
        <w:ind w:firstLine="567"/>
        <w:jc w:val="both"/>
        <w:rPr>
          <w:rStyle w:val="FontStyle102"/>
          <w:rFonts w:ascii="Times New Roman" w:hAnsi="Times New Roman" w:cs="Times New Roman"/>
          <w:sz w:val="24"/>
          <w:szCs w:val="24"/>
          <w:lang w:eastAsia="en-US"/>
        </w:rPr>
      </w:pPr>
      <w:r w:rsidRPr="00C552A8">
        <w:rPr>
          <w:rStyle w:val="FontStyle99"/>
          <w:rFonts w:ascii="Times New Roman" w:hAnsi="Times New Roman" w:cs="Times New Roman"/>
          <w:sz w:val="24"/>
          <w:szCs w:val="24"/>
          <w:lang w:eastAsia="en-US"/>
        </w:rPr>
        <w:t xml:space="preserve">3.1.1 </w:t>
      </w:r>
      <w:r w:rsidR="00F35469">
        <w:rPr>
          <w:rStyle w:val="FontStyle99"/>
          <w:rFonts w:ascii="Times New Roman" w:hAnsi="Times New Roman" w:cs="Times New Roman"/>
          <w:sz w:val="24"/>
          <w:szCs w:val="24"/>
          <w:lang w:val="kk-KZ" w:eastAsia="en-US"/>
        </w:rPr>
        <w:t>К</w:t>
      </w:r>
      <w:proofErr w:type="spellStart"/>
      <w:r w:rsidR="00F35469" w:rsidRPr="00F35469">
        <w:rPr>
          <w:rStyle w:val="FontStyle99"/>
          <w:rFonts w:ascii="Times New Roman" w:hAnsi="Times New Roman" w:cs="Times New Roman"/>
          <w:sz w:val="24"/>
          <w:szCs w:val="24"/>
          <w:lang w:eastAsia="en-US"/>
        </w:rPr>
        <w:t>оллекторная</w:t>
      </w:r>
      <w:proofErr w:type="spellEnd"/>
      <w:r w:rsidR="00F35469" w:rsidRPr="00F35469">
        <w:rPr>
          <w:rStyle w:val="FontStyle99"/>
          <w:rFonts w:ascii="Times New Roman" w:hAnsi="Times New Roman" w:cs="Times New Roman"/>
          <w:sz w:val="24"/>
          <w:szCs w:val="24"/>
          <w:lang w:eastAsia="en-US"/>
        </w:rPr>
        <w:t xml:space="preserve"> система</w:t>
      </w:r>
      <w:r w:rsidR="00CD56B1">
        <w:rPr>
          <w:rStyle w:val="FontStyle99"/>
          <w:rFonts w:ascii="Times New Roman" w:hAnsi="Times New Roman" w:cs="Times New Roman"/>
          <w:sz w:val="24"/>
          <w:szCs w:val="24"/>
          <w:lang w:val="kk-KZ" w:eastAsia="en-US"/>
        </w:rPr>
        <w:t>:</w:t>
      </w:r>
      <w:r w:rsidR="00F35469" w:rsidRPr="00F35469">
        <w:rPr>
          <w:rStyle w:val="FontStyle99"/>
          <w:rFonts w:ascii="Times New Roman" w:hAnsi="Times New Roman" w:cs="Times New Roman"/>
          <w:sz w:val="24"/>
          <w:szCs w:val="24"/>
          <w:lang w:eastAsia="en-US"/>
        </w:rPr>
        <w:t xml:space="preserve"> </w:t>
      </w:r>
      <w:r w:rsidR="00F35469" w:rsidRPr="00F35469">
        <w:rPr>
          <w:rStyle w:val="FontStyle103"/>
          <w:rFonts w:ascii="Times New Roman" w:hAnsi="Times New Roman" w:cs="Times New Roman"/>
          <w:b w:val="0"/>
          <w:sz w:val="24"/>
          <w:szCs w:val="24"/>
          <w:lang w:eastAsia="en-US"/>
        </w:rPr>
        <w:t>все подземные кабели и/или воздушные линии и секционные шкафы от площадок</w:t>
      </w:r>
      <w:r w:rsidR="001B66DA">
        <w:rPr>
          <w:rStyle w:val="FontStyle103"/>
          <w:rFonts w:ascii="Times New Roman" w:hAnsi="Times New Roman" w:cs="Times New Roman"/>
          <w:b w:val="0"/>
          <w:sz w:val="24"/>
          <w:szCs w:val="24"/>
          <w:lang w:val="kk-KZ" w:eastAsia="en-US"/>
        </w:rPr>
        <w:t xml:space="preserve"> </w:t>
      </w:r>
      <w:r w:rsidR="00F35469" w:rsidRPr="00F35469">
        <w:rPr>
          <w:rStyle w:val="FontStyle103"/>
          <w:rFonts w:ascii="Times New Roman" w:hAnsi="Times New Roman" w:cs="Times New Roman"/>
          <w:b w:val="0"/>
          <w:sz w:val="24"/>
          <w:szCs w:val="24"/>
          <w:lang w:eastAsia="en-US"/>
        </w:rPr>
        <w:t>ветровых турбинных генераторов</w:t>
      </w:r>
      <w:r w:rsidR="001B66DA">
        <w:rPr>
          <w:rStyle w:val="FontStyle103"/>
          <w:rFonts w:ascii="Times New Roman" w:hAnsi="Times New Roman" w:cs="Times New Roman"/>
          <w:b w:val="0"/>
          <w:sz w:val="24"/>
          <w:szCs w:val="24"/>
          <w:lang w:val="kk-KZ" w:eastAsia="en-US"/>
        </w:rPr>
        <w:t xml:space="preserve"> </w:t>
      </w:r>
      <w:r w:rsidR="00F35469" w:rsidRPr="00F35469">
        <w:rPr>
          <w:rStyle w:val="FontStyle103"/>
          <w:rFonts w:ascii="Times New Roman" w:hAnsi="Times New Roman" w:cs="Times New Roman"/>
          <w:b w:val="0"/>
          <w:sz w:val="24"/>
          <w:szCs w:val="24"/>
          <w:lang w:eastAsia="en-US"/>
        </w:rPr>
        <w:t>(ВТГ) до подстанции ветряных электростанций (ВЭС).</w:t>
      </w:r>
    </w:p>
    <w:p w:rsidR="00D67D28" w:rsidRPr="00F35469" w:rsidRDefault="00D67D28" w:rsidP="00D67D28">
      <w:pPr>
        <w:pStyle w:val="Style3"/>
        <w:widowControl/>
        <w:ind w:firstLine="567"/>
        <w:jc w:val="both"/>
        <w:rPr>
          <w:rStyle w:val="FontStyle102"/>
          <w:rFonts w:ascii="Times New Roman" w:hAnsi="Times New Roman" w:cs="Times New Roman"/>
          <w:sz w:val="24"/>
          <w:szCs w:val="24"/>
          <w:lang w:eastAsia="en-US"/>
        </w:rPr>
      </w:pPr>
      <w:r w:rsidRPr="00C552A8">
        <w:rPr>
          <w:rStyle w:val="FontStyle99"/>
          <w:rFonts w:ascii="Times New Roman" w:hAnsi="Times New Roman" w:cs="Times New Roman"/>
          <w:sz w:val="24"/>
          <w:szCs w:val="24"/>
          <w:lang w:eastAsia="en-US"/>
        </w:rPr>
        <w:t xml:space="preserve">3.1.2 </w:t>
      </w:r>
      <w:r w:rsidR="001B66DA">
        <w:rPr>
          <w:rStyle w:val="FontStyle99"/>
          <w:rFonts w:ascii="Times New Roman" w:hAnsi="Times New Roman" w:cs="Times New Roman"/>
          <w:sz w:val="24"/>
          <w:szCs w:val="24"/>
          <w:lang w:val="kk-KZ" w:eastAsia="en-US"/>
        </w:rPr>
        <w:t>Э</w:t>
      </w:r>
      <w:proofErr w:type="spellStart"/>
      <w:r w:rsidR="001B66DA" w:rsidRPr="00CD56B1">
        <w:rPr>
          <w:rStyle w:val="FontStyle99"/>
          <w:rFonts w:ascii="Times New Roman" w:hAnsi="Times New Roman" w:cs="Times New Roman"/>
          <w:sz w:val="24"/>
          <w:szCs w:val="24"/>
          <w:lang w:eastAsia="en-US"/>
        </w:rPr>
        <w:t>лектрическое</w:t>
      </w:r>
      <w:proofErr w:type="spellEnd"/>
      <w:r w:rsidR="00CD56B1" w:rsidRPr="00CD56B1">
        <w:rPr>
          <w:rStyle w:val="FontStyle99"/>
          <w:rFonts w:ascii="Times New Roman" w:hAnsi="Times New Roman" w:cs="Times New Roman"/>
          <w:sz w:val="24"/>
          <w:szCs w:val="24"/>
          <w:lang w:eastAsia="en-US"/>
        </w:rPr>
        <w:t xml:space="preserve"> сопротивление</w:t>
      </w:r>
      <w:r w:rsidR="00CD56B1" w:rsidRPr="00CD56B1">
        <w:rPr>
          <w:rStyle w:val="FontStyle99"/>
          <w:rFonts w:ascii="Times New Roman" w:hAnsi="Times New Roman" w:cs="Times New Roman"/>
          <w:sz w:val="24"/>
          <w:szCs w:val="24"/>
          <w:lang w:val="kk-KZ" w:eastAsia="en-US"/>
        </w:rPr>
        <w:t>:</w:t>
      </w:r>
      <w:r w:rsidR="00CD56B1" w:rsidRPr="00CD56B1">
        <w:rPr>
          <w:rStyle w:val="FontStyle99"/>
          <w:rFonts w:ascii="Times New Roman" w:hAnsi="Times New Roman" w:cs="Times New Roman"/>
          <w:b w:val="0"/>
          <w:sz w:val="24"/>
          <w:szCs w:val="24"/>
          <w:lang w:val="kk-KZ" w:eastAsia="en-US"/>
        </w:rPr>
        <w:t xml:space="preserve"> </w:t>
      </w:r>
      <w:r w:rsidR="00CD56B1" w:rsidRPr="00CD56B1">
        <w:rPr>
          <w:rStyle w:val="FontStyle99"/>
          <w:rFonts w:ascii="Times New Roman" w:hAnsi="Times New Roman" w:cs="Times New Roman"/>
          <w:b w:val="0"/>
          <w:sz w:val="24"/>
          <w:szCs w:val="24"/>
          <w:lang w:eastAsia="en-US"/>
        </w:rPr>
        <w:t xml:space="preserve">свойство материала, определяющее электрическое сопротивление (препятствующее протеканию тока) проводящего объекта заданных размеров. Удельное электрическое сопротивление грунта (2 </w:t>
      </w:r>
      <w:r w:rsidR="001B66DA" w:rsidRPr="00CD56B1">
        <w:rPr>
          <w:rStyle w:val="FontStyle99"/>
          <w:rFonts w:ascii="Times New Roman" w:hAnsi="Times New Roman" w:cs="Times New Roman"/>
          <w:b w:val="0"/>
          <w:sz w:val="24"/>
          <w:szCs w:val="24"/>
          <w:lang w:eastAsia="en-US"/>
        </w:rPr>
        <w:t>млн.</w:t>
      </w:r>
      <w:r w:rsidR="00CD56B1" w:rsidRPr="00CD56B1">
        <w:rPr>
          <w:rStyle w:val="FontStyle99"/>
          <w:rFonts w:ascii="Times New Roman" w:hAnsi="Times New Roman" w:cs="Times New Roman"/>
          <w:b w:val="0"/>
          <w:sz w:val="24"/>
          <w:szCs w:val="24"/>
          <w:lang w:eastAsia="en-US"/>
        </w:rPr>
        <w:t xml:space="preserve"> фунтов стерлингов) используется для проектирования сетки заземления.</w:t>
      </w:r>
    </w:p>
    <w:p w:rsidR="00D67D28" w:rsidRPr="00F35469" w:rsidRDefault="00D67D28" w:rsidP="00D67D28">
      <w:pPr>
        <w:pStyle w:val="Style7"/>
        <w:widowControl/>
        <w:ind w:firstLine="567"/>
        <w:jc w:val="both"/>
        <w:rPr>
          <w:rStyle w:val="FontStyle102"/>
          <w:rFonts w:ascii="Times New Roman" w:hAnsi="Times New Roman" w:cs="Times New Roman"/>
          <w:sz w:val="24"/>
          <w:szCs w:val="24"/>
          <w:lang w:eastAsia="en-US"/>
        </w:rPr>
      </w:pPr>
      <w:r w:rsidRPr="00CD56B1">
        <w:rPr>
          <w:rStyle w:val="FontStyle99"/>
          <w:rFonts w:ascii="Times New Roman" w:hAnsi="Times New Roman" w:cs="Times New Roman"/>
          <w:sz w:val="24"/>
          <w:szCs w:val="24"/>
          <w:lang w:eastAsia="en-US"/>
        </w:rPr>
        <w:t xml:space="preserve">3.1.3 </w:t>
      </w:r>
      <w:r w:rsidR="00CD56B1" w:rsidRPr="00CD56B1">
        <w:rPr>
          <w:rStyle w:val="FontStyle99"/>
          <w:rFonts w:ascii="Times New Roman" w:hAnsi="Times New Roman" w:cs="Times New Roman"/>
          <w:sz w:val="24"/>
          <w:szCs w:val="24"/>
          <w:lang w:val="kk-KZ" w:eastAsia="en-US"/>
        </w:rPr>
        <w:t>Т</w:t>
      </w:r>
      <w:r w:rsidR="00CD56B1" w:rsidRPr="00CD56B1">
        <w:rPr>
          <w:rStyle w:val="FontStyle99"/>
          <w:rFonts w:ascii="Times New Roman" w:hAnsi="Times New Roman" w:cs="Times New Roman"/>
          <w:sz w:val="24"/>
          <w:szCs w:val="24"/>
          <w:lang w:eastAsia="en-US"/>
        </w:rPr>
        <w:t xml:space="preserve">очка соединения (ТОС): </w:t>
      </w:r>
      <w:r w:rsidR="00CD56B1">
        <w:rPr>
          <w:rStyle w:val="FontStyle99"/>
          <w:rFonts w:ascii="Times New Roman" w:hAnsi="Times New Roman" w:cs="Times New Roman"/>
          <w:b w:val="0"/>
          <w:sz w:val="24"/>
          <w:szCs w:val="24"/>
          <w:lang w:val="kk-KZ" w:eastAsia="en-US"/>
        </w:rPr>
        <w:t>м</w:t>
      </w:r>
      <w:proofErr w:type="spellStart"/>
      <w:r w:rsidR="00CD56B1" w:rsidRPr="00CD56B1">
        <w:rPr>
          <w:rStyle w:val="FontStyle99"/>
          <w:rFonts w:ascii="Times New Roman" w:hAnsi="Times New Roman" w:cs="Times New Roman"/>
          <w:b w:val="0"/>
          <w:sz w:val="24"/>
          <w:szCs w:val="24"/>
          <w:lang w:eastAsia="en-US"/>
        </w:rPr>
        <w:t>есто</w:t>
      </w:r>
      <w:proofErr w:type="spellEnd"/>
      <w:r w:rsidR="00CD56B1" w:rsidRPr="00CD56B1">
        <w:rPr>
          <w:rStyle w:val="FontStyle99"/>
          <w:rFonts w:ascii="Times New Roman" w:hAnsi="Times New Roman" w:cs="Times New Roman"/>
          <w:b w:val="0"/>
          <w:sz w:val="24"/>
          <w:szCs w:val="24"/>
          <w:lang w:eastAsia="en-US"/>
        </w:rPr>
        <w:t>, где ветряная электростанция (ВЭС) соединяется с системами передачи или распределения.</w:t>
      </w:r>
    </w:p>
    <w:p w:rsidR="00D67D28" w:rsidRPr="00CD56B1" w:rsidRDefault="00D67D28" w:rsidP="00E30984">
      <w:pPr>
        <w:pStyle w:val="Style55"/>
        <w:widowControl/>
        <w:ind w:firstLine="567"/>
        <w:jc w:val="both"/>
        <w:rPr>
          <w:rStyle w:val="FontStyle102"/>
          <w:rFonts w:ascii="Times New Roman" w:hAnsi="Times New Roman" w:cs="Times New Roman"/>
          <w:b w:val="0"/>
          <w:sz w:val="24"/>
          <w:szCs w:val="24"/>
          <w:lang w:eastAsia="en-US"/>
        </w:rPr>
      </w:pPr>
      <w:r w:rsidRPr="00CD56B1">
        <w:rPr>
          <w:rStyle w:val="FontStyle99"/>
          <w:rFonts w:ascii="Times New Roman" w:hAnsi="Times New Roman" w:cs="Times New Roman"/>
          <w:sz w:val="24"/>
          <w:szCs w:val="24"/>
          <w:lang w:eastAsia="en-US"/>
        </w:rPr>
        <w:t xml:space="preserve">3.1.4 </w:t>
      </w:r>
      <w:r w:rsidR="00CD56B1">
        <w:rPr>
          <w:rStyle w:val="FontStyle99"/>
          <w:rFonts w:ascii="Times New Roman" w:hAnsi="Times New Roman" w:cs="Times New Roman"/>
          <w:sz w:val="24"/>
          <w:szCs w:val="24"/>
          <w:lang w:val="kk-KZ" w:eastAsia="en-US"/>
        </w:rPr>
        <w:t>С</w:t>
      </w:r>
      <w:proofErr w:type="spellStart"/>
      <w:r w:rsidR="00CD56B1" w:rsidRPr="00CD56B1">
        <w:rPr>
          <w:rStyle w:val="FontStyle99"/>
          <w:rFonts w:ascii="Times New Roman" w:hAnsi="Times New Roman" w:cs="Times New Roman"/>
          <w:sz w:val="24"/>
          <w:szCs w:val="24"/>
          <w:lang w:eastAsia="en-US"/>
        </w:rPr>
        <w:t>екционный</w:t>
      </w:r>
      <w:proofErr w:type="spellEnd"/>
      <w:r w:rsidR="00CD56B1" w:rsidRPr="00CD56B1">
        <w:rPr>
          <w:rStyle w:val="FontStyle99"/>
          <w:rFonts w:ascii="Times New Roman" w:hAnsi="Times New Roman" w:cs="Times New Roman"/>
          <w:sz w:val="24"/>
          <w:szCs w:val="24"/>
          <w:lang w:eastAsia="en-US"/>
        </w:rPr>
        <w:t xml:space="preserve"> шкаф: </w:t>
      </w:r>
      <w:r w:rsidR="00CD56B1">
        <w:rPr>
          <w:rStyle w:val="FontStyle99"/>
          <w:rFonts w:ascii="Times New Roman" w:hAnsi="Times New Roman" w:cs="Times New Roman"/>
          <w:b w:val="0"/>
          <w:sz w:val="24"/>
          <w:szCs w:val="24"/>
          <w:lang w:val="kk-KZ" w:eastAsia="en-US"/>
        </w:rPr>
        <w:t>у</w:t>
      </w:r>
      <w:proofErr w:type="spellStart"/>
      <w:r w:rsidR="00CD56B1" w:rsidRPr="00CD56B1">
        <w:rPr>
          <w:rStyle w:val="FontStyle99"/>
          <w:rFonts w:ascii="Times New Roman" w:hAnsi="Times New Roman" w:cs="Times New Roman"/>
          <w:b w:val="0"/>
          <w:sz w:val="24"/>
          <w:szCs w:val="24"/>
          <w:lang w:eastAsia="en-US"/>
        </w:rPr>
        <w:t>стройство</w:t>
      </w:r>
      <w:proofErr w:type="spellEnd"/>
      <w:r w:rsidR="00CD56B1" w:rsidRPr="00CD56B1">
        <w:rPr>
          <w:rStyle w:val="FontStyle99"/>
          <w:rFonts w:ascii="Times New Roman" w:hAnsi="Times New Roman" w:cs="Times New Roman"/>
          <w:b w:val="0"/>
          <w:sz w:val="24"/>
          <w:szCs w:val="24"/>
          <w:lang w:eastAsia="en-US"/>
        </w:rPr>
        <w:t xml:space="preserve"> с монтажной площадкой, используемое в качестве соединения двух или более цепей коллекторной системы (фидеров).</w:t>
      </w:r>
      <w:r w:rsidR="001B66DA">
        <w:rPr>
          <w:rStyle w:val="FontStyle99"/>
          <w:rFonts w:ascii="Times New Roman" w:hAnsi="Times New Roman" w:cs="Times New Roman"/>
          <w:b w:val="0"/>
          <w:sz w:val="24"/>
          <w:szCs w:val="24"/>
          <w:lang w:val="kk-KZ" w:eastAsia="en-US"/>
        </w:rPr>
        <w:t xml:space="preserve"> </w:t>
      </w:r>
      <w:r w:rsidR="00CD56B1" w:rsidRPr="00CD56B1">
        <w:rPr>
          <w:rStyle w:val="FontStyle99"/>
          <w:rFonts w:ascii="Times New Roman" w:hAnsi="Times New Roman" w:cs="Times New Roman"/>
          <w:b w:val="0"/>
          <w:sz w:val="24"/>
          <w:szCs w:val="24"/>
          <w:lang w:eastAsia="en-US"/>
        </w:rPr>
        <w:t>Синоним: секционное ограждение.</w:t>
      </w:r>
    </w:p>
    <w:p w:rsidR="00CD56B1" w:rsidRPr="00CD56B1" w:rsidRDefault="00D67D28" w:rsidP="00E30984">
      <w:pPr>
        <w:pStyle w:val="Style7"/>
        <w:widowControl/>
        <w:ind w:firstLine="567"/>
        <w:jc w:val="both"/>
        <w:rPr>
          <w:rStyle w:val="FontStyle99"/>
          <w:rFonts w:ascii="Times New Roman" w:hAnsi="Times New Roman" w:cs="Times New Roman"/>
          <w:sz w:val="24"/>
          <w:szCs w:val="24"/>
          <w:lang w:val="kk-KZ" w:eastAsia="en-US"/>
        </w:rPr>
      </w:pPr>
      <w:r w:rsidRPr="00CD56B1">
        <w:rPr>
          <w:rStyle w:val="FontStyle99"/>
          <w:rFonts w:ascii="Times New Roman" w:hAnsi="Times New Roman" w:cs="Times New Roman"/>
          <w:sz w:val="24"/>
          <w:szCs w:val="24"/>
          <w:lang w:eastAsia="en-US"/>
        </w:rPr>
        <w:t>3.1.5</w:t>
      </w:r>
      <w:r w:rsidR="00E30984" w:rsidRPr="00CD56B1">
        <w:rPr>
          <w:rStyle w:val="FontStyle99"/>
          <w:rFonts w:ascii="Times New Roman" w:hAnsi="Times New Roman" w:cs="Times New Roman"/>
          <w:sz w:val="24"/>
          <w:szCs w:val="24"/>
          <w:lang w:eastAsia="en-US"/>
        </w:rPr>
        <w:t xml:space="preserve"> </w:t>
      </w:r>
      <w:r w:rsidR="00CD56B1">
        <w:rPr>
          <w:rStyle w:val="FontStyle99"/>
          <w:rFonts w:ascii="Times New Roman" w:hAnsi="Times New Roman" w:cs="Times New Roman"/>
          <w:sz w:val="24"/>
          <w:szCs w:val="24"/>
          <w:lang w:val="kk-KZ" w:eastAsia="en-US"/>
        </w:rPr>
        <w:t>К</w:t>
      </w:r>
      <w:proofErr w:type="spellStart"/>
      <w:r w:rsidR="00CD56B1" w:rsidRPr="00CD56B1">
        <w:rPr>
          <w:rStyle w:val="FontStyle99"/>
          <w:rFonts w:ascii="Times New Roman" w:hAnsi="Times New Roman" w:cs="Times New Roman"/>
          <w:sz w:val="24"/>
          <w:szCs w:val="24"/>
          <w:lang w:eastAsia="en-US"/>
        </w:rPr>
        <w:t>оэффициент</w:t>
      </w:r>
      <w:proofErr w:type="spellEnd"/>
      <w:r w:rsidR="00CD56B1" w:rsidRPr="00CD56B1">
        <w:rPr>
          <w:rStyle w:val="FontStyle99"/>
          <w:rFonts w:ascii="Times New Roman" w:hAnsi="Times New Roman" w:cs="Times New Roman"/>
          <w:sz w:val="24"/>
          <w:szCs w:val="24"/>
          <w:lang w:eastAsia="en-US"/>
        </w:rPr>
        <w:t xml:space="preserve"> разделения:</w:t>
      </w:r>
      <w:r w:rsidR="00CD56B1" w:rsidRPr="00CD56B1">
        <w:rPr>
          <w:rStyle w:val="FontStyle99"/>
          <w:rFonts w:ascii="Times New Roman" w:hAnsi="Times New Roman" w:cs="Times New Roman"/>
          <w:b w:val="0"/>
          <w:sz w:val="24"/>
          <w:szCs w:val="24"/>
          <w:lang w:eastAsia="en-US"/>
        </w:rPr>
        <w:t xml:space="preserve"> коэффициент, представляющий часть симметричного тока замыкания на землю от удаленного источника, который протекает через систему </w:t>
      </w:r>
      <w:r w:rsidR="00CD56B1" w:rsidRPr="00CD56B1">
        <w:rPr>
          <w:rStyle w:val="FontStyle99"/>
          <w:rFonts w:ascii="Times New Roman" w:hAnsi="Times New Roman" w:cs="Times New Roman"/>
          <w:b w:val="0"/>
          <w:sz w:val="24"/>
          <w:szCs w:val="24"/>
          <w:lang w:eastAsia="en-US"/>
        </w:rPr>
        <w:lastRenderedPageBreak/>
        <w:t>заземления и землю, по сравнению с общим током. Синоним: коэффициент деления тока повреждения.</w:t>
      </w:r>
    </w:p>
    <w:p w:rsidR="00D67D28" w:rsidRPr="00F35469" w:rsidRDefault="00D67D28" w:rsidP="00E30984">
      <w:pPr>
        <w:pStyle w:val="Style7"/>
        <w:widowControl/>
        <w:ind w:firstLine="567"/>
        <w:jc w:val="both"/>
        <w:rPr>
          <w:rStyle w:val="FontStyle102"/>
          <w:rFonts w:ascii="Times New Roman" w:hAnsi="Times New Roman" w:cs="Times New Roman"/>
          <w:sz w:val="24"/>
          <w:szCs w:val="24"/>
          <w:lang w:eastAsia="en-US"/>
        </w:rPr>
      </w:pPr>
      <w:r w:rsidRPr="00CD56B1">
        <w:rPr>
          <w:rStyle w:val="FontStyle99"/>
          <w:rFonts w:ascii="Times New Roman" w:hAnsi="Times New Roman" w:cs="Times New Roman"/>
          <w:sz w:val="24"/>
          <w:szCs w:val="24"/>
          <w:lang w:eastAsia="en-US"/>
        </w:rPr>
        <w:t>3.1.6</w:t>
      </w:r>
      <w:r w:rsidR="00E30984" w:rsidRPr="00CD56B1">
        <w:rPr>
          <w:rStyle w:val="FontStyle99"/>
          <w:rFonts w:ascii="Times New Roman" w:hAnsi="Times New Roman" w:cs="Times New Roman"/>
          <w:sz w:val="24"/>
          <w:szCs w:val="24"/>
          <w:lang w:eastAsia="en-US"/>
        </w:rPr>
        <w:t xml:space="preserve"> </w:t>
      </w:r>
      <w:proofErr w:type="gramStart"/>
      <w:r w:rsidR="00CD56B1" w:rsidRPr="00CD56B1">
        <w:rPr>
          <w:rStyle w:val="FontStyle99"/>
          <w:rFonts w:ascii="Times New Roman" w:hAnsi="Times New Roman" w:cs="Times New Roman"/>
          <w:sz w:val="24"/>
          <w:szCs w:val="24"/>
          <w:lang w:val="kk-KZ" w:eastAsia="en-US"/>
        </w:rPr>
        <w:t>В</w:t>
      </w:r>
      <w:proofErr w:type="spellStart"/>
      <w:r w:rsidR="00CD56B1" w:rsidRPr="00CD56B1">
        <w:rPr>
          <w:rStyle w:val="FontStyle99"/>
          <w:rFonts w:ascii="Times New Roman" w:hAnsi="Times New Roman" w:cs="Times New Roman"/>
          <w:sz w:val="24"/>
          <w:szCs w:val="24"/>
          <w:lang w:eastAsia="en-US"/>
        </w:rPr>
        <w:t>етровая</w:t>
      </w:r>
      <w:proofErr w:type="spellEnd"/>
      <w:r w:rsidR="00CD56B1" w:rsidRPr="00CD56B1">
        <w:rPr>
          <w:rStyle w:val="FontStyle99"/>
          <w:rFonts w:ascii="Times New Roman" w:hAnsi="Times New Roman" w:cs="Times New Roman"/>
          <w:sz w:val="24"/>
          <w:szCs w:val="24"/>
          <w:lang w:eastAsia="en-US"/>
        </w:rPr>
        <w:t xml:space="preserve"> электростанция</w:t>
      </w:r>
      <w:proofErr w:type="gramEnd"/>
      <w:r w:rsidR="00CD56B1" w:rsidRPr="00CD56B1">
        <w:rPr>
          <w:rStyle w:val="FontStyle99"/>
          <w:rFonts w:ascii="Times New Roman" w:hAnsi="Times New Roman" w:cs="Times New Roman"/>
          <w:sz w:val="24"/>
          <w:szCs w:val="24"/>
          <w:lang w:eastAsia="en-US"/>
        </w:rPr>
        <w:t xml:space="preserve"> (ВЭС): </w:t>
      </w:r>
      <w:r w:rsidR="00CD56B1" w:rsidRPr="00CD56B1">
        <w:rPr>
          <w:rStyle w:val="FontStyle103"/>
          <w:rFonts w:ascii="Times New Roman" w:hAnsi="Times New Roman" w:cs="Times New Roman"/>
          <w:b w:val="0"/>
          <w:sz w:val="24"/>
          <w:szCs w:val="24"/>
          <w:lang w:eastAsia="en-US"/>
        </w:rPr>
        <w:t>группа электрически соединенных ветровых турбинных генераторов (ВТГ), имеющих одну или несколько точек присоединения к коммунальной электрической системе.</w:t>
      </w:r>
    </w:p>
    <w:p w:rsidR="00D67D28" w:rsidRPr="00F35469" w:rsidRDefault="00D67D28" w:rsidP="00E30984">
      <w:pPr>
        <w:pStyle w:val="Style5"/>
        <w:widowControl/>
        <w:ind w:firstLine="567"/>
        <w:jc w:val="both"/>
        <w:rPr>
          <w:rStyle w:val="FontStyle102"/>
          <w:rFonts w:ascii="Times New Roman" w:hAnsi="Times New Roman" w:cs="Times New Roman"/>
          <w:sz w:val="24"/>
          <w:szCs w:val="24"/>
          <w:lang w:eastAsia="en-US"/>
        </w:rPr>
      </w:pPr>
      <w:r w:rsidRPr="00CD56B1">
        <w:rPr>
          <w:rStyle w:val="FontStyle99"/>
          <w:rFonts w:ascii="Times New Roman" w:hAnsi="Times New Roman" w:cs="Times New Roman"/>
          <w:sz w:val="24"/>
          <w:szCs w:val="24"/>
          <w:lang w:eastAsia="en-US"/>
        </w:rPr>
        <w:t xml:space="preserve">3.1.7 </w:t>
      </w:r>
      <w:r w:rsidR="00CD56B1" w:rsidRPr="00CD56B1">
        <w:rPr>
          <w:rStyle w:val="FontStyle99"/>
          <w:rFonts w:ascii="Times New Roman" w:hAnsi="Times New Roman" w:cs="Times New Roman"/>
          <w:sz w:val="24"/>
          <w:szCs w:val="24"/>
          <w:lang w:eastAsia="en-US"/>
        </w:rPr>
        <w:t xml:space="preserve">Система заземления ВЭС: </w:t>
      </w:r>
      <w:r w:rsidR="00CD56B1" w:rsidRPr="00CD56B1">
        <w:rPr>
          <w:rStyle w:val="FontStyle103"/>
          <w:rFonts w:ascii="Times New Roman" w:hAnsi="Times New Roman" w:cs="Times New Roman"/>
          <w:b w:val="0"/>
          <w:sz w:val="24"/>
          <w:szCs w:val="24"/>
          <w:lang w:eastAsia="en-US"/>
        </w:rPr>
        <w:t xml:space="preserve">совмещение всех подземных заземленных объектов и отдельных систем заземления на каждом ветровом турбинном генераторе (ВТГ) и взаимосвязь заземления через </w:t>
      </w:r>
      <w:proofErr w:type="gramStart"/>
      <w:r w:rsidR="00CD56B1" w:rsidRPr="00CD56B1">
        <w:rPr>
          <w:rStyle w:val="FontStyle103"/>
          <w:rFonts w:ascii="Times New Roman" w:hAnsi="Times New Roman" w:cs="Times New Roman"/>
          <w:b w:val="0"/>
          <w:sz w:val="24"/>
          <w:szCs w:val="24"/>
          <w:lang w:eastAsia="en-US"/>
        </w:rPr>
        <w:t>ветровую электростанцию</w:t>
      </w:r>
      <w:proofErr w:type="gramEnd"/>
      <w:r w:rsidR="00CD56B1" w:rsidRPr="00CD56B1">
        <w:rPr>
          <w:rStyle w:val="FontStyle103"/>
          <w:rFonts w:ascii="Times New Roman" w:hAnsi="Times New Roman" w:cs="Times New Roman"/>
          <w:b w:val="0"/>
          <w:sz w:val="24"/>
          <w:szCs w:val="24"/>
          <w:lang w:eastAsia="en-US"/>
        </w:rPr>
        <w:t xml:space="preserve"> (ВЭС).</w:t>
      </w:r>
    </w:p>
    <w:p w:rsidR="00D67D28" w:rsidRPr="00F35469" w:rsidRDefault="00D67D28" w:rsidP="00E30984">
      <w:pPr>
        <w:pStyle w:val="Style7"/>
        <w:widowControl/>
        <w:ind w:firstLine="567"/>
        <w:jc w:val="both"/>
        <w:rPr>
          <w:rStyle w:val="FontStyle102"/>
          <w:rFonts w:ascii="Times New Roman" w:hAnsi="Times New Roman" w:cs="Times New Roman"/>
          <w:sz w:val="24"/>
          <w:szCs w:val="24"/>
          <w:lang w:eastAsia="en-US"/>
        </w:rPr>
      </w:pPr>
      <w:r w:rsidRPr="00CD56B1">
        <w:rPr>
          <w:rStyle w:val="FontStyle99"/>
          <w:rFonts w:ascii="Times New Roman" w:hAnsi="Times New Roman" w:cs="Times New Roman"/>
          <w:sz w:val="24"/>
          <w:szCs w:val="24"/>
          <w:lang w:eastAsia="en-US"/>
        </w:rPr>
        <w:t>3.1.8</w:t>
      </w:r>
      <w:r w:rsidR="00E30984" w:rsidRPr="00CD56B1">
        <w:rPr>
          <w:rStyle w:val="FontStyle99"/>
          <w:rFonts w:ascii="Times New Roman" w:hAnsi="Times New Roman" w:cs="Times New Roman"/>
          <w:sz w:val="24"/>
          <w:szCs w:val="24"/>
          <w:lang w:eastAsia="en-US"/>
        </w:rPr>
        <w:t xml:space="preserve"> </w:t>
      </w:r>
      <w:r w:rsidR="00CD56B1" w:rsidRPr="00CD56B1">
        <w:rPr>
          <w:rStyle w:val="FontStyle99"/>
          <w:rFonts w:ascii="Times New Roman" w:hAnsi="Times New Roman" w:cs="Times New Roman"/>
          <w:sz w:val="24"/>
          <w:szCs w:val="24"/>
          <w:lang w:val="kk-KZ" w:eastAsia="en-US"/>
        </w:rPr>
        <w:t>З</w:t>
      </w:r>
      <w:r w:rsidR="00CD56B1" w:rsidRPr="00CD56B1">
        <w:rPr>
          <w:rStyle w:val="FontStyle99"/>
          <w:rFonts w:ascii="Times New Roman" w:hAnsi="Times New Roman" w:cs="Times New Roman"/>
          <w:sz w:val="24"/>
          <w:szCs w:val="24"/>
          <w:lang w:eastAsia="en-US"/>
        </w:rPr>
        <w:t xml:space="preserve">она влияния (ЗОВ): </w:t>
      </w:r>
      <w:r w:rsidR="00CD56B1" w:rsidRPr="00CD56B1">
        <w:rPr>
          <w:rStyle w:val="FontStyle103"/>
          <w:rFonts w:ascii="Times New Roman" w:hAnsi="Times New Roman" w:cs="Times New Roman"/>
          <w:b w:val="0"/>
          <w:sz w:val="24"/>
          <w:szCs w:val="24"/>
          <w:lang w:eastAsia="en-US"/>
        </w:rPr>
        <w:t>область вокруг заземляющего электрода, ограниченная точками с заданным равным потенциалом, возникающим в результате падения напряжения через землю между заземляющим электродом и удаленной землей.</w:t>
      </w:r>
    </w:p>
    <w:p w:rsidR="00D67D28" w:rsidRPr="00F35469" w:rsidRDefault="00D67D28" w:rsidP="00D67D28">
      <w:pPr>
        <w:pStyle w:val="Style7"/>
        <w:widowControl/>
        <w:ind w:firstLine="567"/>
        <w:jc w:val="both"/>
        <w:rPr>
          <w:rStyle w:val="FontStyle99"/>
          <w:rFonts w:ascii="Times New Roman" w:hAnsi="Times New Roman" w:cs="Times New Roman"/>
          <w:sz w:val="24"/>
          <w:szCs w:val="24"/>
          <w:lang w:eastAsia="en-US"/>
        </w:rPr>
      </w:pPr>
      <w:bookmarkStart w:id="2" w:name="bookmark6"/>
    </w:p>
    <w:p w:rsidR="00D67D28" w:rsidRPr="00D85F98" w:rsidRDefault="00D67D28" w:rsidP="00D67D28">
      <w:pPr>
        <w:pStyle w:val="Style7"/>
        <w:widowControl/>
        <w:ind w:firstLine="567"/>
        <w:jc w:val="both"/>
        <w:rPr>
          <w:rStyle w:val="FontStyle99"/>
          <w:rFonts w:ascii="Times New Roman" w:hAnsi="Times New Roman" w:cs="Times New Roman"/>
          <w:sz w:val="24"/>
          <w:szCs w:val="24"/>
          <w:lang w:eastAsia="en-US"/>
        </w:rPr>
      </w:pPr>
      <w:r w:rsidRPr="00D85F98">
        <w:rPr>
          <w:rStyle w:val="FontStyle99"/>
          <w:rFonts w:ascii="Times New Roman" w:hAnsi="Times New Roman" w:cs="Times New Roman"/>
          <w:sz w:val="24"/>
          <w:szCs w:val="24"/>
          <w:lang w:eastAsia="en-US"/>
        </w:rPr>
        <w:t>3</w:t>
      </w:r>
      <w:bookmarkEnd w:id="2"/>
      <w:r w:rsidRPr="00D85F98">
        <w:rPr>
          <w:rStyle w:val="FontStyle99"/>
          <w:rFonts w:ascii="Times New Roman" w:hAnsi="Times New Roman" w:cs="Times New Roman"/>
          <w:sz w:val="24"/>
          <w:szCs w:val="24"/>
          <w:lang w:eastAsia="en-US"/>
        </w:rPr>
        <w:t xml:space="preserve">.2 </w:t>
      </w:r>
      <w:r w:rsidRPr="00D85F98">
        <w:rPr>
          <w:rStyle w:val="FontStyle103"/>
          <w:rFonts w:ascii="Times New Roman" w:hAnsi="Times New Roman" w:cs="Times New Roman"/>
          <w:sz w:val="24"/>
          <w:szCs w:val="24"/>
          <w:lang w:eastAsia="en-US"/>
        </w:rPr>
        <w:t>Сокращения</w:t>
      </w:r>
    </w:p>
    <w:p w:rsidR="00D67D28" w:rsidRPr="00F35469" w:rsidRDefault="00D67D28" w:rsidP="00D67D28">
      <w:pPr>
        <w:pStyle w:val="Style18"/>
        <w:widowControl/>
        <w:ind w:firstLine="567"/>
        <w:jc w:val="both"/>
        <w:rPr>
          <w:rStyle w:val="FontStyle102"/>
          <w:rFonts w:ascii="Times New Roman" w:hAnsi="Times New Roman" w:cs="Times New Roman"/>
          <w:sz w:val="24"/>
          <w:szCs w:val="24"/>
          <w:lang w:eastAsia="en-US"/>
        </w:rPr>
      </w:pPr>
      <w:r w:rsidRPr="00D85F98">
        <w:rPr>
          <w:rStyle w:val="FontStyle117"/>
          <w:sz w:val="24"/>
          <w:szCs w:val="24"/>
          <w:lang w:eastAsia="en-US"/>
        </w:rPr>
        <w:t xml:space="preserve">Для целей настоящего документа применяются сокращения, приведенные в </w:t>
      </w:r>
      <w:r w:rsidR="00D85F98" w:rsidRPr="00D85F98">
        <w:rPr>
          <w:rStyle w:val="FontStyle108"/>
          <w:rFonts w:ascii="Times New Roman" w:hAnsi="Times New Roman" w:cs="Times New Roman"/>
          <w:sz w:val="24"/>
          <w:szCs w:val="24"/>
          <w:lang w:eastAsia="en-US"/>
        </w:rPr>
        <w:t>IEEE 2760-2020</w:t>
      </w:r>
      <w:r w:rsidRPr="00D85F98">
        <w:rPr>
          <w:rStyle w:val="FontStyle117"/>
          <w:sz w:val="24"/>
          <w:szCs w:val="24"/>
          <w:lang w:eastAsia="en-US"/>
        </w:rPr>
        <w:t>, а также следующие сокращения</w:t>
      </w:r>
      <w:r w:rsidRPr="00D85F98">
        <w:rPr>
          <w:rStyle w:val="FontStyle102"/>
          <w:rFonts w:ascii="Times New Roman" w:hAnsi="Times New Roman" w:cs="Times New Roman"/>
          <w:sz w:val="24"/>
          <w:szCs w:val="24"/>
          <w:lang w:eastAsia="en-US"/>
        </w:rPr>
        <w:t>.</w:t>
      </w:r>
    </w:p>
    <w:p w:rsidR="00D85F98" w:rsidRPr="00D85F98" w:rsidRDefault="00D85F98" w:rsidP="00D85F98">
      <w:pPr>
        <w:ind w:firstLine="567"/>
        <w:rPr>
          <w:rFonts w:ascii="Times New Roman" w:hAnsi="Times New Roman" w:cs="Times New Roman"/>
        </w:rPr>
      </w:pPr>
      <w:bookmarkStart w:id="3" w:name="bookmark7"/>
      <w:r w:rsidRPr="00D85F98">
        <w:rPr>
          <w:rFonts w:ascii="Times New Roman" w:hAnsi="Times New Roman" w:cs="Times New Roman"/>
        </w:rPr>
        <w:t>ППЗ</w:t>
      </w:r>
      <w:r w:rsidRPr="00D85F98">
        <w:rPr>
          <w:rFonts w:ascii="Times New Roman" w:hAnsi="Times New Roman" w:cs="Times New Roman"/>
        </w:rPr>
        <w:tab/>
        <w:t>повышение</w:t>
      </w:r>
      <w:r>
        <w:rPr>
          <w:rFonts w:ascii="Times New Roman" w:hAnsi="Times New Roman" w:cs="Times New Roman"/>
          <w:lang w:val="kk-KZ"/>
        </w:rPr>
        <w:t xml:space="preserve"> </w:t>
      </w:r>
      <w:r w:rsidRPr="00D85F98">
        <w:rPr>
          <w:rFonts w:ascii="Times New Roman" w:hAnsi="Times New Roman" w:cs="Times New Roman"/>
        </w:rPr>
        <w:t>потенциала</w:t>
      </w:r>
      <w:r>
        <w:rPr>
          <w:rFonts w:ascii="Times New Roman" w:hAnsi="Times New Roman" w:cs="Times New Roman"/>
          <w:lang w:val="kk-KZ"/>
        </w:rPr>
        <w:t xml:space="preserve"> </w:t>
      </w:r>
      <w:r w:rsidRPr="00D85F98">
        <w:rPr>
          <w:rFonts w:ascii="Times New Roman" w:hAnsi="Times New Roman" w:cs="Times New Roman"/>
        </w:rPr>
        <w:t>земли</w:t>
      </w:r>
    </w:p>
    <w:p w:rsidR="00D85F98" w:rsidRPr="00D85F98" w:rsidRDefault="00D85F98" w:rsidP="00D85F98">
      <w:pPr>
        <w:ind w:firstLine="567"/>
        <w:rPr>
          <w:rFonts w:ascii="Times New Roman" w:hAnsi="Times New Roman" w:cs="Times New Roman"/>
        </w:rPr>
      </w:pPr>
      <w:r w:rsidRPr="00D85F98">
        <w:rPr>
          <w:rFonts w:ascii="Times New Roman" w:hAnsi="Times New Roman" w:cs="Times New Roman"/>
        </w:rPr>
        <w:t>ПМГ</w:t>
      </w:r>
      <w:r w:rsidRPr="00D85F98">
        <w:rPr>
          <w:rFonts w:ascii="Times New Roman" w:hAnsi="Times New Roman" w:cs="Times New Roman"/>
        </w:rPr>
        <w:tab/>
        <w:t>повышение</w:t>
      </w:r>
      <w:r>
        <w:rPr>
          <w:rFonts w:ascii="Times New Roman" w:hAnsi="Times New Roman" w:cs="Times New Roman"/>
          <w:lang w:val="kk-KZ"/>
        </w:rPr>
        <w:t xml:space="preserve"> </w:t>
      </w:r>
      <w:r w:rsidRPr="00D85F98">
        <w:rPr>
          <w:rFonts w:ascii="Times New Roman" w:hAnsi="Times New Roman" w:cs="Times New Roman"/>
        </w:rPr>
        <w:t>мощности</w:t>
      </w:r>
      <w:r>
        <w:rPr>
          <w:rFonts w:ascii="Times New Roman" w:hAnsi="Times New Roman" w:cs="Times New Roman"/>
          <w:lang w:val="kk-KZ"/>
        </w:rPr>
        <w:t xml:space="preserve"> </w:t>
      </w:r>
      <w:r w:rsidRPr="00D85F98">
        <w:rPr>
          <w:rFonts w:ascii="Times New Roman" w:hAnsi="Times New Roman" w:cs="Times New Roman"/>
        </w:rPr>
        <w:t>генератора</w:t>
      </w:r>
    </w:p>
    <w:p w:rsidR="00D85F98" w:rsidRPr="00D85F98" w:rsidRDefault="00D85F98" w:rsidP="00D85F98">
      <w:pPr>
        <w:ind w:firstLine="567"/>
        <w:rPr>
          <w:rFonts w:ascii="Times New Roman" w:hAnsi="Times New Roman" w:cs="Times New Roman"/>
        </w:rPr>
      </w:pPr>
      <w:r w:rsidRPr="00D85F98">
        <w:rPr>
          <w:rFonts w:ascii="Times New Roman" w:hAnsi="Times New Roman" w:cs="Times New Roman"/>
        </w:rPr>
        <w:t>ВН</w:t>
      </w:r>
      <w:r w:rsidRPr="00D85F98">
        <w:rPr>
          <w:rFonts w:ascii="Times New Roman" w:hAnsi="Times New Roman" w:cs="Times New Roman"/>
        </w:rPr>
        <w:tab/>
        <w:t>высокое</w:t>
      </w:r>
      <w:r>
        <w:rPr>
          <w:rFonts w:ascii="Times New Roman" w:hAnsi="Times New Roman" w:cs="Times New Roman"/>
          <w:lang w:val="kk-KZ"/>
        </w:rPr>
        <w:t xml:space="preserve"> </w:t>
      </w:r>
      <w:r w:rsidRPr="00D85F98">
        <w:rPr>
          <w:rFonts w:ascii="Times New Roman" w:hAnsi="Times New Roman" w:cs="Times New Roman"/>
        </w:rPr>
        <w:t>напряжение</w:t>
      </w:r>
    </w:p>
    <w:p w:rsidR="00D85F98" w:rsidRPr="00D85F98" w:rsidRDefault="00D85F98" w:rsidP="00D85F98">
      <w:pPr>
        <w:ind w:firstLine="567"/>
        <w:rPr>
          <w:rFonts w:ascii="Times New Roman" w:hAnsi="Times New Roman" w:cs="Times New Roman"/>
        </w:rPr>
      </w:pPr>
      <w:r w:rsidRPr="00D85F98">
        <w:rPr>
          <w:rFonts w:ascii="Times New Roman" w:hAnsi="Times New Roman" w:cs="Times New Roman"/>
        </w:rPr>
        <w:t>НН</w:t>
      </w:r>
      <w:r w:rsidRPr="00D85F98">
        <w:rPr>
          <w:rFonts w:ascii="Times New Roman" w:hAnsi="Times New Roman" w:cs="Times New Roman"/>
        </w:rPr>
        <w:tab/>
        <w:t>низкое</w:t>
      </w:r>
      <w:r>
        <w:rPr>
          <w:rFonts w:ascii="Times New Roman" w:hAnsi="Times New Roman" w:cs="Times New Roman"/>
          <w:lang w:val="kk-KZ"/>
        </w:rPr>
        <w:t xml:space="preserve"> </w:t>
      </w:r>
      <w:r w:rsidRPr="00D85F98">
        <w:rPr>
          <w:rFonts w:ascii="Times New Roman" w:hAnsi="Times New Roman" w:cs="Times New Roman"/>
        </w:rPr>
        <w:t>напряжение</w:t>
      </w:r>
    </w:p>
    <w:p w:rsidR="00D85F98" w:rsidRPr="00D85F98" w:rsidRDefault="00D85F98" w:rsidP="00D85F98">
      <w:pPr>
        <w:ind w:firstLine="567"/>
        <w:rPr>
          <w:rFonts w:ascii="Times New Roman" w:hAnsi="Times New Roman" w:cs="Times New Roman"/>
        </w:rPr>
      </w:pPr>
      <w:r w:rsidRPr="00D85F98">
        <w:rPr>
          <w:rFonts w:ascii="Times New Roman" w:hAnsi="Times New Roman" w:cs="Times New Roman"/>
        </w:rPr>
        <w:t>СН</w:t>
      </w:r>
      <w:r w:rsidRPr="00D85F98">
        <w:rPr>
          <w:rFonts w:ascii="Times New Roman" w:hAnsi="Times New Roman" w:cs="Times New Roman"/>
        </w:rPr>
        <w:tab/>
        <w:t>среднее</w:t>
      </w:r>
      <w:r>
        <w:rPr>
          <w:rFonts w:ascii="Times New Roman" w:hAnsi="Times New Roman" w:cs="Times New Roman"/>
          <w:lang w:val="kk-KZ"/>
        </w:rPr>
        <w:t xml:space="preserve"> </w:t>
      </w:r>
      <w:r w:rsidRPr="00D85F98">
        <w:rPr>
          <w:rFonts w:ascii="Times New Roman" w:hAnsi="Times New Roman" w:cs="Times New Roman"/>
        </w:rPr>
        <w:t>напряжение</w:t>
      </w:r>
    </w:p>
    <w:p w:rsidR="00D85F98" w:rsidRPr="00D85F98" w:rsidRDefault="00D85F98" w:rsidP="00D85F98">
      <w:pPr>
        <w:ind w:firstLine="567"/>
        <w:rPr>
          <w:rFonts w:ascii="Times New Roman" w:hAnsi="Times New Roman" w:cs="Times New Roman"/>
        </w:rPr>
      </w:pPr>
      <w:r w:rsidRPr="00D85F98">
        <w:rPr>
          <w:rFonts w:ascii="Times New Roman" w:hAnsi="Times New Roman" w:cs="Times New Roman"/>
        </w:rPr>
        <w:t>ВЗП</w:t>
      </w:r>
      <w:r w:rsidRPr="00D85F98">
        <w:rPr>
          <w:rFonts w:ascii="Times New Roman" w:hAnsi="Times New Roman" w:cs="Times New Roman"/>
        </w:rPr>
        <w:tab/>
        <w:t>воздушный</w:t>
      </w:r>
      <w:r>
        <w:rPr>
          <w:rFonts w:ascii="Times New Roman" w:hAnsi="Times New Roman" w:cs="Times New Roman"/>
          <w:lang w:val="kk-KZ"/>
        </w:rPr>
        <w:t xml:space="preserve"> </w:t>
      </w:r>
      <w:r w:rsidRPr="00D85F98">
        <w:rPr>
          <w:rFonts w:ascii="Times New Roman" w:hAnsi="Times New Roman" w:cs="Times New Roman"/>
        </w:rPr>
        <w:t>заземляющий</w:t>
      </w:r>
      <w:r>
        <w:rPr>
          <w:rFonts w:ascii="Times New Roman" w:hAnsi="Times New Roman" w:cs="Times New Roman"/>
          <w:lang w:val="kk-KZ"/>
        </w:rPr>
        <w:t xml:space="preserve"> </w:t>
      </w:r>
      <w:r w:rsidRPr="00D85F98">
        <w:rPr>
          <w:rFonts w:ascii="Times New Roman" w:hAnsi="Times New Roman" w:cs="Times New Roman"/>
        </w:rPr>
        <w:t>провод</w:t>
      </w:r>
    </w:p>
    <w:p w:rsidR="00D85F98" w:rsidRPr="00D85F98" w:rsidRDefault="00D85F98" w:rsidP="00D85F98">
      <w:pPr>
        <w:ind w:firstLine="567"/>
        <w:rPr>
          <w:rFonts w:ascii="Times New Roman" w:hAnsi="Times New Roman" w:cs="Times New Roman"/>
        </w:rPr>
      </w:pPr>
      <w:r w:rsidRPr="00D85F98">
        <w:rPr>
          <w:rFonts w:ascii="Times New Roman" w:hAnsi="Times New Roman" w:cs="Times New Roman"/>
        </w:rPr>
        <w:t>ОЗП</w:t>
      </w:r>
      <w:r w:rsidRPr="00D85F98">
        <w:rPr>
          <w:rFonts w:ascii="Times New Roman" w:hAnsi="Times New Roman" w:cs="Times New Roman"/>
        </w:rPr>
        <w:tab/>
        <w:t>оптический</w:t>
      </w:r>
      <w:r>
        <w:rPr>
          <w:rFonts w:ascii="Times New Roman" w:hAnsi="Times New Roman" w:cs="Times New Roman"/>
          <w:lang w:val="kk-KZ"/>
        </w:rPr>
        <w:t xml:space="preserve"> </w:t>
      </w:r>
      <w:r w:rsidRPr="00D85F98">
        <w:rPr>
          <w:rFonts w:ascii="Times New Roman" w:hAnsi="Times New Roman" w:cs="Times New Roman"/>
        </w:rPr>
        <w:t>заземляющий</w:t>
      </w:r>
      <w:r>
        <w:rPr>
          <w:rFonts w:ascii="Times New Roman" w:hAnsi="Times New Roman" w:cs="Times New Roman"/>
          <w:lang w:val="kk-KZ"/>
        </w:rPr>
        <w:t xml:space="preserve"> </w:t>
      </w:r>
      <w:r w:rsidRPr="00D85F98">
        <w:rPr>
          <w:rFonts w:ascii="Times New Roman" w:hAnsi="Times New Roman" w:cs="Times New Roman"/>
        </w:rPr>
        <w:t>провод</w:t>
      </w:r>
    </w:p>
    <w:p w:rsidR="00D85F98" w:rsidRPr="00D85F98" w:rsidRDefault="00D85F98" w:rsidP="00D85F98">
      <w:pPr>
        <w:ind w:firstLine="567"/>
        <w:rPr>
          <w:rFonts w:ascii="Times New Roman" w:hAnsi="Times New Roman" w:cs="Times New Roman"/>
        </w:rPr>
      </w:pPr>
      <w:r w:rsidRPr="00D85F98">
        <w:rPr>
          <w:rFonts w:ascii="Times New Roman" w:hAnsi="Times New Roman" w:cs="Times New Roman"/>
        </w:rPr>
        <w:t>ТС</w:t>
      </w:r>
      <w:r w:rsidRPr="00D85F98">
        <w:rPr>
          <w:rFonts w:ascii="Times New Roman" w:hAnsi="Times New Roman" w:cs="Times New Roman"/>
        </w:rPr>
        <w:tab/>
        <w:t>точка</w:t>
      </w:r>
      <w:r>
        <w:rPr>
          <w:rFonts w:ascii="Times New Roman" w:hAnsi="Times New Roman" w:cs="Times New Roman"/>
          <w:lang w:val="kk-KZ"/>
        </w:rPr>
        <w:t xml:space="preserve"> </w:t>
      </w:r>
      <w:r w:rsidRPr="00D85F98">
        <w:rPr>
          <w:rFonts w:ascii="Times New Roman" w:hAnsi="Times New Roman" w:cs="Times New Roman"/>
        </w:rPr>
        <w:t>соединения</w:t>
      </w:r>
    </w:p>
    <w:p w:rsidR="00D85F98" w:rsidRPr="00D85F98" w:rsidRDefault="00D85F98" w:rsidP="00D85F98">
      <w:pPr>
        <w:ind w:firstLine="567"/>
        <w:rPr>
          <w:rFonts w:ascii="Times New Roman" w:hAnsi="Times New Roman" w:cs="Times New Roman"/>
        </w:rPr>
      </w:pPr>
      <w:r w:rsidRPr="00D85F98">
        <w:rPr>
          <w:rFonts w:ascii="Times New Roman" w:hAnsi="Times New Roman" w:cs="Times New Roman"/>
        </w:rPr>
        <w:t>ВЭС</w:t>
      </w:r>
      <w:r w:rsidRPr="00D85F98">
        <w:rPr>
          <w:rFonts w:ascii="Times New Roman" w:hAnsi="Times New Roman" w:cs="Times New Roman"/>
        </w:rPr>
        <w:tab/>
        <w:t>ветровая</w:t>
      </w:r>
      <w:r>
        <w:rPr>
          <w:rFonts w:ascii="Times New Roman" w:hAnsi="Times New Roman" w:cs="Times New Roman"/>
          <w:lang w:val="kk-KZ"/>
        </w:rPr>
        <w:t xml:space="preserve"> </w:t>
      </w:r>
      <w:r w:rsidRPr="00D85F98">
        <w:rPr>
          <w:rFonts w:ascii="Times New Roman" w:hAnsi="Times New Roman" w:cs="Times New Roman"/>
        </w:rPr>
        <w:t>электростанция</w:t>
      </w:r>
    </w:p>
    <w:p w:rsidR="00D85F98" w:rsidRPr="00D85F98" w:rsidRDefault="00D85F98" w:rsidP="00D85F98">
      <w:pPr>
        <w:ind w:firstLine="567"/>
        <w:rPr>
          <w:rFonts w:ascii="Times New Roman" w:hAnsi="Times New Roman" w:cs="Times New Roman"/>
        </w:rPr>
      </w:pPr>
      <w:r w:rsidRPr="00D85F98">
        <w:rPr>
          <w:rFonts w:ascii="Times New Roman" w:hAnsi="Times New Roman" w:cs="Times New Roman"/>
        </w:rPr>
        <w:t>ВТГ</w:t>
      </w:r>
      <w:r w:rsidRPr="00D85F98">
        <w:rPr>
          <w:rFonts w:ascii="Times New Roman" w:hAnsi="Times New Roman" w:cs="Times New Roman"/>
        </w:rPr>
        <w:tab/>
        <w:t>ветровых турбинных генераторов</w:t>
      </w:r>
    </w:p>
    <w:p w:rsidR="00D67D28" w:rsidRPr="00D85F98" w:rsidRDefault="00D85F98" w:rsidP="00D85F98">
      <w:pPr>
        <w:ind w:firstLine="567"/>
        <w:rPr>
          <w:rFonts w:ascii="Times New Roman" w:hAnsi="Times New Roman" w:cs="Times New Roman"/>
        </w:rPr>
      </w:pPr>
      <w:r w:rsidRPr="00D85F98">
        <w:rPr>
          <w:rFonts w:ascii="Times New Roman" w:hAnsi="Times New Roman" w:cs="Times New Roman"/>
        </w:rPr>
        <w:t>ЗВ</w:t>
      </w:r>
      <w:r w:rsidRPr="00D85F98">
        <w:rPr>
          <w:rFonts w:ascii="Times New Roman" w:hAnsi="Times New Roman" w:cs="Times New Roman"/>
        </w:rPr>
        <w:tab/>
        <w:t>зона</w:t>
      </w:r>
      <w:r>
        <w:rPr>
          <w:rFonts w:ascii="Times New Roman" w:hAnsi="Times New Roman" w:cs="Times New Roman"/>
          <w:lang w:val="kk-KZ"/>
        </w:rPr>
        <w:t xml:space="preserve"> </w:t>
      </w:r>
      <w:r w:rsidRPr="00D85F98">
        <w:rPr>
          <w:rFonts w:ascii="Times New Roman" w:hAnsi="Times New Roman" w:cs="Times New Roman"/>
        </w:rPr>
        <w:t>влияния</w:t>
      </w:r>
    </w:p>
    <w:p w:rsidR="00D85F98" w:rsidRPr="00D85F98" w:rsidRDefault="00D85F98" w:rsidP="00D85F98">
      <w:pPr>
        <w:pStyle w:val="Style61"/>
        <w:widowControl/>
        <w:ind w:firstLine="567"/>
        <w:jc w:val="both"/>
        <w:rPr>
          <w:rStyle w:val="FontStyle99"/>
          <w:rFonts w:ascii="Times New Roman" w:hAnsi="Times New Roman" w:cs="Times New Roman"/>
          <w:sz w:val="24"/>
          <w:szCs w:val="24"/>
          <w:lang w:val="kk-KZ" w:eastAsia="en-US"/>
        </w:rPr>
      </w:pPr>
    </w:p>
    <w:p w:rsidR="00D67D28" w:rsidRPr="00D85F98" w:rsidRDefault="00D67D28" w:rsidP="00D67D28">
      <w:pPr>
        <w:pStyle w:val="Style61"/>
        <w:widowControl/>
        <w:ind w:firstLine="567"/>
        <w:jc w:val="both"/>
        <w:rPr>
          <w:rStyle w:val="FontStyle99"/>
          <w:rFonts w:ascii="Times New Roman" w:hAnsi="Times New Roman" w:cs="Times New Roman"/>
          <w:sz w:val="24"/>
          <w:szCs w:val="24"/>
          <w:lang w:val="kk-KZ" w:eastAsia="en-US"/>
        </w:rPr>
      </w:pPr>
      <w:r w:rsidRPr="00D85F98">
        <w:rPr>
          <w:rStyle w:val="FontStyle99"/>
          <w:rFonts w:ascii="Times New Roman" w:hAnsi="Times New Roman" w:cs="Times New Roman"/>
          <w:sz w:val="24"/>
          <w:szCs w:val="24"/>
          <w:lang w:eastAsia="en-US"/>
        </w:rPr>
        <w:t>4</w:t>
      </w:r>
      <w:bookmarkStart w:id="4" w:name="bookmark8"/>
      <w:bookmarkEnd w:id="3"/>
      <w:bookmarkEnd w:id="4"/>
      <w:r w:rsidR="00D85F98" w:rsidRPr="00D85F98">
        <w:rPr>
          <w:rStyle w:val="FontStyle103"/>
          <w:rFonts w:ascii="Times New Roman" w:hAnsi="Times New Roman" w:cs="Times New Roman"/>
          <w:sz w:val="24"/>
          <w:szCs w:val="24"/>
          <w:lang w:val="kk-KZ" w:eastAsia="en-US"/>
        </w:rPr>
        <w:t xml:space="preserve"> Вопросы</w:t>
      </w:r>
      <w:r w:rsidR="00D85F98">
        <w:rPr>
          <w:rStyle w:val="FontStyle103"/>
          <w:rFonts w:ascii="Times New Roman" w:hAnsi="Times New Roman" w:cs="Times New Roman"/>
          <w:sz w:val="24"/>
          <w:szCs w:val="24"/>
          <w:lang w:val="kk-KZ" w:eastAsia="en-US"/>
        </w:rPr>
        <w:t xml:space="preserve"> </w:t>
      </w:r>
      <w:r w:rsidR="00D85F98" w:rsidRPr="00D85F98">
        <w:rPr>
          <w:rStyle w:val="FontStyle103"/>
          <w:rFonts w:ascii="Times New Roman" w:hAnsi="Times New Roman" w:cs="Times New Roman"/>
          <w:sz w:val="24"/>
          <w:szCs w:val="24"/>
          <w:lang w:val="kk-KZ" w:eastAsia="en-US"/>
        </w:rPr>
        <w:t>безопасности</w:t>
      </w:r>
      <w:r w:rsidR="00EB7358">
        <w:rPr>
          <w:rStyle w:val="FontStyle103"/>
          <w:rFonts w:ascii="Times New Roman" w:hAnsi="Times New Roman" w:cs="Times New Roman"/>
          <w:sz w:val="24"/>
          <w:szCs w:val="24"/>
          <w:lang w:val="kk-KZ" w:eastAsia="en-US"/>
        </w:rPr>
        <w:t xml:space="preserve"> </w:t>
      </w:r>
      <w:r w:rsidR="00D85F98" w:rsidRPr="00D85F98">
        <w:rPr>
          <w:rStyle w:val="FontStyle103"/>
          <w:rFonts w:ascii="Times New Roman" w:hAnsi="Times New Roman" w:cs="Times New Roman"/>
          <w:sz w:val="24"/>
          <w:szCs w:val="24"/>
          <w:lang w:val="kk-KZ" w:eastAsia="en-US"/>
        </w:rPr>
        <w:t>на ВЭС</w:t>
      </w:r>
    </w:p>
    <w:p w:rsidR="00D85F98" w:rsidRPr="00D85F98" w:rsidRDefault="00D85F98" w:rsidP="00D85F98">
      <w:pPr>
        <w:pStyle w:val="Style7"/>
        <w:widowControl/>
        <w:ind w:firstLine="567"/>
        <w:jc w:val="both"/>
        <w:rPr>
          <w:rStyle w:val="FontStyle99"/>
          <w:rFonts w:ascii="Times New Roman" w:hAnsi="Times New Roman" w:cs="Times New Roman"/>
          <w:b w:val="0"/>
          <w:sz w:val="24"/>
          <w:szCs w:val="24"/>
          <w:lang w:val="kk-KZ" w:eastAsia="en-US"/>
        </w:rPr>
      </w:pPr>
      <w:bookmarkStart w:id="5" w:name="bookmark11"/>
      <w:r w:rsidRPr="00D85F98">
        <w:rPr>
          <w:rStyle w:val="FontStyle99"/>
          <w:rFonts w:ascii="Times New Roman" w:hAnsi="Times New Roman" w:cs="Times New Roman"/>
          <w:b w:val="0"/>
          <w:sz w:val="24"/>
          <w:szCs w:val="24"/>
          <w:lang w:val="kk-KZ" w:eastAsia="en-US"/>
        </w:rPr>
        <w:t>Соображения, касающиеся практических расчетных ситуаций для проектирования системы заземления ВЭС, включают следующее:</w:t>
      </w:r>
    </w:p>
    <w:p w:rsidR="00D85F98" w:rsidRPr="00D85F98" w:rsidRDefault="00D85F98" w:rsidP="00D85F98">
      <w:pPr>
        <w:pStyle w:val="Style7"/>
        <w:widowControl/>
        <w:ind w:firstLine="567"/>
        <w:jc w:val="both"/>
        <w:rPr>
          <w:rStyle w:val="FontStyle99"/>
          <w:rFonts w:ascii="Times New Roman" w:hAnsi="Times New Roman" w:cs="Times New Roman"/>
          <w:b w:val="0"/>
          <w:sz w:val="24"/>
          <w:szCs w:val="24"/>
          <w:lang w:val="kk-KZ" w:eastAsia="en-US"/>
        </w:rPr>
      </w:pPr>
      <w:r w:rsidRPr="00D85F98">
        <w:rPr>
          <w:rStyle w:val="FontStyle99"/>
          <w:rFonts w:ascii="Times New Roman" w:hAnsi="Times New Roman" w:cs="Times New Roman"/>
          <w:b w:val="0"/>
          <w:sz w:val="24"/>
          <w:szCs w:val="24"/>
          <w:lang w:val="kk-KZ" w:eastAsia="en-US"/>
        </w:rPr>
        <w:t>— Непреднамеренное заземление, непреднамеренно установленное частью оборудования или человеком вблизи заземленного объекта (например, подстанции, ВЭС, распределительной коробки, метеорологической мачты и т. д.).</w:t>
      </w:r>
    </w:p>
    <w:p w:rsidR="00D85F98" w:rsidRPr="00D85F98" w:rsidRDefault="00D85F98" w:rsidP="00D85F98">
      <w:pPr>
        <w:pStyle w:val="Style7"/>
        <w:widowControl/>
        <w:ind w:firstLine="567"/>
        <w:jc w:val="both"/>
        <w:rPr>
          <w:rStyle w:val="FontStyle99"/>
          <w:rFonts w:ascii="Times New Roman" w:hAnsi="Times New Roman" w:cs="Times New Roman"/>
          <w:b w:val="0"/>
          <w:sz w:val="24"/>
          <w:szCs w:val="24"/>
          <w:lang w:val="kk-KZ" w:eastAsia="en-US"/>
        </w:rPr>
      </w:pPr>
      <w:r w:rsidRPr="00D85F98">
        <w:rPr>
          <w:rStyle w:val="FontStyle99"/>
          <w:rFonts w:ascii="Times New Roman" w:hAnsi="Times New Roman" w:cs="Times New Roman"/>
          <w:b w:val="0"/>
          <w:sz w:val="24"/>
          <w:szCs w:val="24"/>
          <w:lang w:val="kk-KZ" w:eastAsia="en-US"/>
        </w:rPr>
        <w:t>— Преднамеренное заземление, состоящее из заземлителей, закопанных на некоторую глубину ниже поверхности земли на ВЭС, в траншее кабельной системы подземного сбора или на опорах воздушной коллекторной линии.Эти заземления предназначены для контроля тока короткого замыкания и развития градиентов напряжения, чтобы снизить вероятность травм персонала.</w:t>
      </w:r>
    </w:p>
    <w:p w:rsidR="005045C1" w:rsidRDefault="005045C1" w:rsidP="00D85F98">
      <w:pPr>
        <w:pStyle w:val="Style7"/>
        <w:widowControl/>
        <w:ind w:firstLine="567"/>
        <w:jc w:val="both"/>
        <w:rPr>
          <w:rStyle w:val="FontStyle99"/>
          <w:rFonts w:ascii="Times New Roman" w:hAnsi="Times New Roman" w:cs="Times New Roman"/>
          <w:sz w:val="24"/>
          <w:szCs w:val="24"/>
          <w:lang w:val="kk-KZ" w:eastAsia="en-US"/>
        </w:rPr>
      </w:pPr>
    </w:p>
    <w:p w:rsidR="00D85F98" w:rsidRPr="00D85F98" w:rsidRDefault="00D85F98" w:rsidP="00D85F98">
      <w:pPr>
        <w:pStyle w:val="Style7"/>
        <w:widowControl/>
        <w:ind w:firstLine="567"/>
        <w:jc w:val="both"/>
        <w:rPr>
          <w:rStyle w:val="FontStyle99"/>
          <w:rFonts w:ascii="Times New Roman" w:hAnsi="Times New Roman" w:cs="Times New Roman"/>
          <w:sz w:val="24"/>
          <w:szCs w:val="24"/>
          <w:lang w:val="kk-KZ" w:eastAsia="en-US"/>
        </w:rPr>
      </w:pPr>
      <w:r w:rsidRPr="00D85F98">
        <w:rPr>
          <w:rStyle w:val="FontStyle99"/>
          <w:rFonts w:ascii="Times New Roman" w:hAnsi="Times New Roman" w:cs="Times New Roman"/>
          <w:sz w:val="24"/>
          <w:szCs w:val="24"/>
          <w:lang w:val="kk-KZ" w:eastAsia="en-US"/>
        </w:rPr>
        <w:t>4.1 Непреднамеренное заземление</w:t>
      </w:r>
    </w:p>
    <w:p w:rsidR="00E21D9A" w:rsidRPr="00D85F98" w:rsidRDefault="00D85F98" w:rsidP="00D85F98">
      <w:pPr>
        <w:pStyle w:val="Style7"/>
        <w:widowControl/>
        <w:ind w:firstLine="567"/>
        <w:jc w:val="both"/>
        <w:rPr>
          <w:rStyle w:val="FontStyle99"/>
          <w:rFonts w:ascii="Times New Roman" w:hAnsi="Times New Roman" w:cs="Times New Roman"/>
          <w:b w:val="0"/>
          <w:sz w:val="24"/>
          <w:szCs w:val="24"/>
          <w:lang w:val="kk-KZ" w:eastAsia="en-US"/>
        </w:rPr>
      </w:pPr>
      <w:r w:rsidRPr="00D85F98">
        <w:rPr>
          <w:rStyle w:val="FontStyle99"/>
          <w:rFonts w:ascii="Times New Roman" w:hAnsi="Times New Roman" w:cs="Times New Roman"/>
          <w:b w:val="0"/>
          <w:sz w:val="24"/>
          <w:szCs w:val="24"/>
          <w:lang w:val="kk-KZ" w:eastAsia="en-US"/>
        </w:rPr>
        <w:t>Непреднамеренное или случайное заземление в ВЭС может подвергнуть человека воздействию напряжения прикосновения, ступенчатого напряжения и передаваемых напряжений по всей ВЭС, как описано в IEEEStd 80.Например, человек, прикасающийся к стене вышки ВЭС, в то время как одновременно происходит замыкание на землю на стороне среднего напряжения на башне, может подвергнуться воздействию напряжения прикосновения. Аналогичным образом, человек, находящийся вблизи фундаментов ВЭС, может подвергаться скачкообразному напряжению при тех же условиях неисправности.Человек, прикасающийся к данной вышке ВЭС или проходящий мимо той же самой вышки ВЭС, в то время как на соседней ВЭС происходит короткое замыкание среднего напряжения на землю, может подвергнуться воздействию передаваемого напряжения.</w:t>
      </w:r>
    </w:p>
    <w:p w:rsidR="00D85F98" w:rsidRDefault="00D85F98" w:rsidP="00D67D28">
      <w:pPr>
        <w:pStyle w:val="Style7"/>
        <w:widowControl/>
        <w:ind w:firstLine="567"/>
        <w:jc w:val="both"/>
        <w:rPr>
          <w:rStyle w:val="FontStyle99"/>
          <w:rFonts w:ascii="Times New Roman" w:hAnsi="Times New Roman" w:cs="Times New Roman"/>
          <w:sz w:val="24"/>
          <w:szCs w:val="24"/>
          <w:lang w:val="kk-KZ" w:eastAsia="en-US"/>
        </w:rPr>
      </w:pPr>
    </w:p>
    <w:p w:rsidR="008E5190" w:rsidRPr="008E5190" w:rsidRDefault="008E5190" w:rsidP="008E5190">
      <w:pPr>
        <w:pStyle w:val="Style7"/>
        <w:widowControl/>
        <w:ind w:firstLine="567"/>
        <w:jc w:val="both"/>
        <w:rPr>
          <w:rStyle w:val="FontStyle99"/>
          <w:rFonts w:ascii="Times New Roman" w:hAnsi="Times New Roman" w:cs="Times New Roman"/>
          <w:sz w:val="24"/>
          <w:szCs w:val="24"/>
          <w:lang w:val="kk-KZ" w:eastAsia="en-US"/>
        </w:rPr>
      </w:pPr>
      <w:r w:rsidRPr="008E5190">
        <w:rPr>
          <w:rStyle w:val="FontStyle99"/>
          <w:rFonts w:ascii="Times New Roman" w:hAnsi="Times New Roman" w:cs="Times New Roman"/>
          <w:sz w:val="24"/>
          <w:szCs w:val="24"/>
          <w:lang w:val="kk-KZ" w:eastAsia="en-US"/>
        </w:rPr>
        <w:lastRenderedPageBreak/>
        <w:t>4.2 Преднамеренное заземление</w:t>
      </w:r>
    </w:p>
    <w:p w:rsidR="00D85F98" w:rsidRPr="008E5190" w:rsidRDefault="008E5190" w:rsidP="008E5190">
      <w:pPr>
        <w:pStyle w:val="Style7"/>
        <w:widowControl/>
        <w:ind w:firstLine="567"/>
        <w:jc w:val="both"/>
        <w:rPr>
          <w:rStyle w:val="FontStyle99"/>
          <w:rFonts w:ascii="Times New Roman" w:hAnsi="Times New Roman" w:cs="Times New Roman"/>
          <w:b w:val="0"/>
          <w:sz w:val="24"/>
          <w:szCs w:val="24"/>
          <w:lang w:val="kk-KZ" w:eastAsia="en-US"/>
        </w:rPr>
      </w:pPr>
      <w:r w:rsidRPr="008E5190">
        <w:rPr>
          <w:rStyle w:val="FontStyle99"/>
          <w:rFonts w:ascii="Times New Roman" w:hAnsi="Times New Roman" w:cs="Times New Roman"/>
          <w:b w:val="0"/>
          <w:sz w:val="24"/>
          <w:szCs w:val="24"/>
          <w:lang w:val="kk-KZ" w:eastAsia="en-US"/>
        </w:rPr>
        <w:t>Преднамеренное заземление предназначено для снижения опасности повреждения персонала и оборудования в условиях замыкания на землю.Для ВЭС, как описано в пункте 5, как правило, она состоит из разработанной системы заземляющих электродов в основании каждой ВТГ, соединенной с соседними ВТГ и, в конечном счете, соединенной с коллекторной подстанцией.Различные заземления вдоль подземных кабелей или заземления опор в цепях воздушных коллекторов являются частью системы преднамеренного заземления. Впункте 6обсуждается подход к проектированию, представленный в данном руководстве.</w:t>
      </w:r>
    </w:p>
    <w:p w:rsidR="005045C1" w:rsidRDefault="005045C1" w:rsidP="008E5190">
      <w:pPr>
        <w:pStyle w:val="Style7"/>
        <w:widowControl/>
        <w:ind w:firstLine="567"/>
        <w:jc w:val="both"/>
        <w:rPr>
          <w:rStyle w:val="FontStyle99"/>
          <w:rFonts w:ascii="Times New Roman" w:hAnsi="Times New Roman" w:cs="Times New Roman"/>
          <w:sz w:val="24"/>
          <w:szCs w:val="24"/>
          <w:lang w:val="kk-KZ" w:eastAsia="en-US"/>
        </w:rPr>
      </w:pPr>
    </w:p>
    <w:p w:rsidR="008E5190" w:rsidRPr="008E5190" w:rsidRDefault="008E5190" w:rsidP="008E5190">
      <w:pPr>
        <w:pStyle w:val="Style7"/>
        <w:widowControl/>
        <w:ind w:firstLine="567"/>
        <w:jc w:val="both"/>
        <w:rPr>
          <w:rStyle w:val="FontStyle99"/>
          <w:rFonts w:ascii="Times New Roman" w:hAnsi="Times New Roman" w:cs="Times New Roman"/>
          <w:sz w:val="24"/>
          <w:szCs w:val="24"/>
          <w:lang w:eastAsia="en-US"/>
        </w:rPr>
      </w:pPr>
      <w:r w:rsidRPr="008E5190">
        <w:rPr>
          <w:rStyle w:val="FontStyle99"/>
          <w:rFonts w:ascii="Times New Roman" w:hAnsi="Times New Roman" w:cs="Times New Roman"/>
          <w:sz w:val="24"/>
          <w:szCs w:val="24"/>
          <w:lang w:eastAsia="en-US"/>
        </w:rPr>
        <w:t>5. Описание системы заземления ВЭС</w:t>
      </w:r>
    </w:p>
    <w:p w:rsidR="005045C1" w:rsidRDefault="005045C1" w:rsidP="008E5190">
      <w:pPr>
        <w:pStyle w:val="Style7"/>
        <w:widowControl/>
        <w:ind w:firstLine="567"/>
        <w:jc w:val="both"/>
        <w:rPr>
          <w:rStyle w:val="FontStyle99"/>
          <w:rFonts w:ascii="Times New Roman" w:hAnsi="Times New Roman" w:cs="Times New Roman"/>
          <w:sz w:val="24"/>
          <w:szCs w:val="24"/>
          <w:lang w:val="kk-KZ" w:eastAsia="en-US"/>
        </w:rPr>
      </w:pPr>
    </w:p>
    <w:p w:rsidR="008E5190" w:rsidRPr="008E5190" w:rsidRDefault="008E5190" w:rsidP="008E5190">
      <w:pPr>
        <w:pStyle w:val="Style7"/>
        <w:widowControl/>
        <w:ind w:firstLine="567"/>
        <w:jc w:val="both"/>
        <w:rPr>
          <w:rStyle w:val="FontStyle99"/>
          <w:rFonts w:ascii="Times New Roman" w:hAnsi="Times New Roman" w:cs="Times New Roman"/>
          <w:sz w:val="24"/>
          <w:szCs w:val="24"/>
          <w:lang w:eastAsia="en-US"/>
        </w:rPr>
      </w:pPr>
      <w:r w:rsidRPr="008E5190">
        <w:rPr>
          <w:rStyle w:val="FontStyle99"/>
          <w:rFonts w:ascii="Times New Roman" w:hAnsi="Times New Roman" w:cs="Times New Roman"/>
          <w:sz w:val="24"/>
          <w:szCs w:val="24"/>
          <w:lang w:eastAsia="en-US"/>
        </w:rPr>
        <w:t>5.1 Общие положения</w:t>
      </w:r>
    </w:p>
    <w:p w:rsidR="008E5190" w:rsidRPr="008E5190" w:rsidRDefault="008E5190" w:rsidP="008E5190">
      <w:pPr>
        <w:pStyle w:val="Style7"/>
        <w:widowControl/>
        <w:ind w:firstLine="567"/>
        <w:jc w:val="both"/>
        <w:rPr>
          <w:rStyle w:val="FontStyle99"/>
          <w:rFonts w:ascii="Times New Roman" w:hAnsi="Times New Roman" w:cs="Times New Roman"/>
          <w:b w:val="0"/>
          <w:sz w:val="24"/>
          <w:szCs w:val="24"/>
          <w:lang w:eastAsia="en-US"/>
        </w:rPr>
      </w:pPr>
      <w:r w:rsidRPr="008E5190">
        <w:rPr>
          <w:rStyle w:val="FontStyle99"/>
          <w:rFonts w:ascii="Times New Roman" w:hAnsi="Times New Roman" w:cs="Times New Roman"/>
          <w:b w:val="0"/>
          <w:sz w:val="24"/>
          <w:szCs w:val="24"/>
          <w:lang w:eastAsia="en-US"/>
        </w:rPr>
        <w:t>Система заземления ВЭС состоит из множества отдельных систем заземления, распределенных по большой площади, которые могут состоять из различных типов и характеристик грунта. Отдельные системы заземления связаны между собой через систему сбора, образуя широкую сеть, разбросанную по всей ВЭС.</w:t>
      </w:r>
      <w:r w:rsidR="00A404AE">
        <w:rPr>
          <w:rStyle w:val="FontStyle99"/>
          <w:rFonts w:ascii="Times New Roman" w:hAnsi="Times New Roman" w:cs="Times New Roman"/>
          <w:b w:val="0"/>
          <w:sz w:val="24"/>
          <w:szCs w:val="24"/>
          <w:lang w:val="kk-KZ" w:eastAsia="en-US"/>
        </w:rPr>
        <w:t xml:space="preserve"> </w:t>
      </w:r>
      <w:r w:rsidRPr="008E5190">
        <w:rPr>
          <w:rStyle w:val="FontStyle99"/>
          <w:rFonts w:ascii="Times New Roman" w:hAnsi="Times New Roman" w:cs="Times New Roman"/>
          <w:b w:val="0"/>
          <w:sz w:val="24"/>
          <w:szCs w:val="24"/>
          <w:lang w:eastAsia="en-US"/>
        </w:rPr>
        <w:t>На</w:t>
      </w:r>
      <w:r w:rsidR="00A404AE">
        <w:rPr>
          <w:rStyle w:val="FontStyle99"/>
          <w:rFonts w:ascii="Times New Roman" w:hAnsi="Times New Roman" w:cs="Times New Roman"/>
          <w:b w:val="0"/>
          <w:sz w:val="24"/>
          <w:szCs w:val="24"/>
          <w:lang w:val="kk-KZ" w:eastAsia="en-US"/>
        </w:rPr>
        <w:t xml:space="preserve"> </w:t>
      </w:r>
      <w:r w:rsidRPr="008E5190">
        <w:rPr>
          <w:rStyle w:val="FontStyle99"/>
          <w:rFonts w:ascii="Times New Roman" w:hAnsi="Times New Roman" w:cs="Times New Roman"/>
          <w:b w:val="0"/>
          <w:sz w:val="24"/>
          <w:szCs w:val="24"/>
          <w:lang w:eastAsia="en-US"/>
        </w:rPr>
        <w:t>рисунке 1</w:t>
      </w:r>
      <w:r w:rsidR="00A404AE">
        <w:rPr>
          <w:rStyle w:val="FontStyle99"/>
          <w:rFonts w:ascii="Times New Roman" w:hAnsi="Times New Roman" w:cs="Times New Roman"/>
          <w:b w:val="0"/>
          <w:sz w:val="24"/>
          <w:szCs w:val="24"/>
          <w:lang w:val="kk-KZ" w:eastAsia="en-US"/>
        </w:rPr>
        <w:t xml:space="preserve"> </w:t>
      </w:r>
      <w:r w:rsidRPr="008E5190">
        <w:rPr>
          <w:rStyle w:val="FontStyle99"/>
          <w:rFonts w:ascii="Times New Roman" w:hAnsi="Times New Roman" w:cs="Times New Roman"/>
          <w:b w:val="0"/>
          <w:sz w:val="24"/>
          <w:szCs w:val="24"/>
          <w:lang w:eastAsia="en-US"/>
        </w:rPr>
        <w:t>показан пример того, как может выглядеть схема ВЭС с несколькими коллекторными цепями, соединяющими ВТГ обратно с подстанцией через распределительные коробки и кабели среднего напряжения.</w:t>
      </w:r>
    </w:p>
    <w:p w:rsidR="008E5190" w:rsidRPr="008E5190" w:rsidRDefault="008E5190" w:rsidP="008E5190">
      <w:pPr>
        <w:pStyle w:val="Style7"/>
        <w:widowControl/>
        <w:ind w:firstLine="567"/>
        <w:jc w:val="both"/>
        <w:rPr>
          <w:rStyle w:val="FontStyle99"/>
          <w:rFonts w:ascii="Times New Roman" w:hAnsi="Times New Roman" w:cs="Times New Roman"/>
          <w:sz w:val="24"/>
          <w:szCs w:val="24"/>
          <w:lang w:eastAsia="en-US"/>
        </w:rPr>
      </w:pPr>
      <w:r w:rsidRPr="008E5190">
        <w:rPr>
          <w:rStyle w:val="FontStyle99"/>
          <w:rFonts w:ascii="Times New Roman" w:hAnsi="Times New Roman" w:cs="Times New Roman"/>
          <w:noProof/>
          <w:sz w:val="24"/>
          <w:szCs w:val="24"/>
        </w:rPr>
        <w:drawing>
          <wp:inline distT="0" distB="0" distL="0" distR="0">
            <wp:extent cx="5433484" cy="3656176"/>
            <wp:effectExtent l="19050" t="0" r="0"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33484" cy="3656176"/>
                    </a:xfrm>
                    <a:prstGeom prst="rect">
                      <a:avLst/>
                    </a:prstGeom>
                    <a:noFill/>
                    <a:ln>
                      <a:noFill/>
                    </a:ln>
                  </pic:spPr>
                </pic:pic>
              </a:graphicData>
            </a:graphic>
          </wp:inline>
        </w:drawing>
      </w:r>
    </w:p>
    <w:p w:rsidR="008E5190" w:rsidRPr="00831FED" w:rsidRDefault="008E5190" w:rsidP="008E5190">
      <w:pPr>
        <w:pStyle w:val="Style7"/>
        <w:widowControl/>
        <w:ind w:firstLine="567"/>
        <w:jc w:val="center"/>
        <w:rPr>
          <w:rStyle w:val="FontStyle99"/>
          <w:rFonts w:ascii="Times New Roman" w:hAnsi="Times New Roman" w:cs="Times New Roman"/>
          <w:sz w:val="24"/>
          <w:szCs w:val="24"/>
          <w:lang w:eastAsia="en-US"/>
        </w:rPr>
      </w:pPr>
      <w:r w:rsidRPr="00831FED">
        <w:rPr>
          <w:rStyle w:val="FontStyle99"/>
          <w:rFonts w:ascii="Times New Roman" w:hAnsi="Times New Roman" w:cs="Times New Roman"/>
          <w:sz w:val="24"/>
          <w:szCs w:val="24"/>
          <w:lang w:eastAsia="en-US"/>
        </w:rPr>
        <w:t>Рисунок 1</w:t>
      </w:r>
      <w:r w:rsidR="00A404AE">
        <w:rPr>
          <w:rStyle w:val="FontStyle99"/>
          <w:rFonts w:ascii="Times New Roman" w:hAnsi="Times New Roman" w:cs="Times New Roman"/>
          <w:sz w:val="24"/>
          <w:szCs w:val="24"/>
          <w:lang w:val="kk-KZ" w:eastAsia="en-US"/>
        </w:rPr>
        <w:t xml:space="preserve"> – </w:t>
      </w:r>
      <w:r w:rsidRPr="00831FED">
        <w:rPr>
          <w:rStyle w:val="FontStyle99"/>
          <w:rFonts w:ascii="Times New Roman" w:hAnsi="Times New Roman" w:cs="Times New Roman"/>
          <w:sz w:val="24"/>
          <w:szCs w:val="24"/>
          <w:lang w:eastAsia="en-US"/>
        </w:rPr>
        <w:t>Пример схемы компоновки ВЭС</w:t>
      </w:r>
    </w:p>
    <w:p w:rsidR="008E5190" w:rsidRPr="00831FED" w:rsidRDefault="008E5190" w:rsidP="00D67D28">
      <w:pPr>
        <w:pStyle w:val="Style7"/>
        <w:widowControl/>
        <w:ind w:firstLine="567"/>
        <w:jc w:val="both"/>
        <w:rPr>
          <w:rStyle w:val="FontStyle99"/>
          <w:rFonts w:ascii="Times New Roman" w:hAnsi="Times New Roman" w:cs="Times New Roman"/>
          <w:b w:val="0"/>
          <w:sz w:val="24"/>
          <w:szCs w:val="24"/>
          <w:lang w:eastAsia="en-US"/>
        </w:rPr>
      </w:pPr>
      <w:r w:rsidRPr="008E5190">
        <w:rPr>
          <w:rStyle w:val="FontStyle99"/>
          <w:rFonts w:ascii="Times New Roman" w:hAnsi="Times New Roman" w:cs="Times New Roman"/>
          <w:b w:val="0"/>
          <w:sz w:val="24"/>
          <w:szCs w:val="24"/>
          <w:lang w:eastAsia="en-US"/>
        </w:rPr>
        <w:t>На рисунке 2 показан электрический эквивалент того же примера системы заземления ВЭС, состоящий из отдельных локальных систем заземлителей на каждой ВТГ, распределительной коробки, метеорологической мачты и подстанции.</w:t>
      </w:r>
      <w:r w:rsidR="00A404AE">
        <w:rPr>
          <w:rStyle w:val="FontStyle99"/>
          <w:rFonts w:ascii="Times New Roman" w:hAnsi="Times New Roman" w:cs="Times New Roman"/>
          <w:b w:val="0"/>
          <w:sz w:val="24"/>
          <w:szCs w:val="24"/>
          <w:lang w:val="kk-KZ" w:eastAsia="en-US"/>
        </w:rPr>
        <w:t xml:space="preserve"> </w:t>
      </w:r>
      <w:r w:rsidRPr="008E5190">
        <w:rPr>
          <w:rStyle w:val="FontStyle99"/>
          <w:rFonts w:ascii="Times New Roman" w:hAnsi="Times New Roman" w:cs="Times New Roman"/>
          <w:b w:val="0"/>
          <w:sz w:val="24"/>
          <w:szCs w:val="24"/>
          <w:lang w:eastAsia="en-US"/>
        </w:rPr>
        <w:t xml:space="preserve">Все они обычно соединяются между собой через неизолированный провод заземления, </w:t>
      </w:r>
      <w:proofErr w:type="gramStart"/>
      <w:r w:rsidRPr="008E5190">
        <w:rPr>
          <w:rStyle w:val="FontStyle99"/>
          <w:rFonts w:ascii="Times New Roman" w:hAnsi="Times New Roman" w:cs="Times New Roman"/>
          <w:b w:val="0"/>
          <w:sz w:val="24"/>
          <w:szCs w:val="24"/>
          <w:lang w:eastAsia="en-US"/>
        </w:rPr>
        <w:t>концентрическую</w:t>
      </w:r>
      <w:proofErr w:type="gramEnd"/>
      <w:r w:rsidRPr="008E5190">
        <w:rPr>
          <w:rStyle w:val="FontStyle99"/>
          <w:rFonts w:ascii="Times New Roman" w:hAnsi="Times New Roman" w:cs="Times New Roman"/>
          <w:b w:val="0"/>
          <w:sz w:val="24"/>
          <w:szCs w:val="24"/>
          <w:lang w:eastAsia="en-US"/>
        </w:rPr>
        <w:t xml:space="preserve"> </w:t>
      </w:r>
      <w:proofErr w:type="spellStart"/>
      <w:r w:rsidRPr="008E5190">
        <w:rPr>
          <w:rStyle w:val="FontStyle99"/>
          <w:rFonts w:ascii="Times New Roman" w:hAnsi="Times New Roman" w:cs="Times New Roman"/>
          <w:b w:val="0"/>
          <w:sz w:val="24"/>
          <w:szCs w:val="24"/>
          <w:lang w:eastAsia="en-US"/>
        </w:rPr>
        <w:t>нейтраль</w:t>
      </w:r>
      <w:proofErr w:type="spellEnd"/>
      <w:r w:rsidRPr="008E5190">
        <w:rPr>
          <w:rStyle w:val="FontStyle99"/>
          <w:rFonts w:ascii="Times New Roman" w:hAnsi="Times New Roman" w:cs="Times New Roman"/>
          <w:b w:val="0"/>
          <w:sz w:val="24"/>
          <w:szCs w:val="24"/>
          <w:lang w:eastAsia="en-US"/>
        </w:rPr>
        <w:t xml:space="preserve"> или экраны кабелей.</w:t>
      </w:r>
    </w:p>
    <w:p w:rsidR="008E5190" w:rsidRPr="008E5190" w:rsidRDefault="008E5190" w:rsidP="00D67D28">
      <w:pPr>
        <w:pStyle w:val="Style7"/>
        <w:widowControl/>
        <w:ind w:firstLine="567"/>
        <w:jc w:val="both"/>
        <w:rPr>
          <w:rStyle w:val="FontStyle99"/>
          <w:rFonts w:ascii="Times New Roman" w:hAnsi="Times New Roman" w:cs="Times New Roman"/>
          <w:b w:val="0"/>
          <w:sz w:val="24"/>
          <w:szCs w:val="24"/>
          <w:lang w:val="en-US" w:eastAsia="en-US"/>
        </w:rPr>
      </w:pPr>
      <w:r w:rsidRPr="008E5190">
        <w:rPr>
          <w:rStyle w:val="FontStyle99"/>
          <w:rFonts w:ascii="Times New Roman" w:hAnsi="Times New Roman" w:cs="Times New Roman"/>
          <w:b w:val="0"/>
          <w:noProof/>
          <w:sz w:val="24"/>
          <w:szCs w:val="24"/>
        </w:rPr>
        <w:lastRenderedPageBreak/>
        <w:drawing>
          <wp:inline distT="0" distB="0" distL="0" distR="0">
            <wp:extent cx="6112933" cy="4622800"/>
            <wp:effectExtent l="19050" t="0" r="2117" b="0"/>
            <wp:docPr id="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5050" cy="4624401"/>
                    </a:xfrm>
                    <a:prstGeom prst="rect">
                      <a:avLst/>
                    </a:prstGeom>
                    <a:noFill/>
                    <a:ln>
                      <a:noFill/>
                    </a:ln>
                  </pic:spPr>
                </pic:pic>
              </a:graphicData>
            </a:graphic>
          </wp:inline>
        </w:drawing>
      </w:r>
    </w:p>
    <w:p w:rsidR="008E5190" w:rsidRPr="008E5190" w:rsidRDefault="008E5190" w:rsidP="00D67D28">
      <w:pPr>
        <w:pStyle w:val="Style7"/>
        <w:widowControl/>
        <w:ind w:firstLine="567"/>
        <w:jc w:val="both"/>
        <w:rPr>
          <w:rStyle w:val="FontStyle99"/>
          <w:rFonts w:ascii="Times New Roman" w:hAnsi="Times New Roman" w:cs="Times New Roman"/>
          <w:sz w:val="24"/>
          <w:szCs w:val="24"/>
          <w:lang w:eastAsia="en-US"/>
        </w:rPr>
      </w:pPr>
    </w:p>
    <w:p w:rsidR="008E5190" w:rsidRPr="00831FED" w:rsidRDefault="00A404AE" w:rsidP="008E5190">
      <w:pPr>
        <w:pStyle w:val="Style7"/>
        <w:widowControl/>
        <w:ind w:firstLine="567"/>
        <w:jc w:val="center"/>
        <w:rPr>
          <w:rStyle w:val="FontStyle99"/>
          <w:rFonts w:ascii="Times New Roman" w:hAnsi="Times New Roman" w:cs="Times New Roman"/>
          <w:sz w:val="24"/>
          <w:szCs w:val="24"/>
          <w:lang w:eastAsia="en-US"/>
        </w:rPr>
      </w:pPr>
      <w:r>
        <w:rPr>
          <w:rStyle w:val="FontStyle99"/>
          <w:rFonts w:ascii="Times New Roman" w:hAnsi="Times New Roman" w:cs="Times New Roman"/>
          <w:sz w:val="24"/>
          <w:szCs w:val="24"/>
          <w:lang w:eastAsia="en-US"/>
        </w:rPr>
        <w:t>Рисунок 2</w:t>
      </w:r>
      <w:r>
        <w:rPr>
          <w:rStyle w:val="FontStyle99"/>
          <w:rFonts w:ascii="Times New Roman" w:hAnsi="Times New Roman" w:cs="Times New Roman"/>
          <w:sz w:val="24"/>
          <w:szCs w:val="24"/>
          <w:lang w:val="kk-KZ" w:eastAsia="en-US"/>
        </w:rPr>
        <w:t xml:space="preserve"> – </w:t>
      </w:r>
      <w:r w:rsidR="008E5190" w:rsidRPr="00831FED">
        <w:rPr>
          <w:rStyle w:val="FontStyle99"/>
          <w:rFonts w:ascii="Times New Roman" w:hAnsi="Times New Roman" w:cs="Times New Roman"/>
          <w:sz w:val="24"/>
          <w:szCs w:val="24"/>
          <w:lang w:eastAsia="en-US"/>
        </w:rPr>
        <w:t>Пример однолинейного чертежа системы заземления ВЭС</w:t>
      </w:r>
    </w:p>
    <w:p w:rsidR="005045C1" w:rsidRDefault="005045C1" w:rsidP="003A79DC">
      <w:pPr>
        <w:pStyle w:val="Style7"/>
        <w:widowControl/>
        <w:ind w:firstLine="567"/>
        <w:jc w:val="both"/>
        <w:rPr>
          <w:rStyle w:val="FontStyle99"/>
          <w:rFonts w:ascii="Times New Roman" w:hAnsi="Times New Roman" w:cs="Times New Roman"/>
          <w:sz w:val="24"/>
          <w:szCs w:val="24"/>
          <w:lang w:val="kk-KZ" w:eastAsia="en-US"/>
        </w:rPr>
      </w:pPr>
    </w:p>
    <w:p w:rsidR="003A79DC" w:rsidRPr="003A79DC" w:rsidRDefault="003A79DC" w:rsidP="003A79DC">
      <w:pPr>
        <w:pStyle w:val="Style7"/>
        <w:widowControl/>
        <w:ind w:firstLine="567"/>
        <w:jc w:val="both"/>
        <w:rPr>
          <w:rStyle w:val="FontStyle99"/>
          <w:rFonts w:ascii="Times New Roman" w:hAnsi="Times New Roman" w:cs="Times New Roman"/>
          <w:sz w:val="24"/>
          <w:szCs w:val="24"/>
          <w:lang w:eastAsia="en-US"/>
        </w:rPr>
      </w:pPr>
      <w:r w:rsidRPr="003A79DC">
        <w:rPr>
          <w:rStyle w:val="FontStyle99"/>
          <w:rFonts w:ascii="Times New Roman" w:hAnsi="Times New Roman" w:cs="Times New Roman"/>
          <w:sz w:val="24"/>
          <w:szCs w:val="24"/>
          <w:lang w:eastAsia="en-US"/>
        </w:rPr>
        <w:t>5.2 Заземление</w:t>
      </w:r>
      <w:r w:rsidRPr="00FC4D2A">
        <w:rPr>
          <w:rStyle w:val="FontStyle99"/>
          <w:rFonts w:ascii="Times New Roman" w:hAnsi="Times New Roman" w:cs="Times New Roman"/>
          <w:sz w:val="24"/>
          <w:szCs w:val="24"/>
          <w:lang w:eastAsia="en-US"/>
        </w:rPr>
        <w:t xml:space="preserve"> </w:t>
      </w:r>
      <w:r w:rsidRPr="003A79DC">
        <w:rPr>
          <w:rStyle w:val="FontStyle99"/>
          <w:rFonts w:ascii="Times New Roman" w:hAnsi="Times New Roman" w:cs="Times New Roman"/>
          <w:sz w:val="24"/>
          <w:szCs w:val="24"/>
          <w:lang w:eastAsia="en-US"/>
        </w:rPr>
        <w:t>подземной</w:t>
      </w:r>
      <w:r w:rsidRPr="00FC4D2A">
        <w:rPr>
          <w:rStyle w:val="FontStyle99"/>
          <w:rFonts w:ascii="Times New Roman" w:hAnsi="Times New Roman" w:cs="Times New Roman"/>
          <w:sz w:val="24"/>
          <w:szCs w:val="24"/>
          <w:lang w:eastAsia="en-US"/>
        </w:rPr>
        <w:t xml:space="preserve"> </w:t>
      </w:r>
      <w:r w:rsidRPr="003A79DC">
        <w:rPr>
          <w:rStyle w:val="FontStyle99"/>
          <w:rFonts w:ascii="Times New Roman" w:hAnsi="Times New Roman" w:cs="Times New Roman"/>
          <w:sz w:val="24"/>
          <w:szCs w:val="24"/>
          <w:lang w:eastAsia="en-US"/>
        </w:rPr>
        <w:t>системы</w:t>
      </w:r>
      <w:r w:rsidRPr="00FC4D2A">
        <w:rPr>
          <w:rStyle w:val="FontStyle99"/>
          <w:rFonts w:ascii="Times New Roman" w:hAnsi="Times New Roman" w:cs="Times New Roman"/>
          <w:sz w:val="24"/>
          <w:szCs w:val="24"/>
          <w:lang w:eastAsia="en-US"/>
        </w:rPr>
        <w:t xml:space="preserve"> </w:t>
      </w:r>
      <w:r w:rsidRPr="003A79DC">
        <w:rPr>
          <w:rStyle w:val="FontStyle99"/>
          <w:rFonts w:ascii="Times New Roman" w:hAnsi="Times New Roman" w:cs="Times New Roman"/>
          <w:sz w:val="24"/>
          <w:szCs w:val="24"/>
          <w:lang w:eastAsia="en-US"/>
        </w:rPr>
        <w:t>сбора</w:t>
      </w:r>
    </w:p>
    <w:p w:rsidR="003A79DC" w:rsidRPr="003A79DC" w:rsidRDefault="003A79DC" w:rsidP="003A79DC">
      <w:pPr>
        <w:pStyle w:val="Style7"/>
        <w:widowControl/>
        <w:ind w:firstLine="567"/>
        <w:jc w:val="both"/>
        <w:rPr>
          <w:rStyle w:val="FontStyle99"/>
          <w:rFonts w:ascii="Times New Roman" w:hAnsi="Times New Roman" w:cs="Times New Roman"/>
          <w:b w:val="0"/>
          <w:sz w:val="24"/>
          <w:szCs w:val="24"/>
          <w:lang w:eastAsia="en-US"/>
        </w:rPr>
      </w:pPr>
      <w:r w:rsidRPr="003A79DC">
        <w:rPr>
          <w:rStyle w:val="FontStyle99"/>
          <w:rFonts w:ascii="Times New Roman" w:hAnsi="Times New Roman" w:cs="Times New Roman"/>
          <w:b w:val="0"/>
          <w:sz w:val="24"/>
          <w:szCs w:val="24"/>
          <w:lang w:eastAsia="en-US"/>
        </w:rPr>
        <w:t>Пример кабельной траншеи подземной системы сбора, как показано на</w:t>
      </w:r>
      <w:r w:rsidR="00A404AE">
        <w:rPr>
          <w:rStyle w:val="FontStyle99"/>
          <w:rFonts w:ascii="Times New Roman" w:hAnsi="Times New Roman" w:cs="Times New Roman"/>
          <w:b w:val="0"/>
          <w:sz w:val="24"/>
          <w:szCs w:val="24"/>
          <w:lang w:val="kk-KZ" w:eastAsia="en-US"/>
        </w:rPr>
        <w:t xml:space="preserve"> </w:t>
      </w:r>
      <w:r w:rsidRPr="003A79DC">
        <w:rPr>
          <w:rStyle w:val="FontStyle99"/>
          <w:rFonts w:ascii="Times New Roman" w:hAnsi="Times New Roman" w:cs="Times New Roman"/>
          <w:b w:val="0"/>
          <w:sz w:val="24"/>
          <w:szCs w:val="24"/>
          <w:lang w:eastAsia="en-US"/>
        </w:rPr>
        <w:t>рисунке 3</w:t>
      </w:r>
      <w:r w:rsidR="00A404AE">
        <w:rPr>
          <w:rStyle w:val="FontStyle99"/>
          <w:rFonts w:ascii="Times New Roman" w:hAnsi="Times New Roman" w:cs="Times New Roman"/>
          <w:b w:val="0"/>
          <w:sz w:val="24"/>
          <w:szCs w:val="24"/>
          <w:lang w:val="kk-KZ" w:eastAsia="en-US"/>
        </w:rPr>
        <w:t xml:space="preserve"> </w:t>
      </w:r>
      <w:r w:rsidRPr="003A79DC">
        <w:rPr>
          <w:rStyle w:val="FontStyle99"/>
          <w:rFonts w:ascii="Times New Roman" w:hAnsi="Times New Roman" w:cs="Times New Roman"/>
          <w:b w:val="0"/>
          <w:sz w:val="24"/>
          <w:szCs w:val="24"/>
          <w:lang w:eastAsia="en-US"/>
        </w:rPr>
        <w:t>и</w:t>
      </w:r>
      <w:r w:rsidR="00A404AE">
        <w:rPr>
          <w:rStyle w:val="FontStyle99"/>
          <w:rFonts w:ascii="Times New Roman" w:hAnsi="Times New Roman" w:cs="Times New Roman"/>
          <w:b w:val="0"/>
          <w:sz w:val="24"/>
          <w:szCs w:val="24"/>
          <w:lang w:val="kk-KZ" w:eastAsia="en-US"/>
        </w:rPr>
        <w:t xml:space="preserve"> </w:t>
      </w:r>
      <w:r w:rsidRPr="003A79DC">
        <w:rPr>
          <w:rStyle w:val="FontStyle99"/>
          <w:rFonts w:ascii="Times New Roman" w:hAnsi="Times New Roman" w:cs="Times New Roman"/>
          <w:b w:val="0"/>
          <w:sz w:val="24"/>
          <w:szCs w:val="24"/>
          <w:lang w:eastAsia="en-US"/>
        </w:rPr>
        <w:t xml:space="preserve">рисунке 4, состоит из силового кабеля (кабель среднего напряжения с экраном или концентрической </w:t>
      </w:r>
      <w:proofErr w:type="spellStart"/>
      <w:r w:rsidRPr="003A79DC">
        <w:rPr>
          <w:rStyle w:val="FontStyle99"/>
          <w:rFonts w:ascii="Times New Roman" w:hAnsi="Times New Roman" w:cs="Times New Roman"/>
          <w:b w:val="0"/>
          <w:sz w:val="24"/>
          <w:szCs w:val="24"/>
          <w:lang w:eastAsia="en-US"/>
        </w:rPr>
        <w:t>нейтралью</w:t>
      </w:r>
      <w:proofErr w:type="spellEnd"/>
      <w:r w:rsidRPr="003A79DC">
        <w:rPr>
          <w:rStyle w:val="FontStyle99"/>
          <w:rFonts w:ascii="Times New Roman" w:hAnsi="Times New Roman" w:cs="Times New Roman"/>
          <w:b w:val="0"/>
          <w:sz w:val="24"/>
          <w:szCs w:val="24"/>
          <w:lang w:eastAsia="en-US"/>
        </w:rPr>
        <w:t>, часто в форме трилистника или плоской формы), неизолированный заземляющий кабель и кабель связи (оптоволоконный кабель).</w:t>
      </w:r>
      <w:r w:rsidR="00FC4D2A" w:rsidRPr="00FC4D2A">
        <w:rPr>
          <w:rStyle w:val="FontStyle99"/>
          <w:rFonts w:ascii="Times New Roman" w:hAnsi="Times New Roman" w:cs="Times New Roman"/>
          <w:b w:val="0"/>
          <w:sz w:val="24"/>
          <w:szCs w:val="24"/>
          <w:lang w:eastAsia="en-US"/>
        </w:rPr>
        <w:t xml:space="preserve"> </w:t>
      </w:r>
      <w:r w:rsidRPr="003A79DC">
        <w:rPr>
          <w:rStyle w:val="FontStyle99"/>
          <w:rFonts w:ascii="Times New Roman" w:hAnsi="Times New Roman" w:cs="Times New Roman"/>
          <w:b w:val="0"/>
          <w:sz w:val="24"/>
          <w:szCs w:val="24"/>
          <w:lang w:eastAsia="en-US"/>
        </w:rPr>
        <w:t>Хотя</w:t>
      </w:r>
      <w:r w:rsidR="00FC4D2A" w:rsidRPr="00FC4D2A">
        <w:rPr>
          <w:rStyle w:val="FontStyle99"/>
          <w:rFonts w:ascii="Times New Roman" w:hAnsi="Times New Roman" w:cs="Times New Roman"/>
          <w:b w:val="0"/>
          <w:sz w:val="24"/>
          <w:szCs w:val="24"/>
          <w:lang w:eastAsia="en-US"/>
        </w:rPr>
        <w:t xml:space="preserve"> </w:t>
      </w:r>
      <w:r w:rsidRPr="003A79DC">
        <w:rPr>
          <w:rStyle w:val="FontStyle99"/>
          <w:rFonts w:ascii="Times New Roman" w:hAnsi="Times New Roman" w:cs="Times New Roman"/>
          <w:b w:val="0"/>
          <w:sz w:val="24"/>
          <w:szCs w:val="24"/>
          <w:lang w:eastAsia="en-US"/>
        </w:rPr>
        <w:t>на</w:t>
      </w:r>
      <w:r w:rsidR="00FC4D2A" w:rsidRPr="00FC4D2A">
        <w:rPr>
          <w:rStyle w:val="FontStyle99"/>
          <w:rFonts w:ascii="Times New Roman" w:hAnsi="Times New Roman" w:cs="Times New Roman"/>
          <w:b w:val="0"/>
          <w:sz w:val="24"/>
          <w:szCs w:val="24"/>
          <w:lang w:eastAsia="en-US"/>
        </w:rPr>
        <w:t xml:space="preserve"> </w:t>
      </w:r>
      <w:r w:rsidRPr="003A79DC">
        <w:rPr>
          <w:rStyle w:val="FontStyle99"/>
          <w:rFonts w:ascii="Times New Roman" w:hAnsi="Times New Roman" w:cs="Times New Roman"/>
          <w:b w:val="0"/>
          <w:sz w:val="24"/>
          <w:szCs w:val="24"/>
          <w:lang w:eastAsia="en-US"/>
        </w:rPr>
        <w:t>рисунке 4, показаны только соединения ВТГ, неизолированный заземляющий кабель обеспечивает соединение всех местных систем заземления (ВТГ, распределительных шкафов, метеорологических мачт и т. д.) обратно к подстанции, а оптоволоконный или металлический кабель обеспечивает функцию связи.</w:t>
      </w:r>
      <w:r w:rsidR="00FC4D2A" w:rsidRPr="00FC4D2A">
        <w:rPr>
          <w:rStyle w:val="FontStyle99"/>
          <w:rFonts w:ascii="Times New Roman" w:hAnsi="Times New Roman" w:cs="Times New Roman"/>
          <w:b w:val="0"/>
          <w:sz w:val="24"/>
          <w:szCs w:val="24"/>
          <w:lang w:eastAsia="en-US"/>
        </w:rPr>
        <w:t xml:space="preserve"> </w:t>
      </w:r>
      <w:r w:rsidRPr="003A79DC">
        <w:rPr>
          <w:rStyle w:val="FontStyle99"/>
          <w:rFonts w:ascii="Times New Roman" w:hAnsi="Times New Roman" w:cs="Times New Roman"/>
          <w:b w:val="0"/>
          <w:sz w:val="24"/>
          <w:szCs w:val="24"/>
          <w:lang w:eastAsia="en-US"/>
        </w:rPr>
        <w:t>Глубина кабелей и расстояние между кабелями частично определяются соответствующими местными нормами.</w:t>
      </w:r>
    </w:p>
    <w:p w:rsidR="008E5190" w:rsidRPr="00FC4D2A" w:rsidRDefault="003A79DC" w:rsidP="003A79DC">
      <w:pPr>
        <w:pStyle w:val="Style7"/>
        <w:widowControl/>
        <w:ind w:firstLine="567"/>
        <w:jc w:val="both"/>
        <w:rPr>
          <w:rStyle w:val="FontStyle99"/>
          <w:rFonts w:ascii="Times New Roman" w:hAnsi="Times New Roman" w:cs="Times New Roman"/>
          <w:b w:val="0"/>
          <w:sz w:val="24"/>
          <w:szCs w:val="24"/>
          <w:lang w:eastAsia="en-US"/>
        </w:rPr>
      </w:pPr>
      <w:r w:rsidRPr="003A79DC">
        <w:rPr>
          <w:rStyle w:val="FontStyle99"/>
          <w:rFonts w:ascii="Times New Roman" w:hAnsi="Times New Roman" w:cs="Times New Roman"/>
          <w:b w:val="0"/>
          <w:sz w:val="24"/>
          <w:szCs w:val="24"/>
          <w:lang w:eastAsia="en-US"/>
        </w:rPr>
        <w:t xml:space="preserve">При правильном размере концентрическая </w:t>
      </w:r>
      <w:proofErr w:type="spellStart"/>
      <w:r w:rsidRPr="003A79DC">
        <w:rPr>
          <w:rStyle w:val="FontStyle99"/>
          <w:rFonts w:ascii="Times New Roman" w:hAnsi="Times New Roman" w:cs="Times New Roman"/>
          <w:b w:val="0"/>
          <w:sz w:val="24"/>
          <w:szCs w:val="24"/>
          <w:lang w:eastAsia="en-US"/>
        </w:rPr>
        <w:t>нейтраль</w:t>
      </w:r>
      <w:proofErr w:type="spellEnd"/>
      <w:r w:rsidRPr="003A79DC">
        <w:rPr>
          <w:rStyle w:val="FontStyle99"/>
          <w:rFonts w:ascii="Times New Roman" w:hAnsi="Times New Roman" w:cs="Times New Roman"/>
          <w:b w:val="0"/>
          <w:sz w:val="24"/>
          <w:szCs w:val="24"/>
          <w:lang w:eastAsia="en-US"/>
        </w:rPr>
        <w:t xml:space="preserve"> или экран силового кабеля в некоторых случаях могут играть роль заземляющего и связующего проводника, что позволяет отказаться от дополнительного оголенного заземляющего проводника для некоторых секций или всей системы сбора.</w:t>
      </w:r>
      <w:r w:rsidR="00FC4D2A" w:rsidRPr="00FC4D2A">
        <w:rPr>
          <w:rStyle w:val="FontStyle99"/>
          <w:rFonts w:ascii="Times New Roman" w:hAnsi="Times New Roman" w:cs="Times New Roman"/>
          <w:b w:val="0"/>
          <w:sz w:val="24"/>
          <w:szCs w:val="24"/>
          <w:lang w:eastAsia="en-US"/>
        </w:rPr>
        <w:t xml:space="preserve"> </w:t>
      </w:r>
      <w:r w:rsidRPr="003A79DC">
        <w:rPr>
          <w:rStyle w:val="FontStyle99"/>
          <w:rFonts w:ascii="Times New Roman" w:hAnsi="Times New Roman" w:cs="Times New Roman"/>
          <w:b w:val="0"/>
          <w:sz w:val="24"/>
          <w:szCs w:val="24"/>
          <w:lang w:eastAsia="en-US"/>
        </w:rPr>
        <w:t xml:space="preserve">Если дополнительный неизолированный заземляющий проводник не используется, размер концентрической </w:t>
      </w:r>
      <w:proofErr w:type="spellStart"/>
      <w:r w:rsidRPr="003A79DC">
        <w:rPr>
          <w:rStyle w:val="FontStyle99"/>
          <w:rFonts w:ascii="Times New Roman" w:hAnsi="Times New Roman" w:cs="Times New Roman"/>
          <w:b w:val="0"/>
          <w:sz w:val="24"/>
          <w:szCs w:val="24"/>
          <w:lang w:eastAsia="en-US"/>
        </w:rPr>
        <w:t>нейтрали</w:t>
      </w:r>
      <w:proofErr w:type="spellEnd"/>
      <w:r w:rsidRPr="003A79DC">
        <w:rPr>
          <w:rStyle w:val="FontStyle99"/>
          <w:rFonts w:ascii="Times New Roman" w:hAnsi="Times New Roman" w:cs="Times New Roman"/>
          <w:b w:val="0"/>
          <w:sz w:val="24"/>
          <w:szCs w:val="24"/>
          <w:lang w:eastAsia="en-US"/>
        </w:rPr>
        <w:t xml:space="preserve"> силового кабеля должен быть рассчитан на ожидаемый ток короткого замыкания, который может вернуться на эту концентрическую </w:t>
      </w:r>
      <w:proofErr w:type="spellStart"/>
      <w:r w:rsidRPr="003A79DC">
        <w:rPr>
          <w:rStyle w:val="FontStyle99"/>
          <w:rFonts w:ascii="Times New Roman" w:hAnsi="Times New Roman" w:cs="Times New Roman"/>
          <w:b w:val="0"/>
          <w:sz w:val="24"/>
          <w:szCs w:val="24"/>
          <w:lang w:eastAsia="en-US"/>
        </w:rPr>
        <w:t>нейтраль</w:t>
      </w:r>
      <w:proofErr w:type="spellEnd"/>
      <w:r w:rsidRPr="003A79DC">
        <w:rPr>
          <w:rStyle w:val="FontStyle99"/>
          <w:rFonts w:ascii="Times New Roman" w:hAnsi="Times New Roman" w:cs="Times New Roman"/>
          <w:b w:val="0"/>
          <w:sz w:val="24"/>
          <w:szCs w:val="24"/>
          <w:lang w:eastAsia="en-US"/>
        </w:rPr>
        <w:t xml:space="preserve"> для защиты кабеля. </w:t>
      </w:r>
      <w:r w:rsidRPr="00FC4D2A">
        <w:rPr>
          <w:rStyle w:val="FontStyle99"/>
          <w:rFonts w:ascii="Times New Roman" w:hAnsi="Times New Roman" w:cs="Times New Roman"/>
          <w:b w:val="0"/>
          <w:sz w:val="24"/>
          <w:szCs w:val="24"/>
          <w:lang w:eastAsia="en-US"/>
        </w:rPr>
        <w:t>Дополнительное</w:t>
      </w:r>
      <w:r w:rsidR="00FC4D2A">
        <w:rPr>
          <w:rStyle w:val="FontStyle99"/>
          <w:rFonts w:ascii="Times New Roman" w:hAnsi="Times New Roman" w:cs="Times New Roman"/>
          <w:b w:val="0"/>
          <w:sz w:val="24"/>
          <w:szCs w:val="24"/>
          <w:lang w:val="en-US" w:eastAsia="en-US"/>
        </w:rPr>
        <w:t xml:space="preserve"> </w:t>
      </w:r>
      <w:r w:rsidRPr="00FC4D2A">
        <w:rPr>
          <w:rStyle w:val="FontStyle99"/>
          <w:rFonts w:ascii="Times New Roman" w:hAnsi="Times New Roman" w:cs="Times New Roman"/>
          <w:b w:val="0"/>
          <w:sz w:val="24"/>
          <w:szCs w:val="24"/>
          <w:lang w:eastAsia="en-US"/>
        </w:rPr>
        <w:t>обсуждение</w:t>
      </w:r>
      <w:r w:rsidR="00FC4D2A">
        <w:rPr>
          <w:rStyle w:val="FontStyle99"/>
          <w:rFonts w:ascii="Times New Roman" w:hAnsi="Times New Roman" w:cs="Times New Roman"/>
          <w:b w:val="0"/>
          <w:sz w:val="24"/>
          <w:szCs w:val="24"/>
          <w:lang w:val="en-US" w:eastAsia="en-US"/>
        </w:rPr>
        <w:t xml:space="preserve"> </w:t>
      </w:r>
      <w:r w:rsidRPr="00FC4D2A">
        <w:rPr>
          <w:rStyle w:val="FontStyle99"/>
          <w:rFonts w:ascii="Times New Roman" w:hAnsi="Times New Roman" w:cs="Times New Roman"/>
          <w:b w:val="0"/>
          <w:sz w:val="24"/>
          <w:szCs w:val="24"/>
          <w:lang w:eastAsia="en-US"/>
        </w:rPr>
        <w:t>этой</w:t>
      </w:r>
      <w:r w:rsidR="00FC4D2A">
        <w:rPr>
          <w:rStyle w:val="FontStyle99"/>
          <w:rFonts w:ascii="Times New Roman" w:hAnsi="Times New Roman" w:cs="Times New Roman"/>
          <w:b w:val="0"/>
          <w:sz w:val="24"/>
          <w:szCs w:val="24"/>
          <w:lang w:val="en-US" w:eastAsia="en-US"/>
        </w:rPr>
        <w:t xml:space="preserve"> </w:t>
      </w:r>
      <w:r w:rsidRPr="00FC4D2A">
        <w:rPr>
          <w:rStyle w:val="FontStyle99"/>
          <w:rFonts w:ascii="Times New Roman" w:hAnsi="Times New Roman" w:cs="Times New Roman"/>
          <w:b w:val="0"/>
          <w:sz w:val="24"/>
          <w:szCs w:val="24"/>
          <w:lang w:eastAsia="en-US"/>
        </w:rPr>
        <w:t>темы</w:t>
      </w:r>
      <w:r w:rsidR="00FC4D2A">
        <w:rPr>
          <w:rStyle w:val="FontStyle99"/>
          <w:rFonts w:ascii="Times New Roman" w:hAnsi="Times New Roman" w:cs="Times New Roman"/>
          <w:b w:val="0"/>
          <w:sz w:val="24"/>
          <w:szCs w:val="24"/>
          <w:lang w:val="en-US" w:eastAsia="en-US"/>
        </w:rPr>
        <w:t xml:space="preserve"> </w:t>
      </w:r>
      <w:r w:rsidRPr="00FC4D2A">
        <w:rPr>
          <w:rStyle w:val="FontStyle99"/>
          <w:rFonts w:ascii="Times New Roman" w:hAnsi="Times New Roman" w:cs="Times New Roman"/>
          <w:b w:val="0"/>
          <w:sz w:val="24"/>
          <w:szCs w:val="24"/>
          <w:lang w:eastAsia="en-US"/>
        </w:rPr>
        <w:t>включено в пункт 6.8.4.</w:t>
      </w:r>
    </w:p>
    <w:p w:rsidR="003A79DC" w:rsidRPr="00FC4D2A" w:rsidRDefault="00FC4D2A" w:rsidP="005045C1">
      <w:pPr>
        <w:pStyle w:val="Style7"/>
        <w:widowControl/>
        <w:ind w:firstLine="567"/>
        <w:jc w:val="center"/>
        <w:rPr>
          <w:rStyle w:val="FontStyle99"/>
          <w:rFonts w:ascii="Times New Roman" w:hAnsi="Times New Roman" w:cs="Times New Roman"/>
          <w:sz w:val="24"/>
          <w:szCs w:val="24"/>
          <w:lang w:eastAsia="en-US"/>
        </w:rPr>
      </w:pPr>
      <w:r w:rsidRPr="00FC4D2A">
        <w:rPr>
          <w:rStyle w:val="FontStyle99"/>
          <w:rFonts w:ascii="Times New Roman" w:hAnsi="Times New Roman" w:cs="Times New Roman"/>
          <w:noProof/>
          <w:sz w:val="24"/>
          <w:szCs w:val="24"/>
        </w:rPr>
        <w:lastRenderedPageBreak/>
        <w:drawing>
          <wp:inline distT="0" distB="0" distL="0" distR="0">
            <wp:extent cx="5008705" cy="3716867"/>
            <wp:effectExtent l="19050" t="0" r="1445" b="0"/>
            <wp:docPr id="1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11225" cy="3718737"/>
                    </a:xfrm>
                    <a:prstGeom prst="rect">
                      <a:avLst/>
                    </a:prstGeom>
                    <a:noFill/>
                    <a:ln>
                      <a:noFill/>
                    </a:ln>
                  </pic:spPr>
                </pic:pic>
              </a:graphicData>
            </a:graphic>
          </wp:inline>
        </w:drawing>
      </w:r>
    </w:p>
    <w:p w:rsidR="003A79DC" w:rsidRPr="00A404AE" w:rsidRDefault="00FC4D2A" w:rsidP="00FC4D2A">
      <w:pPr>
        <w:pStyle w:val="Style7"/>
        <w:widowControl/>
        <w:ind w:firstLine="567"/>
        <w:jc w:val="center"/>
        <w:rPr>
          <w:rStyle w:val="FontStyle99"/>
          <w:rFonts w:ascii="Times New Roman" w:hAnsi="Times New Roman" w:cs="Times New Roman"/>
          <w:sz w:val="24"/>
          <w:szCs w:val="24"/>
          <w:lang w:eastAsia="en-US"/>
        </w:rPr>
      </w:pPr>
      <w:r w:rsidRPr="00A404AE">
        <w:rPr>
          <w:rStyle w:val="FontStyle99"/>
          <w:rFonts w:ascii="Times New Roman" w:hAnsi="Times New Roman" w:cs="Times New Roman"/>
          <w:sz w:val="24"/>
          <w:szCs w:val="24"/>
          <w:lang w:eastAsia="en-US"/>
        </w:rPr>
        <w:t>Рисунок 3</w:t>
      </w:r>
      <w:r w:rsidR="00A404AE">
        <w:rPr>
          <w:rStyle w:val="FontStyle99"/>
          <w:rFonts w:ascii="Times New Roman" w:hAnsi="Times New Roman" w:cs="Times New Roman"/>
          <w:sz w:val="24"/>
          <w:szCs w:val="24"/>
          <w:lang w:val="kk-KZ" w:eastAsia="en-US"/>
        </w:rPr>
        <w:t xml:space="preserve"> – </w:t>
      </w:r>
      <w:r w:rsidRPr="00A404AE">
        <w:rPr>
          <w:rStyle w:val="FontStyle99"/>
          <w:rFonts w:ascii="Times New Roman" w:hAnsi="Times New Roman" w:cs="Times New Roman"/>
          <w:sz w:val="24"/>
          <w:szCs w:val="24"/>
          <w:lang w:eastAsia="en-US"/>
        </w:rPr>
        <w:t>Пример подземной кабельной траншеи</w:t>
      </w:r>
    </w:p>
    <w:p w:rsidR="00FC4D2A" w:rsidRDefault="00FC4D2A" w:rsidP="005045C1">
      <w:pPr>
        <w:pStyle w:val="Style7"/>
        <w:widowControl/>
        <w:ind w:firstLine="567"/>
        <w:jc w:val="center"/>
        <w:rPr>
          <w:rStyle w:val="FontStyle99"/>
          <w:rFonts w:ascii="Times New Roman" w:hAnsi="Times New Roman" w:cs="Times New Roman"/>
          <w:b w:val="0"/>
          <w:sz w:val="24"/>
          <w:szCs w:val="24"/>
          <w:lang w:val="en-US" w:eastAsia="en-US"/>
        </w:rPr>
      </w:pPr>
      <w:r w:rsidRPr="00FC4D2A">
        <w:rPr>
          <w:rStyle w:val="FontStyle99"/>
          <w:rFonts w:ascii="Times New Roman" w:hAnsi="Times New Roman" w:cs="Times New Roman"/>
          <w:b w:val="0"/>
          <w:noProof/>
          <w:sz w:val="24"/>
          <w:szCs w:val="24"/>
        </w:rPr>
        <w:drawing>
          <wp:inline distT="0" distB="0" distL="0" distR="0">
            <wp:extent cx="6115050" cy="1933575"/>
            <wp:effectExtent l="0" t="0" r="0" b="9525"/>
            <wp:docPr id="1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5050" cy="1933575"/>
                    </a:xfrm>
                    <a:prstGeom prst="rect">
                      <a:avLst/>
                    </a:prstGeom>
                    <a:noFill/>
                    <a:ln>
                      <a:noFill/>
                    </a:ln>
                  </pic:spPr>
                </pic:pic>
              </a:graphicData>
            </a:graphic>
          </wp:inline>
        </w:drawing>
      </w:r>
    </w:p>
    <w:p w:rsidR="00FC4D2A" w:rsidRPr="00831FED" w:rsidRDefault="00FC4D2A" w:rsidP="00FC4D2A">
      <w:pPr>
        <w:pStyle w:val="Style7"/>
        <w:widowControl/>
        <w:ind w:firstLine="567"/>
        <w:jc w:val="center"/>
        <w:rPr>
          <w:rStyle w:val="FontStyle99"/>
          <w:rFonts w:ascii="Times New Roman" w:hAnsi="Times New Roman" w:cs="Times New Roman"/>
          <w:sz w:val="24"/>
          <w:szCs w:val="24"/>
          <w:lang w:eastAsia="en-US"/>
        </w:rPr>
      </w:pPr>
      <w:r w:rsidRPr="00831FED">
        <w:rPr>
          <w:rStyle w:val="FontStyle99"/>
          <w:rFonts w:ascii="Times New Roman" w:hAnsi="Times New Roman" w:cs="Times New Roman"/>
          <w:sz w:val="24"/>
          <w:szCs w:val="24"/>
          <w:lang w:eastAsia="en-US"/>
        </w:rPr>
        <w:t>Рисунок 4</w:t>
      </w:r>
      <w:r w:rsidR="00831FED">
        <w:rPr>
          <w:rStyle w:val="FontStyle99"/>
          <w:rFonts w:ascii="Times New Roman" w:hAnsi="Times New Roman" w:cs="Times New Roman"/>
          <w:sz w:val="24"/>
          <w:szCs w:val="24"/>
          <w:lang w:eastAsia="en-US"/>
        </w:rPr>
        <w:t xml:space="preserve"> – пр</w:t>
      </w:r>
      <w:r w:rsidRPr="00831FED">
        <w:rPr>
          <w:rStyle w:val="FontStyle99"/>
          <w:rFonts w:ascii="Times New Roman" w:hAnsi="Times New Roman" w:cs="Times New Roman"/>
          <w:sz w:val="24"/>
          <w:szCs w:val="24"/>
          <w:lang w:eastAsia="en-US"/>
        </w:rPr>
        <w:t>имер подключения подземного кабеля</w:t>
      </w:r>
    </w:p>
    <w:p w:rsidR="005045C1" w:rsidRDefault="005045C1" w:rsidP="00FC4D2A">
      <w:pPr>
        <w:pStyle w:val="Style7"/>
        <w:widowControl/>
        <w:ind w:firstLine="567"/>
        <w:jc w:val="both"/>
        <w:rPr>
          <w:rStyle w:val="FontStyle99"/>
          <w:rFonts w:ascii="Times New Roman" w:hAnsi="Times New Roman" w:cs="Times New Roman"/>
          <w:sz w:val="24"/>
          <w:szCs w:val="24"/>
          <w:lang w:val="kk-KZ" w:eastAsia="en-US"/>
        </w:rPr>
      </w:pPr>
    </w:p>
    <w:p w:rsidR="00FC4D2A" w:rsidRPr="00FC4D2A" w:rsidRDefault="00FC4D2A" w:rsidP="00FC4D2A">
      <w:pPr>
        <w:pStyle w:val="Style7"/>
        <w:widowControl/>
        <w:ind w:firstLine="567"/>
        <w:jc w:val="both"/>
        <w:rPr>
          <w:rStyle w:val="FontStyle99"/>
          <w:rFonts w:ascii="Times New Roman" w:hAnsi="Times New Roman" w:cs="Times New Roman"/>
          <w:sz w:val="24"/>
          <w:szCs w:val="24"/>
          <w:lang w:eastAsia="en-US"/>
        </w:rPr>
      </w:pPr>
      <w:r w:rsidRPr="00FC4D2A">
        <w:rPr>
          <w:rStyle w:val="FontStyle99"/>
          <w:rFonts w:ascii="Times New Roman" w:hAnsi="Times New Roman" w:cs="Times New Roman"/>
          <w:sz w:val="24"/>
          <w:szCs w:val="24"/>
          <w:lang w:eastAsia="en-US"/>
        </w:rPr>
        <w:t>5.3 Заземление воздушной системы сбора</w:t>
      </w:r>
    </w:p>
    <w:p w:rsidR="00FC4D2A" w:rsidRPr="00FC4D2A" w:rsidRDefault="00FC4D2A" w:rsidP="00FC4D2A">
      <w:pPr>
        <w:pStyle w:val="Style7"/>
        <w:widowControl/>
        <w:ind w:firstLine="567"/>
        <w:jc w:val="both"/>
        <w:rPr>
          <w:rStyle w:val="FontStyle99"/>
          <w:rFonts w:ascii="Times New Roman" w:hAnsi="Times New Roman" w:cs="Times New Roman"/>
          <w:b w:val="0"/>
          <w:sz w:val="24"/>
          <w:szCs w:val="24"/>
          <w:lang w:eastAsia="en-US"/>
        </w:rPr>
      </w:pPr>
      <w:r w:rsidRPr="00FC4D2A">
        <w:rPr>
          <w:rStyle w:val="FontStyle99"/>
          <w:rFonts w:ascii="Times New Roman" w:hAnsi="Times New Roman" w:cs="Times New Roman"/>
          <w:b w:val="0"/>
          <w:sz w:val="24"/>
          <w:szCs w:val="24"/>
          <w:lang w:eastAsia="en-US"/>
        </w:rPr>
        <w:t>На рисунке 5 показана типичная система сбора воздушной линии, в которой все оборудование подключено к главной подстанции с помощью фазных проводов, заземляющего проводника/нулевого провода и оптоволоконного кабеля связи. Проводник заземления/нейтральный провод и оптоволоконный кабель могут быть отдельными элементами, такими как воздушный заземляющий провод</w:t>
      </w:r>
      <w:r w:rsidR="002B77F1" w:rsidRPr="002B77F1">
        <w:rPr>
          <w:rStyle w:val="FontStyle99"/>
          <w:rFonts w:ascii="Times New Roman" w:hAnsi="Times New Roman" w:cs="Times New Roman"/>
          <w:b w:val="0"/>
          <w:sz w:val="24"/>
          <w:szCs w:val="24"/>
          <w:lang w:eastAsia="en-US"/>
        </w:rPr>
        <w:t xml:space="preserve"> </w:t>
      </w:r>
      <w:r w:rsidRPr="00FC4D2A">
        <w:rPr>
          <w:rStyle w:val="FontStyle99"/>
          <w:rFonts w:ascii="Times New Roman" w:hAnsi="Times New Roman" w:cs="Times New Roman"/>
          <w:b w:val="0"/>
          <w:sz w:val="24"/>
          <w:szCs w:val="24"/>
          <w:lang w:eastAsia="en-US"/>
        </w:rPr>
        <w:t>(ВЗП) и самонесущий оптоволоконный кабель или простой оптоволоконный кабель с закрепленным опорным проводником, используемым в качестве провода заземления/</w:t>
      </w:r>
      <w:proofErr w:type="spellStart"/>
      <w:r w:rsidRPr="00FC4D2A">
        <w:rPr>
          <w:rStyle w:val="FontStyle99"/>
          <w:rFonts w:ascii="Times New Roman" w:hAnsi="Times New Roman" w:cs="Times New Roman"/>
          <w:b w:val="0"/>
          <w:sz w:val="24"/>
          <w:szCs w:val="24"/>
          <w:lang w:eastAsia="en-US"/>
        </w:rPr>
        <w:t>нейтрали</w:t>
      </w:r>
      <w:proofErr w:type="spellEnd"/>
      <w:r w:rsidRPr="00FC4D2A">
        <w:rPr>
          <w:rStyle w:val="FontStyle99"/>
          <w:rFonts w:ascii="Times New Roman" w:hAnsi="Times New Roman" w:cs="Times New Roman"/>
          <w:b w:val="0"/>
          <w:sz w:val="24"/>
          <w:szCs w:val="24"/>
          <w:lang w:eastAsia="en-US"/>
        </w:rPr>
        <w:t>. Они также могут быть объединены в один оптический заземляющий провод (ОЗП).</w:t>
      </w:r>
    </w:p>
    <w:p w:rsidR="00FC4D2A" w:rsidRPr="00FC4D2A" w:rsidRDefault="00FC4D2A" w:rsidP="00FC4D2A">
      <w:pPr>
        <w:pStyle w:val="Style7"/>
        <w:widowControl/>
        <w:ind w:firstLine="567"/>
        <w:jc w:val="both"/>
        <w:rPr>
          <w:rStyle w:val="FontStyle99"/>
          <w:rFonts w:ascii="Times New Roman" w:hAnsi="Times New Roman" w:cs="Times New Roman"/>
          <w:b w:val="0"/>
          <w:sz w:val="24"/>
          <w:szCs w:val="24"/>
          <w:lang w:eastAsia="en-US"/>
        </w:rPr>
      </w:pPr>
      <w:r w:rsidRPr="00FC4D2A">
        <w:rPr>
          <w:rStyle w:val="FontStyle99"/>
          <w:rFonts w:ascii="Times New Roman" w:hAnsi="Times New Roman" w:cs="Times New Roman"/>
          <w:b w:val="0"/>
          <w:sz w:val="24"/>
          <w:szCs w:val="24"/>
          <w:lang w:eastAsia="en-US"/>
        </w:rPr>
        <w:t xml:space="preserve">В дополнение к заземлениям ВТГ, показанным на рисунке 5, заземляющий провод/нейтральный провод воздушных линий часто заземляется через определенные промежутки времени, например, каждый столб, или определенное количество заземлений на километр с помощью системы заземления столбов, имеющей сопротивление, рассчитанное на </w:t>
      </w:r>
      <w:proofErr w:type="spellStart"/>
      <w:r w:rsidRPr="00FC4D2A">
        <w:rPr>
          <w:rStyle w:val="FontStyle99"/>
          <w:rFonts w:ascii="Times New Roman" w:hAnsi="Times New Roman" w:cs="Times New Roman"/>
          <w:b w:val="0"/>
          <w:sz w:val="24"/>
          <w:szCs w:val="24"/>
          <w:lang w:eastAsia="en-US"/>
        </w:rPr>
        <w:t>соответствова</w:t>
      </w:r>
      <w:proofErr w:type="gramStart"/>
      <w:r w:rsidR="000824B0">
        <w:rPr>
          <w:rStyle w:val="FontStyle99"/>
          <w:rFonts w:ascii="Times New Roman" w:hAnsi="Times New Roman" w:cs="Times New Roman"/>
          <w:b w:val="0"/>
          <w:sz w:val="24"/>
          <w:szCs w:val="24"/>
          <w:lang w:val="en-US" w:eastAsia="en-US"/>
        </w:rPr>
        <w:t>ybt</w:t>
      </w:r>
      <w:proofErr w:type="spellEnd"/>
      <w:proofErr w:type="gramEnd"/>
      <w:r w:rsidRPr="00FC4D2A">
        <w:rPr>
          <w:rStyle w:val="FontStyle99"/>
          <w:rFonts w:ascii="Times New Roman" w:hAnsi="Times New Roman" w:cs="Times New Roman"/>
          <w:b w:val="0"/>
          <w:sz w:val="24"/>
          <w:szCs w:val="24"/>
          <w:lang w:eastAsia="en-US"/>
        </w:rPr>
        <w:t xml:space="preserve"> требованиям по защите оборудования. Более низкие сопротивления заземления конструкции улучшают коэффициент разделения и, как правило, снижают напряжения касания и шага на ВТГ.</w:t>
      </w:r>
    </w:p>
    <w:p w:rsidR="00FC4D2A" w:rsidRPr="008B3AEC" w:rsidRDefault="00FC4D2A" w:rsidP="00D67D28">
      <w:pPr>
        <w:pStyle w:val="Style7"/>
        <w:widowControl/>
        <w:ind w:firstLine="567"/>
        <w:jc w:val="both"/>
        <w:rPr>
          <w:rStyle w:val="FontStyle99"/>
          <w:rFonts w:ascii="Times New Roman" w:hAnsi="Times New Roman" w:cs="Times New Roman"/>
          <w:sz w:val="24"/>
          <w:szCs w:val="24"/>
          <w:lang w:eastAsia="en-US"/>
        </w:rPr>
      </w:pPr>
    </w:p>
    <w:p w:rsidR="00831FED" w:rsidRPr="00831FED" w:rsidRDefault="00831FED" w:rsidP="00D67D28">
      <w:pPr>
        <w:pStyle w:val="Style7"/>
        <w:widowControl/>
        <w:ind w:firstLine="567"/>
        <w:jc w:val="both"/>
        <w:rPr>
          <w:rStyle w:val="FontStyle99"/>
          <w:rFonts w:ascii="Times New Roman" w:hAnsi="Times New Roman" w:cs="Times New Roman"/>
          <w:sz w:val="24"/>
          <w:szCs w:val="24"/>
          <w:lang w:val="en-US" w:eastAsia="en-US"/>
        </w:rPr>
      </w:pPr>
      <w:r w:rsidRPr="00831FED">
        <w:rPr>
          <w:rStyle w:val="FontStyle99"/>
          <w:rFonts w:ascii="Times New Roman" w:hAnsi="Times New Roman" w:cs="Times New Roman"/>
          <w:noProof/>
          <w:sz w:val="24"/>
          <w:szCs w:val="24"/>
        </w:rPr>
        <w:drawing>
          <wp:inline distT="0" distB="0" distL="0" distR="0">
            <wp:extent cx="6121400" cy="2389536"/>
            <wp:effectExtent l="19050" t="0" r="0" b="0"/>
            <wp:docPr id="14" name="Рисунок 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1400" cy="2389536"/>
                    </a:xfrm>
                    <a:prstGeom prst="rect">
                      <a:avLst/>
                    </a:prstGeom>
                    <a:noFill/>
                    <a:ln>
                      <a:noFill/>
                    </a:ln>
                  </pic:spPr>
                </pic:pic>
              </a:graphicData>
            </a:graphic>
          </wp:inline>
        </w:drawing>
      </w:r>
    </w:p>
    <w:p w:rsidR="00FC4D2A" w:rsidRPr="00FC4D2A" w:rsidRDefault="00831FED" w:rsidP="00831FED">
      <w:pPr>
        <w:pStyle w:val="Style7"/>
        <w:widowControl/>
        <w:ind w:firstLine="567"/>
        <w:jc w:val="center"/>
        <w:rPr>
          <w:rStyle w:val="FontStyle99"/>
          <w:rFonts w:ascii="Times New Roman" w:hAnsi="Times New Roman" w:cs="Times New Roman"/>
          <w:sz w:val="24"/>
          <w:szCs w:val="24"/>
          <w:lang w:eastAsia="en-US"/>
        </w:rPr>
      </w:pPr>
      <w:r>
        <w:rPr>
          <w:rStyle w:val="FontStyle99"/>
          <w:rFonts w:ascii="Times New Roman" w:hAnsi="Times New Roman" w:cs="Times New Roman"/>
          <w:sz w:val="24"/>
          <w:szCs w:val="24"/>
          <w:lang w:eastAsia="en-US"/>
        </w:rPr>
        <w:t>Рисунок 5</w:t>
      </w:r>
      <w:r w:rsidRPr="00831FED">
        <w:rPr>
          <w:rStyle w:val="FontStyle99"/>
          <w:rFonts w:ascii="Times New Roman" w:hAnsi="Times New Roman" w:cs="Times New Roman"/>
          <w:sz w:val="24"/>
          <w:szCs w:val="24"/>
          <w:lang w:eastAsia="en-US"/>
        </w:rPr>
        <w:t xml:space="preserve"> </w:t>
      </w:r>
      <w:r>
        <w:rPr>
          <w:rStyle w:val="FontStyle99"/>
          <w:rFonts w:ascii="Times New Roman" w:hAnsi="Times New Roman" w:cs="Times New Roman"/>
          <w:sz w:val="24"/>
          <w:szCs w:val="24"/>
          <w:lang w:eastAsia="en-US"/>
        </w:rPr>
        <w:t>–</w:t>
      </w:r>
      <w:r w:rsidRPr="00831FED">
        <w:rPr>
          <w:rStyle w:val="FontStyle99"/>
          <w:rFonts w:ascii="Times New Roman" w:hAnsi="Times New Roman" w:cs="Times New Roman"/>
          <w:sz w:val="24"/>
          <w:szCs w:val="24"/>
          <w:lang w:eastAsia="en-US"/>
        </w:rPr>
        <w:t xml:space="preserve"> </w:t>
      </w:r>
      <w:r>
        <w:rPr>
          <w:rStyle w:val="FontStyle99"/>
          <w:rFonts w:ascii="Times New Roman" w:hAnsi="Times New Roman" w:cs="Times New Roman"/>
          <w:sz w:val="24"/>
          <w:szCs w:val="24"/>
          <w:lang w:eastAsia="en-US"/>
        </w:rPr>
        <w:t>пр</w:t>
      </w:r>
      <w:r w:rsidRPr="00831FED">
        <w:rPr>
          <w:rStyle w:val="FontStyle99"/>
          <w:rFonts w:ascii="Times New Roman" w:hAnsi="Times New Roman" w:cs="Times New Roman"/>
          <w:sz w:val="24"/>
          <w:szCs w:val="24"/>
          <w:lang w:eastAsia="en-US"/>
        </w:rPr>
        <w:t>имер подключения верхнего коллектора</w:t>
      </w:r>
    </w:p>
    <w:p w:rsidR="00831FED" w:rsidRPr="00831FED" w:rsidRDefault="00831FED" w:rsidP="00831FED">
      <w:pPr>
        <w:widowControl/>
        <w:autoSpaceDE w:val="0"/>
        <w:autoSpaceDN w:val="0"/>
        <w:adjustRightInd w:val="0"/>
        <w:ind w:firstLine="567"/>
        <w:jc w:val="both"/>
        <w:rPr>
          <w:rFonts w:ascii="Times New Roman" w:eastAsiaTheme="minorEastAsia" w:hAnsi="Times New Roman" w:cs="Times New Roman"/>
          <w:b/>
          <w:bCs/>
          <w:lang w:eastAsia="en-US"/>
        </w:rPr>
      </w:pPr>
      <w:r w:rsidRPr="00831FED">
        <w:rPr>
          <w:rFonts w:ascii="Times New Roman" w:eastAsiaTheme="minorEastAsia" w:hAnsi="Times New Roman" w:cs="Times New Roman"/>
          <w:b/>
          <w:bCs/>
          <w:lang w:eastAsia="en-US"/>
        </w:rPr>
        <w:t>5.4 Резервирование заземляющего проводника</w:t>
      </w:r>
    </w:p>
    <w:p w:rsidR="00831FED" w:rsidRPr="00831FED" w:rsidRDefault="00831FED" w:rsidP="00831FED">
      <w:pPr>
        <w:widowControl/>
        <w:autoSpaceDE w:val="0"/>
        <w:autoSpaceDN w:val="0"/>
        <w:adjustRightInd w:val="0"/>
        <w:ind w:firstLine="567"/>
        <w:jc w:val="both"/>
        <w:rPr>
          <w:rFonts w:ascii="Times New Roman" w:eastAsiaTheme="minorEastAsia" w:hAnsi="Times New Roman" w:cs="Times New Roman"/>
        </w:rPr>
      </w:pPr>
      <w:r w:rsidRPr="00831FED">
        <w:rPr>
          <w:rFonts w:ascii="Times New Roman" w:eastAsiaTheme="minorEastAsia" w:hAnsi="Times New Roman" w:cs="Times New Roman"/>
          <w:lang w:eastAsia="en-US"/>
        </w:rPr>
        <w:t>Во многих случаях одного заземляющего проводника, соединяющего каждую часть ВЭС, достаточно для удовлетворения проектных требований.</w:t>
      </w:r>
      <w:r w:rsidR="000824B0" w:rsidRPr="000824B0">
        <w:rPr>
          <w:rFonts w:ascii="Times New Roman" w:eastAsiaTheme="minorEastAsia" w:hAnsi="Times New Roman" w:cs="Times New Roman"/>
          <w:lang w:eastAsia="en-US"/>
        </w:rPr>
        <w:t xml:space="preserve"> </w:t>
      </w:r>
      <w:r w:rsidRPr="00831FED">
        <w:rPr>
          <w:rFonts w:ascii="Times New Roman" w:eastAsiaTheme="minorEastAsia" w:hAnsi="Times New Roman" w:cs="Times New Roman"/>
          <w:lang w:eastAsia="en-US"/>
        </w:rPr>
        <w:t>Избыточность заземляющего проводника может потребоваться для повышения надежности системы соединения.</w:t>
      </w:r>
      <w:r w:rsidR="000824B0" w:rsidRPr="000824B0">
        <w:rPr>
          <w:rFonts w:ascii="Times New Roman" w:eastAsiaTheme="minorEastAsia" w:hAnsi="Times New Roman" w:cs="Times New Roman"/>
          <w:lang w:eastAsia="en-US"/>
        </w:rPr>
        <w:t xml:space="preserve"> </w:t>
      </w:r>
      <w:r w:rsidRPr="00831FED">
        <w:rPr>
          <w:rFonts w:ascii="Times New Roman" w:eastAsiaTheme="minorEastAsia" w:hAnsi="Times New Roman" w:cs="Times New Roman"/>
          <w:lang w:eastAsia="en-US"/>
        </w:rPr>
        <w:t>Резервирование заземляющего проводника позволяет оставшемуся проводнику соответствовать требованиям, когда один из двух резервных заземляющих проводников обрывается.</w:t>
      </w:r>
      <w:r w:rsidR="000824B0" w:rsidRPr="000824B0">
        <w:rPr>
          <w:rFonts w:ascii="Times New Roman" w:eastAsiaTheme="minorEastAsia" w:hAnsi="Times New Roman" w:cs="Times New Roman"/>
          <w:lang w:eastAsia="en-US"/>
        </w:rPr>
        <w:t xml:space="preserve"> </w:t>
      </w:r>
      <w:r w:rsidRPr="00831FED">
        <w:rPr>
          <w:rFonts w:ascii="Times New Roman" w:eastAsiaTheme="minorEastAsia" w:hAnsi="Times New Roman" w:cs="Times New Roman"/>
          <w:lang w:eastAsia="en-US"/>
        </w:rPr>
        <w:t>Однако, если часть системы заземления (например, локальная система заземления ВТГ) соответствует требованиям к производительности, но не соединена между собой, или соединительные проводники контролируются, резервный заземляющий проводник может не потребоваться.</w:t>
      </w:r>
    </w:p>
    <w:p w:rsidR="00831FED" w:rsidRPr="00831FED" w:rsidRDefault="00831FED" w:rsidP="00831FED">
      <w:pPr>
        <w:widowControl/>
        <w:autoSpaceDE w:val="0"/>
        <w:autoSpaceDN w:val="0"/>
        <w:adjustRightInd w:val="0"/>
        <w:ind w:firstLine="567"/>
        <w:jc w:val="both"/>
        <w:rPr>
          <w:rFonts w:ascii="Times New Roman" w:eastAsiaTheme="minorEastAsia" w:hAnsi="Times New Roman" w:cs="Times New Roman"/>
          <w:b/>
          <w:bCs/>
        </w:rPr>
      </w:pPr>
    </w:p>
    <w:p w:rsidR="00831FED" w:rsidRPr="00831FED" w:rsidRDefault="00831FED" w:rsidP="00831FED">
      <w:pPr>
        <w:widowControl/>
        <w:autoSpaceDE w:val="0"/>
        <w:autoSpaceDN w:val="0"/>
        <w:adjustRightInd w:val="0"/>
        <w:ind w:firstLine="567"/>
        <w:jc w:val="both"/>
        <w:rPr>
          <w:rFonts w:ascii="Times New Roman" w:eastAsiaTheme="minorEastAsia" w:hAnsi="Times New Roman" w:cs="Times New Roman"/>
          <w:b/>
          <w:bCs/>
          <w:lang w:eastAsia="en-US"/>
        </w:rPr>
      </w:pPr>
      <w:r w:rsidRPr="00831FED">
        <w:rPr>
          <w:rFonts w:ascii="Times New Roman" w:eastAsiaTheme="minorEastAsia" w:hAnsi="Times New Roman" w:cs="Times New Roman"/>
          <w:b/>
          <w:bCs/>
          <w:lang w:eastAsia="en-US"/>
        </w:rPr>
        <w:t>5.5 Локальное заземление ВТГ</w:t>
      </w:r>
    </w:p>
    <w:p w:rsidR="00831FED" w:rsidRPr="00831FED" w:rsidRDefault="00831FED" w:rsidP="00831FED">
      <w:pPr>
        <w:widowControl/>
        <w:autoSpaceDE w:val="0"/>
        <w:autoSpaceDN w:val="0"/>
        <w:adjustRightInd w:val="0"/>
        <w:ind w:firstLine="567"/>
        <w:jc w:val="both"/>
        <w:rPr>
          <w:rFonts w:ascii="Times New Roman" w:eastAsiaTheme="minorEastAsia" w:hAnsi="Times New Roman" w:cs="Times New Roman"/>
        </w:rPr>
      </w:pPr>
      <w:r w:rsidRPr="00831FED">
        <w:rPr>
          <w:rFonts w:ascii="Times New Roman" w:eastAsiaTheme="minorEastAsia" w:hAnsi="Times New Roman" w:cs="Times New Roman"/>
          <w:lang w:eastAsia="en-US"/>
        </w:rPr>
        <w:t>Территория вокруг каждой ВТГ имеет систему заземляющих электродов.</w:t>
      </w:r>
      <w:r w:rsidR="000824B0" w:rsidRPr="000824B0">
        <w:rPr>
          <w:rFonts w:ascii="Times New Roman" w:eastAsiaTheme="minorEastAsia" w:hAnsi="Times New Roman" w:cs="Times New Roman"/>
          <w:lang w:eastAsia="en-US"/>
        </w:rPr>
        <w:t xml:space="preserve"> </w:t>
      </w:r>
      <w:r w:rsidRPr="00831FED">
        <w:rPr>
          <w:rFonts w:ascii="Times New Roman" w:eastAsiaTheme="minorEastAsia" w:hAnsi="Times New Roman" w:cs="Times New Roman"/>
          <w:lang w:eastAsia="en-US"/>
        </w:rPr>
        <w:t>Эта система может состоять из фундамента ВТГ и/или дополнительного заземляющего проводника, часто в петлях вокруг башни ВТГ и/или фундамента</w:t>
      </w:r>
      <w:proofErr w:type="gramStart"/>
      <w:r w:rsidR="000824B0" w:rsidRPr="000824B0">
        <w:rPr>
          <w:rFonts w:ascii="Times New Roman" w:eastAsiaTheme="minorEastAsia" w:hAnsi="Times New Roman" w:cs="Times New Roman"/>
          <w:lang w:eastAsia="en-US"/>
        </w:rPr>
        <w:t xml:space="preserve"> </w:t>
      </w:r>
      <w:r w:rsidRPr="00831FED">
        <w:rPr>
          <w:rFonts w:ascii="Times New Roman" w:eastAsiaTheme="minorEastAsia" w:hAnsi="Times New Roman" w:cs="Times New Roman"/>
          <w:lang w:eastAsia="en-US"/>
        </w:rPr>
        <w:t>.</w:t>
      </w:r>
      <w:proofErr w:type="gramEnd"/>
      <w:r w:rsidRPr="00831FED">
        <w:rPr>
          <w:rFonts w:ascii="Times New Roman" w:eastAsiaTheme="minorEastAsia" w:hAnsi="Times New Roman" w:cs="Times New Roman"/>
          <w:lang w:eastAsia="en-US"/>
        </w:rPr>
        <w:t>Эта локальная система заземлителей обеспечивает местное снижение напряжения прикосновения и ступенчатого напряжения на башне ВТГ и вспомогательном оборудовании, таком как трансформатор ПМГ.</w:t>
      </w:r>
      <w:r w:rsidR="000824B0" w:rsidRPr="000824B0">
        <w:rPr>
          <w:rFonts w:ascii="Times New Roman" w:eastAsiaTheme="minorEastAsia" w:hAnsi="Times New Roman" w:cs="Times New Roman"/>
          <w:lang w:eastAsia="en-US"/>
        </w:rPr>
        <w:t xml:space="preserve"> </w:t>
      </w:r>
      <w:r w:rsidRPr="00831FED">
        <w:rPr>
          <w:rFonts w:ascii="Times New Roman" w:eastAsiaTheme="minorEastAsia" w:hAnsi="Times New Roman" w:cs="Times New Roman"/>
          <w:lang w:eastAsia="en-US"/>
        </w:rPr>
        <w:t>Эта локальная система заземлителей соединяется с общей системой заземления ВЭС через заземление коллекторной системы.</w:t>
      </w:r>
    </w:p>
    <w:p w:rsidR="00831FED" w:rsidRPr="00831FED" w:rsidRDefault="00831FED" w:rsidP="00831FED">
      <w:pPr>
        <w:widowControl/>
        <w:autoSpaceDE w:val="0"/>
        <w:autoSpaceDN w:val="0"/>
        <w:adjustRightInd w:val="0"/>
        <w:ind w:firstLine="567"/>
        <w:jc w:val="both"/>
        <w:rPr>
          <w:rFonts w:ascii="Times New Roman" w:eastAsiaTheme="minorEastAsia" w:hAnsi="Times New Roman" w:cs="Times New Roman"/>
          <w:lang w:eastAsia="en-US"/>
        </w:rPr>
      </w:pPr>
      <w:r w:rsidRPr="00831FED">
        <w:rPr>
          <w:rFonts w:ascii="Times New Roman" w:eastAsiaTheme="minorEastAsia" w:hAnsi="Times New Roman" w:cs="Times New Roman"/>
          <w:lang w:eastAsia="en-US"/>
        </w:rPr>
        <w:t xml:space="preserve">Хотя это выходит за рамки данного руководства, некоторые производители ВТГ могут указывать требования к отдельному сопротивлению для местного заземления ВТГ, как правило, в целях </w:t>
      </w:r>
      <w:proofErr w:type="spellStart"/>
      <w:r w:rsidRPr="00831FED">
        <w:rPr>
          <w:rFonts w:ascii="Times New Roman" w:eastAsiaTheme="minorEastAsia" w:hAnsi="Times New Roman" w:cs="Times New Roman"/>
          <w:lang w:eastAsia="en-US"/>
        </w:rPr>
        <w:t>молниезащиты</w:t>
      </w:r>
      <w:proofErr w:type="spellEnd"/>
      <w:r w:rsidRPr="00831FED">
        <w:rPr>
          <w:rFonts w:ascii="Times New Roman" w:eastAsiaTheme="minorEastAsia" w:hAnsi="Times New Roman" w:cs="Times New Roman"/>
          <w:lang w:eastAsia="en-US"/>
        </w:rPr>
        <w:t>.</w:t>
      </w:r>
    </w:p>
    <w:p w:rsidR="00831FED" w:rsidRPr="00831FED" w:rsidRDefault="00831FED" w:rsidP="00831FED">
      <w:pPr>
        <w:widowControl/>
        <w:autoSpaceDE w:val="0"/>
        <w:autoSpaceDN w:val="0"/>
        <w:adjustRightInd w:val="0"/>
        <w:ind w:firstLine="567"/>
        <w:jc w:val="both"/>
        <w:rPr>
          <w:rFonts w:ascii="Times New Roman" w:eastAsiaTheme="minorEastAsia" w:hAnsi="Times New Roman" w:cs="Times New Roman"/>
          <w:b/>
          <w:bCs/>
        </w:rPr>
      </w:pPr>
    </w:p>
    <w:p w:rsidR="00831FED" w:rsidRPr="00831FED" w:rsidRDefault="00831FED" w:rsidP="00831FED">
      <w:pPr>
        <w:widowControl/>
        <w:autoSpaceDE w:val="0"/>
        <w:autoSpaceDN w:val="0"/>
        <w:adjustRightInd w:val="0"/>
        <w:ind w:firstLine="567"/>
        <w:jc w:val="both"/>
        <w:rPr>
          <w:rFonts w:ascii="Times New Roman" w:eastAsiaTheme="minorEastAsia" w:hAnsi="Times New Roman" w:cs="Times New Roman"/>
          <w:b/>
          <w:bCs/>
          <w:lang w:eastAsia="en-US"/>
        </w:rPr>
      </w:pPr>
      <w:r w:rsidRPr="00831FED">
        <w:rPr>
          <w:rFonts w:ascii="Times New Roman" w:eastAsiaTheme="minorEastAsia" w:hAnsi="Times New Roman" w:cs="Times New Roman"/>
          <w:b/>
          <w:bCs/>
          <w:lang w:eastAsia="en-US"/>
        </w:rPr>
        <w:t>6. Подход к проектированию</w:t>
      </w:r>
    </w:p>
    <w:p w:rsidR="00831FED" w:rsidRPr="00831FED" w:rsidRDefault="00831FED" w:rsidP="00831FED">
      <w:pPr>
        <w:widowControl/>
        <w:autoSpaceDE w:val="0"/>
        <w:autoSpaceDN w:val="0"/>
        <w:adjustRightInd w:val="0"/>
        <w:ind w:firstLine="567"/>
        <w:jc w:val="both"/>
        <w:rPr>
          <w:rFonts w:ascii="Times New Roman" w:eastAsiaTheme="minorEastAsia" w:hAnsi="Times New Roman" w:cs="Times New Roman"/>
          <w:b/>
          <w:bCs/>
          <w:lang w:eastAsia="en-US"/>
        </w:rPr>
      </w:pPr>
      <w:r w:rsidRPr="00831FED">
        <w:rPr>
          <w:rFonts w:ascii="Times New Roman" w:eastAsiaTheme="minorEastAsia" w:hAnsi="Times New Roman" w:cs="Times New Roman"/>
          <w:b/>
          <w:bCs/>
          <w:lang w:eastAsia="en-US"/>
        </w:rPr>
        <w:t>6.1 Общие положения</w:t>
      </w:r>
    </w:p>
    <w:p w:rsidR="00831FED" w:rsidRPr="00831FED" w:rsidRDefault="00831FED" w:rsidP="00831FED">
      <w:pPr>
        <w:widowControl/>
        <w:autoSpaceDE w:val="0"/>
        <w:autoSpaceDN w:val="0"/>
        <w:adjustRightInd w:val="0"/>
        <w:ind w:firstLine="567"/>
        <w:jc w:val="both"/>
        <w:rPr>
          <w:rFonts w:ascii="Times New Roman" w:eastAsiaTheme="minorEastAsia" w:hAnsi="Times New Roman" w:cs="Times New Roman"/>
        </w:rPr>
      </w:pPr>
      <w:r w:rsidRPr="00831FED">
        <w:rPr>
          <w:rFonts w:ascii="Times New Roman" w:eastAsiaTheme="minorEastAsia" w:hAnsi="Times New Roman" w:cs="Times New Roman"/>
          <w:lang w:eastAsia="en-US"/>
        </w:rPr>
        <w:t>В этом разделе описывается подход к проектированию системы заземления ВЭС. Основные цели проекта следующие:</w:t>
      </w:r>
    </w:p>
    <w:p w:rsidR="00831FED" w:rsidRPr="00831FED" w:rsidRDefault="00831FED" w:rsidP="00831FED">
      <w:pPr>
        <w:widowControl/>
        <w:autoSpaceDE w:val="0"/>
        <w:autoSpaceDN w:val="0"/>
        <w:adjustRightInd w:val="0"/>
        <w:ind w:firstLine="567"/>
        <w:jc w:val="both"/>
        <w:rPr>
          <w:rFonts w:ascii="Times New Roman" w:eastAsiaTheme="minorEastAsia" w:hAnsi="Times New Roman" w:cs="Times New Roman"/>
          <w:lang w:eastAsia="en-US"/>
        </w:rPr>
      </w:pPr>
      <w:r w:rsidRPr="00831FED">
        <w:rPr>
          <w:rFonts w:ascii="Times New Roman" w:eastAsiaTheme="minorEastAsia" w:hAnsi="Times New Roman" w:cs="Times New Roman"/>
          <w:lang w:eastAsia="en-US"/>
        </w:rPr>
        <w:t>— Обеспечьте средства для рассеивания электрических токов в землю без превышения каких-либо эксплуатационных ограничений и ограничений оборудования.</w:t>
      </w:r>
    </w:p>
    <w:p w:rsidR="00831FED" w:rsidRPr="00831FED" w:rsidRDefault="00831FED" w:rsidP="00831FED">
      <w:pPr>
        <w:widowControl/>
        <w:autoSpaceDE w:val="0"/>
        <w:autoSpaceDN w:val="0"/>
        <w:adjustRightInd w:val="0"/>
        <w:ind w:firstLine="567"/>
        <w:jc w:val="both"/>
        <w:rPr>
          <w:rFonts w:ascii="Times New Roman" w:eastAsiaTheme="minorEastAsia" w:hAnsi="Times New Roman" w:cs="Times New Roman"/>
          <w:lang w:eastAsia="en-US"/>
        </w:rPr>
      </w:pPr>
      <w:r w:rsidRPr="00831FED">
        <w:rPr>
          <w:rFonts w:ascii="Times New Roman" w:eastAsiaTheme="minorEastAsia" w:hAnsi="Times New Roman" w:cs="Times New Roman"/>
          <w:lang w:eastAsia="en-US"/>
        </w:rPr>
        <w:t>— Ограничьте воздействие критического поражения электрическим током на человека, находящегося вблизи заземленных объектов в условиях неисправности.</w:t>
      </w:r>
    </w:p>
    <w:p w:rsidR="00831FED" w:rsidRPr="00831FED" w:rsidRDefault="00831FED" w:rsidP="00831FED">
      <w:pPr>
        <w:widowControl/>
        <w:autoSpaceDE w:val="0"/>
        <w:autoSpaceDN w:val="0"/>
        <w:adjustRightInd w:val="0"/>
        <w:ind w:firstLine="567"/>
        <w:jc w:val="both"/>
        <w:rPr>
          <w:rFonts w:ascii="Times New Roman" w:eastAsiaTheme="minorEastAsia" w:hAnsi="Times New Roman" w:cs="Times New Roman"/>
          <w:lang w:eastAsia="en-US"/>
        </w:rPr>
      </w:pPr>
      <w:r w:rsidRPr="00831FED">
        <w:rPr>
          <w:rFonts w:ascii="Times New Roman" w:eastAsiaTheme="minorEastAsia" w:hAnsi="Times New Roman" w:cs="Times New Roman"/>
          <w:lang w:eastAsia="en-US"/>
        </w:rPr>
        <w:t>— Достигните проектных критериев с экономически целесообразным проектом.</w:t>
      </w:r>
    </w:p>
    <w:p w:rsidR="00831FED" w:rsidRPr="00831FED" w:rsidRDefault="00831FED" w:rsidP="00831FED">
      <w:pPr>
        <w:widowControl/>
        <w:autoSpaceDE w:val="0"/>
        <w:autoSpaceDN w:val="0"/>
        <w:adjustRightInd w:val="0"/>
        <w:ind w:firstLine="567"/>
        <w:jc w:val="both"/>
        <w:rPr>
          <w:rFonts w:ascii="Times New Roman" w:eastAsiaTheme="minorEastAsia" w:hAnsi="Times New Roman" w:cs="Times New Roman"/>
          <w:lang w:eastAsia="en-US"/>
        </w:rPr>
      </w:pPr>
      <w:r w:rsidRPr="00831FED">
        <w:rPr>
          <w:rFonts w:ascii="Times New Roman" w:eastAsiaTheme="minorEastAsia" w:hAnsi="Times New Roman" w:cs="Times New Roman"/>
          <w:lang w:eastAsia="en-US"/>
        </w:rPr>
        <w:t>Следующие основные факторы, влияющие на конструкцию системы заземления, включают:</w:t>
      </w:r>
    </w:p>
    <w:p w:rsidR="00831FED" w:rsidRPr="00831FED" w:rsidRDefault="00831FED" w:rsidP="00831FED">
      <w:pPr>
        <w:widowControl/>
        <w:autoSpaceDE w:val="0"/>
        <w:autoSpaceDN w:val="0"/>
        <w:adjustRightInd w:val="0"/>
        <w:ind w:firstLine="567"/>
        <w:jc w:val="both"/>
        <w:rPr>
          <w:rFonts w:ascii="Times New Roman" w:eastAsiaTheme="minorEastAsia" w:hAnsi="Times New Roman" w:cs="Times New Roman"/>
          <w:lang w:eastAsia="en-US"/>
        </w:rPr>
      </w:pPr>
      <w:r w:rsidRPr="00831FED">
        <w:rPr>
          <w:rFonts w:ascii="Times New Roman" w:eastAsiaTheme="minorEastAsia" w:hAnsi="Times New Roman" w:cs="Times New Roman"/>
          <w:lang w:eastAsia="en-US"/>
        </w:rPr>
        <w:t>— Удельное сопротивление грунта (варьируется через ВЭС).</w:t>
      </w:r>
    </w:p>
    <w:p w:rsidR="00831FED" w:rsidRPr="00831FED" w:rsidRDefault="00831FED" w:rsidP="00831FED">
      <w:pPr>
        <w:widowControl/>
        <w:autoSpaceDE w:val="0"/>
        <w:autoSpaceDN w:val="0"/>
        <w:adjustRightInd w:val="0"/>
        <w:ind w:firstLine="567"/>
        <w:jc w:val="both"/>
        <w:rPr>
          <w:rFonts w:ascii="Times New Roman" w:eastAsiaTheme="minorEastAsia" w:hAnsi="Times New Roman" w:cs="Times New Roman"/>
          <w:lang w:eastAsia="en-US"/>
        </w:rPr>
      </w:pPr>
      <w:r w:rsidRPr="00831FED">
        <w:rPr>
          <w:rFonts w:ascii="Times New Roman" w:eastAsiaTheme="minorEastAsia" w:hAnsi="Times New Roman" w:cs="Times New Roman"/>
          <w:lang w:eastAsia="en-US"/>
        </w:rPr>
        <w:t>— Время устранения неисправности.</w:t>
      </w:r>
    </w:p>
    <w:p w:rsidR="00831FED" w:rsidRPr="00831FED" w:rsidRDefault="000F5953" w:rsidP="00831FED">
      <w:pPr>
        <w:widowControl/>
        <w:autoSpaceDE w:val="0"/>
        <w:autoSpaceDN w:val="0"/>
        <w:adjustRightInd w:val="0"/>
        <w:ind w:firstLine="567"/>
        <w:jc w:val="both"/>
        <w:rPr>
          <w:rFonts w:ascii="Times New Roman" w:eastAsiaTheme="minorEastAsia" w:hAnsi="Times New Roman" w:cs="Times New Roman"/>
          <w:lang w:eastAsia="en-US"/>
        </w:rPr>
      </w:pPr>
      <w:hyperlink r:id="rId23" w:anchor="bookmark29" w:history="1">
        <w:r w:rsidR="00831FED" w:rsidRPr="00831FED">
          <w:rPr>
            <w:rFonts w:ascii="Times New Roman" w:eastAsiaTheme="minorEastAsia" w:hAnsi="Times New Roman" w:cs="Times New Roman"/>
            <w:lang w:eastAsia="en-US"/>
          </w:rPr>
          <w:t>—</w:t>
        </w:r>
      </w:hyperlink>
      <w:r w:rsidR="00831FED" w:rsidRPr="00831FED">
        <w:rPr>
          <w:rFonts w:ascii="Times New Roman" w:eastAsiaTheme="minorEastAsia" w:hAnsi="Times New Roman" w:cs="Times New Roman"/>
          <w:lang w:eastAsia="en-US"/>
        </w:rPr>
        <w:t>Величина тока замыкания на землю (в разных точках коллекторной системы и в ТС), включая рассмотрение количества ВТГ, работающих в момент замыкания, а также то, как этот ток распределяется по обратным путям (смотрите</w:t>
      </w:r>
      <w:r w:rsidR="00214448">
        <w:rPr>
          <w:rFonts w:ascii="Times New Roman" w:eastAsiaTheme="minorEastAsia" w:hAnsi="Times New Roman" w:cs="Times New Roman"/>
          <w:lang w:eastAsia="en-US"/>
        </w:rPr>
        <w:t xml:space="preserve"> </w:t>
      </w:r>
      <w:hyperlink r:id="rId24" w:anchor="bookmark29" w:history="1">
        <w:r w:rsidR="00831FED" w:rsidRPr="00831FED">
          <w:rPr>
            <w:rFonts w:ascii="Times New Roman" w:eastAsiaTheme="minorEastAsia" w:hAnsi="Times New Roman" w:cs="Times New Roman"/>
            <w:color w:val="006DA4"/>
            <w:lang w:eastAsia="en-US"/>
          </w:rPr>
          <w:t>6.7</w:t>
        </w:r>
      </w:hyperlink>
      <w:r w:rsidR="00831FED" w:rsidRPr="00831FED">
        <w:rPr>
          <w:rFonts w:ascii="Times New Roman" w:eastAsiaTheme="minorEastAsia" w:hAnsi="Times New Roman" w:cs="Times New Roman"/>
          <w:lang w:eastAsia="en-US"/>
        </w:rPr>
        <w:t>).</w:t>
      </w:r>
    </w:p>
    <w:p w:rsidR="00214448" w:rsidRDefault="00214448" w:rsidP="00214448">
      <w:pPr>
        <w:widowControl/>
        <w:autoSpaceDE w:val="0"/>
        <w:autoSpaceDN w:val="0"/>
        <w:adjustRightInd w:val="0"/>
        <w:ind w:firstLine="567"/>
        <w:jc w:val="both"/>
        <w:rPr>
          <w:rFonts w:ascii="Times New Roman" w:eastAsiaTheme="minorEastAsia" w:hAnsi="Times New Roman" w:cs="Times New Roman"/>
          <w:b/>
          <w:bCs/>
          <w:lang w:eastAsia="en-US"/>
        </w:rPr>
      </w:pPr>
    </w:p>
    <w:p w:rsidR="00214448" w:rsidRPr="00214448" w:rsidRDefault="00214448" w:rsidP="00214448">
      <w:pPr>
        <w:widowControl/>
        <w:autoSpaceDE w:val="0"/>
        <w:autoSpaceDN w:val="0"/>
        <w:adjustRightInd w:val="0"/>
        <w:ind w:firstLine="567"/>
        <w:jc w:val="both"/>
        <w:rPr>
          <w:rFonts w:ascii="Times New Roman" w:eastAsiaTheme="minorEastAsia" w:hAnsi="Times New Roman" w:cs="Times New Roman"/>
          <w:b/>
          <w:bCs/>
          <w:lang w:eastAsia="en-US"/>
        </w:rPr>
      </w:pPr>
      <w:r w:rsidRPr="00214448">
        <w:rPr>
          <w:rFonts w:ascii="Times New Roman" w:eastAsiaTheme="minorEastAsia" w:hAnsi="Times New Roman" w:cs="Times New Roman"/>
          <w:b/>
          <w:bCs/>
          <w:lang w:eastAsia="en-US"/>
        </w:rPr>
        <w:t>6.2 Основные этапы проектирования системы заземления</w:t>
      </w:r>
    </w:p>
    <w:p w:rsidR="00214448" w:rsidRPr="00214448" w:rsidRDefault="00214448" w:rsidP="00214448">
      <w:pPr>
        <w:widowControl/>
        <w:autoSpaceDE w:val="0"/>
        <w:autoSpaceDN w:val="0"/>
        <w:adjustRightInd w:val="0"/>
        <w:ind w:firstLine="567"/>
        <w:jc w:val="both"/>
        <w:rPr>
          <w:rFonts w:ascii="Times New Roman" w:eastAsiaTheme="minorEastAsia" w:hAnsi="Times New Roman" w:cs="Times New Roman"/>
        </w:rPr>
      </w:pPr>
      <w:r w:rsidRPr="00214448">
        <w:rPr>
          <w:rFonts w:ascii="Times New Roman" w:eastAsiaTheme="minorEastAsia" w:hAnsi="Times New Roman" w:cs="Times New Roman"/>
          <w:lang w:eastAsia="en-US"/>
        </w:rPr>
        <w:t>Существует ряд способов достижения экономически целесообразного проекта, отвечающего критериям безопасности; однако обычно они включают следующие действия:</w:t>
      </w:r>
    </w:p>
    <w:p w:rsidR="00214448" w:rsidRPr="00214448" w:rsidRDefault="00214448" w:rsidP="00214448">
      <w:pPr>
        <w:widowControl/>
        <w:autoSpaceDE w:val="0"/>
        <w:autoSpaceDN w:val="0"/>
        <w:adjustRightInd w:val="0"/>
        <w:ind w:firstLine="567"/>
        <w:jc w:val="both"/>
        <w:rPr>
          <w:rFonts w:ascii="Times New Roman" w:eastAsiaTheme="minorEastAsia" w:hAnsi="Times New Roman" w:cs="Times New Roman"/>
          <w:lang w:eastAsia="en-US"/>
        </w:rPr>
      </w:pPr>
      <w:r w:rsidRPr="00214448">
        <w:rPr>
          <w:rFonts w:ascii="Times New Roman" w:eastAsiaTheme="minorEastAsia" w:hAnsi="Times New Roman" w:cs="Times New Roman"/>
          <w:lang w:val="en-US" w:eastAsia="en-US"/>
        </w:rPr>
        <w:t>a</w:t>
      </w:r>
      <w:r w:rsidRPr="00214448">
        <w:rPr>
          <w:rFonts w:ascii="Times New Roman" w:eastAsiaTheme="minorEastAsia" w:hAnsi="Times New Roman" w:cs="Times New Roman"/>
          <w:lang w:eastAsia="en-US"/>
        </w:rPr>
        <w:t>) Проект плана участка</w:t>
      </w:r>
    </w:p>
    <w:p w:rsidR="00214448" w:rsidRPr="00214448" w:rsidRDefault="00214448" w:rsidP="00214448">
      <w:pPr>
        <w:widowControl/>
        <w:autoSpaceDE w:val="0"/>
        <w:autoSpaceDN w:val="0"/>
        <w:adjustRightInd w:val="0"/>
        <w:ind w:firstLine="567"/>
        <w:jc w:val="both"/>
        <w:rPr>
          <w:rFonts w:ascii="Times New Roman" w:eastAsiaTheme="minorEastAsia" w:hAnsi="Times New Roman" w:cs="Times New Roman"/>
          <w:lang w:eastAsia="en-US"/>
        </w:rPr>
      </w:pPr>
      <w:r w:rsidRPr="00214448">
        <w:rPr>
          <w:rFonts w:ascii="Times New Roman" w:eastAsiaTheme="minorEastAsia" w:hAnsi="Times New Roman" w:cs="Times New Roman"/>
          <w:lang w:val="en-US" w:eastAsia="en-US"/>
        </w:rPr>
        <w:t>b</w:t>
      </w:r>
      <w:r w:rsidRPr="00214448">
        <w:rPr>
          <w:rFonts w:ascii="Times New Roman" w:eastAsiaTheme="minorEastAsia" w:hAnsi="Times New Roman" w:cs="Times New Roman"/>
          <w:lang w:eastAsia="en-US"/>
        </w:rPr>
        <w:t>) Измерения удельного сопротивления грунта (в соответствии с</w:t>
      </w:r>
      <w:r w:rsidR="000824B0" w:rsidRPr="000824B0">
        <w:rPr>
          <w:rFonts w:ascii="Times New Roman" w:eastAsiaTheme="minorEastAsia" w:hAnsi="Times New Roman" w:cs="Times New Roman"/>
          <w:lang w:eastAsia="en-US"/>
        </w:rPr>
        <w:t xml:space="preserve"> </w:t>
      </w:r>
      <w:proofErr w:type="spellStart"/>
      <w:r w:rsidRPr="00214448">
        <w:rPr>
          <w:rFonts w:ascii="Times New Roman" w:eastAsiaTheme="minorEastAsia" w:hAnsi="Times New Roman" w:cs="Times New Roman"/>
          <w:lang w:val="en-US" w:eastAsia="en-US"/>
        </w:rPr>
        <w:t>IEEEStd</w:t>
      </w:r>
      <w:proofErr w:type="spellEnd"/>
      <w:r w:rsidRPr="00214448">
        <w:rPr>
          <w:rFonts w:ascii="Times New Roman" w:eastAsiaTheme="minorEastAsia" w:hAnsi="Times New Roman" w:cs="Times New Roman"/>
          <w:lang w:eastAsia="en-US"/>
        </w:rPr>
        <w:t xml:space="preserve"> 81) </w:t>
      </w:r>
    </w:p>
    <w:p w:rsidR="00214448" w:rsidRPr="00214448" w:rsidRDefault="00214448" w:rsidP="00214448">
      <w:pPr>
        <w:widowControl/>
        <w:autoSpaceDE w:val="0"/>
        <w:autoSpaceDN w:val="0"/>
        <w:adjustRightInd w:val="0"/>
        <w:ind w:firstLine="567"/>
        <w:jc w:val="both"/>
        <w:rPr>
          <w:rFonts w:ascii="Times New Roman" w:eastAsiaTheme="minorEastAsia" w:hAnsi="Times New Roman" w:cs="Times New Roman"/>
          <w:lang w:eastAsia="en-US"/>
        </w:rPr>
      </w:pPr>
      <w:r w:rsidRPr="00214448">
        <w:rPr>
          <w:rFonts w:ascii="Times New Roman" w:eastAsiaTheme="minorEastAsia" w:hAnsi="Times New Roman" w:cs="Times New Roman"/>
          <w:lang w:val="en-US" w:eastAsia="en-US"/>
        </w:rPr>
        <w:t>c</w:t>
      </w:r>
      <w:r w:rsidRPr="00214448">
        <w:rPr>
          <w:rFonts w:ascii="Times New Roman" w:eastAsiaTheme="minorEastAsia" w:hAnsi="Times New Roman" w:cs="Times New Roman"/>
          <w:lang w:eastAsia="en-US"/>
        </w:rPr>
        <w:t>) Расчет параметров модели грунта (т. е. количества слоев, глубины каждого слоя и его удельного электрического сопротивления)</w:t>
      </w:r>
    </w:p>
    <w:p w:rsidR="00214448" w:rsidRPr="00214448" w:rsidRDefault="00214448" w:rsidP="00214448">
      <w:pPr>
        <w:widowControl/>
        <w:autoSpaceDE w:val="0"/>
        <w:autoSpaceDN w:val="0"/>
        <w:adjustRightInd w:val="0"/>
        <w:ind w:firstLine="567"/>
        <w:jc w:val="both"/>
        <w:rPr>
          <w:rFonts w:ascii="Times New Roman" w:eastAsiaTheme="minorEastAsia" w:hAnsi="Times New Roman" w:cs="Times New Roman"/>
          <w:lang w:eastAsia="en-US"/>
        </w:rPr>
      </w:pPr>
      <w:r w:rsidRPr="00214448">
        <w:rPr>
          <w:rFonts w:ascii="Times New Roman" w:eastAsiaTheme="minorEastAsia" w:hAnsi="Times New Roman" w:cs="Times New Roman"/>
          <w:lang w:val="en-US" w:eastAsia="en-US"/>
        </w:rPr>
        <w:t>d</w:t>
      </w:r>
      <w:r w:rsidRPr="00214448">
        <w:rPr>
          <w:rFonts w:ascii="Times New Roman" w:eastAsiaTheme="minorEastAsia" w:hAnsi="Times New Roman" w:cs="Times New Roman"/>
          <w:lang w:eastAsia="en-US"/>
        </w:rPr>
        <w:t>) Определение тока замыкания на землю и расчет сечения заземляющего проводника (в соответствии с</w:t>
      </w:r>
      <w:r w:rsidR="000824B0" w:rsidRPr="000824B0">
        <w:rPr>
          <w:rFonts w:ascii="Times New Roman" w:eastAsiaTheme="minorEastAsia" w:hAnsi="Times New Roman" w:cs="Times New Roman"/>
          <w:lang w:eastAsia="en-US"/>
        </w:rPr>
        <w:t xml:space="preserve"> </w:t>
      </w:r>
      <w:proofErr w:type="spellStart"/>
      <w:r w:rsidRPr="00214448">
        <w:rPr>
          <w:rFonts w:ascii="Times New Roman" w:eastAsiaTheme="minorEastAsia" w:hAnsi="Times New Roman" w:cs="Times New Roman"/>
          <w:lang w:val="en-US" w:eastAsia="en-US"/>
        </w:rPr>
        <w:t>IEEEStd</w:t>
      </w:r>
      <w:proofErr w:type="spellEnd"/>
      <w:r w:rsidRPr="00214448">
        <w:rPr>
          <w:rFonts w:ascii="Times New Roman" w:eastAsiaTheme="minorEastAsia" w:hAnsi="Times New Roman" w:cs="Times New Roman"/>
          <w:lang w:eastAsia="en-US"/>
        </w:rPr>
        <w:t xml:space="preserve"> 80)</w:t>
      </w:r>
    </w:p>
    <w:p w:rsidR="00214448" w:rsidRPr="00214448" w:rsidRDefault="00214448" w:rsidP="00214448">
      <w:pPr>
        <w:widowControl/>
        <w:autoSpaceDE w:val="0"/>
        <w:autoSpaceDN w:val="0"/>
        <w:adjustRightInd w:val="0"/>
        <w:ind w:firstLine="567"/>
        <w:jc w:val="both"/>
        <w:rPr>
          <w:rFonts w:ascii="Times New Roman" w:eastAsiaTheme="minorEastAsia" w:hAnsi="Times New Roman" w:cs="Times New Roman"/>
          <w:lang w:eastAsia="en-US"/>
        </w:rPr>
      </w:pPr>
      <w:r w:rsidRPr="00214448">
        <w:rPr>
          <w:rFonts w:ascii="Times New Roman" w:eastAsiaTheme="minorEastAsia" w:hAnsi="Times New Roman" w:cs="Times New Roman"/>
          <w:lang w:val="en-US" w:eastAsia="en-US"/>
        </w:rPr>
        <w:t>e</w:t>
      </w:r>
      <w:r w:rsidRPr="00214448">
        <w:rPr>
          <w:rFonts w:ascii="Times New Roman" w:eastAsiaTheme="minorEastAsia" w:hAnsi="Times New Roman" w:cs="Times New Roman"/>
          <w:lang w:eastAsia="en-US"/>
        </w:rPr>
        <w:t>) Вычисление критериев прикосновения и шаго</w:t>
      </w:r>
      <w:r w:rsidR="000824B0">
        <w:rPr>
          <w:rFonts w:ascii="Times New Roman" w:eastAsiaTheme="minorEastAsia" w:hAnsi="Times New Roman" w:cs="Times New Roman"/>
          <w:lang w:eastAsia="en-US"/>
        </w:rPr>
        <w:t xml:space="preserve">вого напряжения (в </w:t>
      </w:r>
      <w:proofErr w:type="spellStart"/>
      <w:r w:rsidR="000824B0">
        <w:rPr>
          <w:rFonts w:ascii="Times New Roman" w:eastAsiaTheme="minorEastAsia" w:hAnsi="Times New Roman" w:cs="Times New Roman"/>
          <w:lang w:eastAsia="en-US"/>
        </w:rPr>
        <w:t>соответстви</w:t>
      </w:r>
      <w:proofErr w:type="spellEnd"/>
      <w:r w:rsidR="000824B0">
        <w:rPr>
          <w:rFonts w:ascii="Times New Roman" w:eastAsiaTheme="minorEastAsia" w:hAnsi="Times New Roman" w:cs="Times New Roman"/>
          <w:lang w:val="kk-KZ" w:eastAsia="en-US"/>
        </w:rPr>
        <w:t xml:space="preserve">и </w:t>
      </w:r>
      <w:proofErr w:type="gramStart"/>
      <w:r w:rsidR="000824B0">
        <w:rPr>
          <w:rFonts w:ascii="Times New Roman" w:eastAsiaTheme="minorEastAsia" w:hAnsi="Times New Roman" w:cs="Times New Roman"/>
          <w:lang w:val="kk-KZ" w:eastAsia="en-US"/>
        </w:rPr>
        <w:t xml:space="preserve">с </w:t>
      </w:r>
      <w:r w:rsidRPr="00214448">
        <w:rPr>
          <w:rFonts w:ascii="Times New Roman" w:eastAsiaTheme="minorEastAsia" w:hAnsi="Times New Roman" w:cs="Times New Roman"/>
          <w:lang w:eastAsia="en-US"/>
        </w:rPr>
        <w:t xml:space="preserve"> </w:t>
      </w:r>
      <w:proofErr w:type="spellStart"/>
      <w:r w:rsidRPr="00214448">
        <w:rPr>
          <w:rFonts w:ascii="Times New Roman" w:eastAsiaTheme="minorEastAsia" w:hAnsi="Times New Roman" w:cs="Times New Roman"/>
          <w:lang w:val="en-US" w:eastAsia="en-US"/>
        </w:rPr>
        <w:t>IEEEStd</w:t>
      </w:r>
      <w:proofErr w:type="spellEnd"/>
      <w:proofErr w:type="gramEnd"/>
      <w:r w:rsidRPr="00214448">
        <w:rPr>
          <w:rFonts w:ascii="Times New Roman" w:eastAsiaTheme="minorEastAsia" w:hAnsi="Times New Roman" w:cs="Times New Roman"/>
          <w:lang w:eastAsia="en-US"/>
        </w:rPr>
        <w:t xml:space="preserve"> 80)</w:t>
      </w:r>
    </w:p>
    <w:p w:rsidR="00214448" w:rsidRPr="00214448" w:rsidRDefault="00214448" w:rsidP="00214448">
      <w:pPr>
        <w:widowControl/>
        <w:autoSpaceDE w:val="0"/>
        <w:autoSpaceDN w:val="0"/>
        <w:adjustRightInd w:val="0"/>
        <w:ind w:firstLine="567"/>
        <w:jc w:val="both"/>
        <w:rPr>
          <w:rFonts w:ascii="Times New Roman" w:eastAsiaTheme="minorEastAsia" w:hAnsi="Times New Roman" w:cs="Times New Roman"/>
          <w:lang w:eastAsia="en-US"/>
        </w:rPr>
      </w:pPr>
      <w:r w:rsidRPr="00214448">
        <w:rPr>
          <w:rFonts w:ascii="Times New Roman" w:eastAsiaTheme="minorEastAsia" w:hAnsi="Times New Roman" w:cs="Times New Roman"/>
          <w:lang w:val="en-US" w:eastAsia="en-US"/>
        </w:rPr>
        <w:t>f</w:t>
      </w:r>
      <w:r w:rsidRPr="00214448">
        <w:rPr>
          <w:rFonts w:ascii="Times New Roman" w:eastAsiaTheme="minorEastAsia" w:hAnsi="Times New Roman" w:cs="Times New Roman"/>
          <w:lang w:eastAsia="en-US"/>
        </w:rPr>
        <w:t>) Автономный проект наземной сети в каждом месте (ВТГ и т. д.)</w:t>
      </w:r>
    </w:p>
    <w:p w:rsidR="00214448" w:rsidRPr="00214448" w:rsidRDefault="00214448" w:rsidP="00214448">
      <w:pPr>
        <w:widowControl/>
        <w:autoSpaceDE w:val="0"/>
        <w:autoSpaceDN w:val="0"/>
        <w:adjustRightInd w:val="0"/>
        <w:ind w:firstLine="567"/>
        <w:jc w:val="both"/>
        <w:rPr>
          <w:rFonts w:ascii="Times New Roman" w:eastAsiaTheme="minorEastAsia" w:hAnsi="Times New Roman" w:cs="Times New Roman"/>
          <w:lang w:eastAsia="en-US"/>
        </w:rPr>
      </w:pPr>
      <w:r w:rsidRPr="00214448">
        <w:rPr>
          <w:rFonts w:ascii="Times New Roman" w:eastAsiaTheme="minorEastAsia" w:hAnsi="Times New Roman" w:cs="Times New Roman"/>
          <w:lang w:val="en-US" w:eastAsia="en-US"/>
        </w:rPr>
        <w:t>g</w:t>
      </w:r>
      <w:r w:rsidRPr="00214448">
        <w:rPr>
          <w:rFonts w:ascii="Times New Roman" w:eastAsiaTheme="minorEastAsia" w:hAnsi="Times New Roman" w:cs="Times New Roman"/>
          <w:lang w:eastAsia="en-US"/>
        </w:rPr>
        <w:t>) Проект</w:t>
      </w:r>
      <w:r w:rsidR="000824B0">
        <w:rPr>
          <w:rFonts w:ascii="Times New Roman" w:eastAsiaTheme="minorEastAsia" w:hAnsi="Times New Roman" w:cs="Times New Roman"/>
          <w:lang w:val="kk-KZ" w:eastAsia="en-US"/>
        </w:rPr>
        <w:t xml:space="preserve"> </w:t>
      </w:r>
      <w:r w:rsidRPr="00214448">
        <w:rPr>
          <w:rFonts w:ascii="Times New Roman" w:eastAsiaTheme="minorEastAsia" w:hAnsi="Times New Roman" w:cs="Times New Roman"/>
          <w:lang w:eastAsia="en-US"/>
        </w:rPr>
        <w:t>взаимосвязанной наземной сети</w:t>
      </w:r>
    </w:p>
    <w:p w:rsidR="00214448" w:rsidRPr="00214448" w:rsidRDefault="00214448" w:rsidP="00214448">
      <w:pPr>
        <w:widowControl/>
        <w:autoSpaceDE w:val="0"/>
        <w:autoSpaceDN w:val="0"/>
        <w:adjustRightInd w:val="0"/>
        <w:ind w:firstLine="567"/>
        <w:jc w:val="both"/>
        <w:rPr>
          <w:rFonts w:ascii="Times New Roman" w:eastAsiaTheme="minorEastAsia" w:hAnsi="Times New Roman" w:cs="Times New Roman"/>
          <w:b/>
          <w:bCs/>
          <w:i/>
          <w:iCs/>
          <w:spacing w:val="-20"/>
        </w:rPr>
      </w:pPr>
      <w:r w:rsidRPr="00214448">
        <w:rPr>
          <w:rFonts w:ascii="Times New Roman" w:eastAsiaTheme="minorEastAsia" w:hAnsi="Times New Roman" w:cs="Times New Roman"/>
          <w:lang w:val="en-US" w:eastAsia="en-US"/>
        </w:rPr>
        <w:t>h</w:t>
      </w:r>
      <w:r w:rsidRPr="00214448">
        <w:rPr>
          <w:rFonts w:ascii="Times New Roman" w:eastAsiaTheme="minorEastAsia" w:hAnsi="Times New Roman" w:cs="Times New Roman"/>
          <w:lang w:eastAsia="en-US"/>
        </w:rPr>
        <w:t>) Расчет максимальных токов заземления</w:t>
      </w:r>
    </w:p>
    <w:p w:rsidR="00214448" w:rsidRPr="00214448" w:rsidRDefault="00214448" w:rsidP="00214448">
      <w:pPr>
        <w:widowControl/>
        <w:autoSpaceDE w:val="0"/>
        <w:autoSpaceDN w:val="0"/>
        <w:adjustRightInd w:val="0"/>
        <w:ind w:firstLine="567"/>
        <w:jc w:val="both"/>
        <w:rPr>
          <w:rFonts w:ascii="Times New Roman" w:eastAsiaTheme="minorEastAsia" w:hAnsi="Times New Roman" w:cs="Times New Roman"/>
        </w:rPr>
      </w:pPr>
      <w:r w:rsidRPr="00214448">
        <w:rPr>
          <w:rFonts w:ascii="Times New Roman" w:eastAsiaTheme="minorEastAsia" w:hAnsi="Times New Roman" w:cs="Times New Roman"/>
          <w:lang w:val="en-US" w:eastAsia="en-US"/>
        </w:rPr>
        <w:t>i</w:t>
      </w:r>
      <w:r w:rsidRPr="00214448">
        <w:rPr>
          <w:rFonts w:ascii="Times New Roman" w:eastAsiaTheme="minorEastAsia" w:hAnsi="Times New Roman" w:cs="Times New Roman"/>
          <w:lang w:eastAsia="en-US"/>
        </w:rPr>
        <w:t>) Расчет потенциалов земли (ППЗ (в соответствии</w:t>
      </w:r>
      <w:r w:rsidR="000824B0">
        <w:rPr>
          <w:rFonts w:ascii="Times New Roman" w:eastAsiaTheme="minorEastAsia" w:hAnsi="Times New Roman" w:cs="Times New Roman"/>
          <w:lang w:val="kk-KZ" w:eastAsia="en-US"/>
        </w:rPr>
        <w:t xml:space="preserve"> </w:t>
      </w:r>
      <w:r w:rsidRPr="00214448">
        <w:rPr>
          <w:rFonts w:ascii="Times New Roman" w:eastAsiaTheme="minorEastAsia" w:hAnsi="Times New Roman" w:cs="Times New Roman"/>
          <w:lang w:eastAsia="en-US"/>
        </w:rPr>
        <w:t xml:space="preserve">с </w:t>
      </w:r>
      <w:proofErr w:type="spellStart"/>
      <w:r w:rsidRPr="00214448">
        <w:rPr>
          <w:rFonts w:ascii="Times New Roman" w:eastAsiaTheme="minorEastAsia" w:hAnsi="Times New Roman" w:cs="Times New Roman"/>
          <w:lang w:val="en-US" w:eastAsia="en-US"/>
        </w:rPr>
        <w:t>IEEEStd</w:t>
      </w:r>
      <w:proofErr w:type="spellEnd"/>
      <w:r w:rsidRPr="00214448">
        <w:rPr>
          <w:rFonts w:ascii="Times New Roman" w:eastAsiaTheme="minorEastAsia" w:hAnsi="Times New Roman" w:cs="Times New Roman"/>
          <w:lang w:eastAsia="en-US"/>
        </w:rPr>
        <w:t xml:space="preserve"> 367 </w:t>
      </w:r>
      <w:hyperlink r:id="rId25" w:anchor="bookmark42" w:history="1">
        <w:r w:rsidRPr="00214448">
          <w:rPr>
            <w:rFonts w:ascii="Times New Roman" w:eastAsiaTheme="minorEastAsia" w:hAnsi="Times New Roman" w:cs="Times New Roman"/>
            <w:color w:val="006DA4"/>
            <w:lang w:eastAsia="en-US"/>
          </w:rPr>
          <w:t>[12]</w:t>
        </w:r>
      </w:hyperlink>
      <w:r w:rsidRPr="00214448">
        <w:rPr>
          <w:rFonts w:ascii="Times New Roman" w:eastAsiaTheme="minorEastAsia" w:hAnsi="Times New Roman" w:cs="Times New Roman"/>
          <w:lang w:eastAsia="en-US"/>
        </w:rPr>
        <w:t>),</w:t>
      </w:r>
      <w:r w:rsidR="000824B0">
        <w:rPr>
          <w:rFonts w:ascii="Times New Roman" w:eastAsiaTheme="minorEastAsia" w:hAnsi="Times New Roman" w:cs="Times New Roman"/>
          <w:lang w:val="kk-KZ" w:eastAsia="en-US"/>
        </w:rPr>
        <w:t xml:space="preserve"> </w:t>
      </w:r>
      <w:r w:rsidRPr="00214448">
        <w:rPr>
          <w:rFonts w:ascii="Times New Roman" w:eastAsiaTheme="minorEastAsia" w:hAnsi="Times New Roman" w:cs="Times New Roman"/>
          <w:lang w:eastAsia="en-US"/>
        </w:rPr>
        <w:t>а также напряжения прикосновения и ступенчатого напряжения)</w:t>
      </w:r>
    </w:p>
    <w:p w:rsidR="00214448" w:rsidRPr="00214448" w:rsidRDefault="00214448" w:rsidP="00214448">
      <w:pPr>
        <w:widowControl/>
        <w:autoSpaceDE w:val="0"/>
        <w:autoSpaceDN w:val="0"/>
        <w:adjustRightInd w:val="0"/>
        <w:ind w:firstLine="567"/>
        <w:jc w:val="both"/>
        <w:rPr>
          <w:rFonts w:ascii="Times New Roman" w:eastAsiaTheme="minorEastAsia" w:hAnsi="Times New Roman" w:cs="Times New Roman"/>
          <w:lang w:eastAsia="en-US"/>
        </w:rPr>
      </w:pPr>
      <w:r w:rsidRPr="00214448">
        <w:rPr>
          <w:rFonts w:ascii="Times New Roman" w:eastAsiaTheme="minorEastAsia" w:hAnsi="Times New Roman" w:cs="Times New Roman"/>
          <w:lang w:val="en-US" w:eastAsia="en-US"/>
        </w:rPr>
        <w:t>j</w:t>
      </w:r>
      <w:r w:rsidRPr="00214448">
        <w:rPr>
          <w:rFonts w:ascii="Times New Roman" w:eastAsiaTheme="minorEastAsia" w:hAnsi="Times New Roman" w:cs="Times New Roman"/>
          <w:lang w:eastAsia="en-US"/>
        </w:rPr>
        <w:t xml:space="preserve">) Оценка защиты персонала (сравнение фактических потенциалов заземления с критериями </w:t>
      </w:r>
      <w:proofErr w:type="spellStart"/>
      <w:r w:rsidRPr="00214448">
        <w:rPr>
          <w:rFonts w:ascii="Times New Roman" w:eastAsiaTheme="minorEastAsia" w:hAnsi="Times New Roman" w:cs="Times New Roman"/>
          <w:lang w:val="en-US" w:eastAsia="en-US"/>
        </w:rPr>
        <w:t>IEEEStd</w:t>
      </w:r>
      <w:proofErr w:type="spellEnd"/>
      <w:r w:rsidRPr="00214448">
        <w:rPr>
          <w:rFonts w:ascii="Times New Roman" w:eastAsiaTheme="minorEastAsia" w:hAnsi="Times New Roman" w:cs="Times New Roman"/>
          <w:lang w:eastAsia="en-US"/>
        </w:rPr>
        <w:t xml:space="preserve"> 80)</w:t>
      </w:r>
    </w:p>
    <w:p w:rsidR="00214448" w:rsidRPr="00214448" w:rsidRDefault="00214448" w:rsidP="00214448">
      <w:pPr>
        <w:widowControl/>
        <w:autoSpaceDE w:val="0"/>
        <w:autoSpaceDN w:val="0"/>
        <w:adjustRightInd w:val="0"/>
        <w:ind w:firstLine="567"/>
        <w:jc w:val="both"/>
        <w:rPr>
          <w:rFonts w:ascii="Times New Roman" w:eastAsiaTheme="minorEastAsia" w:hAnsi="Times New Roman" w:cs="Times New Roman"/>
          <w:lang w:eastAsia="en-US"/>
        </w:rPr>
      </w:pPr>
      <w:r w:rsidRPr="00214448">
        <w:rPr>
          <w:rFonts w:ascii="Times New Roman" w:eastAsiaTheme="minorEastAsia" w:hAnsi="Times New Roman" w:cs="Times New Roman"/>
          <w:lang w:val="en-US" w:eastAsia="en-US"/>
        </w:rPr>
        <w:t>k</w:t>
      </w:r>
      <w:r w:rsidRPr="00214448">
        <w:rPr>
          <w:rFonts w:ascii="Times New Roman" w:eastAsiaTheme="minorEastAsia" w:hAnsi="Times New Roman" w:cs="Times New Roman"/>
          <w:lang w:eastAsia="en-US"/>
        </w:rPr>
        <w:t>) Определение ЗВ потенциалов заземления (в соответствии с</w:t>
      </w:r>
      <w:r w:rsidR="000824B0">
        <w:rPr>
          <w:rFonts w:ascii="Times New Roman" w:eastAsiaTheme="minorEastAsia" w:hAnsi="Times New Roman" w:cs="Times New Roman"/>
          <w:lang w:val="kk-KZ" w:eastAsia="en-US"/>
        </w:rPr>
        <w:t xml:space="preserve"> </w:t>
      </w:r>
      <w:proofErr w:type="spellStart"/>
      <w:r w:rsidRPr="00214448">
        <w:rPr>
          <w:rFonts w:ascii="Times New Roman" w:eastAsiaTheme="minorEastAsia" w:hAnsi="Times New Roman" w:cs="Times New Roman"/>
          <w:lang w:val="en-US" w:eastAsia="en-US"/>
        </w:rPr>
        <w:t>IEEEStd</w:t>
      </w:r>
      <w:proofErr w:type="spellEnd"/>
      <w:r w:rsidRPr="00214448">
        <w:rPr>
          <w:rFonts w:ascii="Times New Roman" w:eastAsiaTheme="minorEastAsia" w:hAnsi="Times New Roman" w:cs="Times New Roman"/>
          <w:lang w:eastAsia="en-US"/>
        </w:rPr>
        <w:t xml:space="preserve"> 367 </w:t>
      </w:r>
      <w:hyperlink r:id="rId26" w:anchor="bookmark42" w:history="1">
        <w:r w:rsidRPr="00214448">
          <w:rPr>
            <w:rFonts w:ascii="Times New Roman" w:eastAsiaTheme="minorEastAsia" w:hAnsi="Times New Roman" w:cs="Times New Roman"/>
            <w:color w:val="006DA4"/>
            <w:lang w:eastAsia="en-US"/>
          </w:rPr>
          <w:t>[12]</w:t>
        </w:r>
      </w:hyperlink>
      <w:r w:rsidRPr="00214448">
        <w:rPr>
          <w:rFonts w:ascii="Times New Roman" w:eastAsiaTheme="minorEastAsia" w:hAnsi="Times New Roman" w:cs="Times New Roman"/>
          <w:lang w:eastAsia="en-US"/>
        </w:rPr>
        <w:t>)</w:t>
      </w:r>
    </w:p>
    <w:p w:rsidR="00214448" w:rsidRPr="00214448" w:rsidRDefault="00214448" w:rsidP="00214448">
      <w:pPr>
        <w:widowControl/>
        <w:autoSpaceDE w:val="0"/>
        <w:autoSpaceDN w:val="0"/>
        <w:adjustRightInd w:val="0"/>
        <w:ind w:firstLine="567"/>
        <w:jc w:val="both"/>
        <w:rPr>
          <w:rFonts w:ascii="Times New Roman" w:eastAsiaTheme="minorEastAsia" w:hAnsi="Times New Roman" w:cs="Times New Roman"/>
          <w:lang w:eastAsia="en-US"/>
        </w:rPr>
      </w:pPr>
      <w:r w:rsidRPr="00214448">
        <w:rPr>
          <w:rFonts w:ascii="Times New Roman" w:eastAsiaTheme="minorEastAsia" w:hAnsi="Times New Roman" w:cs="Times New Roman"/>
          <w:lang w:val="en-US" w:eastAsia="en-US"/>
        </w:rPr>
        <w:t>l</w:t>
      </w:r>
      <w:r w:rsidRPr="00214448">
        <w:rPr>
          <w:rFonts w:ascii="Times New Roman" w:eastAsiaTheme="minorEastAsia" w:hAnsi="Times New Roman" w:cs="Times New Roman"/>
          <w:lang w:eastAsia="en-US"/>
        </w:rPr>
        <w:t>) Полевые испытания систем заземления ВЭС</w:t>
      </w:r>
    </w:p>
    <w:p w:rsidR="00214448" w:rsidRPr="00214448" w:rsidRDefault="00214448" w:rsidP="00214448">
      <w:pPr>
        <w:widowControl/>
        <w:autoSpaceDE w:val="0"/>
        <w:autoSpaceDN w:val="0"/>
        <w:adjustRightInd w:val="0"/>
        <w:ind w:firstLine="567"/>
        <w:jc w:val="both"/>
        <w:rPr>
          <w:rFonts w:ascii="Times New Roman" w:eastAsiaTheme="minorEastAsia" w:hAnsi="Times New Roman" w:cs="Times New Roman"/>
          <w:b/>
          <w:bCs/>
        </w:rPr>
      </w:pPr>
    </w:p>
    <w:p w:rsidR="00214448" w:rsidRPr="00214448" w:rsidRDefault="00214448" w:rsidP="00214448">
      <w:pPr>
        <w:widowControl/>
        <w:autoSpaceDE w:val="0"/>
        <w:autoSpaceDN w:val="0"/>
        <w:adjustRightInd w:val="0"/>
        <w:ind w:firstLine="567"/>
        <w:jc w:val="both"/>
        <w:rPr>
          <w:rFonts w:ascii="Times New Roman" w:eastAsiaTheme="minorEastAsia" w:hAnsi="Times New Roman" w:cs="Times New Roman"/>
          <w:b/>
          <w:bCs/>
          <w:lang w:eastAsia="en-US"/>
        </w:rPr>
      </w:pPr>
      <w:r w:rsidRPr="00214448">
        <w:rPr>
          <w:rFonts w:ascii="Times New Roman" w:eastAsiaTheme="minorEastAsia" w:hAnsi="Times New Roman" w:cs="Times New Roman"/>
          <w:b/>
          <w:bCs/>
          <w:lang w:eastAsia="en-US"/>
        </w:rPr>
        <w:t>6.3 Инструменты проектирования заземления</w:t>
      </w:r>
    </w:p>
    <w:p w:rsidR="00214448" w:rsidRPr="00214448" w:rsidRDefault="00214448" w:rsidP="00214448">
      <w:pPr>
        <w:widowControl/>
        <w:autoSpaceDE w:val="0"/>
        <w:autoSpaceDN w:val="0"/>
        <w:adjustRightInd w:val="0"/>
        <w:ind w:firstLine="567"/>
        <w:jc w:val="both"/>
        <w:rPr>
          <w:rFonts w:ascii="Times New Roman" w:eastAsiaTheme="minorEastAsia" w:hAnsi="Times New Roman" w:cs="Times New Roman"/>
        </w:rPr>
      </w:pPr>
      <w:r w:rsidRPr="00214448">
        <w:rPr>
          <w:rFonts w:ascii="Times New Roman" w:eastAsiaTheme="minorEastAsia" w:hAnsi="Times New Roman" w:cs="Times New Roman"/>
          <w:lang w:eastAsia="en-US"/>
        </w:rPr>
        <w:t>Существует два распространенных метода анализа систем заземления ВЭС. Наиболее точным методом является использование имеющегося в продаже программного обеспечения для проектирования заземления (смотрите</w:t>
      </w:r>
      <w:hyperlink r:id="rId27" w:anchor="bookmark24" w:history="1">
        <w:r w:rsidRPr="00214448">
          <w:rPr>
            <w:rFonts w:ascii="Times New Roman" w:eastAsiaTheme="minorEastAsia" w:hAnsi="Times New Roman" w:cs="Times New Roman"/>
            <w:color w:val="006DA4"/>
            <w:lang w:eastAsia="en-US"/>
          </w:rPr>
          <w:t>6.3.1</w:t>
        </w:r>
      </w:hyperlink>
      <w:r w:rsidRPr="00214448">
        <w:rPr>
          <w:rFonts w:ascii="Times New Roman" w:eastAsiaTheme="minorEastAsia" w:hAnsi="Times New Roman" w:cs="Times New Roman"/>
          <w:lang w:eastAsia="en-US"/>
        </w:rPr>
        <w:t>). Однако при отсутствии программного обеспечения можно использовать некоторые приблизительные методы ручных расчетов, частично основанные на стандарте</w:t>
      </w:r>
      <w:r w:rsidR="000824B0">
        <w:rPr>
          <w:rFonts w:ascii="Times New Roman" w:eastAsiaTheme="minorEastAsia" w:hAnsi="Times New Roman" w:cs="Times New Roman"/>
          <w:lang w:val="kk-KZ" w:eastAsia="en-US"/>
        </w:rPr>
        <w:t xml:space="preserve"> </w:t>
      </w:r>
      <w:proofErr w:type="spellStart"/>
      <w:r w:rsidRPr="00214448">
        <w:rPr>
          <w:rFonts w:ascii="Times New Roman" w:eastAsiaTheme="minorEastAsia" w:hAnsi="Times New Roman" w:cs="Times New Roman"/>
          <w:lang w:val="en-US" w:eastAsia="en-US"/>
        </w:rPr>
        <w:t>IEEEStd</w:t>
      </w:r>
      <w:proofErr w:type="spellEnd"/>
      <w:r w:rsidRPr="00214448">
        <w:rPr>
          <w:rFonts w:ascii="Times New Roman" w:eastAsiaTheme="minorEastAsia" w:hAnsi="Times New Roman" w:cs="Times New Roman"/>
          <w:lang w:eastAsia="en-US"/>
        </w:rPr>
        <w:t xml:space="preserve"> 80 или</w:t>
      </w:r>
      <w:r w:rsidR="000824B0">
        <w:rPr>
          <w:rFonts w:ascii="Times New Roman" w:eastAsiaTheme="minorEastAsia" w:hAnsi="Times New Roman" w:cs="Times New Roman"/>
          <w:lang w:val="kk-KZ" w:eastAsia="en-US"/>
        </w:rPr>
        <w:t xml:space="preserve"> </w:t>
      </w:r>
      <w:proofErr w:type="spellStart"/>
      <w:r w:rsidRPr="00214448">
        <w:rPr>
          <w:rFonts w:ascii="Times New Roman" w:eastAsiaTheme="minorEastAsia" w:hAnsi="Times New Roman" w:cs="Times New Roman"/>
          <w:lang w:val="en-US" w:eastAsia="en-US"/>
        </w:rPr>
        <w:t>IEEEStd</w:t>
      </w:r>
      <w:proofErr w:type="spellEnd"/>
      <w:r w:rsidRPr="00214448">
        <w:rPr>
          <w:rFonts w:ascii="Times New Roman" w:eastAsiaTheme="minorEastAsia" w:hAnsi="Times New Roman" w:cs="Times New Roman"/>
          <w:lang w:eastAsia="en-US"/>
        </w:rPr>
        <w:t xml:space="preserve"> 142™ </w:t>
      </w:r>
      <w:hyperlink r:id="rId28" w:anchor="bookmark41" w:history="1">
        <w:r w:rsidRPr="00214448">
          <w:rPr>
            <w:rFonts w:ascii="Times New Roman" w:eastAsiaTheme="minorEastAsia" w:hAnsi="Times New Roman" w:cs="Times New Roman"/>
            <w:color w:val="006DA4"/>
            <w:lang w:eastAsia="en-US"/>
          </w:rPr>
          <w:t>[11]</w:t>
        </w:r>
      </w:hyperlink>
      <w:r w:rsidRPr="00214448">
        <w:rPr>
          <w:rFonts w:ascii="Times New Roman" w:eastAsiaTheme="minorEastAsia" w:hAnsi="Times New Roman" w:cs="Times New Roman"/>
          <w:lang w:eastAsia="en-US"/>
        </w:rPr>
        <w:t>.</w:t>
      </w:r>
    </w:p>
    <w:p w:rsidR="005045C1" w:rsidRDefault="005045C1" w:rsidP="00214448">
      <w:pPr>
        <w:widowControl/>
        <w:autoSpaceDE w:val="0"/>
        <w:autoSpaceDN w:val="0"/>
        <w:adjustRightInd w:val="0"/>
        <w:ind w:firstLine="567"/>
        <w:jc w:val="both"/>
        <w:rPr>
          <w:rFonts w:ascii="Times New Roman" w:eastAsiaTheme="minorEastAsia" w:hAnsi="Times New Roman" w:cs="Times New Roman"/>
          <w:b/>
          <w:bCs/>
          <w:lang w:val="kk-KZ" w:eastAsia="en-US"/>
        </w:rPr>
      </w:pPr>
    </w:p>
    <w:p w:rsidR="00214448" w:rsidRPr="00214448" w:rsidRDefault="00214448" w:rsidP="00214448">
      <w:pPr>
        <w:widowControl/>
        <w:autoSpaceDE w:val="0"/>
        <w:autoSpaceDN w:val="0"/>
        <w:adjustRightInd w:val="0"/>
        <w:ind w:firstLine="567"/>
        <w:jc w:val="both"/>
        <w:rPr>
          <w:rFonts w:ascii="Times New Roman" w:eastAsiaTheme="minorEastAsia" w:hAnsi="Times New Roman" w:cs="Times New Roman"/>
          <w:b/>
          <w:bCs/>
        </w:rPr>
      </w:pPr>
      <w:r w:rsidRPr="00214448">
        <w:rPr>
          <w:rFonts w:ascii="Times New Roman" w:eastAsiaTheme="minorEastAsia" w:hAnsi="Times New Roman" w:cs="Times New Roman"/>
          <w:b/>
          <w:bCs/>
          <w:lang w:eastAsia="en-US"/>
        </w:rPr>
        <w:t>6.3.1 Программное обеспечение для проектирования заземления</w:t>
      </w:r>
    </w:p>
    <w:p w:rsidR="00214448" w:rsidRPr="00214448" w:rsidRDefault="00214448" w:rsidP="00214448">
      <w:pPr>
        <w:widowControl/>
        <w:autoSpaceDE w:val="0"/>
        <w:autoSpaceDN w:val="0"/>
        <w:adjustRightInd w:val="0"/>
        <w:ind w:firstLine="567"/>
        <w:jc w:val="both"/>
        <w:rPr>
          <w:rFonts w:ascii="Times New Roman" w:eastAsiaTheme="minorEastAsia" w:hAnsi="Times New Roman" w:cs="Times New Roman"/>
        </w:rPr>
      </w:pPr>
      <w:r w:rsidRPr="00214448">
        <w:rPr>
          <w:rFonts w:ascii="Times New Roman" w:eastAsiaTheme="minorEastAsia" w:hAnsi="Times New Roman" w:cs="Times New Roman"/>
          <w:lang w:eastAsia="en-US"/>
        </w:rPr>
        <w:t>Компьютерное моделирование, в отличие от ручного расчета, является наиболее удобным методом проектирования или анализа системы заземления ВЭС.</w:t>
      </w:r>
      <w:r w:rsidR="000824B0">
        <w:rPr>
          <w:rFonts w:ascii="Times New Roman" w:eastAsiaTheme="minorEastAsia" w:hAnsi="Times New Roman" w:cs="Times New Roman"/>
          <w:lang w:val="kk-KZ" w:eastAsia="en-US"/>
        </w:rPr>
        <w:t xml:space="preserve"> </w:t>
      </w:r>
      <w:r w:rsidRPr="00214448">
        <w:rPr>
          <w:rFonts w:ascii="Times New Roman" w:eastAsiaTheme="minorEastAsia" w:hAnsi="Times New Roman" w:cs="Times New Roman"/>
          <w:lang w:eastAsia="en-US"/>
        </w:rPr>
        <w:t>Доступно сложное компьютерное программное обеспечение, которое может обрабатывать модель очень большой сети заземления с большим количеством проводников и грунтов с различными характеристиками.</w:t>
      </w:r>
      <w:r w:rsidR="000824B0">
        <w:rPr>
          <w:rFonts w:ascii="Times New Roman" w:eastAsiaTheme="minorEastAsia" w:hAnsi="Times New Roman" w:cs="Times New Roman"/>
          <w:lang w:val="kk-KZ" w:eastAsia="en-US"/>
        </w:rPr>
        <w:t xml:space="preserve"> </w:t>
      </w:r>
      <w:r w:rsidRPr="00214448">
        <w:rPr>
          <w:rFonts w:ascii="Times New Roman" w:eastAsiaTheme="minorEastAsia" w:hAnsi="Times New Roman" w:cs="Times New Roman"/>
          <w:lang w:eastAsia="en-US"/>
        </w:rPr>
        <w:t>Это программное обеспечение, как правило, имеет следующие возможности или характеристики:</w:t>
      </w:r>
    </w:p>
    <w:p w:rsidR="00214448" w:rsidRPr="00214448" w:rsidRDefault="00214448" w:rsidP="00214448">
      <w:pPr>
        <w:pStyle w:val="af1"/>
        <w:widowControl/>
        <w:numPr>
          <w:ilvl w:val="0"/>
          <w:numId w:val="13"/>
        </w:numPr>
        <w:autoSpaceDE w:val="0"/>
        <w:autoSpaceDN w:val="0"/>
        <w:adjustRightInd w:val="0"/>
        <w:ind w:left="851" w:hanging="284"/>
        <w:jc w:val="both"/>
        <w:rPr>
          <w:rFonts w:ascii="Times New Roman" w:eastAsiaTheme="minorEastAsia" w:hAnsi="Times New Roman" w:cs="Times New Roman"/>
          <w:lang w:eastAsia="en-US"/>
        </w:rPr>
      </w:pPr>
      <w:r w:rsidRPr="00214448">
        <w:rPr>
          <w:rFonts w:ascii="Times New Roman" w:eastAsiaTheme="minorEastAsia" w:hAnsi="Times New Roman" w:cs="Times New Roman"/>
          <w:lang w:eastAsia="en-US"/>
        </w:rPr>
        <w:t>Анализ измерений удельного сопротивления грунта</w:t>
      </w:r>
      <w:r>
        <w:rPr>
          <w:rFonts w:ascii="Times New Roman" w:eastAsiaTheme="minorEastAsia" w:hAnsi="Times New Roman" w:cs="Times New Roman"/>
          <w:lang w:val="kk-KZ" w:eastAsia="en-US"/>
        </w:rPr>
        <w:t>;</w:t>
      </w:r>
    </w:p>
    <w:p w:rsidR="00214448" w:rsidRPr="00214448" w:rsidRDefault="00214448" w:rsidP="00214448">
      <w:pPr>
        <w:pStyle w:val="af1"/>
        <w:widowControl/>
        <w:numPr>
          <w:ilvl w:val="1"/>
          <w:numId w:val="14"/>
        </w:numPr>
        <w:autoSpaceDE w:val="0"/>
        <w:autoSpaceDN w:val="0"/>
        <w:adjustRightInd w:val="0"/>
        <w:ind w:left="851" w:hanging="284"/>
        <w:jc w:val="both"/>
        <w:rPr>
          <w:rFonts w:ascii="Times New Roman" w:eastAsiaTheme="minorEastAsia" w:hAnsi="Times New Roman" w:cs="Times New Roman"/>
          <w:lang w:eastAsia="en-US"/>
        </w:rPr>
      </w:pPr>
      <w:r w:rsidRPr="00214448">
        <w:rPr>
          <w:rFonts w:ascii="Times New Roman" w:eastAsiaTheme="minorEastAsia" w:hAnsi="Times New Roman" w:cs="Times New Roman"/>
          <w:lang w:eastAsia="en-US"/>
        </w:rPr>
        <w:t>Определение и моделирование многослойных структур грунта</w:t>
      </w:r>
      <w:r w:rsidRPr="00214448">
        <w:rPr>
          <w:rFonts w:ascii="Times New Roman" w:eastAsiaTheme="minorEastAsia" w:hAnsi="Times New Roman" w:cs="Times New Roman"/>
          <w:lang w:val="kk-KZ" w:eastAsia="en-US"/>
        </w:rPr>
        <w:t>;</w:t>
      </w:r>
    </w:p>
    <w:p w:rsidR="00214448" w:rsidRPr="00214448" w:rsidRDefault="00214448" w:rsidP="00214448">
      <w:pPr>
        <w:pStyle w:val="af1"/>
        <w:widowControl/>
        <w:numPr>
          <w:ilvl w:val="1"/>
          <w:numId w:val="14"/>
        </w:numPr>
        <w:autoSpaceDE w:val="0"/>
        <w:autoSpaceDN w:val="0"/>
        <w:adjustRightInd w:val="0"/>
        <w:ind w:left="851" w:hanging="284"/>
        <w:jc w:val="both"/>
        <w:rPr>
          <w:rFonts w:ascii="Times New Roman" w:eastAsiaTheme="minorEastAsia" w:hAnsi="Times New Roman" w:cs="Times New Roman"/>
          <w:lang w:eastAsia="en-US"/>
        </w:rPr>
      </w:pPr>
      <w:r w:rsidRPr="00214448">
        <w:rPr>
          <w:rFonts w:ascii="Times New Roman" w:eastAsiaTheme="minorEastAsia" w:hAnsi="Times New Roman" w:cs="Times New Roman"/>
          <w:lang w:eastAsia="en-US"/>
        </w:rPr>
        <w:t>Анализ частотной области скрытых проводящих сетей</w:t>
      </w:r>
      <w:r w:rsidRPr="00214448">
        <w:rPr>
          <w:rFonts w:ascii="Times New Roman" w:eastAsiaTheme="minorEastAsia" w:hAnsi="Times New Roman" w:cs="Times New Roman"/>
          <w:lang w:val="kk-KZ" w:eastAsia="en-US"/>
        </w:rPr>
        <w:t>;</w:t>
      </w:r>
    </w:p>
    <w:p w:rsidR="00214448" w:rsidRPr="00214448" w:rsidRDefault="00214448" w:rsidP="00214448">
      <w:pPr>
        <w:pStyle w:val="af1"/>
        <w:widowControl/>
        <w:numPr>
          <w:ilvl w:val="1"/>
          <w:numId w:val="14"/>
        </w:numPr>
        <w:autoSpaceDE w:val="0"/>
        <w:autoSpaceDN w:val="0"/>
        <w:adjustRightInd w:val="0"/>
        <w:ind w:left="0" w:firstLine="567"/>
        <w:jc w:val="both"/>
        <w:rPr>
          <w:rFonts w:ascii="Times New Roman" w:eastAsiaTheme="minorEastAsia" w:hAnsi="Times New Roman" w:cs="Times New Roman"/>
          <w:lang w:eastAsia="en-US"/>
        </w:rPr>
      </w:pPr>
      <w:r>
        <w:rPr>
          <w:rFonts w:ascii="Times New Roman" w:eastAsiaTheme="minorEastAsia" w:hAnsi="Times New Roman" w:cs="Times New Roman"/>
          <w:lang w:val="kk-KZ" w:eastAsia="en-US"/>
        </w:rPr>
        <w:t xml:space="preserve">  </w:t>
      </w:r>
      <w:r w:rsidRPr="00214448">
        <w:rPr>
          <w:rFonts w:ascii="Times New Roman" w:eastAsiaTheme="minorEastAsia" w:hAnsi="Times New Roman" w:cs="Times New Roman"/>
          <w:lang w:eastAsia="en-US"/>
        </w:rPr>
        <w:t>Трехмерное моделирование больших сложных систем заземляющих электродов, позволяющее полностью учитывать последовательность, замыкание и взаимные сопротивления (а не только устойчивость) фактических заземляющих электродов в многослойной структуре грунта и способное оценивать независимые электроды, подключенные только через землю</w:t>
      </w:r>
      <w:r>
        <w:rPr>
          <w:rFonts w:ascii="Times New Roman" w:eastAsiaTheme="minorEastAsia" w:hAnsi="Times New Roman" w:cs="Times New Roman"/>
          <w:lang w:val="kk-KZ" w:eastAsia="en-US"/>
        </w:rPr>
        <w:t>;</w:t>
      </w:r>
    </w:p>
    <w:p w:rsidR="00214448" w:rsidRPr="00214448" w:rsidRDefault="00214448" w:rsidP="00214448">
      <w:pPr>
        <w:pStyle w:val="af1"/>
        <w:widowControl/>
        <w:numPr>
          <w:ilvl w:val="0"/>
          <w:numId w:val="13"/>
        </w:numPr>
        <w:autoSpaceDE w:val="0"/>
        <w:autoSpaceDN w:val="0"/>
        <w:adjustRightInd w:val="0"/>
        <w:ind w:left="851" w:hanging="284"/>
        <w:jc w:val="both"/>
        <w:rPr>
          <w:rFonts w:ascii="Times New Roman" w:eastAsiaTheme="minorEastAsia" w:hAnsi="Times New Roman" w:cs="Times New Roman"/>
          <w:lang w:eastAsia="en-US"/>
        </w:rPr>
      </w:pPr>
      <w:r w:rsidRPr="00214448">
        <w:rPr>
          <w:rFonts w:ascii="Times New Roman" w:eastAsiaTheme="minorEastAsia" w:hAnsi="Times New Roman" w:cs="Times New Roman"/>
          <w:lang w:eastAsia="en-US"/>
        </w:rPr>
        <w:t>Факторы разделения неисправностей</w:t>
      </w:r>
      <w:r>
        <w:rPr>
          <w:rFonts w:ascii="Times New Roman" w:eastAsiaTheme="minorEastAsia" w:hAnsi="Times New Roman" w:cs="Times New Roman"/>
          <w:lang w:val="kk-KZ" w:eastAsia="en-US"/>
        </w:rPr>
        <w:t>;</w:t>
      </w:r>
    </w:p>
    <w:p w:rsidR="00214448" w:rsidRPr="00214448" w:rsidRDefault="00214448" w:rsidP="00214448">
      <w:pPr>
        <w:pStyle w:val="af1"/>
        <w:widowControl/>
        <w:numPr>
          <w:ilvl w:val="0"/>
          <w:numId w:val="13"/>
        </w:numPr>
        <w:autoSpaceDE w:val="0"/>
        <w:autoSpaceDN w:val="0"/>
        <w:adjustRightInd w:val="0"/>
        <w:ind w:left="0" w:firstLine="567"/>
        <w:jc w:val="both"/>
        <w:rPr>
          <w:rFonts w:ascii="Times New Roman" w:eastAsiaTheme="minorEastAsia" w:hAnsi="Times New Roman" w:cs="Times New Roman"/>
          <w:lang w:eastAsia="en-US"/>
        </w:rPr>
      </w:pPr>
      <w:r>
        <w:rPr>
          <w:rFonts w:ascii="Times New Roman" w:eastAsiaTheme="minorEastAsia" w:hAnsi="Times New Roman" w:cs="Times New Roman"/>
          <w:lang w:val="kk-KZ" w:eastAsia="en-US"/>
        </w:rPr>
        <w:t xml:space="preserve">  </w:t>
      </w:r>
      <w:r w:rsidRPr="00214448">
        <w:rPr>
          <w:rFonts w:ascii="Times New Roman" w:eastAsiaTheme="minorEastAsia" w:hAnsi="Times New Roman" w:cs="Times New Roman"/>
          <w:lang w:eastAsia="en-US"/>
        </w:rPr>
        <w:t xml:space="preserve">Определение распределения тока повреждения между обратным током заземления и обратными токами </w:t>
      </w:r>
      <w:proofErr w:type="spellStart"/>
      <w:r w:rsidRPr="00214448">
        <w:rPr>
          <w:rFonts w:ascii="Times New Roman" w:eastAsiaTheme="minorEastAsia" w:hAnsi="Times New Roman" w:cs="Times New Roman"/>
          <w:lang w:eastAsia="en-US"/>
        </w:rPr>
        <w:t>нейтрали</w:t>
      </w:r>
      <w:proofErr w:type="spellEnd"/>
      <w:r w:rsidRPr="00214448">
        <w:rPr>
          <w:rFonts w:ascii="Times New Roman" w:eastAsiaTheme="minorEastAsia" w:hAnsi="Times New Roman" w:cs="Times New Roman"/>
          <w:lang w:eastAsia="en-US"/>
        </w:rPr>
        <w:t>/заземляющего проводника/экрана (смотрите</w:t>
      </w:r>
      <w:hyperlink r:id="rId29" w:anchor="bookmark29" w:history="1">
        <w:r w:rsidRPr="00214448">
          <w:rPr>
            <w:rFonts w:ascii="Times New Roman" w:eastAsiaTheme="minorEastAsia" w:hAnsi="Times New Roman" w:cs="Times New Roman"/>
            <w:color w:val="006DA4"/>
            <w:lang w:eastAsia="en-US"/>
          </w:rPr>
          <w:t>6.7</w:t>
        </w:r>
      </w:hyperlink>
      <w:r w:rsidRPr="00214448">
        <w:rPr>
          <w:rFonts w:ascii="Times New Roman" w:eastAsiaTheme="minorEastAsia" w:hAnsi="Times New Roman" w:cs="Times New Roman"/>
          <w:lang w:eastAsia="en-US"/>
        </w:rPr>
        <w:t>).</w:t>
      </w:r>
    </w:p>
    <w:p w:rsidR="005045C1" w:rsidRDefault="005045C1" w:rsidP="00214448">
      <w:pPr>
        <w:widowControl/>
        <w:autoSpaceDE w:val="0"/>
        <w:autoSpaceDN w:val="0"/>
        <w:adjustRightInd w:val="0"/>
        <w:ind w:firstLine="567"/>
        <w:jc w:val="both"/>
        <w:rPr>
          <w:rFonts w:ascii="Times New Roman" w:eastAsiaTheme="minorEastAsia" w:hAnsi="Times New Roman" w:cs="Times New Roman"/>
          <w:b/>
          <w:bCs/>
          <w:lang w:val="kk-KZ" w:eastAsia="en-US"/>
        </w:rPr>
      </w:pPr>
    </w:p>
    <w:p w:rsidR="00214448" w:rsidRPr="00214448" w:rsidRDefault="00214448" w:rsidP="00214448">
      <w:pPr>
        <w:widowControl/>
        <w:autoSpaceDE w:val="0"/>
        <w:autoSpaceDN w:val="0"/>
        <w:adjustRightInd w:val="0"/>
        <w:ind w:firstLine="567"/>
        <w:jc w:val="both"/>
        <w:rPr>
          <w:rFonts w:ascii="Times New Roman" w:eastAsiaTheme="minorEastAsia" w:hAnsi="Times New Roman" w:cs="Times New Roman"/>
          <w:b/>
          <w:bCs/>
        </w:rPr>
      </w:pPr>
      <w:r w:rsidRPr="00214448">
        <w:rPr>
          <w:rFonts w:ascii="Times New Roman" w:eastAsiaTheme="minorEastAsia" w:hAnsi="Times New Roman" w:cs="Times New Roman"/>
          <w:b/>
          <w:bCs/>
          <w:lang w:eastAsia="en-US"/>
        </w:rPr>
        <w:lastRenderedPageBreak/>
        <w:t>6.3.2 Методы/инструменты ручного расчета</w:t>
      </w:r>
    </w:p>
    <w:p w:rsidR="00214448" w:rsidRPr="00214448" w:rsidRDefault="00214448" w:rsidP="00214448">
      <w:pPr>
        <w:widowControl/>
        <w:autoSpaceDE w:val="0"/>
        <w:autoSpaceDN w:val="0"/>
        <w:adjustRightInd w:val="0"/>
        <w:ind w:firstLine="567"/>
        <w:jc w:val="both"/>
        <w:rPr>
          <w:rFonts w:ascii="Times New Roman" w:eastAsiaTheme="minorEastAsia" w:hAnsi="Times New Roman" w:cs="Times New Roman"/>
        </w:rPr>
      </w:pPr>
      <w:r w:rsidRPr="00214448">
        <w:rPr>
          <w:rFonts w:ascii="Times New Roman" w:eastAsiaTheme="minorEastAsia" w:hAnsi="Times New Roman" w:cs="Times New Roman"/>
          <w:lang w:eastAsia="en-US"/>
        </w:rPr>
        <w:t xml:space="preserve">Ручные расчеты конструкции заземления могут быть выполнены в соответствии со стандартом </w:t>
      </w:r>
      <w:proofErr w:type="spellStart"/>
      <w:r w:rsidRPr="00214448">
        <w:rPr>
          <w:rFonts w:ascii="Times New Roman" w:eastAsiaTheme="minorEastAsia" w:hAnsi="Times New Roman" w:cs="Times New Roman"/>
          <w:lang w:val="en-US" w:eastAsia="en-US"/>
        </w:rPr>
        <w:t>IEEEStd</w:t>
      </w:r>
      <w:proofErr w:type="spellEnd"/>
      <w:r w:rsidRPr="00214448">
        <w:rPr>
          <w:rFonts w:ascii="Times New Roman" w:eastAsiaTheme="minorEastAsia" w:hAnsi="Times New Roman" w:cs="Times New Roman"/>
          <w:lang w:eastAsia="en-US"/>
        </w:rPr>
        <w:t xml:space="preserve"> 80, что подтверждает применимость допущений, изложенных в стандарте </w:t>
      </w:r>
      <w:proofErr w:type="spellStart"/>
      <w:r w:rsidRPr="00214448">
        <w:rPr>
          <w:rFonts w:ascii="Times New Roman" w:eastAsiaTheme="minorEastAsia" w:hAnsi="Times New Roman" w:cs="Times New Roman"/>
          <w:lang w:val="en-US" w:eastAsia="en-US"/>
        </w:rPr>
        <w:t>IEEEStd</w:t>
      </w:r>
      <w:proofErr w:type="spellEnd"/>
      <w:r w:rsidRPr="00214448">
        <w:rPr>
          <w:rFonts w:ascii="Times New Roman" w:eastAsiaTheme="minorEastAsia" w:hAnsi="Times New Roman" w:cs="Times New Roman"/>
          <w:lang w:eastAsia="en-US"/>
        </w:rPr>
        <w:t xml:space="preserve"> 80.Для крупных ВЭС допущение об эквипотенциальной системе заземляющих электродов через ВЭС не является точным, но это допущение может быть или не быть разумным для отдельной системы заземления ВТГ.</w:t>
      </w:r>
    </w:p>
    <w:p w:rsidR="00214448" w:rsidRPr="00214448" w:rsidRDefault="00214448" w:rsidP="00214448">
      <w:pPr>
        <w:widowControl/>
        <w:autoSpaceDE w:val="0"/>
        <w:autoSpaceDN w:val="0"/>
        <w:adjustRightInd w:val="0"/>
        <w:ind w:firstLine="567"/>
        <w:jc w:val="both"/>
        <w:rPr>
          <w:rFonts w:ascii="Times New Roman" w:eastAsiaTheme="minorEastAsia" w:hAnsi="Times New Roman" w:cs="Times New Roman"/>
          <w:b/>
          <w:bCs/>
        </w:rPr>
      </w:pPr>
    </w:p>
    <w:p w:rsidR="00214448" w:rsidRPr="00214448" w:rsidRDefault="00214448" w:rsidP="00214448">
      <w:pPr>
        <w:widowControl/>
        <w:autoSpaceDE w:val="0"/>
        <w:autoSpaceDN w:val="0"/>
        <w:adjustRightInd w:val="0"/>
        <w:ind w:firstLine="567"/>
        <w:jc w:val="both"/>
        <w:rPr>
          <w:rFonts w:ascii="Times New Roman" w:eastAsiaTheme="minorEastAsia" w:hAnsi="Times New Roman" w:cs="Times New Roman"/>
          <w:b/>
          <w:bCs/>
          <w:lang w:eastAsia="en-US"/>
        </w:rPr>
      </w:pPr>
      <w:r w:rsidRPr="00214448">
        <w:rPr>
          <w:rFonts w:ascii="Times New Roman" w:eastAsiaTheme="minorEastAsia" w:hAnsi="Times New Roman" w:cs="Times New Roman"/>
          <w:b/>
          <w:bCs/>
          <w:lang w:eastAsia="en-US"/>
        </w:rPr>
        <w:t>6.4 Экологические и геотехнические данные</w:t>
      </w:r>
    </w:p>
    <w:p w:rsidR="00214448" w:rsidRPr="00214448" w:rsidRDefault="00214448" w:rsidP="00214448">
      <w:pPr>
        <w:widowControl/>
        <w:autoSpaceDE w:val="0"/>
        <w:autoSpaceDN w:val="0"/>
        <w:adjustRightInd w:val="0"/>
        <w:ind w:firstLine="567"/>
        <w:jc w:val="both"/>
        <w:rPr>
          <w:rFonts w:ascii="Times New Roman" w:eastAsiaTheme="minorEastAsia" w:hAnsi="Times New Roman" w:cs="Times New Roman"/>
        </w:rPr>
      </w:pPr>
      <w:r w:rsidRPr="00214448">
        <w:rPr>
          <w:rFonts w:ascii="Times New Roman" w:eastAsiaTheme="minorEastAsia" w:hAnsi="Times New Roman" w:cs="Times New Roman"/>
          <w:lang w:eastAsia="en-US"/>
        </w:rPr>
        <w:t>Электрическое сопротивление грунта зависит от климата, местных сезонных погодных условий, а также основных геотехнических условий, таких как соленость, рН, местная стратиграфия и т.д.</w:t>
      </w:r>
      <w:r w:rsidR="000824B0">
        <w:rPr>
          <w:rFonts w:ascii="Times New Roman" w:eastAsiaTheme="minorEastAsia" w:hAnsi="Times New Roman" w:cs="Times New Roman"/>
          <w:lang w:val="kk-KZ" w:eastAsia="en-US"/>
        </w:rPr>
        <w:t xml:space="preserve"> </w:t>
      </w:r>
      <w:r w:rsidRPr="00214448">
        <w:rPr>
          <w:rFonts w:ascii="Times New Roman" w:eastAsiaTheme="minorEastAsia" w:hAnsi="Times New Roman" w:cs="Times New Roman"/>
          <w:lang w:eastAsia="en-US"/>
        </w:rPr>
        <w:t>Поэтому при проектировании систем заземления необходимо учитывать влияние на удельное сопротивление грунта.</w:t>
      </w:r>
    </w:p>
    <w:p w:rsidR="005045C1" w:rsidRDefault="005045C1" w:rsidP="00214448">
      <w:pPr>
        <w:widowControl/>
        <w:autoSpaceDE w:val="0"/>
        <w:autoSpaceDN w:val="0"/>
        <w:adjustRightInd w:val="0"/>
        <w:ind w:firstLine="567"/>
        <w:jc w:val="both"/>
        <w:rPr>
          <w:rFonts w:ascii="Times New Roman" w:eastAsiaTheme="minorEastAsia" w:hAnsi="Times New Roman" w:cs="Times New Roman"/>
          <w:b/>
          <w:bCs/>
          <w:lang w:val="kk-KZ" w:eastAsia="en-US"/>
        </w:rPr>
      </w:pPr>
    </w:p>
    <w:p w:rsidR="00214448" w:rsidRPr="00214448" w:rsidRDefault="00214448" w:rsidP="00214448">
      <w:pPr>
        <w:widowControl/>
        <w:autoSpaceDE w:val="0"/>
        <w:autoSpaceDN w:val="0"/>
        <w:adjustRightInd w:val="0"/>
        <w:ind w:firstLine="567"/>
        <w:jc w:val="both"/>
        <w:rPr>
          <w:rFonts w:ascii="Times New Roman" w:eastAsiaTheme="minorEastAsia" w:hAnsi="Times New Roman" w:cs="Times New Roman"/>
          <w:b/>
          <w:bCs/>
        </w:rPr>
      </w:pPr>
      <w:r w:rsidRPr="00214448">
        <w:rPr>
          <w:rFonts w:ascii="Times New Roman" w:eastAsiaTheme="minorEastAsia" w:hAnsi="Times New Roman" w:cs="Times New Roman"/>
          <w:b/>
          <w:bCs/>
          <w:lang w:eastAsia="en-US"/>
        </w:rPr>
        <w:t>6.4.1 Климат и другие факторы, влияющие на конструкцию заземления</w:t>
      </w:r>
    </w:p>
    <w:p w:rsidR="00214448" w:rsidRPr="00214448" w:rsidRDefault="00214448" w:rsidP="00214448">
      <w:pPr>
        <w:widowControl/>
        <w:autoSpaceDE w:val="0"/>
        <w:autoSpaceDN w:val="0"/>
        <w:adjustRightInd w:val="0"/>
        <w:ind w:firstLine="567"/>
        <w:jc w:val="both"/>
        <w:rPr>
          <w:rFonts w:ascii="Times New Roman" w:eastAsiaTheme="minorEastAsia" w:hAnsi="Times New Roman" w:cs="Times New Roman"/>
        </w:rPr>
      </w:pPr>
      <w:r w:rsidRPr="00214448">
        <w:rPr>
          <w:rFonts w:ascii="Times New Roman" w:eastAsiaTheme="minorEastAsia" w:hAnsi="Times New Roman" w:cs="Times New Roman"/>
          <w:lang w:eastAsia="en-US"/>
        </w:rPr>
        <w:t>На работу оборудования энергосистемы влияют климатические условия, такие как температура, влажность, кислотность, сейсмическая опасность и т.д.</w:t>
      </w:r>
    </w:p>
    <w:p w:rsidR="00214448" w:rsidRPr="00214448" w:rsidRDefault="00214448" w:rsidP="00214448">
      <w:pPr>
        <w:widowControl/>
        <w:autoSpaceDE w:val="0"/>
        <w:autoSpaceDN w:val="0"/>
        <w:adjustRightInd w:val="0"/>
        <w:ind w:firstLine="567"/>
        <w:jc w:val="both"/>
        <w:rPr>
          <w:rFonts w:ascii="Times New Roman" w:eastAsiaTheme="minorEastAsia" w:hAnsi="Times New Roman" w:cs="Times New Roman"/>
          <w:lang w:eastAsia="en-US"/>
        </w:rPr>
      </w:pPr>
      <w:r w:rsidRPr="00214448">
        <w:rPr>
          <w:rFonts w:ascii="Times New Roman" w:eastAsiaTheme="minorEastAsia" w:hAnsi="Times New Roman" w:cs="Times New Roman"/>
          <w:lang w:eastAsia="en-US"/>
        </w:rPr>
        <w:t>Следующие климатические данные часто собираются в качестве минимальной основы для электрического проектирования системы сбора заземления:</w:t>
      </w:r>
    </w:p>
    <w:p w:rsidR="00214448" w:rsidRPr="00214448" w:rsidRDefault="00214448" w:rsidP="00214448">
      <w:pPr>
        <w:widowControl/>
        <w:autoSpaceDE w:val="0"/>
        <w:autoSpaceDN w:val="0"/>
        <w:adjustRightInd w:val="0"/>
        <w:ind w:firstLine="567"/>
        <w:jc w:val="both"/>
        <w:rPr>
          <w:rFonts w:ascii="Times New Roman" w:eastAsiaTheme="minorEastAsia" w:hAnsi="Times New Roman" w:cs="Times New Roman"/>
          <w:lang w:val="kk-KZ" w:eastAsia="en-US"/>
        </w:rPr>
      </w:pPr>
      <w:r w:rsidRPr="00214448">
        <w:rPr>
          <w:rFonts w:ascii="Times New Roman" w:eastAsiaTheme="minorEastAsia" w:hAnsi="Times New Roman" w:cs="Times New Roman"/>
          <w:lang w:eastAsia="en-US"/>
        </w:rPr>
        <w:t>— Температура (минимальная, средняя и максимальная) — удельное сопротивление грунта увеличивается с повышением температуры</w:t>
      </w:r>
      <w:r>
        <w:rPr>
          <w:rFonts w:ascii="Times New Roman" w:eastAsiaTheme="minorEastAsia" w:hAnsi="Times New Roman" w:cs="Times New Roman"/>
          <w:lang w:val="kk-KZ" w:eastAsia="en-US"/>
        </w:rPr>
        <w:t>;</w:t>
      </w:r>
    </w:p>
    <w:p w:rsidR="00214448" w:rsidRPr="00214448" w:rsidRDefault="00214448" w:rsidP="00214448">
      <w:pPr>
        <w:widowControl/>
        <w:autoSpaceDE w:val="0"/>
        <w:autoSpaceDN w:val="0"/>
        <w:adjustRightInd w:val="0"/>
        <w:ind w:firstLine="567"/>
        <w:jc w:val="both"/>
        <w:rPr>
          <w:rFonts w:ascii="Times New Roman" w:eastAsiaTheme="minorEastAsia" w:hAnsi="Times New Roman" w:cs="Times New Roman"/>
          <w:lang w:val="kk-KZ" w:eastAsia="en-US"/>
        </w:rPr>
      </w:pPr>
      <w:r w:rsidRPr="00214448">
        <w:rPr>
          <w:rFonts w:ascii="Times New Roman" w:eastAsiaTheme="minorEastAsia" w:hAnsi="Times New Roman" w:cs="Times New Roman"/>
          <w:lang w:eastAsia="en-US"/>
        </w:rPr>
        <w:t>— Влажность (влажность грунта)</w:t>
      </w:r>
      <w:r>
        <w:rPr>
          <w:rFonts w:ascii="Times New Roman" w:eastAsiaTheme="minorEastAsia" w:hAnsi="Times New Roman" w:cs="Times New Roman"/>
          <w:lang w:val="kk-KZ" w:eastAsia="en-US"/>
        </w:rPr>
        <w:t>;</w:t>
      </w:r>
    </w:p>
    <w:p w:rsidR="00214448" w:rsidRPr="00214448" w:rsidRDefault="00214448" w:rsidP="00214448">
      <w:pPr>
        <w:widowControl/>
        <w:autoSpaceDE w:val="0"/>
        <w:autoSpaceDN w:val="0"/>
        <w:adjustRightInd w:val="0"/>
        <w:ind w:firstLine="567"/>
        <w:jc w:val="both"/>
        <w:rPr>
          <w:rFonts w:ascii="Times New Roman" w:eastAsiaTheme="minorEastAsia" w:hAnsi="Times New Roman" w:cs="Times New Roman"/>
          <w:lang w:val="kk-KZ" w:eastAsia="en-US"/>
        </w:rPr>
      </w:pPr>
      <w:r w:rsidRPr="00214448">
        <w:rPr>
          <w:rFonts w:ascii="Times New Roman" w:eastAsiaTheme="minorEastAsia" w:hAnsi="Times New Roman" w:cs="Times New Roman"/>
          <w:lang w:eastAsia="en-US"/>
        </w:rPr>
        <w:t>— Сезонные условия и осадки</w:t>
      </w:r>
      <w:r>
        <w:rPr>
          <w:rFonts w:ascii="Times New Roman" w:eastAsiaTheme="minorEastAsia" w:hAnsi="Times New Roman" w:cs="Times New Roman"/>
          <w:lang w:val="kk-KZ" w:eastAsia="en-US"/>
        </w:rPr>
        <w:t>;</w:t>
      </w:r>
    </w:p>
    <w:p w:rsidR="00214448" w:rsidRPr="00214448" w:rsidRDefault="00214448" w:rsidP="00214448">
      <w:pPr>
        <w:widowControl/>
        <w:autoSpaceDE w:val="0"/>
        <w:autoSpaceDN w:val="0"/>
        <w:adjustRightInd w:val="0"/>
        <w:ind w:firstLine="567"/>
        <w:jc w:val="both"/>
        <w:rPr>
          <w:rFonts w:ascii="Times New Roman" w:eastAsiaTheme="minorEastAsia" w:hAnsi="Times New Roman" w:cs="Times New Roman"/>
          <w:lang w:eastAsia="en-US"/>
        </w:rPr>
      </w:pPr>
      <w:r w:rsidRPr="00214448">
        <w:rPr>
          <w:rFonts w:ascii="Times New Roman" w:eastAsiaTheme="minorEastAsia" w:hAnsi="Times New Roman" w:cs="Times New Roman"/>
          <w:lang w:eastAsia="en-US"/>
        </w:rPr>
        <w:t>Следующие другие факторы влияют на конструкцию заземления:</w:t>
      </w:r>
    </w:p>
    <w:p w:rsidR="00214448" w:rsidRPr="00214448" w:rsidRDefault="00214448" w:rsidP="00214448">
      <w:pPr>
        <w:widowControl/>
        <w:autoSpaceDE w:val="0"/>
        <w:autoSpaceDN w:val="0"/>
        <w:adjustRightInd w:val="0"/>
        <w:ind w:firstLine="567"/>
        <w:jc w:val="both"/>
        <w:rPr>
          <w:rFonts w:ascii="Times New Roman" w:eastAsiaTheme="minorEastAsia" w:hAnsi="Times New Roman" w:cs="Times New Roman"/>
          <w:lang w:val="kk-KZ" w:eastAsia="en-US"/>
        </w:rPr>
      </w:pPr>
      <w:r w:rsidRPr="00214448">
        <w:rPr>
          <w:rFonts w:ascii="Times New Roman" w:eastAsiaTheme="minorEastAsia" w:hAnsi="Times New Roman" w:cs="Times New Roman"/>
          <w:lang w:eastAsia="en-US"/>
        </w:rPr>
        <w:t>— Местоположение объекта (сопротивление системы заземления варьируется в разные сезоны года)</w:t>
      </w:r>
      <w:r>
        <w:rPr>
          <w:rFonts w:ascii="Times New Roman" w:eastAsiaTheme="minorEastAsia" w:hAnsi="Times New Roman" w:cs="Times New Roman"/>
          <w:lang w:val="kk-KZ" w:eastAsia="en-US"/>
        </w:rPr>
        <w:t>;</w:t>
      </w:r>
    </w:p>
    <w:p w:rsidR="00214448" w:rsidRPr="00214448" w:rsidRDefault="00214448" w:rsidP="00214448">
      <w:pPr>
        <w:widowControl/>
        <w:autoSpaceDE w:val="0"/>
        <w:autoSpaceDN w:val="0"/>
        <w:adjustRightInd w:val="0"/>
        <w:ind w:firstLine="567"/>
        <w:jc w:val="both"/>
        <w:rPr>
          <w:rFonts w:ascii="Times New Roman" w:eastAsiaTheme="minorEastAsia" w:hAnsi="Times New Roman" w:cs="Times New Roman"/>
          <w:lang w:eastAsia="en-US"/>
        </w:rPr>
      </w:pPr>
      <w:r w:rsidRPr="00214448">
        <w:rPr>
          <w:rFonts w:ascii="Times New Roman" w:eastAsiaTheme="minorEastAsia" w:hAnsi="Times New Roman" w:cs="Times New Roman"/>
          <w:lang w:eastAsia="en-US"/>
        </w:rPr>
        <w:t xml:space="preserve">— Профиль </w:t>
      </w:r>
      <w:r w:rsidRPr="00214448">
        <w:rPr>
          <w:rFonts w:ascii="Times New Roman" w:eastAsiaTheme="minorEastAsia" w:hAnsi="Times New Roman" w:cs="Times New Roman"/>
          <w:lang w:val="en-US" w:eastAsia="en-US"/>
        </w:rPr>
        <w:t>pH</w:t>
      </w:r>
      <w:r w:rsidR="000824B0">
        <w:rPr>
          <w:rFonts w:ascii="Times New Roman" w:eastAsiaTheme="minorEastAsia" w:hAnsi="Times New Roman" w:cs="Times New Roman"/>
          <w:lang w:val="kk-KZ" w:eastAsia="en-US"/>
        </w:rPr>
        <w:t xml:space="preserve"> </w:t>
      </w:r>
      <w:r w:rsidRPr="00214448">
        <w:rPr>
          <w:rFonts w:ascii="Times New Roman" w:eastAsiaTheme="minorEastAsia" w:hAnsi="Times New Roman" w:cs="Times New Roman"/>
          <w:lang w:eastAsia="en-US"/>
        </w:rPr>
        <w:t>грунта (индикатор кислотности или щелочности грунта) — высокая щелочность (</w:t>
      </w:r>
      <w:r w:rsidRPr="00214448">
        <w:rPr>
          <w:rFonts w:ascii="Times New Roman" w:eastAsiaTheme="minorEastAsia" w:hAnsi="Times New Roman" w:cs="Times New Roman"/>
          <w:lang w:val="en-US" w:eastAsia="en-US"/>
        </w:rPr>
        <w:t>pH</w:t>
      </w:r>
      <w:r w:rsidRPr="00214448">
        <w:rPr>
          <w:rFonts w:ascii="Times New Roman" w:eastAsiaTheme="minorEastAsia" w:hAnsi="Times New Roman" w:cs="Times New Roman"/>
          <w:lang w:eastAsia="en-US"/>
        </w:rPr>
        <w:t>&gt;7) снижает удельное сопротивление грунта и увеличивает коррозионную активность грунта. Кислый</w:t>
      </w:r>
      <w:r w:rsidR="000824B0">
        <w:rPr>
          <w:rFonts w:ascii="Times New Roman" w:eastAsiaTheme="minorEastAsia" w:hAnsi="Times New Roman" w:cs="Times New Roman"/>
          <w:lang w:val="kk-KZ" w:eastAsia="en-US"/>
        </w:rPr>
        <w:t xml:space="preserve"> </w:t>
      </w:r>
      <w:r w:rsidRPr="00214448">
        <w:rPr>
          <w:rFonts w:ascii="Times New Roman" w:eastAsiaTheme="minorEastAsia" w:hAnsi="Times New Roman" w:cs="Times New Roman"/>
          <w:lang w:eastAsia="en-US"/>
        </w:rPr>
        <w:t>грунт (</w:t>
      </w:r>
      <w:r w:rsidRPr="00214448">
        <w:rPr>
          <w:rFonts w:ascii="Times New Roman" w:eastAsiaTheme="minorEastAsia" w:hAnsi="Times New Roman" w:cs="Times New Roman"/>
          <w:lang w:val="en-US" w:eastAsia="en-US"/>
        </w:rPr>
        <w:t>pH</w:t>
      </w:r>
      <w:r w:rsidRPr="00214448">
        <w:rPr>
          <w:rFonts w:ascii="Times New Roman" w:eastAsiaTheme="minorEastAsia" w:hAnsi="Times New Roman" w:cs="Times New Roman"/>
          <w:lang w:eastAsia="en-US"/>
        </w:rPr>
        <w:t>&lt;7) вызывают коррозию, а нейтральный</w:t>
      </w:r>
      <w:r w:rsidR="000824B0">
        <w:rPr>
          <w:rFonts w:ascii="Times New Roman" w:eastAsiaTheme="minorEastAsia" w:hAnsi="Times New Roman" w:cs="Times New Roman"/>
          <w:lang w:val="kk-KZ" w:eastAsia="en-US"/>
        </w:rPr>
        <w:t xml:space="preserve"> </w:t>
      </w:r>
      <w:r w:rsidRPr="00214448">
        <w:rPr>
          <w:rFonts w:ascii="Times New Roman" w:eastAsiaTheme="minorEastAsia" w:hAnsi="Times New Roman" w:cs="Times New Roman"/>
          <w:lang w:eastAsia="en-US"/>
        </w:rPr>
        <w:t>грунт (</w:t>
      </w:r>
      <w:r w:rsidRPr="00214448">
        <w:rPr>
          <w:rFonts w:ascii="Times New Roman" w:eastAsiaTheme="minorEastAsia" w:hAnsi="Times New Roman" w:cs="Times New Roman"/>
          <w:lang w:val="en-US" w:eastAsia="en-US"/>
        </w:rPr>
        <w:t>pH</w:t>
      </w:r>
      <w:r w:rsidRPr="00214448">
        <w:rPr>
          <w:rFonts w:ascii="Times New Roman" w:eastAsiaTheme="minorEastAsia" w:hAnsi="Times New Roman" w:cs="Times New Roman"/>
          <w:lang w:eastAsia="en-US"/>
        </w:rPr>
        <w:t>=7)</w:t>
      </w:r>
    </w:p>
    <w:p w:rsidR="00214448" w:rsidRDefault="00214448" w:rsidP="00214448">
      <w:pPr>
        <w:widowControl/>
        <w:autoSpaceDE w:val="0"/>
        <w:autoSpaceDN w:val="0"/>
        <w:adjustRightInd w:val="0"/>
        <w:ind w:firstLine="567"/>
        <w:jc w:val="both"/>
        <w:rPr>
          <w:rFonts w:ascii="Times New Roman" w:eastAsiaTheme="minorEastAsia" w:hAnsi="Times New Roman" w:cs="Times New Roman"/>
          <w:sz w:val="18"/>
          <w:lang w:val="kk-KZ" w:eastAsia="en-US"/>
        </w:rPr>
      </w:pPr>
    </w:p>
    <w:p w:rsidR="00214448" w:rsidRPr="00214448" w:rsidRDefault="00214448" w:rsidP="00214448">
      <w:pPr>
        <w:widowControl/>
        <w:autoSpaceDE w:val="0"/>
        <w:autoSpaceDN w:val="0"/>
        <w:adjustRightInd w:val="0"/>
        <w:ind w:firstLine="567"/>
        <w:jc w:val="both"/>
        <w:rPr>
          <w:rFonts w:ascii="Times New Roman" w:eastAsiaTheme="minorEastAsia" w:hAnsi="Times New Roman" w:cs="Times New Roman"/>
          <w:sz w:val="18"/>
          <w:szCs w:val="28"/>
          <w:lang w:eastAsia="en-US"/>
        </w:rPr>
      </w:pPr>
      <w:r w:rsidRPr="00214448">
        <w:rPr>
          <w:rFonts w:ascii="Times New Roman" w:eastAsiaTheme="minorEastAsia" w:hAnsi="Times New Roman" w:cs="Times New Roman"/>
          <w:sz w:val="18"/>
          <w:lang w:eastAsia="en-US"/>
        </w:rPr>
        <w:t>ПРИМЕЧАНИЕ: температура и содержание влаги в грунте становятся более стабильными на больших расстояниях ниже поверхности земли (особенно на глубине от 1 до 2 м); поэтому система заземления часто строится с заземляющими электродами, расположенными на значительном расстоянии от поверхности земли, причем более длинные электроды более эффективны, чем более короткие.</w:t>
      </w:r>
      <w:r w:rsidR="000824B0">
        <w:rPr>
          <w:rFonts w:ascii="Times New Roman" w:eastAsiaTheme="minorEastAsia" w:hAnsi="Times New Roman" w:cs="Times New Roman"/>
          <w:sz w:val="18"/>
          <w:lang w:val="kk-KZ" w:eastAsia="en-US"/>
        </w:rPr>
        <w:t xml:space="preserve"> </w:t>
      </w:r>
      <w:r w:rsidRPr="00214448">
        <w:rPr>
          <w:rFonts w:ascii="Times New Roman" w:eastAsiaTheme="minorEastAsia" w:hAnsi="Times New Roman" w:cs="Times New Roman"/>
          <w:sz w:val="18"/>
          <w:lang w:eastAsia="en-US"/>
        </w:rPr>
        <w:t xml:space="preserve">Хотя такой тип конструкции не всегда может быть практичным, другие альтернативы, такие как использование </w:t>
      </w:r>
      <w:proofErr w:type="gramStart"/>
      <w:r w:rsidRPr="00214448">
        <w:rPr>
          <w:rFonts w:ascii="Times New Roman" w:eastAsiaTheme="minorEastAsia" w:hAnsi="Times New Roman" w:cs="Times New Roman"/>
          <w:sz w:val="18"/>
          <w:lang w:eastAsia="en-US"/>
        </w:rPr>
        <w:t>материалов</w:t>
      </w:r>
      <w:proofErr w:type="gramEnd"/>
      <w:r w:rsidRPr="00214448">
        <w:rPr>
          <w:rFonts w:ascii="Times New Roman" w:eastAsiaTheme="minorEastAsia" w:hAnsi="Times New Roman" w:cs="Times New Roman"/>
          <w:sz w:val="18"/>
          <w:lang w:eastAsia="en-US"/>
        </w:rPr>
        <w:t xml:space="preserve"> с низким удельным сопротивлением, таких как бентонит и цемент с низким сопротивлением, могут помочь достичь необходимых показателей сопротивления.</w:t>
      </w:r>
      <w:r w:rsidR="000824B0">
        <w:rPr>
          <w:rFonts w:ascii="Times New Roman" w:eastAsiaTheme="minorEastAsia" w:hAnsi="Times New Roman" w:cs="Times New Roman"/>
          <w:sz w:val="18"/>
          <w:lang w:val="kk-KZ" w:eastAsia="en-US"/>
        </w:rPr>
        <w:t xml:space="preserve"> </w:t>
      </w:r>
      <w:r w:rsidRPr="00214448">
        <w:rPr>
          <w:rFonts w:ascii="Times New Roman" w:eastAsiaTheme="minorEastAsia" w:hAnsi="Times New Roman" w:cs="Times New Roman"/>
          <w:sz w:val="18"/>
          <w:lang w:eastAsia="en-US"/>
        </w:rPr>
        <w:t>Использование растворимых химических веществ или солевых обработок не рекомендуется из-за экологических соображений.</w:t>
      </w:r>
      <w:r w:rsidR="000824B0">
        <w:rPr>
          <w:rFonts w:ascii="Times New Roman" w:eastAsiaTheme="minorEastAsia" w:hAnsi="Times New Roman" w:cs="Times New Roman"/>
          <w:sz w:val="18"/>
          <w:lang w:val="kk-KZ" w:eastAsia="en-US"/>
        </w:rPr>
        <w:t xml:space="preserve"> </w:t>
      </w:r>
      <w:r w:rsidRPr="00214448">
        <w:rPr>
          <w:rFonts w:ascii="Times New Roman" w:eastAsiaTheme="minorEastAsia" w:hAnsi="Times New Roman" w:cs="Times New Roman"/>
          <w:sz w:val="18"/>
          <w:lang w:eastAsia="en-US"/>
        </w:rPr>
        <w:t>Кроме того, при использовании необходимо использовать заземляющие провода и стержни, устойчивые к химической коррозии. Кроме того, системы заземления, в которых использовалась обработка солью, необходимо будет контролировать и поддерживать в течение долгого времени, чтобы гарантировать, что они остаются эффективными.</w:t>
      </w:r>
    </w:p>
    <w:p w:rsidR="00831FED" w:rsidRDefault="00831FED" w:rsidP="00D67D28">
      <w:pPr>
        <w:pStyle w:val="Style7"/>
        <w:widowControl/>
        <w:ind w:firstLine="567"/>
        <w:jc w:val="both"/>
        <w:rPr>
          <w:rStyle w:val="FontStyle99"/>
          <w:rFonts w:ascii="Times New Roman" w:hAnsi="Times New Roman" w:cs="Times New Roman"/>
          <w:sz w:val="24"/>
          <w:szCs w:val="24"/>
          <w:lang w:eastAsia="en-US"/>
        </w:rPr>
      </w:pPr>
    </w:p>
    <w:p w:rsidR="00214448" w:rsidRPr="00214448" w:rsidRDefault="00214448" w:rsidP="00214448">
      <w:pPr>
        <w:widowControl/>
        <w:autoSpaceDE w:val="0"/>
        <w:autoSpaceDN w:val="0"/>
        <w:adjustRightInd w:val="0"/>
        <w:ind w:firstLine="567"/>
        <w:jc w:val="both"/>
        <w:rPr>
          <w:rFonts w:ascii="Times New Roman" w:eastAsiaTheme="minorEastAsia" w:hAnsi="Times New Roman" w:cs="Times New Roman"/>
          <w:b/>
          <w:bCs/>
          <w:lang w:eastAsia="en-US"/>
        </w:rPr>
      </w:pPr>
      <w:r w:rsidRPr="00214448">
        <w:rPr>
          <w:rFonts w:ascii="Times New Roman" w:eastAsiaTheme="minorEastAsia" w:hAnsi="Times New Roman" w:cs="Times New Roman"/>
          <w:b/>
          <w:bCs/>
          <w:lang w:eastAsia="en-US"/>
        </w:rPr>
        <w:t>6.4.2 Данные об удельном электрическом сопротивлении грунта</w:t>
      </w:r>
    </w:p>
    <w:p w:rsidR="00214448" w:rsidRPr="00214448" w:rsidRDefault="00214448" w:rsidP="00214448">
      <w:pPr>
        <w:widowControl/>
        <w:autoSpaceDE w:val="0"/>
        <w:autoSpaceDN w:val="0"/>
        <w:adjustRightInd w:val="0"/>
        <w:ind w:firstLine="567"/>
        <w:jc w:val="both"/>
        <w:rPr>
          <w:rFonts w:ascii="Times New Roman" w:eastAsiaTheme="minorEastAsia" w:hAnsi="Times New Roman" w:cs="Times New Roman"/>
        </w:rPr>
      </w:pPr>
      <w:r w:rsidRPr="00214448">
        <w:rPr>
          <w:rFonts w:ascii="Times New Roman" w:eastAsiaTheme="minorEastAsia" w:hAnsi="Times New Roman" w:cs="Times New Roman"/>
          <w:lang w:eastAsia="en-US"/>
        </w:rPr>
        <w:t>Измерение удельного электрического сопротивления грунта обычно используется как для контроля коррозии заглубленных конструкций, так и для проектирования заземляющих сетей ВЭС.</w:t>
      </w:r>
      <w:r w:rsidRPr="00214448">
        <w:rPr>
          <w:rFonts w:ascii="Times New Roman" w:eastAsiaTheme="minorEastAsia" w:hAnsi="Times New Roman" w:cs="Times New Roman"/>
          <w:lang w:val="kk-KZ" w:eastAsia="en-US"/>
        </w:rPr>
        <w:t xml:space="preserve"> </w:t>
      </w:r>
      <w:r w:rsidRPr="00214448">
        <w:rPr>
          <w:rFonts w:ascii="Times New Roman" w:eastAsiaTheme="minorEastAsia" w:hAnsi="Times New Roman" w:cs="Times New Roman"/>
          <w:lang w:eastAsia="en-US"/>
        </w:rPr>
        <w:t xml:space="preserve">Каждое испытание состоит из определения измерений удельного электрического сопротивления грунта, описанных в стандарте </w:t>
      </w:r>
      <w:proofErr w:type="spellStart"/>
      <w:r w:rsidRPr="00214448">
        <w:rPr>
          <w:rFonts w:ascii="Times New Roman" w:eastAsiaTheme="minorEastAsia" w:hAnsi="Times New Roman" w:cs="Times New Roman"/>
          <w:lang w:val="en-US" w:eastAsia="en-US"/>
        </w:rPr>
        <w:t>IEEEStd</w:t>
      </w:r>
      <w:proofErr w:type="spellEnd"/>
      <w:r w:rsidRPr="00214448">
        <w:rPr>
          <w:rFonts w:ascii="Times New Roman" w:eastAsiaTheme="minorEastAsia" w:hAnsi="Times New Roman" w:cs="Times New Roman"/>
          <w:lang w:eastAsia="en-US"/>
        </w:rPr>
        <w:t xml:space="preserve"> 81.</w:t>
      </w:r>
      <w:r w:rsidRPr="00214448">
        <w:rPr>
          <w:rFonts w:ascii="Times New Roman" w:eastAsiaTheme="minorEastAsia" w:hAnsi="Times New Roman" w:cs="Times New Roman"/>
          <w:lang w:val="kk-KZ" w:eastAsia="en-US"/>
        </w:rPr>
        <w:t xml:space="preserve"> </w:t>
      </w:r>
      <w:r w:rsidRPr="00214448">
        <w:rPr>
          <w:rFonts w:ascii="Times New Roman" w:eastAsiaTheme="minorEastAsia" w:hAnsi="Times New Roman" w:cs="Times New Roman"/>
          <w:lang w:eastAsia="en-US"/>
        </w:rPr>
        <w:t>Длина траверсы и расстояние между датчиками должны учитывать размер локальной системы заземления.</w:t>
      </w:r>
    </w:p>
    <w:p w:rsidR="00214448" w:rsidRPr="00214448" w:rsidRDefault="00214448" w:rsidP="00214448">
      <w:pPr>
        <w:widowControl/>
        <w:autoSpaceDE w:val="0"/>
        <w:autoSpaceDN w:val="0"/>
        <w:adjustRightInd w:val="0"/>
        <w:ind w:firstLine="567"/>
        <w:jc w:val="both"/>
        <w:rPr>
          <w:rFonts w:ascii="Times New Roman" w:eastAsiaTheme="minorEastAsia" w:hAnsi="Times New Roman" w:cs="Times New Roman"/>
          <w:lang w:eastAsia="en-US"/>
        </w:rPr>
      </w:pPr>
      <w:r w:rsidRPr="00214448">
        <w:rPr>
          <w:rFonts w:ascii="Times New Roman" w:eastAsiaTheme="minorEastAsia" w:hAnsi="Times New Roman" w:cs="Times New Roman"/>
          <w:lang w:eastAsia="en-US"/>
        </w:rPr>
        <w:t>Собственный или импортированный</w:t>
      </w:r>
      <w:r w:rsidR="000824B0">
        <w:rPr>
          <w:rFonts w:ascii="Times New Roman" w:eastAsiaTheme="minorEastAsia" w:hAnsi="Times New Roman" w:cs="Times New Roman"/>
          <w:lang w:val="kk-KZ" w:eastAsia="en-US"/>
        </w:rPr>
        <w:t xml:space="preserve"> </w:t>
      </w:r>
      <w:r w:rsidRPr="00214448">
        <w:rPr>
          <w:rFonts w:ascii="Times New Roman" w:eastAsiaTheme="minorEastAsia" w:hAnsi="Times New Roman" w:cs="Times New Roman"/>
          <w:lang w:eastAsia="en-US"/>
        </w:rPr>
        <w:t xml:space="preserve">грунт (или материал) и удельное электрическое сопротивление (или измеренное кажущееся сопротивление) являются расчетными параметрами для проектирования системы заземления, которые собираются с использованием одного из различных доступных тестов удельного электрического сопротивления грунта, приведенных в </w:t>
      </w:r>
      <w:proofErr w:type="spellStart"/>
      <w:r w:rsidRPr="00214448">
        <w:rPr>
          <w:rFonts w:ascii="Times New Roman" w:eastAsiaTheme="minorEastAsia" w:hAnsi="Times New Roman" w:cs="Times New Roman"/>
          <w:lang w:val="en-US" w:eastAsia="en-US"/>
        </w:rPr>
        <w:t>IEEEStd</w:t>
      </w:r>
      <w:proofErr w:type="spellEnd"/>
      <w:r w:rsidRPr="00214448">
        <w:rPr>
          <w:rFonts w:ascii="Times New Roman" w:eastAsiaTheme="minorEastAsia" w:hAnsi="Times New Roman" w:cs="Times New Roman"/>
          <w:lang w:eastAsia="en-US"/>
        </w:rPr>
        <w:t xml:space="preserve"> 81. Данные могут собираться в каждой интересующей точке (например, на каждой площадке ВТГ) или в ограниченном подмножестве местоположений. Подмножество должно быть достаточно большим, чтобы отражать различия в ВЭС.</w:t>
      </w:r>
      <w:r w:rsidR="000824B0">
        <w:rPr>
          <w:rFonts w:ascii="Times New Roman" w:eastAsiaTheme="minorEastAsia" w:hAnsi="Times New Roman" w:cs="Times New Roman"/>
          <w:lang w:val="kk-KZ" w:eastAsia="en-US"/>
        </w:rPr>
        <w:t xml:space="preserve"> </w:t>
      </w:r>
      <w:r w:rsidRPr="00214448">
        <w:rPr>
          <w:rFonts w:ascii="Times New Roman" w:eastAsiaTheme="minorEastAsia" w:hAnsi="Times New Roman" w:cs="Times New Roman"/>
          <w:lang w:eastAsia="en-US"/>
        </w:rPr>
        <w:t>В следующем списке описаны эти два параметра:</w:t>
      </w:r>
    </w:p>
    <w:p w:rsidR="00214448" w:rsidRPr="00214448" w:rsidRDefault="007C2FD5" w:rsidP="00214448">
      <w:pPr>
        <w:pStyle w:val="af1"/>
        <w:widowControl/>
        <w:numPr>
          <w:ilvl w:val="0"/>
          <w:numId w:val="15"/>
        </w:numPr>
        <w:autoSpaceDE w:val="0"/>
        <w:autoSpaceDN w:val="0"/>
        <w:adjustRightInd w:val="0"/>
        <w:ind w:left="0" w:firstLine="567"/>
        <w:jc w:val="both"/>
        <w:rPr>
          <w:rFonts w:ascii="Times New Roman" w:eastAsiaTheme="minorEastAsia" w:hAnsi="Times New Roman" w:cs="Times New Roman"/>
          <w:lang w:val="kk-KZ" w:eastAsia="en-US"/>
        </w:rPr>
      </w:pPr>
      <w:r>
        <w:rPr>
          <w:rFonts w:ascii="Times New Roman" w:eastAsiaTheme="minorEastAsia" w:hAnsi="Times New Roman" w:cs="Times New Roman"/>
          <w:lang w:val="kk-KZ" w:eastAsia="en-US"/>
        </w:rPr>
        <w:lastRenderedPageBreak/>
        <w:t xml:space="preserve"> </w:t>
      </w:r>
      <w:r w:rsidR="00214448" w:rsidRPr="00214448">
        <w:rPr>
          <w:rFonts w:ascii="Times New Roman" w:eastAsiaTheme="minorEastAsia" w:hAnsi="Times New Roman" w:cs="Times New Roman"/>
          <w:lang w:eastAsia="en-US"/>
        </w:rPr>
        <w:t>Сбор данных об удельном сопротивлении грунта во всех точках заземления</w:t>
      </w:r>
      <w:r w:rsidR="00214448" w:rsidRPr="00214448">
        <w:rPr>
          <w:rFonts w:ascii="Times New Roman" w:eastAsiaTheme="minorEastAsia" w:hAnsi="Times New Roman" w:cs="Times New Roman"/>
          <w:lang w:val="kk-KZ" w:eastAsia="en-US"/>
        </w:rPr>
        <w:t>;</w:t>
      </w:r>
    </w:p>
    <w:p w:rsidR="00214448" w:rsidRDefault="007C2FD5" w:rsidP="00214448">
      <w:pPr>
        <w:pStyle w:val="af1"/>
        <w:widowControl/>
        <w:numPr>
          <w:ilvl w:val="0"/>
          <w:numId w:val="15"/>
        </w:numPr>
        <w:autoSpaceDE w:val="0"/>
        <w:autoSpaceDN w:val="0"/>
        <w:adjustRightInd w:val="0"/>
        <w:ind w:left="0" w:firstLine="567"/>
        <w:jc w:val="both"/>
        <w:rPr>
          <w:rFonts w:ascii="Times New Roman" w:eastAsiaTheme="minorEastAsia" w:hAnsi="Times New Roman" w:cs="Times New Roman"/>
          <w:lang w:val="kk-KZ" w:eastAsia="en-US"/>
        </w:rPr>
      </w:pPr>
      <w:r>
        <w:rPr>
          <w:rFonts w:ascii="Times New Roman" w:eastAsiaTheme="minorEastAsia" w:hAnsi="Times New Roman" w:cs="Times New Roman"/>
          <w:lang w:val="kk-KZ" w:eastAsia="en-US"/>
        </w:rPr>
        <w:t xml:space="preserve"> </w:t>
      </w:r>
      <w:r w:rsidR="00214448" w:rsidRPr="00214448">
        <w:rPr>
          <w:rFonts w:ascii="Times New Roman" w:eastAsiaTheme="minorEastAsia" w:hAnsi="Times New Roman" w:cs="Times New Roman"/>
          <w:lang w:val="kk-KZ" w:eastAsia="en-US"/>
        </w:rPr>
        <w:t>Испытание удельного электрического сопротивления может проводиться на всей ВЭС в тех местах, которые подвергаются воздействию прикосновения и шагового напряжения, включая, но не ограничиваясь:</w:t>
      </w:r>
    </w:p>
    <w:p w:rsidR="007C2FD5" w:rsidRPr="007C2FD5" w:rsidRDefault="007C2FD5" w:rsidP="007C2FD5">
      <w:pPr>
        <w:pStyle w:val="Style27"/>
        <w:widowControl/>
        <w:numPr>
          <w:ilvl w:val="0"/>
          <w:numId w:val="15"/>
        </w:numPr>
        <w:ind w:left="0" w:firstLine="567"/>
        <w:jc w:val="both"/>
        <w:rPr>
          <w:rStyle w:val="FontStyle93"/>
          <w:rFonts w:ascii="Times New Roman" w:hAnsi="Times New Roman" w:cs="Times New Roman"/>
          <w:sz w:val="24"/>
          <w:szCs w:val="28"/>
          <w:lang w:val="en-US" w:eastAsia="en-US"/>
        </w:rPr>
      </w:pPr>
      <w:proofErr w:type="spellStart"/>
      <w:r w:rsidRPr="007C2FD5">
        <w:rPr>
          <w:rStyle w:val="FontStyle93"/>
          <w:rFonts w:ascii="Times New Roman" w:hAnsi="Times New Roman" w:cs="Times New Roman"/>
          <w:sz w:val="24"/>
          <w:szCs w:val="28"/>
          <w:lang w:val="en-US" w:eastAsia="en-US"/>
        </w:rPr>
        <w:t>Каждая</w:t>
      </w:r>
      <w:proofErr w:type="spellEnd"/>
      <w:r>
        <w:rPr>
          <w:rStyle w:val="FontStyle93"/>
          <w:rFonts w:ascii="Times New Roman" w:hAnsi="Times New Roman" w:cs="Times New Roman"/>
          <w:sz w:val="24"/>
          <w:szCs w:val="28"/>
          <w:lang w:val="kk-KZ" w:eastAsia="en-US"/>
        </w:rPr>
        <w:t xml:space="preserve"> </w:t>
      </w:r>
      <w:proofErr w:type="spellStart"/>
      <w:r w:rsidRPr="007C2FD5">
        <w:rPr>
          <w:rStyle w:val="FontStyle93"/>
          <w:rFonts w:ascii="Times New Roman" w:hAnsi="Times New Roman" w:cs="Times New Roman"/>
          <w:sz w:val="24"/>
          <w:szCs w:val="28"/>
          <w:lang w:val="en-US" w:eastAsia="en-US"/>
        </w:rPr>
        <w:t>локация</w:t>
      </w:r>
      <w:proofErr w:type="spellEnd"/>
      <w:r w:rsidRPr="007C2FD5">
        <w:rPr>
          <w:rStyle w:val="FontStyle93"/>
          <w:rFonts w:ascii="Times New Roman" w:hAnsi="Times New Roman" w:cs="Times New Roman"/>
          <w:sz w:val="24"/>
          <w:szCs w:val="28"/>
          <w:lang w:val="en-US" w:eastAsia="en-US"/>
        </w:rPr>
        <w:t xml:space="preserve"> ВТГ</w:t>
      </w:r>
      <w:r>
        <w:rPr>
          <w:rStyle w:val="FontStyle93"/>
          <w:rFonts w:ascii="Times New Roman" w:hAnsi="Times New Roman" w:cs="Times New Roman"/>
          <w:sz w:val="24"/>
          <w:szCs w:val="28"/>
          <w:lang w:val="kk-KZ" w:eastAsia="en-US"/>
        </w:rPr>
        <w:t>;</w:t>
      </w:r>
    </w:p>
    <w:p w:rsidR="007C2FD5" w:rsidRPr="007C2FD5" w:rsidRDefault="007C2FD5" w:rsidP="007C2FD5">
      <w:pPr>
        <w:pStyle w:val="Style27"/>
        <w:widowControl/>
        <w:numPr>
          <w:ilvl w:val="0"/>
          <w:numId w:val="15"/>
        </w:numPr>
        <w:ind w:left="0" w:firstLine="567"/>
        <w:jc w:val="both"/>
        <w:rPr>
          <w:rStyle w:val="FontStyle93"/>
          <w:rFonts w:ascii="Times New Roman" w:hAnsi="Times New Roman" w:cs="Times New Roman"/>
          <w:sz w:val="24"/>
          <w:szCs w:val="28"/>
          <w:lang w:eastAsia="en-US"/>
        </w:rPr>
      </w:pPr>
      <w:r w:rsidRPr="007C2FD5">
        <w:rPr>
          <w:rStyle w:val="FontStyle93"/>
          <w:rFonts w:ascii="Times New Roman" w:hAnsi="Times New Roman" w:cs="Times New Roman"/>
          <w:sz w:val="24"/>
          <w:szCs w:val="28"/>
          <w:lang w:eastAsia="en-US"/>
        </w:rPr>
        <w:t>Расположение каждой распределительной коробки: если набор распределительных коробок расположен в непосредственной близости друг от друга, можно провести одно испытание и использовать его для всех в непосредственной близости</w:t>
      </w:r>
      <w:r>
        <w:rPr>
          <w:rStyle w:val="FontStyle93"/>
          <w:rFonts w:ascii="Times New Roman" w:hAnsi="Times New Roman" w:cs="Times New Roman"/>
          <w:sz w:val="24"/>
          <w:szCs w:val="28"/>
          <w:lang w:val="kk-KZ" w:eastAsia="en-US"/>
        </w:rPr>
        <w:t>;</w:t>
      </w:r>
    </w:p>
    <w:p w:rsidR="007C2FD5" w:rsidRPr="007C2FD5" w:rsidRDefault="007C2FD5" w:rsidP="007C2FD5">
      <w:pPr>
        <w:pStyle w:val="Style27"/>
        <w:widowControl/>
        <w:numPr>
          <w:ilvl w:val="0"/>
          <w:numId w:val="15"/>
        </w:numPr>
        <w:ind w:left="0" w:firstLine="567"/>
        <w:jc w:val="both"/>
        <w:rPr>
          <w:rStyle w:val="FontStyle93"/>
          <w:rFonts w:ascii="Times New Roman" w:hAnsi="Times New Roman" w:cs="Times New Roman"/>
          <w:sz w:val="24"/>
          <w:szCs w:val="28"/>
          <w:lang w:val="en-US" w:eastAsia="en-US"/>
        </w:rPr>
      </w:pPr>
      <w:proofErr w:type="spellStart"/>
      <w:r w:rsidRPr="007C2FD5">
        <w:rPr>
          <w:rStyle w:val="FontStyle93"/>
          <w:rFonts w:ascii="Times New Roman" w:hAnsi="Times New Roman" w:cs="Times New Roman"/>
          <w:sz w:val="24"/>
          <w:szCs w:val="28"/>
          <w:lang w:val="en-US" w:eastAsia="en-US"/>
        </w:rPr>
        <w:t>Каждое</w:t>
      </w:r>
      <w:proofErr w:type="spellEnd"/>
      <w:r>
        <w:rPr>
          <w:rStyle w:val="FontStyle93"/>
          <w:rFonts w:ascii="Times New Roman" w:hAnsi="Times New Roman" w:cs="Times New Roman"/>
          <w:sz w:val="24"/>
          <w:szCs w:val="28"/>
          <w:lang w:val="kk-KZ" w:eastAsia="en-US"/>
        </w:rPr>
        <w:t xml:space="preserve"> </w:t>
      </w:r>
      <w:proofErr w:type="spellStart"/>
      <w:r w:rsidRPr="007C2FD5">
        <w:rPr>
          <w:rStyle w:val="FontStyle93"/>
          <w:rFonts w:ascii="Times New Roman" w:hAnsi="Times New Roman" w:cs="Times New Roman"/>
          <w:sz w:val="24"/>
          <w:szCs w:val="28"/>
          <w:lang w:val="en-US" w:eastAsia="en-US"/>
        </w:rPr>
        <w:t>распределительное</w:t>
      </w:r>
      <w:proofErr w:type="spellEnd"/>
      <w:r>
        <w:rPr>
          <w:rStyle w:val="FontStyle93"/>
          <w:rFonts w:ascii="Times New Roman" w:hAnsi="Times New Roman" w:cs="Times New Roman"/>
          <w:sz w:val="24"/>
          <w:szCs w:val="28"/>
          <w:lang w:val="kk-KZ" w:eastAsia="en-US"/>
        </w:rPr>
        <w:t xml:space="preserve"> </w:t>
      </w:r>
      <w:proofErr w:type="spellStart"/>
      <w:r w:rsidRPr="007C2FD5">
        <w:rPr>
          <w:rStyle w:val="FontStyle93"/>
          <w:rFonts w:ascii="Times New Roman" w:hAnsi="Times New Roman" w:cs="Times New Roman"/>
          <w:sz w:val="24"/>
          <w:szCs w:val="28"/>
          <w:lang w:val="en-US" w:eastAsia="en-US"/>
        </w:rPr>
        <w:t>устройство</w:t>
      </w:r>
      <w:proofErr w:type="spellEnd"/>
      <w:r>
        <w:rPr>
          <w:rStyle w:val="FontStyle93"/>
          <w:rFonts w:ascii="Times New Roman" w:hAnsi="Times New Roman" w:cs="Times New Roman"/>
          <w:sz w:val="24"/>
          <w:szCs w:val="28"/>
          <w:lang w:val="kk-KZ" w:eastAsia="en-US"/>
        </w:rPr>
        <w:t>;</w:t>
      </w:r>
    </w:p>
    <w:p w:rsidR="007C2FD5" w:rsidRPr="007C2FD5" w:rsidRDefault="007C2FD5" w:rsidP="007C2FD5">
      <w:pPr>
        <w:pStyle w:val="Style27"/>
        <w:widowControl/>
        <w:numPr>
          <w:ilvl w:val="0"/>
          <w:numId w:val="15"/>
        </w:numPr>
        <w:ind w:left="0" w:firstLine="567"/>
        <w:jc w:val="both"/>
        <w:rPr>
          <w:rStyle w:val="FontStyle93"/>
          <w:rFonts w:ascii="Times New Roman" w:hAnsi="Times New Roman" w:cs="Times New Roman"/>
          <w:sz w:val="24"/>
          <w:szCs w:val="28"/>
          <w:lang w:eastAsia="en-US"/>
        </w:rPr>
      </w:pPr>
      <w:r w:rsidRPr="007C2FD5">
        <w:rPr>
          <w:rStyle w:val="FontStyle93"/>
          <w:rFonts w:ascii="Times New Roman" w:hAnsi="Times New Roman" w:cs="Times New Roman"/>
          <w:sz w:val="24"/>
          <w:szCs w:val="28"/>
          <w:lang w:eastAsia="en-US"/>
        </w:rPr>
        <w:t>Расположение каждого заземляющего трансформатора (если за пределами подстанции)</w:t>
      </w:r>
      <w:r>
        <w:rPr>
          <w:rStyle w:val="FontStyle93"/>
          <w:rFonts w:ascii="Times New Roman" w:hAnsi="Times New Roman" w:cs="Times New Roman"/>
          <w:sz w:val="24"/>
          <w:szCs w:val="28"/>
          <w:lang w:val="kk-KZ" w:eastAsia="en-US"/>
        </w:rPr>
        <w:t>;</w:t>
      </w:r>
    </w:p>
    <w:p w:rsidR="007C2FD5" w:rsidRPr="007C2FD5" w:rsidRDefault="007C2FD5" w:rsidP="007C2FD5">
      <w:pPr>
        <w:pStyle w:val="Style27"/>
        <w:widowControl/>
        <w:numPr>
          <w:ilvl w:val="0"/>
          <w:numId w:val="15"/>
        </w:numPr>
        <w:ind w:left="0" w:firstLine="567"/>
        <w:jc w:val="both"/>
        <w:rPr>
          <w:rStyle w:val="FontStyle93"/>
          <w:rFonts w:ascii="Times New Roman" w:hAnsi="Times New Roman" w:cs="Times New Roman"/>
          <w:sz w:val="24"/>
          <w:szCs w:val="28"/>
          <w:lang w:val="en-US" w:eastAsia="en-US"/>
        </w:rPr>
      </w:pPr>
      <w:proofErr w:type="spellStart"/>
      <w:r w:rsidRPr="007C2FD5">
        <w:rPr>
          <w:rStyle w:val="FontStyle93"/>
          <w:rFonts w:ascii="Times New Roman" w:hAnsi="Times New Roman" w:cs="Times New Roman"/>
          <w:sz w:val="24"/>
          <w:szCs w:val="28"/>
          <w:lang w:val="en-US" w:eastAsia="en-US"/>
        </w:rPr>
        <w:t>На</w:t>
      </w:r>
      <w:proofErr w:type="spellEnd"/>
      <w:r w:rsidR="00DE6441">
        <w:rPr>
          <w:rStyle w:val="FontStyle93"/>
          <w:rFonts w:ascii="Times New Roman" w:hAnsi="Times New Roman" w:cs="Times New Roman"/>
          <w:sz w:val="24"/>
          <w:szCs w:val="28"/>
          <w:lang w:val="kk-KZ" w:eastAsia="en-US"/>
        </w:rPr>
        <w:t xml:space="preserve"> </w:t>
      </w:r>
      <w:proofErr w:type="spellStart"/>
      <w:r w:rsidRPr="007C2FD5">
        <w:rPr>
          <w:rStyle w:val="FontStyle93"/>
          <w:rFonts w:ascii="Times New Roman" w:hAnsi="Times New Roman" w:cs="Times New Roman"/>
          <w:sz w:val="24"/>
          <w:szCs w:val="28"/>
          <w:lang w:val="en-US" w:eastAsia="en-US"/>
        </w:rPr>
        <w:t>главной</w:t>
      </w:r>
      <w:proofErr w:type="spellEnd"/>
      <w:r w:rsidRPr="007C2FD5">
        <w:rPr>
          <w:rStyle w:val="FontStyle93"/>
          <w:rFonts w:ascii="Times New Roman" w:hAnsi="Times New Roman" w:cs="Times New Roman"/>
          <w:sz w:val="24"/>
          <w:szCs w:val="28"/>
          <w:lang w:val="en-US" w:eastAsia="en-US"/>
        </w:rPr>
        <w:t xml:space="preserve"> (</w:t>
      </w:r>
      <w:proofErr w:type="spellStart"/>
      <w:r w:rsidRPr="007C2FD5">
        <w:rPr>
          <w:rStyle w:val="FontStyle93"/>
          <w:rFonts w:ascii="Times New Roman" w:hAnsi="Times New Roman" w:cs="Times New Roman"/>
          <w:sz w:val="24"/>
          <w:szCs w:val="28"/>
          <w:lang w:val="en-US" w:eastAsia="en-US"/>
        </w:rPr>
        <w:t>коллекторной</w:t>
      </w:r>
      <w:proofErr w:type="spellEnd"/>
      <w:r w:rsidRPr="007C2FD5">
        <w:rPr>
          <w:rStyle w:val="FontStyle93"/>
          <w:rFonts w:ascii="Times New Roman" w:hAnsi="Times New Roman" w:cs="Times New Roman"/>
          <w:sz w:val="24"/>
          <w:szCs w:val="28"/>
          <w:lang w:val="en-US" w:eastAsia="en-US"/>
        </w:rPr>
        <w:t xml:space="preserve">) </w:t>
      </w:r>
      <w:proofErr w:type="spellStart"/>
      <w:r w:rsidRPr="007C2FD5">
        <w:rPr>
          <w:rStyle w:val="FontStyle93"/>
          <w:rFonts w:ascii="Times New Roman" w:hAnsi="Times New Roman" w:cs="Times New Roman"/>
          <w:sz w:val="24"/>
          <w:szCs w:val="28"/>
          <w:lang w:val="en-US" w:eastAsia="en-US"/>
        </w:rPr>
        <w:t>подстанции</w:t>
      </w:r>
      <w:proofErr w:type="spellEnd"/>
      <w:r>
        <w:rPr>
          <w:rStyle w:val="FontStyle93"/>
          <w:rFonts w:ascii="Times New Roman" w:hAnsi="Times New Roman" w:cs="Times New Roman"/>
          <w:sz w:val="24"/>
          <w:szCs w:val="28"/>
          <w:lang w:val="kk-KZ" w:eastAsia="en-US"/>
        </w:rPr>
        <w:t>;</w:t>
      </w:r>
    </w:p>
    <w:p w:rsidR="007C2FD5" w:rsidRPr="007C2FD5" w:rsidRDefault="007C2FD5" w:rsidP="007C2FD5">
      <w:pPr>
        <w:pStyle w:val="Style27"/>
        <w:widowControl/>
        <w:numPr>
          <w:ilvl w:val="0"/>
          <w:numId w:val="15"/>
        </w:numPr>
        <w:ind w:left="0" w:firstLine="567"/>
        <w:jc w:val="both"/>
        <w:rPr>
          <w:rStyle w:val="FontStyle93"/>
          <w:rFonts w:ascii="Times New Roman" w:hAnsi="Times New Roman" w:cs="Times New Roman"/>
          <w:sz w:val="24"/>
          <w:szCs w:val="28"/>
          <w:lang w:eastAsia="en-US"/>
        </w:rPr>
      </w:pPr>
      <w:r w:rsidRPr="007C2FD5">
        <w:rPr>
          <w:rStyle w:val="FontStyle93"/>
          <w:rFonts w:ascii="Times New Roman" w:hAnsi="Times New Roman" w:cs="Times New Roman"/>
          <w:sz w:val="24"/>
          <w:szCs w:val="28"/>
          <w:lang w:eastAsia="en-US"/>
        </w:rPr>
        <w:t>На межсетевой подстанции (если есть)</w:t>
      </w:r>
      <w:r>
        <w:rPr>
          <w:rStyle w:val="FontStyle93"/>
          <w:rFonts w:ascii="Times New Roman" w:hAnsi="Times New Roman" w:cs="Times New Roman"/>
          <w:sz w:val="24"/>
          <w:szCs w:val="28"/>
          <w:lang w:val="kk-KZ" w:eastAsia="en-US"/>
        </w:rPr>
        <w:t>;</w:t>
      </w:r>
    </w:p>
    <w:p w:rsidR="007C2FD5" w:rsidRPr="007C2FD5" w:rsidRDefault="007C2FD5" w:rsidP="007C2FD5">
      <w:pPr>
        <w:pStyle w:val="Style27"/>
        <w:widowControl/>
        <w:numPr>
          <w:ilvl w:val="0"/>
          <w:numId w:val="15"/>
        </w:numPr>
        <w:ind w:left="0" w:firstLine="567"/>
        <w:jc w:val="both"/>
        <w:rPr>
          <w:rStyle w:val="FontStyle93"/>
          <w:rFonts w:ascii="Times New Roman" w:hAnsi="Times New Roman" w:cs="Times New Roman"/>
          <w:sz w:val="24"/>
          <w:szCs w:val="28"/>
          <w:lang w:eastAsia="en-US"/>
        </w:rPr>
      </w:pPr>
      <w:r w:rsidRPr="007C2FD5">
        <w:rPr>
          <w:rStyle w:val="FontStyle93"/>
          <w:rFonts w:ascii="Times New Roman" w:hAnsi="Times New Roman" w:cs="Times New Roman"/>
          <w:sz w:val="24"/>
          <w:szCs w:val="28"/>
          <w:lang w:eastAsia="en-US"/>
        </w:rPr>
        <w:t>В здании эксплуатации и обслуживания (если применимо)</w:t>
      </w:r>
      <w:r>
        <w:rPr>
          <w:rStyle w:val="FontStyle93"/>
          <w:rFonts w:ascii="Times New Roman" w:hAnsi="Times New Roman" w:cs="Times New Roman"/>
          <w:sz w:val="24"/>
          <w:szCs w:val="28"/>
          <w:lang w:val="kk-KZ" w:eastAsia="en-US"/>
        </w:rPr>
        <w:t>;</w:t>
      </w:r>
    </w:p>
    <w:p w:rsidR="007C2FD5" w:rsidRPr="007C2FD5" w:rsidRDefault="007C2FD5" w:rsidP="007C2FD5">
      <w:pPr>
        <w:pStyle w:val="Style27"/>
        <w:widowControl/>
        <w:numPr>
          <w:ilvl w:val="0"/>
          <w:numId w:val="15"/>
        </w:numPr>
        <w:ind w:left="0" w:firstLine="567"/>
        <w:jc w:val="both"/>
        <w:rPr>
          <w:rStyle w:val="FontStyle93"/>
          <w:rFonts w:ascii="Times New Roman" w:hAnsi="Times New Roman" w:cs="Times New Roman"/>
          <w:sz w:val="24"/>
          <w:szCs w:val="28"/>
          <w:lang w:eastAsia="en-US"/>
        </w:rPr>
      </w:pPr>
      <w:r w:rsidRPr="007C2FD5">
        <w:rPr>
          <w:rStyle w:val="FontStyle93"/>
          <w:rFonts w:ascii="Times New Roman" w:hAnsi="Times New Roman" w:cs="Times New Roman"/>
          <w:sz w:val="24"/>
          <w:szCs w:val="28"/>
          <w:lang w:eastAsia="en-US"/>
        </w:rPr>
        <w:t>В каждом месте расположения метеорологической вышки (если применимо)</w:t>
      </w:r>
      <w:r>
        <w:rPr>
          <w:rStyle w:val="FontStyle93"/>
          <w:rFonts w:ascii="Times New Roman" w:hAnsi="Times New Roman" w:cs="Times New Roman"/>
          <w:sz w:val="24"/>
          <w:szCs w:val="28"/>
          <w:lang w:val="kk-KZ" w:eastAsia="en-US"/>
        </w:rPr>
        <w:t>;</w:t>
      </w:r>
    </w:p>
    <w:p w:rsidR="007C2FD5" w:rsidRPr="007C2FD5" w:rsidRDefault="007C2FD5" w:rsidP="007C2FD5">
      <w:pPr>
        <w:pStyle w:val="Style27"/>
        <w:widowControl/>
        <w:numPr>
          <w:ilvl w:val="0"/>
          <w:numId w:val="15"/>
        </w:numPr>
        <w:ind w:left="0" w:firstLine="567"/>
        <w:jc w:val="both"/>
        <w:rPr>
          <w:rStyle w:val="FontStyle93"/>
          <w:rFonts w:ascii="Times New Roman" w:hAnsi="Times New Roman" w:cs="Times New Roman"/>
          <w:sz w:val="24"/>
          <w:szCs w:val="28"/>
          <w:lang w:val="en-US" w:eastAsia="en-US"/>
        </w:rPr>
      </w:pPr>
      <w:proofErr w:type="spellStart"/>
      <w:r w:rsidRPr="007C2FD5">
        <w:rPr>
          <w:rStyle w:val="FontStyle93"/>
          <w:rFonts w:ascii="Times New Roman" w:hAnsi="Times New Roman" w:cs="Times New Roman"/>
          <w:sz w:val="24"/>
          <w:szCs w:val="28"/>
          <w:lang w:val="en-US" w:eastAsia="en-US"/>
        </w:rPr>
        <w:t>Любое</w:t>
      </w:r>
      <w:proofErr w:type="spellEnd"/>
      <w:r>
        <w:rPr>
          <w:rStyle w:val="FontStyle93"/>
          <w:rFonts w:ascii="Times New Roman" w:hAnsi="Times New Roman" w:cs="Times New Roman"/>
          <w:sz w:val="24"/>
          <w:szCs w:val="28"/>
          <w:lang w:val="kk-KZ" w:eastAsia="en-US"/>
        </w:rPr>
        <w:t xml:space="preserve"> </w:t>
      </w:r>
      <w:proofErr w:type="spellStart"/>
      <w:r w:rsidRPr="007C2FD5">
        <w:rPr>
          <w:rStyle w:val="FontStyle93"/>
          <w:rFonts w:ascii="Times New Roman" w:hAnsi="Times New Roman" w:cs="Times New Roman"/>
          <w:sz w:val="24"/>
          <w:szCs w:val="28"/>
          <w:lang w:val="en-US" w:eastAsia="en-US"/>
        </w:rPr>
        <w:t>другое</w:t>
      </w:r>
      <w:proofErr w:type="spellEnd"/>
      <w:r>
        <w:rPr>
          <w:rStyle w:val="FontStyle93"/>
          <w:rFonts w:ascii="Times New Roman" w:hAnsi="Times New Roman" w:cs="Times New Roman"/>
          <w:sz w:val="24"/>
          <w:szCs w:val="28"/>
          <w:lang w:val="kk-KZ" w:eastAsia="en-US"/>
        </w:rPr>
        <w:t xml:space="preserve"> </w:t>
      </w:r>
      <w:proofErr w:type="spellStart"/>
      <w:r w:rsidRPr="007C2FD5">
        <w:rPr>
          <w:rStyle w:val="FontStyle93"/>
          <w:rFonts w:ascii="Times New Roman" w:hAnsi="Times New Roman" w:cs="Times New Roman"/>
          <w:sz w:val="24"/>
          <w:szCs w:val="28"/>
          <w:lang w:val="en-US" w:eastAsia="en-US"/>
        </w:rPr>
        <w:t>желаемое</w:t>
      </w:r>
      <w:proofErr w:type="spellEnd"/>
      <w:r>
        <w:rPr>
          <w:rStyle w:val="FontStyle93"/>
          <w:rFonts w:ascii="Times New Roman" w:hAnsi="Times New Roman" w:cs="Times New Roman"/>
          <w:sz w:val="24"/>
          <w:szCs w:val="28"/>
          <w:lang w:val="kk-KZ" w:eastAsia="en-US"/>
        </w:rPr>
        <w:t xml:space="preserve"> </w:t>
      </w:r>
      <w:proofErr w:type="spellStart"/>
      <w:r w:rsidRPr="007C2FD5">
        <w:rPr>
          <w:rStyle w:val="FontStyle93"/>
          <w:rFonts w:ascii="Times New Roman" w:hAnsi="Times New Roman" w:cs="Times New Roman"/>
          <w:sz w:val="24"/>
          <w:szCs w:val="28"/>
          <w:lang w:val="en-US" w:eastAsia="en-US"/>
        </w:rPr>
        <w:t>местоположение</w:t>
      </w:r>
      <w:proofErr w:type="spellEnd"/>
      <w:r w:rsidR="00DE6441">
        <w:rPr>
          <w:rStyle w:val="FontStyle93"/>
          <w:rFonts w:ascii="Times New Roman" w:hAnsi="Times New Roman" w:cs="Times New Roman"/>
          <w:sz w:val="24"/>
          <w:szCs w:val="28"/>
          <w:lang w:val="kk-KZ" w:eastAsia="en-US"/>
        </w:rPr>
        <w:t>.</w:t>
      </w:r>
    </w:p>
    <w:p w:rsidR="00DE6441" w:rsidRPr="00DE6441" w:rsidRDefault="00DE6441" w:rsidP="00DE6441">
      <w:pPr>
        <w:pStyle w:val="af1"/>
        <w:widowControl/>
        <w:autoSpaceDE w:val="0"/>
        <w:autoSpaceDN w:val="0"/>
        <w:adjustRightInd w:val="0"/>
        <w:ind w:left="0" w:firstLine="567"/>
        <w:jc w:val="both"/>
        <w:rPr>
          <w:rFonts w:ascii="Times New Roman" w:eastAsiaTheme="minorEastAsia" w:hAnsi="Times New Roman" w:cs="Times New Roman"/>
          <w:lang w:val="kk-KZ" w:eastAsia="en-US"/>
        </w:rPr>
      </w:pPr>
      <w:r w:rsidRPr="00DE6441">
        <w:rPr>
          <w:rFonts w:ascii="Times New Roman" w:eastAsiaTheme="minorEastAsia" w:hAnsi="Times New Roman" w:cs="Times New Roman"/>
          <w:lang w:val="kk-KZ" w:eastAsia="en-US"/>
        </w:rPr>
        <w:t>Такой подход может привести к увеличению затрат на тестирование, но он позволяет разработать индивидуальную конструкцию заземления для каждого местоположения, что может привести к оптимизации стоимости системы.Значительная экономия может быть достигнута в тех случаях, когда на всей территории ВЭС существуют различные ландшафты</w:t>
      </w:r>
      <w:r>
        <w:rPr>
          <w:rFonts w:ascii="Times New Roman" w:eastAsiaTheme="minorEastAsia" w:hAnsi="Times New Roman" w:cs="Times New Roman"/>
          <w:lang w:val="kk-KZ" w:eastAsia="en-US"/>
        </w:rPr>
        <w:t>.</w:t>
      </w:r>
    </w:p>
    <w:p w:rsidR="00DE6441" w:rsidRDefault="00DE6441" w:rsidP="00DE6441">
      <w:pPr>
        <w:pStyle w:val="af1"/>
        <w:widowControl/>
        <w:autoSpaceDE w:val="0"/>
        <w:autoSpaceDN w:val="0"/>
        <w:adjustRightInd w:val="0"/>
        <w:ind w:left="0" w:firstLine="567"/>
        <w:jc w:val="both"/>
        <w:rPr>
          <w:rFonts w:ascii="Times New Roman" w:eastAsiaTheme="minorEastAsia" w:hAnsi="Times New Roman" w:cs="Times New Roman"/>
          <w:lang w:val="kk-KZ" w:eastAsia="en-US"/>
        </w:rPr>
      </w:pPr>
      <w:r w:rsidRPr="00DE6441">
        <w:rPr>
          <w:rFonts w:ascii="Times New Roman" w:eastAsiaTheme="minorEastAsia" w:hAnsi="Times New Roman" w:cs="Times New Roman"/>
          <w:lang w:val="kk-KZ" w:eastAsia="en-US"/>
        </w:rPr>
        <w:t>Сбор данных об удельном сопротивлении грунта при уменьшенном количестве точек заземления</w:t>
      </w:r>
      <w:r>
        <w:rPr>
          <w:rFonts w:ascii="Times New Roman" w:eastAsiaTheme="minorEastAsia" w:hAnsi="Times New Roman" w:cs="Times New Roman"/>
          <w:lang w:val="kk-KZ" w:eastAsia="en-US"/>
        </w:rPr>
        <w:t xml:space="preserve">. </w:t>
      </w:r>
      <w:r w:rsidRPr="00DE6441">
        <w:rPr>
          <w:rFonts w:ascii="Times New Roman" w:eastAsiaTheme="minorEastAsia" w:hAnsi="Times New Roman" w:cs="Times New Roman"/>
          <w:lang w:val="kk-KZ" w:eastAsia="en-US"/>
        </w:rPr>
        <w:t>Испытание на электрическое сопротивление проводится по всей ВЭС тол</w:t>
      </w:r>
      <w:r>
        <w:rPr>
          <w:rFonts w:ascii="Times New Roman" w:eastAsiaTheme="minorEastAsia" w:hAnsi="Times New Roman" w:cs="Times New Roman"/>
          <w:lang w:val="kk-KZ" w:eastAsia="en-US"/>
        </w:rPr>
        <w:t>ько в выбранном количестве мест:</w:t>
      </w:r>
    </w:p>
    <w:p w:rsidR="00DE6441" w:rsidRPr="00DE6441" w:rsidRDefault="00DE6441" w:rsidP="00DE6441">
      <w:pPr>
        <w:pStyle w:val="af1"/>
        <w:widowControl/>
        <w:numPr>
          <w:ilvl w:val="0"/>
          <w:numId w:val="17"/>
        </w:numPr>
        <w:autoSpaceDE w:val="0"/>
        <w:autoSpaceDN w:val="0"/>
        <w:adjustRightInd w:val="0"/>
        <w:ind w:left="0" w:firstLine="567"/>
        <w:jc w:val="both"/>
        <w:rPr>
          <w:rFonts w:ascii="Times New Roman" w:eastAsiaTheme="minorEastAsia" w:hAnsi="Times New Roman" w:cs="Times New Roman"/>
          <w:lang w:val="kk-KZ" w:eastAsia="en-US"/>
        </w:rPr>
      </w:pPr>
      <w:r w:rsidRPr="00DE6441">
        <w:rPr>
          <w:rFonts w:ascii="Times New Roman" w:eastAsiaTheme="minorEastAsia" w:hAnsi="Times New Roman" w:cs="Times New Roman"/>
          <w:lang w:val="kk-KZ" w:eastAsia="en-US"/>
        </w:rPr>
        <w:t>Рекомендуется увеличивать количество измерений, когда электрическое сопротивление значительно отклоняется от одного участка ВТГ к другому</w:t>
      </w:r>
      <w:r>
        <w:rPr>
          <w:rFonts w:ascii="Times New Roman" w:eastAsiaTheme="minorEastAsia" w:hAnsi="Times New Roman" w:cs="Times New Roman"/>
          <w:lang w:val="kk-KZ" w:eastAsia="en-US"/>
        </w:rPr>
        <w:t>;</w:t>
      </w:r>
    </w:p>
    <w:p w:rsidR="00DE6441" w:rsidRPr="00DE6441" w:rsidRDefault="00DE6441" w:rsidP="00DE6441">
      <w:pPr>
        <w:pStyle w:val="af1"/>
        <w:widowControl/>
        <w:numPr>
          <w:ilvl w:val="0"/>
          <w:numId w:val="17"/>
        </w:numPr>
        <w:autoSpaceDE w:val="0"/>
        <w:autoSpaceDN w:val="0"/>
        <w:adjustRightInd w:val="0"/>
        <w:ind w:left="0" w:firstLine="567"/>
        <w:jc w:val="both"/>
        <w:rPr>
          <w:rFonts w:ascii="Times New Roman" w:eastAsiaTheme="minorEastAsia" w:hAnsi="Times New Roman" w:cs="Times New Roman"/>
          <w:lang w:val="kk-KZ" w:eastAsia="en-US"/>
        </w:rPr>
      </w:pPr>
      <w:r w:rsidRPr="00DE6441">
        <w:rPr>
          <w:rFonts w:ascii="Times New Roman" w:eastAsiaTheme="minorEastAsia" w:hAnsi="Times New Roman" w:cs="Times New Roman"/>
          <w:lang w:val="kk-KZ" w:eastAsia="en-US"/>
        </w:rPr>
        <w:t>Любая область, где существуют значительные геологические различия (например, вершина хребта, плато, склон холма или равнина).</w:t>
      </w:r>
    </w:p>
    <w:p w:rsidR="00DE6441" w:rsidRPr="00DE6441" w:rsidRDefault="00DE6441" w:rsidP="00DE6441">
      <w:pPr>
        <w:pStyle w:val="af1"/>
        <w:widowControl/>
        <w:autoSpaceDE w:val="0"/>
        <w:autoSpaceDN w:val="0"/>
        <w:adjustRightInd w:val="0"/>
        <w:ind w:left="0" w:firstLine="567"/>
        <w:jc w:val="both"/>
        <w:rPr>
          <w:rFonts w:ascii="Times New Roman" w:eastAsiaTheme="minorEastAsia" w:hAnsi="Times New Roman" w:cs="Times New Roman"/>
          <w:lang w:val="kk-KZ" w:eastAsia="en-US"/>
        </w:rPr>
      </w:pPr>
      <w:r w:rsidRPr="00DE6441">
        <w:rPr>
          <w:rFonts w:ascii="Times New Roman" w:eastAsiaTheme="minorEastAsia" w:hAnsi="Times New Roman" w:cs="Times New Roman"/>
          <w:lang w:val="kk-KZ" w:eastAsia="en-US"/>
        </w:rPr>
        <w:t>Этот процесс приводит к снижению стоимости тестирования; однако это может не отражать все изменения удельного сопротивления на ВЭС.</w:t>
      </w:r>
      <w:r>
        <w:rPr>
          <w:rFonts w:ascii="Times New Roman" w:eastAsiaTheme="minorEastAsia" w:hAnsi="Times New Roman" w:cs="Times New Roman"/>
          <w:lang w:val="kk-KZ" w:eastAsia="en-US"/>
        </w:rPr>
        <w:t xml:space="preserve"> </w:t>
      </w:r>
      <w:r w:rsidRPr="00DE6441">
        <w:rPr>
          <w:rFonts w:ascii="Times New Roman" w:eastAsiaTheme="minorEastAsia" w:hAnsi="Times New Roman" w:cs="Times New Roman"/>
          <w:lang w:val="kk-KZ" w:eastAsia="en-US"/>
        </w:rPr>
        <w:t>Для непроверенных местоположений применяется обычное удельное сопротивление грунта, что может привести к увеличению стоимости системы, если применяется ожидаемый наихудший профиль грунта.</w:t>
      </w:r>
      <w:r>
        <w:rPr>
          <w:rFonts w:ascii="Times New Roman" w:eastAsiaTheme="minorEastAsia" w:hAnsi="Times New Roman" w:cs="Times New Roman"/>
          <w:lang w:val="kk-KZ" w:eastAsia="en-US"/>
        </w:rPr>
        <w:t xml:space="preserve"> </w:t>
      </w:r>
      <w:r w:rsidRPr="00DE6441">
        <w:rPr>
          <w:rFonts w:ascii="Times New Roman" w:eastAsiaTheme="minorEastAsia" w:hAnsi="Times New Roman" w:cs="Times New Roman"/>
          <w:lang w:val="kk-KZ" w:eastAsia="en-US"/>
        </w:rPr>
        <w:t>При использовании меньшего количества контрольных точек удельного сопротивления грунта можно быть более консервативным и применить профиль максимального удельного сопротивления грунта из сокращенного набора данных к расчетам наземной сетки (импеданс, ППЗ, шаг и напряжение касания), но использовать наименьшее измеренное сопротивление верхнего слоя для касания и ступенчатого напряжения предельные вычисления.</w:t>
      </w:r>
    </w:p>
    <w:p w:rsidR="005045C1" w:rsidRDefault="005045C1" w:rsidP="00DE6441">
      <w:pPr>
        <w:widowControl/>
        <w:autoSpaceDE w:val="0"/>
        <w:autoSpaceDN w:val="0"/>
        <w:adjustRightInd w:val="0"/>
        <w:ind w:firstLine="567"/>
        <w:jc w:val="both"/>
        <w:rPr>
          <w:rFonts w:ascii="Times New Roman" w:eastAsiaTheme="minorEastAsia" w:hAnsi="Times New Roman" w:cs="Times New Roman"/>
          <w:b/>
          <w:bCs/>
          <w:lang w:val="kk-KZ" w:eastAsia="en-US"/>
        </w:rPr>
      </w:pPr>
    </w:p>
    <w:p w:rsidR="00DE6441" w:rsidRPr="00DE6441" w:rsidRDefault="00DE6441" w:rsidP="00DE6441">
      <w:pPr>
        <w:widowControl/>
        <w:autoSpaceDE w:val="0"/>
        <w:autoSpaceDN w:val="0"/>
        <w:adjustRightInd w:val="0"/>
        <w:ind w:firstLine="567"/>
        <w:jc w:val="both"/>
        <w:rPr>
          <w:rFonts w:ascii="Times New Roman" w:eastAsiaTheme="minorEastAsia" w:hAnsi="Times New Roman" w:cs="Times New Roman"/>
          <w:b/>
          <w:bCs/>
          <w:szCs w:val="28"/>
          <w:lang w:eastAsia="en-US"/>
        </w:rPr>
      </w:pPr>
      <w:r w:rsidRPr="00DE6441">
        <w:rPr>
          <w:rFonts w:ascii="Times New Roman" w:eastAsiaTheme="minorEastAsia" w:hAnsi="Times New Roman" w:cs="Times New Roman"/>
          <w:b/>
          <w:bCs/>
          <w:lang w:eastAsia="en-US"/>
        </w:rPr>
        <w:t>6.5 Модели удельного электрического сопротивления грунта</w:t>
      </w:r>
    </w:p>
    <w:p w:rsidR="00DE6441" w:rsidRPr="00DE6441" w:rsidRDefault="00DE6441" w:rsidP="00DE6441">
      <w:pPr>
        <w:widowControl/>
        <w:autoSpaceDE w:val="0"/>
        <w:autoSpaceDN w:val="0"/>
        <w:adjustRightInd w:val="0"/>
        <w:ind w:firstLine="567"/>
        <w:jc w:val="both"/>
        <w:rPr>
          <w:rFonts w:ascii="Times New Roman" w:eastAsiaTheme="minorEastAsia" w:hAnsi="Times New Roman" w:cs="Times New Roman"/>
          <w:szCs w:val="28"/>
        </w:rPr>
      </w:pPr>
      <w:r w:rsidRPr="00DE6441">
        <w:rPr>
          <w:rFonts w:ascii="Times New Roman" w:eastAsiaTheme="minorEastAsia" w:hAnsi="Times New Roman" w:cs="Times New Roman"/>
          <w:lang w:eastAsia="en-US"/>
        </w:rPr>
        <w:t>Собранные данные об удельном сопротивлении грунта анализируются для поиска моделей грунта для следующих процессов:</w:t>
      </w:r>
    </w:p>
    <w:p w:rsidR="00DE6441" w:rsidRPr="00DE6441" w:rsidRDefault="00DE6441" w:rsidP="00DE6441">
      <w:pPr>
        <w:pStyle w:val="af1"/>
        <w:widowControl/>
        <w:numPr>
          <w:ilvl w:val="0"/>
          <w:numId w:val="18"/>
        </w:numPr>
        <w:autoSpaceDE w:val="0"/>
        <w:autoSpaceDN w:val="0"/>
        <w:adjustRightInd w:val="0"/>
        <w:ind w:left="0" w:firstLine="567"/>
        <w:jc w:val="both"/>
        <w:rPr>
          <w:rFonts w:ascii="Times New Roman" w:eastAsiaTheme="minorEastAsia" w:hAnsi="Times New Roman" w:cs="Times New Roman"/>
          <w:lang w:val="kk-KZ" w:eastAsia="en-US"/>
        </w:rPr>
      </w:pPr>
      <w:r>
        <w:rPr>
          <w:rFonts w:ascii="Times New Roman" w:eastAsiaTheme="minorEastAsia" w:hAnsi="Times New Roman" w:cs="Times New Roman"/>
          <w:lang w:val="kk-KZ" w:eastAsia="en-US"/>
        </w:rPr>
        <w:t xml:space="preserve"> </w:t>
      </w:r>
      <w:r w:rsidRPr="00DE6441">
        <w:rPr>
          <w:rFonts w:ascii="Times New Roman" w:eastAsiaTheme="minorEastAsia" w:hAnsi="Times New Roman" w:cs="Times New Roman"/>
          <w:lang w:eastAsia="en-US"/>
        </w:rPr>
        <w:t>Расчеты критериев защиты персонала (пределы напряжения прикосновения и шагового напряжения) для каждого интересующего объекта (ВТГ, точка подключения, подстанция и т. д.)</w:t>
      </w:r>
      <w:r w:rsidRPr="00DE6441">
        <w:rPr>
          <w:rFonts w:ascii="Times New Roman" w:eastAsiaTheme="minorEastAsia" w:hAnsi="Times New Roman" w:cs="Times New Roman"/>
          <w:lang w:val="kk-KZ" w:eastAsia="en-US"/>
        </w:rPr>
        <w:t>;</w:t>
      </w:r>
    </w:p>
    <w:p w:rsidR="00DE6441" w:rsidRPr="00DE6441" w:rsidRDefault="00DE6441" w:rsidP="00DE6441">
      <w:pPr>
        <w:pStyle w:val="af1"/>
        <w:widowControl/>
        <w:numPr>
          <w:ilvl w:val="0"/>
          <w:numId w:val="18"/>
        </w:numPr>
        <w:autoSpaceDE w:val="0"/>
        <w:autoSpaceDN w:val="0"/>
        <w:adjustRightInd w:val="0"/>
        <w:ind w:left="0" w:firstLine="567"/>
        <w:jc w:val="both"/>
        <w:rPr>
          <w:rFonts w:ascii="Times New Roman" w:eastAsiaTheme="minorEastAsia" w:hAnsi="Times New Roman" w:cs="Times New Roman"/>
          <w:lang w:val="kk-KZ" w:eastAsia="en-US"/>
        </w:rPr>
      </w:pPr>
      <w:r>
        <w:rPr>
          <w:rFonts w:ascii="Times New Roman" w:eastAsiaTheme="minorEastAsia" w:hAnsi="Times New Roman" w:cs="Times New Roman"/>
          <w:lang w:val="kk-KZ" w:eastAsia="en-US"/>
        </w:rPr>
        <w:t xml:space="preserve"> </w:t>
      </w:r>
      <w:r w:rsidRPr="00DE6441">
        <w:rPr>
          <w:rFonts w:ascii="Times New Roman" w:eastAsiaTheme="minorEastAsia" w:hAnsi="Times New Roman" w:cs="Times New Roman"/>
          <w:lang w:eastAsia="en-US"/>
        </w:rPr>
        <w:t>Локальная модель грунта для расчета сопротивления грунта в каждом интересующем месте</w:t>
      </w:r>
      <w:r w:rsidRPr="00DE6441">
        <w:rPr>
          <w:rFonts w:ascii="Times New Roman" w:eastAsiaTheme="minorEastAsia" w:hAnsi="Times New Roman" w:cs="Times New Roman"/>
          <w:lang w:val="kk-KZ" w:eastAsia="en-US"/>
        </w:rPr>
        <w:t>;</w:t>
      </w:r>
    </w:p>
    <w:p w:rsidR="007C2FD5" w:rsidRPr="00DE6441" w:rsidRDefault="00DE6441" w:rsidP="00DE6441">
      <w:pPr>
        <w:pStyle w:val="af1"/>
        <w:widowControl/>
        <w:numPr>
          <w:ilvl w:val="0"/>
          <w:numId w:val="18"/>
        </w:numPr>
        <w:autoSpaceDE w:val="0"/>
        <w:autoSpaceDN w:val="0"/>
        <w:adjustRightInd w:val="0"/>
        <w:ind w:left="0" w:firstLine="567"/>
        <w:jc w:val="both"/>
        <w:rPr>
          <w:rFonts w:ascii="Times New Roman" w:eastAsiaTheme="minorEastAsia" w:hAnsi="Times New Roman" w:cs="Times New Roman"/>
          <w:lang w:eastAsia="en-US"/>
        </w:rPr>
      </w:pPr>
      <w:r>
        <w:rPr>
          <w:rFonts w:ascii="Times New Roman" w:eastAsiaTheme="minorEastAsia" w:hAnsi="Times New Roman" w:cs="Times New Roman"/>
          <w:lang w:val="kk-KZ" w:eastAsia="en-US"/>
        </w:rPr>
        <w:t xml:space="preserve"> </w:t>
      </w:r>
      <w:r w:rsidRPr="00DE6441">
        <w:rPr>
          <w:rFonts w:ascii="Times New Roman" w:eastAsiaTheme="minorEastAsia" w:hAnsi="Times New Roman" w:cs="Times New Roman"/>
          <w:lang w:eastAsia="en-US"/>
        </w:rPr>
        <w:t>Эквивалентная модель грунта для всей площадки и для расчета сопротивления заземляющей сетки каждой взаимосвязанной заземляющей сетки</w:t>
      </w:r>
      <w:r w:rsidRPr="00DE6441">
        <w:rPr>
          <w:rFonts w:ascii="Times New Roman" w:eastAsiaTheme="minorEastAsia" w:hAnsi="Times New Roman" w:cs="Times New Roman"/>
          <w:lang w:val="kk-KZ" w:eastAsia="en-US"/>
        </w:rPr>
        <w:t>.</w:t>
      </w:r>
    </w:p>
    <w:p w:rsidR="005045C1" w:rsidRDefault="005045C1" w:rsidP="00DE6441">
      <w:pPr>
        <w:pStyle w:val="af1"/>
        <w:widowControl/>
        <w:autoSpaceDE w:val="0"/>
        <w:autoSpaceDN w:val="0"/>
        <w:adjustRightInd w:val="0"/>
        <w:ind w:left="0" w:firstLine="567"/>
        <w:jc w:val="both"/>
        <w:rPr>
          <w:rFonts w:ascii="Times New Roman" w:eastAsiaTheme="minorEastAsia" w:hAnsi="Times New Roman" w:cs="Times New Roman"/>
          <w:b/>
          <w:lang w:val="kk-KZ" w:eastAsia="en-US"/>
        </w:rPr>
      </w:pPr>
    </w:p>
    <w:p w:rsidR="00DE6441" w:rsidRDefault="00DE6441" w:rsidP="00DE6441">
      <w:pPr>
        <w:pStyle w:val="af1"/>
        <w:widowControl/>
        <w:autoSpaceDE w:val="0"/>
        <w:autoSpaceDN w:val="0"/>
        <w:adjustRightInd w:val="0"/>
        <w:ind w:left="0" w:firstLine="567"/>
        <w:jc w:val="both"/>
        <w:rPr>
          <w:rFonts w:ascii="Times New Roman" w:eastAsiaTheme="minorEastAsia" w:hAnsi="Times New Roman" w:cs="Times New Roman"/>
          <w:b/>
          <w:lang w:val="kk-KZ" w:eastAsia="en-US"/>
        </w:rPr>
      </w:pPr>
      <w:r w:rsidRPr="00DE6441">
        <w:rPr>
          <w:rFonts w:ascii="Times New Roman" w:eastAsiaTheme="minorEastAsia" w:hAnsi="Times New Roman" w:cs="Times New Roman"/>
          <w:b/>
          <w:lang w:val="kk-KZ" w:eastAsia="en-US"/>
        </w:rPr>
        <w:t>6.5.1 Собранные данные в каждой точке заземления</w:t>
      </w:r>
    </w:p>
    <w:p w:rsidR="00DE6441" w:rsidRPr="00DE6441" w:rsidRDefault="00DE6441" w:rsidP="00DE6441">
      <w:pPr>
        <w:widowControl/>
        <w:autoSpaceDE w:val="0"/>
        <w:autoSpaceDN w:val="0"/>
        <w:adjustRightInd w:val="0"/>
        <w:ind w:firstLine="567"/>
        <w:jc w:val="both"/>
        <w:rPr>
          <w:rFonts w:ascii="Times New Roman" w:eastAsiaTheme="minorEastAsia" w:hAnsi="Times New Roman" w:cs="Times New Roman"/>
          <w:szCs w:val="28"/>
          <w:lang w:eastAsia="en-US"/>
        </w:rPr>
      </w:pPr>
      <w:r w:rsidRPr="00DE6441">
        <w:rPr>
          <w:rFonts w:ascii="Times New Roman" w:eastAsiaTheme="minorEastAsia" w:hAnsi="Times New Roman" w:cs="Times New Roman"/>
          <w:lang w:eastAsia="en-US"/>
        </w:rPr>
        <w:lastRenderedPageBreak/>
        <w:t>Если данные сопротивления/удельного сопротивления грунта измеряются в каждой точке заземления, то рекомендуется:</w:t>
      </w:r>
    </w:p>
    <w:p w:rsidR="00DE6441" w:rsidRPr="00DE6441" w:rsidRDefault="00DE6441" w:rsidP="00DE6441">
      <w:pPr>
        <w:widowControl/>
        <w:autoSpaceDE w:val="0"/>
        <w:autoSpaceDN w:val="0"/>
        <w:adjustRightInd w:val="0"/>
        <w:ind w:firstLine="567"/>
        <w:jc w:val="both"/>
        <w:rPr>
          <w:rFonts w:ascii="Times New Roman" w:eastAsiaTheme="minorEastAsia" w:hAnsi="Times New Roman" w:cs="Times New Roman"/>
          <w:lang w:val="kk-KZ" w:eastAsia="en-US"/>
        </w:rPr>
      </w:pPr>
      <w:r w:rsidRPr="00DE6441">
        <w:rPr>
          <w:rFonts w:ascii="Times New Roman" w:eastAsiaTheme="minorEastAsia" w:hAnsi="Times New Roman" w:cs="Times New Roman"/>
          <w:lang w:eastAsia="en-US"/>
        </w:rPr>
        <w:t>— Используйте каждую локальную модель грунта для каждого локального импеданса сетки заземления и для расчетов критериев напряжения прикосновения и ступенча</w:t>
      </w:r>
      <w:r>
        <w:rPr>
          <w:rFonts w:ascii="Times New Roman" w:eastAsiaTheme="minorEastAsia" w:hAnsi="Times New Roman" w:cs="Times New Roman"/>
          <w:lang w:eastAsia="en-US"/>
        </w:rPr>
        <w:t>того напряжения</w:t>
      </w:r>
      <w:r>
        <w:rPr>
          <w:rFonts w:ascii="Times New Roman" w:eastAsiaTheme="minorEastAsia" w:hAnsi="Times New Roman" w:cs="Times New Roman"/>
          <w:lang w:val="kk-KZ" w:eastAsia="en-US"/>
        </w:rPr>
        <w:t>;</w:t>
      </w:r>
    </w:p>
    <w:p w:rsidR="00DE6441" w:rsidRDefault="00DE6441" w:rsidP="00DE6441">
      <w:pPr>
        <w:widowControl/>
        <w:autoSpaceDE w:val="0"/>
        <w:autoSpaceDN w:val="0"/>
        <w:adjustRightInd w:val="0"/>
        <w:ind w:firstLine="567"/>
        <w:jc w:val="both"/>
        <w:rPr>
          <w:rFonts w:ascii="Times New Roman" w:eastAsiaTheme="minorEastAsia" w:hAnsi="Times New Roman" w:cs="Times New Roman"/>
          <w:lang w:val="kk-KZ" w:eastAsia="en-US"/>
        </w:rPr>
      </w:pPr>
      <w:r w:rsidRPr="00DE6441">
        <w:rPr>
          <w:rFonts w:ascii="Times New Roman" w:eastAsiaTheme="minorEastAsia" w:hAnsi="Times New Roman" w:cs="Times New Roman"/>
          <w:lang w:eastAsia="en-US"/>
        </w:rPr>
        <w:t>— Используйте среднюю модель удельного сопротивления грунта или более консервативную модель грунта для общего участка и взаимосвязанных расчетов сопротивления сети заземления и потенциалов заземления</w:t>
      </w:r>
      <w:r>
        <w:rPr>
          <w:rFonts w:ascii="Times New Roman" w:eastAsiaTheme="minorEastAsia" w:hAnsi="Times New Roman" w:cs="Times New Roman"/>
          <w:lang w:val="kk-KZ" w:eastAsia="en-US"/>
        </w:rPr>
        <w:t>.</w:t>
      </w:r>
    </w:p>
    <w:p w:rsidR="005045C1" w:rsidRDefault="005045C1" w:rsidP="00DE6441">
      <w:pPr>
        <w:widowControl/>
        <w:autoSpaceDE w:val="0"/>
        <w:autoSpaceDN w:val="0"/>
        <w:adjustRightInd w:val="0"/>
        <w:ind w:firstLine="567"/>
        <w:jc w:val="both"/>
        <w:rPr>
          <w:rFonts w:ascii="Times New Roman" w:eastAsiaTheme="minorEastAsia" w:hAnsi="Times New Roman" w:cs="Times New Roman"/>
          <w:b/>
          <w:lang w:val="kk-KZ" w:eastAsia="en-US"/>
        </w:rPr>
      </w:pPr>
    </w:p>
    <w:p w:rsidR="00DE6441" w:rsidRPr="00DE6441" w:rsidRDefault="00DE6441" w:rsidP="00DE6441">
      <w:pPr>
        <w:widowControl/>
        <w:autoSpaceDE w:val="0"/>
        <w:autoSpaceDN w:val="0"/>
        <w:adjustRightInd w:val="0"/>
        <w:ind w:firstLine="567"/>
        <w:jc w:val="both"/>
        <w:rPr>
          <w:rFonts w:ascii="Times New Roman" w:eastAsiaTheme="minorEastAsia" w:hAnsi="Times New Roman" w:cs="Times New Roman"/>
          <w:b/>
          <w:lang w:val="kk-KZ" w:eastAsia="en-US"/>
        </w:rPr>
      </w:pPr>
      <w:r w:rsidRPr="00DE6441">
        <w:rPr>
          <w:rFonts w:ascii="Times New Roman" w:eastAsiaTheme="minorEastAsia" w:hAnsi="Times New Roman" w:cs="Times New Roman"/>
          <w:b/>
          <w:lang w:val="kk-KZ" w:eastAsia="en-US"/>
        </w:rPr>
        <w:t>6.5.2 Собранные данные в уменьшенном количестве местоположений</w:t>
      </w:r>
    </w:p>
    <w:p w:rsidR="00DE6441" w:rsidRPr="00DE6441" w:rsidRDefault="00DE6441" w:rsidP="00DE6441">
      <w:pPr>
        <w:widowControl/>
        <w:autoSpaceDE w:val="0"/>
        <w:autoSpaceDN w:val="0"/>
        <w:adjustRightInd w:val="0"/>
        <w:ind w:firstLine="567"/>
        <w:jc w:val="both"/>
        <w:rPr>
          <w:rFonts w:ascii="Times New Roman" w:eastAsiaTheme="minorEastAsia" w:hAnsi="Times New Roman" w:cs="Times New Roman"/>
          <w:lang w:val="kk-KZ" w:eastAsia="en-US"/>
        </w:rPr>
      </w:pPr>
      <w:r w:rsidRPr="00DE6441">
        <w:rPr>
          <w:rFonts w:ascii="Times New Roman" w:eastAsiaTheme="minorEastAsia" w:hAnsi="Times New Roman" w:cs="Times New Roman"/>
          <w:lang w:val="kk-KZ" w:eastAsia="en-US"/>
        </w:rPr>
        <w:t>Если собранные данные о сопротивлении/удельном сопротивлении грунта находятся в местах с ограниченным доступом, то рекомендуется:</w:t>
      </w:r>
    </w:p>
    <w:p w:rsidR="00DE6441" w:rsidRPr="00DE6441" w:rsidRDefault="00DE6441" w:rsidP="00DE6441">
      <w:pPr>
        <w:widowControl/>
        <w:autoSpaceDE w:val="0"/>
        <w:autoSpaceDN w:val="0"/>
        <w:adjustRightInd w:val="0"/>
        <w:ind w:firstLine="567"/>
        <w:jc w:val="both"/>
        <w:rPr>
          <w:rFonts w:ascii="Times New Roman" w:eastAsiaTheme="minorEastAsia" w:hAnsi="Times New Roman" w:cs="Times New Roman"/>
          <w:lang w:val="kk-KZ" w:eastAsia="en-US"/>
        </w:rPr>
      </w:pPr>
      <w:r w:rsidRPr="00DE6441">
        <w:rPr>
          <w:rFonts w:ascii="Times New Roman" w:eastAsiaTheme="minorEastAsia" w:hAnsi="Times New Roman" w:cs="Times New Roman"/>
          <w:lang w:val="kk-KZ" w:eastAsia="en-US"/>
        </w:rPr>
        <w:t>— Используйте данные профиля максимального удельного сопротивления близлежащего грунта для каждого локального расчета сопротивления сети заземления для всех непроверенных местоположений</w:t>
      </w:r>
    </w:p>
    <w:p w:rsidR="00DE6441" w:rsidRPr="00DE6441" w:rsidRDefault="00DE6441" w:rsidP="00DE6441">
      <w:pPr>
        <w:widowControl/>
        <w:autoSpaceDE w:val="0"/>
        <w:autoSpaceDN w:val="0"/>
        <w:adjustRightInd w:val="0"/>
        <w:ind w:firstLine="567"/>
        <w:jc w:val="both"/>
        <w:rPr>
          <w:rFonts w:ascii="Times New Roman" w:eastAsiaTheme="minorEastAsia" w:hAnsi="Times New Roman" w:cs="Times New Roman"/>
          <w:lang w:val="kk-KZ" w:eastAsia="en-US"/>
        </w:rPr>
      </w:pPr>
      <w:r w:rsidRPr="00DE6441">
        <w:rPr>
          <w:rFonts w:ascii="Times New Roman" w:eastAsiaTheme="minorEastAsia" w:hAnsi="Times New Roman" w:cs="Times New Roman"/>
          <w:lang w:val="kk-KZ" w:eastAsia="en-US"/>
        </w:rPr>
        <w:t>— Используйте максимальный профиль удельного сопротивления близлежащего грунта для расчета импеданса взаимосвязанной сети заземления и потенциалов заземления</w:t>
      </w:r>
    </w:p>
    <w:p w:rsidR="00DE6441" w:rsidRPr="00DE6441" w:rsidRDefault="00DE6441" w:rsidP="00DE6441">
      <w:pPr>
        <w:widowControl/>
        <w:autoSpaceDE w:val="0"/>
        <w:autoSpaceDN w:val="0"/>
        <w:adjustRightInd w:val="0"/>
        <w:ind w:firstLine="567"/>
        <w:jc w:val="both"/>
        <w:rPr>
          <w:rFonts w:ascii="Times New Roman" w:eastAsiaTheme="minorEastAsia" w:hAnsi="Times New Roman" w:cs="Times New Roman"/>
          <w:lang w:val="kk-KZ" w:eastAsia="en-US"/>
        </w:rPr>
      </w:pPr>
      <w:r w:rsidRPr="00DE6441">
        <w:rPr>
          <w:rFonts w:ascii="Times New Roman" w:eastAsiaTheme="minorEastAsia" w:hAnsi="Times New Roman" w:cs="Times New Roman"/>
          <w:lang w:val="kk-KZ" w:eastAsia="en-US"/>
        </w:rPr>
        <w:t>— Используйте данные профиля минимального удельного сопротивления грунта поблизости для расчетов критериев касания и ступенчатого напряжения для всех близлежащих непроверенных местоположений</w:t>
      </w:r>
    </w:p>
    <w:p w:rsidR="00DE6441" w:rsidRPr="00DE6441" w:rsidRDefault="00DE6441" w:rsidP="00DE6441">
      <w:pPr>
        <w:widowControl/>
        <w:autoSpaceDE w:val="0"/>
        <w:autoSpaceDN w:val="0"/>
        <w:adjustRightInd w:val="0"/>
        <w:ind w:firstLine="567"/>
        <w:jc w:val="both"/>
        <w:rPr>
          <w:rFonts w:ascii="Times New Roman" w:eastAsiaTheme="minorEastAsia" w:hAnsi="Times New Roman" w:cs="Times New Roman"/>
          <w:lang w:val="kk-KZ" w:eastAsia="en-US"/>
        </w:rPr>
      </w:pPr>
      <w:r w:rsidRPr="00DE6441">
        <w:rPr>
          <w:rFonts w:ascii="Times New Roman" w:eastAsiaTheme="minorEastAsia" w:hAnsi="Times New Roman" w:cs="Times New Roman"/>
          <w:lang w:val="kk-KZ" w:eastAsia="en-US"/>
        </w:rPr>
        <w:t>Обратите внимание, что данные, определенные выше как «максимальный и минимальный» профиль удельного сопротивления грунта уменьшенного набора, могут не соответствовать истинному максимуму или истинному минимуму участка, и может быть разумно рассмотреть дополнительный расчетный запас.</w:t>
      </w:r>
    </w:p>
    <w:p w:rsidR="005045C1" w:rsidRDefault="005045C1" w:rsidP="00DE6441">
      <w:pPr>
        <w:widowControl/>
        <w:autoSpaceDE w:val="0"/>
        <w:autoSpaceDN w:val="0"/>
        <w:adjustRightInd w:val="0"/>
        <w:ind w:firstLine="567"/>
        <w:jc w:val="both"/>
        <w:rPr>
          <w:rFonts w:ascii="Times New Roman" w:eastAsiaTheme="minorEastAsia" w:hAnsi="Times New Roman" w:cs="Times New Roman"/>
          <w:b/>
          <w:lang w:val="kk-KZ" w:eastAsia="en-US"/>
        </w:rPr>
      </w:pPr>
    </w:p>
    <w:p w:rsidR="00DE6441" w:rsidRPr="00DE6441" w:rsidRDefault="00DE6441" w:rsidP="00DE6441">
      <w:pPr>
        <w:widowControl/>
        <w:autoSpaceDE w:val="0"/>
        <w:autoSpaceDN w:val="0"/>
        <w:adjustRightInd w:val="0"/>
        <w:ind w:firstLine="567"/>
        <w:jc w:val="both"/>
        <w:rPr>
          <w:rFonts w:ascii="Times New Roman" w:eastAsiaTheme="minorEastAsia" w:hAnsi="Times New Roman" w:cs="Times New Roman"/>
          <w:b/>
          <w:lang w:val="kk-KZ" w:eastAsia="en-US"/>
        </w:rPr>
      </w:pPr>
      <w:r w:rsidRPr="00DE6441">
        <w:rPr>
          <w:rFonts w:ascii="Times New Roman" w:eastAsiaTheme="minorEastAsia" w:hAnsi="Times New Roman" w:cs="Times New Roman"/>
          <w:b/>
          <w:lang w:val="kk-KZ" w:eastAsia="en-US"/>
        </w:rPr>
        <w:t>6.5.3 Сезонные колебания электрического сопротивления грунта</w:t>
      </w:r>
    </w:p>
    <w:p w:rsidR="00DE6441" w:rsidRPr="00DE6441" w:rsidRDefault="00DE6441" w:rsidP="00DE6441">
      <w:pPr>
        <w:widowControl/>
        <w:autoSpaceDE w:val="0"/>
        <w:autoSpaceDN w:val="0"/>
        <w:adjustRightInd w:val="0"/>
        <w:ind w:firstLine="567"/>
        <w:jc w:val="both"/>
        <w:rPr>
          <w:rFonts w:ascii="Times New Roman" w:eastAsiaTheme="minorEastAsia" w:hAnsi="Times New Roman" w:cs="Times New Roman"/>
          <w:lang w:val="kk-KZ" w:eastAsia="en-US"/>
        </w:rPr>
      </w:pPr>
      <w:r w:rsidRPr="00DE6441">
        <w:rPr>
          <w:rFonts w:ascii="Times New Roman" w:eastAsiaTheme="minorEastAsia" w:hAnsi="Times New Roman" w:cs="Times New Roman"/>
          <w:lang w:val="kk-KZ" w:eastAsia="en-US"/>
        </w:rPr>
        <w:t>Производительность системы заземления зависит в первую очередь от удельного электрического сопротивления грунтов в местах заземления.Возможны большие сезонные колебания удельного электрического сопротивления грунтов, особенно в районах, где грунт может замерзнуть. IEEEStd 80 и IEEEStd 81 обсуждают эти эффекты.</w:t>
      </w:r>
    </w:p>
    <w:p w:rsidR="00DE6441" w:rsidRPr="00DE6441" w:rsidRDefault="00DE6441" w:rsidP="00DE6441">
      <w:pPr>
        <w:widowControl/>
        <w:autoSpaceDE w:val="0"/>
        <w:autoSpaceDN w:val="0"/>
        <w:adjustRightInd w:val="0"/>
        <w:ind w:firstLine="567"/>
        <w:jc w:val="both"/>
        <w:rPr>
          <w:rFonts w:ascii="Times New Roman" w:eastAsiaTheme="minorEastAsia" w:hAnsi="Times New Roman" w:cs="Times New Roman"/>
          <w:lang w:val="kk-KZ" w:eastAsia="en-US"/>
        </w:rPr>
      </w:pPr>
    </w:p>
    <w:p w:rsidR="00DE6441" w:rsidRPr="00DE6441" w:rsidRDefault="00DE6441" w:rsidP="00DE6441">
      <w:pPr>
        <w:widowControl/>
        <w:autoSpaceDE w:val="0"/>
        <w:autoSpaceDN w:val="0"/>
        <w:adjustRightInd w:val="0"/>
        <w:ind w:firstLine="567"/>
        <w:jc w:val="both"/>
        <w:rPr>
          <w:rFonts w:ascii="Times New Roman" w:eastAsiaTheme="minorEastAsia" w:hAnsi="Times New Roman" w:cs="Times New Roman"/>
          <w:b/>
          <w:lang w:val="kk-KZ" w:eastAsia="en-US"/>
        </w:rPr>
      </w:pPr>
      <w:r w:rsidRPr="00DE6441">
        <w:rPr>
          <w:rFonts w:ascii="Times New Roman" w:eastAsiaTheme="minorEastAsia" w:hAnsi="Times New Roman" w:cs="Times New Roman"/>
          <w:b/>
          <w:lang w:val="kk-KZ" w:eastAsia="en-US"/>
        </w:rPr>
        <w:t>6.6 Критерии проектирования безопасности</w:t>
      </w:r>
    </w:p>
    <w:p w:rsidR="00DE6441" w:rsidRPr="00DE6441" w:rsidRDefault="00DE6441" w:rsidP="00DE6441">
      <w:pPr>
        <w:widowControl/>
        <w:autoSpaceDE w:val="0"/>
        <w:autoSpaceDN w:val="0"/>
        <w:adjustRightInd w:val="0"/>
        <w:ind w:firstLine="567"/>
        <w:jc w:val="both"/>
        <w:rPr>
          <w:rFonts w:ascii="Times New Roman" w:eastAsiaTheme="minorEastAsia" w:hAnsi="Times New Roman" w:cs="Times New Roman"/>
          <w:lang w:val="kk-KZ" w:eastAsia="en-US"/>
        </w:rPr>
      </w:pPr>
      <w:r w:rsidRPr="00DE6441">
        <w:rPr>
          <w:rFonts w:ascii="Times New Roman" w:eastAsiaTheme="minorEastAsia" w:hAnsi="Times New Roman" w:cs="Times New Roman"/>
          <w:lang w:val="kk-KZ" w:eastAsia="en-US"/>
        </w:rPr>
        <w:t>Критерии шагового напряжения и напряжения прикосновения разрабатываются в соответствии со стандартом IEEE Std 80 с использованием соответствующего времени очистки, отношения X/R, удельного сопротивления грунта и материала покрытия в каждом анализируемом месте.</w:t>
      </w:r>
    </w:p>
    <w:p w:rsidR="00DE6441" w:rsidRPr="00DE6441" w:rsidRDefault="00DE6441" w:rsidP="00DE6441">
      <w:pPr>
        <w:widowControl/>
        <w:autoSpaceDE w:val="0"/>
        <w:autoSpaceDN w:val="0"/>
        <w:adjustRightInd w:val="0"/>
        <w:ind w:firstLine="567"/>
        <w:jc w:val="both"/>
        <w:rPr>
          <w:rFonts w:ascii="Times New Roman" w:eastAsiaTheme="minorEastAsia" w:hAnsi="Times New Roman" w:cs="Times New Roman"/>
          <w:lang w:val="kk-KZ" w:eastAsia="en-US"/>
        </w:rPr>
      </w:pPr>
    </w:p>
    <w:p w:rsidR="00DE6441" w:rsidRPr="00DE6441" w:rsidRDefault="00DE6441" w:rsidP="00DE6441">
      <w:pPr>
        <w:widowControl/>
        <w:autoSpaceDE w:val="0"/>
        <w:autoSpaceDN w:val="0"/>
        <w:adjustRightInd w:val="0"/>
        <w:ind w:firstLine="567"/>
        <w:jc w:val="both"/>
        <w:rPr>
          <w:rFonts w:ascii="Times New Roman" w:eastAsiaTheme="minorEastAsia" w:hAnsi="Times New Roman" w:cs="Times New Roman"/>
          <w:b/>
          <w:lang w:val="kk-KZ" w:eastAsia="en-US"/>
        </w:rPr>
      </w:pPr>
      <w:r w:rsidRPr="00DE6441">
        <w:rPr>
          <w:rFonts w:ascii="Times New Roman" w:eastAsiaTheme="minorEastAsia" w:hAnsi="Times New Roman" w:cs="Times New Roman"/>
          <w:b/>
          <w:lang w:val="kk-KZ" w:eastAsia="en-US"/>
        </w:rPr>
        <w:t>6.7 Ток замыкания на землю и коэффициент разделения</w:t>
      </w:r>
    </w:p>
    <w:p w:rsidR="00DE6441" w:rsidRPr="00DE6441" w:rsidRDefault="00DE6441" w:rsidP="00DE6441">
      <w:pPr>
        <w:widowControl/>
        <w:autoSpaceDE w:val="0"/>
        <w:autoSpaceDN w:val="0"/>
        <w:adjustRightInd w:val="0"/>
        <w:ind w:firstLine="567"/>
        <w:jc w:val="both"/>
        <w:rPr>
          <w:rFonts w:ascii="Times New Roman" w:eastAsiaTheme="minorEastAsia" w:hAnsi="Times New Roman" w:cs="Times New Roman"/>
          <w:lang w:val="kk-KZ" w:eastAsia="en-US"/>
        </w:rPr>
      </w:pPr>
      <w:r w:rsidRPr="00DE6441">
        <w:rPr>
          <w:rFonts w:ascii="Times New Roman" w:eastAsiaTheme="minorEastAsia" w:hAnsi="Times New Roman" w:cs="Times New Roman"/>
          <w:lang w:val="kk-KZ" w:eastAsia="en-US"/>
        </w:rPr>
        <w:t>Все расчеты токов короткого замыкания между фазой и землей выполняются с использованием инструмента анализа энергосистемы или ручных расчетов.Эти расчеты основаны на всей электроустановке ВЭС.</w:t>
      </w:r>
    </w:p>
    <w:p w:rsidR="005045C1" w:rsidRDefault="005045C1" w:rsidP="00DE6441">
      <w:pPr>
        <w:widowControl/>
        <w:autoSpaceDE w:val="0"/>
        <w:autoSpaceDN w:val="0"/>
        <w:adjustRightInd w:val="0"/>
        <w:ind w:firstLine="567"/>
        <w:jc w:val="both"/>
        <w:rPr>
          <w:rFonts w:ascii="Times New Roman" w:eastAsiaTheme="minorEastAsia" w:hAnsi="Times New Roman" w:cs="Times New Roman"/>
          <w:b/>
          <w:lang w:val="kk-KZ" w:eastAsia="en-US"/>
        </w:rPr>
      </w:pPr>
    </w:p>
    <w:p w:rsidR="00DE6441" w:rsidRPr="00DE6441" w:rsidRDefault="00DE6441" w:rsidP="00DE6441">
      <w:pPr>
        <w:widowControl/>
        <w:autoSpaceDE w:val="0"/>
        <w:autoSpaceDN w:val="0"/>
        <w:adjustRightInd w:val="0"/>
        <w:ind w:firstLine="567"/>
        <w:jc w:val="both"/>
        <w:rPr>
          <w:rFonts w:ascii="Times New Roman" w:eastAsiaTheme="minorEastAsia" w:hAnsi="Times New Roman" w:cs="Times New Roman"/>
          <w:b/>
          <w:lang w:val="kk-KZ" w:eastAsia="en-US"/>
        </w:rPr>
      </w:pPr>
      <w:r w:rsidRPr="00DE6441">
        <w:rPr>
          <w:rFonts w:ascii="Times New Roman" w:eastAsiaTheme="minorEastAsia" w:hAnsi="Times New Roman" w:cs="Times New Roman"/>
          <w:b/>
          <w:lang w:val="kk-KZ" w:eastAsia="en-US"/>
        </w:rPr>
        <w:t>6.7.1 Ток замыкания на землю ВН</w:t>
      </w:r>
    </w:p>
    <w:p w:rsidR="00DE6441" w:rsidRPr="00DE6441" w:rsidRDefault="00DE6441" w:rsidP="00DE6441">
      <w:pPr>
        <w:widowControl/>
        <w:autoSpaceDE w:val="0"/>
        <w:autoSpaceDN w:val="0"/>
        <w:adjustRightInd w:val="0"/>
        <w:ind w:firstLine="567"/>
        <w:jc w:val="both"/>
        <w:rPr>
          <w:rFonts w:ascii="Times New Roman" w:eastAsiaTheme="minorEastAsia" w:hAnsi="Times New Roman" w:cs="Times New Roman"/>
          <w:lang w:val="kk-KZ" w:eastAsia="en-US"/>
        </w:rPr>
      </w:pPr>
      <w:r w:rsidRPr="00DE6441">
        <w:rPr>
          <w:rFonts w:ascii="Times New Roman" w:eastAsiaTheme="minorEastAsia" w:hAnsi="Times New Roman" w:cs="Times New Roman"/>
          <w:lang w:val="kk-KZ" w:eastAsia="en-US"/>
        </w:rPr>
        <w:t>Обмотка ВН главного трансформатора ВЭС может быть глухо заземлена через нейтраль ВН трансформатора и может обеспечивать обратный путь тока заземления обратно кТС.Обычно для проектирования учитываются следующие данные:</w:t>
      </w:r>
    </w:p>
    <w:p w:rsidR="00DE6441" w:rsidRPr="00DE6441" w:rsidRDefault="00DE6441" w:rsidP="00DE6441">
      <w:pPr>
        <w:widowControl/>
        <w:autoSpaceDE w:val="0"/>
        <w:autoSpaceDN w:val="0"/>
        <w:adjustRightInd w:val="0"/>
        <w:ind w:firstLine="567"/>
        <w:jc w:val="both"/>
        <w:rPr>
          <w:rFonts w:ascii="Times New Roman" w:eastAsiaTheme="minorEastAsia" w:hAnsi="Times New Roman" w:cs="Times New Roman"/>
          <w:lang w:val="kk-KZ" w:eastAsia="en-US"/>
        </w:rPr>
      </w:pPr>
      <w:r w:rsidRPr="00DE6441">
        <w:rPr>
          <w:rFonts w:ascii="Times New Roman" w:eastAsiaTheme="minorEastAsia" w:hAnsi="Times New Roman" w:cs="Times New Roman"/>
          <w:lang w:val="kk-KZ" w:eastAsia="en-US"/>
        </w:rPr>
        <w:t>— Параметры фазных и экранирующих проводников линии передачи</w:t>
      </w:r>
    </w:p>
    <w:p w:rsidR="00DE6441" w:rsidRPr="00DE6441" w:rsidRDefault="00DE6441" w:rsidP="00DE6441">
      <w:pPr>
        <w:widowControl/>
        <w:autoSpaceDE w:val="0"/>
        <w:autoSpaceDN w:val="0"/>
        <w:adjustRightInd w:val="0"/>
        <w:ind w:firstLine="567"/>
        <w:jc w:val="both"/>
        <w:rPr>
          <w:rFonts w:ascii="Times New Roman" w:eastAsiaTheme="minorEastAsia" w:hAnsi="Times New Roman" w:cs="Times New Roman"/>
          <w:lang w:val="kk-KZ" w:eastAsia="en-US"/>
        </w:rPr>
      </w:pPr>
      <w:r w:rsidRPr="00DE6441">
        <w:rPr>
          <w:rFonts w:ascii="Times New Roman" w:eastAsiaTheme="minorEastAsia" w:hAnsi="Times New Roman" w:cs="Times New Roman"/>
          <w:lang w:val="kk-KZ" w:eastAsia="en-US"/>
        </w:rPr>
        <w:t>— Геометрия опоры линии электропередачи и расчетное сопротивление опоре</w:t>
      </w:r>
    </w:p>
    <w:p w:rsidR="00DE6441" w:rsidRPr="00DE6441" w:rsidRDefault="00DE6441" w:rsidP="00DE6441">
      <w:pPr>
        <w:widowControl/>
        <w:autoSpaceDE w:val="0"/>
        <w:autoSpaceDN w:val="0"/>
        <w:adjustRightInd w:val="0"/>
        <w:ind w:firstLine="567"/>
        <w:jc w:val="both"/>
        <w:rPr>
          <w:rFonts w:ascii="Times New Roman" w:eastAsiaTheme="minorEastAsia" w:hAnsi="Times New Roman" w:cs="Times New Roman"/>
          <w:lang w:val="kk-KZ" w:eastAsia="en-US"/>
        </w:rPr>
      </w:pPr>
      <w:r w:rsidRPr="00DE6441">
        <w:rPr>
          <w:rFonts w:ascii="Times New Roman" w:eastAsiaTheme="minorEastAsia" w:hAnsi="Times New Roman" w:cs="Times New Roman"/>
          <w:lang w:val="kk-KZ" w:eastAsia="en-US"/>
        </w:rPr>
        <w:t>— Длина линии электропередачи, количество полюсов и средняя длина пролета</w:t>
      </w:r>
    </w:p>
    <w:p w:rsidR="00DE6441" w:rsidRPr="00DE6441" w:rsidRDefault="00DE6441" w:rsidP="00DE6441">
      <w:pPr>
        <w:widowControl/>
        <w:autoSpaceDE w:val="0"/>
        <w:autoSpaceDN w:val="0"/>
        <w:adjustRightInd w:val="0"/>
        <w:ind w:firstLine="567"/>
        <w:jc w:val="both"/>
        <w:rPr>
          <w:rFonts w:ascii="Times New Roman" w:eastAsiaTheme="minorEastAsia" w:hAnsi="Times New Roman" w:cs="Times New Roman"/>
          <w:lang w:val="kk-KZ" w:eastAsia="en-US"/>
        </w:rPr>
      </w:pPr>
      <w:r w:rsidRPr="00DE6441">
        <w:rPr>
          <w:rFonts w:ascii="Times New Roman" w:eastAsiaTheme="minorEastAsia" w:hAnsi="Times New Roman" w:cs="Times New Roman"/>
          <w:lang w:val="kk-KZ" w:eastAsia="en-US"/>
        </w:rPr>
        <w:t>— Полное сопротивление сети заземления ТС или удаленной подстанции</w:t>
      </w:r>
    </w:p>
    <w:p w:rsidR="00DE6441" w:rsidRPr="00DE6441" w:rsidRDefault="00DE6441" w:rsidP="00DE6441">
      <w:pPr>
        <w:widowControl/>
        <w:autoSpaceDE w:val="0"/>
        <w:autoSpaceDN w:val="0"/>
        <w:adjustRightInd w:val="0"/>
        <w:ind w:firstLine="567"/>
        <w:jc w:val="both"/>
        <w:rPr>
          <w:rFonts w:ascii="Times New Roman" w:eastAsiaTheme="minorEastAsia" w:hAnsi="Times New Roman" w:cs="Times New Roman"/>
          <w:lang w:val="kk-KZ" w:eastAsia="en-US"/>
        </w:rPr>
      </w:pPr>
      <w:r w:rsidRPr="00DE6441">
        <w:rPr>
          <w:rFonts w:ascii="Times New Roman" w:eastAsiaTheme="minorEastAsia" w:hAnsi="Times New Roman" w:cs="Times New Roman"/>
          <w:lang w:val="kk-KZ" w:eastAsia="en-US"/>
        </w:rPr>
        <w:t>В результате можно определить коэффициент разделения высоковольтного замыкания на землю и применить его к расчетам ППЗ высоковольтной системы.</w:t>
      </w:r>
    </w:p>
    <w:p w:rsidR="00DE6441" w:rsidRPr="001B66DA" w:rsidRDefault="00DE6441" w:rsidP="00DE6441">
      <w:pPr>
        <w:widowControl/>
        <w:autoSpaceDE w:val="0"/>
        <w:autoSpaceDN w:val="0"/>
        <w:adjustRightInd w:val="0"/>
        <w:ind w:firstLine="567"/>
        <w:jc w:val="both"/>
        <w:rPr>
          <w:rFonts w:ascii="Times New Roman" w:eastAsiaTheme="minorEastAsia" w:hAnsi="Times New Roman" w:cs="Times New Roman"/>
          <w:b/>
          <w:lang w:val="kk-KZ" w:eastAsia="en-US"/>
        </w:rPr>
      </w:pPr>
      <w:r w:rsidRPr="001B66DA">
        <w:rPr>
          <w:rFonts w:ascii="Times New Roman" w:eastAsiaTheme="minorEastAsia" w:hAnsi="Times New Roman" w:cs="Times New Roman"/>
          <w:b/>
          <w:lang w:val="kk-KZ" w:eastAsia="en-US"/>
        </w:rPr>
        <w:lastRenderedPageBreak/>
        <w:t>6.7.2 Ток замыкания на землю среднего напряжения</w:t>
      </w:r>
    </w:p>
    <w:p w:rsidR="00DE6441" w:rsidRPr="00DE6441" w:rsidRDefault="00DE6441" w:rsidP="00DE6441">
      <w:pPr>
        <w:widowControl/>
        <w:autoSpaceDE w:val="0"/>
        <w:autoSpaceDN w:val="0"/>
        <w:adjustRightInd w:val="0"/>
        <w:ind w:firstLine="567"/>
        <w:jc w:val="both"/>
        <w:rPr>
          <w:rFonts w:ascii="Times New Roman" w:eastAsiaTheme="minorEastAsia" w:hAnsi="Times New Roman" w:cs="Times New Roman"/>
          <w:lang w:val="kk-KZ" w:eastAsia="en-US"/>
        </w:rPr>
      </w:pPr>
      <w:r w:rsidRPr="00DE6441">
        <w:rPr>
          <w:rFonts w:ascii="Times New Roman" w:eastAsiaTheme="minorEastAsia" w:hAnsi="Times New Roman" w:cs="Times New Roman"/>
          <w:lang w:val="kk-KZ" w:eastAsia="en-US"/>
        </w:rPr>
        <w:t>Система среднего напряжения часто заземляется глухозаземленно или заземляется через заземляющий реактор или резистор нейтрали.</w:t>
      </w:r>
    </w:p>
    <w:p w:rsidR="00DE6441" w:rsidRPr="00DE6441" w:rsidRDefault="00DE6441" w:rsidP="00DE6441">
      <w:pPr>
        <w:widowControl/>
        <w:autoSpaceDE w:val="0"/>
        <w:autoSpaceDN w:val="0"/>
        <w:adjustRightInd w:val="0"/>
        <w:ind w:firstLine="567"/>
        <w:jc w:val="both"/>
        <w:rPr>
          <w:rFonts w:ascii="Times New Roman" w:eastAsiaTheme="minorEastAsia" w:hAnsi="Times New Roman" w:cs="Times New Roman"/>
          <w:lang w:val="kk-KZ" w:eastAsia="en-US"/>
        </w:rPr>
      </w:pPr>
      <w:r w:rsidRPr="00DE6441">
        <w:rPr>
          <w:rFonts w:ascii="Times New Roman" w:eastAsiaTheme="minorEastAsia" w:hAnsi="Times New Roman" w:cs="Times New Roman"/>
          <w:lang w:val="kk-KZ" w:eastAsia="en-US"/>
        </w:rPr>
        <w:t>Система заземления главной подстанции часто соединяется с заземлением каждой ВТГ через экраны или концентрические нейтрали силовых кабелей среднего напряжения и неизолированный траншейный заземлитель.</w:t>
      </w:r>
    </w:p>
    <w:p w:rsidR="00DE6441" w:rsidRPr="00DE6441" w:rsidRDefault="00DE6441" w:rsidP="00DE6441">
      <w:pPr>
        <w:widowControl/>
        <w:autoSpaceDE w:val="0"/>
        <w:autoSpaceDN w:val="0"/>
        <w:adjustRightInd w:val="0"/>
        <w:ind w:firstLine="567"/>
        <w:jc w:val="both"/>
        <w:rPr>
          <w:rFonts w:ascii="Times New Roman" w:eastAsiaTheme="minorEastAsia" w:hAnsi="Times New Roman" w:cs="Times New Roman"/>
          <w:lang w:val="kk-KZ" w:eastAsia="en-US"/>
        </w:rPr>
      </w:pPr>
      <w:r w:rsidRPr="00DE6441">
        <w:rPr>
          <w:rFonts w:ascii="Times New Roman" w:eastAsiaTheme="minorEastAsia" w:hAnsi="Times New Roman" w:cs="Times New Roman"/>
          <w:lang w:val="kk-KZ" w:eastAsia="en-US"/>
        </w:rPr>
        <w:t>Там, где проекты включают воздушные линии среднего напряжения, каждая секция воздушной линии часто имеет воздушный нейтральный/заземляющий проводник, заземленный через равные промежутки между столбами, чтобы обеспечить хорошую непрерывность системы нейтрального/заземляющего провода среднего напряжения по всей системе сбора ВЭС до главной подстанции.</w:t>
      </w:r>
    </w:p>
    <w:p w:rsidR="00DE6441" w:rsidRPr="00DE6441" w:rsidRDefault="00DE6441" w:rsidP="00DE6441">
      <w:pPr>
        <w:widowControl/>
        <w:autoSpaceDE w:val="0"/>
        <w:autoSpaceDN w:val="0"/>
        <w:adjustRightInd w:val="0"/>
        <w:ind w:firstLine="567"/>
        <w:jc w:val="both"/>
        <w:rPr>
          <w:rFonts w:ascii="Times New Roman" w:eastAsiaTheme="minorEastAsia" w:hAnsi="Times New Roman" w:cs="Times New Roman"/>
          <w:lang w:val="kk-KZ" w:eastAsia="en-US"/>
        </w:rPr>
      </w:pPr>
      <w:r w:rsidRPr="00DE6441">
        <w:rPr>
          <w:rFonts w:ascii="Times New Roman" w:eastAsiaTheme="minorEastAsia" w:hAnsi="Times New Roman" w:cs="Times New Roman"/>
          <w:lang w:val="kk-KZ" w:eastAsia="en-US"/>
        </w:rPr>
        <w:t>Экраны кабелей среднего напряжения или концентрические нейтрали и неизолированные горизонтальные заземляющие жилы обычно соединяются параллельно, соединяются друг с другом и с соответствующими неизолированными металлическими конструкциями на главной подстанции, с каждой распределительной коробкой, с каждым ВТГ и с каждой метеорологической мачтой.</w:t>
      </w:r>
      <w:r w:rsidR="001B66DA">
        <w:rPr>
          <w:rFonts w:ascii="Times New Roman" w:eastAsiaTheme="minorEastAsia" w:hAnsi="Times New Roman" w:cs="Times New Roman"/>
          <w:lang w:val="kk-KZ" w:eastAsia="en-US"/>
        </w:rPr>
        <w:t xml:space="preserve"> </w:t>
      </w:r>
      <w:r w:rsidRPr="00DE6441">
        <w:rPr>
          <w:rFonts w:ascii="Times New Roman" w:eastAsiaTheme="minorEastAsia" w:hAnsi="Times New Roman" w:cs="Times New Roman"/>
          <w:lang w:val="kk-KZ" w:eastAsia="en-US"/>
        </w:rPr>
        <w:t>Это позволяет распределить ток короткого замыкания среднего напряжения между обратным током осмотра (грунт), обратным током экрана волокна или концентрическойнейтрали и обратным током неизолированного заземляющего проводника.</w:t>
      </w:r>
    </w:p>
    <w:p w:rsidR="00DE6441" w:rsidRPr="00DE6441" w:rsidRDefault="00DE6441" w:rsidP="00DE6441">
      <w:pPr>
        <w:widowControl/>
        <w:autoSpaceDE w:val="0"/>
        <w:autoSpaceDN w:val="0"/>
        <w:adjustRightInd w:val="0"/>
        <w:ind w:firstLine="567"/>
        <w:jc w:val="both"/>
        <w:rPr>
          <w:rFonts w:ascii="Times New Roman" w:eastAsiaTheme="minorEastAsia" w:hAnsi="Times New Roman" w:cs="Times New Roman"/>
          <w:lang w:val="kk-KZ" w:eastAsia="en-US"/>
        </w:rPr>
      </w:pPr>
      <w:r w:rsidRPr="00DE6441">
        <w:rPr>
          <w:rFonts w:ascii="Times New Roman" w:eastAsiaTheme="minorEastAsia" w:hAnsi="Times New Roman" w:cs="Times New Roman"/>
          <w:lang w:val="kk-KZ" w:eastAsia="en-US"/>
        </w:rPr>
        <w:t>Соответствующий коэффициент разделения тока замыкания на землю определяется и используется в расчетах ППЗ в каждой точке заземления.</w:t>
      </w:r>
    </w:p>
    <w:p w:rsidR="005045C1" w:rsidRDefault="005045C1" w:rsidP="00DE6441">
      <w:pPr>
        <w:widowControl/>
        <w:autoSpaceDE w:val="0"/>
        <w:autoSpaceDN w:val="0"/>
        <w:adjustRightInd w:val="0"/>
        <w:ind w:firstLine="567"/>
        <w:jc w:val="both"/>
        <w:rPr>
          <w:rFonts w:ascii="Times New Roman" w:eastAsiaTheme="minorEastAsia" w:hAnsi="Times New Roman" w:cs="Times New Roman"/>
          <w:b/>
          <w:lang w:val="kk-KZ" w:eastAsia="en-US"/>
        </w:rPr>
      </w:pPr>
    </w:p>
    <w:p w:rsidR="00DE6441" w:rsidRPr="001B66DA" w:rsidRDefault="00DE6441" w:rsidP="00DE6441">
      <w:pPr>
        <w:widowControl/>
        <w:autoSpaceDE w:val="0"/>
        <w:autoSpaceDN w:val="0"/>
        <w:adjustRightInd w:val="0"/>
        <w:ind w:firstLine="567"/>
        <w:jc w:val="both"/>
        <w:rPr>
          <w:rFonts w:ascii="Times New Roman" w:eastAsiaTheme="minorEastAsia" w:hAnsi="Times New Roman" w:cs="Times New Roman"/>
          <w:b/>
          <w:lang w:val="kk-KZ" w:eastAsia="en-US"/>
        </w:rPr>
      </w:pPr>
      <w:r w:rsidRPr="001B66DA">
        <w:rPr>
          <w:rFonts w:ascii="Times New Roman" w:eastAsiaTheme="minorEastAsia" w:hAnsi="Times New Roman" w:cs="Times New Roman"/>
          <w:b/>
          <w:lang w:val="kk-KZ" w:eastAsia="en-US"/>
        </w:rPr>
        <w:t>6.7.3 Ток замыкания на землю НН</w:t>
      </w:r>
    </w:p>
    <w:p w:rsidR="00DE6441" w:rsidRPr="00DE6441" w:rsidRDefault="00DE6441" w:rsidP="00DE6441">
      <w:pPr>
        <w:widowControl/>
        <w:autoSpaceDE w:val="0"/>
        <w:autoSpaceDN w:val="0"/>
        <w:adjustRightInd w:val="0"/>
        <w:ind w:firstLine="567"/>
        <w:jc w:val="both"/>
        <w:rPr>
          <w:rFonts w:ascii="Times New Roman" w:eastAsiaTheme="minorEastAsia" w:hAnsi="Times New Roman" w:cs="Times New Roman"/>
          <w:lang w:val="kk-KZ" w:eastAsia="en-US"/>
        </w:rPr>
      </w:pPr>
      <w:r w:rsidRPr="00DE6441">
        <w:rPr>
          <w:rFonts w:ascii="Times New Roman" w:eastAsiaTheme="minorEastAsia" w:hAnsi="Times New Roman" w:cs="Times New Roman"/>
          <w:lang w:val="kk-KZ" w:eastAsia="en-US"/>
        </w:rPr>
        <w:t>Система низкого напряжения расположена в непосредственной близости от связанной с ней ВТГ, при этом все местные металлические предметы прочно соединены с нейтралью</w:t>
      </w:r>
      <w:r w:rsidR="001B66DA">
        <w:rPr>
          <w:rFonts w:ascii="Times New Roman" w:eastAsiaTheme="minorEastAsia" w:hAnsi="Times New Roman" w:cs="Times New Roman"/>
          <w:lang w:val="kk-KZ" w:eastAsia="en-US"/>
        </w:rPr>
        <w:t xml:space="preserve"> </w:t>
      </w:r>
      <w:r w:rsidRPr="00DE6441">
        <w:rPr>
          <w:rFonts w:ascii="Times New Roman" w:eastAsiaTheme="minorEastAsia" w:hAnsi="Times New Roman" w:cs="Times New Roman"/>
          <w:lang w:val="kk-KZ" w:eastAsia="en-US"/>
        </w:rPr>
        <w:t>НН трансформатора ВТГ.</w:t>
      </w:r>
      <w:r w:rsidR="001B66DA">
        <w:rPr>
          <w:rFonts w:ascii="Times New Roman" w:eastAsiaTheme="minorEastAsia" w:hAnsi="Times New Roman" w:cs="Times New Roman"/>
          <w:lang w:val="kk-KZ" w:eastAsia="en-US"/>
        </w:rPr>
        <w:t xml:space="preserve"> </w:t>
      </w:r>
      <w:r w:rsidRPr="00DE6441">
        <w:rPr>
          <w:rFonts w:ascii="Times New Roman" w:eastAsiaTheme="minorEastAsia" w:hAnsi="Times New Roman" w:cs="Times New Roman"/>
          <w:lang w:val="kk-KZ" w:eastAsia="en-US"/>
        </w:rPr>
        <w:t>Это приводит к тому, что незначительная часть тока замыкания фазы на землю НН попадает в систему заземления и вносит свой вклад в ППЗ.</w:t>
      </w:r>
    </w:p>
    <w:p w:rsidR="005045C1" w:rsidRDefault="005045C1" w:rsidP="00C8126A">
      <w:pPr>
        <w:pStyle w:val="af1"/>
        <w:widowControl/>
        <w:autoSpaceDE w:val="0"/>
        <w:autoSpaceDN w:val="0"/>
        <w:adjustRightInd w:val="0"/>
        <w:ind w:left="0" w:firstLine="567"/>
        <w:jc w:val="both"/>
        <w:rPr>
          <w:rStyle w:val="FontStyle90"/>
          <w:rFonts w:ascii="Times New Roman" w:eastAsiaTheme="minorEastAsia" w:hAnsi="Times New Roman" w:cs="Times New Roman"/>
          <w:bCs w:val="0"/>
          <w:w w:val="100"/>
          <w:sz w:val="24"/>
          <w:szCs w:val="24"/>
          <w:lang w:val="kk-KZ" w:eastAsia="en-US"/>
        </w:rPr>
      </w:pPr>
    </w:p>
    <w:p w:rsidR="00C8126A" w:rsidRPr="00C8126A" w:rsidRDefault="00C8126A" w:rsidP="00C8126A">
      <w:pPr>
        <w:pStyle w:val="af1"/>
        <w:widowControl/>
        <w:autoSpaceDE w:val="0"/>
        <w:autoSpaceDN w:val="0"/>
        <w:adjustRightInd w:val="0"/>
        <w:ind w:left="0" w:firstLine="567"/>
        <w:jc w:val="both"/>
        <w:rPr>
          <w:rStyle w:val="FontStyle90"/>
          <w:rFonts w:ascii="Times New Roman" w:eastAsiaTheme="minorEastAsia" w:hAnsi="Times New Roman" w:cs="Times New Roman"/>
          <w:bCs w:val="0"/>
          <w:w w:val="100"/>
          <w:sz w:val="24"/>
          <w:szCs w:val="24"/>
          <w:lang w:eastAsia="en-US"/>
        </w:rPr>
      </w:pPr>
      <w:r w:rsidRPr="00C8126A">
        <w:rPr>
          <w:rStyle w:val="FontStyle90"/>
          <w:rFonts w:ascii="Times New Roman" w:eastAsiaTheme="minorEastAsia" w:hAnsi="Times New Roman" w:cs="Times New Roman"/>
          <w:bCs w:val="0"/>
          <w:w w:val="100"/>
          <w:sz w:val="24"/>
          <w:szCs w:val="24"/>
          <w:lang w:eastAsia="en-US"/>
        </w:rPr>
        <w:t>6.7.4 Коэффициент разделения</w:t>
      </w:r>
    </w:p>
    <w:p w:rsidR="00C8126A" w:rsidRPr="00C8126A" w:rsidRDefault="00C8126A" w:rsidP="00C8126A">
      <w:pPr>
        <w:pStyle w:val="af1"/>
        <w:widowControl/>
        <w:autoSpaceDE w:val="0"/>
        <w:autoSpaceDN w:val="0"/>
        <w:adjustRightInd w:val="0"/>
        <w:ind w:left="0" w:firstLine="567"/>
        <w:jc w:val="both"/>
        <w:rPr>
          <w:rStyle w:val="FontStyle90"/>
          <w:rFonts w:ascii="Times New Roman" w:eastAsiaTheme="minorEastAsia" w:hAnsi="Times New Roman" w:cs="Times New Roman"/>
          <w:b w:val="0"/>
          <w:bCs w:val="0"/>
          <w:w w:val="100"/>
          <w:sz w:val="24"/>
          <w:szCs w:val="24"/>
          <w:lang w:eastAsia="en-US"/>
        </w:rPr>
      </w:pPr>
      <w:r w:rsidRPr="00C8126A">
        <w:rPr>
          <w:rStyle w:val="FontStyle90"/>
          <w:rFonts w:ascii="Times New Roman" w:eastAsiaTheme="minorEastAsia" w:hAnsi="Times New Roman" w:cs="Times New Roman"/>
          <w:b w:val="0"/>
          <w:bCs w:val="0"/>
          <w:w w:val="100"/>
          <w:sz w:val="24"/>
          <w:szCs w:val="24"/>
          <w:lang w:eastAsia="en-US"/>
        </w:rPr>
        <w:t>Если анализ отдельного автономного ВТГ выполняется вручную или с помощью программного обеспечения, реалистичное определение распределения тока является требованием для расчета ППЗ и результирующих напряжений прикосновения и шагового напряжения. Коэффициент разделения определяется как отношение тока в обратном пути через землю (грунт) к общему доступному току короткого замыкания в месте повреждения.</w:t>
      </w:r>
    </w:p>
    <w:p w:rsidR="00C8126A" w:rsidRPr="00C8126A" w:rsidRDefault="00C8126A" w:rsidP="00C8126A">
      <w:pPr>
        <w:pStyle w:val="af1"/>
        <w:widowControl/>
        <w:autoSpaceDE w:val="0"/>
        <w:autoSpaceDN w:val="0"/>
        <w:adjustRightInd w:val="0"/>
        <w:ind w:left="0" w:firstLine="567"/>
        <w:jc w:val="both"/>
        <w:rPr>
          <w:rStyle w:val="FontStyle90"/>
          <w:rFonts w:ascii="Times New Roman" w:eastAsiaTheme="minorEastAsia" w:hAnsi="Times New Roman" w:cs="Times New Roman"/>
          <w:b w:val="0"/>
          <w:bCs w:val="0"/>
          <w:w w:val="100"/>
          <w:sz w:val="24"/>
          <w:szCs w:val="24"/>
          <w:lang w:eastAsia="en-US"/>
        </w:rPr>
      </w:pPr>
      <w:r w:rsidRPr="00C8126A">
        <w:rPr>
          <w:rStyle w:val="FontStyle90"/>
          <w:rFonts w:ascii="Times New Roman" w:eastAsiaTheme="minorEastAsia" w:hAnsi="Times New Roman" w:cs="Times New Roman"/>
          <w:b w:val="0"/>
          <w:bCs w:val="0"/>
          <w:w w:val="100"/>
          <w:sz w:val="24"/>
          <w:szCs w:val="24"/>
          <w:lang w:eastAsia="en-US"/>
        </w:rPr>
        <w:t>По возможности рекомендуется использовать программный анализ для определения коэффициента разделения.</w:t>
      </w:r>
      <w:r>
        <w:rPr>
          <w:rStyle w:val="FontStyle90"/>
          <w:rFonts w:ascii="Times New Roman" w:eastAsiaTheme="minorEastAsia" w:hAnsi="Times New Roman" w:cs="Times New Roman"/>
          <w:b w:val="0"/>
          <w:bCs w:val="0"/>
          <w:w w:val="100"/>
          <w:sz w:val="24"/>
          <w:szCs w:val="24"/>
          <w:lang w:val="kk-KZ" w:eastAsia="en-US"/>
        </w:rPr>
        <w:t xml:space="preserve"> </w:t>
      </w:r>
      <w:r w:rsidRPr="00C8126A">
        <w:rPr>
          <w:rStyle w:val="FontStyle90"/>
          <w:rFonts w:ascii="Times New Roman" w:eastAsiaTheme="minorEastAsia" w:hAnsi="Times New Roman" w:cs="Times New Roman"/>
          <w:b w:val="0"/>
          <w:bCs w:val="0"/>
          <w:w w:val="100"/>
          <w:sz w:val="24"/>
          <w:szCs w:val="24"/>
          <w:lang w:eastAsia="en-US"/>
        </w:rPr>
        <w:t>Для этого разрабатывается эквивалентное сопротивление всей ВЭС и оценивается эквивалентное сопротивление, «видимое» от каждой ВТГ, подключенной к ВЭС.</w:t>
      </w:r>
      <w:r>
        <w:rPr>
          <w:rStyle w:val="FontStyle90"/>
          <w:rFonts w:ascii="Times New Roman" w:eastAsiaTheme="minorEastAsia" w:hAnsi="Times New Roman" w:cs="Times New Roman"/>
          <w:b w:val="0"/>
          <w:bCs w:val="0"/>
          <w:w w:val="100"/>
          <w:sz w:val="24"/>
          <w:szCs w:val="24"/>
          <w:lang w:val="kk-KZ" w:eastAsia="en-US"/>
        </w:rPr>
        <w:t xml:space="preserve"> </w:t>
      </w:r>
      <w:r w:rsidRPr="00C8126A">
        <w:rPr>
          <w:rStyle w:val="FontStyle90"/>
          <w:rFonts w:ascii="Times New Roman" w:eastAsiaTheme="minorEastAsia" w:hAnsi="Times New Roman" w:cs="Times New Roman"/>
          <w:b w:val="0"/>
          <w:bCs w:val="0"/>
          <w:w w:val="100"/>
          <w:sz w:val="24"/>
          <w:szCs w:val="24"/>
          <w:lang w:eastAsia="en-US"/>
        </w:rPr>
        <w:t xml:space="preserve">Моделирование неисправности </w:t>
      </w:r>
      <w:proofErr w:type="gramStart"/>
      <w:r w:rsidRPr="00C8126A">
        <w:rPr>
          <w:rStyle w:val="FontStyle90"/>
          <w:rFonts w:ascii="Times New Roman" w:eastAsiaTheme="minorEastAsia" w:hAnsi="Times New Roman" w:cs="Times New Roman"/>
          <w:b w:val="0"/>
          <w:bCs w:val="0"/>
          <w:w w:val="100"/>
          <w:sz w:val="24"/>
          <w:szCs w:val="24"/>
          <w:lang w:eastAsia="en-US"/>
        </w:rPr>
        <w:t>на</w:t>
      </w:r>
      <w:proofErr w:type="gramEnd"/>
      <w:r w:rsidR="000824B0">
        <w:rPr>
          <w:rStyle w:val="FontStyle90"/>
          <w:rFonts w:ascii="Times New Roman" w:eastAsiaTheme="minorEastAsia" w:hAnsi="Times New Roman" w:cs="Times New Roman"/>
          <w:b w:val="0"/>
          <w:bCs w:val="0"/>
          <w:w w:val="100"/>
          <w:sz w:val="24"/>
          <w:szCs w:val="24"/>
          <w:lang w:val="kk-KZ" w:eastAsia="en-US"/>
        </w:rPr>
        <w:t xml:space="preserve"> </w:t>
      </w:r>
      <w:proofErr w:type="gramStart"/>
      <w:r w:rsidRPr="00C8126A">
        <w:rPr>
          <w:rStyle w:val="FontStyle90"/>
          <w:rFonts w:ascii="Times New Roman" w:eastAsiaTheme="minorEastAsia" w:hAnsi="Times New Roman" w:cs="Times New Roman"/>
          <w:b w:val="0"/>
          <w:bCs w:val="0"/>
          <w:w w:val="100"/>
          <w:sz w:val="24"/>
          <w:szCs w:val="24"/>
          <w:lang w:eastAsia="en-US"/>
        </w:rPr>
        <w:t>конкретной</w:t>
      </w:r>
      <w:proofErr w:type="gramEnd"/>
      <w:r w:rsidRPr="00C8126A">
        <w:rPr>
          <w:rStyle w:val="FontStyle90"/>
          <w:rFonts w:ascii="Times New Roman" w:eastAsiaTheme="minorEastAsia" w:hAnsi="Times New Roman" w:cs="Times New Roman"/>
          <w:b w:val="0"/>
          <w:bCs w:val="0"/>
          <w:w w:val="100"/>
          <w:sz w:val="24"/>
          <w:szCs w:val="24"/>
          <w:lang w:eastAsia="en-US"/>
        </w:rPr>
        <w:t xml:space="preserve"> ВТГ обеспечивает разделение тока между возвратом через землю (грунт) и остальной частью системы заземления коллектора.</w:t>
      </w:r>
    </w:p>
    <w:p w:rsidR="00DE6441" w:rsidRDefault="00C8126A" w:rsidP="00C8126A">
      <w:pPr>
        <w:pStyle w:val="af1"/>
        <w:widowControl/>
        <w:autoSpaceDE w:val="0"/>
        <w:autoSpaceDN w:val="0"/>
        <w:adjustRightInd w:val="0"/>
        <w:ind w:left="0" w:firstLine="567"/>
        <w:jc w:val="both"/>
        <w:rPr>
          <w:rStyle w:val="FontStyle90"/>
          <w:rFonts w:ascii="Times New Roman" w:eastAsiaTheme="minorEastAsia" w:hAnsi="Times New Roman" w:cs="Times New Roman"/>
          <w:b w:val="0"/>
          <w:bCs w:val="0"/>
          <w:w w:val="100"/>
          <w:sz w:val="24"/>
          <w:szCs w:val="24"/>
          <w:lang w:val="kk-KZ" w:eastAsia="en-US"/>
        </w:rPr>
      </w:pPr>
      <w:r w:rsidRPr="00C8126A">
        <w:rPr>
          <w:rStyle w:val="FontStyle90"/>
          <w:rFonts w:ascii="Times New Roman" w:eastAsiaTheme="minorEastAsia" w:hAnsi="Times New Roman" w:cs="Times New Roman"/>
          <w:b w:val="0"/>
          <w:bCs w:val="0"/>
          <w:w w:val="100"/>
          <w:sz w:val="24"/>
          <w:szCs w:val="24"/>
          <w:lang w:eastAsia="en-US"/>
        </w:rPr>
        <w:t>Если программный анализ невозможен, ниже представлены упрощенные методы ручного расчета.</w:t>
      </w:r>
      <w:r>
        <w:rPr>
          <w:rStyle w:val="FontStyle90"/>
          <w:rFonts w:ascii="Times New Roman" w:eastAsiaTheme="minorEastAsia" w:hAnsi="Times New Roman" w:cs="Times New Roman"/>
          <w:b w:val="0"/>
          <w:bCs w:val="0"/>
          <w:w w:val="100"/>
          <w:sz w:val="24"/>
          <w:szCs w:val="24"/>
          <w:lang w:val="kk-KZ" w:eastAsia="en-US"/>
        </w:rPr>
        <w:t xml:space="preserve"> </w:t>
      </w:r>
      <w:r w:rsidRPr="00C8126A">
        <w:rPr>
          <w:rStyle w:val="FontStyle90"/>
          <w:rFonts w:ascii="Times New Roman" w:eastAsiaTheme="minorEastAsia" w:hAnsi="Times New Roman" w:cs="Times New Roman"/>
          <w:b w:val="0"/>
          <w:bCs w:val="0"/>
          <w:w w:val="100"/>
          <w:sz w:val="24"/>
          <w:szCs w:val="24"/>
          <w:lang w:eastAsia="en-US"/>
        </w:rPr>
        <w:t>Для определения эквивалентного импеданса системы заземления коллектора в отдельном местоположении ВТГ можно использовать либо</w:t>
      </w:r>
      <w:r>
        <w:rPr>
          <w:rStyle w:val="FontStyle90"/>
          <w:rFonts w:ascii="Times New Roman" w:eastAsiaTheme="minorEastAsia" w:hAnsi="Times New Roman" w:cs="Times New Roman"/>
          <w:b w:val="0"/>
          <w:bCs w:val="0"/>
          <w:w w:val="100"/>
          <w:sz w:val="24"/>
          <w:szCs w:val="24"/>
          <w:lang w:val="kk-KZ" w:eastAsia="en-US"/>
        </w:rPr>
        <w:t xml:space="preserve"> </w:t>
      </w:r>
      <w:r w:rsidRPr="00C8126A">
        <w:rPr>
          <w:rStyle w:val="FontStyle90"/>
          <w:rFonts w:ascii="Times New Roman" w:eastAsiaTheme="minorEastAsia" w:hAnsi="Times New Roman" w:cs="Times New Roman"/>
          <w:b w:val="0"/>
          <w:bCs w:val="0"/>
          <w:w w:val="100"/>
          <w:sz w:val="24"/>
          <w:szCs w:val="24"/>
          <w:lang w:eastAsia="en-US"/>
        </w:rPr>
        <w:t>уравнение (1)</w:t>
      </w:r>
      <w:r>
        <w:rPr>
          <w:rStyle w:val="FontStyle90"/>
          <w:rFonts w:ascii="Times New Roman" w:eastAsiaTheme="minorEastAsia" w:hAnsi="Times New Roman" w:cs="Times New Roman"/>
          <w:b w:val="0"/>
          <w:bCs w:val="0"/>
          <w:w w:val="100"/>
          <w:sz w:val="24"/>
          <w:szCs w:val="24"/>
          <w:lang w:val="kk-KZ" w:eastAsia="en-US"/>
        </w:rPr>
        <w:t xml:space="preserve"> </w:t>
      </w:r>
      <w:r w:rsidRPr="00C8126A">
        <w:rPr>
          <w:rStyle w:val="FontStyle90"/>
          <w:rFonts w:ascii="Times New Roman" w:eastAsiaTheme="minorEastAsia" w:hAnsi="Times New Roman" w:cs="Times New Roman"/>
          <w:b w:val="0"/>
          <w:bCs w:val="0"/>
          <w:w w:val="100"/>
          <w:sz w:val="24"/>
          <w:szCs w:val="24"/>
          <w:lang w:eastAsia="en-US"/>
        </w:rPr>
        <w:t>либо</w:t>
      </w:r>
      <w:r>
        <w:rPr>
          <w:rStyle w:val="FontStyle90"/>
          <w:rFonts w:ascii="Times New Roman" w:eastAsiaTheme="minorEastAsia" w:hAnsi="Times New Roman" w:cs="Times New Roman"/>
          <w:b w:val="0"/>
          <w:bCs w:val="0"/>
          <w:w w:val="100"/>
          <w:sz w:val="24"/>
          <w:szCs w:val="24"/>
          <w:lang w:val="kk-KZ" w:eastAsia="en-US"/>
        </w:rPr>
        <w:t xml:space="preserve"> </w:t>
      </w:r>
      <w:r w:rsidRPr="00C8126A">
        <w:rPr>
          <w:rStyle w:val="FontStyle90"/>
          <w:rFonts w:ascii="Times New Roman" w:eastAsiaTheme="minorEastAsia" w:hAnsi="Times New Roman" w:cs="Times New Roman"/>
          <w:b w:val="0"/>
          <w:bCs w:val="0"/>
          <w:w w:val="100"/>
          <w:sz w:val="24"/>
          <w:szCs w:val="24"/>
          <w:lang w:eastAsia="en-US"/>
        </w:rPr>
        <w:t>уравнение (2)</w:t>
      </w:r>
      <w:r>
        <w:rPr>
          <w:rStyle w:val="FontStyle90"/>
          <w:rFonts w:ascii="Times New Roman" w:eastAsiaTheme="minorEastAsia" w:hAnsi="Times New Roman" w:cs="Times New Roman"/>
          <w:b w:val="0"/>
          <w:bCs w:val="0"/>
          <w:w w:val="100"/>
          <w:sz w:val="24"/>
          <w:szCs w:val="24"/>
          <w:lang w:val="kk-KZ" w:eastAsia="en-US"/>
        </w:rPr>
        <w:t xml:space="preserve"> </w:t>
      </w:r>
      <w:r w:rsidRPr="00C8126A">
        <w:rPr>
          <w:rStyle w:val="FontStyle90"/>
          <w:rFonts w:ascii="Times New Roman" w:eastAsiaTheme="minorEastAsia" w:hAnsi="Times New Roman" w:cs="Times New Roman"/>
          <w:b w:val="0"/>
          <w:bCs w:val="0"/>
          <w:w w:val="100"/>
          <w:sz w:val="24"/>
          <w:szCs w:val="24"/>
          <w:lang w:eastAsia="en-US"/>
        </w:rPr>
        <w:t>соответственно, в зависимости от того, имеет ли система коллектора неизолированный непрерывны</w:t>
      </w:r>
      <w:r>
        <w:rPr>
          <w:rStyle w:val="FontStyle90"/>
          <w:rFonts w:ascii="Times New Roman" w:eastAsiaTheme="minorEastAsia" w:hAnsi="Times New Roman" w:cs="Times New Roman"/>
          <w:b w:val="0"/>
          <w:bCs w:val="0"/>
          <w:w w:val="100"/>
          <w:sz w:val="24"/>
          <w:szCs w:val="24"/>
          <w:lang w:eastAsia="en-US"/>
        </w:rPr>
        <w:t>й заземляющий проводник или нет</w:t>
      </w:r>
      <w:r>
        <w:rPr>
          <w:rStyle w:val="FontStyle90"/>
          <w:rFonts w:ascii="Times New Roman" w:eastAsiaTheme="minorEastAsia" w:hAnsi="Times New Roman" w:cs="Times New Roman"/>
          <w:b w:val="0"/>
          <w:bCs w:val="0"/>
          <w:w w:val="100"/>
          <w:sz w:val="24"/>
          <w:szCs w:val="24"/>
          <w:lang w:val="kk-KZ" w:eastAsia="en-US"/>
        </w:rPr>
        <w:t xml:space="preserve"> </w:t>
      </w:r>
      <w:r w:rsidR="00A404AE">
        <w:rPr>
          <w:rStyle w:val="FontStyle90"/>
          <w:rFonts w:ascii="Times New Roman" w:eastAsiaTheme="minorEastAsia" w:hAnsi="Times New Roman" w:cs="Times New Roman"/>
          <w:b w:val="0"/>
          <w:bCs w:val="0"/>
          <w:w w:val="100"/>
          <w:sz w:val="24"/>
          <w:szCs w:val="24"/>
          <w:lang w:eastAsia="en-US"/>
        </w:rPr>
        <w:t>[</w:t>
      </w:r>
      <w:r w:rsidRPr="00C8126A">
        <w:rPr>
          <w:rStyle w:val="FontStyle90"/>
          <w:rFonts w:ascii="Times New Roman" w:eastAsiaTheme="minorEastAsia" w:hAnsi="Times New Roman" w:cs="Times New Roman"/>
          <w:b w:val="0"/>
          <w:bCs w:val="0"/>
          <w:w w:val="100"/>
          <w:sz w:val="24"/>
          <w:szCs w:val="24"/>
          <w:lang w:eastAsia="en-US"/>
        </w:rPr>
        <w:t>3]</w:t>
      </w:r>
      <w:r>
        <w:rPr>
          <w:rStyle w:val="FontStyle90"/>
          <w:rFonts w:ascii="Times New Roman" w:eastAsiaTheme="minorEastAsia" w:hAnsi="Times New Roman" w:cs="Times New Roman"/>
          <w:b w:val="0"/>
          <w:bCs w:val="0"/>
          <w:w w:val="100"/>
          <w:sz w:val="24"/>
          <w:szCs w:val="24"/>
          <w:lang w:val="kk-KZ" w:eastAsia="en-US"/>
        </w:rPr>
        <w:t>.</w:t>
      </w:r>
    </w:p>
    <w:p w:rsidR="00C8126A" w:rsidRDefault="008C5AC3" w:rsidP="008C5AC3">
      <w:pPr>
        <w:pStyle w:val="af1"/>
        <w:widowControl/>
        <w:autoSpaceDE w:val="0"/>
        <w:autoSpaceDN w:val="0"/>
        <w:adjustRightInd w:val="0"/>
        <w:ind w:left="0" w:firstLine="567"/>
        <w:jc w:val="right"/>
        <w:rPr>
          <w:rStyle w:val="FontStyle90"/>
          <w:rFonts w:ascii="Times New Roman" w:eastAsiaTheme="minorEastAsia" w:hAnsi="Times New Roman" w:cs="Times New Roman"/>
          <w:b w:val="0"/>
          <w:bCs w:val="0"/>
          <w:w w:val="100"/>
          <w:sz w:val="24"/>
          <w:szCs w:val="24"/>
          <w:lang w:val="kk-KZ" w:eastAsia="en-US"/>
        </w:rPr>
      </w:pPr>
      <w:r w:rsidRPr="00C8126A">
        <w:rPr>
          <w:rStyle w:val="FontStyle90"/>
          <w:rFonts w:ascii="Times New Roman" w:eastAsiaTheme="minorEastAsia" w:hAnsi="Times New Roman" w:cs="Times New Roman"/>
          <w:b w:val="0"/>
          <w:bCs w:val="0"/>
          <w:w w:val="100"/>
          <w:position w:val="-32"/>
          <w:sz w:val="24"/>
          <w:szCs w:val="24"/>
          <w:lang w:val="kk-KZ" w:eastAsia="en-US"/>
        </w:rPr>
        <w:object w:dxaOrig="378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pt;height:37.5pt" o:ole="">
            <v:imagedata r:id="rId30" o:title=""/>
          </v:shape>
          <o:OLEObject Type="Embed" ProgID="Equation.3" ShapeID="_x0000_i1025" DrawAspect="Content" ObjectID="_1726928010" r:id="rId31"/>
        </w:object>
      </w:r>
      <w:r w:rsidRPr="008C5AC3">
        <w:rPr>
          <w:rStyle w:val="FontStyle90"/>
          <w:rFonts w:ascii="Times New Roman" w:eastAsiaTheme="minorEastAsia" w:hAnsi="Times New Roman" w:cs="Times New Roman"/>
          <w:b w:val="0"/>
          <w:bCs w:val="0"/>
          <w:w w:val="100"/>
          <w:sz w:val="24"/>
          <w:szCs w:val="24"/>
          <w:lang w:eastAsia="en-US"/>
        </w:rPr>
        <w:t xml:space="preserve">           </w:t>
      </w:r>
      <w:r>
        <w:rPr>
          <w:rStyle w:val="FontStyle90"/>
          <w:rFonts w:ascii="Times New Roman" w:eastAsiaTheme="minorEastAsia" w:hAnsi="Times New Roman" w:cs="Times New Roman"/>
          <w:b w:val="0"/>
          <w:bCs w:val="0"/>
          <w:w w:val="100"/>
          <w:sz w:val="24"/>
          <w:szCs w:val="24"/>
          <w:lang w:val="kk-KZ" w:eastAsia="en-US"/>
        </w:rPr>
        <w:tab/>
      </w:r>
      <w:r>
        <w:rPr>
          <w:rStyle w:val="FontStyle90"/>
          <w:rFonts w:ascii="Times New Roman" w:eastAsiaTheme="minorEastAsia" w:hAnsi="Times New Roman" w:cs="Times New Roman"/>
          <w:b w:val="0"/>
          <w:bCs w:val="0"/>
          <w:w w:val="100"/>
          <w:sz w:val="24"/>
          <w:szCs w:val="24"/>
          <w:lang w:val="kk-KZ" w:eastAsia="en-US"/>
        </w:rPr>
        <w:tab/>
      </w:r>
      <w:r>
        <w:rPr>
          <w:rStyle w:val="FontStyle90"/>
          <w:rFonts w:ascii="Times New Roman" w:eastAsiaTheme="minorEastAsia" w:hAnsi="Times New Roman" w:cs="Times New Roman"/>
          <w:b w:val="0"/>
          <w:bCs w:val="0"/>
          <w:w w:val="100"/>
          <w:sz w:val="24"/>
          <w:szCs w:val="24"/>
          <w:lang w:val="kk-KZ" w:eastAsia="en-US"/>
        </w:rPr>
        <w:tab/>
      </w:r>
      <w:r>
        <w:rPr>
          <w:rStyle w:val="FontStyle90"/>
          <w:rFonts w:ascii="Times New Roman" w:eastAsiaTheme="minorEastAsia" w:hAnsi="Times New Roman" w:cs="Times New Roman"/>
          <w:b w:val="0"/>
          <w:bCs w:val="0"/>
          <w:w w:val="100"/>
          <w:sz w:val="24"/>
          <w:szCs w:val="24"/>
          <w:lang w:val="kk-KZ" w:eastAsia="en-US"/>
        </w:rPr>
        <w:tab/>
        <w:t>(1)</w:t>
      </w:r>
    </w:p>
    <w:p w:rsidR="008C5AC3" w:rsidRDefault="008C5AC3" w:rsidP="008C5AC3">
      <w:pPr>
        <w:pStyle w:val="af1"/>
        <w:widowControl/>
        <w:autoSpaceDE w:val="0"/>
        <w:autoSpaceDN w:val="0"/>
        <w:adjustRightInd w:val="0"/>
        <w:ind w:left="0" w:firstLine="567"/>
        <w:jc w:val="right"/>
        <w:rPr>
          <w:rStyle w:val="FontStyle90"/>
          <w:rFonts w:ascii="Times New Roman" w:eastAsiaTheme="minorEastAsia" w:hAnsi="Times New Roman" w:cs="Times New Roman"/>
          <w:b w:val="0"/>
          <w:bCs w:val="0"/>
          <w:w w:val="100"/>
          <w:sz w:val="24"/>
          <w:szCs w:val="24"/>
          <w:lang w:val="kk-KZ" w:eastAsia="en-US"/>
        </w:rPr>
      </w:pPr>
    </w:p>
    <w:p w:rsidR="008C5AC3" w:rsidRDefault="008C5AC3" w:rsidP="008C5AC3">
      <w:pPr>
        <w:pStyle w:val="af1"/>
        <w:widowControl/>
        <w:autoSpaceDE w:val="0"/>
        <w:autoSpaceDN w:val="0"/>
        <w:adjustRightInd w:val="0"/>
        <w:ind w:left="0" w:firstLine="567"/>
        <w:jc w:val="right"/>
        <w:rPr>
          <w:rStyle w:val="FontStyle90"/>
          <w:rFonts w:ascii="Times New Roman" w:eastAsiaTheme="minorEastAsia" w:hAnsi="Times New Roman" w:cs="Times New Roman"/>
          <w:b w:val="0"/>
          <w:bCs w:val="0"/>
          <w:w w:val="100"/>
          <w:sz w:val="24"/>
          <w:szCs w:val="24"/>
          <w:lang w:val="kk-KZ" w:eastAsia="en-US"/>
        </w:rPr>
      </w:pPr>
      <w:r w:rsidRPr="008C5AC3">
        <w:rPr>
          <w:rStyle w:val="FontStyle90"/>
          <w:rFonts w:ascii="Times New Roman" w:eastAsiaTheme="minorEastAsia" w:hAnsi="Times New Roman" w:cs="Times New Roman"/>
          <w:b w:val="0"/>
          <w:bCs w:val="0"/>
          <w:w w:val="100"/>
          <w:position w:val="-24"/>
          <w:sz w:val="24"/>
          <w:szCs w:val="24"/>
          <w:lang w:val="kk-KZ" w:eastAsia="en-US"/>
        </w:rPr>
        <w:object w:dxaOrig="2760" w:dyaOrig="660">
          <v:shape id="_x0000_i1026" type="#_x0000_t75" style="width:138pt;height:33pt" o:ole="">
            <v:imagedata r:id="rId32" o:title=""/>
          </v:shape>
          <o:OLEObject Type="Embed" ProgID="Equation.3" ShapeID="_x0000_i1026" DrawAspect="Content" ObjectID="_1726928011" r:id="rId33"/>
        </w:object>
      </w:r>
      <w:r w:rsidRPr="008C5AC3">
        <w:rPr>
          <w:rStyle w:val="FontStyle90"/>
          <w:rFonts w:ascii="Times New Roman" w:eastAsiaTheme="minorEastAsia" w:hAnsi="Times New Roman" w:cs="Times New Roman"/>
          <w:b w:val="0"/>
          <w:bCs w:val="0"/>
          <w:w w:val="100"/>
          <w:sz w:val="24"/>
          <w:szCs w:val="24"/>
          <w:lang w:eastAsia="en-US"/>
        </w:rPr>
        <w:t xml:space="preserve">           </w:t>
      </w:r>
      <w:r>
        <w:rPr>
          <w:rStyle w:val="FontStyle90"/>
          <w:rFonts w:ascii="Times New Roman" w:eastAsiaTheme="minorEastAsia" w:hAnsi="Times New Roman" w:cs="Times New Roman"/>
          <w:b w:val="0"/>
          <w:bCs w:val="0"/>
          <w:w w:val="100"/>
          <w:sz w:val="24"/>
          <w:szCs w:val="24"/>
          <w:lang w:val="kk-KZ" w:eastAsia="en-US"/>
        </w:rPr>
        <w:tab/>
      </w:r>
      <w:r w:rsidRPr="008C5AC3">
        <w:rPr>
          <w:rStyle w:val="FontStyle90"/>
          <w:rFonts w:ascii="Times New Roman" w:eastAsiaTheme="minorEastAsia" w:hAnsi="Times New Roman" w:cs="Times New Roman"/>
          <w:b w:val="0"/>
          <w:bCs w:val="0"/>
          <w:w w:val="100"/>
          <w:sz w:val="24"/>
          <w:szCs w:val="24"/>
          <w:lang w:eastAsia="en-US"/>
        </w:rPr>
        <w:t xml:space="preserve"> </w:t>
      </w:r>
      <w:r w:rsidRPr="008C5AC3">
        <w:rPr>
          <w:rStyle w:val="FontStyle90"/>
          <w:rFonts w:ascii="Times New Roman" w:eastAsiaTheme="minorEastAsia" w:hAnsi="Times New Roman" w:cs="Times New Roman"/>
          <w:b w:val="0"/>
          <w:bCs w:val="0"/>
          <w:w w:val="100"/>
          <w:sz w:val="24"/>
          <w:szCs w:val="24"/>
          <w:lang w:eastAsia="en-US"/>
        </w:rPr>
        <w:tab/>
      </w:r>
      <w:r w:rsidRPr="008B3AEC">
        <w:rPr>
          <w:rStyle w:val="FontStyle90"/>
          <w:rFonts w:ascii="Times New Roman" w:eastAsiaTheme="minorEastAsia" w:hAnsi="Times New Roman" w:cs="Times New Roman"/>
          <w:b w:val="0"/>
          <w:bCs w:val="0"/>
          <w:w w:val="100"/>
          <w:sz w:val="24"/>
          <w:szCs w:val="24"/>
          <w:lang w:eastAsia="en-US"/>
        </w:rPr>
        <w:tab/>
      </w:r>
      <w:r>
        <w:rPr>
          <w:rStyle w:val="FontStyle90"/>
          <w:rFonts w:ascii="Times New Roman" w:eastAsiaTheme="minorEastAsia" w:hAnsi="Times New Roman" w:cs="Times New Roman"/>
          <w:b w:val="0"/>
          <w:bCs w:val="0"/>
          <w:w w:val="100"/>
          <w:sz w:val="24"/>
          <w:szCs w:val="24"/>
          <w:lang w:val="kk-KZ" w:eastAsia="en-US"/>
        </w:rPr>
        <w:tab/>
      </w:r>
      <w:r>
        <w:rPr>
          <w:rStyle w:val="FontStyle90"/>
          <w:rFonts w:ascii="Times New Roman" w:eastAsiaTheme="minorEastAsia" w:hAnsi="Times New Roman" w:cs="Times New Roman"/>
          <w:b w:val="0"/>
          <w:bCs w:val="0"/>
          <w:w w:val="100"/>
          <w:sz w:val="24"/>
          <w:szCs w:val="24"/>
          <w:lang w:val="kk-KZ" w:eastAsia="en-US"/>
        </w:rPr>
        <w:tab/>
      </w:r>
      <w:r>
        <w:rPr>
          <w:rStyle w:val="FontStyle90"/>
          <w:rFonts w:ascii="Times New Roman" w:eastAsiaTheme="minorEastAsia" w:hAnsi="Times New Roman" w:cs="Times New Roman"/>
          <w:b w:val="0"/>
          <w:bCs w:val="0"/>
          <w:w w:val="100"/>
          <w:sz w:val="24"/>
          <w:szCs w:val="24"/>
          <w:lang w:val="kk-KZ" w:eastAsia="en-US"/>
        </w:rPr>
        <w:tab/>
        <w:t>(2)</w:t>
      </w:r>
    </w:p>
    <w:p w:rsidR="008C5AC3" w:rsidRPr="008C5AC3" w:rsidRDefault="008C5AC3" w:rsidP="008C5AC3">
      <w:pPr>
        <w:pStyle w:val="af1"/>
        <w:widowControl/>
        <w:autoSpaceDE w:val="0"/>
        <w:autoSpaceDN w:val="0"/>
        <w:adjustRightInd w:val="0"/>
        <w:ind w:left="0" w:firstLine="578"/>
        <w:jc w:val="both"/>
        <w:rPr>
          <w:rStyle w:val="FontStyle90"/>
          <w:rFonts w:ascii="Times New Roman" w:eastAsiaTheme="minorEastAsia" w:hAnsi="Times New Roman" w:cs="Times New Roman"/>
          <w:b w:val="0"/>
          <w:bCs w:val="0"/>
          <w:w w:val="100"/>
          <w:sz w:val="24"/>
          <w:szCs w:val="24"/>
          <w:lang w:val="kk-KZ" w:eastAsia="en-US"/>
        </w:rPr>
      </w:pPr>
      <w:r w:rsidRPr="008C5AC3">
        <w:rPr>
          <w:rStyle w:val="FontStyle90"/>
          <w:rFonts w:ascii="Times New Roman" w:eastAsiaTheme="minorEastAsia" w:hAnsi="Times New Roman" w:cs="Times New Roman"/>
          <w:b w:val="0"/>
          <w:bCs w:val="0"/>
          <w:w w:val="100"/>
          <w:sz w:val="24"/>
          <w:szCs w:val="24"/>
          <w:lang w:val="kk-KZ" w:eastAsia="en-US"/>
        </w:rPr>
        <w:t>где</w:t>
      </w:r>
      <w:r>
        <w:rPr>
          <w:rStyle w:val="FontStyle90"/>
          <w:rFonts w:ascii="Times New Roman" w:eastAsiaTheme="minorEastAsia" w:hAnsi="Times New Roman" w:cs="Times New Roman"/>
          <w:b w:val="0"/>
          <w:bCs w:val="0"/>
          <w:w w:val="100"/>
          <w:sz w:val="24"/>
          <w:szCs w:val="24"/>
          <w:lang w:val="kk-KZ" w:eastAsia="en-US"/>
        </w:rPr>
        <w:t>,</w:t>
      </w:r>
    </w:p>
    <w:p w:rsidR="008C5AC3" w:rsidRPr="008C5AC3" w:rsidRDefault="008C5AC3" w:rsidP="008C5AC3">
      <w:pPr>
        <w:pStyle w:val="af1"/>
        <w:widowControl/>
        <w:autoSpaceDE w:val="0"/>
        <w:autoSpaceDN w:val="0"/>
        <w:adjustRightInd w:val="0"/>
        <w:ind w:left="0" w:firstLine="578"/>
        <w:jc w:val="both"/>
        <w:rPr>
          <w:rStyle w:val="FontStyle90"/>
          <w:rFonts w:ascii="Times New Roman" w:eastAsiaTheme="minorEastAsia" w:hAnsi="Times New Roman" w:cs="Times New Roman"/>
          <w:b w:val="0"/>
          <w:bCs w:val="0"/>
          <w:w w:val="100"/>
          <w:sz w:val="24"/>
          <w:szCs w:val="24"/>
          <w:lang w:val="kk-KZ" w:eastAsia="en-US"/>
        </w:rPr>
      </w:pPr>
      <w:r w:rsidRPr="008C5AC3">
        <w:rPr>
          <w:rStyle w:val="FontStyle90"/>
          <w:rFonts w:ascii="Times New Roman" w:eastAsiaTheme="minorEastAsia" w:hAnsi="Times New Roman" w:cs="Times New Roman"/>
          <w:b w:val="0"/>
          <w:bCs w:val="0"/>
          <w:i/>
          <w:w w:val="100"/>
          <w:sz w:val="24"/>
          <w:szCs w:val="24"/>
          <w:lang w:val="kk-KZ" w:eastAsia="en-US"/>
        </w:rPr>
        <w:lastRenderedPageBreak/>
        <w:t>Z</w:t>
      </w:r>
      <w:r w:rsidRPr="008C5AC3">
        <w:rPr>
          <w:rStyle w:val="FontStyle90"/>
          <w:rFonts w:ascii="Times New Roman" w:eastAsiaTheme="minorEastAsia" w:hAnsi="Times New Roman" w:cs="Times New Roman"/>
          <w:b w:val="0"/>
          <w:bCs w:val="0"/>
          <w:i/>
          <w:w w:val="100"/>
          <w:sz w:val="24"/>
          <w:szCs w:val="24"/>
          <w:vertAlign w:val="subscript"/>
          <w:lang w:val="kk-KZ" w:eastAsia="en-US"/>
        </w:rPr>
        <w:t>Col</w:t>
      </w:r>
      <w:r>
        <w:rPr>
          <w:rStyle w:val="FontStyle90"/>
          <w:rFonts w:ascii="Times New Roman" w:eastAsiaTheme="minorEastAsia" w:hAnsi="Times New Roman" w:cs="Times New Roman"/>
          <w:b w:val="0"/>
          <w:bCs w:val="0"/>
          <w:w w:val="100"/>
          <w:sz w:val="24"/>
          <w:szCs w:val="24"/>
          <w:lang w:val="kk-KZ" w:eastAsia="en-US"/>
        </w:rPr>
        <w:t xml:space="preserve"> –</w:t>
      </w:r>
      <w:r w:rsidRPr="008C5AC3">
        <w:rPr>
          <w:rStyle w:val="FontStyle90"/>
          <w:rFonts w:ascii="Times New Roman" w:eastAsiaTheme="minorEastAsia" w:hAnsi="Times New Roman" w:cs="Times New Roman"/>
          <w:b w:val="0"/>
          <w:bCs w:val="0"/>
          <w:w w:val="100"/>
          <w:sz w:val="24"/>
          <w:szCs w:val="24"/>
          <w:lang w:val="kk-KZ" w:eastAsia="en-US"/>
        </w:rPr>
        <w:t xml:space="preserve"> эквивалентное сопротивление заземления коллекторной цепи в точке одиночного ВТГ</w:t>
      </w:r>
      <w:r>
        <w:rPr>
          <w:rStyle w:val="FontStyle90"/>
          <w:rFonts w:ascii="Times New Roman" w:eastAsiaTheme="minorEastAsia" w:hAnsi="Times New Roman" w:cs="Times New Roman"/>
          <w:b w:val="0"/>
          <w:bCs w:val="0"/>
          <w:w w:val="100"/>
          <w:sz w:val="24"/>
          <w:szCs w:val="24"/>
          <w:lang w:val="kk-KZ" w:eastAsia="en-US"/>
        </w:rPr>
        <w:t>;</w:t>
      </w:r>
    </w:p>
    <w:p w:rsidR="008C5AC3" w:rsidRPr="008C5AC3" w:rsidRDefault="008C5AC3" w:rsidP="008C5AC3">
      <w:pPr>
        <w:pStyle w:val="af1"/>
        <w:widowControl/>
        <w:autoSpaceDE w:val="0"/>
        <w:autoSpaceDN w:val="0"/>
        <w:adjustRightInd w:val="0"/>
        <w:ind w:left="0" w:firstLine="578"/>
        <w:jc w:val="both"/>
        <w:rPr>
          <w:rStyle w:val="FontStyle90"/>
          <w:rFonts w:ascii="Times New Roman" w:eastAsiaTheme="minorEastAsia" w:hAnsi="Times New Roman" w:cs="Times New Roman"/>
          <w:b w:val="0"/>
          <w:bCs w:val="0"/>
          <w:w w:val="100"/>
          <w:sz w:val="24"/>
          <w:szCs w:val="24"/>
          <w:lang w:val="kk-KZ" w:eastAsia="en-US"/>
        </w:rPr>
      </w:pPr>
      <w:r w:rsidRPr="008C5AC3">
        <w:rPr>
          <w:rStyle w:val="FontStyle90"/>
          <w:rFonts w:ascii="Times New Roman" w:eastAsiaTheme="minorEastAsia" w:hAnsi="Times New Roman" w:cs="Times New Roman"/>
          <w:b w:val="0"/>
          <w:bCs w:val="0"/>
          <w:i/>
          <w:w w:val="100"/>
          <w:sz w:val="24"/>
          <w:szCs w:val="24"/>
          <w:lang w:val="kk-KZ" w:eastAsia="en-US"/>
        </w:rPr>
        <w:t>Z</w:t>
      </w:r>
      <w:r w:rsidRPr="008C5AC3">
        <w:rPr>
          <w:rStyle w:val="FontStyle90"/>
          <w:rFonts w:ascii="Times New Roman" w:eastAsiaTheme="minorEastAsia" w:hAnsi="Times New Roman" w:cs="Times New Roman"/>
          <w:b w:val="0"/>
          <w:bCs w:val="0"/>
          <w:i/>
          <w:w w:val="100"/>
          <w:sz w:val="24"/>
          <w:szCs w:val="24"/>
          <w:vertAlign w:val="subscript"/>
          <w:lang w:val="kk-KZ" w:eastAsia="en-US"/>
        </w:rPr>
        <w:t>Span</w:t>
      </w:r>
      <w:r w:rsidRPr="008C5AC3">
        <w:rPr>
          <w:rStyle w:val="FontStyle90"/>
          <w:rFonts w:ascii="Times New Roman" w:eastAsiaTheme="minorEastAsia" w:hAnsi="Times New Roman" w:cs="Times New Roman"/>
          <w:b w:val="0"/>
          <w:bCs w:val="0"/>
          <w:i/>
          <w:w w:val="100"/>
          <w:sz w:val="24"/>
          <w:szCs w:val="24"/>
          <w:lang w:val="kk-KZ" w:eastAsia="en-US"/>
        </w:rPr>
        <w:t xml:space="preserve"> </w:t>
      </w:r>
      <w:r>
        <w:rPr>
          <w:rStyle w:val="FontStyle90"/>
          <w:rFonts w:ascii="Times New Roman" w:eastAsiaTheme="minorEastAsia" w:hAnsi="Times New Roman" w:cs="Times New Roman"/>
          <w:b w:val="0"/>
          <w:bCs w:val="0"/>
          <w:w w:val="100"/>
          <w:sz w:val="24"/>
          <w:szCs w:val="24"/>
          <w:lang w:val="kk-KZ" w:eastAsia="en-US"/>
        </w:rPr>
        <w:t>–</w:t>
      </w:r>
      <w:r w:rsidRPr="008C5AC3">
        <w:rPr>
          <w:rStyle w:val="FontStyle90"/>
          <w:rFonts w:ascii="Times New Roman" w:eastAsiaTheme="minorEastAsia" w:hAnsi="Times New Roman" w:cs="Times New Roman"/>
          <w:b w:val="0"/>
          <w:bCs w:val="0"/>
          <w:w w:val="100"/>
          <w:sz w:val="24"/>
          <w:szCs w:val="24"/>
          <w:lang w:val="kk-KZ" w:eastAsia="en-US"/>
        </w:rPr>
        <w:t xml:space="preserve"> собственное сопротивление нулевого/заземляющего проводника(ов) между ВТГ</w:t>
      </w:r>
      <w:r>
        <w:rPr>
          <w:rStyle w:val="FontStyle90"/>
          <w:rFonts w:ascii="Times New Roman" w:eastAsiaTheme="minorEastAsia" w:hAnsi="Times New Roman" w:cs="Times New Roman"/>
          <w:b w:val="0"/>
          <w:bCs w:val="0"/>
          <w:w w:val="100"/>
          <w:sz w:val="24"/>
          <w:szCs w:val="24"/>
          <w:lang w:val="kk-KZ" w:eastAsia="en-US"/>
        </w:rPr>
        <w:t>;</w:t>
      </w:r>
    </w:p>
    <w:p w:rsidR="008C5AC3" w:rsidRPr="008C5AC3" w:rsidRDefault="008C5AC3" w:rsidP="008C5AC3">
      <w:pPr>
        <w:pStyle w:val="af1"/>
        <w:widowControl/>
        <w:autoSpaceDE w:val="0"/>
        <w:autoSpaceDN w:val="0"/>
        <w:adjustRightInd w:val="0"/>
        <w:ind w:left="0" w:firstLine="578"/>
        <w:jc w:val="both"/>
        <w:rPr>
          <w:rStyle w:val="FontStyle90"/>
          <w:rFonts w:ascii="Times New Roman" w:eastAsiaTheme="minorEastAsia" w:hAnsi="Times New Roman" w:cs="Times New Roman"/>
          <w:b w:val="0"/>
          <w:bCs w:val="0"/>
          <w:w w:val="100"/>
          <w:sz w:val="24"/>
          <w:szCs w:val="24"/>
          <w:lang w:eastAsia="en-US"/>
        </w:rPr>
      </w:pPr>
      <w:r>
        <w:rPr>
          <w:rStyle w:val="FontStyle90"/>
          <w:rFonts w:ascii="Times New Roman" w:eastAsiaTheme="minorEastAsia" w:hAnsi="Times New Roman" w:cs="Times New Roman"/>
          <w:b w:val="0"/>
          <w:bCs w:val="0"/>
          <w:i/>
          <w:w w:val="100"/>
          <w:sz w:val="24"/>
          <w:szCs w:val="24"/>
          <w:lang w:val="en-US" w:eastAsia="en-US"/>
        </w:rPr>
        <w:t>n</w:t>
      </w:r>
      <w:r>
        <w:rPr>
          <w:rStyle w:val="FontStyle90"/>
          <w:rFonts w:ascii="Times New Roman" w:eastAsiaTheme="minorEastAsia" w:hAnsi="Times New Roman" w:cs="Times New Roman"/>
          <w:b w:val="0"/>
          <w:bCs w:val="0"/>
          <w:w w:val="100"/>
          <w:sz w:val="24"/>
          <w:szCs w:val="24"/>
          <w:lang w:val="kk-KZ" w:eastAsia="en-US"/>
        </w:rPr>
        <w:t xml:space="preserve"> – </w:t>
      </w:r>
      <w:proofErr w:type="gramStart"/>
      <w:r w:rsidRPr="008C5AC3">
        <w:rPr>
          <w:rStyle w:val="FontStyle90"/>
          <w:rFonts w:ascii="Times New Roman" w:eastAsiaTheme="minorEastAsia" w:hAnsi="Times New Roman" w:cs="Times New Roman"/>
          <w:b w:val="0"/>
          <w:bCs w:val="0"/>
          <w:w w:val="100"/>
          <w:sz w:val="24"/>
          <w:szCs w:val="24"/>
          <w:lang w:val="kk-KZ" w:eastAsia="en-US"/>
        </w:rPr>
        <w:t>равно</w:t>
      </w:r>
      <w:proofErr w:type="gramEnd"/>
      <w:r w:rsidRPr="008C5AC3">
        <w:rPr>
          <w:rStyle w:val="FontStyle90"/>
          <w:rFonts w:ascii="Times New Roman" w:eastAsiaTheme="minorEastAsia" w:hAnsi="Times New Roman" w:cs="Times New Roman"/>
          <w:b w:val="0"/>
          <w:bCs w:val="0"/>
          <w:w w:val="100"/>
          <w:sz w:val="24"/>
          <w:szCs w:val="24"/>
          <w:lang w:val="kk-KZ" w:eastAsia="en-US"/>
        </w:rPr>
        <w:t xml:space="preserve"> 1 для последней ВТГ в цепочке или 2 для ВТГ, подключенной по крайней мере в двух направлениях к дополнительным ВТГ соответственно</w:t>
      </w:r>
      <w:r w:rsidRPr="008C5AC3">
        <w:rPr>
          <w:rStyle w:val="FontStyle90"/>
          <w:rFonts w:ascii="Times New Roman" w:eastAsiaTheme="minorEastAsia" w:hAnsi="Times New Roman" w:cs="Times New Roman"/>
          <w:b w:val="0"/>
          <w:bCs w:val="0"/>
          <w:w w:val="100"/>
          <w:sz w:val="24"/>
          <w:szCs w:val="24"/>
          <w:lang w:eastAsia="en-US"/>
        </w:rPr>
        <w:t>;</w:t>
      </w:r>
    </w:p>
    <w:p w:rsidR="008C5AC3" w:rsidRPr="008C5AC3" w:rsidRDefault="008C5AC3" w:rsidP="008C5AC3">
      <w:pPr>
        <w:pStyle w:val="af1"/>
        <w:widowControl/>
        <w:autoSpaceDE w:val="0"/>
        <w:autoSpaceDN w:val="0"/>
        <w:adjustRightInd w:val="0"/>
        <w:ind w:left="0" w:firstLine="578"/>
        <w:jc w:val="both"/>
        <w:rPr>
          <w:rStyle w:val="FontStyle90"/>
          <w:rFonts w:ascii="Times New Roman" w:eastAsiaTheme="minorEastAsia" w:hAnsi="Times New Roman" w:cs="Times New Roman"/>
          <w:b w:val="0"/>
          <w:bCs w:val="0"/>
          <w:w w:val="100"/>
          <w:sz w:val="24"/>
          <w:szCs w:val="24"/>
          <w:lang w:eastAsia="en-US"/>
        </w:rPr>
      </w:pPr>
      <w:r w:rsidRPr="008C5AC3">
        <w:rPr>
          <w:rStyle w:val="FontStyle90"/>
          <w:rFonts w:ascii="Times New Roman" w:eastAsiaTheme="minorEastAsia" w:hAnsi="Times New Roman" w:cs="Times New Roman"/>
          <w:b w:val="0"/>
          <w:bCs w:val="0"/>
          <w:i/>
          <w:w w:val="100"/>
          <w:sz w:val="24"/>
          <w:szCs w:val="24"/>
          <w:lang w:val="kk-KZ" w:eastAsia="en-US"/>
        </w:rPr>
        <w:t>R</w:t>
      </w:r>
      <w:r w:rsidRPr="008C5AC3">
        <w:rPr>
          <w:rStyle w:val="FontStyle90"/>
          <w:rFonts w:ascii="Times New Roman" w:eastAsiaTheme="minorEastAsia" w:hAnsi="Times New Roman" w:cs="Times New Roman"/>
          <w:b w:val="0"/>
          <w:bCs w:val="0"/>
          <w:i/>
          <w:w w:val="100"/>
          <w:sz w:val="24"/>
          <w:szCs w:val="24"/>
          <w:vertAlign w:val="subscript"/>
          <w:lang w:val="kk-KZ" w:eastAsia="en-US"/>
        </w:rPr>
        <w:t>WTG</w:t>
      </w:r>
      <w:r w:rsidRPr="008C5AC3">
        <w:rPr>
          <w:rStyle w:val="FontStyle90"/>
          <w:rFonts w:ascii="Times New Roman" w:eastAsiaTheme="minorEastAsia" w:hAnsi="Times New Roman" w:cs="Times New Roman"/>
          <w:b w:val="0"/>
          <w:bCs w:val="0"/>
          <w:w w:val="100"/>
          <w:sz w:val="24"/>
          <w:szCs w:val="24"/>
          <w:lang w:eastAsia="en-US"/>
        </w:rPr>
        <w:t xml:space="preserve"> </w:t>
      </w:r>
      <w:r>
        <w:rPr>
          <w:rStyle w:val="FontStyle90"/>
          <w:rFonts w:ascii="Times New Roman" w:eastAsiaTheme="minorEastAsia" w:hAnsi="Times New Roman" w:cs="Times New Roman"/>
          <w:b w:val="0"/>
          <w:bCs w:val="0"/>
          <w:w w:val="100"/>
          <w:sz w:val="24"/>
          <w:szCs w:val="24"/>
          <w:lang w:val="kk-KZ" w:eastAsia="en-US"/>
        </w:rPr>
        <w:t>–</w:t>
      </w:r>
      <w:r w:rsidRPr="008C5AC3">
        <w:rPr>
          <w:rStyle w:val="FontStyle90"/>
          <w:rFonts w:ascii="Times New Roman" w:eastAsiaTheme="minorEastAsia" w:hAnsi="Times New Roman" w:cs="Times New Roman"/>
          <w:b w:val="0"/>
          <w:bCs w:val="0"/>
          <w:w w:val="100"/>
          <w:sz w:val="24"/>
          <w:szCs w:val="24"/>
          <w:lang w:val="kk-KZ" w:eastAsia="en-US"/>
        </w:rPr>
        <w:t xml:space="preserve"> автономное сопротивление анализируемой системы заземляющих электродов ВТГ</w:t>
      </w:r>
      <w:r w:rsidRPr="008C5AC3">
        <w:rPr>
          <w:rStyle w:val="FontStyle90"/>
          <w:rFonts w:ascii="Times New Roman" w:eastAsiaTheme="minorEastAsia" w:hAnsi="Times New Roman" w:cs="Times New Roman"/>
          <w:b w:val="0"/>
          <w:bCs w:val="0"/>
          <w:w w:val="100"/>
          <w:sz w:val="24"/>
          <w:szCs w:val="24"/>
          <w:lang w:eastAsia="en-US"/>
        </w:rPr>
        <w:t>;</w:t>
      </w:r>
    </w:p>
    <w:p w:rsidR="008C5AC3" w:rsidRPr="008B3AEC" w:rsidRDefault="008C5AC3" w:rsidP="008C5AC3">
      <w:pPr>
        <w:pStyle w:val="af1"/>
        <w:widowControl/>
        <w:autoSpaceDE w:val="0"/>
        <w:autoSpaceDN w:val="0"/>
        <w:adjustRightInd w:val="0"/>
        <w:ind w:left="0" w:firstLine="578"/>
        <w:jc w:val="both"/>
        <w:rPr>
          <w:rStyle w:val="FontStyle90"/>
          <w:rFonts w:ascii="Times New Roman" w:eastAsiaTheme="minorEastAsia" w:hAnsi="Times New Roman" w:cs="Times New Roman"/>
          <w:b w:val="0"/>
          <w:bCs w:val="0"/>
          <w:w w:val="100"/>
          <w:sz w:val="24"/>
          <w:szCs w:val="24"/>
          <w:lang w:eastAsia="en-US"/>
        </w:rPr>
      </w:pPr>
      <w:r w:rsidRPr="008C5AC3">
        <w:rPr>
          <w:rStyle w:val="FontStyle90"/>
          <w:rFonts w:ascii="Times New Roman" w:eastAsiaTheme="minorEastAsia" w:hAnsi="Times New Roman" w:cs="Times New Roman"/>
          <w:b w:val="0"/>
          <w:bCs w:val="0"/>
          <w:i/>
          <w:w w:val="100"/>
          <w:sz w:val="24"/>
          <w:szCs w:val="24"/>
          <w:lang w:val="kk-KZ" w:eastAsia="en-US"/>
        </w:rPr>
        <w:t>Z</w:t>
      </w:r>
      <w:r w:rsidRPr="008C5AC3">
        <w:rPr>
          <w:rStyle w:val="FontStyle90"/>
          <w:rFonts w:ascii="Times New Roman" w:eastAsiaTheme="minorEastAsia" w:hAnsi="Times New Roman" w:cs="Times New Roman"/>
          <w:b w:val="0"/>
          <w:bCs w:val="0"/>
          <w:i/>
          <w:w w:val="100"/>
          <w:sz w:val="24"/>
          <w:szCs w:val="24"/>
          <w:vertAlign w:val="subscript"/>
          <w:lang w:val="kk-KZ" w:eastAsia="en-US"/>
        </w:rPr>
        <w:t>Con</w:t>
      </w:r>
      <w:r w:rsidRPr="008C5AC3">
        <w:rPr>
          <w:rStyle w:val="FontStyle90"/>
          <w:rFonts w:ascii="Times New Roman" w:eastAsiaTheme="minorEastAsia" w:hAnsi="Times New Roman" w:cs="Times New Roman"/>
          <w:b w:val="0"/>
          <w:bCs w:val="0"/>
          <w:w w:val="100"/>
          <w:sz w:val="24"/>
          <w:szCs w:val="24"/>
          <w:lang w:eastAsia="en-US"/>
        </w:rPr>
        <w:t xml:space="preserve"> </w:t>
      </w:r>
      <w:r>
        <w:rPr>
          <w:rStyle w:val="FontStyle90"/>
          <w:rFonts w:ascii="Times New Roman" w:eastAsiaTheme="minorEastAsia" w:hAnsi="Times New Roman" w:cs="Times New Roman"/>
          <w:b w:val="0"/>
          <w:bCs w:val="0"/>
          <w:w w:val="100"/>
          <w:sz w:val="24"/>
          <w:szCs w:val="24"/>
          <w:lang w:eastAsia="en-US"/>
        </w:rPr>
        <w:t>–</w:t>
      </w:r>
      <w:r w:rsidRPr="008C5AC3">
        <w:rPr>
          <w:rStyle w:val="FontStyle90"/>
          <w:rFonts w:ascii="Times New Roman" w:eastAsiaTheme="minorEastAsia" w:hAnsi="Times New Roman" w:cs="Times New Roman"/>
          <w:b w:val="0"/>
          <w:bCs w:val="0"/>
          <w:w w:val="100"/>
          <w:sz w:val="24"/>
          <w:szCs w:val="24"/>
          <w:lang w:eastAsia="en-US"/>
        </w:rPr>
        <w:t xml:space="preserve"> </w:t>
      </w:r>
      <w:r w:rsidRPr="008C5AC3">
        <w:rPr>
          <w:rStyle w:val="FontStyle90"/>
          <w:rFonts w:ascii="Times New Roman" w:eastAsiaTheme="minorEastAsia" w:hAnsi="Times New Roman" w:cs="Times New Roman"/>
          <w:b w:val="0"/>
          <w:bCs w:val="0"/>
          <w:w w:val="100"/>
          <w:sz w:val="24"/>
          <w:szCs w:val="24"/>
          <w:lang w:val="kk-KZ" w:eastAsia="en-US"/>
        </w:rPr>
        <w:t>полное сопротивление оголенного заземляющего проводника(ов) относительно удаленного заземления на участке до следующей ВТГ.</w:t>
      </w:r>
    </w:p>
    <w:p w:rsidR="008C5AC3" w:rsidRPr="008C5AC3" w:rsidRDefault="008C5AC3" w:rsidP="008C5AC3">
      <w:pPr>
        <w:pStyle w:val="af1"/>
        <w:widowControl/>
        <w:autoSpaceDE w:val="0"/>
        <w:autoSpaceDN w:val="0"/>
        <w:adjustRightInd w:val="0"/>
        <w:ind w:left="0" w:firstLine="578"/>
        <w:jc w:val="both"/>
        <w:rPr>
          <w:rStyle w:val="FontStyle90"/>
          <w:rFonts w:ascii="Times New Roman" w:eastAsiaTheme="minorEastAsia" w:hAnsi="Times New Roman" w:cs="Times New Roman"/>
          <w:b w:val="0"/>
          <w:bCs w:val="0"/>
          <w:w w:val="100"/>
          <w:sz w:val="24"/>
          <w:szCs w:val="24"/>
          <w:lang w:eastAsia="en-US"/>
        </w:rPr>
      </w:pPr>
      <w:r w:rsidRPr="008C5AC3">
        <w:rPr>
          <w:rStyle w:val="FontStyle90"/>
          <w:rFonts w:ascii="Times New Roman" w:eastAsiaTheme="minorEastAsia" w:hAnsi="Times New Roman" w:cs="Times New Roman"/>
          <w:b w:val="0"/>
          <w:bCs w:val="0"/>
          <w:w w:val="100"/>
          <w:sz w:val="24"/>
          <w:szCs w:val="24"/>
          <w:lang w:eastAsia="en-US"/>
        </w:rPr>
        <w:t xml:space="preserve">В этих уравнениях используются типичные </w:t>
      </w:r>
      <w:proofErr w:type="spellStart"/>
      <w:r w:rsidRPr="008C5AC3">
        <w:rPr>
          <w:rStyle w:val="FontStyle90"/>
          <w:rFonts w:ascii="Times New Roman" w:eastAsiaTheme="minorEastAsia" w:hAnsi="Times New Roman" w:cs="Times New Roman"/>
          <w:b w:val="0"/>
          <w:bCs w:val="0"/>
          <w:w w:val="100"/>
          <w:sz w:val="24"/>
          <w:szCs w:val="24"/>
          <w:lang w:eastAsia="en-US"/>
        </w:rPr>
        <w:t>импедансы</w:t>
      </w:r>
      <w:proofErr w:type="spellEnd"/>
      <w:r w:rsidRPr="008C5AC3">
        <w:rPr>
          <w:rStyle w:val="FontStyle90"/>
          <w:rFonts w:ascii="Times New Roman" w:eastAsiaTheme="minorEastAsia" w:hAnsi="Times New Roman" w:cs="Times New Roman"/>
          <w:b w:val="0"/>
          <w:bCs w:val="0"/>
          <w:w w:val="100"/>
          <w:sz w:val="24"/>
          <w:szCs w:val="24"/>
          <w:lang w:eastAsia="en-US"/>
        </w:rPr>
        <w:t xml:space="preserve"> проводника между ВТГ, поэтому можно использовать консервативное приближение (с более высоким импедансом), когда расстояния/</w:t>
      </w:r>
      <w:proofErr w:type="spellStart"/>
      <w:r w:rsidRPr="008C5AC3">
        <w:rPr>
          <w:rStyle w:val="FontStyle90"/>
          <w:rFonts w:ascii="Times New Roman" w:eastAsiaTheme="minorEastAsia" w:hAnsi="Times New Roman" w:cs="Times New Roman"/>
          <w:b w:val="0"/>
          <w:bCs w:val="0"/>
          <w:w w:val="100"/>
          <w:sz w:val="24"/>
          <w:szCs w:val="24"/>
          <w:lang w:eastAsia="en-US"/>
        </w:rPr>
        <w:t>импедансы</w:t>
      </w:r>
      <w:proofErr w:type="spellEnd"/>
      <w:r w:rsidRPr="008C5AC3">
        <w:rPr>
          <w:rStyle w:val="FontStyle90"/>
          <w:rFonts w:ascii="Times New Roman" w:eastAsiaTheme="minorEastAsia" w:hAnsi="Times New Roman" w:cs="Times New Roman"/>
          <w:b w:val="0"/>
          <w:bCs w:val="0"/>
          <w:w w:val="100"/>
          <w:sz w:val="24"/>
          <w:szCs w:val="24"/>
          <w:lang w:eastAsia="en-US"/>
        </w:rPr>
        <w:t xml:space="preserve"> изменяются через ВЭС. Полное сопротивление закопанного неизолированного проводника относительно удаленной земли можно рассчитать различными методами, включая уравнения из стандарта </w:t>
      </w:r>
      <w:proofErr w:type="spellStart"/>
      <w:r w:rsidRPr="008C5AC3">
        <w:rPr>
          <w:rStyle w:val="FontStyle90"/>
          <w:rFonts w:ascii="Times New Roman" w:eastAsiaTheme="minorEastAsia" w:hAnsi="Times New Roman" w:cs="Times New Roman"/>
          <w:b w:val="0"/>
          <w:bCs w:val="0"/>
          <w:w w:val="100"/>
          <w:sz w:val="24"/>
          <w:szCs w:val="24"/>
          <w:lang w:val="en-US" w:eastAsia="en-US"/>
        </w:rPr>
        <w:t>IEEEStd</w:t>
      </w:r>
      <w:proofErr w:type="spellEnd"/>
      <w:r w:rsidRPr="008C5AC3">
        <w:rPr>
          <w:rStyle w:val="FontStyle90"/>
          <w:rFonts w:ascii="Times New Roman" w:eastAsiaTheme="minorEastAsia" w:hAnsi="Times New Roman" w:cs="Times New Roman"/>
          <w:b w:val="0"/>
          <w:bCs w:val="0"/>
          <w:w w:val="100"/>
          <w:sz w:val="24"/>
          <w:szCs w:val="24"/>
          <w:lang w:eastAsia="en-US"/>
        </w:rPr>
        <w:t xml:space="preserve"> 142</w:t>
      </w:r>
      <w:r w:rsidR="000824B0">
        <w:rPr>
          <w:rStyle w:val="FontStyle90"/>
          <w:rFonts w:ascii="Times New Roman" w:eastAsiaTheme="minorEastAsia" w:hAnsi="Times New Roman" w:cs="Times New Roman"/>
          <w:b w:val="0"/>
          <w:bCs w:val="0"/>
          <w:w w:val="100"/>
          <w:sz w:val="24"/>
          <w:szCs w:val="24"/>
          <w:lang w:val="kk-KZ" w:eastAsia="en-US"/>
        </w:rPr>
        <w:t xml:space="preserve"> </w:t>
      </w:r>
      <w:r w:rsidRPr="008C5AC3">
        <w:rPr>
          <w:rStyle w:val="FontStyle90"/>
          <w:rFonts w:ascii="Times New Roman" w:eastAsiaTheme="minorEastAsia" w:hAnsi="Times New Roman" w:cs="Times New Roman"/>
          <w:b w:val="0"/>
          <w:bCs w:val="0"/>
          <w:w w:val="100"/>
          <w:sz w:val="24"/>
          <w:szCs w:val="24"/>
          <w:lang w:eastAsia="en-US"/>
        </w:rPr>
        <w:t>[11]. Сопротивление системы заземляющих электродов ВТГ обсуждается в 6.9.</w:t>
      </w:r>
    </w:p>
    <w:p w:rsidR="008C5AC3" w:rsidRPr="008B3AEC" w:rsidRDefault="008C5AC3" w:rsidP="008C5AC3">
      <w:pPr>
        <w:pStyle w:val="af1"/>
        <w:widowControl/>
        <w:autoSpaceDE w:val="0"/>
        <w:autoSpaceDN w:val="0"/>
        <w:adjustRightInd w:val="0"/>
        <w:ind w:left="0" w:firstLine="578"/>
        <w:jc w:val="both"/>
        <w:rPr>
          <w:rStyle w:val="FontStyle90"/>
          <w:rFonts w:ascii="Times New Roman" w:eastAsiaTheme="minorEastAsia" w:hAnsi="Times New Roman" w:cs="Times New Roman"/>
          <w:b w:val="0"/>
          <w:bCs w:val="0"/>
          <w:w w:val="100"/>
          <w:sz w:val="24"/>
          <w:szCs w:val="24"/>
          <w:lang w:eastAsia="en-US"/>
        </w:rPr>
      </w:pPr>
      <w:r w:rsidRPr="008C5AC3">
        <w:rPr>
          <w:rStyle w:val="FontStyle90"/>
          <w:rFonts w:ascii="Times New Roman" w:eastAsiaTheme="minorEastAsia" w:hAnsi="Times New Roman" w:cs="Times New Roman"/>
          <w:b w:val="0"/>
          <w:bCs w:val="0"/>
          <w:w w:val="100"/>
          <w:sz w:val="24"/>
          <w:szCs w:val="24"/>
          <w:lang w:eastAsia="en-US"/>
        </w:rPr>
        <w:t>Используя результаты уравнения (1) для коллекторных цепей со сплошным неизолированным заземляющим проводником между ВТГ или уравнения (2) для коллекторных цепей без сплошного неизолированного заглубленного заземляющего проводника между ВТГ, результирующий коэффициент разделения можно рассчитать с помощью уравнения (3).</w:t>
      </w:r>
    </w:p>
    <w:p w:rsidR="008C5AC3" w:rsidRDefault="007771D3" w:rsidP="008C5AC3">
      <w:pPr>
        <w:pStyle w:val="af1"/>
        <w:widowControl/>
        <w:autoSpaceDE w:val="0"/>
        <w:autoSpaceDN w:val="0"/>
        <w:adjustRightInd w:val="0"/>
        <w:ind w:left="0" w:firstLine="567"/>
        <w:jc w:val="right"/>
        <w:rPr>
          <w:rStyle w:val="FontStyle90"/>
          <w:rFonts w:ascii="Times New Roman" w:eastAsiaTheme="minorEastAsia" w:hAnsi="Times New Roman" w:cs="Times New Roman"/>
          <w:b w:val="0"/>
          <w:bCs w:val="0"/>
          <w:w w:val="100"/>
          <w:sz w:val="24"/>
          <w:szCs w:val="24"/>
          <w:lang w:val="kk-KZ" w:eastAsia="en-US"/>
        </w:rPr>
      </w:pPr>
      <w:r w:rsidRPr="004A4F14">
        <w:rPr>
          <w:rStyle w:val="FontStyle90"/>
          <w:rFonts w:ascii="Times New Roman" w:eastAsiaTheme="minorEastAsia" w:hAnsi="Times New Roman" w:cs="Times New Roman"/>
          <w:b w:val="0"/>
          <w:bCs w:val="0"/>
          <w:w w:val="100"/>
          <w:position w:val="-30"/>
          <w:sz w:val="24"/>
          <w:szCs w:val="24"/>
          <w:lang w:val="kk-KZ" w:eastAsia="en-US"/>
        </w:rPr>
        <w:object w:dxaOrig="1740" w:dyaOrig="680">
          <v:shape id="_x0000_i1027" type="#_x0000_t75" style="width:87pt;height:34.5pt" o:ole="">
            <v:imagedata r:id="rId34" o:title=""/>
          </v:shape>
          <o:OLEObject Type="Embed" ProgID="Equation.3" ShapeID="_x0000_i1027" DrawAspect="Content" ObjectID="_1726928012" r:id="rId35"/>
        </w:object>
      </w:r>
      <w:r w:rsidR="008C5AC3" w:rsidRPr="008C5AC3">
        <w:rPr>
          <w:rStyle w:val="FontStyle90"/>
          <w:rFonts w:ascii="Times New Roman" w:eastAsiaTheme="minorEastAsia" w:hAnsi="Times New Roman" w:cs="Times New Roman"/>
          <w:b w:val="0"/>
          <w:bCs w:val="0"/>
          <w:w w:val="100"/>
          <w:sz w:val="24"/>
          <w:szCs w:val="24"/>
          <w:lang w:eastAsia="en-US"/>
        </w:rPr>
        <w:t xml:space="preserve">           </w:t>
      </w:r>
      <w:r w:rsidR="008C5AC3">
        <w:rPr>
          <w:rStyle w:val="FontStyle90"/>
          <w:rFonts w:ascii="Times New Roman" w:eastAsiaTheme="minorEastAsia" w:hAnsi="Times New Roman" w:cs="Times New Roman"/>
          <w:b w:val="0"/>
          <w:bCs w:val="0"/>
          <w:w w:val="100"/>
          <w:sz w:val="24"/>
          <w:szCs w:val="24"/>
          <w:lang w:val="kk-KZ" w:eastAsia="en-US"/>
        </w:rPr>
        <w:tab/>
      </w:r>
      <w:r w:rsidR="008C5AC3" w:rsidRPr="008C5AC3">
        <w:rPr>
          <w:rStyle w:val="FontStyle90"/>
          <w:rFonts w:ascii="Times New Roman" w:eastAsiaTheme="minorEastAsia" w:hAnsi="Times New Roman" w:cs="Times New Roman"/>
          <w:b w:val="0"/>
          <w:bCs w:val="0"/>
          <w:w w:val="100"/>
          <w:sz w:val="24"/>
          <w:szCs w:val="24"/>
          <w:lang w:eastAsia="en-US"/>
        </w:rPr>
        <w:t xml:space="preserve"> </w:t>
      </w:r>
      <w:r w:rsidR="008C5AC3" w:rsidRPr="008C5AC3">
        <w:rPr>
          <w:rStyle w:val="FontStyle90"/>
          <w:rFonts w:ascii="Times New Roman" w:eastAsiaTheme="minorEastAsia" w:hAnsi="Times New Roman" w:cs="Times New Roman"/>
          <w:b w:val="0"/>
          <w:bCs w:val="0"/>
          <w:w w:val="100"/>
          <w:sz w:val="24"/>
          <w:szCs w:val="24"/>
          <w:lang w:eastAsia="en-US"/>
        </w:rPr>
        <w:tab/>
      </w:r>
      <w:r w:rsidR="008C5AC3" w:rsidRPr="007771D3">
        <w:rPr>
          <w:rStyle w:val="FontStyle90"/>
          <w:rFonts w:ascii="Times New Roman" w:eastAsiaTheme="minorEastAsia" w:hAnsi="Times New Roman" w:cs="Times New Roman"/>
          <w:b w:val="0"/>
          <w:bCs w:val="0"/>
          <w:w w:val="100"/>
          <w:sz w:val="24"/>
          <w:szCs w:val="24"/>
          <w:lang w:eastAsia="en-US"/>
        </w:rPr>
        <w:tab/>
      </w:r>
      <w:r w:rsidR="008C5AC3">
        <w:rPr>
          <w:rStyle w:val="FontStyle90"/>
          <w:rFonts w:ascii="Times New Roman" w:eastAsiaTheme="minorEastAsia" w:hAnsi="Times New Roman" w:cs="Times New Roman"/>
          <w:b w:val="0"/>
          <w:bCs w:val="0"/>
          <w:w w:val="100"/>
          <w:sz w:val="24"/>
          <w:szCs w:val="24"/>
          <w:lang w:val="kk-KZ" w:eastAsia="en-US"/>
        </w:rPr>
        <w:tab/>
      </w:r>
      <w:r w:rsidR="008C5AC3">
        <w:rPr>
          <w:rStyle w:val="FontStyle90"/>
          <w:rFonts w:ascii="Times New Roman" w:eastAsiaTheme="minorEastAsia" w:hAnsi="Times New Roman" w:cs="Times New Roman"/>
          <w:b w:val="0"/>
          <w:bCs w:val="0"/>
          <w:w w:val="100"/>
          <w:sz w:val="24"/>
          <w:szCs w:val="24"/>
          <w:lang w:val="kk-KZ" w:eastAsia="en-US"/>
        </w:rPr>
        <w:tab/>
      </w:r>
      <w:r w:rsidR="008C5AC3">
        <w:rPr>
          <w:rStyle w:val="FontStyle90"/>
          <w:rFonts w:ascii="Times New Roman" w:eastAsiaTheme="minorEastAsia" w:hAnsi="Times New Roman" w:cs="Times New Roman"/>
          <w:b w:val="0"/>
          <w:bCs w:val="0"/>
          <w:w w:val="100"/>
          <w:sz w:val="24"/>
          <w:szCs w:val="24"/>
          <w:lang w:val="kk-KZ" w:eastAsia="en-US"/>
        </w:rPr>
        <w:tab/>
        <w:t>(</w:t>
      </w:r>
      <w:r w:rsidR="008C5AC3" w:rsidRPr="007771D3">
        <w:rPr>
          <w:rStyle w:val="FontStyle90"/>
          <w:rFonts w:ascii="Times New Roman" w:eastAsiaTheme="minorEastAsia" w:hAnsi="Times New Roman" w:cs="Times New Roman"/>
          <w:b w:val="0"/>
          <w:bCs w:val="0"/>
          <w:w w:val="100"/>
          <w:sz w:val="24"/>
          <w:szCs w:val="24"/>
          <w:lang w:eastAsia="en-US"/>
        </w:rPr>
        <w:t>3</w:t>
      </w:r>
      <w:r w:rsidR="008C5AC3">
        <w:rPr>
          <w:rStyle w:val="FontStyle90"/>
          <w:rFonts w:ascii="Times New Roman" w:eastAsiaTheme="minorEastAsia" w:hAnsi="Times New Roman" w:cs="Times New Roman"/>
          <w:b w:val="0"/>
          <w:bCs w:val="0"/>
          <w:w w:val="100"/>
          <w:sz w:val="24"/>
          <w:szCs w:val="24"/>
          <w:lang w:val="kk-KZ" w:eastAsia="en-US"/>
        </w:rPr>
        <w:t>)</w:t>
      </w:r>
    </w:p>
    <w:p w:rsidR="007771D3" w:rsidRDefault="007771D3" w:rsidP="007771D3">
      <w:pPr>
        <w:pStyle w:val="af1"/>
        <w:widowControl/>
        <w:autoSpaceDE w:val="0"/>
        <w:autoSpaceDN w:val="0"/>
        <w:adjustRightInd w:val="0"/>
        <w:ind w:left="0" w:firstLine="567"/>
        <w:jc w:val="both"/>
        <w:rPr>
          <w:rStyle w:val="FontStyle90"/>
          <w:rFonts w:ascii="Times New Roman" w:eastAsiaTheme="minorEastAsia" w:hAnsi="Times New Roman" w:cs="Times New Roman"/>
          <w:b w:val="0"/>
          <w:bCs w:val="0"/>
          <w:w w:val="100"/>
          <w:sz w:val="24"/>
          <w:szCs w:val="24"/>
          <w:lang w:val="kk-KZ" w:eastAsia="en-US"/>
        </w:rPr>
      </w:pPr>
      <w:r w:rsidRPr="007771D3">
        <w:rPr>
          <w:rStyle w:val="FontStyle90"/>
          <w:rFonts w:ascii="Times New Roman" w:eastAsiaTheme="minorEastAsia" w:hAnsi="Times New Roman" w:cs="Times New Roman"/>
          <w:b w:val="0"/>
          <w:bCs w:val="0"/>
          <w:w w:val="100"/>
          <w:sz w:val="24"/>
          <w:szCs w:val="24"/>
          <w:lang w:eastAsia="en-US"/>
        </w:rPr>
        <w:t>где</w:t>
      </w:r>
      <w:r>
        <w:rPr>
          <w:rStyle w:val="FontStyle90"/>
          <w:rFonts w:ascii="Times New Roman" w:eastAsiaTheme="minorEastAsia" w:hAnsi="Times New Roman" w:cs="Times New Roman"/>
          <w:b w:val="0"/>
          <w:bCs w:val="0"/>
          <w:w w:val="100"/>
          <w:sz w:val="24"/>
          <w:szCs w:val="24"/>
          <w:lang w:val="kk-KZ" w:eastAsia="en-US"/>
        </w:rPr>
        <w:t xml:space="preserve">, </w:t>
      </w:r>
    </w:p>
    <w:p w:rsidR="007771D3" w:rsidRPr="007771D3" w:rsidRDefault="007771D3" w:rsidP="007771D3">
      <w:pPr>
        <w:pStyle w:val="af1"/>
        <w:widowControl/>
        <w:autoSpaceDE w:val="0"/>
        <w:autoSpaceDN w:val="0"/>
        <w:adjustRightInd w:val="0"/>
        <w:ind w:left="0" w:firstLine="567"/>
        <w:jc w:val="both"/>
        <w:rPr>
          <w:rStyle w:val="FontStyle90"/>
          <w:rFonts w:ascii="Times New Roman" w:eastAsiaTheme="minorEastAsia" w:hAnsi="Times New Roman" w:cs="Times New Roman"/>
          <w:b w:val="0"/>
          <w:bCs w:val="0"/>
          <w:w w:val="100"/>
          <w:sz w:val="24"/>
          <w:szCs w:val="24"/>
          <w:lang w:eastAsia="en-US"/>
        </w:rPr>
      </w:pPr>
      <w:proofErr w:type="gramStart"/>
      <w:r w:rsidRPr="007771D3">
        <w:rPr>
          <w:rStyle w:val="FontStyle90"/>
          <w:rFonts w:ascii="Times New Roman" w:eastAsiaTheme="minorEastAsia" w:hAnsi="Times New Roman" w:cs="Times New Roman"/>
          <w:b w:val="0"/>
          <w:bCs w:val="0"/>
          <w:i/>
          <w:w w:val="100"/>
          <w:sz w:val="24"/>
          <w:szCs w:val="24"/>
          <w:lang w:val="en-US" w:eastAsia="en-US"/>
        </w:rPr>
        <w:t>SF</w:t>
      </w:r>
      <w:r>
        <w:rPr>
          <w:rStyle w:val="FontStyle90"/>
          <w:rFonts w:ascii="Times New Roman" w:eastAsiaTheme="minorEastAsia" w:hAnsi="Times New Roman" w:cs="Times New Roman"/>
          <w:b w:val="0"/>
          <w:bCs w:val="0"/>
          <w:i/>
          <w:w w:val="100"/>
          <w:sz w:val="24"/>
          <w:szCs w:val="24"/>
          <w:lang w:val="kk-KZ" w:eastAsia="en-US"/>
        </w:rPr>
        <w:t xml:space="preserve"> </w:t>
      </w:r>
      <w:r w:rsidRPr="007771D3">
        <w:rPr>
          <w:rStyle w:val="FontStyle90"/>
          <w:rFonts w:ascii="Times New Roman" w:eastAsiaTheme="minorEastAsia" w:hAnsi="Times New Roman" w:cs="Times New Roman"/>
          <w:b w:val="0"/>
          <w:bCs w:val="0"/>
          <w:w w:val="100"/>
          <w:sz w:val="24"/>
          <w:szCs w:val="24"/>
          <w:lang w:eastAsia="en-US"/>
        </w:rPr>
        <w:t>— коэффициент разделения для данного местоположения ВТГ.</w:t>
      </w:r>
      <w:proofErr w:type="gramEnd"/>
    </w:p>
    <w:p w:rsidR="008C5AC3" w:rsidRPr="007771D3" w:rsidRDefault="007771D3" w:rsidP="007771D3">
      <w:pPr>
        <w:pStyle w:val="af1"/>
        <w:widowControl/>
        <w:autoSpaceDE w:val="0"/>
        <w:autoSpaceDN w:val="0"/>
        <w:adjustRightInd w:val="0"/>
        <w:ind w:left="0" w:firstLine="567"/>
        <w:jc w:val="both"/>
        <w:rPr>
          <w:rStyle w:val="FontStyle90"/>
          <w:rFonts w:ascii="Times New Roman" w:eastAsiaTheme="minorEastAsia" w:hAnsi="Times New Roman" w:cs="Times New Roman"/>
          <w:b w:val="0"/>
          <w:bCs w:val="0"/>
          <w:w w:val="100"/>
          <w:sz w:val="24"/>
          <w:szCs w:val="24"/>
          <w:lang w:eastAsia="en-US"/>
        </w:rPr>
      </w:pPr>
      <w:r w:rsidRPr="007771D3">
        <w:rPr>
          <w:rStyle w:val="FontStyle90"/>
          <w:rFonts w:ascii="Times New Roman" w:eastAsiaTheme="minorEastAsia" w:hAnsi="Times New Roman" w:cs="Times New Roman"/>
          <w:b w:val="0"/>
          <w:bCs w:val="0"/>
          <w:w w:val="100"/>
          <w:sz w:val="24"/>
          <w:szCs w:val="24"/>
          <w:lang w:eastAsia="en-US"/>
        </w:rPr>
        <w:t>Затем этот коэффициент разделения можно использовать в любом автономном анализе одной системы заземления ВТГ.</w:t>
      </w:r>
      <w:r>
        <w:rPr>
          <w:rStyle w:val="FontStyle90"/>
          <w:rFonts w:ascii="Times New Roman" w:eastAsiaTheme="minorEastAsia" w:hAnsi="Times New Roman" w:cs="Times New Roman"/>
          <w:b w:val="0"/>
          <w:bCs w:val="0"/>
          <w:w w:val="100"/>
          <w:sz w:val="24"/>
          <w:szCs w:val="24"/>
          <w:lang w:val="kk-KZ" w:eastAsia="en-US"/>
        </w:rPr>
        <w:t xml:space="preserve"> </w:t>
      </w:r>
      <w:r w:rsidRPr="007771D3">
        <w:rPr>
          <w:rStyle w:val="FontStyle90"/>
          <w:rFonts w:ascii="Times New Roman" w:eastAsiaTheme="minorEastAsia" w:hAnsi="Times New Roman" w:cs="Times New Roman"/>
          <w:b w:val="0"/>
          <w:bCs w:val="0"/>
          <w:w w:val="100"/>
          <w:sz w:val="24"/>
          <w:szCs w:val="24"/>
          <w:lang w:eastAsia="en-US"/>
        </w:rPr>
        <w:t xml:space="preserve">Обратите внимание, что в некоторых сценариях расчет коэффициента разделения может давать очень низкие значения, которые могут быть нереалистичными из-за некоторых приближений в методологии расчета. Коэффициент разделения ниже 5% встречается редко. Значения ниже 10% могут быть неточными с </w:t>
      </w:r>
      <w:r>
        <w:rPr>
          <w:rStyle w:val="FontStyle90"/>
          <w:rFonts w:ascii="Times New Roman" w:eastAsiaTheme="minorEastAsia" w:hAnsi="Times New Roman" w:cs="Times New Roman"/>
          <w:b w:val="0"/>
          <w:bCs w:val="0"/>
          <w:w w:val="100"/>
          <w:sz w:val="24"/>
          <w:szCs w:val="24"/>
          <w:lang w:val="kk-KZ" w:eastAsia="en-US"/>
        </w:rPr>
        <w:t xml:space="preserve">           </w:t>
      </w:r>
      <w:r w:rsidRPr="007771D3">
        <w:rPr>
          <w:rStyle w:val="FontStyle90"/>
          <w:rFonts w:ascii="Times New Roman" w:eastAsiaTheme="minorEastAsia" w:hAnsi="Times New Roman" w:cs="Times New Roman"/>
          <w:b w:val="0"/>
          <w:bCs w:val="0"/>
          <w:w w:val="100"/>
          <w:sz w:val="24"/>
          <w:szCs w:val="24"/>
          <w:lang w:eastAsia="en-US"/>
        </w:rPr>
        <w:t>учетом этих упрощений; следовательно, использование минимального коэффициента разделения 10 % (даже при расчете ниже) может дать более реалистичные результаты.</w:t>
      </w:r>
    </w:p>
    <w:p w:rsidR="005045C1" w:rsidRDefault="005045C1" w:rsidP="002E72D7">
      <w:pPr>
        <w:pStyle w:val="af1"/>
        <w:widowControl/>
        <w:autoSpaceDE w:val="0"/>
        <w:autoSpaceDN w:val="0"/>
        <w:adjustRightInd w:val="0"/>
        <w:ind w:left="0" w:firstLine="578"/>
        <w:jc w:val="both"/>
        <w:rPr>
          <w:rStyle w:val="FontStyle90"/>
          <w:rFonts w:ascii="Times New Roman" w:eastAsiaTheme="minorEastAsia" w:hAnsi="Times New Roman" w:cs="Times New Roman"/>
          <w:bCs w:val="0"/>
          <w:w w:val="100"/>
          <w:sz w:val="24"/>
          <w:szCs w:val="24"/>
          <w:lang w:val="kk-KZ" w:eastAsia="en-US"/>
        </w:rPr>
      </w:pPr>
    </w:p>
    <w:p w:rsidR="002E72D7" w:rsidRPr="002E72D7" w:rsidRDefault="002E72D7" w:rsidP="002E72D7">
      <w:pPr>
        <w:pStyle w:val="af1"/>
        <w:widowControl/>
        <w:autoSpaceDE w:val="0"/>
        <w:autoSpaceDN w:val="0"/>
        <w:adjustRightInd w:val="0"/>
        <w:ind w:left="0" w:firstLine="578"/>
        <w:jc w:val="both"/>
        <w:rPr>
          <w:rStyle w:val="FontStyle90"/>
          <w:rFonts w:ascii="Times New Roman" w:eastAsiaTheme="minorEastAsia" w:hAnsi="Times New Roman" w:cs="Times New Roman"/>
          <w:bCs w:val="0"/>
          <w:w w:val="100"/>
          <w:sz w:val="24"/>
          <w:szCs w:val="24"/>
          <w:lang w:eastAsia="en-US"/>
        </w:rPr>
      </w:pPr>
      <w:r w:rsidRPr="002E72D7">
        <w:rPr>
          <w:rStyle w:val="FontStyle90"/>
          <w:rFonts w:ascii="Times New Roman" w:eastAsiaTheme="minorEastAsia" w:hAnsi="Times New Roman" w:cs="Times New Roman"/>
          <w:bCs w:val="0"/>
          <w:w w:val="100"/>
          <w:sz w:val="24"/>
          <w:szCs w:val="24"/>
          <w:lang w:eastAsia="en-US"/>
        </w:rPr>
        <w:t>6.8 Заземляющий проводник</w:t>
      </w:r>
    </w:p>
    <w:p w:rsidR="002E72D7" w:rsidRPr="002E72D7" w:rsidRDefault="002E72D7" w:rsidP="002E72D7">
      <w:pPr>
        <w:pStyle w:val="af1"/>
        <w:widowControl/>
        <w:autoSpaceDE w:val="0"/>
        <w:autoSpaceDN w:val="0"/>
        <w:adjustRightInd w:val="0"/>
        <w:ind w:left="0" w:firstLine="578"/>
        <w:jc w:val="both"/>
        <w:rPr>
          <w:rStyle w:val="FontStyle90"/>
          <w:rFonts w:ascii="Times New Roman" w:eastAsiaTheme="minorEastAsia" w:hAnsi="Times New Roman" w:cs="Times New Roman"/>
          <w:b w:val="0"/>
          <w:bCs w:val="0"/>
          <w:w w:val="100"/>
          <w:sz w:val="24"/>
          <w:szCs w:val="24"/>
          <w:lang w:eastAsia="en-US"/>
        </w:rPr>
      </w:pPr>
      <w:proofErr w:type="gramStart"/>
      <w:r w:rsidRPr="002E72D7">
        <w:rPr>
          <w:rStyle w:val="FontStyle90"/>
          <w:rFonts w:ascii="Times New Roman" w:eastAsiaTheme="minorEastAsia" w:hAnsi="Times New Roman" w:cs="Times New Roman"/>
          <w:b w:val="0"/>
          <w:bCs w:val="0"/>
          <w:w w:val="100"/>
          <w:sz w:val="24"/>
          <w:szCs w:val="24"/>
          <w:lang w:eastAsia="en-US"/>
        </w:rPr>
        <w:t>Траншейный</w:t>
      </w:r>
      <w:proofErr w:type="gramEnd"/>
      <w:r w:rsidRPr="002E72D7">
        <w:rPr>
          <w:rStyle w:val="FontStyle90"/>
          <w:rFonts w:ascii="Times New Roman" w:eastAsiaTheme="minorEastAsia" w:hAnsi="Times New Roman" w:cs="Times New Roman"/>
          <w:b w:val="0"/>
          <w:bCs w:val="0"/>
          <w:w w:val="100"/>
          <w:sz w:val="24"/>
          <w:szCs w:val="24"/>
          <w:lang w:eastAsia="en-US"/>
        </w:rPr>
        <w:t xml:space="preserve"> заземлитель для подземных систем сбора может потребоваться в качестве связующего провода между отдельными ВТГ или другими системами заземления, а также для отвода части тока короткого замыкания к источнику (главной подстанции).</w:t>
      </w:r>
      <w:r>
        <w:rPr>
          <w:rStyle w:val="FontStyle90"/>
          <w:rFonts w:ascii="Times New Roman" w:eastAsiaTheme="minorEastAsia" w:hAnsi="Times New Roman" w:cs="Times New Roman"/>
          <w:b w:val="0"/>
          <w:bCs w:val="0"/>
          <w:w w:val="100"/>
          <w:sz w:val="24"/>
          <w:szCs w:val="24"/>
          <w:lang w:val="kk-KZ" w:eastAsia="en-US"/>
        </w:rPr>
        <w:t xml:space="preserve"> </w:t>
      </w:r>
      <w:r w:rsidRPr="002E72D7">
        <w:rPr>
          <w:rStyle w:val="FontStyle90"/>
          <w:rFonts w:ascii="Times New Roman" w:eastAsiaTheme="minorEastAsia" w:hAnsi="Times New Roman" w:cs="Times New Roman"/>
          <w:b w:val="0"/>
          <w:bCs w:val="0"/>
          <w:w w:val="100"/>
          <w:sz w:val="24"/>
          <w:szCs w:val="24"/>
          <w:lang w:eastAsia="en-US"/>
        </w:rPr>
        <w:t>Это уменьшает количество тока, возвращающегося через землю, что снижает ППЗ и, таким образом, снижает напряжения касания и шага</w:t>
      </w:r>
      <w:r>
        <w:rPr>
          <w:rStyle w:val="FontStyle90"/>
          <w:rFonts w:ascii="Times New Roman" w:eastAsiaTheme="minorEastAsia" w:hAnsi="Times New Roman" w:cs="Times New Roman"/>
          <w:b w:val="0"/>
          <w:bCs w:val="0"/>
          <w:w w:val="100"/>
          <w:sz w:val="24"/>
          <w:szCs w:val="24"/>
          <w:lang w:val="kk-KZ" w:eastAsia="en-US"/>
        </w:rPr>
        <w:t xml:space="preserve"> </w:t>
      </w:r>
      <w:r w:rsidRPr="002E72D7">
        <w:rPr>
          <w:rStyle w:val="FontStyle90"/>
          <w:rFonts w:ascii="Times New Roman" w:eastAsiaTheme="minorEastAsia" w:hAnsi="Times New Roman" w:cs="Times New Roman"/>
          <w:b w:val="0"/>
          <w:bCs w:val="0"/>
          <w:w w:val="100"/>
          <w:sz w:val="24"/>
          <w:szCs w:val="24"/>
          <w:lang w:eastAsia="en-US"/>
        </w:rPr>
        <w:t>6.8.4.</w:t>
      </w:r>
    </w:p>
    <w:p w:rsidR="005045C1" w:rsidRDefault="005045C1" w:rsidP="002E72D7">
      <w:pPr>
        <w:pStyle w:val="af1"/>
        <w:widowControl/>
        <w:autoSpaceDE w:val="0"/>
        <w:autoSpaceDN w:val="0"/>
        <w:adjustRightInd w:val="0"/>
        <w:ind w:left="0" w:firstLine="578"/>
        <w:jc w:val="both"/>
        <w:rPr>
          <w:rStyle w:val="FontStyle90"/>
          <w:rFonts w:ascii="Times New Roman" w:eastAsiaTheme="minorEastAsia" w:hAnsi="Times New Roman" w:cs="Times New Roman"/>
          <w:bCs w:val="0"/>
          <w:w w:val="100"/>
          <w:sz w:val="24"/>
          <w:szCs w:val="24"/>
          <w:lang w:val="kk-KZ" w:eastAsia="en-US"/>
        </w:rPr>
      </w:pPr>
    </w:p>
    <w:p w:rsidR="002E72D7" w:rsidRPr="002E72D7" w:rsidRDefault="002E72D7" w:rsidP="002E72D7">
      <w:pPr>
        <w:pStyle w:val="af1"/>
        <w:widowControl/>
        <w:autoSpaceDE w:val="0"/>
        <w:autoSpaceDN w:val="0"/>
        <w:adjustRightInd w:val="0"/>
        <w:ind w:left="0" w:firstLine="578"/>
        <w:jc w:val="both"/>
        <w:rPr>
          <w:rStyle w:val="FontStyle90"/>
          <w:rFonts w:ascii="Times New Roman" w:eastAsiaTheme="minorEastAsia" w:hAnsi="Times New Roman" w:cs="Times New Roman"/>
          <w:bCs w:val="0"/>
          <w:w w:val="100"/>
          <w:sz w:val="24"/>
          <w:szCs w:val="24"/>
          <w:lang w:eastAsia="en-US"/>
        </w:rPr>
      </w:pPr>
      <w:r w:rsidRPr="002E72D7">
        <w:rPr>
          <w:rStyle w:val="FontStyle90"/>
          <w:rFonts w:ascii="Times New Roman" w:eastAsiaTheme="minorEastAsia" w:hAnsi="Times New Roman" w:cs="Times New Roman"/>
          <w:bCs w:val="0"/>
          <w:w w:val="100"/>
          <w:sz w:val="24"/>
          <w:szCs w:val="24"/>
          <w:lang w:eastAsia="en-US"/>
        </w:rPr>
        <w:t>6.8.1 Материалы заземляющих проводников</w:t>
      </w:r>
    </w:p>
    <w:p w:rsidR="002E72D7" w:rsidRPr="002E72D7" w:rsidRDefault="002E72D7" w:rsidP="002E72D7">
      <w:pPr>
        <w:pStyle w:val="af1"/>
        <w:widowControl/>
        <w:autoSpaceDE w:val="0"/>
        <w:autoSpaceDN w:val="0"/>
        <w:adjustRightInd w:val="0"/>
        <w:ind w:left="0" w:firstLine="578"/>
        <w:jc w:val="both"/>
        <w:rPr>
          <w:rStyle w:val="FontStyle90"/>
          <w:rFonts w:ascii="Times New Roman" w:eastAsiaTheme="minorEastAsia" w:hAnsi="Times New Roman" w:cs="Times New Roman"/>
          <w:b w:val="0"/>
          <w:bCs w:val="0"/>
          <w:w w:val="100"/>
          <w:sz w:val="24"/>
          <w:szCs w:val="24"/>
          <w:lang w:eastAsia="en-US"/>
        </w:rPr>
      </w:pPr>
      <w:r w:rsidRPr="002E72D7">
        <w:rPr>
          <w:rStyle w:val="FontStyle90"/>
          <w:rFonts w:ascii="Times New Roman" w:eastAsiaTheme="minorEastAsia" w:hAnsi="Times New Roman" w:cs="Times New Roman"/>
          <w:b w:val="0"/>
          <w:bCs w:val="0"/>
          <w:w w:val="100"/>
          <w:sz w:val="24"/>
          <w:szCs w:val="24"/>
          <w:lang w:eastAsia="en-US"/>
        </w:rPr>
        <w:t>Заземление ВЭС является обширным и использует значительное количество проводников для соединения системы.</w:t>
      </w:r>
      <w:r w:rsidR="000824B0">
        <w:rPr>
          <w:rStyle w:val="FontStyle90"/>
          <w:rFonts w:ascii="Times New Roman" w:eastAsiaTheme="minorEastAsia" w:hAnsi="Times New Roman" w:cs="Times New Roman"/>
          <w:b w:val="0"/>
          <w:bCs w:val="0"/>
          <w:w w:val="100"/>
          <w:sz w:val="24"/>
          <w:szCs w:val="24"/>
          <w:lang w:val="kk-KZ" w:eastAsia="en-US"/>
        </w:rPr>
        <w:t xml:space="preserve"> </w:t>
      </w:r>
      <w:r w:rsidRPr="002E72D7">
        <w:rPr>
          <w:rStyle w:val="FontStyle90"/>
          <w:rFonts w:ascii="Times New Roman" w:eastAsiaTheme="minorEastAsia" w:hAnsi="Times New Roman" w:cs="Times New Roman"/>
          <w:b w:val="0"/>
          <w:bCs w:val="0"/>
          <w:w w:val="100"/>
          <w:sz w:val="24"/>
          <w:szCs w:val="24"/>
          <w:lang w:eastAsia="en-US"/>
        </w:rPr>
        <w:t xml:space="preserve">Последовательные и шунтирующие </w:t>
      </w:r>
      <w:proofErr w:type="spellStart"/>
      <w:r w:rsidRPr="002E72D7">
        <w:rPr>
          <w:rStyle w:val="FontStyle90"/>
          <w:rFonts w:ascii="Times New Roman" w:eastAsiaTheme="minorEastAsia" w:hAnsi="Times New Roman" w:cs="Times New Roman"/>
          <w:b w:val="0"/>
          <w:bCs w:val="0"/>
          <w:w w:val="100"/>
          <w:sz w:val="24"/>
          <w:szCs w:val="24"/>
          <w:lang w:eastAsia="en-US"/>
        </w:rPr>
        <w:t>импедансы</w:t>
      </w:r>
      <w:proofErr w:type="spellEnd"/>
      <w:r w:rsidRPr="002E72D7">
        <w:rPr>
          <w:rStyle w:val="FontStyle90"/>
          <w:rFonts w:ascii="Times New Roman" w:eastAsiaTheme="minorEastAsia" w:hAnsi="Times New Roman" w:cs="Times New Roman"/>
          <w:b w:val="0"/>
          <w:bCs w:val="0"/>
          <w:w w:val="100"/>
          <w:sz w:val="24"/>
          <w:szCs w:val="24"/>
          <w:lang w:eastAsia="en-US"/>
        </w:rPr>
        <w:t xml:space="preserve"> реальных заземлителей в многослойной структуре грунта и взаимное сопротивление в сложных конфигурациях проводников влияют на потенциалы земли.</w:t>
      </w:r>
      <w:r w:rsidR="000824B0">
        <w:rPr>
          <w:rStyle w:val="FontStyle90"/>
          <w:rFonts w:ascii="Times New Roman" w:eastAsiaTheme="minorEastAsia" w:hAnsi="Times New Roman" w:cs="Times New Roman"/>
          <w:b w:val="0"/>
          <w:bCs w:val="0"/>
          <w:w w:val="100"/>
          <w:sz w:val="24"/>
          <w:szCs w:val="24"/>
          <w:lang w:val="kk-KZ" w:eastAsia="en-US"/>
        </w:rPr>
        <w:t xml:space="preserve"> </w:t>
      </w:r>
      <w:r w:rsidRPr="002E72D7">
        <w:rPr>
          <w:rStyle w:val="FontStyle90"/>
          <w:rFonts w:ascii="Times New Roman" w:eastAsiaTheme="minorEastAsia" w:hAnsi="Times New Roman" w:cs="Times New Roman"/>
          <w:b w:val="0"/>
          <w:bCs w:val="0"/>
          <w:w w:val="100"/>
          <w:sz w:val="24"/>
          <w:szCs w:val="24"/>
          <w:lang w:eastAsia="en-US"/>
        </w:rPr>
        <w:t>Кроме того, оголенный заземляющий проводник, если он используется, находится в контакте с грунтом в течение срока службы проекта и может подвергаться коррозии.</w:t>
      </w:r>
      <w:r w:rsidR="000824B0">
        <w:rPr>
          <w:rStyle w:val="FontStyle90"/>
          <w:rFonts w:ascii="Times New Roman" w:eastAsiaTheme="minorEastAsia" w:hAnsi="Times New Roman" w:cs="Times New Roman"/>
          <w:b w:val="0"/>
          <w:bCs w:val="0"/>
          <w:w w:val="100"/>
          <w:sz w:val="24"/>
          <w:szCs w:val="24"/>
          <w:lang w:val="kk-KZ" w:eastAsia="en-US"/>
        </w:rPr>
        <w:t xml:space="preserve"> </w:t>
      </w:r>
      <w:r w:rsidRPr="002E72D7">
        <w:rPr>
          <w:rStyle w:val="FontStyle90"/>
          <w:rFonts w:ascii="Times New Roman" w:eastAsiaTheme="minorEastAsia" w:hAnsi="Times New Roman" w:cs="Times New Roman"/>
          <w:b w:val="0"/>
          <w:bCs w:val="0"/>
          <w:w w:val="100"/>
          <w:sz w:val="24"/>
          <w:szCs w:val="24"/>
          <w:lang w:eastAsia="en-US"/>
        </w:rPr>
        <w:t>Материал заземляющего проводника может помочь максимально снизить потенциалы земли и, соответственно, быть устойчивым к коррозии.</w:t>
      </w:r>
    </w:p>
    <w:p w:rsidR="008C5AC3" w:rsidRPr="007771D3" w:rsidRDefault="002E72D7" w:rsidP="002E72D7">
      <w:pPr>
        <w:pStyle w:val="af1"/>
        <w:widowControl/>
        <w:autoSpaceDE w:val="0"/>
        <w:autoSpaceDN w:val="0"/>
        <w:adjustRightInd w:val="0"/>
        <w:ind w:left="0" w:firstLine="578"/>
        <w:jc w:val="both"/>
        <w:rPr>
          <w:rStyle w:val="FontStyle90"/>
          <w:rFonts w:ascii="Times New Roman" w:eastAsiaTheme="minorEastAsia" w:hAnsi="Times New Roman" w:cs="Times New Roman"/>
          <w:b w:val="0"/>
          <w:bCs w:val="0"/>
          <w:w w:val="100"/>
          <w:sz w:val="24"/>
          <w:szCs w:val="24"/>
          <w:lang w:eastAsia="en-US"/>
        </w:rPr>
      </w:pPr>
      <w:r w:rsidRPr="002E72D7">
        <w:rPr>
          <w:rStyle w:val="FontStyle90"/>
          <w:rFonts w:ascii="Times New Roman" w:eastAsiaTheme="minorEastAsia" w:hAnsi="Times New Roman" w:cs="Times New Roman"/>
          <w:b w:val="0"/>
          <w:bCs w:val="0"/>
          <w:w w:val="100"/>
          <w:sz w:val="24"/>
          <w:szCs w:val="24"/>
          <w:lang w:eastAsia="en-US"/>
        </w:rPr>
        <w:t>В заземлении ВЭС используется медь, сталь с медным покрытием, оцинкованная или нержавеющая сталь.</w:t>
      </w:r>
      <w:r>
        <w:rPr>
          <w:rStyle w:val="FontStyle90"/>
          <w:rFonts w:ascii="Times New Roman" w:eastAsiaTheme="minorEastAsia" w:hAnsi="Times New Roman" w:cs="Times New Roman"/>
          <w:b w:val="0"/>
          <w:bCs w:val="0"/>
          <w:w w:val="100"/>
          <w:sz w:val="24"/>
          <w:szCs w:val="24"/>
          <w:lang w:val="kk-KZ" w:eastAsia="en-US"/>
        </w:rPr>
        <w:t xml:space="preserve"> </w:t>
      </w:r>
      <w:r w:rsidRPr="002E72D7">
        <w:rPr>
          <w:rStyle w:val="FontStyle90"/>
          <w:rFonts w:ascii="Times New Roman" w:eastAsiaTheme="minorEastAsia" w:hAnsi="Times New Roman" w:cs="Times New Roman"/>
          <w:b w:val="0"/>
          <w:bCs w:val="0"/>
          <w:w w:val="100"/>
          <w:sz w:val="24"/>
          <w:szCs w:val="24"/>
          <w:lang w:eastAsia="en-US"/>
        </w:rPr>
        <w:t xml:space="preserve">Из-за длинных участков проводника, часто в виде одного проводника, </w:t>
      </w:r>
      <w:r w:rsidRPr="002E72D7">
        <w:rPr>
          <w:rStyle w:val="FontStyle90"/>
          <w:rFonts w:ascii="Times New Roman" w:eastAsiaTheme="minorEastAsia" w:hAnsi="Times New Roman" w:cs="Times New Roman"/>
          <w:b w:val="0"/>
          <w:bCs w:val="0"/>
          <w:w w:val="100"/>
          <w:sz w:val="24"/>
          <w:szCs w:val="24"/>
          <w:lang w:eastAsia="en-US"/>
        </w:rPr>
        <w:lastRenderedPageBreak/>
        <w:t>проводимость (низкое сопротивление) и коррозионная стойкость более важны, чем в типичной системе заземления подстанции, которая имеет большую сетку.</w:t>
      </w:r>
    </w:p>
    <w:p w:rsidR="008C5AC3" w:rsidRDefault="002E72D7" w:rsidP="008C5AC3">
      <w:pPr>
        <w:pStyle w:val="af1"/>
        <w:widowControl/>
        <w:autoSpaceDE w:val="0"/>
        <w:autoSpaceDN w:val="0"/>
        <w:adjustRightInd w:val="0"/>
        <w:ind w:left="0" w:firstLine="578"/>
        <w:jc w:val="both"/>
        <w:rPr>
          <w:rStyle w:val="FontStyle90"/>
          <w:rFonts w:ascii="Times New Roman" w:eastAsiaTheme="minorEastAsia" w:hAnsi="Times New Roman" w:cs="Times New Roman"/>
          <w:b w:val="0"/>
          <w:bCs w:val="0"/>
          <w:w w:val="100"/>
          <w:sz w:val="24"/>
          <w:szCs w:val="24"/>
          <w:lang w:val="kk-KZ" w:eastAsia="en-US"/>
        </w:rPr>
      </w:pPr>
      <w:r w:rsidRPr="002E72D7">
        <w:rPr>
          <w:rStyle w:val="FontStyle90"/>
          <w:rFonts w:ascii="Times New Roman" w:eastAsiaTheme="minorEastAsia" w:hAnsi="Times New Roman" w:cs="Times New Roman"/>
          <w:b w:val="0"/>
          <w:bCs w:val="0"/>
          <w:w w:val="100"/>
          <w:sz w:val="24"/>
          <w:szCs w:val="24"/>
          <w:lang w:eastAsia="en-US"/>
        </w:rPr>
        <w:t>Медь: является предпочтительным и наиболее распространенным материалом, используемым для заземления ВЭС</w:t>
      </w:r>
      <w:r>
        <w:rPr>
          <w:rStyle w:val="FontStyle90"/>
          <w:rFonts w:ascii="Times New Roman" w:eastAsiaTheme="minorEastAsia" w:hAnsi="Times New Roman" w:cs="Times New Roman"/>
          <w:b w:val="0"/>
          <w:bCs w:val="0"/>
          <w:w w:val="100"/>
          <w:sz w:val="24"/>
          <w:szCs w:val="24"/>
          <w:lang w:eastAsia="en-US"/>
        </w:rPr>
        <w:t>, благодаря следующим свойствам</w:t>
      </w:r>
      <w:r>
        <w:rPr>
          <w:rStyle w:val="FontStyle90"/>
          <w:rFonts w:ascii="Times New Roman" w:eastAsiaTheme="minorEastAsia" w:hAnsi="Times New Roman" w:cs="Times New Roman"/>
          <w:b w:val="0"/>
          <w:bCs w:val="0"/>
          <w:w w:val="100"/>
          <w:sz w:val="24"/>
          <w:szCs w:val="24"/>
          <w:lang w:val="kk-KZ" w:eastAsia="en-US"/>
        </w:rPr>
        <w:t>:</w:t>
      </w:r>
    </w:p>
    <w:p w:rsidR="002E72D7" w:rsidRDefault="002E72D7" w:rsidP="002E72D7">
      <w:pPr>
        <w:pStyle w:val="af1"/>
        <w:widowControl/>
        <w:numPr>
          <w:ilvl w:val="0"/>
          <w:numId w:val="20"/>
        </w:numPr>
        <w:autoSpaceDE w:val="0"/>
        <w:autoSpaceDN w:val="0"/>
        <w:adjustRightInd w:val="0"/>
        <w:ind w:left="0" w:firstLine="567"/>
        <w:jc w:val="both"/>
        <w:rPr>
          <w:rStyle w:val="FontStyle90"/>
          <w:rFonts w:ascii="Times New Roman" w:eastAsiaTheme="minorEastAsia" w:hAnsi="Times New Roman" w:cs="Times New Roman"/>
          <w:b w:val="0"/>
          <w:bCs w:val="0"/>
          <w:w w:val="100"/>
          <w:sz w:val="24"/>
          <w:szCs w:val="24"/>
          <w:lang w:val="kk-KZ" w:eastAsia="en-US"/>
        </w:rPr>
      </w:pPr>
      <w:r w:rsidRPr="002E72D7">
        <w:rPr>
          <w:rStyle w:val="FontStyle90"/>
          <w:rFonts w:ascii="Times New Roman" w:eastAsiaTheme="minorEastAsia" w:hAnsi="Times New Roman" w:cs="Times New Roman"/>
          <w:b w:val="0"/>
          <w:bCs w:val="0"/>
          <w:w w:val="100"/>
          <w:sz w:val="24"/>
          <w:szCs w:val="24"/>
          <w:lang w:val="kk-KZ" w:eastAsia="en-US"/>
        </w:rPr>
        <w:t>Высокая проводимость</w:t>
      </w:r>
      <w:r>
        <w:rPr>
          <w:rStyle w:val="FontStyle90"/>
          <w:rFonts w:ascii="Times New Roman" w:eastAsiaTheme="minorEastAsia" w:hAnsi="Times New Roman" w:cs="Times New Roman"/>
          <w:b w:val="0"/>
          <w:bCs w:val="0"/>
          <w:w w:val="100"/>
          <w:sz w:val="24"/>
          <w:szCs w:val="24"/>
          <w:lang w:val="kk-KZ" w:eastAsia="en-US"/>
        </w:rPr>
        <w:t>;</w:t>
      </w:r>
    </w:p>
    <w:p w:rsidR="002E72D7" w:rsidRDefault="002E72D7" w:rsidP="002E72D7">
      <w:pPr>
        <w:pStyle w:val="af1"/>
        <w:widowControl/>
        <w:numPr>
          <w:ilvl w:val="0"/>
          <w:numId w:val="20"/>
        </w:numPr>
        <w:autoSpaceDE w:val="0"/>
        <w:autoSpaceDN w:val="0"/>
        <w:adjustRightInd w:val="0"/>
        <w:ind w:left="0" w:firstLine="567"/>
        <w:jc w:val="both"/>
        <w:rPr>
          <w:rStyle w:val="FontStyle90"/>
          <w:rFonts w:ascii="Times New Roman" w:eastAsiaTheme="minorEastAsia" w:hAnsi="Times New Roman" w:cs="Times New Roman"/>
          <w:b w:val="0"/>
          <w:bCs w:val="0"/>
          <w:w w:val="100"/>
          <w:sz w:val="24"/>
          <w:szCs w:val="24"/>
          <w:lang w:val="kk-KZ" w:eastAsia="en-US"/>
        </w:rPr>
      </w:pPr>
      <w:r w:rsidRPr="002E72D7">
        <w:rPr>
          <w:rStyle w:val="FontStyle90"/>
          <w:rFonts w:ascii="Times New Roman" w:eastAsiaTheme="minorEastAsia" w:hAnsi="Times New Roman" w:cs="Times New Roman"/>
          <w:b w:val="0"/>
          <w:bCs w:val="0"/>
          <w:w w:val="100"/>
          <w:sz w:val="24"/>
          <w:szCs w:val="24"/>
          <w:lang w:val="kk-KZ" w:eastAsia="en-US"/>
        </w:rPr>
        <w:t>Стойкость к большинству подземных катодных коррозий (жилы из луженой меди еще более устойчивы к коррозии)</w:t>
      </w:r>
      <w:r>
        <w:rPr>
          <w:rStyle w:val="FontStyle90"/>
          <w:rFonts w:ascii="Times New Roman" w:eastAsiaTheme="minorEastAsia" w:hAnsi="Times New Roman" w:cs="Times New Roman"/>
          <w:b w:val="0"/>
          <w:bCs w:val="0"/>
          <w:w w:val="100"/>
          <w:sz w:val="24"/>
          <w:szCs w:val="24"/>
          <w:lang w:val="kk-KZ" w:eastAsia="en-US"/>
        </w:rPr>
        <w:t>;</w:t>
      </w:r>
    </w:p>
    <w:p w:rsidR="002E72D7" w:rsidRDefault="002E72D7" w:rsidP="002E72D7">
      <w:pPr>
        <w:pStyle w:val="af1"/>
        <w:widowControl/>
        <w:numPr>
          <w:ilvl w:val="0"/>
          <w:numId w:val="20"/>
        </w:numPr>
        <w:autoSpaceDE w:val="0"/>
        <w:autoSpaceDN w:val="0"/>
        <w:adjustRightInd w:val="0"/>
        <w:ind w:left="0" w:firstLine="567"/>
        <w:jc w:val="both"/>
        <w:rPr>
          <w:rStyle w:val="FontStyle90"/>
          <w:rFonts w:ascii="Times New Roman" w:eastAsiaTheme="minorEastAsia" w:hAnsi="Times New Roman" w:cs="Times New Roman"/>
          <w:b w:val="0"/>
          <w:bCs w:val="0"/>
          <w:w w:val="100"/>
          <w:sz w:val="24"/>
          <w:szCs w:val="24"/>
          <w:lang w:val="kk-KZ" w:eastAsia="en-US"/>
        </w:rPr>
      </w:pPr>
      <w:r w:rsidRPr="002E72D7">
        <w:rPr>
          <w:rStyle w:val="FontStyle90"/>
          <w:rFonts w:ascii="Times New Roman" w:eastAsiaTheme="minorEastAsia" w:hAnsi="Times New Roman" w:cs="Times New Roman"/>
          <w:b w:val="0"/>
          <w:bCs w:val="0"/>
          <w:w w:val="100"/>
          <w:sz w:val="24"/>
          <w:szCs w:val="24"/>
          <w:lang w:val="kk-KZ" w:eastAsia="en-US"/>
        </w:rPr>
        <w:t>Стойкость к коррозии в кислых грунтах с рН до 4,0</w:t>
      </w:r>
      <w:r>
        <w:rPr>
          <w:rStyle w:val="FontStyle90"/>
          <w:rFonts w:ascii="Times New Roman" w:eastAsiaTheme="minorEastAsia" w:hAnsi="Times New Roman" w:cs="Times New Roman"/>
          <w:b w:val="0"/>
          <w:bCs w:val="0"/>
          <w:w w:val="100"/>
          <w:sz w:val="24"/>
          <w:szCs w:val="24"/>
          <w:lang w:val="kk-KZ" w:eastAsia="en-US"/>
        </w:rPr>
        <w:t>.</w:t>
      </w:r>
    </w:p>
    <w:p w:rsidR="002E72D7" w:rsidRPr="002E72D7" w:rsidRDefault="002E72D7" w:rsidP="002E72D7">
      <w:pPr>
        <w:pStyle w:val="af1"/>
        <w:widowControl/>
        <w:autoSpaceDE w:val="0"/>
        <w:autoSpaceDN w:val="0"/>
        <w:adjustRightInd w:val="0"/>
        <w:ind w:left="0" w:firstLine="567"/>
        <w:jc w:val="both"/>
        <w:rPr>
          <w:rStyle w:val="FontStyle90"/>
          <w:rFonts w:ascii="Times New Roman" w:eastAsiaTheme="minorEastAsia" w:hAnsi="Times New Roman" w:cs="Times New Roman"/>
          <w:b w:val="0"/>
          <w:bCs w:val="0"/>
          <w:w w:val="100"/>
          <w:sz w:val="24"/>
          <w:szCs w:val="24"/>
          <w:lang w:val="kk-KZ" w:eastAsia="en-US"/>
        </w:rPr>
      </w:pPr>
      <w:r w:rsidRPr="002E72D7">
        <w:rPr>
          <w:rStyle w:val="FontStyle90"/>
          <w:rFonts w:ascii="Times New Roman" w:eastAsiaTheme="minorEastAsia" w:hAnsi="Times New Roman" w:cs="Times New Roman"/>
          <w:b w:val="0"/>
          <w:bCs w:val="0"/>
          <w:w w:val="100"/>
          <w:sz w:val="24"/>
          <w:szCs w:val="24"/>
          <w:lang w:val="kk-KZ" w:eastAsia="en-US"/>
        </w:rPr>
        <w:t>Омедненная сталь: омедненная сталь используется для подземных стержней и иногда для заземляющих сеток. Это очень хорошая альтернатива меди для заземляющего проводника траншеи ВЭС при соответствующем размере, бережном обращении и установке (без повреждений) и при отсутствии высокой коррозионной активности грунта. Омедненная сталь обладает следующими свойствами по отношению к меди:</w:t>
      </w:r>
    </w:p>
    <w:p w:rsidR="009D443D" w:rsidRPr="009D443D" w:rsidRDefault="009D443D" w:rsidP="009D443D">
      <w:pPr>
        <w:pStyle w:val="Style7"/>
        <w:widowControl/>
        <w:numPr>
          <w:ilvl w:val="0"/>
          <w:numId w:val="21"/>
        </w:numPr>
        <w:ind w:left="0" w:firstLine="567"/>
        <w:jc w:val="both"/>
        <w:rPr>
          <w:rStyle w:val="FontStyle99"/>
          <w:rFonts w:ascii="Times New Roman" w:hAnsi="Times New Roman" w:cs="Times New Roman"/>
          <w:b w:val="0"/>
          <w:sz w:val="24"/>
          <w:szCs w:val="24"/>
          <w:lang w:eastAsia="en-US"/>
        </w:rPr>
      </w:pPr>
      <w:r w:rsidRPr="009D443D">
        <w:rPr>
          <w:rStyle w:val="FontStyle99"/>
          <w:rFonts w:ascii="Times New Roman" w:hAnsi="Times New Roman" w:cs="Times New Roman"/>
          <w:b w:val="0"/>
          <w:sz w:val="24"/>
          <w:szCs w:val="24"/>
          <w:lang w:eastAsia="en-US"/>
        </w:rPr>
        <w:t>«Устойчивость» к воровству, поскольку имеет относительно небольшую коммерческую ценность</w:t>
      </w:r>
      <w:r>
        <w:rPr>
          <w:rStyle w:val="FontStyle99"/>
          <w:rFonts w:ascii="Times New Roman" w:hAnsi="Times New Roman" w:cs="Times New Roman"/>
          <w:b w:val="0"/>
          <w:sz w:val="24"/>
          <w:szCs w:val="24"/>
          <w:lang w:val="kk-KZ" w:eastAsia="en-US"/>
        </w:rPr>
        <w:t>;</w:t>
      </w:r>
    </w:p>
    <w:p w:rsidR="009D443D" w:rsidRPr="009D443D" w:rsidRDefault="009D443D" w:rsidP="009D443D">
      <w:pPr>
        <w:pStyle w:val="Style7"/>
        <w:widowControl/>
        <w:numPr>
          <w:ilvl w:val="0"/>
          <w:numId w:val="21"/>
        </w:numPr>
        <w:ind w:left="0" w:firstLine="567"/>
        <w:jc w:val="both"/>
        <w:rPr>
          <w:rStyle w:val="FontStyle99"/>
          <w:rFonts w:ascii="Times New Roman" w:hAnsi="Times New Roman" w:cs="Times New Roman"/>
          <w:b w:val="0"/>
          <w:sz w:val="24"/>
          <w:szCs w:val="24"/>
          <w:lang w:eastAsia="en-US"/>
        </w:rPr>
      </w:pPr>
      <w:r w:rsidRPr="009D443D">
        <w:rPr>
          <w:rStyle w:val="FontStyle99"/>
          <w:rFonts w:ascii="Times New Roman" w:hAnsi="Times New Roman" w:cs="Times New Roman"/>
          <w:b w:val="0"/>
          <w:sz w:val="24"/>
          <w:szCs w:val="24"/>
          <w:lang w:eastAsia="en-US"/>
        </w:rPr>
        <w:t>Стойкость к подземной коррозии благодаря медному покрытию (при условии, что медь не повреждена)</w:t>
      </w:r>
      <w:r>
        <w:rPr>
          <w:rStyle w:val="FontStyle99"/>
          <w:rFonts w:ascii="Times New Roman" w:hAnsi="Times New Roman" w:cs="Times New Roman"/>
          <w:b w:val="0"/>
          <w:sz w:val="24"/>
          <w:szCs w:val="24"/>
          <w:lang w:val="kk-KZ" w:eastAsia="en-US"/>
        </w:rPr>
        <w:t>;</w:t>
      </w:r>
    </w:p>
    <w:p w:rsidR="009D443D" w:rsidRPr="009D443D" w:rsidRDefault="009D443D" w:rsidP="009D443D">
      <w:pPr>
        <w:pStyle w:val="Style7"/>
        <w:widowControl/>
        <w:numPr>
          <w:ilvl w:val="0"/>
          <w:numId w:val="21"/>
        </w:numPr>
        <w:ind w:left="0" w:firstLine="567"/>
        <w:jc w:val="both"/>
        <w:rPr>
          <w:rStyle w:val="FontStyle99"/>
          <w:rFonts w:ascii="Times New Roman" w:hAnsi="Times New Roman" w:cs="Times New Roman"/>
          <w:b w:val="0"/>
          <w:sz w:val="24"/>
          <w:szCs w:val="24"/>
          <w:lang w:eastAsia="en-US"/>
        </w:rPr>
      </w:pPr>
      <w:r w:rsidRPr="009D443D">
        <w:rPr>
          <w:rStyle w:val="FontStyle99"/>
          <w:rFonts w:ascii="Times New Roman" w:hAnsi="Times New Roman" w:cs="Times New Roman"/>
          <w:b w:val="0"/>
          <w:sz w:val="24"/>
          <w:szCs w:val="24"/>
          <w:lang w:eastAsia="en-US"/>
        </w:rPr>
        <w:t>Менее</w:t>
      </w:r>
      <w:r>
        <w:rPr>
          <w:rStyle w:val="FontStyle99"/>
          <w:rFonts w:ascii="Times New Roman" w:hAnsi="Times New Roman" w:cs="Times New Roman"/>
          <w:b w:val="0"/>
          <w:sz w:val="24"/>
          <w:szCs w:val="24"/>
          <w:lang w:val="kk-KZ" w:eastAsia="en-US"/>
        </w:rPr>
        <w:t xml:space="preserve"> </w:t>
      </w:r>
      <w:r w:rsidRPr="009D443D">
        <w:rPr>
          <w:rStyle w:val="FontStyle99"/>
          <w:rFonts w:ascii="Times New Roman" w:hAnsi="Times New Roman" w:cs="Times New Roman"/>
          <w:b w:val="0"/>
          <w:sz w:val="24"/>
          <w:szCs w:val="24"/>
          <w:lang w:eastAsia="en-US"/>
        </w:rPr>
        <w:t>проводящая, чем</w:t>
      </w:r>
      <w:r>
        <w:rPr>
          <w:rStyle w:val="FontStyle99"/>
          <w:rFonts w:ascii="Times New Roman" w:hAnsi="Times New Roman" w:cs="Times New Roman"/>
          <w:b w:val="0"/>
          <w:sz w:val="24"/>
          <w:szCs w:val="24"/>
          <w:lang w:val="kk-KZ" w:eastAsia="en-US"/>
        </w:rPr>
        <w:t xml:space="preserve"> </w:t>
      </w:r>
      <w:r w:rsidRPr="009D443D">
        <w:rPr>
          <w:rStyle w:val="FontStyle99"/>
          <w:rFonts w:ascii="Times New Roman" w:hAnsi="Times New Roman" w:cs="Times New Roman"/>
          <w:b w:val="0"/>
          <w:sz w:val="24"/>
          <w:szCs w:val="24"/>
          <w:lang w:eastAsia="en-US"/>
        </w:rPr>
        <w:t>медь</w:t>
      </w:r>
      <w:r>
        <w:rPr>
          <w:rStyle w:val="FontStyle99"/>
          <w:rFonts w:ascii="Times New Roman" w:hAnsi="Times New Roman" w:cs="Times New Roman"/>
          <w:b w:val="0"/>
          <w:sz w:val="24"/>
          <w:szCs w:val="24"/>
          <w:lang w:val="kk-KZ" w:eastAsia="en-US"/>
        </w:rPr>
        <w:t>;</w:t>
      </w:r>
    </w:p>
    <w:p w:rsidR="009D443D" w:rsidRPr="009D443D" w:rsidRDefault="009D443D" w:rsidP="009D443D">
      <w:pPr>
        <w:pStyle w:val="Style7"/>
        <w:widowControl/>
        <w:numPr>
          <w:ilvl w:val="0"/>
          <w:numId w:val="21"/>
        </w:numPr>
        <w:ind w:left="0" w:firstLine="567"/>
        <w:jc w:val="both"/>
        <w:rPr>
          <w:rStyle w:val="FontStyle99"/>
          <w:rFonts w:ascii="Times New Roman" w:hAnsi="Times New Roman" w:cs="Times New Roman"/>
          <w:b w:val="0"/>
          <w:sz w:val="24"/>
          <w:szCs w:val="24"/>
          <w:lang w:eastAsia="en-US"/>
        </w:rPr>
      </w:pPr>
      <w:r w:rsidRPr="009D443D">
        <w:rPr>
          <w:rStyle w:val="FontStyle99"/>
          <w:rFonts w:ascii="Times New Roman" w:hAnsi="Times New Roman" w:cs="Times New Roman"/>
          <w:b w:val="0"/>
          <w:sz w:val="24"/>
          <w:szCs w:val="24"/>
          <w:lang w:eastAsia="en-US"/>
        </w:rPr>
        <w:t>Кроме того, сталь, покрытая медью, имеет большее сопротивление перенапряжению по сравнению с медью того же поперечного сечения, что снижает эффективность молнии</w:t>
      </w:r>
      <w:r>
        <w:rPr>
          <w:rStyle w:val="FontStyle99"/>
          <w:rFonts w:ascii="Times New Roman" w:hAnsi="Times New Roman" w:cs="Times New Roman"/>
          <w:b w:val="0"/>
          <w:sz w:val="24"/>
          <w:szCs w:val="24"/>
          <w:lang w:val="kk-KZ" w:eastAsia="en-US"/>
        </w:rPr>
        <w:t>;</w:t>
      </w:r>
    </w:p>
    <w:p w:rsidR="00214448" w:rsidRPr="009D443D" w:rsidRDefault="009D443D" w:rsidP="009D443D">
      <w:pPr>
        <w:pStyle w:val="Style7"/>
        <w:widowControl/>
        <w:numPr>
          <w:ilvl w:val="0"/>
          <w:numId w:val="21"/>
        </w:numPr>
        <w:ind w:left="0" w:firstLine="567"/>
        <w:jc w:val="both"/>
        <w:rPr>
          <w:rStyle w:val="FontStyle99"/>
          <w:rFonts w:ascii="Times New Roman" w:hAnsi="Times New Roman" w:cs="Times New Roman"/>
          <w:b w:val="0"/>
          <w:sz w:val="24"/>
          <w:szCs w:val="24"/>
          <w:lang w:eastAsia="en-US"/>
        </w:rPr>
      </w:pPr>
      <w:r w:rsidRPr="009D443D">
        <w:rPr>
          <w:rStyle w:val="FontStyle99"/>
          <w:rFonts w:ascii="Times New Roman" w:hAnsi="Times New Roman" w:cs="Times New Roman"/>
          <w:b w:val="0"/>
          <w:sz w:val="24"/>
          <w:szCs w:val="24"/>
          <w:lang w:eastAsia="en-US"/>
        </w:rPr>
        <w:t>Меньшая стоимость, чем у меди при том же размере</w:t>
      </w:r>
      <w:r>
        <w:rPr>
          <w:rStyle w:val="FontStyle99"/>
          <w:rFonts w:ascii="Times New Roman" w:hAnsi="Times New Roman" w:cs="Times New Roman"/>
          <w:b w:val="0"/>
          <w:sz w:val="24"/>
          <w:szCs w:val="24"/>
          <w:lang w:val="kk-KZ" w:eastAsia="en-US"/>
        </w:rPr>
        <w:t>.</w:t>
      </w:r>
    </w:p>
    <w:p w:rsidR="009D443D" w:rsidRDefault="009D443D" w:rsidP="009D443D">
      <w:pPr>
        <w:pStyle w:val="Style7"/>
        <w:widowControl/>
        <w:ind w:firstLine="567"/>
        <w:jc w:val="both"/>
        <w:rPr>
          <w:rStyle w:val="FontStyle99"/>
          <w:rFonts w:ascii="Times New Roman" w:hAnsi="Times New Roman" w:cs="Times New Roman"/>
          <w:b w:val="0"/>
          <w:sz w:val="24"/>
          <w:szCs w:val="24"/>
          <w:lang w:val="kk-KZ" w:eastAsia="en-US"/>
        </w:rPr>
      </w:pPr>
      <w:r w:rsidRPr="0060772A">
        <w:rPr>
          <w:rStyle w:val="FontStyle99"/>
          <w:rFonts w:ascii="Times New Roman" w:hAnsi="Times New Roman" w:cs="Times New Roman"/>
          <w:b w:val="0"/>
          <w:sz w:val="24"/>
          <w:szCs w:val="24"/>
          <w:lang w:eastAsia="en-US"/>
        </w:rPr>
        <w:t>Оцинкованная или нержавеющая сталь:</w:t>
      </w:r>
      <w:r w:rsidRPr="009D443D">
        <w:rPr>
          <w:rStyle w:val="FontStyle99"/>
          <w:rFonts w:ascii="Times New Roman" w:hAnsi="Times New Roman" w:cs="Times New Roman"/>
          <w:sz w:val="24"/>
          <w:szCs w:val="24"/>
          <w:lang w:eastAsia="en-US"/>
        </w:rPr>
        <w:t xml:space="preserve"> </w:t>
      </w:r>
      <w:r w:rsidRPr="009D443D">
        <w:rPr>
          <w:rStyle w:val="FontStyle99"/>
          <w:rFonts w:ascii="Times New Roman" w:hAnsi="Times New Roman" w:cs="Times New Roman"/>
          <w:b w:val="0"/>
          <w:sz w:val="24"/>
          <w:szCs w:val="24"/>
          <w:lang w:eastAsia="en-US"/>
        </w:rPr>
        <w:t>редко используется в Соединенных Штатах из-за опасений, что оцинкованная сталь имеет ограниченный срок службы при контакте с землей и может потребовать замены до истечения срока службы объекта</w:t>
      </w:r>
      <w:r>
        <w:rPr>
          <w:rStyle w:val="FontStyle99"/>
          <w:rFonts w:ascii="Times New Roman" w:hAnsi="Times New Roman" w:cs="Times New Roman"/>
          <w:b w:val="0"/>
          <w:sz w:val="24"/>
          <w:szCs w:val="24"/>
          <w:lang w:val="kk-KZ" w:eastAsia="en-US"/>
        </w:rPr>
        <w:t>.</w:t>
      </w:r>
    </w:p>
    <w:p w:rsidR="005045C1" w:rsidRDefault="005045C1" w:rsidP="009D443D">
      <w:pPr>
        <w:pStyle w:val="Style7"/>
        <w:widowControl/>
        <w:ind w:firstLine="567"/>
        <w:jc w:val="both"/>
        <w:rPr>
          <w:rStyle w:val="FontStyle99"/>
          <w:rFonts w:ascii="Times New Roman" w:hAnsi="Times New Roman" w:cs="Times New Roman"/>
          <w:sz w:val="24"/>
          <w:szCs w:val="24"/>
          <w:lang w:val="kk-KZ" w:eastAsia="en-US"/>
        </w:rPr>
      </w:pPr>
    </w:p>
    <w:p w:rsidR="009D443D" w:rsidRPr="009D443D" w:rsidRDefault="009D443D" w:rsidP="009D443D">
      <w:pPr>
        <w:pStyle w:val="Style7"/>
        <w:widowControl/>
        <w:ind w:firstLine="567"/>
        <w:jc w:val="both"/>
        <w:rPr>
          <w:rStyle w:val="FontStyle99"/>
          <w:rFonts w:ascii="Times New Roman" w:hAnsi="Times New Roman" w:cs="Times New Roman"/>
          <w:sz w:val="24"/>
          <w:szCs w:val="24"/>
          <w:lang w:val="kk-KZ" w:eastAsia="en-US"/>
        </w:rPr>
      </w:pPr>
      <w:r w:rsidRPr="009D443D">
        <w:rPr>
          <w:rStyle w:val="FontStyle99"/>
          <w:rFonts w:ascii="Times New Roman" w:hAnsi="Times New Roman" w:cs="Times New Roman"/>
          <w:sz w:val="24"/>
          <w:szCs w:val="24"/>
          <w:lang w:val="kk-KZ" w:eastAsia="en-US"/>
        </w:rPr>
        <w:t>6.8.2 Соединения заземляющих проводов</w:t>
      </w:r>
    </w:p>
    <w:p w:rsidR="009D443D" w:rsidRPr="009D443D" w:rsidRDefault="009D443D" w:rsidP="009D443D">
      <w:pPr>
        <w:pStyle w:val="Style7"/>
        <w:widowControl/>
        <w:ind w:firstLine="567"/>
        <w:jc w:val="both"/>
        <w:rPr>
          <w:rStyle w:val="FontStyle99"/>
          <w:rFonts w:ascii="Times New Roman" w:hAnsi="Times New Roman" w:cs="Times New Roman"/>
          <w:b w:val="0"/>
          <w:sz w:val="24"/>
          <w:szCs w:val="24"/>
          <w:lang w:val="kk-KZ" w:eastAsia="en-US"/>
        </w:rPr>
      </w:pPr>
      <w:r w:rsidRPr="009D443D">
        <w:rPr>
          <w:rStyle w:val="FontStyle99"/>
          <w:rFonts w:ascii="Times New Roman" w:hAnsi="Times New Roman" w:cs="Times New Roman"/>
          <w:b w:val="0"/>
          <w:sz w:val="24"/>
          <w:szCs w:val="24"/>
          <w:lang w:val="kk-KZ" w:eastAsia="en-US"/>
        </w:rPr>
        <w:t>Заземляющие разъемы и требования описаны в</w:t>
      </w:r>
      <w:r>
        <w:rPr>
          <w:rStyle w:val="FontStyle99"/>
          <w:rFonts w:ascii="Times New Roman" w:hAnsi="Times New Roman" w:cs="Times New Roman"/>
          <w:b w:val="0"/>
          <w:sz w:val="24"/>
          <w:szCs w:val="24"/>
          <w:lang w:val="kk-KZ" w:eastAsia="en-US"/>
        </w:rPr>
        <w:t xml:space="preserve"> </w:t>
      </w:r>
      <w:r w:rsidR="00A404AE">
        <w:rPr>
          <w:rStyle w:val="FontStyle99"/>
          <w:rFonts w:ascii="Times New Roman" w:hAnsi="Times New Roman" w:cs="Times New Roman"/>
          <w:b w:val="0"/>
          <w:sz w:val="24"/>
          <w:szCs w:val="24"/>
          <w:lang w:val="kk-KZ" w:eastAsia="en-US"/>
        </w:rPr>
        <w:t>IEEEStd 837™ [</w:t>
      </w:r>
      <w:r w:rsidRPr="009D443D">
        <w:rPr>
          <w:rStyle w:val="FontStyle99"/>
          <w:rFonts w:ascii="Times New Roman" w:hAnsi="Times New Roman" w:cs="Times New Roman"/>
          <w:b w:val="0"/>
          <w:sz w:val="24"/>
          <w:szCs w:val="24"/>
          <w:lang w:val="kk-KZ" w:eastAsia="en-US"/>
        </w:rPr>
        <w:t>16]. Для ВЭС ниже класса сварные соединения или необратимые компрессионные соединения являются приемлемыми соединениями при условии, что в конструкцию включены дополнительные соображения, такие как коррозионная стойкость, совместимость с заземляющими проводниками, проводимость тока и выдерживаемая способность, а также температура плавления.</w:t>
      </w:r>
    </w:p>
    <w:p w:rsidR="005045C1" w:rsidRDefault="005045C1" w:rsidP="009D443D">
      <w:pPr>
        <w:pStyle w:val="Style7"/>
        <w:widowControl/>
        <w:ind w:firstLine="567"/>
        <w:jc w:val="both"/>
        <w:rPr>
          <w:rStyle w:val="FontStyle99"/>
          <w:rFonts w:ascii="Times New Roman" w:hAnsi="Times New Roman" w:cs="Times New Roman"/>
          <w:sz w:val="24"/>
          <w:szCs w:val="24"/>
          <w:lang w:val="kk-KZ" w:eastAsia="en-US"/>
        </w:rPr>
      </w:pPr>
    </w:p>
    <w:p w:rsidR="009D443D" w:rsidRPr="009D443D" w:rsidRDefault="009D443D" w:rsidP="009D443D">
      <w:pPr>
        <w:pStyle w:val="Style7"/>
        <w:widowControl/>
        <w:ind w:firstLine="567"/>
        <w:jc w:val="both"/>
        <w:rPr>
          <w:rStyle w:val="FontStyle99"/>
          <w:rFonts w:ascii="Times New Roman" w:hAnsi="Times New Roman" w:cs="Times New Roman"/>
          <w:sz w:val="24"/>
          <w:szCs w:val="24"/>
          <w:lang w:val="kk-KZ" w:eastAsia="en-US"/>
        </w:rPr>
      </w:pPr>
      <w:r w:rsidRPr="009D443D">
        <w:rPr>
          <w:rStyle w:val="FontStyle99"/>
          <w:rFonts w:ascii="Times New Roman" w:hAnsi="Times New Roman" w:cs="Times New Roman"/>
          <w:sz w:val="24"/>
          <w:szCs w:val="24"/>
          <w:lang w:val="kk-KZ" w:eastAsia="en-US"/>
        </w:rPr>
        <w:t>6.8.3 Размер заземляющего проводника</w:t>
      </w:r>
    </w:p>
    <w:p w:rsidR="009D443D" w:rsidRPr="009D443D" w:rsidRDefault="009D443D" w:rsidP="009D443D">
      <w:pPr>
        <w:pStyle w:val="Style7"/>
        <w:widowControl/>
        <w:ind w:firstLine="567"/>
        <w:jc w:val="both"/>
        <w:rPr>
          <w:rStyle w:val="FontStyle99"/>
          <w:rFonts w:ascii="Times New Roman" w:hAnsi="Times New Roman" w:cs="Times New Roman"/>
          <w:b w:val="0"/>
          <w:sz w:val="24"/>
          <w:szCs w:val="24"/>
          <w:lang w:val="kk-KZ" w:eastAsia="en-US"/>
        </w:rPr>
      </w:pPr>
      <w:r w:rsidRPr="009D443D">
        <w:rPr>
          <w:rStyle w:val="FontStyle99"/>
          <w:rFonts w:ascii="Times New Roman" w:hAnsi="Times New Roman" w:cs="Times New Roman"/>
          <w:b w:val="0"/>
          <w:sz w:val="24"/>
          <w:szCs w:val="24"/>
          <w:lang w:val="kk-KZ" w:eastAsia="en-US"/>
        </w:rPr>
        <w:t>Методика, представленная в стандарте IEEEStd 80, используется для определения минимальной площади поперечного сечения заземляющего проводника.Кроме того, оголенный заземляющий проводник может постоянно находиться рядом с оболочками/оболочками кабелей среднего и низкого напряжения или кабелей связи, и поэтому может потребоваться рассмотрение температурных ограничений материалов этих кабелей; заземляющие проводники могут иметь размеры, чтобы ограничить повышение температуры заземляющего проводника во время замыканий на землю.</w:t>
      </w:r>
    </w:p>
    <w:p w:rsidR="005045C1" w:rsidRDefault="005045C1" w:rsidP="009D443D">
      <w:pPr>
        <w:pStyle w:val="Style7"/>
        <w:widowControl/>
        <w:ind w:firstLine="567"/>
        <w:jc w:val="both"/>
        <w:rPr>
          <w:rStyle w:val="FontStyle99"/>
          <w:rFonts w:ascii="Times New Roman" w:hAnsi="Times New Roman" w:cs="Times New Roman"/>
          <w:sz w:val="24"/>
          <w:szCs w:val="24"/>
          <w:lang w:val="kk-KZ" w:eastAsia="en-US"/>
        </w:rPr>
      </w:pPr>
    </w:p>
    <w:p w:rsidR="009D443D" w:rsidRPr="009D443D" w:rsidRDefault="009D443D" w:rsidP="009D443D">
      <w:pPr>
        <w:pStyle w:val="Style7"/>
        <w:widowControl/>
        <w:ind w:firstLine="567"/>
        <w:jc w:val="both"/>
        <w:rPr>
          <w:rStyle w:val="FontStyle99"/>
          <w:rFonts w:ascii="Times New Roman" w:hAnsi="Times New Roman" w:cs="Times New Roman"/>
          <w:sz w:val="24"/>
          <w:szCs w:val="24"/>
          <w:lang w:val="kk-KZ" w:eastAsia="en-US"/>
        </w:rPr>
      </w:pPr>
      <w:r w:rsidRPr="009D443D">
        <w:rPr>
          <w:rStyle w:val="FontStyle99"/>
          <w:rFonts w:ascii="Times New Roman" w:hAnsi="Times New Roman" w:cs="Times New Roman"/>
          <w:sz w:val="24"/>
          <w:szCs w:val="24"/>
          <w:lang w:val="kk-KZ" w:eastAsia="en-US"/>
        </w:rPr>
        <w:t>6.8.4 Рассмотрение траншейного заземляющего проводника</w:t>
      </w:r>
    </w:p>
    <w:p w:rsidR="009D443D" w:rsidRPr="009D443D" w:rsidRDefault="009D443D" w:rsidP="009D443D">
      <w:pPr>
        <w:pStyle w:val="Style7"/>
        <w:widowControl/>
        <w:ind w:firstLine="567"/>
        <w:jc w:val="both"/>
        <w:rPr>
          <w:rStyle w:val="FontStyle99"/>
          <w:rFonts w:ascii="Times New Roman" w:hAnsi="Times New Roman" w:cs="Times New Roman"/>
          <w:b w:val="0"/>
          <w:sz w:val="24"/>
          <w:szCs w:val="24"/>
          <w:lang w:val="kk-KZ" w:eastAsia="en-US"/>
        </w:rPr>
      </w:pPr>
      <w:r w:rsidRPr="009D443D">
        <w:rPr>
          <w:rStyle w:val="FontStyle99"/>
          <w:rFonts w:ascii="Times New Roman" w:hAnsi="Times New Roman" w:cs="Times New Roman"/>
          <w:b w:val="0"/>
          <w:sz w:val="24"/>
          <w:szCs w:val="24"/>
          <w:lang w:val="kk-KZ" w:eastAsia="en-US"/>
        </w:rPr>
        <w:t xml:space="preserve">Неизолированный заземляющий проводник в траншее служит эффективным противовесом заземления, поскольку он обеспечивает более низкую и более постоянную опорную точку заземления на всей площадке, особенно при различном удельном сопротивлении грунта.Это уравновешивающее заземление снижает напряжение, поскольку оно является дополнительным путем возврата тока к источнику во время неисправности и, следовательно, уменьшает ток в других обратных путях, включая землю.В некоторых грунтах ток замыкания через грунт может быть очень низким из-за гораздо более высокого </w:t>
      </w:r>
      <w:r w:rsidRPr="009D443D">
        <w:rPr>
          <w:rStyle w:val="FontStyle99"/>
          <w:rFonts w:ascii="Times New Roman" w:hAnsi="Times New Roman" w:cs="Times New Roman"/>
          <w:b w:val="0"/>
          <w:sz w:val="24"/>
          <w:szCs w:val="24"/>
          <w:lang w:val="kk-KZ" w:eastAsia="en-US"/>
        </w:rPr>
        <w:lastRenderedPageBreak/>
        <w:t>импеданса, который представляет собой грунт по сравнению с оголенным проводником или другими преднамеренными обратными путями замыкания на землю из металла.</w:t>
      </w:r>
    </w:p>
    <w:p w:rsidR="009D443D" w:rsidRPr="009D443D" w:rsidRDefault="009D443D" w:rsidP="009D443D">
      <w:pPr>
        <w:pStyle w:val="Style7"/>
        <w:widowControl/>
        <w:ind w:firstLine="567"/>
        <w:jc w:val="both"/>
        <w:rPr>
          <w:rStyle w:val="FontStyle99"/>
          <w:rFonts w:ascii="Times New Roman" w:hAnsi="Times New Roman" w:cs="Times New Roman"/>
          <w:b w:val="0"/>
          <w:sz w:val="24"/>
          <w:szCs w:val="24"/>
          <w:lang w:val="kk-KZ" w:eastAsia="en-US"/>
        </w:rPr>
      </w:pPr>
      <w:r w:rsidRPr="009D443D">
        <w:rPr>
          <w:rStyle w:val="FontStyle99"/>
          <w:rFonts w:ascii="Times New Roman" w:hAnsi="Times New Roman" w:cs="Times New Roman"/>
          <w:b w:val="0"/>
          <w:sz w:val="24"/>
          <w:szCs w:val="24"/>
          <w:lang w:val="kk-KZ" w:eastAsia="en-US"/>
        </w:rPr>
        <w:t>Если силовые кабели среднего напряжения снабжены концентрической нейтралью или экраном, который может играть роль нейтрального/заземляющего и связующего проводника, дополнительный неизолированный заземляющий проводник в кабельные траншеи может быть исключен для некоторых участков или для всей системы сбора до тех пор, пока инженерные расчеты и/или полевые испытания систем заземления показывают, что все критерии безопасности и производительности соблюдены для персонала и оборудования.Это требует, чтобы концентрическаянейтраль или металлический экран силового кабеля среднего напряжения были надлежащего размера, а исследование заземления показало соответствие критериям после удаления оголенного заземляющего провода.Большинство производителей силовых кабелей среднего напряжения предлагают довольно широкий выбор концентрических нейтралей, но площадь поперечного сечения металлических экранов, таких как 5-миллиметровая спирально намотанная медная лента, мала по сравнению с концентрическиминейтралями.Таким образом, использование силовых кабелей среднего напряжения с экранами из тонкой ленты в больших полях коллекторов обычно требует дополнительных путей возврата замыкания на землю, таких как неизолированный заземляющий проводник в траншее.Необходимость технического обслуживания экрана силового кабеля или концентрическойнейтрали также может повлиять на выбор другого непрерывного пути заземления. Если нет отдельного оголенного заземляющего провода, могут потребоваться временные перемычки на месте обслуживания.</w:t>
      </w:r>
    </w:p>
    <w:p w:rsidR="005045C1" w:rsidRDefault="005045C1" w:rsidP="0060772A">
      <w:pPr>
        <w:pStyle w:val="Style7"/>
        <w:widowControl/>
        <w:ind w:firstLine="567"/>
        <w:jc w:val="both"/>
        <w:rPr>
          <w:rStyle w:val="FontStyle99"/>
          <w:rFonts w:ascii="Times New Roman" w:hAnsi="Times New Roman" w:cs="Times New Roman"/>
          <w:sz w:val="24"/>
          <w:szCs w:val="24"/>
          <w:lang w:val="kk-KZ" w:eastAsia="en-US"/>
        </w:rPr>
      </w:pPr>
    </w:p>
    <w:p w:rsidR="0060772A" w:rsidRPr="0060772A" w:rsidRDefault="0060772A" w:rsidP="0060772A">
      <w:pPr>
        <w:pStyle w:val="Style7"/>
        <w:widowControl/>
        <w:ind w:firstLine="567"/>
        <w:jc w:val="both"/>
        <w:rPr>
          <w:rStyle w:val="FontStyle99"/>
          <w:rFonts w:ascii="Times New Roman" w:hAnsi="Times New Roman" w:cs="Times New Roman"/>
          <w:sz w:val="24"/>
          <w:szCs w:val="24"/>
          <w:lang w:eastAsia="en-US"/>
        </w:rPr>
      </w:pPr>
      <w:r w:rsidRPr="0060772A">
        <w:rPr>
          <w:rStyle w:val="FontStyle99"/>
          <w:rFonts w:ascii="Times New Roman" w:hAnsi="Times New Roman" w:cs="Times New Roman"/>
          <w:sz w:val="24"/>
          <w:szCs w:val="24"/>
          <w:lang w:eastAsia="en-US"/>
        </w:rPr>
        <w:t>6.9 Расчет импеданса системы заземляющего электрода относительно удаленной земли</w:t>
      </w:r>
    </w:p>
    <w:p w:rsidR="0060772A" w:rsidRPr="0060772A" w:rsidRDefault="0060772A" w:rsidP="0060772A">
      <w:pPr>
        <w:pStyle w:val="Style7"/>
        <w:widowControl/>
        <w:ind w:firstLine="567"/>
        <w:jc w:val="both"/>
        <w:rPr>
          <w:rStyle w:val="FontStyle99"/>
          <w:rFonts w:ascii="Times New Roman" w:hAnsi="Times New Roman" w:cs="Times New Roman"/>
          <w:b w:val="0"/>
          <w:sz w:val="24"/>
          <w:szCs w:val="24"/>
          <w:lang w:eastAsia="en-US"/>
        </w:rPr>
      </w:pPr>
      <w:r w:rsidRPr="0060772A">
        <w:rPr>
          <w:rStyle w:val="FontStyle99"/>
          <w:rFonts w:ascii="Times New Roman" w:hAnsi="Times New Roman" w:cs="Times New Roman"/>
          <w:b w:val="0"/>
          <w:sz w:val="24"/>
          <w:szCs w:val="24"/>
          <w:lang w:eastAsia="en-US"/>
        </w:rPr>
        <w:t>Система заземления ВЭС состоит из множества следующих основных компонентов, обычно полностью связанных между собой в единую комплексную систему заземления:</w:t>
      </w:r>
    </w:p>
    <w:p w:rsidR="0060772A" w:rsidRPr="0060772A" w:rsidRDefault="0060772A" w:rsidP="0060772A">
      <w:pPr>
        <w:pStyle w:val="Style7"/>
        <w:widowControl/>
        <w:ind w:firstLine="567"/>
        <w:jc w:val="both"/>
        <w:rPr>
          <w:rStyle w:val="FontStyle99"/>
          <w:rFonts w:ascii="Times New Roman" w:hAnsi="Times New Roman" w:cs="Times New Roman"/>
          <w:b w:val="0"/>
          <w:sz w:val="24"/>
          <w:szCs w:val="24"/>
          <w:lang w:val="kk-KZ" w:eastAsia="en-US"/>
        </w:rPr>
      </w:pPr>
      <w:r w:rsidRPr="0060772A">
        <w:rPr>
          <w:rStyle w:val="FontStyle99"/>
          <w:rFonts w:ascii="Times New Roman" w:hAnsi="Times New Roman" w:cs="Times New Roman"/>
          <w:b w:val="0"/>
          <w:sz w:val="24"/>
          <w:szCs w:val="24"/>
          <w:lang w:eastAsia="en-US"/>
        </w:rPr>
        <w:t>— Проводники управления градиентом заземляющей сети и соответствующие заземляющие стержни для главной подстанции</w:t>
      </w:r>
      <w:r>
        <w:rPr>
          <w:rStyle w:val="FontStyle99"/>
          <w:rFonts w:ascii="Times New Roman" w:hAnsi="Times New Roman" w:cs="Times New Roman"/>
          <w:b w:val="0"/>
          <w:sz w:val="24"/>
          <w:szCs w:val="24"/>
          <w:lang w:val="kk-KZ" w:eastAsia="en-US"/>
        </w:rPr>
        <w:t>;</w:t>
      </w:r>
    </w:p>
    <w:p w:rsidR="0060772A" w:rsidRPr="0060772A" w:rsidRDefault="0060772A" w:rsidP="0060772A">
      <w:pPr>
        <w:pStyle w:val="Style7"/>
        <w:widowControl/>
        <w:ind w:firstLine="567"/>
        <w:jc w:val="both"/>
        <w:rPr>
          <w:rStyle w:val="FontStyle99"/>
          <w:rFonts w:ascii="Times New Roman" w:hAnsi="Times New Roman" w:cs="Times New Roman"/>
          <w:b w:val="0"/>
          <w:sz w:val="24"/>
          <w:szCs w:val="24"/>
          <w:lang w:val="kk-KZ" w:eastAsia="en-US"/>
        </w:rPr>
      </w:pPr>
      <w:r w:rsidRPr="0060772A">
        <w:rPr>
          <w:rStyle w:val="FontStyle99"/>
          <w:rFonts w:ascii="Times New Roman" w:hAnsi="Times New Roman" w:cs="Times New Roman"/>
          <w:b w:val="0"/>
          <w:sz w:val="24"/>
          <w:szCs w:val="24"/>
          <w:lang w:eastAsia="en-US"/>
        </w:rPr>
        <w:t>— Расширенная горизонтальная сеть проводников, проложенная в основании всех кабельных траншей на площадке</w:t>
      </w:r>
      <w:r>
        <w:rPr>
          <w:rStyle w:val="FontStyle99"/>
          <w:rFonts w:ascii="Times New Roman" w:hAnsi="Times New Roman" w:cs="Times New Roman"/>
          <w:b w:val="0"/>
          <w:sz w:val="24"/>
          <w:szCs w:val="24"/>
          <w:lang w:val="kk-KZ" w:eastAsia="en-US"/>
        </w:rPr>
        <w:t>;</w:t>
      </w:r>
    </w:p>
    <w:p w:rsidR="00214448" w:rsidRDefault="0060772A" w:rsidP="0060772A">
      <w:pPr>
        <w:pStyle w:val="Style7"/>
        <w:widowControl/>
        <w:ind w:firstLine="567"/>
        <w:jc w:val="both"/>
        <w:rPr>
          <w:rStyle w:val="FontStyle99"/>
          <w:rFonts w:ascii="Times New Roman" w:hAnsi="Times New Roman" w:cs="Times New Roman"/>
          <w:b w:val="0"/>
          <w:sz w:val="24"/>
          <w:szCs w:val="24"/>
          <w:lang w:val="kk-KZ" w:eastAsia="en-US"/>
        </w:rPr>
      </w:pPr>
      <w:r w:rsidRPr="0060772A">
        <w:rPr>
          <w:rStyle w:val="FontStyle99"/>
          <w:rFonts w:ascii="Times New Roman" w:hAnsi="Times New Roman" w:cs="Times New Roman"/>
          <w:b w:val="0"/>
          <w:sz w:val="24"/>
          <w:szCs w:val="24"/>
          <w:lang w:eastAsia="en-US"/>
        </w:rPr>
        <w:t xml:space="preserve">— Заземление </w:t>
      </w:r>
      <w:proofErr w:type="spellStart"/>
      <w:r w:rsidRPr="0060772A">
        <w:rPr>
          <w:rStyle w:val="FontStyle99"/>
          <w:rFonts w:ascii="Times New Roman" w:hAnsi="Times New Roman" w:cs="Times New Roman"/>
          <w:b w:val="0"/>
          <w:sz w:val="24"/>
          <w:szCs w:val="24"/>
          <w:lang w:eastAsia="en-US"/>
        </w:rPr>
        <w:t>молниезащиты</w:t>
      </w:r>
      <w:proofErr w:type="spellEnd"/>
      <w:r w:rsidRPr="0060772A">
        <w:rPr>
          <w:rStyle w:val="FontStyle99"/>
          <w:rFonts w:ascii="Times New Roman" w:hAnsi="Times New Roman" w:cs="Times New Roman"/>
          <w:b w:val="0"/>
          <w:sz w:val="24"/>
          <w:szCs w:val="24"/>
          <w:lang w:eastAsia="en-US"/>
        </w:rPr>
        <w:t xml:space="preserve"> и управление уклоном заземляющей сетки, а также заземляющие стержни, окружающие каждый ВТГ и связанный с ним трансформатор</w:t>
      </w:r>
      <w:r>
        <w:rPr>
          <w:rStyle w:val="FontStyle99"/>
          <w:rFonts w:ascii="Times New Roman" w:hAnsi="Times New Roman" w:cs="Times New Roman"/>
          <w:b w:val="0"/>
          <w:sz w:val="24"/>
          <w:szCs w:val="24"/>
          <w:lang w:val="kk-KZ" w:eastAsia="en-US"/>
        </w:rPr>
        <w:t>;</w:t>
      </w:r>
    </w:p>
    <w:p w:rsidR="0060772A" w:rsidRPr="0060772A" w:rsidRDefault="0060772A" w:rsidP="0060772A">
      <w:pPr>
        <w:pStyle w:val="Style7"/>
        <w:widowControl/>
        <w:ind w:firstLine="567"/>
        <w:jc w:val="both"/>
        <w:rPr>
          <w:rStyle w:val="FontStyle99"/>
          <w:rFonts w:ascii="Times New Roman" w:hAnsi="Times New Roman" w:cs="Times New Roman"/>
          <w:b w:val="0"/>
          <w:sz w:val="18"/>
          <w:szCs w:val="24"/>
          <w:lang w:val="kk-KZ" w:eastAsia="en-US"/>
        </w:rPr>
      </w:pPr>
      <w:r w:rsidRPr="0060772A">
        <w:rPr>
          <w:rStyle w:val="FontStyle99"/>
          <w:rFonts w:ascii="Times New Roman" w:hAnsi="Times New Roman" w:cs="Times New Roman"/>
          <w:b w:val="0"/>
          <w:sz w:val="18"/>
          <w:szCs w:val="24"/>
          <w:lang w:val="kk-KZ" w:eastAsia="en-US"/>
        </w:rPr>
        <w:t>ПРИМЕЧАНИЕ: молниезащита не рассматривается в этом руководстве, но производители ВТГ часто предоставляют рекомендации или требования, которые, возможно, потребуется включить в конструкцию заземления.</w:t>
      </w:r>
    </w:p>
    <w:p w:rsidR="0060772A" w:rsidRPr="0060772A" w:rsidRDefault="0060772A" w:rsidP="0060772A">
      <w:pPr>
        <w:pStyle w:val="Style7"/>
        <w:widowControl/>
        <w:ind w:firstLine="567"/>
        <w:jc w:val="both"/>
        <w:rPr>
          <w:rStyle w:val="FontStyle99"/>
          <w:rFonts w:ascii="Times New Roman" w:hAnsi="Times New Roman" w:cs="Times New Roman"/>
          <w:b w:val="0"/>
          <w:sz w:val="24"/>
          <w:szCs w:val="24"/>
          <w:lang w:val="kk-KZ" w:eastAsia="en-US"/>
        </w:rPr>
      </w:pPr>
      <w:r w:rsidRPr="0060772A">
        <w:rPr>
          <w:rStyle w:val="FontStyle99"/>
          <w:rFonts w:ascii="Times New Roman" w:hAnsi="Times New Roman" w:cs="Times New Roman"/>
          <w:b w:val="0"/>
          <w:sz w:val="24"/>
          <w:szCs w:val="24"/>
          <w:lang w:val="kk-KZ" w:eastAsia="en-US"/>
        </w:rPr>
        <w:t>— Заземление молниезащиты и провода управления градиентом заземления и стержни заземления, окружающие каждую метеорологическую мачту</w:t>
      </w:r>
      <w:r>
        <w:rPr>
          <w:rStyle w:val="FontStyle99"/>
          <w:rFonts w:ascii="Times New Roman" w:hAnsi="Times New Roman" w:cs="Times New Roman"/>
          <w:b w:val="0"/>
          <w:sz w:val="24"/>
          <w:szCs w:val="24"/>
          <w:lang w:val="kk-KZ" w:eastAsia="en-US"/>
        </w:rPr>
        <w:t>;</w:t>
      </w:r>
    </w:p>
    <w:p w:rsidR="0060772A" w:rsidRPr="0060772A" w:rsidRDefault="0060772A" w:rsidP="0060772A">
      <w:pPr>
        <w:pStyle w:val="Style7"/>
        <w:widowControl/>
        <w:ind w:firstLine="567"/>
        <w:jc w:val="both"/>
        <w:rPr>
          <w:rStyle w:val="FontStyle99"/>
          <w:rFonts w:ascii="Times New Roman" w:hAnsi="Times New Roman" w:cs="Times New Roman"/>
          <w:b w:val="0"/>
          <w:sz w:val="24"/>
          <w:szCs w:val="24"/>
          <w:lang w:val="kk-KZ" w:eastAsia="en-US"/>
        </w:rPr>
      </w:pPr>
      <w:r w:rsidRPr="0060772A">
        <w:rPr>
          <w:rStyle w:val="FontStyle99"/>
          <w:rFonts w:ascii="Times New Roman" w:hAnsi="Times New Roman" w:cs="Times New Roman"/>
          <w:b w:val="0"/>
          <w:sz w:val="24"/>
          <w:szCs w:val="24"/>
          <w:lang w:val="kk-KZ" w:eastAsia="en-US"/>
        </w:rPr>
        <w:t>— Заземление и проводники управления градиентом сетки заземления и заземляющие стержни, окружающие каждую распределительную коробку/распределительное устройство среднего напряжения</w:t>
      </w:r>
      <w:r>
        <w:rPr>
          <w:rStyle w:val="FontStyle99"/>
          <w:rFonts w:ascii="Times New Roman" w:hAnsi="Times New Roman" w:cs="Times New Roman"/>
          <w:b w:val="0"/>
          <w:sz w:val="24"/>
          <w:szCs w:val="24"/>
          <w:lang w:val="kk-KZ" w:eastAsia="en-US"/>
        </w:rPr>
        <w:t>;</w:t>
      </w:r>
    </w:p>
    <w:p w:rsidR="0060772A" w:rsidRDefault="0060772A" w:rsidP="0060772A">
      <w:pPr>
        <w:pStyle w:val="Style7"/>
        <w:widowControl/>
        <w:ind w:firstLine="567"/>
        <w:jc w:val="both"/>
        <w:rPr>
          <w:rStyle w:val="FontStyle99"/>
          <w:rFonts w:ascii="Times New Roman" w:hAnsi="Times New Roman" w:cs="Times New Roman"/>
          <w:b w:val="0"/>
          <w:sz w:val="24"/>
          <w:szCs w:val="24"/>
          <w:lang w:val="kk-KZ" w:eastAsia="en-US"/>
        </w:rPr>
      </w:pPr>
      <w:r w:rsidRPr="0060772A">
        <w:rPr>
          <w:rStyle w:val="FontStyle99"/>
          <w:rFonts w:ascii="Times New Roman" w:hAnsi="Times New Roman" w:cs="Times New Roman"/>
          <w:b w:val="0"/>
          <w:sz w:val="24"/>
          <w:szCs w:val="24"/>
          <w:lang w:val="kk-KZ" w:eastAsia="en-US"/>
        </w:rPr>
        <w:t>— Провода и заземляющие стержни управления заземлением и градиентом сетки заземления, окружающие здание эксплуатации и обслуживания</w:t>
      </w:r>
      <w:r>
        <w:rPr>
          <w:rStyle w:val="FontStyle99"/>
          <w:rFonts w:ascii="Times New Roman" w:hAnsi="Times New Roman" w:cs="Times New Roman"/>
          <w:b w:val="0"/>
          <w:sz w:val="24"/>
          <w:szCs w:val="24"/>
          <w:lang w:val="kk-KZ" w:eastAsia="en-US"/>
        </w:rPr>
        <w:t>.</w:t>
      </w:r>
    </w:p>
    <w:p w:rsidR="0060772A" w:rsidRPr="0060772A" w:rsidRDefault="0060772A" w:rsidP="0060772A">
      <w:pPr>
        <w:pStyle w:val="Style7"/>
        <w:widowControl/>
        <w:ind w:firstLine="567"/>
        <w:jc w:val="both"/>
        <w:rPr>
          <w:rStyle w:val="FontStyle99"/>
          <w:rFonts w:ascii="Times New Roman" w:hAnsi="Times New Roman" w:cs="Times New Roman"/>
          <w:b w:val="0"/>
          <w:sz w:val="24"/>
          <w:szCs w:val="24"/>
          <w:lang w:val="kk-KZ" w:eastAsia="en-US"/>
        </w:rPr>
      </w:pPr>
      <w:r w:rsidRPr="0060772A">
        <w:rPr>
          <w:rStyle w:val="FontStyle99"/>
          <w:rFonts w:ascii="Times New Roman" w:hAnsi="Times New Roman" w:cs="Times New Roman"/>
          <w:b w:val="0"/>
          <w:sz w:val="24"/>
          <w:szCs w:val="24"/>
          <w:lang w:val="kk-KZ" w:eastAsia="en-US"/>
        </w:rPr>
        <w:t>При необходимости рассчитываются местные и взаимосвязанные сопротивления заземления, а также сопротивление заземления по отношению к удаленному заземлению. Местное сопротивление заземления ВТГ сравнивается с требованиями ВТГ, если это применимо. Взаимосвязанное сопротивление заземления используется с током замыкания на землю для определения потенциалов заземления.</w:t>
      </w:r>
    </w:p>
    <w:p w:rsidR="0060772A" w:rsidRDefault="0060772A" w:rsidP="0060772A">
      <w:pPr>
        <w:pStyle w:val="Style7"/>
        <w:widowControl/>
        <w:ind w:firstLine="567"/>
        <w:jc w:val="both"/>
        <w:rPr>
          <w:rStyle w:val="FontStyle99"/>
          <w:rFonts w:ascii="Times New Roman" w:hAnsi="Times New Roman" w:cs="Times New Roman"/>
          <w:b w:val="0"/>
          <w:sz w:val="24"/>
          <w:szCs w:val="24"/>
          <w:lang w:val="kk-KZ" w:eastAsia="en-US"/>
        </w:rPr>
      </w:pPr>
      <w:r w:rsidRPr="0060772A">
        <w:rPr>
          <w:rStyle w:val="FontStyle99"/>
          <w:rFonts w:ascii="Times New Roman" w:hAnsi="Times New Roman" w:cs="Times New Roman"/>
          <w:b w:val="0"/>
          <w:sz w:val="24"/>
          <w:szCs w:val="24"/>
          <w:lang w:val="kk-KZ" w:eastAsia="en-US"/>
        </w:rPr>
        <w:t>Одним из примеров требования к сопротивлению автономной/локальной сети заземления для ВТГ (измеренного или рассчитанного) может быть случай, когда сеть заземления ВТГ, если она отключена от остальной системы заземления ВЭС, составляет менее 10 Ом для молниезащитыВТГ</w:t>
      </w:r>
      <w:r>
        <w:rPr>
          <w:rStyle w:val="FontStyle99"/>
          <w:rFonts w:ascii="Times New Roman" w:hAnsi="Times New Roman" w:cs="Times New Roman"/>
          <w:b w:val="0"/>
          <w:sz w:val="24"/>
          <w:szCs w:val="24"/>
          <w:lang w:val="kk-KZ" w:eastAsia="en-US"/>
        </w:rPr>
        <w:t xml:space="preserve"> </w:t>
      </w:r>
      <w:r w:rsidR="00A404AE">
        <w:rPr>
          <w:rStyle w:val="FontStyle99"/>
          <w:rFonts w:ascii="Times New Roman" w:hAnsi="Times New Roman" w:cs="Times New Roman"/>
          <w:b w:val="0"/>
          <w:sz w:val="24"/>
          <w:szCs w:val="24"/>
          <w:lang w:val="kk-KZ" w:eastAsia="en-US"/>
        </w:rPr>
        <w:t>[</w:t>
      </w:r>
      <w:r w:rsidRPr="0060772A">
        <w:rPr>
          <w:rStyle w:val="FontStyle99"/>
          <w:rFonts w:ascii="Times New Roman" w:hAnsi="Times New Roman" w:cs="Times New Roman"/>
          <w:b w:val="0"/>
          <w:sz w:val="24"/>
          <w:szCs w:val="24"/>
          <w:lang w:val="kk-KZ" w:eastAsia="en-US"/>
        </w:rPr>
        <w:t xml:space="preserve">10]. Однако это значение часто указывается производителем ВТГ и не является рекомендуемым значением в этом руководстве. Кроме </w:t>
      </w:r>
      <w:r w:rsidRPr="0060772A">
        <w:rPr>
          <w:rStyle w:val="FontStyle99"/>
          <w:rFonts w:ascii="Times New Roman" w:hAnsi="Times New Roman" w:cs="Times New Roman"/>
          <w:b w:val="0"/>
          <w:sz w:val="24"/>
          <w:szCs w:val="24"/>
          <w:lang w:val="kk-KZ" w:eastAsia="en-US"/>
        </w:rPr>
        <w:lastRenderedPageBreak/>
        <w:t>того, для соответствия критериям напряжения прикосновения и шагового напряжения может потребоваться более низкое или более высокое значение.</w:t>
      </w:r>
    </w:p>
    <w:p w:rsidR="005045C1" w:rsidRDefault="005045C1" w:rsidP="0060772A">
      <w:pPr>
        <w:pStyle w:val="Style7"/>
        <w:widowControl/>
        <w:ind w:firstLine="567"/>
        <w:jc w:val="both"/>
        <w:rPr>
          <w:rStyle w:val="FontStyle99"/>
          <w:rFonts w:ascii="Times New Roman" w:hAnsi="Times New Roman" w:cs="Times New Roman"/>
          <w:sz w:val="24"/>
          <w:szCs w:val="24"/>
          <w:lang w:val="kk-KZ" w:eastAsia="en-US"/>
        </w:rPr>
      </w:pPr>
    </w:p>
    <w:p w:rsidR="0060772A" w:rsidRPr="0060772A" w:rsidRDefault="0060772A" w:rsidP="0060772A">
      <w:pPr>
        <w:pStyle w:val="Style7"/>
        <w:widowControl/>
        <w:ind w:firstLine="567"/>
        <w:jc w:val="both"/>
        <w:rPr>
          <w:rStyle w:val="FontStyle99"/>
          <w:rFonts w:ascii="Times New Roman" w:hAnsi="Times New Roman" w:cs="Times New Roman"/>
          <w:sz w:val="24"/>
          <w:szCs w:val="24"/>
          <w:lang w:val="kk-KZ" w:eastAsia="en-US"/>
        </w:rPr>
      </w:pPr>
      <w:r w:rsidRPr="0060772A">
        <w:rPr>
          <w:rStyle w:val="FontStyle99"/>
          <w:rFonts w:ascii="Times New Roman" w:hAnsi="Times New Roman" w:cs="Times New Roman"/>
          <w:sz w:val="24"/>
          <w:szCs w:val="24"/>
          <w:lang w:val="kk-KZ" w:eastAsia="en-US"/>
        </w:rPr>
        <w:t>6.10 Расчеты потенциалов заземления</w:t>
      </w:r>
    </w:p>
    <w:p w:rsidR="005045C1" w:rsidRDefault="005045C1" w:rsidP="0060772A">
      <w:pPr>
        <w:pStyle w:val="Style7"/>
        <w:widowControl/>
        <w:ind w:firstLine="567"/>
        <w:jc w:val="both"/>
        <w:rPr>
          <w:rStyle w:val="FontStyle99"/>
          <w:rFonts w:ascii="Times New Roman" w:hAnsi="Times New Roman" w:cs="Times New Roman"/>
          <w:sz w:val="24"/>
          <w:szCs w:val="24"/>
          <w:lang w:val="kk-KZ" w:eastAsia="en-US"/>
        </w:rPr>
      </w:pPr>
    </w:p>
    <w:p w:rsidR="0060772A" w:rsidRPr="0060772A" w:rsidRDefault="0060772A" w:rsidP="0060772A">
      <w:pPr>
        <w:pStyle w:val="Style7"/>
        <w:widowControl/>
        <w:ind w:firstLine="567"/>
        <w:jc w:val="both"/>
        <w:rPr>
          <w:rStyle w:val="FontStyle99"/>
          <w:rFonts w:ascii="Times New Roman" w:hAnsi="Times New Roman" w:cs="Times New Roman"/>
          <w:sz w:val="24"/>
          <w:szCs w:val="24"/>
          <w:lang w:val="kk-KZ" w:eastAsia="en-US"/>
        </w:rPr>
      </w:pPr>
      <w:r w:rsidRPr="0060772A">
        <w:rPr>
          <w:rStyle w:val="FontStyle99"/>
          <w:rFonts w:ascii="Times New Roman" w:hAnsi="Times New Roman" w:cs="Times New Roman"/>
          <w:sz w:val="24"/>
          <w:szCs w:val="24"/>
          <w:lang w:val="kk-KZ" w:eastAsia="en-US"/>
        </w:rPr>
        <w:t>6.10.1 ППЗ, опорное напряжение, напряжение прикосновения и скачки напряжения</w:t>
      </w:r>
    </w:p>
    <w:p w:rsidR="0060772A" w:rsidRPr="0060772A" w:rsidRDefault="0060772A" w:rsidP="0060772A">
      <w:pPr>
        <w:pStyle w:val="Style7"/>
        <w:widowControl/>
        <w:ind w:firstLine="567"/>
        <w:jc w:val="both"/>
        <w:rPr>
          <w:rStyle w:val="FontStyle99"/>
          <w:rFonts w:ascii="Times New Roman" w:hAnsi="Times New Roman" w:cs="Times New Roman"/>
          <w:b w:val="0"/>
          <w:sz w:val="24"/>
          <w:szCs w:val="24"/>
          <w:lang w:val="kk-KZ" w:eastAsia="en-US"/>
        </w:rPr>
      </w:pPr>
      <w:r w:rsidRPr="0060772A">
        <w:rPr>
          <w:rStyle w:val="FontStyle99"/>
          <w:rFonts w:ascii="Times New Roman" w:hAnsi="Times New Roman" w:cs="Times New Roman"/>
          <w:b w:val="0"/>
          <w:sz w:val="24"/>
          <w:szCs w:val="24"/>
          <w:lang w:val="kk-KZ" w:eastAsia="en-US"/>
        </w:rPr>
        <w:t>Расчеты для определения ППЗ из-за токов замыкания на землю как высокого, так и среднего напряжения необходимы для соответствия критериям стандарта IEEEStd 80.На основе различных токов возврата на землю и полных сопротивлений заземляющего электрода, определенных в 6.7</w:t>
      </w:r>
      <w:r>
        <w:rPr>
          <w:rStyle w:val="FontStyle99"/>
          <w:rFonts w:ascii="Times New Roman" w:hAnsi="Times New Roman" w:cs="Times New Roman"/>
          <w:b w:val="0"/>
          <w:sz w:val="24"/>
          <w:szCs w:val="24"/>
          <w:lang w:val="kk-KZ" w:eastAsia="en-US"/>
        </w:rPr>
        <w:t xml:space="preserve"> </w:t>
      </w:r>
      <w:r w:rsidRPr="0060772A">
        <w:rPr>
          <w:rStyle w:val="FontStyle99"/>
          <w:rFonts w:ascii="Times New Roman" w:hAnsi="Times New Roman" w:cs="Times New Roman"/>
          <w:b w:val="0"/>
          <w:sz w:val="24"/>
          <w:szCs w:val="24"/>
          <w:lang w:val="kk-KZ" w:eastAsia="en-US"/>
        </w:rPr>
        <w:t>и</w:t>
      </w:r>
      <w:r>
        <w:rPr>
          <w:rStyle w:val="FontStyle99"/>
          <w:rFonts w:ascii="Times New Roman" w:hAnsi="Times New Roman" w:cs="Times New Roman"/>
          <w:b w:val="0"/>
          <w:sz w:val="24"/>
          <w:szCs w:val="24"/>
          <w:lang w:val="kk-KZ" w:eastAsia="en-US"/>
        </w:rPr>
        <w:t xml:space="preserve"> </w:t>
      </w:r>
      <w:r w:rsidRPr="0060772A">
        <w:rPr>
          <w:rStyle w:val="FontStyle99"/>
          <w:rFonts w:ascii="Times New Roman" w:hAnsi="Times New Roman" w:cs="Times New Roman"/>
          <w:b w:val="0"/>
          <w:sz w:val="24"/>
          <w:szCs w:val="24"/>
          <w:lang w:val="kk-KZ" w:eastAsia="en-US"/>
        </w:rPr>
        <w:t>6.9</w:t>
      </w:r>
      <w:r>
        <w:rPr>
          <w:rStyle w:val="FontStyle99"/>
          <w:rFonts w:ascii="Times New Roman" w:hAnsi="Times New Roman" w:cs="Times New Roman"/>
          <w:b w:val="0"/>
          <w:sz w:val="24"/>
          <w:szCs w:val="24"/>
          <w:lang w:val="kk-KZ" w:eastAsia="en-US"/>
        </w:rPr>
        <w:t xml:space="preserve"> </w:t>
      </w:r>
      <w:r w:rsidRPr="0060772A">
        <w:rPr>
          <w:rStyle w:val="FontStyle99"/>
          <w:rFonts w:ascii="Times New Roman" w:hAnsi="Times New Roman" w:cs="Times New Roman"/>
          <w:b w:val="0"/>
          <w:sz w:val="24"/>
          <w:szCs w:val="24"/>
          <w:lang w:val="kk-KZ" w:eastAsia="en-US"/>
        </w:rPr>
        <w:t>соответственно, результирующие локальные и передаточные значения ППЗ, напряжения прикосновения и скачков напряжения определяются для данного местоположения и сообщаются.</w:t>
      </w:r>
    </w:p>
    <w:p w:rsidR="005045C1" w:rsidRDefault="005045C1" w:rsidP="0060772A">
      <w:pPr>
        <w:pStyle w:val="Style7"/>
        <w:widowControl/>
        <w:ind w:firstLine="567"/>
        <w:jc w:val="both"/>
        <w:rPr>
          <w:rStyle w:val="FontStyle99"/>
          <w:rFonts w:ascii="Times New Roman" w:hAnsi="Times New Roman" w:cs="Times New Roman"/>
          <w:sz w:val="24"/>
          <w:szCs w:val="24"/>
          <w:lang w:val="kk-KZ" w:eastAsia="en-US"/>
        </w:rPr>
      </w:pPr>
    </w:p>
    <w:p w:rsidR="0060772A" w:rsidRPr="0060772A" w:rsidRDefault="0060772A" w:rsidP="0060772A">
      <w:pPr>
        <w:pStyle w:val="Style7"/>
        <w:widowControl/>
        <w:ind w:firstLine="567"/>
        <w:jc w:val="both"/>
        <w:rPr>
          <w:rStyle w:val="FontStyle99"/>
          <w:rFonts w:ascii="Times New Roman" w:hAnsi="Times New Roman" w:cs="Times New Roman"/>
          <w:sz w:val="24"/>
          <w:szCs w:val="24"/>
          <w:lang w:val="kk-KZ" w:eastAsia="en-US"/>
        </w:rPr>
      </w:pPr>
      <w:r w:rsidRPr="0060772A">
        <w:rPr>
          <w:rStyle w:val="FontStyle99"/>
          <w:rFonts w:ascii="Times New Roman" w:hAnsi="Times New Roman" w:cs="Times New Roman"/>
          <w:sz w:val="24"/>
          <w:szCs w:val="24"/>
          <w:lang w:val="kk-KZ" w:eastAsia="en-US"/>
        </w:rPr>
        <w:t>6.10.2 Контур зоны влияния</w:t>
      </w:r>
    </w:p>
    <w:p w:rsidR="0060772A" w:rsidRDefault="0060772A" w:rsidP="0060772A">
      <w:pPr>
        <w:pStyle w:val="Style7"/>
        <w:widowControl/>
        <w:ind w:firstLine="567"/>
        <w:jc w:val="both"/>
        <w:rPr>
          <w:rStyle w:val="FontStyle99"/>
          <w:rFonts w:ascii="Times New Roman" w:hAnsi="Times New Roman" w:cs="Times New Roman"/>
          <w:b w:val="0"/>
          <w:sz w:val="24"/>
          <w:szCs w:val="24"/>
          <w:lang w:val="kk-KZ" w:eastAsia="en-US"/>
        </w:rPr>
      </w:pPr>
      <w:r w:rsidRPr="0060772A">
        <w:rPr>
          <w:rStyle w:val="FontStyle99"/>
          <w:rFonts w:ascii="Times New Roman" w:hAnsi="Times New Roman" w:cs="Times New Roman"/>
          <w:b w:val="0"/>
          <w:sz w:val="24"/>
          <w:szCs w:val="24"/>
          <w:lang w:val="kk-KZ" w:eastAsia="en-US"/>
        </w:rPr>
        <w:t>Контурные пределы ЗВ потенциального замыкания на землю могут быть определены в соответствии со стандартом IEEEStd 367</w:t>
      </w:r>
      <w:r>
        <w:rPr>
          <w:rStyle w:val="FontStyle99"/>
          <w:rFonts w:ascii="Times New Roman" w:hAnsi="Times New Roman" w:cs="Times New Roman"/>
          <w:b w:val="0"/>
          <w:sz w:val="24"/>
          <w:szCs w:val="24"/>
          <w:lang w:val="kk-KZ" w:eastAsia="en-US"/>
        </w:rPr>
        <w:t xml:space="preserve"> </w:t>
      </w:r>
      <w:r w:rsidR="00A404AE">
        <w:rPr>
          <w:rStyle w:val="FontStyle99"/>
          <w:rFonts w:ascii="Times New Roman" w:hAnsi="Times New Roman" w:cs="Times New Roman"/>
          <w:b w:val="0"/>
          <w:sz w:val="24"/>
          <w:szCs w:val="24"/>
          <w:lang w:val="kk-KZ" w:eastAsia="en-US"/>
        </w:rPr>
        <w:t>[</w:t>
      </w:r>
      <w:r w:rsidRPr="0060772A">
        <w:rPr>
          <w:rStyle w:val="FontStyle99"/>
          <w:rFonts w:ascii="Times New Roman" w:hAnsi="Times New Roman" w:cs="Times New Roman"/>
          <w:b w:val="0"/>
          <w:sz w:val="24"/>
          <w:szCs w:val="24"/>
          <w:lang w:val="kk-KZ" w:eastAsia="en-US"/>
        </w:rPr>
        <w:t>12]</w:t>
      </w:r>
      <w:r>
        <w:rPr>
          <w:rStyle w:val="FontStyle99"/>
          <w:rFonts w:ascii="Times New Roman" w:hAnsi="Times New Roman" w:cs="Times New Roman"/>
          <w:b w:val="0"/>
          <w:sz w:val="24"/>
          <w:szCs w:val="24"/>
          <w:lang w:val="kk-KZ" w:eastAsia="en-US"/>
        </w:rPr>
        <w:t xml:space="preserve"> </w:t>
      </w:r>
      <w:r w:rsidRPr="0060772A">
        <w:rPr>
          <w:rStyle w:val="FontStyle99"/>
          <w:rFonts w:ascii="Times New Roman" w:hAnsi="Times New Roman" w:cs="Times New Roman"/>
          <w:b w:val="0"/>
          <w:sz w:val="24"/>
          <w:szCs w:val="24"/>
          <w:lang w:val="kk-KZ" w:eastAsia="en-US"/>
        </w:rPr>
        <w:t>и/или местными стандартами или нормами и на основе продолжительности замыкания на землю, указанные в пункте 6.6</w:t>
      </w:r>
      <w:r w:rsidR="00E071A4">
        <w:rPr>
          <w:rStyle w:val="FontStyle99"/>
          <w:rFonts w:ascii="Times New Roman" w:hAnsi="Times New Roman" w:cs="Times New Roman"/>
          <w:b w:val="0"/>
          <w:sz w:val="24"/>
          <w:szCs w:val="24"/>
          <w:lang w:val="kk-KZ" w:eastAsia="en-US"/>
        </w:rPr>
        <w:t xml:space="preserve"> </w:t>
      </w:r>
      <w:r w:rsidRPr="0060772A">
        <w:rPr>
          <w:rStyle w:val="FontStyle99"/>
          <w:rFonts w:ascii="Times New Roman" w:hAnsi="Times New Roman" w:cs="Times New Roman"/>
          <w:b w:val="0"/>
          <w:sz w:val="24"/>
          <w:szCs w:val="24"/>
          <w:lang w:val="kk-KZ" w:eastAsia="en-US"/>
        </w:rPr>
        <w:t>и рассчитанных значений ППЗ. Затем каждое место можно классифицировать на основе ограничения контура ЗВ 300 В.</w:t>
      </w:r>
    </w:p>
    <w:p w:rsidR="005045C1" w:rsidRDefault="005045C1" w:rsidP="00E071A4">
      <w:pPr>
        <w:pStyle w:val="Style7"/>
        <w:widowControl/>
        <w:ind w:firstLine="567"/>
        <w:jc w:val="both"/>
        <w:rPr>
          <w:rStyle w:val="FontStyle99"/>
          <w:rFonts w:ascii="Times New Roman" w:hAnsi="Times New Roman" w:cs="Times New Roman"/>
          <w:sz w:val="24"/>
          <w:szCs w:val="24"/>
          <w:lang w:val="kk-KZ" w:eastAsia="en-US"/>
        </w:rPr>
      </w:pPr>
    </w:p>
    <w:p w:rsidR="00E071A4" w:rsidRPr="00E071A4" w:rsidRDefault="00E071A4" w:rsidP="00E071A4">
      <w:pPr>
        <w:pStyle w:val="Style7"/>
        <w:widowControl/>
        <w:ind w:firstLine="567"/>
        <w:jc w:val="both"/>
        <w:rPr>
          <w:rStyle w:val="FontStyle99"/>
          <w:rFonts w:ascii="Times New Roman" w:hAnsi="Times New Roman" w:cs="Times New Roman"/>
          <w:sz w:val="24"/>
          <w:szCs w:val="24"/>
          <w:lang w:val="kk-KZ" w:eastAsia="en-US"/>
        </w:rPr>
      </w:pPr>
      <w:r w:rsidRPr="00E071A4">
        <w:rPr>
          <w:rStyle w:val="FontStyle99"/>
          <w:rFonts w:ascii="Times New Roman" w:hAnsi="Times New Roman" w:cs="Times New Roman"/>
          <w:sz w:val="24"/>
          <w:szCs w:val="24"/>
          <w:lang w:val="kk-KZ" w:eastAsia="en-US"/>
        </w:rPr>
        <w:t>6.11 Влияние взаимосвязанной наземной сети подстанции на ВЭС</w:t>
      </w:r>
    </w:p>
    <w:p w:rsidR="00E071A4" w:rsidRPr="00E071A4" w:rsidRDefault="00E071A4" w:rsidP="00E071A4">
      <w:pPr>
        <w:pStyle w:val="Style7"/>
        <w:widowControl/>
        <w:ind w:firstLine="567"/>
        <w:jc w:val="both"/>
        <w:rPr>
          <w:rStyle w:val="FontStyle99"/>
          <w:rFonts w:ascii="Times New Roman" w:hAnsi="Times New Roman" w:cs="Times New Roman"/>
          <w:b w:val="0"/>
          <w:sz w:val="24"/>
          <w:szCs w:val="24"/>
          <w:lang w:val="kk-KZ" w:eastAsia="en-US"/>
        </w:rPr>
      </w:pPr>
      <w:r w:rsidRPr="00E071A4">
        <w:rPr>
          <w:rStyle w:val="FontStyle99"/>
          <w:rFonts w:ascii="Times New Roman" w:hAnsi="Times New Roman" w:cs="Times New Roman"/>
          <w:b w:val="0"/>
          <w:sz w:val="24"/>
          <w:szCs w:val="24"/>
          <w:lang w:val="kk-KZ" w:eastAsia="en-US"/>
        </w:rPr>
        <w:t>Подстанция обычно соединена с коллекторной системой, и, следовательно, ее конструкция как влияет, так и зависит от коллекторной системы. Проектирование подстанции исключено из сферы применения данного руководства; однако существуют некоторые особенности ВЭС, которые могут быть учтены при проектировании коллекторной подстанции. Наземная сеть подстанции обычно проектируется в соответствии с IEEESt</w:t>
      </w:r>
      <w:r w:rsidR="00A404AE">
        <w:rPr>
          <w:rStyle w:val="FontStyle99"/>
          <w:rFonts w:ascii="Times New Roman" w:hAnsi="Times New Roman" w:cs="Times New Roman"/>
          <w:b w:val="0"/>
          <w:sz w:val="24"/>
          <w:szCs w:val="24"/>
          <w:lang w:val="kk-KZ" w:eastAsia="en-US"/>
        </w:rPr>
        <w:t>d 80, IEEEStd 81 и IEEEStd 998[</w:t>
      </w:r>
      <w:r w:rsidRPr="00E071A4">
        <w:rPr>
          <w:rStyle w:val="FontStyle99"/>
          <w:rFonts w:ascii="Times New Roman" w:hAnsi="Times New Roman" w:cs="Times New Roman"/>
          <w:b w:val="0"/>
          <w:sz w:val="24"/>
          <w:szCs w:val="24"/>
          <w:lang w:val="kk-KZ" w:eastAsia="en-US"/>
        </w:rPr>
        <w:t>17].</w:t>
      </w:r>
    </w:p>
    <w:p w:rsidR="00E071A4" w:rsidRPr="0060772A" w:rsidRDefault="00E071A4" w:rsidP="00E071A4">
      <w:pPr>
        <w:pStyle w:val="Style7"/>
        <w:widowControl/>
        <w:ind w:firstLine="567"/>
        <w:jc w:val="both"/>
        <w:rPr>
          <w:rStyle w:val="FontStyle99"/>
          <w:rFonts w:ascii="Times New Roman" w:hAnsi="Times New Roman" w:cs="Times New Roman"/>
          <w:b w:val="0"/>
          <w:sz w:val="24"/>
          <w:szCs w:val="24"/>
          <w:lang w:val="kk-KZ" w:eastAsia="en-US"/>
        </w:rPr>
      </w:pPr>
      <w:r w:rsidRPr="00E071A4">
        <w:rPr>
          <w:rStyle w:val="FontStyle99"/>
          <w:rFonts w:ascii="Times New Roman" w:hAnsi="Times New Roman" w:cs="Times New Roman"/>
          <w:b w:val="0"/>
          <w:sz w:val="24"/>
          <w:szCs w:val="24"/>
          <w:lang w:val="kk-KZ" w:eastAsia="en-US"/>
        </w:rPr>
        <w:t>Сопротивление заземления подстанции влияет на взаимосвязанное сопротивление заземления системы сбора и потенциалы заземления, особенно в местах, расположенных ближе к подстанции. В основу конструкции положены следующие дополнительные соображения:</w:t>
      </w:r>
    </w:p>
    <w:p w:rsidR="00E071A4" w:rsidRPr="00E071A4" w:rsidRDefault="00E071A4" w:rsidP="00E071A4">
      <w:pPr>
        <w:pStyle w:val="Style7"/>
        <w:widowControl/>
        <w:ind w:firstLine="567"/>
        <w:jc w:val="both"/>
        <w:rPr>
          <w:rStyle w:val="FontStyle99"/>
          <w:rFonts w:ascii="Times New Roman" w:hAnsi="Times New Roman" w:cs="Times New Roman"/>
          <w:b w:val="0"/>
          <w:sz w:val="24"/>
          <w:szCs w:val="24"/>
          <w:lang w:eastAsia="en-US"/>
        </w:rPr>
      </w:pPr>
      <w:r w:rsidRPr="00E071A4">
        <w:rPr>
          <w:rStyle w:val="FontStyle99"/>
          <w:rFonts w:ascii="Times New Roman" w:hAnsi="Times New Roman" w:cs="Times New Roman"/>
          <w:b w:val="0"/>
          <w:sz w:val="24"/>
          <w:szCs w:val="24"/>
          <w:lang w:eastAsia="en-US"/>
        </w:rPr>
        <w:t>— Соединение с наземной сетью:</w:t>
      </w:r>
    </w:p>
    <w:p w:rsidR="00E071A4" w:rsidRPr="00E071A4" w:rsidRDefault="00E071A4" w:rsidP="00E071A4">
      <w:pPr>
        <w:pStyle w:val="Style7"/>
        <w:widowControl/>
        <w:ind w:firstLine="567"/>
        <w:jc w:val="both"/>
        <w:rPr>
          <w:rStyle w:val="FontStyle99"/>
          <w:rFonts w:ascii="Times New Roman" w:hAnsi="Times New Roman" w:cs="Times New Roman"/>
          <w:b w:val="0"/>
          <w:sz w:val="24"/>
          <w:szCs w:val="24"/>
          <w:lang w:eastAsia="en-US"/>
        </w:rPr>
      </w:pPr>
      <w:proofErr w:type="gramStart"/>
      <w:r w:rsidRPr="00E071A4">
        <w:rPr>
          <w:rStyle w:val="FontStyle99"/>
          <w:rFonts w:ascii="Times New Roman" w:hAnsi="Times New Roman" w:cs="Times New Roman"/>
          <w:b w:val="0"/>
          <w:sz w:val="24"/>
          <w:szCs w:val="24"/>
          <w:lang w:eastAsia="en-US"/>
        </w:rPr>
        <w:t xml:space="preserve">Поскольку заземляющая сеть ВЭС взаимосвязана с заземляющей сетью подстанции (через экран кабеля среднего напряжения или концентрическую </w:t>
      </w:r>
      <w:proofErr w:type="spellStart"/>
      <w:r w:rsidRPr="00E071A4">
        <w:rPr>
          <w:rStyle w:val="FontStyle99"/>
          <w:rFonts w:ascii="Times New Roman" w:hAnsi="Times New Roman" w:cs="Times New Roman"/>
          <w:b w:val="0"/>
          <w:sz w:val="24"/>
          <w:szCs w:val="24"/>
          <w:lang w:eastAsia="en-US"/>
        </w:rPr>
        <w:t>нейтраль</w:t>
      </w:r>
      <w:proofErr w:type="spellEnd"/>
      <w:r w:rsidRPr="00E071A4">
        <w:rPr>
          <w:rStyle w:val="FontStyle99"/>
          <w:rFonts w:ascii="Times New Roman" w:hAnsi="Times New Roman" w:cs="Times New Roman"/>
          <w:b w:val="0"/>
          <w:sz w:val="24"/>
          <w:szCs w:val="24"/>
          <w:lang w:eastAsia="en-US"/>
        </w:rPr>
        <w:t xml:space="preserve"> и/или неизолированный заземляющий проводник, если таковой имеется), близлежащие ВТГ или распределительная коробка выигрывают от снижения импеданса системы заземления и потенциалов земли из-за к меньшему сопротивлению заземления подстанции.</w:t>
      </w:r>
      <w:proofErr w:type="gramEnd"/>
      <w:r w:rsidR="000824B0">
        <w:rPr>
          <w:rStyle w:val="FontStyle99"/>
          <w:rFonts w:ascii="Times New Roman" w:hAnsi="Times New Roman" w:cs="Times New Roman"/>
          <w:b w:val="0"/>
          <w:sz w:val="24"/>
          <w:szCs w:val="24"/>
          <w:lang w:val="kk-KZ" w:eastAsia="en-US"/>
        </w:rPr>
        <w:t xml:space="preserve"> </w:t>
      </w:r>
      <w:r w:rsidRPr="00E071A4">
        <w:rPr>
          <w:rStyle w:val="FontStyle99"/>
          <w:rFonts w:ascii="Times New Roman" w:hAnsi="Times New Roman" w:cs="Times New Roman"/>
          <w:b w:val="0"/>
          <w:sz w:val="24"/>
          <w:szCs w:val="24"/>
          <w:lang w:eastAsia="en-US"/>
        </w:rPr>
        <w:t>Однако по-прежнему требуется некоторая координация между заземлением системы сбора и проектированием заземления подстанции. Кроме того, передаваемое напряжение между подстанцией (при замыкании на землю на подстанции) и близлежащими ВТГ, распределительными коробками и т. д. может повышать напряжения на объекте и поэтому требует оценки.</w:t>
      </w:r>
    </w:p>
    <w:p w:rsidR="00E071A4" w:rsidRPr="00E071A4" w:rsidRDefault="00E071A4" w:rsidP="00E071A4">
      <w:pPr>
        <w:pStyle w:val="Style7"/>
        <w:widowControl/>
        <w:ind w:firstLine="567"/>
        <w:jc w:val="both"/>
        <w:rPr>
          <w:rStyle w:val="FontStyle99"/>
          <w:rFonts w:ascii="Times New Roman" w:hAnsi="Times New Roman" w:cs="Times New Roman"/>
          <w:b w:val="0"/>
          <w:sz w:val="24"/>
          <w:szCs w:val="24"/>
          <w:lang w:eastAsia="en-US"/>
        </w:rPr>
      </w:pPr>
      <w:r w:rsidRPr="00E071A4">
        <w:rPr>
          <w:rStyle w:val="FontStyle99"/>
          <w:rFonts w:ascii="Times New Roman" w:hAnsi="Times New Roman" w:cs="Times New Roman"/>
          <w:b w:val="0"/>
          <w:sz w:val="24"/>
          <w:szCs w:val="24"/>
          <w:lang w:eastAsia="en-US"/>
        </w:rPr>
        <w:t>— График уровня неисправности:</w:t>
      </w:r>
    </w:p>
    <w:p w:rsidR="00E071A4" w:rsidRPr="00E071A4" w:rsidRDefault="00E071A4" w:rsidP="00E071A4">
      <w:pPr>
        <w:pStyle w:val="Style7"/>
        <w:widowControl/>
        <w:ind w:firstLine="567"/>
        <w:jc w:val="both"/>
        <w:rPr>
          <w:rStyle w:val="FontStyle99"/>
          <w:rFonts w:ascii="Times New Roman" w:hAnsi="Times New Roman" w:cs="Times New Roman"/>
          <w:b w:val="0"/>
          <w:sz w:val="24"/>
          <w:szCs w:val="24"/>
          <w:lang w:eastAsia="en-US"/>
        </w:rPr>
      </w:pPr>
      <w:r w:rsidRPr="00E071A4">
        <w:rPr>
          <w:rStyle w:val="FontStyle99"/>
          <w:rFonts w:ascii="Times New Roman" w:hAnsi="Times New Roman" w:cs="Times New Roman"/>
          <w:b w:val="0"/>
          <w:sz w:val="24"/>
          <w:szCs w:val="24"/>
          <w:lang w:eastAsia="en-US"/>
        </w:rPr>
        <w:t>Местные источники (ВТГ) и удаленный источник (коммунальная система) вносят свой вклад в ток короткого замыкания на подстанции и внутри ВЭС. В большинстве случаев вклад полезности в неисправность является самым сильным из-за его относительной силы по сравнению с ВЭС.</w:t>
      </w:r>
    </w:p>
    <w:p w:rsidR="00E071A4" w:rsidRPr="00E071A4" w:rsidRDefault="00E071A4" w:rsidP="00E071A4">
      <w:pPr>
        <w:pStyle w:val="Style7"/>
        <w:widowControl/>
        <w:ind w:firstLine="567"/>
        <w:jc w:val="both"/>
        <w:rPr>
          <w:rStyle w:val="FontStyle99"/>
          <w:rFonts w:ascii="Times New Roman" w:hAnsi="Times New Roman" w:cs="Times New Roman"/>
          <w:b w:val="0"/>
          <w:sz w:val="24"/>
          <w:szCs w:val="24"/>
          <w:lang w:eastAsia="en-US"/>
        </w:rPr>
      </w:pPr>
      <w:r w:rsidRPr="00E071A4">
        <w:rPr>
          <w:rStyle w:val="FontStyle99"/>
          <w:rFonts w:ascii="Times New Roman" w:hAnsi="Times New Roman" w:cs="Times New Roman"/>
          <w:b w:val="0"/>
          <w:sz w:val="24"/>
          <w:szCs w:val="24"/>
          <w:lang w:eastAsia="en-US"/>
        </w:rPr>
        <w:t xml:space="preserve">Замыкание на землю на стороне среднего напряжения ВТГ рассматривает подстанцию как удаленный источник, и, как указано в 6.7, обратный ток разделяется между многими путями (экран кабеля среднего напряжения или концентрическая </w:t>
      </w:r>
      <w:proofErr w:type="spellStart"/>
      <w:r w:rsidRPr="00E071A4">
        <w:rPr>
          <w:rStyle w:val="FontStyle99"/>
          <w:rFonts w:ascii="Times New Roman" w:hAnsi="Times New Roman" w:cs="Times New Roman"/>
          <w:b w:val="0"/>
          <w:sz w:val="24"/>
          <w:szCs w:val="24"/>
          <w:lang w:eastAsia="en-US"/>
        </w:rPr>
        <w:t>нейтраль</w:t>
      </w:r>
      <w:proofErr w:type="spellEnd"/>
      <w:r w:rsidRPr="00E071A4">
        <w:rPr>
          <w:rStyle w:val="FontStyle99"/>
          <w:rFonts w:ascii="Times New Roman" w:hAnsi="Times New Roman" w:cs="Times New Roman"/>
          <w:b w:val="0"/>
          <w:sz w:val="24"/>
          <w:szCs w:val="24"/>
          <w:lang w:eastAsia="en-US"/>
        </w:rPr>
        <w:t>, оголенный заземляющий проводник и земля), что влияет на то, как обратный ток земли влияет на</w:t>
      </w:r>
      <w:r w:rsidR="000824B0">
        <w:rPr>
          <w:rStyle w:val="FontStyle99"/>
          <w:rFonts w:ascii="Times New Roman" w:hAnsi="Times New Roman" w:cs="Times New Roman"/>
          <w:b w:val="0"/>
          <w:sz w:val="24"/>
          <w:szCs w:val="24"/>
          <w:lang w:val="kk-KZ" w:eastAsia="en-US"/>
        </w:rPr>
        <w:t xml:space="preserve"> </w:t>
      </w:r>
      <w:r w:rsidRPr="00E071A4">
        <w:rPr>
          <w:rStyle w:val="FontStyle99"/>
          <w:rFonts w:ascii="Times New Roman" w:hAnsi="Times New Roman" w:cs="Times New Roman"/>
          <w:b w:val="0"/>
          <w:sz w:val="24"/>
          <w:szCs w:val="24"/>
          <w:lang w:eastAsia="en-US"/>
        </w:rPr>
        <w:t>ППЗ.</w:t>
      </w:r>
    </w:p>
    <w:p w:rsidR="00E071A4" w:rsidRPr="00E071A4" w:rsidRDefault="00E071A4" w:rsidP="00E071A4">
      <w:pPr>
        <w:pStyle w:val="Style7"/>
        <w:widowControl/>
        <w:ind w:firstLine="567"/>
        <w:jc w:val="both"/>
        <w:rPr>
          <w:rStyle w:val="FontStyle99"/>
          <w:rFonts w:ascii="Times New Roman" w:hAnsi="Times New Roman" w:cs="Times New Roman"/>
          <w:b w:val="0"/>
          <w:sz w:val="24"/>
          <w:szCs w:val="24"/>
          <w:lang w:eastAsia="en-US"/>
        </w:rPr>
      </w:pPr>
      <w:r w:rsidRPr="00E071A4">
        <w:rPr>
          <w:rStyle w:val="FontStyle99"/>
          <w:rFonts w:ascii="Times New Roman" w:hAnsi="Times New Roman" w:cs="Times New Roman"/>
          <w:b w:val="0"/>
          <w:sz w:val="24"/>
          <w:szCs w:val="24"/>
          <w:lang w:eastAsia="en-US"/>
        </w:rPr>
        <w:lastRenderedPageBreak/>
        <w:t>— Рассмотрение взаимосвязи заземления ВЭС и подстанции:</w:t>
      </w:r>
    </w:p>
    <w:p w:rsidR="00831FED" w:rsidRDefault="00E071A4" w:rsidP="00E071A4">
      <w:pPr>
        <w:pStyle w:val="Style7"/>
        <w:widowControl/>
        <w:ind w:firstLine="567"/>
        <w:jc w:val="both"/>
        <w:rPr>
          <w:rStyle w:val="FontStyle99"/>
          <w:rFonts w:ascii="Times New Roman" w:hAnsi="Times New Roman" w:cs="Times New Roman"/>
          <w:b w:val="0"/>
          <w:sz w:val="24"/>
          <w:szCs w:val="24"/>
          <w:lang w:val="kk-KZ" w:eastAsia="en-US"/>
        </w:rPr>
      </w:pPr>
      <w:r w:rsidRPr="00E071A4">
        <w:rPr>
          <w:rStyle w:val="FontStyle99"/>
          <w:rFonts w:ascii="Times New Roman" w:hAnsi="Times New Roman" w:cs="Times New Roman"/>
          <w:b w:val="0"/>
          <w:sz w:val="24"/>
          <w:szCs w:val="24"/>
          <w:lang w:eastAsia="en-US"/>
        </w:rPr>
        <w:t xml:space="preserve">ВЭС требует наличия подстанции для создания токов короткого замыкания, но то же самое не относится к </w:t>
      </w:r>
      <w:proofErr w:type="gramStart"/>
      <w:r w:rsidRPr="00E071A4">
        <w:rPr>
          <w:rStyle w:val="FontStyle99"/>
          <w:rFonts w:ascii="Times New Roman" w:hAnsi="Times New Roman" w:cs="Times New Roman"/>
          <w:b w:val="0"/>
          <w:sz w:val="24"/>
          <w:szCs w:val="24"/>
          <w:lang w:eastAsia="en-US"/>
        </w:rPr>
        <w:t>обратному</w:t>
      </w:r>
      <w:proofErr w:type="gramEnd"/>
      <w:r w:rsidRPr="00E071A4">
        <w:rPr>
          <w:rStyle w:val="FontStyle99"/>
          <w:rFonts w:ascii="Times New Roman" w:hAnsi="Times New Roman" w:cs="Times New Roman"/>
          <w:b w:val="0"/>
          <w:sz w:val="24"/>
          <w:szCs w:val="24"/>
          <w:lang w:eastAsia="en-US"/>
        </w:rPr>
        <w:t>.</w:t>
      </w:r>
      <w:r w:rsidR="000824B0">
        <w:rPr>
          <w:rStyle w:val="FontStyle99"/>
          <w:rFonts w:ascii="Times New Roman" w:hAnsi="Times New Roman" w:cs="Times New Roman"/>
          <w:b w:val="0"/>
          <w:sz w:val="24"/>
          <w:szCs w:val="24"/>
          <w:lang w:val="kk-KZ" w:eastAsia="en-US"/>
        </w:rPr>
        <w:t xml:space="preserve"> </w:t>
      </w:r>
      <w:r w:rsidRPr="00E071A4">
        <w:rPr>
          <w:rStyle w:val="FontStyle99"/>
          <w:rFonts w:ascii="Times New Roman" w:hAnsi="Times New Roman" w:cs="Times New Roman"/>
          <w:b w:val="0"/>
          <w:sz w:val="24"/>
          <w:szCs w:val="24"/>
          <w:lang w:eastAsia="en-US"/>
        </w:rPr>
        <w:t>Подстанция может быть построена и подключена к сети до соединения с системой заземления ВЭС, либо ВЭС может быть демонтирована, а подстанция останется в эксплуатации.</w:t>
      </w:r>
      <w:r w:rsidR="000824B0">
        <w:rPr>
          <w:rStyle w:val="FontStyle99"/>
          <w:rFonts w:ascii="Times New Roman" w:hAnsi="Times New Roman" w:cs="Times New Roman"/>
          <w:b w:val="0"/>
          <w:sz w:val="24"/>
          <w:szCs w:val="24"/>
          <w:lang w:val="kk-KZ" w:eastAsia="en-US"/>
        </w:rPr>
        <w:t xml:space="preserve"> </w:t>
      </w:r>
      <w:r w:rsidRPr="00E071A4">
        <w:rPr>
          <w:rStyle w:val="FontStyle99"/>
          <w:rFonts w:ascii="Times New Roman" w:hAnsi="Times New Roman" w:cs="Times New Roman"/>
          <w:b w:val="0"/>
          <w:sz w:val="24"/>
          <w:szCs w:val="24"/>
          <w:lang w:eastAsia="en-US"/>
        </w:rPr>
        <w:t>Следовательно, в то время как ВЭС может учитывать преимущества взаимосвязанной системы заземления подстанции, подстанция может не учитывать преимущества взаимосвязанной системы заземления ВЭС. Кроме того, последствия добавления ВЭС к существующей подстанции могут потребовать повторного анализа подстанции.</w:t>
      </w:r>
    </w:p>
    <w:p w:rsidR="00E071A4" w:rsidRDefault="00E071A4" w:rsidP="00E071A4">
      <w:pPr>
        <w:pStyle w:val="Style7"/>
        <w:widowControl/>
        <w:ind w:firstLine="567"/>
        <w:jc w:val="both"/>
        <w:rPr>
          <w:rStyle w:val="FontStyle99"/>
          <w:rFonts w:ascii="Times New Roman" w:hAnsi="Times New Roman" w:cs="Times New Roman"/>
          <w:b w:val="0"/>
          <w:sz w:val="24"/>
          <w:szCs w:val="24"/>
          <w:lang w:val="kk-KZ" w:eastAsia="en-US"/>
        </w:rPr>
      </w:pPr>
    </w:p>
    <w:p w:rsidR="00E071A4" w:rsidRDefault="00E071A4" w:rsidP="00E071A4">
      <w:pPr>
        <w:pStyle w:val="Style7"/>
        <w:widowControl/>
        <w:ind w:firstLine="567"/>
        <w:jc w:val="both"/>
        <w:rPr>
          <w:rStyle w:val="FontStyle99"/>
          <w:rFonts w:ascii="Times New Roman" w:hAnsi="Times New Roman" w:cs="Times New Roman"/>
          <w:b w:val="0"/>
          <w:sz w:val="24"/>
          <w:szCs w:val="24"/>
          <w:lang w:val="kk-KZ" w:eastAsia="en-US"/>
        </w:rPr>
      </w:pPr>
    </w:p>
    <w:bookmarkEnd w:id="5"/>
    <w:p w:rsidR="00D67D28" w:rsidRPr="00C552A8" w:rsidRDefault="00D67D28" w:rsidP="00D67D28">
      <w:pPr>
        <w:pStyle w:val="Style18"/>
        <w:widowControl/>
        <w:ind w:firstLine="567"/>
        <w:jc w:val="both"/>
        <w:rPr>
          <w:rStyle w:val="FontStyle102"/>
          <w:rFonts w:ascii="Times New Roman" w:hAnsi="Times New Roman" w:cs="Times New Roman"/>
          <w:sz w:val="24"/>
          <w:szCs w:val="24"/>
          <w:lang w:eastAsia="en-US"/>
        </w:rPr>
        <w:sectPr w:rsidR="00D67D28" w:rsidRPr="00C552A8" w:rsidSect="001C17F0">
          <w:pgSz w:w="11909" w:h="16834"/>
          <w:pgMar w:top="1134" w:right="851" w:bottom="1134" w:left="1418" w:header="720" w:footer="720" w:gutter="0"/>
          <w:pgNumType w:start="1"/>
          <w:cols w:space="720"/>
          <w:noEndnote/>
          <w:docGrid w:linePitch="326"/>
        </w:sectPr>
      </w:pPr>
    </w:p>
    <w:p w:rsidR="00C90A80" w:rsidRPr="00C552A8" w:rsidRDefault="00C90A80" w:rsidP="00C90A80">
      <w:pPr>
        <w:pStyle w:val="Style36"/>
        <w:widowControl/>
        <w:jc w:val="center"/>
        <w:rPr>
          <w:rStyle w:val="FontStyle225"/>
          <w:rFonts w:ascii="Times New Roman" w:hAnsi="Times New Roman" w:cs="Times New Roman"/>
          <w:sz w:val="24"/>
          <w:szCs w:val="24"/>
          <w:lang w:eastAsia="en-US"/>
        </w:rPr>
      </w:pPr>
      <w:r w:rsidRPr="00C552A8">
        <w:rPr>
          <w:rStyle w:val="FontStyle225"/>
          <w:rFonts w:ascii="Times New Roman" w:hAnsi="Times New Roman" w:cs="Times New Roman"/>
          <w:sz w:val="24"/>
          <w:szCs w:val="24"/>
          <w:lang w:eastAsia="en-US"/>
        </w:rPr>
        <w:lastRenderedPageBreak/>
        <w:t>Библиография</w:t>
      </w:r>
    </w:p>
    <w:p w:rsidR="00C90A80" w:rsidRPr="00C552A8" w:rsidRDefault="00C90A80" w:rsidP="00C90A80">
      <w:pPr>
        <w:pStyle w:val="Style150"/>
        <w:widowControl/>
        <w:jc w:val="both"/>
        <w:rPr>
          <w:rStyle w:val="FontStyle237"/>
          <w:rFonts w:ascii="Times New Roman" w:hAnsi="Times New Roman" w:cs="Times New Roman"/>
          <w:sz w:val="24"/>
          <w:szCs w:val="24"/>
        </w:rPr>
      </w:pPr>
      <w:bookmarkStart w:id="6" w:name="bookmark300"/>
    </w:p>
    <w:bookmarkEnd w:id="6"/>
    <w:p w:rsidR="00E071A4" w:rsidRPr="00E071A4" w:rsidRDefault="00E071A4" w:rsidP="00E071A4">
      <w:pPr>
        <w:pStyle w:val="Style180"/>
        <w:widowControl/>
        <w:ind w:firstLine="567"/>
        <w:jc w:val="both"/>
        <w:rPr>
          <w:rStyle w:val="FontStyle237"/>
          <w:rFonts w:ascii="Times New Roman" w:hAnsi="Times New Roman" w:cs="Times New Roman"/>
          <w:sz w:val="24"/>
          <w:szCs w:val="24"/>
        </w:rPr>
      </w:pPr>
      <w:r w:rsidRPr="00E071A4">
        <w:rPr>
          <w:rStyle w:val="FontStyle237"/>
          <w:rFonts w:ascii="Times New Roman" w:hAnsi="Times New Roman" w:cs="Times New Roman"/>
          <w:sz w:val="24"/>
          <w:szCs w:val="24"/>
        </w:rPr>
        <w:t>[B1] Аккредитованный Комитет</w:t>
      </w:r>
      <w:proofErr w:type="gramStart"/>
      <w:r w:rsidRPr="00E071A4">
        <w:rPr>
          <w:rStyle w:val="FontStyle237"/>
          <w:rFonts w:ascii="Times New Roman" w:hAnsi="Times New Roman" w:cs="Times New Roman"/>
          <w:sz w:val="24"/>
          <w:szCs w:val="24"/>
        </w:rPr>
        <w:t xml:space="preserve"> П</w:t>
      </w:r>
      <w:proofErr w:type="gramEnd"/>
      <w:r w:rsidRPr="00E071A4">
        <w:rPr>
          <w:rStyle w:val="FontStyle237"/>
          <w:rFonts w:ascii="Times New Roman" w:hAnsi="Times New Roman" w:cs="Times New Roman"/>
          <w:sz w:val="24"/>
          <w:szCs w:val="24"/>
        </w:rPr>
        <w:t>о Стандартам C2, Национальный Кодекс Электробезопасности ® (NESC®).</w:t>
      </w:r>
    </w:p>
    <w:p w:rsidR="00E071A4" w:rsidRPr="00E071A4" w:rsidRDefault="00E071A4" w:rsidP="00E071A4">
      <w:pPr>
        <w:pStyle w:val="Style180"/>
        <w:widowControl/>
        <w:ind w:firstLine="567"/>
        <w:jc w:val="both"/>
        <w:rPr>
          <w:rStyle w:val="FontStyle237"/>
          <w:rFonts w:ascii="Times New Roman" w:hAnsi="Times New Roman" w:cs="Times New Roman"/>
          <w:sz w:val="24"/>
          <w:szCs w:val="24"/>
        </w:rPr>
      </w:pPr>
      <w:r w:rsidRPr="00E071A4">
        <w:rPr>
          <w:rStyle w:val="FontStyle237"/>
          <w:rFonts w:ascii="Times New Roman" w:hAnsi="Times New Roman" w:cs="Times New Roman"/>
          <w:sz w:val="24"/>
          <w:szCs w:val="24"/>
        </w:rPr>
        <w:t xml:space="preserve">[B2] По материалам </w:t>
      </w:r>
      <w:proofErr w:type="spellStart"/>
      <w:r w:rsidRPr="00E071A4">
        <w:rPr>
          <w:rStyle w:val="FontStyle237"/>
          <w:rFonts w:ascii="Times New Roman" w:hAnsi="Times New Roman" w:cs="Times New Roman"/>
          <w:sz w:val="24"/>
          <w:szCs w:val="24"/>
        </w:rPr>
        <w:t>Hoekstra&amp;McNeil</w:t>
      </w:r>
      <w:proofErr w:type="spellEnd"/>
      <w:r w:rsidRPr="00E071A4">
        <w:rPr>
          <w:rStyle w:val="FontStyle237"/>
          <w:rFonts w:ascii="Times New Roman" w:hAnsi="Times New Roman" w:cs="Times New Roman"/>
          <w:sz w:val="24"/>
          <w:szCs w:val="24"/>
        </w:rPr>
        <w:t xml:space="preserve"> 1973, цитируется Карен Генри в «Электрическое заземление в холодных регионах», Технический сборник для холодных регионов, № 87-1, март 1987 г.</w:t>
      </w:r>
    </w:p>
    <w:p w:rsidR="00E071A4" w:rsidRPr="00E071A4" w:rsidRDefault="00E071A4" w:rsidP="00E071A4">
      <w:pPr>
        <w:pStyle w:val="Style180"/>
        <w:widowControl/>
        <w:ind w:firstLine="567"/>
        <w:jc w:val="both"/>
        <w:rPr>
          <w:rStyle w:val="FontStyle237"/>
          <w:rFonts w:ascii="Times New Roman" w:hAnsi="Times New Roman" w:cs="Times New Roman"/>
          <w:sz w:val="24"/>
          <w:szCs w:val="24"/>
        </w:rPr>
      </w:pPr>
      <w:r w:rsidRPr="00E071A4">
        <w:rPr>
          <w:rStyle w:val="FontStyle237"/>
          <w:rFonts w:ascii="Times New Roman" w:hAnsi="Times New Roman" w:cs="Times New Roman"/>
          <w:sz w:val="24"/>
          <w:szCs w:val="24"/>
        </w:rPr>
        <w:t xml:space="preserve">[B3] Браун, Дж. и Р. </w:t>
      </w:r>
      <w:proofErr w:type="spellStart"/>
      <w:r w:rsidRPr="00E071A4">
        <w:rPr>
          <w:rStyle w:val="FontStyle237"/>
          <w:rFonts w:ascii="Times New Roman" w:hAnsi="Times New Roman" w:cs="Times New Roman"/>
          <w:sz w:val="24"/>
          <w:szCs w:val="24"/>
        </w:rPr>
        <w:t>Шаерер</w:t>
      </w:r>
      <w:proofErr w:type="spellEnd"/>
      <w:r w:rsidRPr="00E071A4">
        <w:rPr>
          <w:rStyle w:val="FontStyle237"/>
          <w:rFonts w:ascii="Times New Roman" w:hAnsi="Times New Roman" w:cs="Times New Roman"/>
          <w:sz w:val="24"/>
          <w:szCs w:val="24"/>
        </w:rPr>
        <w:t>, «Параметрический анализ и упрощенные расчеты разделения тока короткого замыкания для проектирования безопасности системы заземления ветряных электростанций», Конференция и выставка IEEEPEST&amp;D, 2014 г., Чикаго, Иллинойс, стр. 1-5, апрель 2014 г.,http://dx.doi.org/10.1109/TDC.2014.6863391.</w:t>
      </w:r>
    </w:p>
    <w:p w:rsidR="00E071A4" w:rsidRPr="00E071A4" w:rsidRDefault="00E071A4" w:rsidP="00E071A4">
      <w:pPr>
        <w:pStyle w:val="Style180"/>
        <w:widowControl/>
        <w:ind w:firstLine="567"/>
        <w:jc w:val="both"/>
        <w:rPr>
          <w:rStyle w:val="FontStyle237"/>
          <w:rFonts w:ascii="Times New Roman" w:hAnsi="Times New Roman" w:cs="Times New Roman"/>
          <w:sz w:val="24"/>
          <w:szCs w:val="24"/>
        </w:rPr>
      </w:pPr>
      <w:r w:rsidRPr="00E071A4">
        <w:rPr>
          <w:rStyle w:val="FontStyle237"/>
          <w:rFonts w:ascii="Times New Roman" w:hAnsi="Times New Roman" w:cs="Times New Roman"/>
          <w:sz w:val="24"/>
          <w:szCs w:val="24"/>
        </w:rPr>
        <w:t xml:space="preserve">[B4] </w:t>
      </w:r>
      <w:proofErr w:type="spellStart"/>
      <w:r w:rsidRPr="00E071A4">
        <w:rPr>
          <w:rStyle w:val="FontStyle237"/>
          <w:rFonts w:ascii="Times New Roman" w:hAnsi="Times New Roman" w:cs="Times New Roman"/>
          <w:sz w:val="24"/>
          <w:szCs w:val="24"/>
        </w:rPr>
        <w:t>Кэдмор</w:t>
      </w:r>
      <w:proofErr w:type="spellEnd"/>
      <w:r w:rsidRPr="00E071A4">
        <w:rPr>
          <w:rStyle w:val="FontStyle237"/>
          <w:rFonts w:ascii="Times New Roman" w:hAnsi="Times New Roman" w:cs="Times New Roman"/>
          <w:sz w:val="24"/>
          <w:szCs w:val="24"/>
        </w:rPr>
        <w:t>, А. и А. Сана, «Сравнение медных и стальных плакированных медью проводников для заземления ВЭС», панельная сессия, посвященная проблемам проектирования систем заземления ветряных и солнечных электростанций для обеспечения личной безопасности, Общее собрание IEEEPES, 2016 г., Бостон, Массачусетс, США. 17-22 июля 2016 г.</w:t>
      </w:r>
    </w:p>
    <w:p w:rsidR="00E071A4" w:rsidRPr="00E071A4" w:rsidRDefault="00E071A4" w:rsidP="00E071A4">
      <w:pPr>
        <w:pStyle w:val="Style180"/>
        <w:widowControl/>
        <w:ind w:firstLine="567"/>
        <w:jc w:val="both"/>
        <w:rPr>
          <w:rStyle w:val="FontStyle237"/>
          <w:rFonts w:ascii="Times New Roman" w:hAnsi="Times New Roman" w:cs="Times New Roman"/>
          <w:sz w:val="24"/>
          <w:szCs w:val="24"/>
        </w:rPr>
      </w:pPr>
      <w:r w:rsidRPr="00E071A4">
        <w:rPr>
          <w:rStyle w:val="FontStyle237"/>
          <w:rFonts w:ascii="Times New Roman" w:hAnsi="Times New Roman" w:cs="Times New Roman"/>
          <w:sz w:val="24"/>
          <w:szCs w:val="24"/>
        </w:rPr>
        <w:t>[B5] CSAC22.1, Электротехнические нормы Канады (CEC), Стандарт безопасности для электрических установок.</w:t>
      </w:r>
    </w:p>
    <w:p w:rsidR="00E071A4" w:rsidRPr="00E071A4" w:rsidRDefault="00E071A4" w:rsidP="00E071A4">
      <w:pPr>
        <w:pStyle w:val="Style180"/>
        <w:widowControl/>
        <w:ind w:firstLine="567"/>
        <w:jc w:val="both"/>
        <w:rPr>
          <w:rStyle w:val="FontStyle237"/>
          <w:rFonts w:ascii="Times New Roman" w:hAnsi="Times New Roman" w:cs="Times New Roman"/>
          <w:sz w:val="24"/>
          <w:szCs w:val="24"/>
        </w:rPr>
      </w:pPr>
      <w:r w:rsidRPr="00E071A4">
        <w:rPr>
          <w:rStyle w:val="FontStyle237"/>
          <w:rFonts w:ascii="Times New Roman" w:hAnsi="Times New Roman" w:cs="Times New Roman"/>
          <w:sz w:val="24"/>
          <w:szCs w:val="24"/>
        </w:rPr>
        <w:t>[B6] Гори, Т. и А. Сана, «Применимость электрических норм к заземлению ВЭС и солнечных электростанций», панельная сессия по проблемам проектирования систем заземления ветряных и солнечных электростанций для обеспечения личной безопасности, Общее собрание IEEEPES, 2016 г., Бостон, Массачусетс, США. 17-22 июля 2016 г.</w:t>
      </w:r>
    </w:p>
    <w:p w:rsidR="00E071A4" w:rsidRPr="00E071A4" w:rsidRDefault="00E071A4" w:rsidP="00E071A4">
      <w:pPr>
        <w:pStyle w:val="Style180"/>
        <w:widowControl/>
        <w:ind w:firstLine="567"/>
        <w:jc w:val="both"/>
        <w:rPr>
          <w:rStyle w:val="FontStyle237"/>
          <w:rFonts w:ascii="Times New Roman" w:hAnsi="Times New Roman" w:cs="Times New Roman"/>
          <w:sz w:val="24"/>
          <w:szCs w:val="24"/>
        </w:rPr>
      </w:pPr>
      <w:r w:rsidRPr="00E071A4">
        <w:rPr>
          <w:rStyle w:val="FontStyle237"/>
          <w:rFonts w:ascii="Times New Roman" w:hAnsi="Times New Roman" w:cs="Times New Roman"/>
          <w:sz w:val="24"/>
          <w:szCs w:val="24"/>
        </w:rPr>
        <w:t>[B7] ICEAP-32-382, Характеристики короткого замыкания изолированных кабелей.</w:t>
      </w:r>
    </w:p>
    <w:p w:rsidR="00E071A4" w:rsidRPr="00E071A4" w:rsidRDefault="00E071A4" w:rsidP="00E071A4">
      <w:pPr>
        <w:pStyle w:val="Style180"/>
        <w:widowControl/>
        <w:ind w:firstLine="567"/>
        <w:jc w:val="both"/>
        <w:rPr>
          <w:rStyle w:val="FontStyle237"/>
          <w:rFonts w:ascii="Times New Roman" w:hAnsi="Times New Roman" w:cs="Times New Roman"/>
          <w:sz w:val="24"/>
          <w:szCs w:val="24"/>
        </w:rPr>
      </w:pPr>
      <w:r w:rsidRPr="00E071A4">
        <w:rPr>
          <w:rStyle w:val="FontStyle237"/>
          <w:rFonts w:ascii="Times New Roman" w:hAnsi="Times New Roman" w:cs="Times New Roman"/>
          <w:sz w:val="24"/>
          <w:szCs w:val="24"/>
        </w:rPr>
        <w:t xml:space="preserve">[B8] ICEAP-45-482, Характеристики металлических экранов и оболочек изолированного кабеля при коротком замыкании. </w:t>
      </w:r>
    </w:p>
    <w:p w:rsidR="00E071A4" w:rsidRPr="00E071A4" w:rsidRDefault="00E071A4" w:rsidP="00E071A4">
      <w:pPr>
        <w:pStyle w:val="Style180"/>
        <w:widowControl/>
        <w:ind w:firstLine="567"/>
        <w:jc w:val="both"/>
        <w:rPr>
          <w:rStyle w:val="FontStyle237"/>
          <w:rFonts w:ascii="Times New Roman" w:hAnsi="Times New Roman" w:cs="Times New Roman"/>
          <w:sz w:val="24"/>
          <w:szCs w:val="24"/>
        </w:rPr>
      </w:pPr>
      <w:r w:rsidRPr="00E071A4">
        <w:rPr>
          <w:rStyle w:val="FontStyle237"/>
          <w:rFonts w:ascii="Times New Roman" w:hAnsi="Times New Roman" w:cs="Times New Roman"/>
          <w:sz w:val="24"/>
          <w:szCs w:val="24"/>
        </w:rPr>
        <w:t xml:space="preserve">[B9] Серия стандартов IEC 62305, Защита от молнии. </w:t>
      </w:r>
    </w:p>
    <w:p w:rsidR="00E071A4" w:rsidRPr="00E071A4" w:rsidRDefault="00E071A4" w:rsidP="00E071A4">
      <w:pPr>
        <w:pStyle w:val="Style180"/>
        <w:widowControl/>
        <w:ind w:firstLine="567"/>
        <w:jc w:val="both"/>
        <w:rPr>
          <w:rStyle w:val="FontStyle237"/>
          <w:rFonts w:ascii="Times New Roman" w:hAnsi="Times New Roman" w:cs="Times New Roman"/>
          <w:sz w:val="24"/>
          <w:szCs w:val="24"/>
        </w:rPr>
      </w:pPr>
      <w:r w:rsidRPr="00E071A4">
        <w:rPr>
          <w:rStyle w:val="FontStyle237"/>
          <w:rFonts w:ascii="Times New Roman" w:hAnsi="Times New Roman" w:cs="Times New Roman"/>
          <w:sz w:val="24"/>
          <w:szCs w:val="24"/>
        </w:rPr>
        <w:t xml:space="preserve">[B10] IEC 61400-24, Ветряные турбины, часть 24: </w:t>
      </w:r>
      <w:proofErr w:type="spellStart"/>
      <w:r w:rsidRPr="00E071A4">
        <w:rPr>
          <w:rStyle w:val="FontStyle237"/>
          <w:rFonts w:ascii="Times New Roman" w:hAnsi="Times New Roman" w:cs="Times New Roman"/>
          <w:sz w:val="24"/>
          <w:szCs w:val="24"/>
        </w:rPr>
        <w:t>молниезащита</w:t>
      </w:r>
      <w:proofErr w:type="spellEnd"/>
      <w:r w:rsidRPr="00E071A4">
        <w:rPr>
          <w:rStyle w:val="FontStyle237"/>
          <w:rFonts w:ascii="Times New Roman" w:hAnsi="Times New Roman" w:cs="Times New Roman"/>
          <w:sz w:val="24"/>
          <w:szCs w:val="24"/>
        </w:rPr>
        <w:t>.</w:t>
      </w:r>
    </w:p>
    <w:p w:rsidR="00E071A4" w:rsidRPr="00E071A4" w:rsidRDefault="00E071A4" w:rsidP="00E071A4">
      <w:pPr>
        <w:pStyle w:val="Style180"/>
        <w:widowControl/>
        <w:ind w:firstLine="567"/>
        <w:jc w:val="both"/>
        <w:rPr>
          <w:rStyle w:val="FontStyle237"/>
          <w:rFonts w:ascii="Times New Roman" w:hAnsi="Times New Roman" w:cs="Times New Roman"/>
          <w:sz w:val="24"/>
          <w:szCs w:val="24"/>
        </w:rPr>
      </w:pPr>
      <w:r w:rsidRPr="00E071A4">
        <w:rPr>
          <w:rStyle w:val="FontStyle237"/>
          <w:rFonts w:ascii="Times New Roman" w:hAnsi="Times New Roman" w:cs="Times New Roman"/>
          <w:sz w:val="24"/>
          <w:szCs w:val="24"/>
        </w:rPr>
        <w:t xml:space="preserve">[B11] </w:t>
      </w:r>
      <w:proofErr w:type="spellStart"/>
      <w:r w:rsidRPr="00E071A4">
        <w:rPr>
          <w:rStyle w:val="FontStyle237"/>
          <w:rFonts w:ascii="Times New Roman" w:hAnsi="Times New Roman" w:cs="Times New Roman"/>
          <w:sz w:val="24"/>
          <w:szCs w:val="24"/>
        </w:rPr>
        <w:t>IEEEStd</w:t>
      </w:r>
      <w:proofErr w:type="spellEnd"/>
      <w:r w:rsidRPr="00E071A4">
        <w:rPr>
          <w:rStyle w:val="FontStyle237"/>
          <w:rFonts w:ascii="Times New Roman" w:hAnsi="Times New Roman" w:cs="Times New Roman"/>
          <w:sz w:val="24"/>
          <w:szCs w:val="24"/>
        </w:rPr>
        <w:t xml:space="preserve"> 142™, Рекомендуемая практика IEEE для заземления промышленных и коммерческих энергосистем (</w:t>
      </w:r>
      <w:proofErr w:type="spellStart"/>
      <w:r w:rsidRPr="00E071A4">
        <w:rPr>
          <w:rStyle w:val="FontStyle237"/>
          <w:rFonts w:ascii="Times New Roman" w:hAnsi="Times New Roman" w:cs="Times New Roman"/>
          <w:sz w:val="24"/>
          <w:szCs w:val="24"/>
        </w:rPr>
        <w:t>IEEEGreenBook</w:t>
      </w:r>
      <w:proofErr w:type="spellEnd"/>
      <w:r w:rsidRPr="00E071A4">
        <w:rPr>
          <w:rStyle w:val="FontStyle237"/>
          <w:rFonts w:ascii="Times New Roman" w:hAnsi="Times New Roman" w:cs="Times New Roman"/>
          <w:sz w:val="24"/>
          <w:szCs w:val="24"/>
        </w:rPr>
        <w:t>).</w:t>
      </w:r>
    </w:p>
    <w:p w:rsidR="00E071A4" w:rsidRPr="00E071A4" w:rsidRDefault="00E071A4" w:rsidP="00E071A4">
      <w:pPr>
        <w:pStyle w:val="Style180"/>
        <w:widowControl/>
        <w:ind w:firstLine="567"/>
        <w:jc w:val="both"/>
        <w:rPr>
          <w:rStyle w:val="FontStyle237"/>
          <w:rFonts w:ascii="Times New Roman" w:hAnsi="Times New Roman" w:cs="Times New Roman"/>
          <w:sz w:val="24"/>
          <w:szCs w:val="24"/>
        </w:rPr>
      </w:pPr>
      <w:r w:rsidRPr="00E071A4">
        <w:rPr>
          <w:rStyle w:val="FontStyle237"/>
          <w:rFonts w:ascii="Times New Roman" w:hAnsi="Times New Roman" w:cs="Times New Roman"/>
          <w:sz w:val="24"/>
          <w:szCs w:val="24"/>
        </w:rPr>
        <w:t xml:space="preserve">[B12] </w:t>
      </w:r>
      <w:proofErr w:type="spellStart"/>
      <w:r w:rsidRPr="00E071A4">
        <w:rPr>
          <w:rStyle w:val="FontStyle237"/>
          <w:rFonts w:ascii="Times New Roman" w:hAnsi="Times New Roman" w:cs="Times New Roman"/>
          <w:sz w:val="24"/>
          <w:szCs w:val="24"/>
        </w:rPr>
        <w:t>IEEEStd</w:t>
      </w:r>
      <w:proofErr w:type="spellEnd"/>
      <w:r w:rsidRPr="00E071A4">
        <w:rPr>
          <w:rStyle w:val="FontStyle237"/>
          <w:rFonts w:ascii="Times New Roman" w:hAnsi="Times New Roman" w:cs="Times New Roman"/>
          <w:sz w:val="24"/>
          <w:szCs w:val="24"/>
        </w:rPr>
        <w:t xml:space="preserve"> 367™, Рекомендуемая практика IEEE для определения повышения потенциала заземления электростанции и наведенного напряжения в результате сбоя питания.</w:t>
      </w:r>
    </w:p>
    <w:p w:rsidR="00E071A4" w:rsidRPr="00E071A4" w:rsidRDefault="00E071A4" w:rsidP="00E071A4">
      <w:pPr>
        <w:pStyle w:val="Style180"/>
        <w:widowControl/>
        <w:ind w:firstLine="567"/>
        <w:jc w:val="both"/>
        <w:rPr>
          <w:rStyle w:val="FontStyle237"/>
          <w:rFonts w:ascii="Times New Roman" w:hAnsi="Times New Roman" w:cs="Times New Roman"/>
          <w:sz w:val="24"/>
          <w:szCs w:val="24"/>
        </w:rPr>
      </w:pPr>
      <w:r w:rsidRPr="00E071A4">
        <w:rPr>
          <w:rStyle w:val="FontStyle237"/>
          <w:rFonts w:ascii="Times New Roman" w:hAnsi="Times New Roman" w:cs="Times New Roman"/>
          <w:sz w:val="24"/>
          <w:szCs w:val="24"/>
        </w:rPr>
        <w:t xml:space="preserve">[B13] </w:t>
      </w:r>
      <w:proofErr w:type="spellStart"/>
      <w:r w:rsidRPr="00E071A4">
        <w:rPr>
          <w:rStyle w:val="FontStyle237"/>
          <w:rFonts w:ascii="Times New Roman" w:hAnsi="Times New Roman" w:cs="Times New Roman"/>
          <w:sz w:val="24"/>
          <w:szCs w:val="24"/>
        </w:rPr>
        <w:t>IEEEStd</w:t>
      </w:r>
      <w:proofErr w:type="spellEnd"/>
      <w:r w:rsidRPr="00E071A4">
        <w:rPr>
          <w:rStyle w:val="FontStyle237"/>
          <w:rFonts w:ascii="Times New Roman" w:hAnsi="Times New Roman" w:cs="Times New Roman"/>
          <w:sz w:val="24"/>
          <w:szCs w:val="24"/>
        </w:rPr>
        <w:t xml:space="preserve"> 386™, Стандарт IEEE для раздельных изолированных соединительных систем для систем распределения электроэнергии выше 600 В.</w:t>
      </w:r>
    </w:p>
    <w:p w:rsidR="00E071A4" w:rsidRPr="00E071A4" w:rsidRDefault="00E071A4" w:rsidP="00E071A4">
      <w:pPr>
        <w:pStyle w:val="Style180"/>
        <w:widowControl/>
        <w:ind w:firstLine="567"/>
        <w:jc w:val="both"/>
        <w:rPr>
          <w:rStyle w:val="FontStyle237"/>
          <w:rFonts w:ascii="Times New Roman" w:hAnsi="Times New Roman" w:cs="Times New Roman"/>
          <w:sz w:val="24"/>
          <w:szCs w:val="24"/>
        </w:rPr>
      </w:pPr>
      <w:r w:rsidRPr="00E071A4">
        <w:rPr>
          <w:rStyle w:val="FontStyle237"/>
          <w:rFonts w:ascii="Times New Roman" w:hAnsi="Times New Roman" w:cs="Times New Roman"/>
          <w:sz w:val="24"/>
          <w:szCs w:val="24"/>
        </w:rPr>
        <w:t xml:space="preserve">[B14] </w:t>
      </w:r>
      <w:proofErr w:type="spellStart"/>
      <w:r w:rsidRPr="00E071A4">
        <w:rPr>
          <w:rStyle w:val="FontStyle237"/>
          <w:rFonts w:ascii="Times New Roman" w:hAnsi="Times New Roman" w:cs="Times New Roman"/>
          <w:sz w:val="24"/>
          <w:szCs w:val="24"/>
        </w:rPr>
        <w:t>IEEEStd</w:t>
      </w:r>
      <w:proofErr w:type="spellEnd"/>
      <w:r w:rsidRPr="00E071A4">
        <w:rPr>
          <w:rStyle w:val="FontStyle237"/>
          <w:rFonts w:ascii="Times New Roman" w:hAnsi="Times New Roman" w:cs="Times New Roman"/>
          <w:sz w:val="24"/>
          <w:szCs w:val="24"/>
        </w:rPr>
        <w:t xml:space="preserve"> 487™, Стандарт IEEE по электрической защите сре</w:t>
      </w:r>
      <w:proofErr w:type="gramStart"/>
      <w:r w:rsidRPr="00E071A4">
        <w:rPr>
          <w:rStyle w:val="FontStyle237"/>
          <w:rFonts w:ascii="Times New Roman" w:hAnsi="Times New Roman" w:cs="Times New Roman"/>
          <w:sz w:val="24"/>
          <w:szCs w:val="24"/>
        </w:rPr>
        <w:t>дств св</w:t>
      </w:r>
      <w:proofErr w:type="gramEnd"/>
      <w:r w:rsidRPr="00E071A4">
        <w:rPr>
          <w:rStyle w:val="FontStyle237"/>
          <w:rFonts w:ascii="Times New Roman" w:hAnsi="Times New Roman" w:cs="Times New Roman"/>
          <w:sz w:val="24"/>
          <w:szCs w:val="24"/>
        </w:rPr>
        <w:t>язи, обслуживающих места электроснабжения – общие положения.</w:t>
      </w:r>
    </w:p>
    <w:p w:rsidR="00E071A4" w:rsidRPr="00E071A4" w:rsidRDefault="00E071A4" w:rsidP="00E071A4">
      <w:pPr>
        <w:pStyle w:val="Style180"/>
        <w:widowControl/>
        <w:ind w:firstLine="567"/>
        <w:jc w:val="both"/>
        <w:rPr>
          <w:rStyle w:val="FontStyle237"/>
          <w:rFonts w:ascii="Times New Roman" w:hAnsi="Times New Roman" w:cs="Times New Roman"/>
          <w:sz w:val="24"/>
          <w:szCs w:val="24"/>
        </w:rPr>
      </w:pPr>
      <w:r w:rsidRPr="00E071A4">
        <w:rPr>
          <w:rStyle w:val="FontStyle237"/>
          <w:rFonts w:ascii="Times New Roman" w:hAnsi="Times New Roman" w:cs="Times New Roman"/>
          <w:sz w:val="24"/>
          <w:szCs w:val="24"/>
        </w:rPr>
        <w:t xml:space="preserve">[B15] </w:t>
      </w:r>
      <w:proofErr w:type="spellStart"/>
      <w:r w:rsidRPr="00E071A4">
        <w:rPr>
          <w:rStyle w:val="FontStyle237"/>
          <w:rFonts w:ascii="Times New Roman" w:hAnsi="Times New Roman" w:cs="Times New Roman"/>
          <w:sz w:val="24"/>
          <w:szCs w:val="24"/>
        </w:rPr>
        <w:t>IEEEStd</w:t>
      </w:r>
      <w:proofErr w:type="spellEnd"/>
      <w:r w:rsidRPr="00E071A4">
        <w:rPr>
          <w:rStyle w:val="FontStyle237"/>
          <w:rFonts w:ascii="Times New Roman" w:hAnsi="Times New Roman" w:cs="Times New Roman"/>
          <w:sz w:val="24"/>
          <w:szCs w:val="24"/>
        </w:rPr>
        <w:t xml:space="preserve"> 575™, Руководство IEEE по применению методов соединения оболочек для одножильных кабелей и расчету индуцированных напряжений и токов в оболочках кабелей.</w:t>
      </w:r>
    </w:p>
    <w:p w:rsidR="00E071A4" w:rsidRPr="00E071A4" w:rsidRDefault="00E071A4" w:rsidP="00E071A4">
      <w:pPr>
        <w:pStyle w:val="Style180"/>
        <w:widowControl/>
        <w:ind w:firstLine="567"/>
        <w:jc w:val="both"/>
        <w:rPr>
          <w:rStyle w:val="FontStyle237"/>
          <w:rFonts w:ascii="Times New Roman" w:hAnsi="Times New Roman" w:cs="Times New Roman"/>
          <w:sz w:val="24"/>
          <w:szCs w:val="24"/>
        </w:rPr>
      </w:pPr>
      <w:r w:rsidRPr="00E071A4">
        <w:rPr>
          <w:rStyle w:val="FontStyle237"/>
          <w:rFonts w:ascii="Times New Roman" w:hAnsi="Times New Roman" w:cs="Times New Roman"/>
          <w:sz w:val="24"/>
          <w:szCs w:val="24"/>
        </w:rPr>
        <w:t xml:space="preserve">[B16] </w:t>
      </w:r>
      <w:proofErr w:type="spellStart"/>
      <w:r w:rsidRPr="00E071A4">
        <w:rPr>
          <w:rStyle w:val="FontStyle237"/>
          <w:rFonts w:ascii="Times New Roman" w:hAnsi="Times New Roman" w:cs="Times New Roman"/>
          <w:sz w:val="24"/>
          <w:szCs w:val="24"/>
        </w:rPr>
        <w:t>IEEEStd</w:t>
      </w:r>
      <w:proofErr w:type="spellEnd"/>
      <w:r w:rsidRPr="00E071A4">
        <w:rPr>
          <w:rStyle w:val="FontStyle237"/>
          <w:rFonts w:ascii="Times New Roman" w:hAnsi="Times New Roman" w:cs="Times New Roman"/>
          <w:sz w:val="24"/>
          <w:szCs w:val="24"/>
        </w:rPr>
        <w:t xml:space="preserve"> 837™, Стандарт IEEE для квалификации постоянных соединений, используемых для заземления подстанции.</w:t>
      </w:r>
    </w:p>
    <w:p w:rsidR="00E071A4" w:rsidRPr="00E071A4" w:rsidRDefault="00E071A4" w:rsidP="00E071A4">
      <w:pPr>
        <w:pStyle w:val="Style180"/>
        <w:widowControl/>
        <w:ind w:firstLine="567"/>
        <w:jc w:val="both"/>
        <w:rPr>
          <w:rStyle w:val="FontStyle237"/>
          <w:rFonts w:ascii="Times New Roman" w:hAnsi="Times New Roman" w:cs="Times New Roman"/>
          <w:sz w:val="24"/>
          <w:szCs w:val="24"/>
        </w:rPr>
      </w:pPr>
      <w:r w:rsidRPr="00E071A4">
        <w:rPr>
          <w:rStyle w:val="FontStyle237"/>
          <w:rFonts w:ascii="Times New Roman" w:hAnsi="Times New Roman" w:cs="Times New Roman"/>
          <w:sz w:val="24"/>
          <w:szCs w:val="24"/>
        </w:rPr>
        <w:t xml:space="preserve">[B17] </w:t>
      </w:r>
      <w:proofErr w:type="spellStart"/>
      <w:r w:rsidRPr="00E071A4">
        <w:rPr>
          <w:rStyle w:val="FontStyle237"/>
          <w:rFonts w:ascii="Times New Roman" w:hAnsi="Times New Roman" w:cs="Times New Roman"/>
          <w:sz w:val="24"/>
          <w:szCs w:val="24"/>
        </w:rPr>
        <w:t>IEEEStd</w:t>
      </w:r>
      <w:proofErr w:type="spellEnd"/>
      <w:r w:rsidRPr="00E071A4">
        <w:rPr>
          <w:rStyle w:val="FontStyle237"/>
          <w:rFonts w:ascii="Times New Roman" w:hAnsi="Times New Roman" w:cs="Times New Roman"/>
          <w:sz w:val="24"/>
          <w:szCs w:val="24"/>
        </w:rPr>
        <w:t xml:space="preserve"> 998™, Руководство IEEE по защите подстанций от прямого удара молнии. </w:t>
      </w:r>
    </w:p>
    <w:p w:rsidR="00E071A4" w:rsidRPr="00E071A4" w:rsidRDefault="00E071A4" w:rsidP="00E071A4">
      <w:pPr>
        <w:pStyle w:val="Style180"/>
        <w:widowControl/>
        <w:ind w:firstLine="567"/>
        <w:jc w:val="both"/>
        <w:rPr>
          <w:rStyle w:val="FontStyle237"/>
          <w:rFonts w:ascii="Times New Roman" w:hAnsi="Times New Roman" w:cs="Times New Roman"/>
          <w:sz w:val="24"/>
          <w:szCs w:val="24"/>
        </w:rPr>
      </w:pPr>
      <w:r w:rsidRPr="00E071A4">
        <w:rPr>
          <w:rStyle w:val="FontStyle237"/>
          <w:rFonts w:ascii="Times New Roman" w:hAnsi="Times New Roman" w:cs="Times New Roman"/>
          <w:sz w:val="24"/>
          <w:szCs w:val="24"/>
        </w:rPr>
        <w:t>[B18] NFPA 70®, Национальный электрический кодекс (NEC®).</w:t>
      </w:r>
    </w:p>
    <w:p w:rsidR="00E071A4" w:rsidRPr="00E071A4" w:rsidRDefault="00E071A4" w:rsidP="00E071A4">
      <w:pPr>
        <w:pStyle w:val="Style180"/>
        <w:widowControl/>
        <w:ind w:firstLine="567"/>
        <w:jc w:val="both"/>
        <w:rPr>
          <w:rStyle w:val="FontStyle237"/>
          <w:rFonts w:ascii="Times New Roman" w:hAnsi="Times New Roman" w:cs="Times New Roman"/>
          <w:sz w:val="24"/>
          <w:szCs w:val="24"/>
        </w:rPr>
      </w:pPr>
      <w:r w:rsidRPr="00E071A4">
        <w:rPr>
          <w:rStyle w:val="FontStyle237"/>
          <w:rFonts w:ascii="Times New Roman" w:hAnsi="Times New Roman" w:cs="Times New Roman"/>
          <w:sz w:val="24"/>
          <w:szCs w:val="24"/>
        </w:rPr>
        <w:t xml:space="preserve">[B19] Сана, А., А. </w:t>
      </w:r>
      <w:proofErr w:type="spellStart"/>
      <w:r w:rsidRPr="00E071A4">
        <w:rPr>
          <w:rStyle w:val="FontStyle237"/>
          <w:rFonts w:ascii="Times New Roman" w:hAnsi="Times New Roman" w:cs="Times New Roman"/>
          <w:sz w:val="24"/>
          <w:szCs w:val="24"/>
        </w:rPr>
        <w:t>Кэдмор</w:t>
      </w:r>
      <w:proofErr w:type="spellEnd"/>
      <w:r w:rsidRPr="00E071A4">
        <w:rPr>
          <w:rStyle w:val="FontStyle237"/>
          <w:rFonts w:ascii="Times New Roman" w:hAnsi="Times New Roman" w:cs="Times New Roman"/>
          <w:sz w:val="24"/>
          <w:szCs w:val="24"/>
        </w:rPr>
        <w:t xml:space="preserve">, Т. Гори и Р. </w:t>
      </w:r>
      <w:proofErr w:type="spellStart"/>
      <w:r w:rsidRPr="00E071A4">
        <w:rPr>
          <w:rStyle w:val="FontStyle237"/>
          <w:rFonts w:ascii="Times New Roman" w:hAnsi="Times New Roman" w:cs="Times New Roman"/>
          <w:sz w:val="24"/>
          <w:szCs w:val="24"/>
        </w:rPr>
        <w:t>Шерер</w:t>
      </w:r>
      <w:proofErr w:type="spellEnd"/>
      <w:r w:rsidRPr="00E071A4">
        <w:rPr>
          <w:rStyle w:val="FontStyle237"/>
          <w:rFonts w:ascii="Times New Roman" w:hAnsi="Times New Roman" w:cs="Times New Roman"/>
          <w:sz w:val="24"/>
          <w:szCs w:val="24"/>
        </w:rPr>
        <w:t xml:space="preserve">, «Проектирование системы заземления ветряных электростанций для обеспечения личной безопасности», Учебное пособие № 02, Конференция и выставка по передаче и распределению электроэнергии </w:t>
      </w:r>
      <w:proofErr w:type="spellStart"/>
      <w:r w:rsidRPr="00E071A4">
        <w:rPr>
          <w:rStyle w:val="FontStyle237"/>
          <w:rFonts w:ascii="Times New Roman" w:hAnsi="Times New Roman" w:cs="Times New Roman"/>
          <w:sz w:val="24"/>
          <w:szCs w:val="24"/>
        </w:rPr>
        <w:t>IEEEEnergyEngineeringSociety</w:t>
      </w:r>
      <w:proofErr w:type="spellEnd"/>
      <w:r w:rsidRPr="00E071A4">
        <w:rPr>
          <w:rStyle w:val="FontStyle237"/>
          <w:rFonts w:ascii="Times New Roman" w:hAnsi="Times New Roman" w:cs="Times New Roman"/>
          <w:sz w:val="24"/>
          <w:szCs w:val="24"/>
        </w:rPr>
        <w:t xml:space="preserve"> (PES), Орландо, Флорида, США, 2-5 мая 2016 г.</w:t>
      </w:r>
    </w:p>
    <w:p w:rsidR="00E071A4" w:rsidRPr="00E071A4" w:rsidRDefault="00E071A4" w:rsidP="00E071A4">
      <w:pPr>
        <w:pStyle w:val="Style180"/>
        <w:widowControl/>
        <w:ind w:firstLine="567"/>
        <w:jc w:val="both"/>
        <w:rPr>
          <w:rStyle w:val="FontStyle237"/>
          <w:rFonts w:ascii="Times New Roman" w:hAnsi="Times New Roman" w:cs="Times New Roman"/>
          <w:sz w:val="24"/>
          <w:szCs w:val="24"/>
        </w:rPr>
      </w:pPr>
      <w:r w:rsidRPr="00E071A4">
        <w:rPr>
          <w:rStyle w:val="FontStyle237"/>
          <w:rFonts w:ascii="Times New Roman" w:hAnsi="Times New Roman" w:cs="Times New Roman"/>
          <w:sz w:val="24"/>
          <w:szCs w:val="24"/>
        </w:rPr>
        <w:t xml:space="preserve">[B20] Сана, А., «Применимость Национального электротехнического кодекса (NEC) к системам сбора ветряных электростанций (ВЭС) и конструкции заземления», панельная </w:t>
      </w:r>
      <w:r w:rsidRPr="00E071A4">
        <w:rPr>
          <w:rStyle w:val="FontStyle237"/>
          <w:rFonts w:ascii="Times New Roman" w:hAnsi="Times New Roman" w:cs="Times New Roman"/>
          <w:sz w:val="24"/>
          <w:szCs w:val="24"/>
        </w:rPr>
        <w:lastRenderedPageBreak/>
        <w:t xml:space="preserve">сессия «Как применять требования электрических норм и правил для крупных ветряных электростанций», Американская ассоциация ветроэнергетики (AWEA). Конференция и выставка WINDPOWER 2011, </w:t>
      </w:r>
      <w:proofErr w:type="spellStart"/>
      <w:r w:rsidRPr="00E071A4">
        <w:rPr>
          <w:rStyle w:val="FontStyle237"/>
          <w:rFonts w:ascii="Times New Roman" w:hAnsi="Times New Roman" w:cs="Times New Roman"/>
          <w:sz w:val="24"/>
          <w:szCs w:val="24"/>
        </w:rPr>
        <w:t>Анахайм</w:t>
      </w:r>
      <w:proofErr w:type="spellEnd"/>
      <w:r w:rsidRPr="00E071A4">
        <w:rPr>
          <w:rStyle w:val="FontStyle237"/>
          <w:rFonts w:ascii="Times New Roman" w:hAnsi="Times New Roman" w:cs="Times New Roman"/>
          <w:sz w:val="24"/>
          <w:szCs w:val="24"/>
        </w:rPr>
        <w:t>, Калифорния, США, 22-25 мая 2011 г.</w:t>
      </w:r>
    </w:p>
    <w:p w:rsidR="00E071A4" w:rsidRPr="00E071A4" w:rsidRDefault="00E071A4" w:rsidP="00E071A4">
      <w:pPr>
        <w:pStyle w:val="Style180"/>
        <w:widowControl/>
        <w:ind w:firstLine="567"/>
        <w:jc w:val="both"/>
        <w:rPr>
          <w:rStyle w:val="FontStyle237"/>
          <w:rFonts w:ascii="Times New Roman" w:hAnsi="Times New Roman" w:cs="Times New Roman"/>
          <w:sz w:val="24"/>
          <w:szCs w:val="24"/>
        </w:rPr>
      </w:pPr>
      <w:r w:rsidRPr="00E071A4">
        <w:rPr>
          <w:rStyle w:val="FontStyle237"/>
          <w:rFonts w:ascii="Times New Roman" w:hAnsi="Times New Roman" w:cs="Times New Roman"/>
          <w:sz w:val="24"/>
          <w:szCs w:val="24"/>
        </w:rPr>
        <w:t xml:space="preserve">[B21] Сана, А., «Проектирование системы заземления ветряных электростанций для обеспечения личной безопасности», Учебное пособие 01, Конференция и выставка </w:t>
      </w:r>
      <w:proofErr w:type="spellStart"/>
      <w:r w:rsidRPr="00E071A4">
        <w:rPr>
          <w:rStyle w:val="FontStyle237"/>
          <w:rFonts w:ascii="Times New Roman" w:hAnsi="Times New Roman" w:cs="Times New Roman"/>
          <w:sz w:val="24"/>
          <w:szCs w:val="24"/>
        </w:rPr>
        <w:t>IEEEPowerEngineeringSociety</w:t>
      </w:r>
      <w:proofErr w:type="spellEnd"/>
      <w:r w:rsidRPr="00E071A4">
        <w:rPr>
          <w:rStyle w:val="FontStyle237"/>
          <w:rFonts w:ascii="Times New Roman" w:hAnsi="Times New Roman" w:cs="Times New Roman"/>
          <w:sz w:val="24"/>
          <w:szCs w:val="24"/>
        </w:rPr>
        <w:t xml:space="preserve"> (PES) по передаче и распределению электроэнергии, Орландо, Флорида, США, 7–10 мая 2012 г.</w:t>
      </w:r>
    </w:p>
    <w:p w:rsidR="00EE2834" w:rsidRPr="00C552A8" w:rsidRDefault="00E071A4" w:rsidP="00E071A4">
      <w:pPr>
        <w:pStyle w:val="Style180"/>
        <w:widowControl/>
        <w:ind w:firstLine="567"/>
        <w:jc w:val="both"/>
        <w:rPr>
          <w:rStyle w:val="FontStyle237"/>
          <w:rFonts w:ascii="Times New Roman" w:hAnsi="Times New Roman" w:cs="Times New Roman"/>
          <w:sz w:val="24"/>
          <w:szCs w:val="24"/>
        </w:rPr>
      </w:pPr>
      <w:r w:rsidRPr="00E071A4">
        <w:rPr>
          <w:rStyle w:val="FontStyle237"/>
          <w:rFonts w:ascii="Times New Roman" w:hAnsi="Times New Roman" w:cs="Times New Roman"/>
          <w:sz w:val="24"/>
          <w:szCs w:val="24"/>
        </w:rPr>
        <w:t xml:space="preserve">[B22] Сана А., «Вопросы заземления фундамента ветряных турбин», Конференция и выставка </w:t>
      </w:r>
      <w:proofErr w:type="spellStart"/>
      <w:r w:rsidRPr="00E071A4">
        <w:rPr>
          <w:rStyle w:val="FontStyle237"/>
          <w:rFonts w:ascii="Times New Roman" w:hAnsi="Times New Roman" w:cs="Times New Roman"/>
          <w:sz w:val="24"/>
          <w:szCs w:val="24"/>
        </w:rPr>
        <w:t>IEEEPowerEngineeringSociety</w:t>
      </w:r>
      <w:proofErr w:type="spellEnd"/>
      <w:r w:rsidRPr="00E071A4">
        <w:rPr>
          <w:rStyle w:val="FontStyle237"/>
          <w:rFonts w:ascii="Times New Roman" w:hAnsi="Times New Roman" w:cs="Times New Roman"/>
          <w:sz w:val="24"/>
          <w:szCs w:val="24"/>
        </w:rPr>
        <w:t xml:space="preserve"> (PES) по передаче и распределению электроэнергии, Чикаго, США, 14–17 апреля 2014 г.</w:t>
      </w:r>
    </w:p>
    <w:p w:rsidR="00EE2834" w:rsidRPr="00C552A8" w:rsidRDefault="00EE2834" w:rsidP="00EE2834">
      <w:pPr>
        <w:pStyle w:val="Style180"/>
        <w:widowControl/>
        <w:ind w:firstLine="567"/>
        <w:jc w:val="both"/>
        <w:rPr>
          <w:rStyle w:val="FontStyle237"/>
          <w:rFonts w:ascii="Times New Roman" w:hAnsi="Times New Roman" w:cs="Times New Roman"/>
          <w:sz w:val="24"/>
          <w:szCs w:val="24"/>
        </w:rPr>
      </w:pPr>
    </w:p>
    <w:p w:rsidR="00EE2834" w:rsidRPr="00C552A8" w:rsidRDefault="00EE2834" w:rsidP="00EE2834">
      <w:pPr>
        <w:pStyle w:val="Style180"/>
        <w:widowControl/>
        <w:ind w:firstLine="567"/>
        <w:jc w:val="both"/>
        <w:rPr>
          <w:rStyle w:val="FontStyle237"/>
          <w:rFonts w:ascii="Times New Roman" w:hAnsi="Times New Roman" w:cs="Times New Roman"/>
          <w:sz w:val="24"/>
          <w:szCs w:val="24"/>
        </w:rPr>
      </w:pPr>
    </w:p>
    <w:p w:rsidR="00EE2834" w:rsidRPr="00C552A8" w:rsidRDefault="00EE2834" w:rsidP="00EE2834">
      <w:pPr>
        <w:pStyle w:val="Style180"/>
        <w:widowControl/>
        <w:ind w:firstLine="567"/>
        <w:jc w:val="both"/>
        <w:rPr>
          <w:rStyle w:val="FontStyle237"/>
          <w:rFonts w:ascii="Times New Roman" w:hAnsi="Times New Roman" w:cs="Times New Roman"/>
          <w:sz w:val="24"/>
          <w:szCs w:val="24"/>
        </w:rPr>
      </w:pPr>
    </w:p>
    <w:p w:rsidR="00EE2834" w:rsidRPr="00C552A8" w:rsidRDefault="00EE2834" w:rsidP="00EE2834">
      <w:pPr>
        <w:pStyle w:val="Style180"/>
        <w:widowControl/>
        <w:ind w:firstLine="567"/>
        <w:jc w:val="both"/>
        <w:rPr>
          <w:rStyle w:val="FontStyle237"/>
          <w:rFonts w:ascii="Times New Roman" w:hAnsi="Times New Roman" w:cs="Times New Roman"/>
          <w:sz w:val="24"/>
          <w:szCs w:val="24"/>
        </w:rPr>
      </w:pPr>
    </w:p>
    <w:p w:rsidR="00EE2834" w:rsidRPr="00C552A8" w:rsidRDefault="00EE2834" w:rsidP="00EE2834">
      <w:pPr>
        <w:pStyle w:val="Style180"/>
        <w:widowControl/>
        <w:ind w:firstLine="567"/>
        <w:jc w:val="both"/>
        <w:rPr>
          <w:rStyle w:val="FontStyle237"/>
          <w:rFonts w:ascii="Times New Roman" w:hAnsi="Times New Roman" w:cs="Times New Roman"/>
          <w:sz w:val="24"/>
          <w:szCs w:val="24"/>
        </w:rPr>
      </w:pPr>
    </w:p>
    <w:p w:rsidR="00EE2834" w:rsidRPr="00C552A8" w:rsidRDefault="00EE2834" w:rsidP="00EE2834">
      <w:pPr>
        <w:pStyle w:val="Style180"/>
        <w:widowControl/>
        <w:ind w:firstLine="567"/>
        <w:jc w:val="both"/>
        <w:rPr>
          <w:rStyle w:val="FontStyle237"/>
          <w:rFonts w:ascii="Times New Roman" w:hAnsi="Times New Roman" w:cs="Times New Roman"/>
          <w:sz w:val="24"/>
          <w:szCs w:val="24"/>
        </w:rPr>
      </w:pPr>
    </w:p>
    <w:p w:rsidR="00EE2834" w:rsidRPr="00C552A8" w:rsidRDefault="00EE2834" w:rsidP="00EE2834">
      <w:pPr>
        <w:pStyle w:val="Style180"/>
        <w:widowControl/>
        <w:ind w:firstLine="567"/>
        <w:jc w:val="both"/>
        <w:rPr>
          <w:rStyle w:val="FontStyle237"/>
          <w:rFonts w:ascii="Times New Roman" w:hAnsi="Times New Roman" w:cs="Times New Roman"/>
          <w:sz w:val="24"/>
          <w:szCs w:val="24"/>
        </w:rPr>
      </w:pPr>
    </w:p>
    <w:p w:rsidR="00EE2834" w:rsidRPr="00C552A8" w:rsidRDefault="00EE2834" w:rsidP="00EE2834">
      <w:pPr>
        <w:pStyle w:val="Style180"/>
        <w:widowControl/>
        <w:ind w:firstLine="567"/>
        <w:jc w:val="both"/>
        <w:rPr>
          <w:rStyle w:val="FontStyle237"/>
          <w:rFonts w:ascii="Times New Roman" w:hAnsi="Times New Roman" w:cs="Times New Roman"/>
          <w:sz w:val="24"/>
          <w:szCs w:val="24"/>
        </w:rPr>
      </w:pPr>
    </w:p>
    <w:p w:rsidR="00EE2834" w:rsidRPr="00C552A8" w:rsidRDefault="00EE2834" w:rsidP="00EE2834">
      <w:pPr>
        <w:pStyle w:val="Style180"/>
        <w:widowControl/>
        <w:ind w:firstLine="567"/>
        <w:jc w:val="both"/>
        <w:rPr>
          <w:rFonts w:ascii="Times New Roman" w:hAnsi="Times New Roman" w:cs="Times New Roman"/>
          <w:iCs/>
          <w:color w:val="000000"/>
        </w:rPr>
      </w:pPr>
    </w:p>
    <w:p w:rsidR="00FA6C58" w:rsidRPr="00C552A8" w:rsidRDefault="00FA6C58" w:rsidP="00EE2834">
      <w:pPr>
        <w:pStyle w:val="Style180"/>
        <w:widowControl/>
        <w:ind w:firstLine="567"/>
        <w:jc w:val="both"/>
        <w:rPr>
          <w:rFonts w:ascii="Times New Roman" w:hAnsi="Times New Roman" w:cs="Times New Roman"/>
          <w:iCs/>
          <w:color w:val="000000"/>
        </w:rPr>
      </w:pPr>
    </w:p>
    <w:p w:rsidR="00FA6C58" w:rsidRPr="00C552A8" w:rsidRDefault="00FA6C58" w:rsidP="00EE2834">
      <w:pPr>
        <w:pStyle w:val="Style180"/>
        <w:widowControl/>
        <w:ind w:firstLine="567"/>
        <w:jc w:val="both"/>
        <w:rPr>
          <w:rFonts w:ascii="Times New Roman" w:hAnsi="Times New Roman" w:cs="Times New Roman"/>
          <w:iCs/>
          <w:color w:val="000000"/>
        </w:rPr>
      </w:pPr>
    </w:p>
    <w:p w:rsidR="00FA6C58" w:rsidRPr="00C552A8" w:rsidRDefault="00FA6C58" w:rsidP="00EE2834">
      <w:pPr>
        <w:pStyle w:val="Style180"/>
        <w:widowControl/>
        <w:ind w:firstLine="567"/>
        <w:jc w:val="both"/>
        <w:rPr>
          <w:rFonts w:ascii="Times New Roman" w:hAnsi="Times New Roman" w:cs="Times New Roman"/>
          <w:iCs/>
          <w:color w:val="000000"/>
        </w:rPr>
      </w:pPr>
    </w:p>
    <w:p w:rsidR="00FA6C58" w:rsidRPr="00C552A8" w:rsidRDefault="00FA6C58" w:rsidP="00EE2834">
      <w:pPr>
        <w:pStyle w:val="Style180"/>
        <w:widowControl/>
        <w:ind w:firstLine="567"/>
        <w:jc w:val="both"/>
        <w:rPr>
          <w:rFonts w:ascii="Times New Roman" w:hAnsi="Times New Roman" w:cs="Times New Roman"/>
          <w:iCs/>
          <w:color w:val="000000"/>
        </w:rPr>
      </w:pPr>
    </w:p>
    <w:p w:rsidR="00FA6C58" w:rsidRPr="00C552A8" w:rsidRDefault="00FA6C58" w:rsidP="00EE2834">
      <w:pPr>
        <w:pStyle w:val="Style180"/>
        <w:widowControl/>
        <w:ind w:firstLine="567"/>
        <w:jc w:val="both"/>
        <w:rPr>
          <w:rFonts w:ascii="Times New Roman" w:hAnsi="Times New Roman" w:cs="Times New Roman"/>
          <w:iCs/>
          <w:color w:val="000000"/>
        </w:rPr>
      </w:pPr>
    </w:p>
    <w:p w:rsidR="00FA6C58" w:rsidRPr="00C552A8" w:rsidRDefault="00FA6C58" w:rsidP="00EE2834">
      <w:pPr>
        <w:pStyle w:val="Style180"/>
        <w:widowControl/>
        <w:ind w:firstLine="567"/>
        <w:jc w:val="both"/>
        <w:rPr>
          <w:rFonts w:ascii="Times New Roman" w:hAnsi="Times New Roman" w:cs="Times New Roman"/>
          <w:iCs/>
          <w:color w:val="000000"/>
        </w:rPr>
      </w:pPr>
    </w:p>
    <w:p w:rsidR="00FA6C58" w:rsidRPr="00C552A8" w:rsidRDefault="00FA6C58" w:rsidP="00EE2834">
      <w:pPr>
        <w:pStyle w:val="Style180"/>
        <w:widowControl/>
        <w:ind w:firstLine="567"/>
        <w:jc w:val="both"/>
        <w:rPr>
          <w:rFonts w:ascii="Times New Roman" w:hAnsi="Times New Roman" w:cs="Times New Roman"/>
          <w:iCs/>
          <w:color w:val="000000"/>
        </w:rPr>
      </w:pPr>
    </w:p>
    <w:p w:rsidR="00FA6C58" w:rsidRPr="00C552A8" w:rsidRDefault="00FA6C58" w:rsidP="00EE2834">
      <w:pPr>
        <w:pStyle w:val="Style180"/>
        <w:widowControl/>
        <w:ind w:firstLine="567"/>
        <w:jc w:val="both"/>
        <w:rPr>
          <w:rFonts w:ascii="Times New Roman" w:hAnsi="Times New Roman" w:cs="Times New Roman"/>
          <w:iCs/>
          <w:color w:val="000000"/>
        </w:rPr>
      </w:pPr>
    </w:p>
    <w:p w:rsidR="00FA6C58" w:rsidRPr="00C552A8" w:rsidRDefault="00FA6C58" w:rsidP="00EE2834">
      <w:pPr>
        <w:pStyle w:val="Style180"/>
        <w:widowControl/>
        <w:ind w:firstLine="567"/>
        <w:jc w:val="both"/>
        <w:rPr>
          <w:rFonts w:ascii="Times New Roman" w:hAnsi="Times New Roman" w:cs="Times New Roman"/>
          <w:iCs/>
          <w:color w:val="000000"/>
        </w:rPr>
      </w:pPr>
    </w:p>
    <w:p w:rsidR="00FA6C58" w:rsidRPr="00C552A8" w:rsidRDefault="00FA6C58" w:rsidP="00EE2834">
      <w:pPr>
        <w:pStyle w:val="Style180"/>
        <w:widowControl/>
        <w:ind w:firstLine="567"/>
        <w:jc w:val="both"/>
        <w:rPr>
          <w:rFonts w:ascii="Times New Roman" w:hAnsi="Times New Roman" w:cs="Times New Roman"/>
          <w:iCs/>
          <w:color w:val="000000"/>
        </w:rPr>
      </w:pPr>
    </w:p>
    <w:p w:rsidR="00FA6C58" w:rsidRPr="00C552A8" w:rsidRDefault="00FA6C58" w:rsidP="00EE2834">
      <w:pPr>
        <w:pStyle w:val="Style180"/>
        <w:widowControl/>
        <w:ind w:firstLine="567"/>
        <w:jc w:val="both"/>
        <w:rPr>
          <w:rFonts w:ascii="Times New Roman" w:hAnsi="Times New Roman" w:cs="Times New Roman"/>
          <w:iCs/>
          <w:color w:val="000000"/>
        </w:rPr>
      </w:pPr>
    </w:p>
    <w:p w:rsidR="00FA6C58" w:rsidRPr="00C552A8" w:rsidRDefault="00FA6C58" w:rsidP="00EE2834">
      <w:pPr>
        <w:pStyle w:val="Style180"/>
        <w:widowControl/>
        <w:ind w:firstLine="567"/>
        <w:jc w:val="both"/>
        <w:rPr>
          <w:rFonts w:ascii="Times New Roman" w:hAnsi="Times New Roman" w:cs="Times New Roman"/>
          <w:iCs/>
          <w:color w:val="000000"/>
        </w:rPr>
      </w:pPr>
    </w:p>
    <w:p w:rsidR="00FA6C58" w:rsidRPr="00C552A8" w:rsidRDefault="00FA6C58" w:rsidP="00EE2834">
      <w:pPr>
        <w:pStyle w:val="Style180"/>
        <w:widowControl/>
        <w:ind w:firstLine="567"/>
        <w:jc w:val="both"/>
        <w:rPr>
          <w:rFonts w:ascii="Times New Roman" w:hAnsi="Times New Roman" w:cs="Times New Roman"/>
          <w:iCs/>
          <w:color w:val="000000"/>
        </w:rPr>
      </w:pPr>
    </w:p>
    <w:p w:rsidR="00FA6C58" w:rsidRPr="00C552A8" w:rsidRDefault="00FA6C58" w:rsidP="00EE2834">
      <w:pPr>
        <w:pStyle w:val="Style180"/>
        <w:widowControl/>
        <w:ind w:firstLine="567"/>
        <w:jc w:val="both"/>
        <w:rPr>
          <w:rFonts w:ascii="Times New Roman" w:hAnsi="Times New Roman" w:cs="Times New Roman"/>
          <w:iCs/>
          <w:color w:val="000000"/>
        </w:rPr>
      </w:pPr>
    </w:p>
    <w:p w:rsidR="00FA6C58" w:rsidRPr="00C552A8" w:rsidRDefault="00FA6C58" w:rsidP="00EE2834">
      <w:pPr>
        <w:pStyle w:val="Style180"/>
        <w:widowControl/>
        <w:ind w:firstLine="567"/>
        <w:jc w:val="both"/>
        <w:rPr>
          <w:rFonts w:ascii="Times New Roman" w:hAnsi="Times New Roman" w:cs="Times New Roman"/>
          <w:iCs/>
          <w:color w:val="000000"/>
        </w:rPr>
      </w:pPr>
    </w:p>
    <w:p w:rsidR="00FA6C58" w:rsidRPr="00C552A8" w:rsidRDefault="00FA6C58" w:rsidP="00EE2834">
      <w:pPr>
        <w:pStyle w:val="Style180"/>
        <w:widowControl/>
        <w:ind w:firstLine="567"/>
        <w:jc w:val="both"/>
        <w:rPr>
          <w:rFonts w:ascii="Times New Roman" w:hAnsi="Times New Roman" w:cs="Times New Roman"/>
          <w:iCs/>
          <w:color w:val="000000"/>
        </w:rPr>
      </w:pPr>
    </w:p>
    <w:p w:rsidR="00FA6C58" w:rsidRPr="00C552A8" w:rsidRDefault="00FA6C58" w:rsidP="00EE2834">
      <w:pPr>
        <w:pStyle w:val="Style180"/>
        <w:widowControl/>
        <w:ind w:firstLine="567"/>
        <w:jc w:val="both"/>
        <w:rPr>
          <w:rFonts w:ascii="Times New Roman" w:hAnsi="Times New Roman" w:cs="Times New Roman"/>
          <w:iCs/>
          <w:color w:val="000000"/>
        </w:rPr>
      </w:pPr>
    </w:p>
    <w:p w:rsidR="00FA6C58" w:rsidRPr="00C552A8" w:rsidRDefault="00FA6C58" w:rsidP="00EE2834">
      <w:pPr>
        <w:pStyle w:val="Style180"/>
        <w:widowControl/>
        <w:ind w:firstLine="567"/>
        <w:jc w:val="both"/>
        <w:rPr>
          <w:rFonts w:ascii="Times New Roman" w:hAnsi="Times New Roman" w:cs="Times New Roman"/>
          <w:iCs/>
          <w:color w:val="000000"/>
        </w:rPr>
      </w:pPr>
    </w:p>
    <w:p w:rsidR="00FA6C58" w:rsidRPr="00C552A8" w:rsidRDefault="00FA6C58" w:rsidP="00EE2834">
      <w:pPr>
        <w:pStyle w:val="Style180"/>
        <w:widowControl/>
        <w:ind w:firstLine="567"/>
        <w:jc w:val="both"/>
        <w:rPr>
          <w:rFonts w:ascii="Times New Roman" w:hAnsi="Times New Roman" w:cs="Times New Roman"/>
          <w:iCs/>
          <w:color w:val="000000"/>
        </w:rPr>
      </w:pPr>
    </w:p>
    <w:p w:rsidR="00FA6C58" w:rsidRPr="00C552A8" w:rsidRDefault="00FA6C58" w:rsidP="00EE2834">
      <w:pPr>
        <w:pStyle w:val="Style180"/>
        <w:widowControl/>
        <w:ind w:firstLine="567"/>
        <w:jc w:val="both"/>
        <w:rPr>
          <w:rFonts w:ascii="Times New Roman" w:hAnsi="Times New Roman" w:cs="Times New Roman"/>
          <w:iCs/>
          <w:color w:val="000000"/>
        </w:rPr>
      </w:pPr>
    </w:p>
    <w:p w:rsidR="00FA6C58" w:rsidRPr="00C552A8" w:rsidRDefault="00FA6C58" w:rsidP="00EE2834">
      <w:pPr>
        <w:pStyle w:val="Style180"/>
        <w:widowControl/>
        <w:ind w:firstLine="567"/>
        <w:jc w:val="both"/>
        <w:rPr>
          <w:rFonts w:ascii="Times New Roman" w:hAnsi="Times New Roman" w:cs="Times New Roman"/>
          <w:iCs/>
          <w:color w:val="000000"/>
        </w:rPr>
      </w:pPr>
    </w:p>
    <w:p w:rsidR="00FA6C58" w:rsidRPr="00C552A8" w:rsidRDefault="00FA6C58" w:rsidP="00EE2834">
      <w:pPr>
        <w:pStyle w:val="Style180"/>
        <w:widowControl/>
        <w:ind w:firstLine="567"/>
        <w:jc w:val="both"/>
        <w:rPr>
          <w:rFonts w:ascii="Times New Roman" w:hAnsi="Times New Roman" w:cs="Times New Roman"/>
          <w:iCs/>
          <w:color w:val="000000"/>
        </w:rPr>
      </w:pPr>
    </w:p>
    <w:p w:rsidR="00FA6C58" w:rsidRPr="00C552A8" w:rsidRDefault="00FA6C58" w:rsidP="00EE2834">
      <w:pPr>
        <w:pStyle w:val="Style180"/>
        <w:widowControl/>
        <w:ind w:firstLine="567"/>
        <w:jc w:val="both"/>
        <w:rPr>
          <w:rFonts w:ascii="Times New Roman" w:hAnsi="Times New Roman" w:cs="Times New Roman"/>
          <w:iCs/>
          <w:color w:val="000000"/>
        </w:rPr>
      </w:pPr>
    </w:p>
    <w:p w:rsidR="00FA6C58" w:rsidRPr="00C552A8" w:rsidRDefault="00FA6C58" w:rsidP="00EE2834">
      <w:pPr>
        <w:pStyle w:val="Style180"/>
        <w:widowControl/>
        <w:ind w:firstLine="567"/>
        <w:jc w:val="both"/>
        <w:rPr>
          <w:rFonts w:ascii="Times New Roman" w:hAnsi="Times New Roman" w:cs="Times New Roman"/>
          <w:iCs/>
          <w:color w:val="000000"/>
        </w:rPr>
      </w:pPr>
    </w:p>
    <w:p w:rsidR="00FA6C58" w:rsidRPr="00C552A8" w:rsidRDefault="00FA6C58" w:rsidP="00EE2834">
      <w:pPr>
        <w:pStyle w:val="Style180"/>
        <w:widowControl/>
        <w:ind w:firstLine="567"/>
        <w:jc w:val="both"/>
        <w:rPr>
          <w:rFonts w:ascii="Times New Roman" w:hAnsi="Times New Roman" w:cs="Times New Roman"/>
          <w:iCs/>
          <w:color w:val="000000"/>
        </w:rPr>
      </w:pPr>
    </w:p>
    <w:p w:rsidR="00FA6C58" w:rsidRPr="00C552A8" w:rsidRDefault="00FA6C58" w:rsidP="00EE2834">
      <w:pPr>
        <w:pStyle w:val="Style180"/>
        <w:widowControl/>
        <w:ind w:firstLine="567"/>
        <w:jc w:val="both"/>
        <w:rPr>
          <w:rFonts w:ascii="Times New Roman" w:hAnsi="Times New Roman" w:cs="Times New Roman"/>
          <w:iCs/>
          <w:color w:val="000000"/>
        </w:rPr>
      </w:pPr>
    </w:p>
    <w:p w:rsidR="00FA6C58" w:rsidRPr="00C552A8" w:rsidRDefault="00FA6C58" w:rsidP="00EE2834">
      <w:pPr>
        <w:pStyle w:val="Style180"/>
        <w:widowControl/>
        <w:ind w:firstLine="567"/>
        <w:jc w:val="both"/>
        <w:rPr>
          <w:rFonts w:ascii="Times New Roman" w:hAnsi="Times New Roman" w:cs="Times New Roman"/>
          <w:iCs/>
          <w:color w:val="000000"/>
        </w:rPr>
      </w:pPr>
    </w:p>
    <w:p w:rsidR="00FA6C58" w:rsidRPr="00C552A8" w:rsidRDefault="00FA6C58" w:rsidP="00EE2834">
      <w:pPr>
        <w:pStyle w:val="Style180"/>
        <w:widowControl/>
        <w:ind w:firstLine="567"/>
        <w:jc w:val="both"/>
        <w:rPr>
          <w:rFonts w:ascii="Times New Roman" w:hAnsi="Times New Roman" w:cs="Times New Roman"/>
          <w:iCs/>
          <w:color w:val="000000"/>
        </w:rPr>
      </w:pPr>
    </w:p>
    <w:p w:rsidR="00C83CB6" w:rsidRPr="00C552A8" w:rsidRDefault="00C83CB6" w:rsidP="00EE2834">
      <w:pPr>
        <w:pStyle w:val="Style180"/>
        <w:widowControl/>
        <w:ind w:firstLine="567"/>
        <w:jc w:val="both"/>
        <w:rPr>
          <w:rFonts w:ascii="Times New Roman" w:hAnsi="Times New Roman" w:cs="Times New Roman"/>
          <w:iCs/>
          <w:color w:val="000000"/>
        </w:rPr>
      </w:pPr>
    </w:p>
    <w:p w:rsidR="00937757" w:rsidRPr="00C552A8" w:rsidRDefault="00937757" w:rsidP="00937757">
      <w:pPr>
        <w:pStyle w:val="67"/>
        <w:pBdr>
          <w:bottom w:val="single" w:sz="12" w:space="1" w:color="auto"/>
        </w:pBdr>
        <w:tabs>
          <w:tab w:val="left" w:pos="1680"/>
        </w:tabs>
        <w:spacing w:after="0" w:line="240" w:lineRule="auto"/>
        <w:ind w:firstLine="567"/>
        <w:rPr>
          <w:rFonts w:ascii="Times New Roman" w:hAnsi="Times New Roman"/>
          <w:b/>
          <w:sz w:val="28"/>
          <w:szCs w:val="28"/>
        </w:rPr>
      </w:pPr>
    </w:p>
    <w:p w:rsidR="00937757" w:rsidRPr="00C552A8" w:rsidRDefault="00937757" w:rsidP="00937757">
      <w:pPr>
        <w:pStyle w:val="67"/>
        <w:spacing w:after="0" w:line="240" w:lineRule="auto"/>
        <w:ind w:firstLine="0"/>
        <w:rPr>
          <w:rFonts w:ascii="Times New Roman" w:hAnsi="Times New Roman"/>
          <w:b/>
          <w:sz w:val="24"/>
          <w:szCs w:val="24"/>
        </w:rPr>
      </w:pPr>
      <w:r w:rsidRPr="00C552A8">
        <w:rPr>
          <w:rFonts w:ascii="Times New Roman" w:hAnsi="Times New Roman"/>
          <w:b/>
          <w:sz w:val="24"/>
          <w:szCs w:val="24"/>
        </w:rPr>
        <w:lastRenderedPageBreak/>
        <w:tab/>
      </w:r>
      <w:r w:rsidRPr="00C552A8">
        <w:rPr>
          <w:rFonts w:ascii="Times New Roman" w:hAnsi="Times New Roman"/>
          <w:b/>
          <w:sz w:val="24"/>
          <w:szCs w:val="24"/>
        </w:rPr>
        <w:tab/>
      </w:r>
      <w:r w:rsidRPr="00C552A8">
        <w:rPr>
          <w:rFonts w:ascii="Times New Roman" w:hAnsi="Times New Roman"/>
          <w:b/>
          <w:sz w:val="24"/>
          <w:szCs w:val="24"/>
        </w:rPr>
        <w:tab/>
      </w:r>
      <w:r w:rsidRPr="00C552A8">
        <w:rPr>
          <w:rFonts w:ascii="Times New Roman" w:hAnsi="Times New Roman"/>
          <w:b/>
          <w:sz w:val="24"/>
          <w:szCs w:val="24"/>
        </w:rPr>
        <w:tab/>
      </w:r>
      <w:r w:rsidRPr="00C552A8">
        <w:rPr>
          <w:rFonts w:ascii="Times New Roman" w:hAnsi="Times New Roman"/>
          <w:b/>
          <w:sz w:val="24"/>
          <w:szCs w:val="24"/>
        </w:rPr>
        <w:tab/>
      </w:r>
      <w:r w:rsidRPr="00C552A8">
        <w:rPr>
          <w:rFonts w:ascii="Times New Roman" w:hAnsi="Times New Roman"/>
          <w:b/>
          <w:sz w:val="24"/>
          <w:szCs w:val="24"/>
        </w:rPr>
        <w:tab/>
      </w:r>
      <w:r w:rsidRPr="00C552A8">
        <w:rPr>
          <w:rFonts w:ascii="Times New Roman" w:hAnsi="Times New Roman"/>
          <w:b/>
          <w:sz w:val="24"/>
          <w:szCs w:val="24"/>
        </w:rPr>
        <w:tab/>
      </w:r>
      <w:r w:rsidRPr="00C552A8">
        <w:rPr>
          <w:rFonts w:ascii="Times New Roman" w:hAnsi="Times New Roman"/>
          <w:b/>
          <w:sz w:val="24"/>
          <w:szCs w:val="24"/>
        </w:rPr>
        <w:tab/>
      </w:r>
      <w:r w:rsidRPr="00C552A8">
        <w:rPr>
          <w:rFonts w:ascii="Times New Roman" w:hAnsi="Times New Roman"/>
          <w:b/>
          <w:sz w:val="24"/>
          <w:szCs w:val="24"/>
        </w:rPr>
        <w:tab/>
      </w:r>
      <w:r w:rsidRPr="00C552A8">
        <w:rPr>
          <w:rFonts w:ascii="Times New Roman" w:hAnsi="Times New Roman"/>
          <w:b/>
          <w:sz w:val="24"/>
          <w:szCs w:val="24"/>
        </w:rPr>
        <w:tab/>
      </w:r>
      <w:r w:rsidRPr="00E8588A">
        <w:rPr>
          <w:rFonts w:ascii="Times New Roman" w:hAnsi="Times New Roman"/>
          <w:b/>
          <w:sz w:val="24"/>
          <w:szCs w:val="24"/>
        </w:rPr>
        <w:t xml:space="preserve">МКС </w:t>
      </w:r>
      <w:r w:rsidR="00E8588A" w:rsidRPr="00E8588A">
        <w:rPr>
          <w:rFonts w:ascii="Times New Roman" w:hAnsi="Times New Roman" w:cs="Times New Roman"/>
          <w:b/>
          <w:bCs/>
          <w:sz w:val="24"/>
          <w:szCs w:val="24"/>
          <w:lang w:val="kk-KZ"/>
        </w:rPr>
        <w:t>27</w:t>
      </w:r>
      <w:r w:rsidR="00E8588A" w:rsidRPr="00E8588A">
        <w:rPr>
          <w:rFonts w:ascii="Times New Roman" w:hAnsi="Times New Roman" w:cs="Times New Roman"/>
          <w:b/>
          <w:bCs/>
          <w:sz w:val="24"/>
          <w:szCs w:val="24"/>
        </w:rPr>
        <w:t>.</w:t>
      </w:r>
      <w:r w:rsidR="00E8588A" w:rsidRPr="00E8588A">
        <w:rPr>
          <w:rFonts w:ascii="Times New Roman" w:hAnsi="Times New Roman" w:cs="Times New Roman"/>
          <w:b/>
          <w:bCs/>
          <w:sz w:val="24"/>
          <w:szCs w:val="24"/>
          <w:lang w:val="kk-KZ"/>
        </w:rPr>
        <w:t>18</w:t>
      </w:r>
      <w:r w:rsidR="006D230A" w:rsidRPr="00E8588A">
        <w:rPr>
          <w:rFonts w:ascii="Times New Roman" w:hAnsi="Times New Roman" w:cs="Times New Roman"/>
          <w:b/>
          <w:bCs/>
          <w:sz w:val="24"/>
          <w:szCs w:val="24"/>
        </w:rPr>
        <w:t xml:space="preserve">0 </w:t>
      </w:r>
      <w:r w:rsidR="006D230A" w:rsidRPr="00E8588A">
        <w:rPr>
          <w:rFonts w:ascii="Times New Roman" w:hAnsi="Times New Roman"/>
          <w:b/>
          <w:sz w:val="24"/>
          <w:szCs w:val="24"/>
        </w:rPr>
        <w:t>(</w:t>
      </w:r>
      <w:r w:rsidR="006D230A" w:rsidRPr="00E8588A">
        <w:rPr>
          <w:rFonts w:ascii="Times New Roman" w:hAnsi="Times New Roman"/>
          <w:b/>
          <w:sz w:val="24"/>
          <w:szCs w:val="24"/>
          <w:lang w:val="en-US"/>
        </w:rPr>
        <w:t>IDT</w:t>
      </w:r>
      <w:r w:rsidR="006D230A" w:rsidRPr="00E8588A">
        <w:rPr>
          <w:rFonts w:ascii="Times New Roman" w:hAnsi="Times New Roman"/>
          <w:b/>
          <w:sz w:val="24"/>
          <w:szCs w:val="24"/>
        </w:rPr>
        <w:t>)</w:t>
      </w:r>
    </w:p>
    <w:p w:rsidR="00795DD8" w:rsidRPr="00CD4AF9" w:rsidRDefault="00937757" w:rsidP="001D0CA0">
      <w:pPr>
        <w:pStyle w:val="67"/>
        <w:pBdr>
          <w:bottom w:val="single" w:sz="12" w:space="1" w:color="auto"/>
        </w:pBdr>
        <w:spacing w:after="0" w:line="240" w:lineRule="auto"/>
        <w:ind w:firstLine="0"/>
        <w:rPr>
          <w:rFonts w:ascii="Times New Roman" w:hAnsi="Times New Roman"/>
          <w:b/>
          <w:sz w:val="24"/>
          <w:szCs w:val="24"/>
          <w:lang w:val="kk-KZ"/>
        </w:rPr>
      </w:pPr>
      <w:r w:rsidRPr="00C552A8">
        <w:rPr>
          <w:rFonts w:ascii="Times New Roman" w:hAnsi="Times New Roman"/>
          <w:b/>
          <w:sz w:val="24"/>
          <w:szCs w:val="24"/>
        </w:rPr>
        <w:t>Ключевые слова</w:t>
      </w:r>
      <w:r w:rsidRPr="00C552A8">
        <w:rPr>
          <w:rFonts w:ascii="Times New Roman" w:hAnsi="Times New Roman"/>
          <w:sz w:val="24"/>
          <w:szCs w:val="24"/>
        </w:rPr>
        <w:t xml:space="preserve">: </w:t>
      </w:r>
      <w:r w:rsidR="00CD4AF9" w:rsidRPr="00CD4AF9">
        <w:rPr>
          <w:rStyle w:val="FontStyle102"/>
          <w:rFonts w:ascii="Times New Roman" w:hAnsi="Times New Roman" w:cs="Times New Roman"/>
          <w:b w:val="0"/>
          <w:sz w:val="24"/>
          <w:szCs w:val="24"/>
        </w:rPr>
        <w:t>коллекторная система, заземление</w:t>
      </w:r>
      <w:r w:rsidR="00CD4AF9">
        <w:rPr>
          <w:rStyle w:val="FontStyle102"/>
          <w:rFonts w:ascii="Times New Roman" w:hAnsi="Times New Roman" w:cs="Times New Roman"/>
          <w:b w:val="0"/>
          <w:sz w:val="24"/>
          <w:szCs w:val="24"/>
          <w:lang w:val="kk-KZ"/>
        </w:rPr>
        <w:t xml:space="preserve">, </w:t>
      </w:r>
      <w:r w:rsidR="00CD4AF9" w:rsidRPr="00CD4AF9">
        <w:rPr>
          <w:rStyle w:val="FontStyle102"/>
          <w:rFonts w:ascii="Times New Roman" w:hAnsi="Times New Roman" w:cs="Times New Roman"/>
          <w:b w:val="0"/>
          <w:sz w:val="24"/>
          <w:szCs w:val="24"/>
          <w:lang w:val="kk-KZ"/>
        </w:rPr>
        <w:t>безопасность, ветроэнергетическая установка</w:t>
      </w:r>
    </w:p>
    <w:tbl>
      <w:tblPr>
        <w:tblW w:w="0" w:type="auto"/>
        <w:tblLook w:val="04A0" w:firstRow="1" w:lastRow="0" w:firstColumn="1" w:lastColumn="0" w:noHBand="0" w:noVBand="1"/>
      </w:tblPr>
      <w:tblGrid>
        <w:gridCol w:w="9570"/>
      </w:tblGrid>
      <w:tr w:rsidR="00795DD8" w:rsidRPr="000552D8" w:rsidTr="00795DD8">
        <w:tc>
          <w:tcPr>
            <w:tcW w:w="9570" w:type="dxa"/>
            <w:shd w:val="clear" w:color="auto" w:fill="auto"/>
          </w:tcPr>
          <w:p w:rsidR="00795DD8" w:rsidRPr="00C552A8" w:rsidRDefault="00795DD8" w:rsidP="00795DD8">
            <w:pPr>
              <w:tabs>
                <w:tab w:val="left" w:pos="0"/>
              </w:tabs>
              <w:ind w:firstLine="567"/>
              <w:jc w:val="both"/>
              <w:rPr>
                <w:rFonts w:ascii="Times New Roman" w:hAnsi="Times New Roman"/>
                <w:b/>
              </w:rPr>
            </w:pPr>
          </w:p>
          <w:p w:rsidR="00937757" w:rsidRPr="00C552A8" w:rsidRDefault="00937757" w:rsidP="00937757">
            <w:pPr>
              <w:widowControl/>
              <w:spacing w:after="200" w:line="276" w:lineRule="auto"/>
              <w:ind w:firstLine="567"/>
              <w:jc w:val="both"/>
              <w:rPr>
                <w:rFonts w:ascii="Times New Roman" w:eastAsiaTheme="minorHAnsi" w:hAnsi="Times New Roman" w:cs="Times New Roman"/>
                <w:b/>
                <w:bCs/>
                <w:color w:val="auto"/>
                <w:lang w:eastAsia="en-US"/>
              </w:rPr>
            </w:pPr>
            <w:r w:rsidRPr="00C552A8">
              <w:rPr>
                <w:rFonts w:ascii="Times New Roman" w:eastAsiaTheme="minorHAnsi" w:hAnsi="Times New Roman" w:cs="Times New Roman"/>
                <w:b/>
                <w:bCs/>
                <w:color w:val="auto"/>
                <w:lang w:eastAsia="en-US"/>
              </w:rPr>
              <w:t>Разработчик:</w:t>
            </w:r>
          </w:p>
          <w:p w:rsidR="00937757" w:rsidRPr="00C552A8" w:rsidRDefault="00937757" w:rsidP="00937757">
            <w:pPr>
              <w:widowControl/>
              <w:spacing w:after="200" w:line="276" w:lineRule="auto"/>
              <w:ind w:firstLine="567"/>
              <w:jc w:val="both"/>
              <w:rPr>
                <w:rFonts w:ascii="Times New Roman" w:eastAsiaTheme="minorHAnsi" w:hAnsi="Times New Roman" w:cs="Times New Roman"/>
                <w:b/>
                <w:color w:val="auto"/>
                <w:lang w:eastAsia="en-US"/>
              </w:rPr>
            </w:pPr>
            <w:r w:rsidRPr="00C552A8">
              <w:rPr>
                <w:rFonts w:ascii="Times New Roman" w:eastAsiaTheme="minorHAnsi" w:hAnsi="Times New Roman" w:cs="Times New Roman"/>
                <w:b/>
                <w:bCs/>
                <w:color w:val="auto"/>
                <w:lang w:eastAsia="en-US"/>
              </w:rPr>
              <w:t>РГП «Казахстанский институт стандартизации и метрологии»</w:t>
            </w:r>
          </w:p>
          <w:p w:rsidR="00937757" w:rsidRPr="00C552A8" w:rsidRDefault="00937757" w:rsidP="00937757">
            <w:pPr>
              <w:widowControl/>
              <w:spacing w:after="120" w:line="360" w:lineRule="auto"/>
              <w:ind w:left="283"/>
              <w:rPr>
                <w:rFonts w:ascii="Times New Roman" w:eastAsia="MS Mincho" w:hAnsi="Times New Roman" w:cs="Times New Roman"/>
                <w:color w:val="auto"/>
                <w:lang w:eastAsia="ja-JP"/>
              </w:rPr>
            </w:pPr>
          </w:p>
          <w:p w:rsidR="00937757" w:rsidRPr="00C552A8" w:rsidRDefault="00937757" w:rsidP="00937757">
            <w:pPr>
              <w:ind w:firstLine="567"/>
              <w:rPr>
                <w:rFonts w:ascii="Times New Roman" w:eastAsia="Times New Roman" w:hAnsi="Times New Roman" w:cs="Times New Roman"/>
                <w:b/>
                <w:color w:val="auto"/>
                <w:lang w:val="kk-KZ"/>
              </w:rPr>
            </w:pPr>
            <w:r w:rsidRPr="00C552A8">
              <w:rPr>
                <w:rFonts w:ascii="Times New Roman" w:eastAsia="Times New Roman" w:hAnsi="Times New Roman" w:cs="Times New Roman"/>
                <w:b/>
                <w:color w:val="auto"/>
              </w:rPr>
              <w:t xml:space="preserve">Заместитель </w:t>
            </w:r>
          </w:p>
          <w:p w:rsidR="00937757" w:rsidRPr="00C552A8" w:rsidRDefault="00937757" w:rsidP="00937757">
            <w:pPr>
              <w:ind w:firstLine="567"/>
              <w:rPr>
                <w:rFonts w:ascii="Times New Roman" w:eastAsia="Times New Roman" w:hAnsi="Times New Roman" w:cs="Times New Roman"/>
                <w:b/>
                <w:color w:val="auto"/>
              </w:rPr>
            </w:pPr>
            <w:r w:rsidRPr="00C552A8">
              <w:rPr>
                <w:rFonts w:ascii="Times New Roman" w:eastAsia="Times New Roman" w:hAnsi="Times New Roman" w:cs="Times New Roman"/>
                <w:b/>
                <w:color w:val="auto"/>
              </w:rPr>
              <w:t xml:space="preserve">Генерального директора </w:t>
            </w:r>
            <w:r w:rsidR="00E071A4">
              <w:rPr>
                <w:rFonts w:ascii="Times New Roman" w:eastAsia="Times New Roman" w:hAnsi="Times New Roman" w:cs="Times New Roman"/>
                <w:b/>
                <w:color w:val="auto"/>
                <w:lang w:val="kk-KZ"/>
              </w:rPr>
              <w:t xml:space="preserve">                                                     </w:t>
            </w:r>
            <w:r w:rsidRPr="00C552A8">
              <w:rPr>
                <w:rFonts w:ascii="Times New Roman" w:eastAsiaTheme="minorHAnsi" w:hAnsi="Times New Roman" w:cs="Times New Roman"/>
                <w:b/>
                <w:bCs/>
                <w:color w:val="auto"/>
                <w:lang w:val="kk-KZ" w:eastAsia="en-US"/>
              </w:rPr>
              <w:t>А</w:t>
            </w:r>
            <w:r w:rsidRPr="00C552A8">
              <w:rPr>
                <w:rFonts w:ascii="Times New Roman" w:eastAsiaTheme="minorHAnsi" w:hAnsi="Times New Roman" w:cs="Times New Roman"/>
                <w:b/>
                <w:bCs/>
                <w:color w:val="auto"/>
                <w:lang w:eastAsia="en-US"/>
              </w:rPr>
              <w:t xml:space="preserve">. </w:t>
            </w:r>
            <w:r w:rsidRPr="00C552A8">
              <w:rPr>
                <w:rFonts w:ascii="Times New Roman" w:eastAsiaTheme="minorHAnsi" w:hAnsi="Times New Roman" w:cs="Times New Roman"/>
                <w:b/>
                <w:bCs/>
                <w:color w:val="auto"/>
                <w:lang w:val="kk-KZ" w:eastAsia="en-US"/>
              </w:rPr>
              <w:t>Радаев</w:t>
            </w:r>
          </w:p>
          <w:p w:rsidR="00937757" w:rsidRPr="00C552A8" w:rsidRDefault="00937757" w:rsidP="00937757">
            <w:pPr>
              <w:ind w:firstLine="567"/>
              <w:rPr>
                <w:rFonts w:ascii="Times New Roman" w:eastAsia="Times New Roman" w:hAnsi="Times New Roman" w:cs="Times New Roman"/>
                <w:b/>
                <w:color w:val="auto"/>
              </w:rPr>
            </w:pPr>
          </w:p>
          <w:p w:rsidR="00937757" w:rsidRPr="00C552A8" w:rsidRDefault="00937757" w:rsidP="00937757">
            <w:pPr>
              <w:ind w:firstLine="567"/>
              <w:rPr>
                <w:rFonts w:ascii="Times New Roman" w:eastAsia="Times New Roman" w:hAnsi="Times New Roman" w:cs="Times New Roman"/>
                <w:b/>
                <w:color w:val="auto"/>
              </w:rPr>
            </w:pPr>
            <w:r w:rsidRPr="00C552A8">
              <w:rPr>
                <w:rFonts w:ascii="Times New Roman" w:eastAsia="Times New Roman" w:hAnsi="Times New Roman" w:cs="Times New Roman"/>
                <w:b/>
                <w:color w:val="auto"/>
              </w:rPr>
              <w:t xml:space="preserve">Начальник Центра </w:t>
            </w:r>
          </w:p>
          <w:p w:rsidR="00937757" w:rsidRPr="00C552A8" w:rsidRDefault="00937757" w:rsidP="00937757">
            <w:pPr>
              <w:ind w:firstLine="567"/>
              <w:rPr>
                <w:rFonts w:ascii="Times New Roman" w:eastAsia="Times New Roman" w:hAnsi="Times New Roman" w:cs="Times New Roman"/>
                <w:b/>
                <w:color w:val="auto"/>
              </w:rPr>
            </w:pPr>
            <w:r w:rsidRPr="00C552A8">
              <w:rPr>
                <w:rFonts w:ascii="Times New Roman" w:eastAsia="Times New Roman" w:hAnsi="Times New Roman" w:cs="Times New Roman"/>
                <w:b/>
                <w:color w:val="auto"/>
              </w:rPr>
              <w:t xml:space="preserve">стандартизации                                          </w:t>
            </w:r>
            <w:r w:rsidR="00E071A4">
              <w:rPr>
                <w:rFonts w:ascii="Times New Roman" w:eastAsia="Times New Roman" w:hAnsi="Times New Roman" w:cs="Times New Roman"/>
                <w:b/>
                <w:color w:val="auto"/>
                <w:lang w:val="kk-KZ"/>
              </w:rPr>
              <w:t xml:space="preserve">                           </w:t>
            </w:r>
            <w:r w:rsidR="00676E60" w:rsidRPr="00C552A8">
              <w:rPr>
                <w:rFonts w:ascii="Times New Roman" w:eastAsia="Times New Roman" w:hAnsi="Times New Roman" w:cs="Times New Roman"/>
                <w:b/>
                <w:color w:val="auto"/>
              </w:rPr>
              <w:t>С</w:t>
            </w:r>
            <w:r w:rsidRPr="00C552A8">
              <w:rPr>
                <w:rFonts w:ascii="Times New Roman" w:eastAsia="Times New Roman" w:hAnsi="Times New Roman" w:cs="Times New Roman"/>
                <w:b/>
                <w:color w:val="auto"/>
              </w:rPr>
              <w:t xml:space="preserve">. </w:t>
            </w:r>
            <w:proofErr w:type="spellStart"/>
            <w:r w:rsidRPr="00C552A8">
              <w:rPr>
                <w:rFonts w:ascii="Times New Roman" w:eastAsia="Times New Roman" w:hAnsi="Times New Roman" w:cs="Times New Roman"/>
                <w:b/>
                <w:color w:val="auto"/>
              </w:rPr>
              <w:t>К</w:t>
            </w:r>
            <w:r w:rsidR="00676E60" w:rsidRPr="00C552A8">
              <w:rPr>
                <w:rFonts w:ascii="Times New Roman" w:eastAsia="Times New Roman" w:hAnsi="Times New Roman" w:cs="Times New Roman"/>
                <w:b/>
                <w:color w:val="auto"/>
              </w:rPr>
              <w:t>арибжанова</w:t>
            </w:r>
            <w:proofErr w:type="spellEnd"/>
          </w:p>
          <w:p w:rsidR="00937757" w:rsidRPr="00C552A8" w:rsidRDefault="00937757" w:rsidP="00937757">
            <w:pPr>
              <w:widowControl/>
              <w:ind w:firstLine="567"/>
              <w:rPr>
                <w:rFonts w:ascii="Times New Roman" w:eastAsia="Times New Roman" w:hAnsi="Times New Roman" w:cs="Times New Roman"/>
                <w:b/>
                <w:color w:val="auto"/>
              </w:rPr>
            </w:pPr>
          </w:p>
          <w:p w:rsidR="00937757" w:rsidRPr="00937757" w:rsidRDefault="00937757" w:rsidP="00937757">
            <w:pPr>
              <w:widowControl/>
              <w:spacing w:after="200" w:line="276" w:lineRule="auto"/>
              <w:ind w:firstLine="567"/>
              <w:jc w:val="both"/>
              <w:rPr>
                <w:rFonts w:ascii="Times New Roman" w:eastAsiaTheme="minorHAnsi" w:hAnsi="Times New Roman" w:cs="Times New Roman"/>
                <w:b/>
                <w:bCs/>
                <w:color w:val="auto"/>
                <w:lang w:eastAsia="en-US"/>
              </w:rPr>
            </w:pPr>
            <w:r w:rsidRPr="00C552A8">
              <w:rPr>
                <w:rFonts w:ascii="Times New Roman" w:eastAsiaTheme="minorHAnsi" w:hAnsi="Times New Roman" w:cs="Times New Roman"/>
                <w:b/>
                <w:bCs/>
                <w:color w:val="auto"/>
                <w:lang w:eastAsia="en-US"/>
              </w:rPr>
              <w:t xml:space="preserve">Ведущий специалист                                                       </w:t>
            </w:r>
            <w:r w:rsidR="000F5953">
              <w:rPr>
                <w:rFonts w:ascii="Times New Roman" w:eastAsiaTheme="minorHAnsi" w:hAnsi="Times New Roman" w:cs="Times New Roman"/>
                <w:b/>
                <w:bCs/>
                <w:color w:val="auto"/>
                <w:lang w:eastAsia="en-US"/>
              </w:rPr>
              <w:t xml:space="preserve">А. </w:t>
            </w:r>
            <w:proofErr w:type="spellStart"/>
            <w:r w:rsidR="000F5953">
              <w:rPr>
                <w:rFonts w:ascii="Times New Roman" w:eastAsiaTheme="minorHAnsi" w:hAnsi="Times New Roman" w:cs="Times New Roman"/>
                <w:b/>
                <w:bCs/>
                <w:color w:val="auto"/>
                <w:lang w:eastAsia="en-US"/>
              </w:rPr>
              <w:t>Тулегенов</w:t>
            </w:r>
            <w:bookmarkStart w:id="7" w:name="_GoBack"/>
            <w:bookmarkEnd w:id="7"/>
            <w:proofErr w:type="spellEnd"/>
          </w:p>
          <w:p w:rsidR="00937757" w:rsidRPr="00395AFC" w:rsidRDefault="00937757" w:rsidP="00937757">
            <w:pPr>
              <w:widowControl/>
              <w:autoSpaceDE w:val="0"/>
              <w:autoSpaceDN w:val="0"/>
              <w:adjustRightInd w:val="0"/>
              <w:spacing w:after="200" w:line="276" w:lineRule="auto"/>
              <w:ind w:left="567" w:firstLine="567"/>
              <w:rPr>
                <w:rFonts w:ascii="Times New Roman" w:eastAsiaTheme="minorHAnsi" w:hAnsi="Times New Roman" w:cs="Times New Roman"/>
                <w:i/>
                <w:iCs/>
                <w:sz w:val="28"/>
                <w:szCs w:val="28"/>
                <w:lang w:eastAsia="en-US"/>
              </w:rPr>
            </w:pPr>
          </w:p>
          <w:p w:rsidR="00795DD8" w:rsidRDefault="00795DD8" w:rsidP="00795DD8">
            <w:pPr>
              <w:tabs>
                <w:tab w:val="left" w:pos="1090"/>
              </w:tabs>
              <w:ind w:firstLine="567"/>
              <w:rPr>
                <w:rFonts w:ascii="Times New Roman" w:hAnsi="Times New Roman"/>
                <w:b/>
              </w:rPr>
            </w:pPr>
          </w:p>
          <w:p w:rsidR="00795DD8" w:rsidRPr="00201BC1" w:rsidRDefault="00795DD8" w:rsidP="00795DD8">
            <w:pPr>
              <w:rPr>
                <w:rFonts w:ascii="Times New Roman" w:hAnsi="Times New Roman"/>
                <w:b/>
              </w:rPr>
            </w:pPr>
          </w:p>
        </w:tc>
      </w:tr>
      <w:tr w:rsidR="00E071A4" w:rsidRPr="000552D8" w:rsidTr="00795DD8">
        <w:tc>
          <w:tcPr>
            <w:tcW w:w="9570" w:type="dxa"/>
            <w:shd w:val="clear" w:color="auto" w:fill="auto"/>
          </w:tcPr>
          <w:p w:rsidR="00E071A4" w:rsidRPr="00C552A8" w:rsidRDefault="00E071A4" w:rsidP="00795DD8">
            <w:pPr>
              <w:tabs>
                <w:tab w:val="left" w:pos="0"/>
              </w:tabs>
              <w:ind w:firstLine="567"/>
              <w:jc w:val="both"/>
              <w:rPr>
                <w:rFonts w:ascii="Times New Roman" w:hAnsi="Times New Roman"/>
                <w:b/>
              </w:rPr>
            </w:pPr>
          </w:p>
        </w:tc>
      </w:tr>
    </w:tbl>
    <w:p w:rsidR="00795DD8" w:rsidRPr="00824E0C" w:rsidRDefault="00795DD8" w:rsidP="00824E0C">
      <w:pPr>
        <w:pStyle w:val="Style74"/>
        <w:widowControl/>
        <w:jc w:val="center"/>
        <w:rPr>
          <w:rFonts w:ascii="Times New Roman" w:hAnsi="Times New Roman" w:cs="Times New Roman"/>
        </w:rPr>
      </w:pPr>
    </w:p>
    <w:sectPr w:rsidR="00795DD8" w:rsidRPr="00824E0C" w:rsidSect="00520625">
      <w:headerReference w:type="even" r:id="rId36"/>
      <w:headerReference w:type="default" r:id="rId37"/>
      <w:footerReference w:type="even" r:id="rId38"/>
      <w:footerReference w:type="default" r:id="rId39"/>
      <w:headerReference w:type="first" r:id="rId40"/>
      <w:footerReference w:type="first" r:id="rId41"/>
      <w:pgSz w:w="11907" w:h="16838"/>
      <w:pgMar w:top="1418" w:right="1134" w:bottom="1418" w:left="1418" w:header="1020" w:footer="10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100" w:rsidRDefault="00392100" w:rsidP="00C501EF">
      <w:r>
        <w:separator/>
      </w:r>
    </w:p>
  </w:endnote>
  <w:endnote w:type="continuationSeparator" w:id="0">
    <w:p w:rsidR="00392100" w:rsidRDefault="00392100" w:rsidP="00C5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CC"/>
    <w:family w:val="roman"/>
    <w:pitch w:val="variable"/>
    <w:sig w:usb0="E0000287" w:usb1="40000013" w:usb2="00000000" w:usb3="00000000" w:csb0="0000019F" w:csb1="00000000"/>
  </w:font>
  <w:font w:name="Georgia">
    <w:panose1 w:val="02040502050405020303"/>
    <w:charset w:val="CC"/>
    <w:family w:val="roman"/>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rbel">
    <w:panose1 w:val="020B0503020204020204"/>
    <w:charset w:val="CC"/>
    <w:family w:val="swiss"/>
    <w:pitch w:val="variable"/>
    <w:sig w:usb0="A00002EF" w:usb1="4000A44B" w:usb2="0000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Cordia New">
    <w:panose1 w:val="020B0304020202020204"/>
    <w:charset w:val="DE"/>
    <w:family w:val="roman"/>
    <w:notTrueType/>
    <w:pitch w:val="variable"/>
    <w:sig w:usb0="01000001" w:usb1="00000000" w:usb2="00000000" w:usb3="00000000" w:csb0="00010000" w:csb1="00000000"/>
  </w:font>
  <w:font w:name="Century Schoolbook">
    <w:panose1 w:val="02040604050505020304"/>
    <w:charset w:val="CC"/>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Gungsuh">
    <w:charset w:val="81"/>
    <w:family w:val="roman"/>
    <w:pitch w:val="variable"/>
    <w:sig w:usb0="B00002AF" w:usb1="69D77CFB" w:usb2="00000030" w:usb3="00000000" w:csb0="0008009F" w:csb1="00000000"/>
  </w:font>
  <w:font w:name="Garamond">
    <w:panose1 w:val="02020404030301010803"/>
    <w:charset w:val="CC"/>
    <w:family w:val="roman"/>
    <w:pitch w:val="variable"/>
    <w:sig w:usb0="00000287" w:usb1="000000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Franklin Gothic Demi Cond">
    <w:panose1 w:val="020B07060304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7F0" w:rsidRPr="00AE52BF" w:rsidRDefault="001C17F0" w:rsidP="00032524">
    <w:pPr>
      <w:pStyle w:val="ad"/>
      <w:ind w:right="-6"/>
      <w:rPr>
        <w:sz w:val="24"/>
        <w:szCs w:val="24"/>
        <w:lang w:val="en-US"/>
      </w:rPr>
    </w:pPr>
    <w:r>
      <w:rPr>
        <w:sz w:val="24"/>
        <w:szCs w:val="24"/>
        <w:lang w:val="en-US"/>
      </w:rPr>
      <w:t>IV</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7F0" w:rsidRPr="00FB6BBE" w:rsidRDefault="001C17F0" w:rsidP="00C367AA">
    <w:pPr>
      <w:pStyle w:val="ad"/>
      <w:jc w:val="right"/>
      <w:rPr>
        <w:sz w:val="24"/>
        <w:lang w:val="en-US"/>
      </w:rPr>
    </w:pPr>
    <w:r>
      <w:rPr>
        <w:sz w:val="24"/>
        <w:lang w:val="en-US"/>
      </w:rPr>
      <w:t>III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854181620"/>
      <w:docPartObj>
        <w:docPartGallery w:val="Page Numbers (Bottom of Page)"/>
        <w:docPartUnique/>
      </w:docPartObj>
    </w:sdtPr>
    <w:sdtEndPr/>
    <w:sdtContent>
      <w:p w:rsidR="00214448" w:rsidRPr="00FD4BD8" w:rsidRDefault="002B629F">
        <w:pPr>
          <w:pStyle w:val="ad"/>
          <w:rPr>
            <w:rFonts w:ascii="Times New Roman" w:eastAsia="Courier New" w:hAnsi="Times New Roman" w:cs="Courier New"/>
            <w:color w:val="000000"/>
            <w:sz w:val="24"/>
            <w:szCs w:val="24"/>
            <w:lang w:eastAsia="ru-RU"/>
          </w:rPr>
        </w:pPr>
        <w:r w:rsidRPr="00725D52">
          <w:rPr>
            <w:rFonts w:ascii="Times New Roman" w:hAnsi="Times New Roman"/>
            <w:sz w:val="24"/>
            <w:szCs w:val="24"/>
          </w:rPr>
          <w:fldChar w:fldCharType="begin"/>
        </w:r>
        <w:r w:rsidR="00214448" w:rsidRPr="00725D52">
          <w:rPr>
            <w:rFonts w:ascii="Times New Roman" w:hAnsi="Times New Roman"/>
            <w:sz w:val="24"/>
            <w:szCs w:val="24"/>
          </w:rPr>
          <w:instrText>PAGE   \* MERGEFORMAT</w:instrText>
        </w:r>
        <w:r w:rsidRPr="00725D52">
          <w:rPr>
            <w:rFonts w:ascii="Times New Roman" w:hAnsi="Times New Roman"/>
            <w:sz w:val="24"/>
            <w:szCs w:val="24"/>
          </w:rPr>
          <w:fldChar w:fldCharType="separate"/>
        </w:r>
        <w:r w:rsidR="000F5953">
          <w:rPr>
            <w:rFonts w:ascii="Times New Roman" w:hAnsi="Times New Roman"/>
            <w:noProof/>
            <w:sz w:val="24"/>
            <w:szCs w:val="24"/>
          </w:rPr>
          <w:t>4</w:t>
        </w:r>
        <w:r w:rsidRPr="00725D52">
          <w:rPr>
            <w:rFonts w:ascii="Times New Roman" w:hAnsi="Times New Roman"/>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448" w:rsidRDefault="002B629F" w:rsidP="00FD4BD8">
    <w:pPr>
      <w:pStyle w:val="ad"/>
      <w:jc w:val="right"/>
    </w:pPr>
    <w:r w:rsidRPr="00EC0648">
      <w:rPr>
        <w:rFonts w:ascii="Times New Roman" w:hAnsi="Times New Roman" w:cs="Times New Roman"/>
        <w:sz w:val="24"/>
        <w:szCs w:val="24"/>
      </w:rPr>
      <w:fldChar w:fldCharType="begin"/>
    </w:r>
    <w:r w:rsidR="00214448" w:rsidRPr="00EC0648">
      <w:rPr>
        <w:rFonts w:ascii="Times New Roman" w:hAnsi="Times New Roman" w:cs="Times New Roman"/>
        <w:sz w:val="24"/>
        <w:szCs w:val="24"/>
      </w:rPr>
      <w:instrText>PAGE   \* MERGEFORMAT</w:instrText>
    </w:r>
    <w:r w:rsidRPr="00EC0648">
      <w:rPr>
        <w:rFonts w:ascii="Times New Roman" w:hAnsi="Times New Roman" w:cs="Times New Roman"/>
        <w:sz w:val="24"/>
        <w:szCs w:val="24"/>
      </w:rPr>
      <w:fldChar w:fldCharType="separate"/>
    </w:r>
    <w:r w:rsidR="000F5953">
      <w:rPr>
        <w:rFonts w:ascii="Times New Roman" w:hAnsi="Times New Roman" w:cs="Times New Roman"/>
        <w:noProof/>
        <w:sz w:val="24"/>
        <w:szCs w:val="24"/>
      </w:rPr>
      <w:t>3</w:t>
    </w:r>
    <w:r w:rsidRPr="00EC0648">
      <w:rPr>
        <w:rFonts w:ascii="Times New Roman" w:hAnsi="Times New Roman" w:cs="Times New Roman"/>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448" w:rsidRDefault="00214448">
    <w:pPr>
      <w:pStyle w:val="ad"/>
      <w:jc w:val="right"/>
    </w:pPr>
  </w:p>
  <w:p w:rsidR="00214448" w:rsidRPr="00B92FF6" w:rsidRDefault="002B629F" w:rsidP="00BE15DA">
    <w:pPr>
      <w:pStyle w:val="ad"/>
      <w:rPr>
        <w:rFonts w:ascii="Times New Roman" w:eastAsia="Courier New" w:hAnsi="Times New Roman" w:cs="Courier New"/>
        <w:color w:val="000000"/>
        <w:sz w:val="24"/>
        <w:szCs w:val="24"/>
        <w:lang w:eastAsia="ru-RU"/>
      </w:rPr>
    </w:pPr>
    <w:r w:rsidRPr="00725D52">
      <w:rPr>
        <w:rFonts w:ascii="Times New Roman" w:hAnsi="Times New Roman"/>
        <w:sz w:val="24"/>
        <w:szCs w:val="24"/>
      </w:rPr>
      <w:fldChar w:fldCharType="begin"/>
    </w:r>
    <w:r w:rsidR="00214448" w:rsidRPr="00725D52">
      <w:rPr>
        <w:rFonts w:ascii="Times New Roman" w:hAnsi="Times New Roman"/>
        <w:sz w:val="24"/>
        <w:szCs w:val="24"/>
      </w:rPr>
      <w:instrText>PAGE   \* MERGEFORMAT</w:instrText>
    </w:r>
    <w:r w:rsidRPr="00725D52">
      <w:rPr>
        <w:rFonts w:ascii="Times New Roman" w:hAnsi="Times New Roman"/>
        <w:sz w:val="24"/>
        <w:szCs w:val="24"/>
      </w:rPr>
      <w:fldChar w:fldCharType="separate"/>
    </w:r>
    <w:r w:rsidR="000F5953">
      <w:rPr>
        <w:rFonts w:ascii="Times New Roman" w:hAnsi="Times New Roman"/>
        <w:noProof/>
        <w:sz w:val="24"/>
        <w:szCs w:val="24"/>
      </w:rPr>
      <w:t>18</w:t>
    </w:r>
    <w:r w:rsidRPr="00725D52">
      <w:rPr>
        <w:rFonts w:ascii="Times New Roman" w:hAnsi="Times New Roman"/>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448" w:rsidRPr="00BE15DA" w:rsidRDefault="002B629F" w:rsidP="00BE15DA">
    <w:pPr>
      <w:pStyle w:val="ad"/>
      <w:jc w:val="right"/>
      <w:rPr>
        <w:rFonts w:ascii="Times New Roman" w:hAnsi="Times New Roman" w:cs="Times New Roman"/>
        <w:sz w:val="24"/>
        <w:szCs w:val="24"/>
      </w:rPr>
    </w:pPr>
    <w:r w:rsidRPr="00EC0648">
      <w:rPr>
        <w:rFonts w:ascii="Times New Roman" w:hAnsi="Times New Roman" w:cs="Times New Roman"/>
        <w:sz w:val="24"/>
        <w:szCs w:val="24"/>
      </w:rPr>
      <w:fldChar w:fldCharType="begin"/>
    </w:r>
    <w:r w:rsidR="00214448" w:rsidRPr="00EC0648">
      <w:rPr>
        <w:rFonts w:ascii="Times New Roman" w:hAnsi="Times New Roman" w:cs="Times New Roman"/>
        <w:sz w:val="24"/>
        <w:szCs w:val="24"/>
      </w:rPr>
      <w:instrText>PAGE   \* MERGEFORMAT</w:instrText>
    </w:r>
    <w:r w:rsidRPr="00EC0648">
      <w:rPr>
        <w:rFonts w:ascii="Times New Roman" w:hAnsi="Times New Roman" w:cs="Times New Roman"/>
        <w:sz w:val="24"/>
        <w:szCs w:val="24"/>
      </w:rPr>
      <w:fldChar w:fldCharType="separate"/>
    </w:r>
    <w:r w:rsidR="000F5953">
      <w:rPr>
        <w:rFonts w:ascii="Times New Roman" w:hAnsi="Times New Roman" w:cs="Times New Roman"/>
        <w:noProof/>
        <w:sz w:val="24"/>
        <w:szCs w:val="24"/>
      </w:rPr>
      <w:t>19</w:t>
    </w:r>
    <w:r w:rsidRPr="00EC0648">
      <w:rPr>
        <w:rFonts w:ascii="Times New Roman" w:hAnsi="Times New Roman" w:cs="Times New Roman"/>
        <w:sz w:val="24"/>
        <w:szCs w:val="2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448" w:rsidRDefault="0021444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100" w:rsidRDefault="00392100" w:rsidP="00C501EF">
      <w:r>
        <w:separator/>
      </w:r>
    </w:p>
  </w:footnote>
  <w:footnote w:type="continuationSeparator" w:id="0">
    <w:p w:rsidR="00392100" w:rsidRDefault="00392100" w:rsidP="00C50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7F0" w:rsidRPr="009B3FAB" w:rsidRDefault="001C17F0" w:rsidP="009B3FAB">
    <w:pPr>
      <w:pStyle w:val="af"/>
      <w:rPr>
        <w:b/>
      </w:rPr>
    </w:pPr>
    <w:proofErr w:type="gramStart"/>
    <w:r w:rsidRPr="00C367AA">
      <w:rPr>
        <w:b/>
      </w:rPr>
      <w:t>СТ</w:t>
    </w:r>
    <w:proofErr w:type="gramEnd"/>
    <w:r w:rsidRPr="00C367AA">
      <w:rPr>
        <w:b/>
      </w:rPr>
      <w:t xml:space="preserve"> РК</w:t>
    </w:r>
    <w:r w:rsidRPr="009B3FAB">
      <w:rPr>
        <w:b/>
      </w:rPr>
      <w:t xml:space="preserve"> IEEE 2760-2020</w:t>
    </w:r>
  </w:p>
  <w:p w:rsidR="001C17F0" w:rsidRPr="00382AA2" w:rsidRDefault="001C17F0" w:rsidP="009B3FAB">
    <w:pPr>
      <w:pStyle w:val="af"/>
      <w:rPr>
        <w:bCs/>
        <w:i/>
      </w:rPr>
    </w:pPr>
    <w:r w:rsidRPr="00382AA2">
      <w:rPr>
        <w:bCs/>
        <w:i/>
      </w:rPr>
      <w:t>(проект, редакция</w:t>
    </w:r>
    <w:r w:rsidRPr="009B3FAB">
      <w:rPr>
        <w:bCs/>
        <w:i/>
      </w:rPr>
      <w:t xml:space="preserve"> 1</w:t>
    </w:r>
    <w:r w:rsidRPr="00382AA2">
      <w:rPr>
        <w:bCs/>
        <w:i/>
      </w:rPr>
      <w:t>)</w:t>
    </w:r>
  </w:p>
  <w:p w:rsidR="001C17F0" w:rsidRPr="00AE52BF" w:rsidRDefault="001C17F0" w:rsidP="00AE52BF">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7F0" w:rsidRPr="009B3FAB" w:rsidRDefault="001C17F0" w:rsidP="00FB6BBE">
    <w:pPr>
      <w:pStyle w:val="af"/>
      <w:jc w:val="right"/>
      <w:rPr>
        <w:b/>
      </w:rPr>
    </w:pPr>
    <w:proofErr w:type="gramStart"/>
    <w:r w:rsidRPr="009B3FAB">
      <w:rPr>
        <w:b/>
      </w:rPr>
      <w:t>СТ</w:t>
    </w:r>
    <w:proofErr w:type="gramEnd"/>
    <w:r w:rsidRPr="009B3FAB">
      <w:rPr>
        <w:b/>
      </w:rPr>
      <w:t xml:space="preserve"> РК IEEE 2760-2020 </w:t>
    </w:r>
  </w:p>
  <w:p w:rsidR="001C17F0" w:rsidRPr="00FB6BBE" w:rsidRDefault="001C17F0" w:rsidP="00FB6BBE">
    <w:pPr>
      <w:pStyle w:val="af"/>
      <w:jc w:val="right"/>
      <w:rPr>
        <w:bCs/>
        <w:i/>
      </w:rPr>
    </w:pPr>
    <w:r w:rsidRPr="00FB6BBE">
      <w:rPr>
        <w:bCs/>
        <w:i/>
      </w:rPr>
      <w:t xml:space="preserve">(проект, редакция </w:t>
    </w:r>
    <w:r w:rsidRPr="009A1FD4">
      <w:rPr>
        <w:bCs/>
        <w:i/>
      </w:rPr>
      <w:t>1</w:t>
    </w:r>
    <w:r w:rsidRPr="00FB6BBE">
      <w:rPr>
        <w:bCs/>
        <w:i/>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7F0" w:rsidRPr="00B97D13" w:rsidRDefault="001C17F0" w:rsidP="00B97D13">
    <w:pPr>
      <w:pStyle w:val="af"/>
      <w:tabs>
        <w:tab w:val="clear" w:pos="4677"/>
        <w:tab w:val="clear" w:pos="9355"/>
        <w:tab w:val="left" w:pos="6900"/>
        <w:tab w:val="left" w:pos="8400"/>
      </w:tabs>
      <w:jc w:val="right"/>
      <w:rPr>
        <w:i/>
      </w:rPr>
    </w:pPr>
    <w:r>
      <w:tab/>
    </w:r>
    <w:r w:rsidRPr="00B97D13">
      <w:rPr>
        <w:i/>
      </w:rPr>
      <w:t>Проект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448" w:rsidRPr="006D230A" w:rsidRDefault="00214448" w:rsidP="007004BA">
    <w:pPr>
      <w:pStyle w:val="af"/>
      <w:tabs>
        <w:tab w:val="clear" w:pos="4677"/>
        <w:tab w:val="center" w:pos="142"/>
      </w:tabs>
      <w:rPr>
        <w:b/>
      </w:rPr>
    </w:pPr>
    <w:proofErr w:type="gramStart"/>
    <w:r w:rsidRPr="00BE64B1">
      <w:rPr>
        <w:rStyle w:val="113"/>
        <w:rFonts w:eastAsiaTheme="minorHAnsi"/>
        <w:sz w:val="24"/>
        <w:szCs w:val="24"/>
      </w:rPr>
      <w:t>СТ</w:t>
    </w:r>
    <w:proofErr w:type="gramEnd"/>
    <w:r w:rsidRPr="00BE64B1">
      <w:rPr>
        <w:rStyle w:val="113"/>
        <w:rFonts w:eastAsiaTheme="minorHAnsi"/>
        <w:sz w:val="24"/>
        <w:szCs w:val="24"/>
      </w:rPr>
      <w:t xml:space="preserve"> РК </w:t>
    </w:r>
    <w:r w:rsidRPr="007D0C4D">
      <w:rPr>
        <w:rStyle w:val="113"/>
        <w:rFonts w:eastAsiaTheme="minorHAnsi"/>
        <w:sz w:val="24"/>
        <w:szCs w:val="24"/>
      </w:rPr>
      <w:t>IEEE 2760-2020</w:t>
    </w:r>
  </w:p>
  <w:p w:rsidR="00214448" w:rsidRDefault="00214448" w:rsidP="00E11C45">
    <w:pPr>
      <w:pStyle w:val="af"/>
      <w:tabs>
        <w:tab w:val="clear" w:pos="4677"/>
        <w:tab w:val="center" w:pos="142"/>
      </w:tabs>
    </w:pPr>
    <w:r w:rsidRPr="006D230A">
      <w:rPr>
        <w:i/>
      </w:rPr>
      <w:t>(проект, 1-редакция)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448" w:rsidRPr="006D230A" w:rsidRDefault="00214448" w:rsidP="00E11C45">
    <w:pPr>
      <w:pStyle w:val="af"/>
      <w:tabs>
        <w:tab w:val="clear" w:pos="4677"/>
        <w:tab w:val="center" w:pos="142"/>
      </w:tabs>
      <w:jc w:val="right"/>
      <w:rPr>
        <w:b/>
      </w:rPr>
    </w:pPr>
    <w:proofErr w:type="gramStart"/>
    <w:r w:rsidRPr="00C65119">
      <w:rPr>
        <w:rStyle w:val="113"/>
        <w:rFonts w:eastAsiaTheme="minorHAnsi"/>
        <w:sz w:val="24"/>
        <w:szCs w:val="24"/>
      </w:rPr>
      <w:t>СТ</w:t>
    </w:r>
    <w:proofErr w:type="gramEnd"/>
    <w:r w:rsidRPr="00C65119">
      <w:rPr>
        <w:rStyle w:val="113"/>
        <w:rFonts w:eastAsiaTheme="minorHAnsi"/>
        <w:sz w:val="24"/>
        <w:szCs w:val="24"/>
      </w:rPr>
      <w:t xml:space="preserve"> РК IEEE 2760-2020</w:t>
    </w:r>
  </w:p>
  <w:p w:rsidR="00214448" w:rsidRPr="00E11C45" w:rsidRDefault="00214448" w:rsidP="007004BA">
    <w:pPr>
      <w:pStyle w:val="af"/>
      <w:tabs>
        <w:tab w:val="clear" w:pos="4677"/>
        <w:tab w:val="center" w:pos="142"/>
        <w:tab w:val="left" w:pos="6600"/>
      </w:tabs>
      <w:jc w:val="right"/>
      <w:rPr>
        <w:i/>
      </w:rPr>
    </w:pPr>
    <w:r w:rsidRPr="006D230A">
      <w:rPr>
        <w:i/>
      </w:rPr>
      <w:tab/>
    </w:r>
    <w:r w:rsidRPr="006D230A">
      <w:rPr>
        <w:i/>
      </w:rPr>
      <w:tab/>
    </w:r>
    <w:r w:rsidRPr="006D230A">
      <w:rPr>
        <w:i/>
      </w:rPr>
      <w:tab/>
      <w:t>(проект, 1-редакция)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1A4" w:rsidRDefault="00E071A4" w:rsidP="00BE15DA">
    <w:pPr>
      <w:pStyle w:val="af"/>
      <w:tabs>
        <w:tab w:val="clear" w:pos="4677"/>
        <w:tab w:val="center" w:pos="142"/>
      </w:tabs>
      <w:rPr>
        <w:rStyle w:val="113"/>
        <w:rFonts w:eastAsiaTheme="minorHAnsi"/>
        <w:sz w:val="24"/>
        <w:szCs w:val="24"/>
        <w:lang w:val="kk-KZ"/>
      </w:rPr>
    </w:pPr>
    <w:proofErr w:type="gramStart"/>
    <w:r w:rsidRPr="00E071A4">
      <w:rPr>
        <w:rStyle w:val="113"/>
        <w:rFonts w:eastAsiaTheme="minorHAnsi"/>
        <w:sz w:val="24"/>
        <w:szCs w:val="24"/>
      </w:rPr>
      <w:t>СТ</w:t>
    </w:r>
    <w:proofErr w:type="gramEnd"/>
    <w:r w:rsidRPr="00E071A4">
      <w:rPr>
        <w:rStyle w:val="113"/>
        <w:rFonts w:eastAsiaTheme="minorHAnsi"/>
        <w:sz w:val="24"/>
        <w:szCs w:val="24"/>
      </w:rPr>
      <w:t xml:space="preserve"> РК IEEE 2760-2020 </w:t>
    </w:r>
  </w:p>
  <w:p w:rsidR="00214448" w:rsidRDefault="00214448" w:rsidP="00BE15DA">
    <w:pPr>
      <w:pStyle w:val="af"/>
      <w:tabs>
        <w:tab w:val="clear" w:pos="4677"/>
        <w:tab w:val="center" w:pos="142"/>
      </w:tabs>
    </w:pPr>
    <w:r w:rsidRPr="006D230A">
      <w:rPr>
        <w:i/>
      </w:rPr>
      <w:t>(проект, 1-редакция)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448" w:rsidRPr="006D230A" w:rsidRDefault="00E071A4" w:rsidP="007004BA">
    <w:pPr>
      <w:pStyle w:val="af"/>
      <w:tabs>
        <w:tab w:val="clear" w:pos="4677"/>
        <w:tab w:val="center" w:pos="142"/>
      </w:tabs>
      <w:jc w:val="right"/>
      <w:rPr>
        <w:b/>
      </w:rPr>
    </w:pPr>
    <w:proofErr w:type="gramStart"/>
    <w:r w:rsidRPr="00E071A4">
      <w:rPr>
        <w:rStyle w:val="113"/>
        <w:rFonts w:eastAsiaTheme="minorHAnsi"/>
        <w:sz w:val="24"/>
        <w:szCs w:val="24"/>
      </w:rPr>
      <w:t>СТ</w:t>
    </w:r>
    <w:proofErr w:type="gramEnd"/>
    <w:r w:rsidRPr="00E071A4">
      <w:rPr>
        <w:rStyle w:val="113"/>
        <w:rFonts w:eastAsiaTheme="minorHAnsi"/>
        <w:sz w:val="24"/>
        <w:szCs w:val="24"/>
      </w:rPr>
      <w:t xml:space="preserve"> РК IEEE 2760-2020</w:t>
    </w:r>
  </w:p>
  <w:p w:rsidR="00214448" w:rsidRPr="00EE0B0C" w:rsidRDefault="00214448" w:rsidP="00EE0B0C">
    <w:pPr>
      <w:pStyle w:val="af"/>
      <w:tabs>
        <w:tab w:val="clear" w:pos="4677"/>
        <w:tab w:val="center" w:pos="142"/>
        <w:tab w:val="left" w:pos="6600"/>
      </w:tabs>
      <w:rPr>
        <w:i/>
      </w:rPr>
    </w:pPr>
    <w:r w:rsidRPr="006D230A">
      <w:rPr>
        <w:i/>
      </w:rPr>
      <w:tab/>
    </w:r>
    <w:r w:rsidRPr="006D230A">
      <w:rPr>
        <w:i/>
      </w:rPr>
      <w:tab/>
    </w:r>
    <w:r w:rsidRPr="006D230A">
      <w:rPr>
        <w:i/>
      </w:rPr>
      <w:tab/>
      <w:t>(проект, 1-редакция)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448" w:rsidRDefault="0021444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94A9F"/>
    <w:multiLevelType w:val="hybridMultilevel"/>
    <w:tmpl w:val="D07E2AB6"/>
    <w:lvl w:ilvl="0" w:tplc="F38E2F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3A14E4D"/>
    <w:multiLevelType w:val="hybridMultilevel"/>
    <w:tmpl w:val="42C050E6"/>
    <w:lvl w:ilvl="0" w:tplc="F38E2FD4">
      <w:start w:val="1"/>
      <w:numFmt w:val="bullet"/>
      <w:lvlText w:val=""/>
      <w:lvlJc w:val="left"/>
      <w:pPr>
        <w:ind w:left="720" w:hanging="360"/>
      </w:pPr>
      <w:rPr>
        <w:rFonts w:ascii="Symbol" w:hAnsi="Symbol" w:hint="default"/>
      </w:rPr>
    </w:lvl>
    <w:lvl w:ilvl="1" w:tplc="F38E2FD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7B4B06"/>
    <w:multiLevelType w:val="hybridMultilevel"/>
    <w:tmpl w:val="D632DA5A"/>
    <w:lvl w:ilvl="0" w:tplc="F38E2F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AFA2959"/>
    <w:multiLevelType w:val="hybridMultilevel"/>
    <w:tmpl w:val="B1882FF6"/>
    <w:lvl w:ilvl="0" w:tplc="B13A9B3C">
      <w:start w:val="1"/>
      <w:numFmt w:val="decimal"/>
      <w:lvlText w:val="%1-"/>
      <w:lvlJc w:val="left"/>
      <w:pPr>
        <w:ind w:left="396" w:hanging="360"/>
      </w:pPr>
      <w:rPr>
        <w:rFonts w:hint="default"/>
        <w:b w:val="0"/>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4">
    <w:nsid w:val="22A311CC"/>
    <w:multiLevelType w:val="hybridMultilevel"/>
    <w:tmpl w:val="997E212A"/>
    <w:lvl w:ilvl="0" w:tplc="CAB2A9B2">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5">
    <w:nsid w:val="2397162A"/>
    <w:multiLevelType w:val="hybridMultilevel"/>
    <w:tmpl w:val="4782B052"/>
    <w:lvl w:ilvl="0" w:tplc="6016C9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80159EE"/>
    <w:multiLevelType w:val="hybridMultilevel"/>
    <w:tmpl w:val="9FB8CB92"/>
    <w:lvl w:ilvl="0" w:tplc="04190003">
      <w:start w:val="1"/>
      <w:numFmt w:val="bullet"/>
      <w:lvlText w:val="o"/>
      <w:lvlJc w:val="left"/>
      <w:pPr>
        <w:ind w:left="72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90A1B82"/>
    <w:multiLevelType w:val="hybridMultilevel"/>
    <w:tmpl w:val="1EA27106"/>
    <w:lvl w:ilvl="0" w:tplc="87566F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3086B59"/>
    <w:multiLevelType w:val="hybridMultilevel"/>
    <w:tmpl w:val="D140199C"/>
    <w:lvl w:ilvl="0" w:tplc="381C0B46">
      <w:start w:val="1"/>
      <w:numFmt w:val="decimal"/>
      <w:lvlText w:val="%1"/>
      <w:lvlJc w:val="left"/>
      <w:pPr>
        <w:ind w:left="1617" w:hanging="10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B8477C6"/>
    <w:multiLevelType w:val="hybridMultilevel"/>
    <w:tmpl w:val="FC5E3DD0"/>
    <w:lvl w:ilvl="0" w:tplc="04190001">
      <w:start w:val="1"/>
      <w:numFmt w:val="bullet"/>
      <w:lvlText w:val=""/>
      <w:lvlJc w:val="left"/>
      <w:pPr>
        <w:ind w:left="1287" w:hanging="360"/>
      </w:pPr>
      <w:rPr>
        <w:rFonts w:ascii="Symbol" w:hAnsi="Symbol" w:hint="default"/>
      </w:rPr>
    </w:lvl>
    <w:lvl w:ilvl="1" w:tplc="B19AD444">
      <w:numFmt w:val="bullet"/>
      <w:lvlText w:val="•"/>
      <w:lvlJc w:val="left"/>
      <w:pPr>
        <w:ind w:left="2007" w:hanging="360"/>
      </w:pPr>
      <w:rPr>
        <w:rFonts w:ascii="Times New Roman" w:eastAsiaTheme="minorEastAsia"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D3C709B"/>
    <w:multiLevelType w:val="hybridMultilevel"/>
    <w:tmpl w:val="64545504"/>
    <w:lvl w:ilvl="0" w:tplc="F38E2F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22C446D"/>
    <w:multiLevelType w:val="hybridMultilevel"/>
    <w:tmpl w:val="93C699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4525113"/>
    <w:multiLevelType w:val="hybridMultilevel"/>
    <w:tmpl w:val="DEEC9612"/>
    <w:lvl w:ilvl="0" w:tplc="A460868A">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89365B7"/>
    <w:multiLevelType w:val="hybridMultilevel"/>
    <w:tmpl w:val="CA62A824"/>
    <w:lvl w:ilvl="0" w:tplc="F38E2F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D254B1B"/>
    <w:multiLevelType w:val="hybridMultilevel"/>
    <w:tmpl w:val="5D5861F0"/>
    <w:lvl w:ilvl="0" w:tplc="5600CA9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5">
    <w:nsid w:val="63126D6A"/>
    <w:multiLevelType w:val="hybridMultilevel"/>
    <w:tmpl w:val="AD54DD5A"/>
    <w:lvl w:ilvl="0" w:tplc="F38E2F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646718FF"/>
    <w:multiLevelType w:val="hybridMultilevel"/>
    <w:tmpl w:val="2D929B28"/>
    <w:lvl w:ilvl="0" w:tplc="F38E2F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66AD4FF9"/>
    <w:multiLevelType w:val="hybridMultilevel"/>
    <w:tmpl w:val="468CCEDC"/>
    <w:lvl w:ilvl="0" w:tplc="F75E9DE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F875DF8"/>
    <w:multiLevelType w:val="hybridMultilevel"/>
    <w:tmpl w:val="61FA1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4EE17B0"/>
    <w:multiLevelType w:val="hybridMultilevel"/>
    <w:tmpl w:val="41BA00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4C0D9D"/>
    <w:multiLevelType w:val="hybridMultilevel"/>
    <w:tmpl w:val="EE32AFBA"/>
    <w:lvl w:ilvl="0" w:tplc="F48E83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8"/>
  </w:num>
  <w:num w:numId="3">
    <w:abstractNumId w:val="3"/>
  </w:num>
  <w:num w:numId="4">
    <w:abstractNumId w:val="4"/>
  </w:num>
  <w:num w:numId="5">
    <w:abstractNumId w:val="14"/>
  </w:num>
  <w:num w:numId="6">
    <w:abstractNumId w:val="17"/>
  </w:num>
  <w:num w:numId="7">
    <w:abstractNumId w:val="5"/>
  </w:num>
  <w:num w:numId="8">
    <w:abstractNumId w:val="20"/>
  </w:num>
  <w:num w:numId="9">
    <w:abstractNumId w:val="7"/>
  </w:num>
  <w:num w:numId="10">
    <w:abstractNumId w:val="18"/>
  </w:num>
  <w:num w:numId="11">
    <w:abstractNumId w:val="19"/>
  </w:num>
  <w:num w:numId="12">
    <w:abstractNumId w:val="9"/>
  </w:num>
  <w:num w:numId="13">
    <w:abstractNumId w:val="10"/>
  </w:num>
  <w:num w:numId="14">
    <w:abstractNumId w:val="1"/>
  </w:num>
  <w:num w:numId="15">
    <w:abstractNumId w:val="16"/>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
  </w:num>
  <w:num w:numId="19">
    <w:abstractNumId w:val="11"/>
  </w:num>
  <w:num w:numId="20">
    <w:abstractNumId w:val="0"/>
  </w:num>
  <w:num w:numId="2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mirrorMargins/>
  <w:hideSpellingErrors/>
  <w:proofState w:spelling="clean" w:grammar="clean"/>
  <w:defaultTabStop w:val="708"/>
  <w:evenAndOddHeaders/>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2"/>
  </w:compat>
  <w:rsids>
    <w:rsidRoot w:val="00AC5670"/>
    <w:rsid w:val="000007C9"/>
    <w:rsid w:val="00001A22"/>
    <w:rsid w:val="000023C8"/>
    <w:rsid w:val="0000244F"/>
    <w:rsid w:val="000028FD"/>
    <w:rsid w:val="00003396"/>
    <w:rsid w:val="00003572"/>
    <w:rsid w:val="000042DB"/>
    <w:rsid w:val="00004345"/>
    <w:rsid w:val="00004BFA"/>
    <w:rsid w:val="0000648F"/>
    <w:rsid w:val="00006FC3"/>
    <w:rsid w:val="0001042C"/>
    <w:rsid w:val="00011120"/>
    <w:rsid w:val="00011FC2"/>
    <w:rsid w:val="00012049"/>
    <w:rsid w:val="00014CE2"/>
    <w:rsid w:val="000167F6"/>
    <w:rsid w:val="00017021"/>
    <w:rsid w:val="0001756A"/>
    <w:rsid w:val="00017DCA"/>
    <w:rsid w:val="00020BBC"/>
    <w:rsid w:val="00023DC5"/>
    <w:rsid w:val="00024ED8"/>
    <w:rsid w:val="000300A8"/>
    <w:rsid w:val="000303A8"/>
    <w:rsid w:val="00032531"/>
    <w:rsid w:val="000326F4"/>
    <w:rsid w:val="00033612"/>
    <w:rsid w:val="00035E47"/>
    <w:rsid w:val="00035ECF"/>
    <w:rsid w:val="00040F42"/>
    <w:rsid w:val="00044347"/>
    <w:rsid w:val="00044D0C"/>
    <w:rsid w:val="00045899"/>
    <w:rsid w:val="0004624C"/>
    <w:rsid w:val="000466BD"/>
    <w:rsid w:val="000469B0"/>
    <w:rsid w:val="00051BC5"/>
    <w:rsid w:val="000541A6"/>
    <w:rsid w:val="000542BF"/>
    <w:rsid w:val="000545C8"/>
    <w:rsid w:val="000557BB"/>
    <w:rsid w:val="00055A76"/>
    <w:rsid w:val="00055C81"/>
    <w:rsid w:val="0006125F"/>
    <w:rsid w:val="00061C19"/>
    <w:rsid w:val="000624F6"/>
    <w:rsid w:val="00062775"/>
    <w:rsid w:val="00063A2C"/>
    <w:rsid w:val="00064221"/>
    <w:rsid w:val="00064A2C"/>
    <w:rsid w:val="00065541"/>
    <w:rsid w:val="0006663F"/>
    <w:rsid w:val="00067F53"/>
    <w:rsid w:val="00072CD9"/>
    <w:rsid w:val="00074ED2"/>
    <w:rsid w:val="00075363"/>
    <w:rsid w:val="00075A26"/>
    <w:rsid w:val="0007625A"/>
    <w:rsid w:val="000762D9"/>
    <w:rsid w:val="00076626"/>
    <w:rsid w:val="0007698D"/>
    <w:rsid w:val="00076BFD"/>
    <w:rsid w:val="00077059"/>
    <w:rsid w:val="00077763"/>
    <w:rsid w:val="00080BD1"/>
    <w:rsid w:val="0008139D"/>
    <w:rsid w:val="000824B0"/>
    <w:rsid w:val="00082D1E"/>
    <w:rsid w:val="000834C9"/>
    <w:rsid w:val="000834EC"/>
    <w:rsid w:val="00084557"/>
    <w:rsid w:val="00085135"/>
    <w:rsid w:val="0008732D"/>
    <w:rsid w:val="00087E0D"/>
    <w:rsid w:val="00091279"/>
    <w:rsid w:val="00091E6F"/>
    <w:rsid w:val="00092FFF"/>
    <w:rsid w:val="000937AF"/>
    <w:rsid w:val="0009437A"/>
    <w:rsid w:val="000951F0"/>
    <w:rsid w:val="00095691"/>
    <w:rsid w:val="000966CE"/>
    <w:rsid w:val="00096AB4"/>
    <w:rsid w:val="00097D6F"/>
    <w:rsid w:val="000A0EE8"/>
    <w:rsid w:val="000A10AF"/>
    <w:rsid w:val="000A17EC"/>
    <w:rsid w:val="000A1AA0"/>
    <w:rsid w:val="000A1DC7"/>
    <w:rsid w:val="000A1E2E"/>
    <w:rsid w:val="000A3422"/>
    <w:rsid w:val="000A4BCC"/>
    <w:rsid w:val="000A631A"/>
    <w:rsid w:val="000A689B"/>
    <w:rsid w:val="000A7601"/>
    <w:rsid w:val="000B0237"/>
    <w:rsid w:val="000B0AFC"/>
    <w:rsid w:val="000B0BA1"/>
    <w:rsid w:val="000B2208"/>
    <w:rsid w:val="000B4B81"/>
    <w:rsid w:val="000B5F6F"/>
    <w:rsid w:val="000B6BEA"/>
    <w:rsid w:val="000B77FE"/>
    <w:rsid w:val="000B7BBE"/>
    <w:rsid w:val="000C2937"/>
    <w:rsid w:val="000C3A86"/>
    <w:rsid w:val="000C3FD4"/>
    <w:rsid w:val="000C4806"/>
    <w:rsid w:val="000C4AAB"/>
    <w:rsid w:val="000C4E25"/>
    <w:rsid w:val="000C55F1"/>
    <w:rsid w:val="000C7B3C"/>
    <w:rsid w:val="000C7D99"/>
    <w:rsid w:val="000D12B9"/>
    <w:rsid w:val="000D154F"/>
    <w:rsid w:val="000D1CAF"/>
    <w:rsid w:val="000D2ED6"/>
    <w:rsid w:val="000D3A20"/>
    <w:rsid w:val="000D548D"/>
    <w:rsid w:val="000D6B9F"/>
    <w:rsid w:val="000E0932"/>
    <w:rsid w:val="000E344D"/>
    <w:rsid w:val="000E35C4"/>
    <w:rsid w:val="000E4293"/>
    <w:rsid w:val="000E4BBD"/>
    <w:rsid w:val="000E61AB"/>
    <w:rsid w:val="000E7416"/>
    <w:rsid w:val="000F09CD"/>
    <w:rsid w:val="000F1D78"/>
    <w:rsid w:val="000F5663"/>
    <w:rsid w:val="000F5953"/>
    <w:rsid w:val="000F5AAA"/>
    <w:rsid w:val="001047FA"/>
    <w:rsid w:val="00105B50"/>
    <w:rsid w:val="00105D0D"/>
    <w:rsid w:val="00106188"/>
    <w:rsid w:val="00106A6A"/>
    <w:rsid w:val="001072D7"/>
    <w:rsid w:val="00107D55"/>
    <w:rsid w:val="0011065C"/>
    <w:rsid w:val="00110686"/>
    <w:rsid w:val="00110F96"/>
    <w:rsid w:val="001141A0"/>
    <w:rsid w:val="001143A1"/>
    <w:rsid w:val="00114ED5"/>
    <w:rsid w:val="00115B28"/>
    <w:rsid w:val="001163F1"/>
    <w:rsid w:val="00117957"/>
    <w:rsid w:val="00121B70"/>
    <w:rsid w:val="00121DE1"/>
    <w:rsid w:val="00123A1C"/>
    <w:rsid w:val="00123DB3"/>
    <w:rsid w:val="00124CB2"/>
    <w:rsid w:val="001259A1"/>
    <w:rsid w:val="00125E6D"/>
    <w:rsid w:val="00126293"/>
    <w:rsid w:val="001262D5"/>
    <w:rsid w:val="001267BC"/>
    <w:rsid w:val="00126D5A"/>
    <w:rsid w:val="0012722D"/>
    <w:rsid w:val="00131695"/>
    <w:rsid w:val="001318CC"/>
    <w:rsid w:val="00131D84"/>
    <w:rsid w:val="00133D8D"/>
    <w:rsid w:val="001349B3"/>
    <w:rsid w:val="00135F27"/>
    <w:rsid w:val="00136F8E"/>
    <w:rsid w:val="00140F58"/>
    <w:rsid w:val="00142578"/>
    <w:rsid w:val="001429AF"/>
    <w:rsid w:val="00142EE8"/>
    <w:rsid w:val="001438C4"/>
    <w:rsid w:val="00144BED"/>
    <w:rsid w:val="001458FE"/>
    <w:rsid w:val="00150A7E"/>
    <w:rsid w:val="00151A0C"/>
    <w:rsid w:val="00152CC7"/>
    <w:rsid w:val="001556A6"/>
    <w:rsid w:val="00156139"/>
    <w:rsid w:val="00157F4A"/>
    <w:rsid w:val="0016086B"/>
    <w:rsid w:val="00162E5C"/>
    <w:rsid w:val="0016312A"/>
    <w:rsid w:val="00163C1D"/>
    <w:rsid w:val="00163D8F"/>
    <w:rsid w:val="00164517"/>
    <w:rsid w:val="00165559"/>
    <w:rsid w:val="00166FAF"/>
    <w:rsid w:val="001673EB"/>
    <w:rsid w:val="00167D50"/>
    <w:rsid w:val="001712A9"/>
    <w:rsid w:val="00172BD1"/>
    <w:rsid w:val="001768B3"/>
    <w:rsid w:val="00181468"/>
    <w:rsid w:val="00183636"/>
    <w:rsid w:val="001841AF"/>
    <w:rsid w:val="00184515"/>
    <w:rsid w:val="00186F74"/>
    <w:rsid w:val="001879EB"/>
    <w:rsid w:val="00190058"/>
    <w:rsid w:val="00190414"/>
    <w:rsid w:val="001932B1"/>
    <w:rsid w:val="00194463"/>
    <w:rsid w:val="00195463"/>
    <w:rsid w:val="00197CE7"/>
    <w:rsid w:val="001A06AD"/>
    <w:rsid w:val="001A4BF8"/>
    <w:rsid w:val="001A5718"/>
    <w:rsid w:val="001A6831"/>
    <w:rsid w:val="001A7436"/>
    <w:rsid w:val="001B06CD"/>
    <w:rsid w:val="001B235E"/>
    <w:rsid w:val="001B33A4"/>
    <w:rsid w:val="001B4719"/>
    <w:rsid w:val="001B4BFC"/>
    <w:rsid w:val="001B4C68"/>
    <w:rsid w:val="001B58FA"/>
    <w:rsid w:val="001B66DA"/>
    <w:rsid w:val="001B7138"/>
    <w:rsid w:val="001C02FB"/>
    <w:rsid w:val="001C0451"/>
    <w:rsid w:val="001C0A8C"/>
    <w:rsid w:val="001C10B0"/>
    <w:rsid w:val="001C12D4"/>
    <w:rsid w:val="001C176C"/>
    <w:rsid w:val="001C17F0"/>
    <w:rsid w:val="001C240D"/>
    <w:rsid w:val="001C36FF"/>
    <w:rsid w:val="001C3C13"/>
    <w:rsid w:val="001C43A2"/>
    <w:rsid w:val="001C4690"/>
    <w:rsid w:val="001C47E7"/>
    <w:rsid w:val="001C5DDB"/>
    <w:rsid w:val="001C6102"/>
    <w:rsid w:val="001C6108"/>
    <w:rsid w:val="001C62AC"/>
    <w:rsid w:val="001C7A92"/>
    <w:rsid w:val="001D0CA0"/>
    <w:rsid w:val="001D1080"/>
    <w:rsid w:val="001D5457"/>
    <w:rsid w:val="001D6202"/>
    <w:rsid w:val="001D6BD9"/>
    <w:rsid w:val="001D7A02"/>
    <w:rsid w:val="001E087D"/>
    <w:rsid w:val="001E0CE8"/>
    <w:rsid w:val="001E1B88"/>
    <w:rsid w:val="001E3001"/>
    <w:rsid w:val="001E3317"/>
    <w:rsid w:val="001E44DF"/>
    <w:rsid w:val="001E518E"/>
    <w:rsid w:val="001E5D40"/>
    <w:rsid w:val="001E5EC2"/>
    <w:rsid w:val="001E61E2"/>
    <w:rsid w:val="001E6989"/>
    <w:rsid w:val="001E7627"/>
    <w:rsid w:val="001E7BC7"/>
    <w:rsid w:val="001F1E1B"/>
    <w:rsid w:val="001F256D"/>
    <w:rsid w:val="001F2867"/>
    <w:rsid w:val="001F34E8"/>
    <w:rsid w:val="001F4000"/>
    <w:rsid w:val="001F5BB8"/>
    <w:rsid w:val="001F5F05"/>
    <w:rsid w:val="001F6215"/>
    <w:rsid w:val="001F7242"/>
    <w:rsid w:val="002002BD"/>
    <w:rsid w:val="002009BA"/>
    <w:rsid w:val="00201AD8"/>
    <w:rsid w:val="002031D0"/>
    <w:rsid w:val="00203644"/>
    <w:rsid w:val="00204350"/>
    <w:rsid w:val="00204D74"/>
    <w:rsid w:val="00205519"/>
    <w:rsid w:val="00205BF0"/>
    <w:rsid w:val="00205E29"/>
    <w:rsid w:val="00207488"/>
    <w:rsid w:val="00210489"/>
    <w:rsid w:val="00211E5E"/>
    <w:rsid w:val="0021234E"/>
    <w:rsid w:val="0021258D"/>
    <w:rsid w:val="002136FA"/>
    <w:rsid w:val="00214448"/>
    <w:rsid w:val="00216EE4"/>
    <w:rsid w:val="00216F91"/>
    <w:rsid w:val="0021759E"/>
    <w:rsid w:val="002206E8"/>
    <w:rsid w:val="00220BD6"/>
    <w:rsid w:val="00220D11"/>
    <w:rsid w:val="00221CC4"/>
    <w:rsid w:val="002231F1"/>
    <w:rsid w:val="00224903"/>
    <w:rsid w:val="002253A0"/>
    <w:rsid w:val="00226A5D"/>
    <w:rsid w:val="002271B7"/>
    <w:rsid w:val="00232E33"/>
    <w:rsid w:val="0023359E"/>
    <w:rsid w:val="002338C1"/>
    <w:rsid w:val="00236855"/>
    <w:rsid w:val="00236921"/>
    <w:rsid w:val="00243DDC"/>
    <w:rsid w:val="002447ED"/>
    <w:rsid w:val="002474E8"/>
    <w:rsid w:val="00250777"/>
    <w:rsid w:val="00251CE7"/>
    <w:rsid w:val="00253592"/>
    <w:rsid w:val="00255100"/>
    <w:rsid w:val="00255380"/>
    <w:rsid w:val="00263A27"/>
    <w:rsid w:val="002665F2"/>
    <w:rsid w:val="00266BDB"/>
    <w:rsid w:val="00270BFE"/>
    <w:rsid w:val="0027154F"/>
    <w:rsid w:val="00271826"/>
    <w:rsid w:val="00271E59"/>
    <w:rsid w:val="002727BD"/>
    <w:rsid w:val="00274C53"/>
    <w:rsid w:val="00275A8C"/>
    <w:rsid w:val="00276310"/>
    <w:rsid w:val="00277BA9"/>
    <w:rsid w:val="002805F9"/>
    <w:rsid w:val="00280ADA"/>
    <w:rsid w:val="00280F7D"/>
    <w:rsid w:val="00281EA3"/>
    <w:rsid w:val="002826E7"/>
    <w:rsid w:val="0028323C"/>
    <w:rsid w:val="002839F9"/>
    <w:rsid w:val="002844D6"/>
    <w:rsid w:val="00284AC3"/>
    <w:rsid w:val="00291AA6"/>
    <w:rsid w:val="00294407"/>
    <w:rsid w:val="0029757F"/>
    <w:rsid w:val="00297720"/>
    <w:rsid w:val="002A1400"/>
    <w:rsid w:val="002A24C7"/>
    <w:rsid w:val="002A2E0F"/>
    <w:rsid w:val="002A42EE"/>
    <w:rsid w:val="002A61B3"/>
    <w:rsid w:val="002B407D"/>
    <w:rsid w:val="002B4159"/>
    <w:rsid w:val="002B4F7C"/>
    <w:rsid w:val="002B629F"/>
    <w:rsid w:val="002B77F1"/>
    <w:rsid w:val="002C1A81"/>
    <w:rsid w:val="002C2BC5"/>
    <w:rsid w:val="002C393A"/>
    <w:rsid w:val="002C43B9"/>
    <w:rsid w:val="002C7320"/>
    <w:rsid w:val="002D4FD8"/>
    <w:rsid w:val="002D758D"/>
    <w:rsid w:val="002E01DE"/>
    <w:rsid w:val="002E2BBB"/>
    <w:rsid w:val="002E52CC"/>
    <w:rsid w:val="002E66EF"/>
    <w:rsid w:val="002E72D7"/>
    <w:rsid w:val="002F09EA"/>
    <w:rsid w:val="002F0AD2"/>
    <w:rsid w:val="002F1BA1"/>
    <w:rsid w:val="002F3D1B"/>
    <w:rsid w:val="002F4C79"/>
    <w:rsid w:val="002F5C67"/>
    <w:rsid w:val="002F6910"/>
    <w:rsid w:val="002F694E"/>
    <w:rsid w:val="002F7038"/>
    <w:rsid w:val="002F7429"/>
    <w:rsid w:val="00303997"/>
    <w:rsid w:val="00303C80"/>
    <w:rsid w:val="003051D3"/>
    <w:rsid w:val="00305F17"/>
    <w:rsid w:val="0030658C"/>
    <w:rsid w:val="003111FD"/>
    <w:rsid w:val="003121C5"/>
    <w:rsid w:val="00312444"/>
    <w:rsid w:val="003125DA"/>
    <w:rsid w:val="00312803"/>
    <w:rsid w:val="00314BDE"/>
    <w:rsid w:val="00314DC1"/>
    <w:rsid w:val="00317588"/>
    <w:rsid w:val="0031770F"/>
    <w:rsid w:val="00321357"/>
    <w:rsid w:val="003217C5"/>
    <w:rsid w:val="003225A7"/>
    <w:rsid w:val="00323059"/>
    <w:rsid w:val="00323574"/>
    <w:rsid w:val="0032364B"/>
    <w:rsid w:val="00325019"/>
    <w:rsid w:val="00325252"/>
    <w:rsid w:val="003254DF"/>
    <w:rsid w:val="00327308"/>
    <w:rsid w:val="00327C8A"/>
    <w:rsid w:val="00330B49"/>
    <w:rsid w:val="00333667"/>
    <w:rsid w:val="00334A87"/>
    <w:rsid w:val="00336102"/>
    <w:rsid w:val="00336FE4"/>
    <w:rsid w:val="003375F0"/>
    <w:rsid w:val="003379BD"/>
    <w:rsid w:val="00337ACA"/>
    <w:rsid w:val="00340EFA"/>
    <w:rsid w:val="00342F35"/>
    <w:rsid w:val="003430C2"/>
    <w:rsid w:val="0034395E"/>
    <w:rsid w:val="003442A9"/>
    <w:rsid w:val="003455AA"/>
    <w:rsid w:val="00345BCA"/>
    <w:rsid w:val="0034628D"/>
    <w:rsid w:val="003468E3"/>
    <w:rsid w:val="00346F56"/>
    <w:rsid w:val="00350BFC"/>
    <w:rsid w:val="00353C4D"/>
    <w:rsid w:val="0035548E"/>
    <w:rsid w:val="00360A0D"/>
    <w:rsid w:val="00360EDD"/>
    <w:rsid w:val="00364DB7"/>
    <w:rsid w:val="00364E12"/>
    <w:rsid w:val="003658E1"/>
    <w:rsid w:val="00367D47"/>
    <w:rsid w:val="003701F4"/>
    <w:rsid w:val="003706E0"/>
    <w:rsid w:val="0037094C"/>
    <w:rsid w:val="00370C93"/>
    <w:rsid w:val="00370FB0"/>
    <w:rsid w:val="003714FE"/>
    <w:rsid w:val="00372A70"/>
    <w:rsid w:val="003746D4"/>
    <w:rsid w:val="00375385"/>
    <w:rsid w:val="00375634"/>
    <w:rsid w:val="00377A90"/>
    <w:rsid w:val="003800A8"/>
    <w:rsid w:val="00380564"/>
    <w:rsid w:val="0038067A"/>
    <w:rsid w:val="00380A4D"/>
    <w:rsid w:val="00382007"/>
    <w:rsid w:val="0038295C"/>
    <w:rsid w:val="00383516"/>
    <w:rsid w:val="00383CAD"/>
    <w:rsid w:val="0038457B"/>
    <w:rsid w:val="00384751"/>
    <w:rsid w:val="00386AFA"/>
    <w:rsid w:val="00391993"/>
    <w:rsid w:val="00392100"/>
    <w:rsid w:val="00392A9F"/>
    <w:rsid w:val="003953B2"/>
    <w:rsid w:val="003959C3"/>
    <w:rsid w:val="00395AFC"/>
    <w:rsid w:val="0039610E"/>
    <w:rsid w:val="0039618D"/>
    <w:rsid w:val="0039761F"/>
    <w:rsid w:val="00397DE6"/>
    <w:rsid w:val="003A049F"/>
    <w:rsid w:val="003A0799"/>
    <w:rsid w:val="003A1270"/>
    <w:rsid w:val="003A235D"/>
    <w:rsid w:val="003A2424"/>
    <w:rsid w:val="003A3498"/>
    <w:rsid w:val="003A4F60"/>
    <w:rsid w:val="003A593B"/>
    <w:rsid w:val="003A6FB9"/>
    <w:rsid w:val="003A79DC"/>
    <w:rsid w:val="003B181A"/>
    <w:rsid w:val="003B30AD"/>
    <w:rsid w:val="003B37D4"/>
    <w:rsid w:val="003B3E06"/>
    <w:rsid w:val="003B3F73"/>
    <w:rsid w:val="003B4699"/>
    <w:rsid w:val="003B6A3B"/>
    <w:rsid w:val="003B7D1B"/>
    <w:rsid w:val="003C032A"/>
    <w:rsid w:val="003C0DBC"/>
    <w:rsid w:val="003C0F2B"/>
    <w:rsid w:val="003C17AA"/>
    <w:rsid w:val="003C2F84"/>
    <w:rsid w:val="003C4E94"/>
    <w:rsid w:val="003C69AD"/>
    <w:rsid w:val="003D0896"/>
    <w:rsid w:val="003D0DA1"/>
    <w:rsid w:val="003D15A5"/>
    <w:rsid w:val="003D1B40"/>
    <w:rsid w:val="003D4254"/>
    <w:rsid w:val="003D4E5A"/>
    <w:rsid w:val="003D5C81"/>
    <w:rsid w:val="003E0C6F"/>
    <w:rsid w:val="003E1608"/>
    <w:rsid w:val="003E2BFA"/>
    <w:rsid w:val="003E4AC1"/>
    <w:rsid w:val="003E4BD9"/>
    <w:rsid w:val="003F0626"/>
    <w:rsid w:val="003F0B84"/>
    <w:rsid w:val="003F3797"/>
    <w:rsid w:val="003F3EA8"/>
    <w:rsid w:val="003F45E6"/>
    <w:rsid w:val="003F4891"/>
    <w:rsid w:val="003F5A8C"/>
    <w:rsid w:val="003F6E70"/>
    <w:rsid w:val="003F7181"/>
    <w:rsid w:val="0040107B"/>
    <w:rsid w:val="00401E4E"/>
    <w:rsid w:val="00403379"/>
    <w:rsid w:val="004052DC"/>
    <w:rsid w:val="0040657E"/>
    <w:rsid w:val="00406F3A"/>
    <w:rsid w:val="00410851"/>
    <w:rsid w:val="004128A9"/>
    <w:rsid w:val="004153D2"/>
    <w:rsid w:val="00415571"/>
    <w:rsid w:val="00416D57"/>
    <w:rsid w:val="00420361"/>
    <w:rsid w:val="0042137C"/>
    <w:rsid w:val="00422509"/>
    <w:rsid w:val="004230E4"/>
    <w:rsid w:val="00423238"/>
    <w:rsid w:val="00425524"/>
    <w:rsid w:val="0042618C"/>
    <w:rsid w:val="00427345"/>
    <w:rsid w:val="00427B65"/>
    <w:rsid w:val="00432195"/>
    <w:rsid w:val="00433036"/>
    <w:rsid w:val="004335A9"/>
    <w:rsid w:val="004336F7"/>
    <w:rsid w:val="004357DE"/>
    <w:rsid w:val="004412B4"/>
    <w:rsid w:val="00441A24"/>
    <w:rsid w:val="00442354"/>
    <w:rsid w:val="00444B09"/>
    <w:rsid w:val="00445145"/>
    <w:rsid w:val="00451157"/>
    <w:rsid w:val="00451354"/>
    <w:rsid w:val="004532B5"/>
    <w:rsid w:val="004543CD"/>
    <w:rsid w:val="00455927"/>
    <w:rsid w:val="00457B0B"/>
    <w:rsid w:val="0046118F"/>
    <w:rsid w:val="004633F7"/>
    <w:rsid w:val="0046566F"/>
    <w:rsid w:val="004712FB"/>
    <w:rsid w:val="0047224E"/>
    <w:rsid w:val="004729F1"/>
    <w:rsid w:val="00472FC6"/>
    <w:rsid w:val="004820B3"/>
    <w:rsid w:val="00483180"/>
    <w:rsid w:val="004854FF"/>
    <w:rsid w:val="00486107"/>
    <w:rsid w:val="0048674D"/>
    <w:rsid w:val="00487BD4"/>
    <w:rsid w:val="004905C4"/>
    <w:rsid w:val="0049060E"/>
    <w:rsid w:val="004912B6"/>
    <w:rsid w:val="004929E9"/>
    <w:rsid w:val="00496411"/>
    <w:rsid w:val="00496A40"/>
    <w:rsid w:val="0049767F"/>
    <w:rsid w:val="004A0C84"/>
    <w:rsid w:val="004A1833"/>
    <w:rsid w:val="004A33B1"/>
    <w:rsid w:val="004A45AE"/>
    <w:rsid w:val="004A48F8"/>
    <w:rsid w:val="004A4BCC"/>
    <w:rsid w:val="004A4F14"/>
    <w:rsid w:val="004A5006"/>
    <w:rsid w:val="004A62E0"/>
    <w:rsid w:val="004A7BD1"/>
    <w:rsid w:val="004B0F90"/>
    <w:rsid w:val="004B45EC"/>
    <w:rsid w:val="004B4C10"/>
    <w:rsid w:val="004B5D09"/>
    <w:rsid w:val="004B606B"/>
    <w:rsid w:val="004B618B"/>
    <w:rsid w:val="004B6E36"/>
    <w:rsid w:val="004C03FF"/>
    <w:rsid w:val="004C1446"/>
    <w:rsid w:val="004C2020"/>
    <w:rsid w:val="004C2797"/>
    <w:rsid w:val="004C32BA"/>
    <w:rsid w:val="004C38F2"/>
    <w:rsid w:val="004C3CDF"/>
    <w:rsid w:val="004C4406"/>
    <w:rsid w:val="004C48F3"/>
    <w:rsid w:val="004C4CFD"/>
    <w:rsid w:val="004C5926"/>
    <w:rsid w:val="004C6677"/>
    <w:rsid w:val="004C72A0"/>
    <w:rsid w:val="004C7F2C"/>
    <w:rsid w:val="004D3C28"/>
    <w:rsid w:val="004D3EAA"/>
    <w:rsid w:val="004D4CD4"/>
    <w:rsid w:val="004D4F14"/>
    <w:rsid w:val="004D7288"/>
    <w:rsid w:val="004D73FA"/>
    <w:rsid w:val="004E7989"/>
    <w:rsid w:val="004F343C"/>
    <w:rsid w:val="004F54FE"/>
    <w:rsid w:val="004F7A64"/>
    <w:rsid w:val="004F7E2B"/>
    <w:rsid w:val="00500E03"/>
    <w:rsid w:val="0050346E"/>
    <w:rsid w:val="005045C1"/>
    <w:rsid w:val="005051E2"/>
    <w:rsid w:val="00506098"/>
    <w:rsid w:val="005101F5"/>
    <w:rsid w:val="00512149"/>
    <w:rsid w:val="00512D77"/>
    <w:rsid w:val="00514120"/>
    <w:rsid w:val="00514E3F"/>
    <w:rsid w:val="00515590"/>
    <w:rsid w:val="00517465"/>
    <w:rsid w:val="00517802"/>
    <w:rsid w:val="005178EE"/>
    <w:rsid w:val="00517AF4"/>
    <w:rsid w:val="00520625"/>
    <w:rsid w:val="00522490"/>
    <w:rsid w:val="0052293D"/>
    <w:rsid w:val="00523713"/>
    <w:rsid w:val="00523D98"/>
    <w:rsid w:val="005256F6"/>
    <w:rsid w:val="00527600"/>
    <w:rsid w:val="00527781"/>
    <w:rsid w:val="0053116F"/>
    <w:rsid w:val="005313BC"/>
    <w:rsid w:val="00532448"/>
    <w:rsid w:val="00533C39"/>
    <w:rsid w:val="00534C88"/>
    <w:rsid w:val="00540489"/>
    <w:rsid w:val="00540A98"/>
    <w:rsid w:val="00542952"/>
    <w:rsid w:val="0054536E"/>
    <w:rsid w:val="0054626F"/>
    <w:rsid w:val="00546AA4"/>
    <w:rsid w:val="00547326"/>
    <w:rsid w:val="005511E1"/>
    <w:rsid w:val="00552E83"/>
    <w:rsid w:val="005534B7"/>
    <w:rsid w:val="00553551"/>
    <w:rsid w:val="00555015"/>
    <w:rsid w:val="0055531C"/>
    <w:rsid w:val="00555B26"/>
    <w:rsid w:val="00557ED2"/>
    <w:rsid w:val="00560C58"/>
    <w:rsid w:val="00562691"/>
    <w:rsid w:val="00566870"/>
    <w:rsid w:val="00567CDF"/>
    <w:rsid w:val="00567DCB"/>
    <w:rsid w:val="00574493"/>
    <w:rsid w:val="005745F5"/>
    <w:rsid w:val="005767DC"/>
    <w:rsid w:val="00576D65"/>
    <w:rsid w:val="005774BA"/>
    <w:rsid w:val="005822EA"/>
    <w:rsid w:val="0058300B"/>
    <w:rsid w:val="00583050"/>
    <w:rsid w:val="0058444A"/>
    <w:rsid w:val="00585174"/>
    <w:rsid w:val="005856CC"/>
    <w:rsid w:val="00592744"/>
    <w:rsid w:val="005935C9"/>
    <w:rsid w:val="005955D3"/>
    <w:rsid w:val="00595ACF"/>
    <w:rsid w:val="00596EBB"/>
    <w:rsid w:val="00597156"/>
    <w:rsid w:val="005A3E01"/>
    <w:rsid w:val="005B04AA"/>
    <w:rsid w:val="005B1DA6"/>
    <w:rsid w:val="005B21F3"/>
    <w:rsid w:val="005B2E87"/>
    <w:rsid w:val="005B51C8"/>
    <w:rsid w:val="005B5AC8"/>
    <w:rsid w:val="005B60B0"/>
    <w:rsid w:val="005B7C3C"/>
    <w:rsid w:val="005C014D"/>
    <w:rsid w:val="005C0691"/>
    <w:rsid w:val="005C3231"/>
    <w:rsid w:val="005C51C4"/>
    <w:rsid w:val="005D3776"/>
    <w:rsid w:val="005D3BD7"/>
    <w:rsid w:val="005D5715"/>
    <w:rsid w:val="005D5F2E"/>
    <w:rsid w:val="005D6373"/>
    <w:rsid w:val="005D6824"/>
    <w:rsid w:val="005D6A7E"/>
    <w:rsid w:val="005D7A75"/>
    <w:rsid w:val="005E00C5"/>
    <w:rsid w:val="005E09F2"/>
    <w:rsid w:val="005E0D71"/>
    <w:rsid w:val="005E1B32"/>
    <w:rsid w:val="005E25D5"/>
    <w:rsid w:val="005E4165"/>
    <w:rsid w:val="005E4D97"/>
    <w:rsid w:val="005E55CB"/>
    <w:rsid w:val="005E5859"/>
    <w:rsid w:val="005E7CAC"/>
    <w:rsid w:val="005F02AA"/>
    <w:rsid w:val="005F07C7"/>
    <w:rsid w:val="005F2123"/>
    <w:rsid w:val="005F2221"/>
    <w:rsid w:val="005F298A"/>
    <w:rsid w:val="005F2C56"/>
    <w:rsid w:val="005F2DDF"/>
    <w:rsid w:val="005F643F"/>
    <w:rsid w:val="005F6FD3"/>
    <w:rsid w:val="005F7837"/>
    <w:rsid w:val="0060678A"/>
    <w:rsid w:val="0060772A"/>
    <w:rsid w:val="00610920"/>
    <w:rsid w:val="006124E8"/>
    <w:rsid w:val="00613138"/>
    <w:rsid w:val="006136BC"/>
    <w:rsid w:val="00613948"/>
    <w:rsid w:val="00613B3F"/>
    <w:rsid w:val="006165AF"/>
    <w:rsid w:val="00617E29"/>
    <w:rsid w:val="00620A0A"/>
    <w:rsid w:val="00621CB5"/>
    <w:rsid w:val="00621D23"/>
    <w:rsid w:val="006225A3"/>
    <w:rsid w:val="00625E91"/>
    <w:rsid w:val="00627F78"/>
    <w:rsid w:val="006300B2"/>
    <w:rsid w:val="0063131D"/>
    <w:rsid w:val="00632C88"/>
    <w:rsid w:val="00634391"/>
    <w:rsid w:val="0063471D"/>
    <w:rsid w:val="00634B57"/>
    <w:rsid w:val="00635638"/>
    <w:rsid w:val="006363E8"/>
    <w:rsid w:val="00637E38"/>
    <w:rsid w:val="006402AD"/>
    <w:rsid w:val="0064336B"/>
    <w:rsid w:val="006464AE"/>
    <w:rsid w:val="0064789C"/>
    <w:rsid w:val="006479AD"/>
    <w:rsid w:val="006504EE"/>
    <w:rsid w:val="006514AB"/>
    <w:rsid w:val="0065336C"/>
    <w:rsid w:val="00657BE6"/>
    <w:rsid w:val="00660261"/>
    <w:rsid w:val="0066039A"/>
    <w:rsid w:val="00661CC0"/>
    <w:rsid w:val="00665458"/>
    <w:rsid w:val="00665F88"/>
    <w:rsid w:val="006661B5"/>
    <w:rsid w:val="0066740A"/>
    <w:rsid w:val="00670730"/>
    <w:rsid w:val="00670D75"/>
    <w:rsid w:val="00671714"/>
    <w:rsid w:val="00673B01"/>
    <w:rsid w:val="00674970"/>
    <w:rsid w:val="00675D61"/>
    <w:rsid w:val="006767EA"/>
    <w:rsid w:val="00676E60"/>
    <w:rsid w:val="00676F9F"/>
    <w:rsid w:val="006804D8"/>
    <w:rsid w:val="00681069"/>
    <w:rsid w:val="006813A0"/>
    <w:rsid w:val="0068216B"/>
    <w:rsid w:val="00684AED"/>
    <w:rsid w:val="00687099"/>
    <w:rsid w:val="00687591"/>
    <w:rsid w:val="00687D11"/>
    <w:rsid w:val="00691363"/>
    <w:rsid w:val="0069179A"/>
    <w:rsid w:val="00692527"/>
    <w:rsid w:val="00692A52"/>
    <w:rsid w:val="00694086"/>
    <w:rsid w:val="00695FE5"/>
    <w:rsid w:val="006A01E2"/>
    <w:rsid w:val="006A1A25"/>
    <w:rsid w:val="006A2D81"/>
    <w:rsid w:val="006A3416"/>
    <w:rsid w:val="006A3A04"/>
    <w:rsid w:val="006A476F"/>
    <w:rsid w:val="006A47FC"/>
    <w:rsid w:val="006A6730"/>
    <w:rsid w:val="006B0953"/>
    <w:rsid w:val="006B6248"/>
    <w:rsid w:val="006B74E1"/>
    <w:rsid w:val="006C0ECE"/>
    <w:rsid w:val="006C1416"/>
    <w:rsid w:val="006C1933"/>
    <w:rsid w:val="006C1A93"/>
    <w:rsid w:val="006C1F8C"/>
    <w:rsid w:val="006C2028"/>
    <w:rsid w:val="006C217C"/>
    <w:rsid w:val="006C6C29"/>
    <w:rsid w:val="006C6FAC"/>
    <w:rsid w:val="006C74D4"/>
    <w:rsid w:val="006D0132"/>
    <w:rsid w:val="006D0699"/>
    <w:rsid w:val="006D06FD"/>
    <w:rsid w:val="006D1909"/>
    <w:rsid w:val="006D230A"/>
    <w:rsid w:val="006D2C9E"/>
    <w:rsid w:val="006D3BE7"/>
    <w:rsid w:val="006D432F"/>
    <w:rsid w:val="006D445A"/>
    <w:rsid w:val="006D58F8"/>
    <w:rsid w:val="006D6FE6"/>
    <w:rsid w:val="006D7614"/>
    <w:rsid w:val="006E04AC"/>
    <w:rsid w:val="006E0739"/>
    <w:rsid w:val="006E0AC1"/>
    <w:rsid w:val="006E1AB2"/>
    <w:rsid w:val="006E1F83"/>
    <w:rsid w:val="006E280F"/>
    <w:rsid w:val="006E2F22"/>
    <w:rsid w:val="006E3364"/>
    <w:rsid w:val="006E4A1F"/>
    <w:rsid w:val="006E5B81"/>
    <w:rsid w:val="006E6863"/>
    <w:rsid w:val="006F0D54"/>
    <w:rsid w:val="006F0D62"/>
    <w:rsid w:val="006F12FA"/>
    <w:rsid w:val="006F2E29"/>
    <w:rsid w:val="006F2F6B"/>
    <w:rsid w:val="006F3C81"/>
    <w:rsid w:val="007004BA"/>
    <w:rsid w:val="007028AE"/>
    <w:rsid w:val="00704569"/>
    <w:rsid w:val="00705767"/>
    <w:rsid w:val="00706812"/>
    <w:rsid w:val="00706A3F"/>
    <w:rsid w:val="00706A6F"/>
    <w:rsid w:val="00711ABC"/>
    <w:rsid w:val="00712A12"/>
    <w:rsid w:val="00714A5F"/>
    <w:rsid w:val="00716297"/>
    <w:rsid w:val="00722466"/>
    <w:rsid w:val="0072322F"/>
    <w:rsid w:val="007236AA"/>
    <w:rsid w:val="00723759"/>
    <w:rsid w:val="00723A78"/>
    <w:rsid w:val="007254B2"/>
    <w:rsid w:val="00725D52"/>
    <w:rsid w:val="00731BE2"/>
    <w:rsid w:val="00732353"/>
    <w:rsid w:val="00733072"/>
    <w:rsid w:val="0073336D"/>
    <w:rsid w:val="007348C8"/>
    <w:rsid w:val="007352E2"/>
    <w:rsid w:val="0073580D"/>
    <w:rsid w:val="0073591D"/>
    <w:rsid w:val="00736A22"/>
    <w:rsid w:val="00743BF0"/>
    <w:rsid w:val="00744511"/>
    <w:rsid w:val="007447E4"/>
    <w:rsid w:val="007470DB"/>
    <w:rsid w:val="007475CA"/>
    <w:rsid w:val="0075039F"/>
    <w:rsid w:val="0075170F"/>
    <w:rsid w:val="0075545C"/>
    <w:rsid w:val="007609FE"/>
    <w:rsid w:val="007617D7"/>
    <w:rsid w:val="00773382"/>
    <w:rsid w:val="007738D0"/>
    <w:rsid w:val="007745F0"/>
    <w:rsid w:val="00776400"/>
    <w:rsid w:val="00776B51"/>
    <w:rsid w:val="00776C03"/>
    <w:rsid w:val="00776CDB"/>
    <w:rsid w:val="00776D87"/>
    <w:rsid w:val="00776FA7"/>
    <w:rsid w:val="007771D3"/>
    <w:rsid w:val="0077788C"/>
    <w:rsid w:val="00780DCC"/>
    <w:rsid w:val="00782E42"/>
    <w:rsid w:val="00786A88"/>
    <w:rsid w:val="007875EE"/>
    <w:rsid w:val="0079365A"/>
    <w:rsid w:val="007954A4"/>
    <w:rsid w:val="00795B1A"/>
    <w:rsid w:val="00795DD8"/>
    <w:rsid w:val="00796E05"/>
    <w:rsid w:val="00796F21"/>
    <w:rsid w:val="007970A0"/>
    <w:rsid w:val="007973F5"/>
    <w:rsid w:val="007A150A"/>
    <w:rsid w:val="007A495C"/>
    <w:rsid w:val="007A4CD3"/>
    <w:rsid w:val="007A4F59"/>
    <w:rsid w:val="007A7A1C"/>
    <w:rsid w:val="007A7D27"/>
    <w:rsid w:val="007B01C0"/>
    <w:rsid w:val="007B1D7D"/>
    <w:rsid w:val="007B2B4A"/>
    <w:rsid w:val="007B7276"/>
    <w:rsid w:val="007C0D4E"/>
    <w:rsid w:val="007C2FD5"/>
    <w:rsid w:val="007C330A"/>
    <w:rsid w:val="007C3779"/>
    <w:rsid w:val="007C5C8B"/>
    <w:rsid w:val="007D0BA1"/>
    <w:rsid w:val="007D0C4D"/>
    <w:rsid w:val="007D14BC"/>
    <w:rsid w:val="007D1604"/>
    <w:rsid w:val="007D19DC"/>
    <w:rsid w:val="007D2209"/>
    <w:rsid w:val="007D28E0"/>
    <w:rsid w:val="007D295B"/>
    <w:rsid w:val="007D3BC3"/>
    <w:rsid w:val="007D4052"/>
    <w:rsid w:val="007D449D"/>
    <w:rsid w:val="007D5F7D"/>
    <w:rsid w:val="007D6019"/>
    <w:rsid w:val="007D7AC0"/>
    <w:rsid w:val="007E17A3"/>
    <w:rsid w:val="007E2E34"/>
    <w:rsid w:val="007E4A4F"/>
    <w:rsid w:val="007E5310"/>
    <w:rsid w:val="007E7B80"/>
    <w:rsid w:val="007F3262"/>
    <w:rsid w:val="007F32F0"/>
    <w:rsid w:val="007F494A"/>
    <w:rsid w:val="007F5314"/>
    <w:rsid w:val="007F727E"/>
    <w:rsid w:val="00802442"/>
    <w:rsid w:val="00803C35"/>
    <w:rsid w:val="008045EE"/>
    <w:rsid w:val="00804616"/>
    <w:rsid w:val="0080478C"/>
    <w:rsid w:val="00806847"/>
    <w:rsid w:val="0082175B"/>
    <w:rsid w:val="00823D27"/>
    <w:rsid w:val="00824700"/>
    <w:rsid w:val="00824E0C"/>
    <w:rsid w:val="008270C8"/>
    <w:rsid w:val="00827B5B"/>
    <w:rsid w:val="00827CD8"/>
    <w:rsid w:val="00831FED"/>
    <w:rsid w:val="00832C1F"/>
    <w:rsid w:val="00834173"/>
    <w:rsid w:val="00834777"/>
    <w:rsid w:val="00835B69"/>
    <w:rsid w:val="00837C67"/>
    <w:rsid w:val="0084188F"/>
    <w:rsid w:val="008442FA"/>
    <w:rsid w:val="0085058D"/>
    <w:rsid w:val="0085094D"/>
    <w:rsid w:val="00851C26"/>
    <w:rsid w:val="00852BCF"/>
    <w:rsid w:val="00855A89"/>
    <w:rsid w:val="0085646C"/>
    <w:rsid w:val="008570BA"/>
    <w:rsid w:val="00857A7D"/>
    <w:rsid w:val="0086166E"/>
    <w:rsid w:val="00862667"/>
    <w:rsid w:val="00863182"/>
    <w:rsid w:val="00863C31"/>
    <w:rsid w:val="0086462A"/>
    <w:rsid w:val="0086476B"/>
    <w:rsid w:val="00864A3E"/>
    <w:rsid w:val="00864FEC"/>
    <w:rsid w:val="00866DB6"/>
    <w:rsid w:val="00867596"/>
    <w:rsid w:val="00870159"/>
    <w:rsid w:val="00870BC1"/>
    <w:rsid w:val="008716E8"/>
    <w:rsid w:val="008718D1"/>
    <w:rsid w:val="00871F30"/>
    <w:rsid w:val="00872514"/>
    <w:rsid w:val="0087278B"/>
    <w:rsid w:val="00872CCC"/>
    <w:rsid w:val="00872DAA"/>
    <w:rsid w:val="00874EAE"/>
    <w:rsid w:val="00877292"/>
    <w:rsid w:val="00880BC1"/>
    <w:rsid w:val="00882633"/>
    <w:rsid w:val="00883213"/>
    <w:rsid w:val="00884036"/>
    <w:rsid w:val="00885784"/>
    <w:rsid w:val="008866BD"/>
    <w:rsid w:val="008877F7"/>
    <w:rsid w:val="008942A3"/>
    <w:rsid w:val="008951F8"/>
    <w:rsid w:val="008A1448"/>
    <w:rsid w:val="008A1610"/>
    <w:rsid w:val="008A2963"/>
    <w:rsid w:val="008A4FE9"/>
    <w:rsid w:val="008A674F"/>
    <w:rsid w:val="008B05A4"/>
    <w:rsid w:val="008B0B90"/>
    <w:rsid w:val="008B11ED"/>
    <w:rsid w:val="008B17CE"/>
    <w:rsid w:val="008B3AEC"/>
    <w:rsid w:val="008C0686"/>
    <w:rsid w:val="008C5190"/>
    <w:rsid w:val="008C5AC3"/>
    <w:rsid w:val="008C5ACA"/>
    <w:rsid w:val="008C75C7"/>
    <w:rsid w:val="008D0CAB"/>
    <w:rsid w:val="008D1D15"/>
    <w:rsid w:val="008D2B86"/>
    <w:rsid w:val="008D3323"/>
    <w:rsid w:val="008D3B2A"/>
    <w:rsid w:val="008D7CAA"/>
    <w:rsid w:val="008E13BB"/>
    <w:rsid w:val="008E1CE8"/>
    <w:rsid w:val="008E23BE"/>
    <w:rsid w:val="008E29A0"/>
    <w:rsid w:val="008E38E5"/>
    <w:rsid w:val="008E457D"/>
    <w:rsid w:val="008E5190"/>
    <w:rsid w:val="008E6264"/>
    <w:rsid w:val="008E7858"/>
    <w:rsid w:val="008F0C2C"/>
    <w:rsid w:val="008F1400"/>
    <w:rsid w:val="008F1842"/>
    <w:rsid w:val="008F1BB0"/>
    <w:rsid w:val="008F2681"/>
    <w:rsid w:val="008F30BD"/>
    <w:rsid w:val="008F3B69"/>
    <w:rsid w:val="008F3E41"/>
    <w:rsid w:val="008F402C"/>
    <w:rsid w:val="008F686C"/>
    <w:rsid w:val="008F711F"/>
    <w:rsid w:val="00900949"/>
    <w:rsid w:val="00900FD0"/>
    <w:rsid w:val="009025A0"/>
    <w:rsid w:val="00902A2F"/>
    <w:rsid w:val="0090334E"/>
    <w:rsid w:val="00903986"/>
    <w:rsid w:val="009043B2"/>
    <w:rsid w:val="00905508"/>
    <w:rsid w:val="0090651D"/>
    <w:rsid w:val="00910966"/>
    <w:rsid w:val="00910CC2"/>
    <w:rsid w:val="00911A47"/>
    <w:rsid w:val="00911C7D"/>
    <w:rsid w:val="00913EFC"/>
    <w:rsid w:val="009145DA"/>
    <w:rsid w:val="009151A6"/>
    <w:rsid w:val="00915E00"/>
    <w:rsid w:val="009161B6"/>
    <w:rsid w:val="0091759C"/>
    <w:rsid w:val="00921F40"/>
    <w:rsid w:val="00924454"/>
    <w:rsid w:val="00924DAF"/>
    <w:rsid w:val="0092693A"/>
    <w:rsid w:val="00932A9F"/>
    <w:rsid w:val="00933DA2"/>
    <w:rsid w:val="00934C3C"/>
    <w:rsid w:val="00935EDD"/>
    <w:rsid w:val="00937757"/>
    <w:rsid w:val="00937A3F"/>
    <w:rsid w:val="00937C58"/>
    <w:rsid w:val="0094065D"/>
    <w:rsid w:val="00940C1D"/>
    <w:rsid w:val="00942953"/>
    <w:rsid w:val="00942AB2"/>
    <w:rsid w:val="009430BF"/>
    <w:rsid w:val="00944247"/>
    <w:rsid w:val="009446E8"/>
    <w:rsid w:val="00945104"/>
    <w:rsid w:val="009465E2"/>
    <w:rsid w:val="00947111"/>
    <w:rsid w:val="00947838"/>
    <w:rsid w:val="00947FA9"/>
    <w:rsid w:val="009508E2"/>
    <w:rsid w:val="00952EC8"/>
    <w:rsid w:val="00952EE6"/>
    <w:rsid w:val="00953308"/>
    <w:rsid w:val="00955323"/>
    <w:rsid w:val="009561A8"/>
    <w:rsid w:val="00956E3E"/>
    <w:rsid w:val="009606C3"/>
    <w:rsid w:val="00963A40"/>
    <w:rsid w:val="00963DF9"/>
    <w:rsid w:val="00964639"/>
    <w:rsid w:val="00965987"/>
    <w:rsid w:val="00965BF8"/>
    <w:rsid w:val="00965D7F"/>
    <w:rsid w:val="009663DB"/>
    <w:rsid w:val="0096667A"/>
    <w:rsid w:val="0096779A"/>
    <w:rsid w:val="00970088"/>
    <w:rsid w:val="00971088"/>
    <w:rsid w:val="009710CA"/>
    <w:rsid w:val="00971378"/>
    <w:rsid w:val="00972C4E"/>
    <w:rsid w:val="00972F2A"/>
    <w:rsid w:val="00974A6C"/>
    <w:rsid w:val="00974F69"/>
    <w:rsid w:val="00975805"/>
    <w:rsid w:val="009762AD"/>
    <w:rsid w:val="00977DDB"/>
    <w:rsid w:val="009800B5"/>
    <w:rsid w:val="00981A4A"/>
    <w:rsid w:val="009823CC"/>
    <w:rsid w:val="00984BFC"/>
    <w:rsid w:val="00986A8B"/>
    <w:rsid w:val="009917CF"/>
    <w:rsid w:val="009920DB"/>
    <w:rsid w:val="0099343B"/>
    <w:rsid w:val="00995069"/>
    <w:rsid w:val="00996009"/>
    <w:rsid w:val="00996732"/>
    <w:rsid w:val="00997A13"/>
    <w:rsid w:val="009A001A"/>
    <w:rsid w:val="009A1874"/>
    <w:rsid w:val="009A26A5"/>
    <w:rsid w:val="009A3E18"/>
    <w:rsid w:val="009B07C3"/>
    <w:rsid w:val="009B6C00"/>
    <w:rsid w:val="009B6E38"/>
    <w:rsid w:val="009B6F51"/>
    <w:rsid w:val="009C025B"/>
    <w:rsid w:val="009C027C"/>
    <w:rsid w:val="009C12FD"/>
    <w:rsid w:val="009C3F1F"/>
    <w:rsid w:val="009C6334"/>
    <w:rsid w:val="009C6C1C"/>
    <w:rsid w:val="009D20CD"/>
    <w:rsid w:val="009D3923"/>
    <w:rsid w:val="009D443D"/>
    <w:rsid w:val="009D48E0"/>
    <w:rsid w:val="009E0915"/>
    <w:rsid w:val="009E0D42"/>
    <w:rsid w:val="009E2041"/>
    <w:rsid w:val="009E2186"/>
    <w:rsid w:val="009E5709"/>
    <w:rsid w:val="009F1F3A"/>
    <w:rsid w:val="009F37D5"/>
    <w:rsid w:val="009F38F9"/>
    <w:rsid w:val="009F4C1B"/>
    <w:rsid w:val="00A00131"/>
    <w:rsid w:val="00A015E2"/>
    <w:rsid w:val="00A017F2"/>
    <w:rsid w:val="00A0195D"/>
    <w:rsid w:val="00A01EAF"/>
    <w:rsid w:val="00A02FDF"/>
    <w:rsid w:val="00A1050B"/>
    <w:rsid w:val="00A11262"/>
    <w:rsid w:val="00A1196D"/>
    <w:rsid w:val="00A11BC0"/>
    <w:rsid w:val="00A12439"/>
    <w:rsid w:val="00A12A00"/>
    <w:rsid w:val="00A161C1"/>
    <w:rsid w:val="00A16DF2"/>
    <w:rsid w:val="00A20181"/>
    <w:rsid w:val="00A20A99"/>
    <w:rsid w:val="00A23564"/>
    <w:rsid w:val="00A2464C"/>
    <w:rsid w:val="00A25059"/>
    <w:rsid w:val="00A27E1B"/>
    <w:rsid w:val="00A307B0"/>
    <w:rsid w:val="00A30BCB"/>
    <w:rsid w:val="00A34497"/>
    <w:rsid w:val="00A34E83"/>
    <w:rsid w:val="00A35871"/>
    <w:rsid w:val="00A36EEB"/>
    <w:rsid w:val="00A404AE"/>
    <w:rsid w:val="00A40F2F"/>
    <w:rsid w:val="00A4148F"/>
    <w:rsid w:val="00A419E1"/>
    <w:rsid w:val="00A422B6"/>
    <w:rsid w:val="00A42B27"/>
    <w:rsid w:val="00A442B0"/>
    <w:rsid w:val="00A44F1B"/>
    <w:rsid w:val="00A507BD"/>
    <w:rsid w:val="00A5311E"/>
    <w:rsid w:val="00A54043"/>
    <w:rsid w:val="00A541B4"/>
    <w:rsid w:val="00A54A78"/>
    <w:rsid w:val="00A54D91"/>
    <w:rsid w:val="00A54F68"/>
    <w:rsid w:val="00A5686D"/>
    <w:rsid w:val="00A600EC"/>
    <w:rsid w:val="00A602FA"/>
    <w:rsid w:val="00A608B0"/>
    <w:rsid w:val="00A61B62"/>
    <w:rsid w:val="00A61BA1"/>
    <w:rsid w:val="00A61EE3"/>
    <w:rsid w:val="00A624C5"/>
    <w:rsid w:val="00A62BF6"/>
    <w:rsid w:val="00A63247"/>
    <w:rsid w:val="00A65C5A"/>
    <w:rsid w:val="00A66D2C"/>
    <w:rsid w:val="00A71361"/>
    <w:rsid w:val="00A71D40"/>
    <w:rsid w:val="00A727E4"/>
    <w:rsid w:val="00A73F75"/>
    <w:rsid w:val="00A74806"/>
    <w:rsid w:val="00A75A33"/>
    <w:rsid w:val="00A8212E"/>
    <w:rsid w:val="00A82E61"/>
    <w:rsid w:val="00A82F6C"/>
    <w:rsid w:val="00A842FE"/>
    <w:rsid w:val="00A84581"/>
    <w:rsid w:val="00A84EA2"/>
    <w:rsid w:val="00A85B7A"/>
    <w:rsid w:val="00A9024E"/>
    <w:rsid w:val="00A90AA8"/>
    <w:rsid w:val="00A914B5"/>
    <w:rsid w:val="00A93E61"/>
    <w:rsid w:val="00A95863"/>
    <w:rsid w:val="00A976A9"/>
    <w:rsid w:val="00AA06BB"/>
    <w:rsid w:val="00AA0800"/>
    <w:rsid w:val="00AA0916"/>
    <w:rsid w:val="00AA0E35"/>
    <w:rsid w:val="00AA2D9B"/>
    <w:rsid w:val="00AA32A1"/>
    <w:rsid w:val="00AA3928"/>
    <w:rsid w:val="00AA3D7B"/>
    <w:rsid w:val="00AA3F98"/>
    <w:rsid w:val="00AA4B7D"/>
    <w:rsid w:val="00AA51AF"/>
    <w:rsid w:val="00AA62E9"/>
    <w:rsid w:val="00AA6354"/>
    <w:rsid w:val="00AA635C"/>
    <w:rsid w:val="00AA6FDD"/>
    <w:rsid w:val="00AB0E80"/>
    <w:rsid w:val="00AB164C"/>
    <w:rsid w:val="00AB2310"/>
    <w:rsid w:val="00AB23C1"/>
    <w:rsid w:val="00AB2E50"/>
    <w:rsid w:val="00AB3AEA"/>
    <w:rsid w:val="00AB4F99"/>
    <w:rsid w:val="00AB53DC"/>
    <w:rsid w:val="00AB64E6"/>
    <w:rsid w:val="00AC079D"/>
    <w:rsid w:val="00AC07A9"/>
    <w:rsid w:val="00AC07DD"/>
    <w:rsid w:val="00AC16CC"/>
    <w:rsid w:val="00AC37F3"/>
    <w:rsid w:val="00AC5670"/>
    <w:rsid w:val="00AC7942"/>
    <w:rsid w:val="00AD0282"/>
    <w:rsid w:val="00AD1B5C"/>
    <w:rsid w:val="00AD2980"/>
    <w:rsid w:val="00AD3951"/>
    <w:rsid w:val="00AD4FAA"/>
    <w:rsid w:val="00AD6063"/>
    <w:rsid w:val="00AD6EBF"/>
    <w:rsid w:val="00AE2029"/>
    <w:rsid w:val="00AE39EA"/>
    <w:rsid w:val="00AE4154"/>
    <w:rsid w:val="00AE6E31"/>
    <w:rsid w:val="00AE7A26"/>
    <w:rsid w:val="00AF09F4"/>
    <w:rsid w:val="00AF184B"/>
    <w:rsid w:val="00AF2A94"/>
    <w:rsid w:val="00AF2FCF"/>
    <w:rsid w:val="00AF3648"/>
    <w:rsid w:val="00AF44C5"/>
    <w:rsid w:val="00AF549D"/>
    <w:rsid w:val="00AF6AC3"/>
    <w:rsid w:val="00AF78A2"/>
    <w:rsid w:val="00B001D6"/>
    <w:rsid w:val="00B0149F"/>
    <w:rsid w:val="00B01A3C"/>
    <w:rsid w:val="00B02712"/>
    <w:rsid w:val="00B059EC"/>
    <w:rsid w:val="00B06001"/>
    <w:rsid w:val="00B06738"/>
    <w:rsid w:val="00B07992"/>
    <w:rsid w:val="00B1352B"/>
    <w:rsid w:val="00B147CD"/>
    <w:rsid w:val="00B153A5"/>
    <w:rsid w:val="00B16652"/>
    <w:rsid w:val="00B17BAD"/>
    <w:rsid w:val="00B20C9B"/>
    <w:rsid w:val="00B2114B"/>
    <w:rsid w:val="00B211FB"/>
    <w:rsid w:val="00B27796"/>
    <w:rsid w:val="00B33B02"/>
    <w:rsid w:val="00B33FEC"/>
    <w:rsid w:val="00B34613"/>
    <w:rsid w:val="00B35201"/>
    <w:rsid w:val="00B36BCD"/>
    <w:rsid w:val="00B372D5"/>
    <w:rsid w:val="00B40E42"/>
    <w:rsid w:val="00B42E34"/>
    <w:rsid w:val="00B433B4"/>
    <w:rsid w:val="00B4478C"/>
    <w:rsid w:val="00B44FB1"/>
    <w:rsid w:val="00B451A6"/>
    <w:rsid w:val="00B454CE"/>
    <w:rsid w:val="00B45D43"/>
    <w:rsid w:val="00B47A8F"/>
    <w:rsid w:val="00B50C12"/>
    <w:rsid w:val="00B50C44"/>
    <w:rsid w:val="00B52AA6"/>
    <w:rsid w:val="00B532BB"/>
    <w:rsid w:val="00B53C6F"/>
    <w:rsid w:val="00B5629B"/>
    <w:rsid w:val="00B578FE"/>
    <w:rsid w:val="00B66173"/>
    <w:rsid w:val="00B67E54"/>
    <w:rsid w:val="00B70EC3"/>
    <w:rsid w:val="00B71466"/>
    <w:rsid w:val="00B72CCC"/>
    <w:rsid w:val="00B7571E"/>
    <w:rsid w:val="00B77A18"/>
    <w:rsid w:val="00B77D2D"/>
    <w:rsid w:val="00B80171"/>
    <w:rsid w:val="00B80480"/>
    <w:rsid w:val="00B814A5"/>
    <w:rsid w:val="00B82031"/>
    <w:rsid w:val="00B83025"/>
    <w:rsid w:val="00B841A5"/>
    <w:rsid w:val="00B85625"/>
    <w:rsid w:val="00B85664"/>
    <w:rsid w:val="00B874D2"/>
    <w:rsid w:val="00B87F6B"/>
    <w:rsid w:val="00B9014C"/>
    <w:rsid w:val="00B92FF6"/>
    <w:rsid w:val="00B94378"/>
    <w:rsid w:val="00B94977"/>
    <w:rsid w:val="00B95617"/>
    <w:rsid w:val="00B95821"/>
    <w:rsid w:val="00B9755C"/>
    <w:rsid w:val="00B9777D"/>
    <w:rsid w:val="00BA3D73"/>
    <w:rsid w:val="00BA6DE0"/>
    <w:rsid w:val="00BB02DF"/>
    <w:rsid w:val="00BC09F3"/>
    <w:rsid w:val="00BC1026"/>
    <w:rsid w:val="00BC2204"/>
    <w:rsid w:val="00BC4614"/>
    <w:rsid w:val="00BC49E9"/>
    <w:rsid w:val="00BC50B0"/>
    <w:rsid w:val="00BC6A34"/>
    <w:rsid w:val="00BC6A7B"/>
    <w:rsid w:val="00BC777E"/>
    <w:rsid w:val="00BD0E18"/>
    <w:rsid w:val="00BD2706"/>
    <w:rsid w:val="00BD547A"/>
    <w:rsid w:val="00BD5C9F"/>
    <w:rsid w:val="00BD7386"/>
    <w:rsid w:val="00BE00F0"/>
    <w:rsid w:val="00BE020A"/>
    <w:rsid w:val="00BE02E8"/>
    <w:rsid w:val="00BE0B70"/>
    <w:rsid w:val="00BE0DAA"/>
    <w:rsid w:val="00BE15DA"/>
    <w:rsid w:val="00BE1EA0"/>
    <w:rsid w:val="00BE3160"/>
    <w:rsid w:val="00BE34ED"/>
    <w:rsid w:val="00BE3732"/>
    <w:rsid w:val="00BE71C7"/>
    <w:rsid w:val="00BE7974"/>
    <w:rsid w:val="00BF0769"/>
    <w:rsid w:val="00BF0E13"/>
    <w:rsid w:val="00BF1304"/>
    <w:rsid w:val="00BF40D7"/>
    <w:rsid w:val="00BF4EA9"/>
    <w:rsid w:val="00BF6D1A"/>
    <w:rsid w:val="00BF7453"/>
    <w:rsid w:val="00C01428"/>
    <w:rsid w:val="00C02A02"/>
    <w:rsid w:val="00C035A1"/>
    <w:rsid w:val="00C039F4"/>
    <w:rsid w:val="00C04D9C"/>
    <w:rsid w:val="00C06CED"/>
    <w:rsid w:val="00C07170"/>
    <w:rsid w:val="00C078D8"/>
    <w:rsid w:val="00C10747"/>
    <w:rsid w:val="00C10F5F"/>
    <w:rsid w:val="00C11014"/>
    <w:rsid w:val="00C117B7"/>
    <w:rsid w:val="00C11A6D"/>
    <w:rsid w:val="00C11BAD"/>
    <w:rsid w:val="00C11FDF"/>
    <w:rsid w:val="00C12BE2"/>
    <w:rsid w:val="00C1304F"/>
    <w:rsid w:val="00C130A4"/>
    <w:rsid w:val="00C13507"/>
    <w:rsid w:val="00C13815"/>
    <w:rsid w:val="00C14E06"/>
    <w:rsid w:val="00C15C59"/>
    <w:rsid w:val="00C214E4"/>
    <w:rsid w:val="00C220A3"/>
    <w:rsid w:val="00C23AD3"/>
    <w:rsid w:val="00C23EB5"/>
    <w:rsid w:val="00C25476"/>
    <w:rsid w:val="00C25E8D"/>
    <w:rsid w:val="00C26351"/>
    <w:rsid w:val="00C26B18"/>
    <w:rsid w:val="00C30B9A"/>
    <w:rsid w:val="00C30CCE"/>
    <w:rsid w:val="00C30DC0"/>
    <w:rsid w:val="00C310BD"/>
    <w:rsid w:val="00C32909"/>
    <w:rsid w:val="00C341FC"/>
    <w:rsid w:val="00C373C2"/>
    <w:rsid w:val="00C37F5A"/>
    <w:rsid w:val="00C42791"/>
    <w:rsid w:val="00C456F0"/>
    <w:rsid w:val="00C464B4"/>
    <w:rsid w:val="00C4688C"/>
    <w:rsid w:val="00C46AF2"/>
    <w:rsid w:val="00C47310"/>
    <w:rsid w:val="00C47EB3"/>
    <w:rsid w:val="00C501EF"/>
    <w:rsid w:val="00C529C9"/>
    <w:rsid w:val="00C5304B"/>
    <w:rsid w:val="00C539FD"/>
    <w:rsid w:val="00C541C2"/>
    <w:rsid w:val="00C552A8"/>
    <w:rsid w:val="00C56FBC"/>
    <w:rsid w:val="00C57359"/>
    <w:rsid w:val="00C57DD7"/>
    <w:rsid w:val="00C617A6"/>
    <w:rsid w:val="00C61832"/>
    <w:rsid w:val="00C64296"/>
    <w:rsid w:val="00C64E4C"/>
    <w:rsid w:val="00C65119"/>
    <w:rsid w:val="00C67246"/>
    <w:rsid w:val="00C67B91"/>
    <w:rsid w:val="00C70C31"/>
    <w:rsid w:val="00C71269"/>
    <w:rsid w:val="00C712A2"/>
    <w:rsid w:val="00C713C6"/>
    <w:rsid w:val="00C732C7"/>
    <w:rsid w:val="00C735D0"/>
    <w:rsid w:val="00C73C11"/>
    <w:rsid w:val="00C7438A"/>
    <w:rsid w:val="00C750DD"/>
    <w:rsid w:val="00C77E55"/>
    <w:rsid w:val="00C80177"/>
    <w:rsid w:val="00C80EF4"/>
    <w:rsid w:val="00C8126A"/>
    <w:rsid w:val="00C81530"/>
    <w:rsid w:val="00C81722"/>
    <w:rsid w:val="00C81EF7"/>
    <w:rsid w:val="00C83050"/>
    <w:rsid w:val="00C83CB6"/>
    <w:rsid w:val="00C83DF2"/>
    <w:rsid w:val="00C856A9"/>
    <w:rsid w:val="00C85E33"/>
    <w:rsid w:val="00C86105"/>
    <w:rsid w:val="00C8690B"/>
    <w:rsid w:val="00C86A86"/>
    <w:rsid w:val="00C86CF7"/>
    <w:rsid w:val="00C86E83"/>
    <w:rsid w:val="00C87104"/>
    <w:rsid w:val="00C875E0"/>
    <w:rsid w:val="00C9037F"/>
    <w:rsid w:val="00C90910"/>
    <w:rsid w:val="00C90A80"/>
    <w:rsid w:val="00C90BA2"/>
    <w:rsid w:val="00C9115A"/>
    <w:rsid w:val="00C91C86"/>
    <w:rsid w:val="00C9289B"/>
    <w:rsid w:val="00C932D7"/>
    <w:rsid w:val="00C9379A"/>
    <w:rsid w:val="00C93C0F"/>
    <w:rsid w:val="00C94376"/>
    <w:rsid w:val="00C960E9"/>
    <w:rsid w:val="00C96481"/>
    <w:rsid w:val="00CA023B"/>
    <w:rsid w:val="00CA105F"/>
    <w:rsid w:val="00CA339A"/>
    <w:rsid w:val="00CA37D7"/>
    <w:rsid w:val="00CA4CF4"/>
    <w:rsid w:val="00CA550C"/>
    <w:rsid w:val="00CB0331"/>
    <w:rsid w:val="00CB2032"/>
    <w:rsid w:val="00CB2264"/>
    <w:rsid w:val="00CB28ED"/>
    <w:rsid w:val="00CB401B"/>
    <w:rsid w:val="00CB7AF3"/>
    <w:rsid w:val="00CC14B2"/>
    <w:rsid w:val="00CC27D3"/>
    <w:rsid w:val="00CC3D76"/>
    <w:rsid w:val="00CC42F1"/>
    <w:rsid w:val="00CC5588"/>
    <w:rsid w:val="00CC5820"/>
    <w:rsid w:val="00CC5E49"/>
    <w:rsid w:val="00CC79FF"/>
    <w:rsid w:val="00CD05CD"/>
    <w:rsid w:val="00CD31C6"/>
    <w:rsid w:val="00CD3675"/>
    <w:rsid w:val="00CD4AF9"/>
    <w:rsid w:val="00CD5063"/>
    <w:rsid w:val="00CD56B1"/>
    <w:rsid w:val="00CE0998"/>
    <w:rsid w:val="00CE0A58"/>
    <w:rsid w:val="00CE0E79"/>
    <w:rsid w:val="00CE441B"/>
    <w:rsid w:val="00CE4EA0"/>
    <w:rsid w:val="00CE6E5A"/>
    <w:rsid w:val="00CE73E4"/>
    <w:rsid w:val="00CF00D1"/>
    <w:rsid w:val="00CF119F"/>
    <w:rsid w:val="00CF188C"/>
    <w:rsid w:val="00CF4681"/>
    <w:rsid w:val="00CF483C"/>
    <w:rsid w:val="00CF4DAF"/>
    <w:rsid w:val="00CF536E"/>
    <w:rsid w:val="00CF7CD8"/>
    <w:rsid w:val="00D02379"/>
    <w:rsid w:val="00D02E2A"/>
    <w:rsid w:val="00D030A0"/>
    <w:rsid w:val="00D03A2F"/>
    <w:rsid w:val="00D03FFE"/>
    <w:rsid w:val="00D0467F"/>
    <w:rsid w:val="00D04BAA"/>
    <w:rsid w:val="00D050F9"/>
    <w:rsid w:val="00D063C4"/>
    <w:rsid w:val="00D11C9B"/>
    <w:rsid w:val="00D13B00"/>
    <w:rsid w:val="00D15190"/>
    <w:rsid w:val="00D15971"/>
    <w:rsid w:val="00D1649B"/>
    <w:rsid w:val="00D16780"/>
    <w:rsid w:val="00D16C1B"/>
    <w:rsid w:val="00D20C17"/>
    <w:rsid w:val="00D23C45"/>
    <w:rsid w:val="00D24563"/>
    <w:rsid w:val="00D251CA"/>
    <w:rsid w:val="00D252D6"/>
    <w:rsid w:val="00D25C5D"/>
    <w:rsid w:val="00D25F40"/>
    <w:rsid w:val="00D27423"/>
    <w:rsid w:val="00D2753B"/>
    <w:rsid w:val="00D27D57"/>
    <w:rsid w:val="00D30093"/>
    <w:rsid w:val="00D31480"/>
    <w:rsid w:val="00D337BA"/>
    <w:rsid w:val="00D339D5"/>
    <w:rsid w:val="00D33A3B"/>
    <w:rsid w:val="00D3438A"/>
    <w:rsid w:val="00D34FD1"/>
    <w:rsid w:val="00D35002"/>
    <w:rsid w:val="00D35535"/>
    <w:rsid w:val="00D3672E"/>
    <w:rsid w:val="00D37280"/>
    <w:rsid w:val="00D37C8E"/>
    <w:rsid w:val="00D40238"/>
    <w:rsid w:val="00D43CE8"/>
    <w:rsid w:val="00D43D07"/>
    <w:rsid w:val="00D447A1"/>
    <w:rsid w:val="00D44DDF"/>
    <w:rsid w:val="00D44F4A"/>
    <w:rsid w:val="00D46942"/>
    <w:rsid w:val="00D52DEF"/>
    <w:rsid w:val="00D53C92"/>
    <w:rsid w:val="00D53D2A"/>
    <w:rsid w:val="00D53D39"/>
    <w:rsid w:val="00D547EE"/>
    <w:rsid w:val="00D55FC4"/>
    <w:rsid w:val="00D570BF"/>
    <w:rsid w:val="00D57576"/>
    <w:rsid w:val="00D60234"/>
    <w:rsid w:val="00D64F3D"/>
    <w:rsid w:val="00D6520D"/>
    <w:rsid w:val="00D65B97"/>
    <w:rsid w:val="00D66743"/>
    <w:rsid w:val="00D675AF"/>
    <w:rsid w:val="00D67CE6"/>
    <w:rsid w:val="00D67D28"/>
    <w:rsid w:val="00D67F2A"/>
    <w:rsid w:val="00D719FE"/>
    <w:rsid w:val="00D7282D"/>
    <w:rsid w:val="00D739F6"/>
    <w:rsid w:val="00D742CF"/>
    <w:rsid w:val="00D75271"/>
    <w:rsid w:val="00D77C0F"/>
    <w:rsid w:val="00D77C13"/>
    <w:rsid w:val="00D801D0"/>
    <w:rsid w:val="00D8167C"/>
    <w:rsid w:val="00D81CEA"/>
    <w:rsid w:val="00D833B2"/>
    <w:rsid w:val="00D85018"/>
    <w:rsid w:val="00D85F98"/>
    <w:rsid w:val="00D875CF"/>
    <w:rsid w:val="00D87F2D"/>
    <w:rsid w:val="00D90FE3"/>
    <w:rsid w:val="00D91156"/>
    <w:rsid w:val="00D9120A"/>
    <w:rsid w:val="00D9127D"/>
    <w:rsid w:val="00D92197"/>
    <w:rsid w:val="00D92C0C"/>
    <w:rsid w:val="00D92F7E"/>
    <w:rsid w:val="00D944E2"/>
    <w:rsid w:val="00D94640"/>
    <w:rsid w:val="00D94BA1"/>
    <w:rsid w:val="00D95C0E"/>
    <w:rsid w:val="00D972E7"/>
    <w:rsid w:val="00D974DD"/>
    <w:rsid w:val="00D97744"/>
    <w:rsid w:val="00DA0239"/>
    <w:rsid w:val="00DA0F47"/>
    <w:rsid w:val="00DA188B"/>
    <w:rsid w:val="00DA2169"/>
    <w:rsid w:val="00DA25B3"/>
    <w:rsid w:val="00DA2C6B"/>
    <w:rsid w:val="00DA35BB"/>
    <w:rsid w:val="00DA56FD"/>
    <w:rsid w:val="00DA5AA0"/>
    <w:rsid w:val="00DB0C1D"/>
    <w:rsid w:val="00DB25F7"/>
    <w:rsid w:val="00DB2C6A"/>
    <w:rsid w:val="00DB3F8C"/>
    <w:rsid w:val="00DB59C4"/>
    <w:rsid w:val="00DB657C"/>
    <w:rsid w:val="00DC3DAD"/>
    <w:rsid w:val="00DD0354"/>
    <w:rsid w:val="00DD42ED"/>
    <w:rsid w:val="00DD4ADE"/>
    <w:rsid w:val="00DD6110"/>
    <w:rsid w:val="00DD771F"/>
    <w:rsid w:val="00DE21EC"/>
    <w:rsid w:val="00DE2BE4"/>
    <w:rsid w:val="00DE428B"/>
    <w:rsid w:val="00DE5566"/>
    <w:rsid w:val="00DE6441"/>
    <w:rsid w:val="00DE7BB1"/>
    <w:rsid w:val="00DF0E67"/>
    <w:rsid w:val="00DF5FF8"/>
    <w:rsid w:val="00DF666C"/>
    <w:rsid w:val="00DF72CB"/>
    <w:rsid w:val="00DF757C"/>
    <w:rsid w:val="00E00E08"/>
    <w:rsid w:val="00E0383F"/>
    <w:rsid w:val="00E03B75"/>
    <w:rsid w:val="00E04477"/>
    <w:rsid w:val="00E06828"/>
    <w:rsid w:val="00E071A4"/>
    <w:rsid w:val="00E110A2"/>
    <w:rsid w:val="00E11C45"/>
    <w:rsid w:val="00E13B9C"/>
    <w:rsid w:val="00E14DF9"/>
    <w:rsid w:val="00E16689"/>
    <w:rsid w:val="00E17337"/>
    <w:rsid w:val="00E2104C"/>
    <w:rsid w:val="00E21918"/>
    <w:rsid w:val="00E21A0A"/>
    <w:rsid w:val="00E21C3E"/>
    <w:rsid w:val="00E21D9A"/>
    <w:rsid w:val="00E22EE4"/>
    <w:rsid w:val="00E2327D"/>
    <w:rsid w:val="00E30984"/>
    <w:rsid w:val="00E316EC"/>
    <w:rsid w:val="00E319C2"/>
    <w:rsid w:val="00E3341A"/>
    <w:rsid w:val="00E346C5"/>
    <w:rsid w:val="00E34A89"/>
    <w:rsid w:val="00E3522A"/>
    <w:rsid w:val="00E366E0"/>
    <w:rsid w:val="00E37201"/>
    <w:rsid w:val="00E373D6"/>
    <w:rsid w:val="00E4050E"/>
    <w:rsid w:val="00E40ACA"/>
    <w:rsid w:val="00E452D0"/>
    <w:rsid w:val="00E467D2"/>
    <w:rsid w:val="00E502E6"/>
    <w:rsid w:val="00E51ECF"/>
    <w:rsid w:val="00E53946"/>
    <w:rsid w:val="00E54F42"/>
    <w:rsid w:val="00E55183"/>
    <w:rsid w:val="00E554BD"/>
    <w:rsid w:val="00E568C8"/>
    <w:rsid w:val="00E56B17"/>
    <w:rsid w:val="00E607BE"/>
    <w:rsid w:val="00E61C0A"/>
    <w:rsid w:val="00E63365"/>
    <w:rsid w:val="00E638FE"/>
    <w:rsid w:val="00E6542B"/>
    <w:rsid w:val="00E66158"/>
    <w:rsid w:val="00E67BE5"/>
    <w:rsid w:val="00E717D0"/>
    <w:rsid w:val="00E72D51"/>
    <w:rsid w:val="00E73987"/>
    <w:rsid w:val="00E74BB0"/>
    <w:rsid w:val="00E75480"/>
    <w:rsid w:val="00E754AB"/>
    <w:rsid w:val="00E75BFA"/>
    <w:rsid w:val="00E7637B"/>
    <w:rsid w:val="00E76803"/>
    <w:rsid w:val="00E777FD"/>
    <w:rsid w:val="00E77F2E"/>
    <w:rsid w:val="00E805FB"/>
    <w:rsid w:val="00E80E4C"/>
    <w:rsid w:val="00E8187B"/>
    <w:rsid w:val="00E821DA"/>
    <w:rsid w:val="00E82C4E"/>
    <w:rsid w:val="00E8588A"/>
    <w:rsid w:val="00E85E55"/>
    <w:rsid w:val="00E86004"/>
    <w:rsid w:val="00E86D54"/>
    <w:rsid w:val="00E87523"/>
    <w:rsid w:val="00E9166A"/>
    <w:rsid w:val="00E9204A"/>
    <w:rsid w:val="00E94AAE"/>
    <w:rsid w:val="00E959F2"/>
    <w:rsid w:val="00E9604F"/>
    <w:rsid w:val="00EA3829"/>
    <w:rsid w:val="00EA4951"/>
    <w:rsid w:val="00EA546B"/>
    <w:rsid w:val="00EA6FAB"/>
    <w:rsid w:val="00EB1A43"/>
    <w:rsid w:val="00EB2367"/>
    <w:rsid w:val="00EB38F5"/>
    <w:rsid w:val="00EB3A07"/>
    <w:rsid w:val="00EB43DE"/>
    <w:rsid w:val="00EB5C59"/>
    <w:rsid w:val="00EB7358"/>
    <w:rsid w:val="00EB7749"/>
    <w:rsid w:val="00EC0648"/>
    <w:rsid w:val="00EC26F7"/>
    <w:rsid w:val="00EC301A"/>
    <w:rsid w:val="00EC3057"/>
    <w:rsid w:val="00EC3949"/>
    <w:rsid w:val="00EC5327"/>
    <w:rsid w:val="00EC7B27"/>
    <w:rsid w:val="00EC7C0B"/>
    <w:rsid w:val="00ED5246"/>
    <w:rsid w:val="00ED5326"/>
    <w:rsid w:val="00ED6555"/>
    <w:rsid w:val="00ED7B89"/>
    <w:rsid w:val="00ED7BBE"/>
    <w:rsid w:val="00EE0B0C"/>
    <w:rsid w:val="00EE2834"/>
    <w:rsid w:val="00EE614B"/>
    <w:rsid w:val="00EE797F"/>
    <w:rsid w:val="00EF1BE4"/>
    <w:rsid w:val="00EF1E9A"/>
    <w:rsid w:val="00EF2C4F"/>
    <w:rsid w:val="00EF319B"/>
    <w:rsid w:val="00F002D8"/>
    <w:rsid w:val="00F01BE3"/>
    <w:rsid w:val="00F03EEE"/>
    <w:rsid w:val="00F07133"/>
    <w:rsid w:val="00F07B46"/>
    <w:rsid w:val="00F07FA0"/>
    <w:rsid w:val="00F11669"/>
    <w:rsid w:val="00F11C6B"/>
    <w:rsid w:val="00F12187"/>
    <w:rsid w:val="00F144A4"/>
    <w:rsid w:val="00F15884"/>
    <w:rsid w:val="00F1597A"/>
    <w:rsid w:val="00F17A80"/>
    <w:rsid w:val="00F203DE"/>
    <w:rsid w:val="00F21DF1"/>
    <w:rsid w:val="00F233E9"/>
    <w:rsid w:val="00F31474"/>
    <w:rsid w:val="00F32B81"/>
    <w:rsid w:val="00F34C08"/>
    <w:rsid w:val="00F35469"/>
    <w:rsid w:val="00F36525"/>
    <w:rsid w:val="00F36FC1"/>
    <w:rsid w:val="00F40081"/>
    <w:rsid w:val="00F42BBF"/>
    <w:rsid w:val="00F42D99"/>
    <w:rsid w:val="00F43780"/>
    <w:rsid w:val="00F527B0"/>
    <w:rsid w:val="00F6270E"/>
    <w:rsid w:val="00F7381D"/>
    <w:rsid w:val="00F7552B"/>
    <w:rsid w:val="00F75B0D"/>
    <w:rsid w:val="00F76944"/>
    <w:rsid w:val="00F7754E"/>
    <w:rsid w:val="00F80786"/>
    <w:rsid w:val="00F84505"/>
    <w:rsid w:val="00F85E07"/>
    <w:rsid w:val="00F87208"/>
    <w:rsid w:val="00F90502"/>
    <w:rsid w:val="00F92891"/>
    <w:rsid w:val="00F951BD"/>
    <w:rsid w:val="00F958B8"/>
    <w:rsid w:val="00F964E1"/>
    <w:rsid w:val="00F96FB4"/>
    <w:rsid w:val="00F977CF"/>
    <w:rsid w:val="00F97B2F"/>
    <w:rsid w:val="00FA126C"/>
    <w:rsid w:val="00FA2977"/>
    <w:rsid w:val="00FA3610"/>
    <w:rsid w:val="00FA3C48"/>
    <w:rsid w:val="00FA495D"/>
    <w:rsid w:val="00FA5ACA"/>
    <w:rsid w:val="00FA5D0F"/>
    <w:rsid w:val="00FA615C"/>
    <w:rsid w:val="00FA6C58"/>
    <w:rsid w:val="00FB0C0E"/>
    <w:rsid w:val="00FB162A"/>
    <w:rsid w:val="00FB1E72"/>
    <w:rsid w:val="00FB1EDE"/>
    <w:rsid w:val="00FB4549"/>
    <w:rsid w:val="00FB623D"/>
    <w:rsid w:val="00FB757C"/>
    <w:rsid w:val="00FC0E55"/>
    <w:rsid w:val="00FC13E3"/>
    <w:rsid w:val="00FC18EF"/>
    <w:rsid w:val="00FC1A20"/>
    <w:rsid w:val="00FC2038"/>
    <w:rsid w:val="00FC2498"/>
    <w:rsid w:val="00FC401B"/>
    <w:rsid w:val="00FC4D2A"/>
    <w:rsid w:val="00FC534B"/>
    <w:rsid w:val="00FC563A"/>
    <w:rsid w:val="00FC5B45"/>
    <w:rsid w:val="00FC7496"/>
    <w:rsid w:val="00FC7881"/>
    <w:rsid w:val="00FD1232"/>
    <w:rsid w:val="00FD1A27"/>
    <w:rsid w:val="00FD1FE9"/>
    <w:rsid w:val="00FD2074"/>
    <w:rsid w:val="00FD3718"/>
    <w:rsid w:val="00FD38CB"/>
    <w:rsid w:val="00FD4BD8"/>
    <w:rsid w:val="00FD4F5F"/>
    <w:rsid w:val="00FD5813"/>
    <w:rsid w:val="00FD5FB4"/>
    <w:rsid w:val="00FD5FF7"/>
    <w:rsid w:val="00FD75DE"/>
    <w:rsid w:val="00FD75EC"/>
    <w:rsid w:val="00FD7635"/>
    <w:rsid w:val="00FE0A3C"/>
    <w:rsid w:val="00FE0D8E"/>
    <w:rsid w:val="00FE1A4A"/>
    <w:rsid w:val="00FE26EB"/>
    <w:rsid w:val="00FE33BF"/>
    <w:rsid w:val="00FE3F47"/>
    <w:rsid w:val="00FE5566"/>
    <w:rsid w:val="00FE6137"/>
    <w:rsid w:val="00FE67F5"/>
    <w:rsid w:val="00FF05B0"/>
    <w:rsid w:val="00FF0744"/>
    <w:rsid w:val="00FF3374"/>
    <w:rsid w:val="00FF3CA3"/>
    <w:rsid w:val="00FF4839"/>
    <w:rsid w:val="00FF5123"/>
    <w:rsid w:val="00FF5141"/>
    <w:rsid w:val="00FF63E5"/>
    <w:rsid w:val="00FF7353"/>
    <w:rsid w:val="00FF7DEA"/>
    <w:rsid w:val="00FF7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97744"/>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uiPriority w:val="9"/>
    <w:qFormat/>
    <w:rsid w:val="008A14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E4D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semiHidden/>
    <w:unhideWhenUsed/>
    <w:qFormat/>
    <w:rsid w:val="00AA2D9B"/>
    <w:pPr>
      <w:keepNext/>
      <w:keepLines/>
      <w:widowControl/>
      <w:spacing w:before="200"/>
      <w:outlineLvl w:val="5"/>
    </w:pPr>
    <w:rPr>
      <w:rFonts w:asciiTheme="majorHAnsi" w:eastAsiaTheme="majorEastAsia" w:hAnsiTheme="majorHAnsi" w:cstheme="majorBidi"/>
      <w:i/>
      <w:iCs/>
      <w:color w:val="243F60" w:themeColor="accent1" w:themeShade="7F"/>
      <w:lang w:eastAsia="ja-JP"/>
    </w:rPr>
  </w:style>
  <w:style w:type="paragraph" w:styleId="9">
    <w:name w:val="heading 9"/>
    <w:basedOn w:val="a"/>
    <w:next w:val="a"/>
    <w:link w:val="90"/>
    <w:uiPriority w:val="9"/>
    <w:semiHidden/>
    <w:unhideWhenUsed/>
    <w:qFormat/>
    <w:rsid w:val="00327C8A"/>
    <w:pPr>
      <w:keepNext/>
      <w:keepLines/>
      <w:spacing w:before="200"/>
      <w:outlineLvl w:val="8"/>
    </w:pPr>
    <w:rPr>
      <w:rFonts w:ascii="Calibri Light" w:eastAsia="Times New Roman" w:hAnsi="Calibri Light" w:cs="Times New Roman"/>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1448"/>
    <w:rPr>
      <w:rFonts w:asciiTheme="majorHAnsi" w:eastAsiaTheme="majorEastAsia" w:hAnsiTheme="majorHAnsi" w:cstheme="majorBidi"/>
      <w:b/>
      <w:bCs/>
      <w:color w:val="365F91" w:themeColor="accent1" w:themeShade="BF"/>
      <w:sz w:val="28"/>
      <w:szCs w:val="28"/>
      <w:lang w:eastAsia="ru-RU"/>
    </w:rPr>
  </w:style>
  <w:style w:type="character" w:styleId="a3">
    <w:name w:val="Hyperlink"/>
    <w:basedOn w:val="a0"/>
    <w:uiPriority w:val="99"/>
    <w:rsid w:val="008A1448"/>
    <w:rPr>
      <w:color w:val="0066CC"/>
      <w:u w:val="single"/>
    </w:rPr>
  </w:style>
  <w:style w:type="character" w:customStyle="1" w:styleId="11">
    <w:name w:val="Заголовок №1_"/>
    <w:basedOn w:val="a0"/>
    <w:link w:val="12"/>
    <w:rsid w:val="008A1448"/>
    <w:rPr>
      <w:rFonts w:ascii="Arial" w:eastAsia="Arial" w:hAnsi="Arial" w:cs="Arial"/>
      <w:b/>
      <w:bCs/>
      <w:spacing w:val="3"/>
      <w:sz w:val="41"/>
      <w:szCs w:val="41"/>
      <w:shd w:val="clear" w:color="auto" w:fill="FFFFFF"/>
    </w:rPr>
  </w:style>
  <w:style w:type="character" w:customStyle="1" w:styleId="21">
    <w:name w:val="Основной текст (2)_"/>
    <w:basedOn w:val="a0"/>
    <w:link w:val="22"/>
    <w:rsid w:val="008A1448"/>
    <w:rPr>
      <w:rFonts w:ascii="Arial" w:eastAsia="Arial" w:hAnsi="Arial" w:cs="Arial"/>
      <w:b/>
      <w:bCs/>
      <w:spacing w:val="1"/>
      <w:sz w:val="42"/>
      <w:szCs w:val="42"/>
      <w:shd w:val="clear" w:color="auto" w:fill="FFFFFF"/>
      <w:lang w:val="en-US"/>
    </w:rPr>
  </w:style>
  <w:style w:type="character" w:customStyle="1" w:styleId="3">
    <w:name w:val="Основной текст (3)_"/>
    <w:basedOn w:val="a0"/>
    <w:link w:val="30"/>
    <w:rsid w:val="008A1448"/>
    <w:rPr>
      <w:rFonts w:ascii="Arial" w:eastAsia="Arial" w:hAnsi="Arial" w:cs="Arial"/>
      <w:spacing w:val="4"/>
      <w:sz w:val="15"/>
      <w:szCs w:val="15"/>
      <w:shd w:val="clear" w:color="auto" w:fill="FFFFFF"/>
    </w:rPr>
  </w:style>
  <w:style w:type="character" w:customStyle="1" w:styleId="4">
    <w:name w:val="Основной текст (4)_"/>
    <w:basedOn w:val="a0"/>
    <w:link w:val="40"/>
    <w:rsid w:val="008A1448"/>
    <w:rPr>
      <w:rFonts w:ascii="Arial" w:eastAsia="Arial" w:hAnsi="Arial" w:cs="Arial"/>
      <w:b/>
      <w:bCs/>
      <w:spacing w:val="1"/>
      <w:sz w:val="29"/>
      <w:szCs w:val="29"/>
      <w:shd w:val="clear" w:color="auto" w:fill="FFFFFF"/>
    </w:rPr>
  </w:style>
  <w:style w:type="character" w:customStyle="1" w:styleId="23">
    <w:name w:val="Заголовок №2_"/>
    <w:basedOn w:val="a0"/>
    <w:link w:val="24"/>
    <w:rsid w:val="008A1448"/>
    <w:rPr>
      <w:rFonts w:ascii="Arial" w:eastAsia="Arial" w:hAnsi="Arial" w:cs="Arial"/>
      <w:b/>
      <w:bCs/>
      <w:spacing w:val="1"/>
      <w:sz w:val="29"/>
      <w:szCs w:val="29"/>
      <w:shd w:val="clear" w:color="auto" w:fill="FFFFFF"/>
    </w:rPr>
  </w:style>
  <w:style w:type="character" w:customStyle="1" w:styleId="5">
    <w:name w:val="Основной текст (5)_"/>
    <w:basedOn w:val="a0"/>
    <w:link w:val="50"/>
    <w:rsid w:val="008A1448"/>
    <w:rPr>
      <w:rFonts w:ascii="Arial" w:eastAsia="Arial" w:hAnsi="Arial" w:cs="Arial"/>
      <w:i/>
      <w:iCs/>
      <w:spacing w:val="1"/>
      <w:sz w:val="17"/>
      <w:szCs w:val="17"/>
      <w:shd w:val="clear" w:color="auto" w:fill="FFFFFF"/>
    </w:rPr>
  </w:style>
  <w:style w:type="character" w:customStyle="1" w:styleId="50pt">
    <w:name w:val="Основной текст (5) + Не курсив;Интервал 0 pt"/>
    <w:basedOn w:val="5"/>
    <w:rsid w:val="008A1448"/>
    <w:rPr>
      <w:rFonts w:ascii="Arial" w:eastAsia="Arial" w:hAnsi="Arial" w:cs="Arial"/>
      <w:i/>
      <w:iCs/>
      <w:color w:val="000000"/>
      <w:spacing w:val="3"/>
      <w:w w:val="100"/>
      <w:position w:val="0"/>
      <w:sz w:val="17"/>
      <w:szCs w:val="17"/>
      <w:shd w:val="clear" w:color="auto" w:fill="FFFFFF"/>
      <w:lang w:val="ru-RU"/>
    </w:rPr>
  </w:style>
  <w:style w:type="character" w:customStyle="1" w:styleId="a4">
    <w:name w:val="Основной текст_"/>
    <w:basedOn w:val="a0"/>
    <w:link w:val="25"/>
    <w:rsid w:val="008A1448"/>
    <w:rPr>
      <w:rFonts w:ascii="Arial" w:eastAsia="Arial" w:hAnsi="Arial" w:cs="Arial"/>
      <w:spacing w:val="3"/>
      <w:sz w:val="17"/>
      <w:szCs w:val="17"/>
      <w:shd w:val="clear" w:color="auto" w:fill="FFFFFF"/>
    </w:rPr>
  </w:style>
  <w:style w:type="character" w:customStyle="1" w:styleId="26">
    <w:name w:val="Колонтитул (2)_"/>
    <w:basedOn w:val="a0"/>
    <w:link w:val="27"/>
    <w:rsid w:val="008A1448"/>
    <w:rPr>
      <w:rFonts w:ascii="Arial" w:eastAsia="Arial" w:hAnsi="Arial" w:cs="Arial"/>
      <w:spacing w:val="3"/>
      <w:sz w:val="17"/>
      <w:szCs w:val="17"/>
      <w:shd w:val="clear" w:color="auto" w:fill="FFFFFF"/>
      <w:lang w:val="en-US"/>
    </w:rPr>
  </w:style>
  <w:style w:type="character" w:customStyle="1" w:styleId="31">
    <w:name w:val="Колонтитул (3)_"/>
    <w:basedOn w:val="a0"/>
    <w:link w:val="32"/>
    <w:rsid w:val="008A1448"/>
    <w:rPr>
      <w:rFonts w:ascii="Arial" w:eastAsia="Arial" w:hAnsi="Arial" w:cs="Arial"/>
      <w:b/>
      <w:bCs/>
      <w:spacing w:val="2"/>
      <w:sz w:val="20"/>
      <w:szCs w:val="20"/>
      <w:shd w:val="clear" w:color="auto" w:fill="FFFFFF"/>
      <w:lang w:val="en-US"/>
    </w:rPr>
  </w:style>
  <w:style w:type="character" w:customStyle="1" w:styleId="8">
    <w:name w:val="Основной текст (8)_"/>
    <w:basedOn w:val="a0"/>
    <w:link w:val="80"/>
    <w:rsid w:val="008A1448"/>
    <w:rPr>
      <w:rFonts w:ascii="Bookman Old Style" w:eastAsia="Bookman Old Style" w:hAnsi="Bookman Old Style" w:cs="Bookman Old Style"/>
      <w:i/>
      <w:iCs/>
      <w:sz w:val="98"/>
      <w:szCs w:val="98"/>
      <w:shd w:val="clear" w:color="auto" w:fill="FFFFFF"/>
    </w:rPr>
  </w:style>
  <w:style w:type="character" w:customStyle="1" w:styleId="61">
    <w:name w:val="Основной текст (6)_"/>
    <w:basedOn w:val="a0"/>
    <w:link w:val="62"/>
    <w:rsid w:val="008A1448"/>
    <w:rPr>
      <w:rFonts w:ascii="Arial" w:eastAsia="Arial" w:hAnsi="Arial" w:cs="Arial"/>
      <w:b/>
      <w:bCs/>
      <w:spacing w:val="2"/>
      <w:sz w:val="20"/>
      <w:szCs w:val="20"/>
      <w:shd w:val="clear" w:color="auto" w:fill="FFFFFF"/>
    </w:rPr>
  </w:style>
  <w:style w:type="character" w:customStyle="1" w:styleId="7">
    <w:name w:val="Основной текст (7)_"/>
    <w:basedOn w:val="a0"/>
    <w:link w:val="70"/>
    <w:rsid w:val="008A1448"/>
    <w:rPr>
      <w:rFonts w:ascii="Arial" w:eastAsia="Arial" w:hAnsi="Arial" w:cs="Arial"/>
      <w:spacing w:val="3"/>
      <w:sz w:val="14"/>
      <w:szCs w:val="14"/>
      <w:shd w:val="clear" w:color="auto" w:fill="FFFFFF"/>
    </w:rPr>
  </w:style>
  <w:style w:type="character" w:customStyle="1" w:styleId="a5">
    <w:name w:val="Колонтитул_"/>
    <w:basedOn w:val="a0"/>
    <w:link w:val="a6"/>
    <w:rsid w:val="008A1448"/>
    <w:rPr>
      <w:rFonts w:ascii="Arial" w:eastAsia="Arial" w:hAnsi="Arial" w:cs="Arial"/>
      <w:spacing w:val="3"/>
      <w:sz w:val="14"/>
      <w:szCs w:val="14"/>
      <w:shd w:val="clear" w:color="auto" w:fill="FFFFFF"/>
    </w:rPr>
  </w:style>
  <w:style w:type="character" w:customStyle="1" w:styleId="91">
    <w:name w:val="Основной текст (9)_"/>
    <w:basedOn w:val="a0"/>
    <w:link w:val="92"/>
    <w:rsid w:val="008A1448"/>
    <w:rPr>
      <w:rFonts w:ascii="Arial" w:eastAsia="Arial" w:hAnsi="Arial" w:cs="Arial"/>
      <w:b/>
      <w:bCs/>
      <w:spacing w:val="1"/>
      <w:sz w:val="25"/>
      <w:szCs w:val="25"/>
      <w:shd w:val="clear" w:color="auto" w:fill="FFFFFF"/>
    </w:rPr>
  </w:style>
  <w:style w:type="character" w:customStyle="1" w:styleId="985pt0pt">
    <w:name w:val="Основной текст (9) + 8;5 pt;Не полужирный;Интервал 0 pt"/>
    <w:basedOn w:val="91"/>
    <w:rsid w:val="008A1448"/>
    <w:rPr>
      <w:rFonts w:ascii="Arial" w:eastAsia="Arial" w:hAnsi="Arial" w:cs="Arial"/>
      <w:b/>
      <w:bCs/>
      <w:color w:val="000000"/>
      <w:spacing w:val="3"/>
      <w:w w:val="100"/>
      <w:position w:val="0"/>
      <w:sz w:val="17"/>
      <w:szCs w:val="17"/>
      <w:shd w:val="clear" w:color="auto" w:fill="FFFFFF"/>
      <w:lang w:val="ru-RU"/>
    </w:rPr>
  </w:style>
  <w:style w:type="character" w:customStyle="1" w:styleId="41">
    <w:name w:val="Оглавление 4 Знак"/>
    <w:basedOn w:val="a0"/>
    <w:link w:val="42"/>
    <w:rsid w:val="00B059EC"/>
    <w:rPr>
      <w:rFonts w:ascii="Times New Roman" w:eastAsia="Times New Roman" w:hAnsi="Times New Roman" w:cs="Times New Roman"/>
      <w:bCs/>
      <w:color w:val="000000"/>
      <w:spacing w:val="2"/>
      <w:sz w:val="24"/>
      <w:szCs w:val="24"/>
      <w:lang w:val="en-US" w:eastAsia="ru-RU"/>
    </w:rPr>
  </w:style>
  <w:style w:type="character" w:customStyle="1" w:styleId="63">
    <w:name w:val="Оглавление 6 Знак"/>
    <w:basedOn w:val="a0"/>
    <w:link w:val="64"/>
    <w:rsid w:val="008A1448"/>
    <w:rPr>
      <w:rFonts w:ascii="Arial" w:eastAsia="Arial" w:hAnsi="Arial" w:cs="Arial"/>
      <w:spacing w:val="3"/>
      <w:sz w:val="17"/>
      <w:szCs w:val="17"/>
      <w:shd w:val="clear" w:color="auto" w:fill="FFFFFF"/>
    </w:rPr>
  </w:style>
  <w:style w:type="character" w:customStyle="1" w:styleId="20pt">
    <w:name w:val="Оглавление (2) + Не полужирный;Интервал 0 pt"/>
    <w:basedOn w:val="41"/>
    <w:rsid w:val="008A1448"/>
    <w:rPr>
      <w:rFonts w:ascii="Times New Roman" w:eastAsia="Times New Roman" w:hAnsi="Times New Roman" w:cs="Times New Roman"/>
      <w:bCs/>
      <w:color w:val="000000"/>
      <w:spacing w:val="3"/>
      <w:w w:val="100"/>
      <w:position w:val="0"/>
      <w:sz w:val="24"/>
      <w:szCs w:val="24"/>
      <w:lang w:val="ru-RU" w:eastAsia="ru-RU"/>
    </w:rPr>
  </w:style>
  <w:style w:type="character" w:customStyle="1" w:styleId="43">
    <w:name w:val="Заголовок №4_"/>
    <w:basedOn w:val="a0"/>
    <w:link w:val="44"/>
    <w:rsid w:val="008A1448"/>
    <w:rPr>
      <w:rFonts w:ascii="Arial" w:eastAsia="Arial" w:hAnsi="Arial" w:cs="Arial"/>
      <w:b/>
      <w:bCs/>
      <w:spacing w:val="1"/>
      <w:sz w:val="25"/>
      <w:szCs w:val="25"/>
      <w:shd w:val="clear" w:color="auto" w:fill="FFFFFF"/>
    </w:rPr>
  </w:style>
  <w:style w:type="character" w:customStyle="1" w:styleId="0pt">
    <w:name w:val="Основной текст + Курсив;Интервал 0 pt"/>
    <w:basedOn w:val="a4"/>
    <w:rsid w:val="008A1448"/>
    <w:rPr>
      <w:rFonts w:ascii="Arial" w:eastAsia="Arial" w:hAnsi="Arial" w:cs="Arial"/>
      <w:i/>
      <w:iCs/>
      <w:color w:val="000000"/>
      <w:spacing w:val="1"/>
      <w:w w:val="100"/>
      <w:position w:val="0"/>
      <w:sz w:val="17"/>
      <w:szCs w:val="17"/>
      <w:shd w:val="clear" w:color="auto" w:fill="FFFFFF"/>
      <w:lang w:val="ru-RU"/>
    </w:rPr>
  </w:style>
  <w:style w:type="character" w:customStyle="1" w:styleId="a7">
    <w:name w:val="Сноска_"/>
    <w:basedOn w:val="a0"/>
    <w:link w:val="a8"/>
    <w:rsid w:val="008A1448"/>
    <w:rPr>
      <w:rFonts w:ascii="Arial" w:eastAsia="Arial" w:hAnsi="Arial" w:cs="Arial"/>
      <w:spacing w:val="4"/>
      <w:sz w:val="15"/>
      <w:szCs w:val="15"/>
      <w:shd w:val="clear" w:color="auto" w:fill="FFFFFF"/>
    </w:rPr>
  </w:style>
  <w:style w:type="character" w:customStyle="1" w:styleId="33">
    <w:name w:val="Заголовок №3_"/>
    <w:basedOn w:val="a0"/>
    <w:link w:val="34"/>
    <w:rsid w:val="008A1448"/>
    <w:rPr>
      <w:rFonts w:ascii="Arial" w:eastAsia="Arial" w:hAnsi="Arial" w:cs="Arial"/>
      <w:b/>
      <w:bCs/>
      <w:spacing w:val="1"/>
      <w:sz w:val="29"/>
      <w:szCs w:val="29"/>
      <w:shd w:val="clear" w:color="auto" w:fill="FFFFFF"/>
    </w:rPr>
  </w:style>
  <w:style w:type="character" w:customStyle="1" w:styleId="51">
    <w:name w:val="Заголовок №5_"/>
    <w:basedOn w:val="a0"/>
    <w:link w:val="52"/>
    <w:rsid w:val="008A1448"/>
    <w:rPr>
      <w:rFonts w:ascii="Arial" w:eastAsia="Arial" w:hAnsi="Arial" w:cs="Arial"/>
      <w:b/>
      <w:bCs/>
      <w:spacing w:val="2"/>
      <w:sz w:val="20"/>
      <w:szCs w:val="20"/>
      <w:shd w:val="clear" w:color="auto" w:fill="FFFFFF"/>
    </w:rPr>
  </w:style>
  <w:style w:type="character" w:customStyle="1" w:styleId="13">
    <w:name w:val="Основной текст1"/>
    <w:basedOn w:val="a4"/>
    <w:rsid w:val="008A1448"/>
    <w:rPr>
      <w:rFonts w:ascii="Arial" w:eastAsia="Arial" w:hAnsi="Arial" w:cs="Arial"/>
      <w:color w:val="000000"/>
      <w:spacing w:val="3"/>
      <w:w w:val="100"/>
      <w:position w:val="0"/>
      <w:sz w:val="17"/>
      <w:szCs w:val="17"/>
      <w:u w:val="single"/>
      <w:shd w:val="clear" w:color="auto" w:fill="FFFFFF"/>
      <w:lang w:val="ru-RU"/>
    </w:rPr>
  </w:style>
  <w:style w:type="character" w:customStyle="1" w:styleId="65">
    <w:name w:val="Заголовок №6_"/>
    <w:basedOn w:val="a0"/>
    <w:link w:val="66"/>
    <w:rsid w:val="008A1448"/>
    <w:rPr>
      <w:rFonts w:ascii="Arial" w:eastAsia="Arial" w:hAnsi="Arial" w:cs="Arial"/>
      <w:b/>
      <w:bCs/>
      <w:spacing w:val="2"/>
      <w:sz w:val="20"/>
      <w:szCs w:val="20"/>
      <w:shd w:val="clear" w:color="auto" w:fill="FFFFFF"/>
    </w:rPr>
  </w:style>
  <w:style w:type="character" w:customStyle="1" w:styleId="a9">
    <w:name w:val="Подпись к таблице_"/>
    <w:basedOn w:val="a0"/>
    <w:link w:val="aa"/>
    <w:rsid w:val="008A1448"/>
    <w:rPr>
      <w:rFonts w:ascii="Arial" w:eastAsia="Arial" w:hAnsi="Arial" w:cs="Arial"/>
      <w:b/>
      <w:bCs/>
      <w:spacing w:val="2"/>
      <w:sz w:val="17"/>
      <w:szCs w:val="17"/>
      <w:shd w:val="clear" w:color="auto" w:fill="FFFFFF"/>
    </w:rPr>
  </w:style>
  <w:style w:type="character" w:customStyle="1" w:styleId="Sylfaen9pt0pt">
    <w:name w:val="Основной текст + Sylfaen;9 pt;Интервал 0 pt"/>
    <w:basedOn w:val="a4"/>
    <w:rsid w:val="008A1448"/>
    <w:rPr>
      <w:rFonts w:ascii="Sylfaen" w:eastAsia="Sylfaen" w:hAnsi="Sylfaen" w:cs="Sylfaen"/>
      <w:color w:val="000000"/>
      <w:spacing w:val="1"/>
      <w:w w:val="100"/>
      <w:position w:val="0"/>
      <w:sz w:val="18"/>
      <w:szCs w:val="18"/>
      <w:shd w:val="clear" w:color="auto" w:fill="FFFFFF"/>
      <w:lang w:val="ru-RU"/>
    </w:rPr>
  </w:style>
  <w:style w:type="character" w:customStyle="1" w:styleId="Sylfaen8pt0pt">
    <w:name w:val="Основной текст + Sylfaen;8 pt;Интервал 0 pt"/>
    <w:basedOn w:val="a4"/>
    <w:rsid w:val="008A1448"/>
    <w:rPr>
      <w:rFonts w:ascii="Sylfaen" w:eastAsia="Sylfaen" w:hAnsi="Sylfaen" w:cs="Sylfaen"/>
      <w:color w:val="000000"/>
      <w:spacing w:val="6"/>
      <w:w w:val="100"/>
      <w:position w:val="0"/>
      <w:sz w:val="16"/>
      <w:szCs w:val="16"/>
      <w:shd w:val="clear" w:color="auto" w:fill="FFFFFF"/>
      <w:lang w:val="ru-RU"/>
    </w:rPr>
  </w:style>
  <w:style w:type="character" w:customStyle="1" w:styleId="100">
    <w:name w:val="Основной текст (10)_"/>
    <w:basedOn w:val="a0"/>
    <w:link w:val="101"/>
    <w:rsid w:val="008A1448"/>
    <w:rPr>
      <w:rFonts w:ascii="Arial" w:eastAsia="Arial" w:hAnsi="Arial" w:cs="Arial"/>
      <w:b/>
      <w:bCs/>
      <w:spacing w:val="2"/>
      <w:sz w:val="17"/>
      <w:szCs w:val="17"/>
      <w:shd w:val="clear" w:color="auto" w:fill="FFFFFF"/>
    </w:rPr>
  </w:style>
  <w:style w:type="character" w:customStyle="1" w:styleId="10pt0pt">
    <w:name w:val="Колонтитул + 10 pt;Полужирный;Интервал 0 pt"/>
    <w:basedOn w:val="a5"/>
    <w:rsid w:val="008A1448"/>
    <w:rPr>
      <w:rFonts w:ascii="Arial" w:eastAsia="Arial" w:hAnsi="Arial" w:cs="Arial"/>
      <w:b/>
      <w:bCs/>
      <w:color w:val="000000"/>
      <w:spacing w:val="2"/>
      <w:w w:val="100"/>
      <w:position w:val="0"/>
      <w:sz w:val="20"/>
      <w:szCs w:val="20"/>
      <w:shd w:val="clear" w:color="auto" w:fill="FFFFFF"/>
      <w:lang w:val="ru-RU"/>
    </w:rPr>
  </w:style>
  <w:style w:type="character" w:customStyle="1" w:styleId="110">
    <w:name w:val="Основной текст (11)_"/>
    <w:basedOn w:val="a0"/>
    <w:link w:val="111"/>
    <w:rsid w:val="008A1448"/>
    <w:rPr>
      <w:rFonts w:ascii="Arial" w:eastAsia="Arial" w:hAnsi="Arial" w:cs="Arial"/>
      <w:spacing w:val="1"/>
      <w:sz w:val="25"/>
      <w:szCs w:val="25"/>
      <w:shd w:val="clear" w:color="auto" w:fill="FFFFFF"/>
    </w:rPr>
  </w:style>
  <w:style w:type="character" w:customStyle="1" w:styleId="8pt0pt">
    <w:name w:val="Основной текст + 8 pt;Полужирный;Интервал 0 pt"/>
    <w:basedOn w:val="a4"/>
    <w:rsid w:val="008A1448"/>
    <w:rPr>
      <w:rFonts w:ascii="Arial" w:eastAsia="Arial" w:hAnsi="Arial" w:cs="Arial"/>
      <w:b/>
      <w:bCs/>
      <w:color w:val="000000"/>
      <w:spacing w:val="2"/>
      <w:w w:val="100"/>
      <w:position w:val="0"/>
      <w:sz w:val="16"/>
      <w:szCs w:val="16"/>
      <w:shd w:val="clear" w:color="auto" w:fill="FFFFFF"/>
      <w:lang w:val="ru-RU"/>
    </w:rPr>
  </w:style>
  <w:style w:type="character" w:customStyle="1" w:styleId="75pt0pt">
    <w:name w:val="Основной текст + 7;5 pt;Интервал 0 pt"/>
    <w:basedOn w:val="a4"/>
    <w:rsid w:val="008A1448"/>
    <w:rPr>
      <w:rFonts w:ascii="Arial" w:eastAsia="Arial" w:hAnsi="Arial" w:cs="Arial"/>
      <w:color w:val="000000"/>
      <w:spacing w:val="4"/>
      <w:w w:val="100"/>
      <w:position w:val="0"/>
      <w:sz w:val="15"/>
      <w:szCs w:val="15"/>
      <w:shd w:val="clear" w:color="auto" w:fill="FFFFFF"/>
      <w:lang w:val="ru-RU"/>
    </w:rPr>
  </w:style>
  <w:style w:type="paragraph" w:customStyle="1" w:styleId="12">
    <w:name w:val="Заголовок №1"/>
    <w:basedOn w:val="a"/>
    <w:link w:val="11"/>
    <w:rsid w:val="008A1448"/>
    <w:pPr>
      <w:shd w:val="clear" w:color="auto" w:fill="FFFFFF"/>
      <w:spacing w:line="0" w:lineRule="atLeast"/>
      <w:jc w:val="both"/>
      <w:outlineLvl w:val="0"/>
    </w:pPr>
    <w:rPr>
      <w:rFonts w:ascii="Arial" w:eastAsia="Arial" w:hAnsi="Arial" w:cs="Arial"/>
      <w:b/>
      <w:bCs/>
      <w:color w:val="auto"/>
      <w:spacing w:val="3"/>
      <w:sz w:val="41"/>
      <w:szCs w:val="41"/>
      <w:lang w:eastAsia="en-US"/>
    </w:rPr>
  </w:style>
  <w:style w:type="paragraph" w:customStyle="1" w:styleId="22">
    <w:name w:val="Основной текст (2)"/>
    <w:basedOn w:val="a"/>
    <w:link w:val="21"/>
    <w:rsid w:val="008A1448"/>
    <w:pPr>
      <w:shd w:val="clear" w:color="auto" w:fill="FFFFFF"/>
      <w:spacing w:line="499" w:lineRule="exact"/>
      <w:jc w:val="right"/>
    </w:pPr>
    <w:rPr>
      <w:rFonts w:ascii="Arial" w:eastAsia="Arial" w:hAnsi="Arial" w:cs="Arial"/>
      <w:b/>
      <w:bCs/>
      <w:color w:val="auto"/>
      <w:spacing w:val="1"/>
      <w:sz w:val="42"/>
      <w:szCs w:val="42"/>
      <w:lang w:val="en-US" w:eastAsia="en-US"/>
    </w:rPr>
  </w:style>
  <w:style w:type="paragraph" w:customStyle="1" w:styleId="30">
    <w:name w:val="Основной текст (3)"/>
    <w:basedOn w:val="a"/>
    <w:link w:val="3"/>
    <w:rsid w:val="008A1448"/>
    <w:pPr>
      <w:shd w:val="clear" w:color="auto" w:fill="FFFFFF"/>
      <w:spacing w:after="1980" w:line="211" w:lineRule="exact"/>
      <w:jc w:val="right"/>
    </w:pPr>
    <w:rPr>
      <w:rFonts w:ascii="Arial" w:eastAsia="Arial" w:hAnsi="Arial" w:cs="Arial"/>
      <w:color w:val="auto"/>
      <w:spacing w:val="4"/>
      <w:sz w:val="15"/>
      <w:szCs w:val="15"/>
      <w:lang w:eastAsia="en-US"/>
    </w:rPr>
  </w:style>
  <w:style w:type="paragraph" w:customStyle="1" w:styleId="40">
    <w:name w:val="Основной текст (4)"/>
    <w:basedOn w:val="a"/>
    <w:link w:val="4"/>
    <w:rsid w:val="008A1448"/>
    <w:pPr>
      <w:shd w:val="clear" w:color="auto" w:fill="FFFFFF"/>
      <w:spacing w:before="1980" w:after="120" w:line="350" w:lineRule="exact"/>
    </w:pPr>
    <w:rPr>
      <w:rFonts w:ascii="Arial" w:eastAsia="Arial" w:hAnsi="Arial" w:cs="Arial"/>
      <w:b/>
      <w:bCs/>
      <w:color w:val="auto"/>
      <w:spacing w:val="1"/>
      <w:sz w:val="29"/>
      <w:szCs w:val="29"/>
      <w:lang w:eastAsia="en-US"/>
    </w:rPr>
  </w:style>
  <w:style w:type="paragraph" w:customStyle="1" w:styleId="24">
    <w:name w:val="Заголовок №2"/>
    <w:basedOn w:val="a"/>
    <w:link w:val="23"/>
    <w:rsid w:val="008A1448"/>
    <w:pPr>
      <w:shd w:val="clear" w:color="auto" w:fill="FFFFFF"/>
      <w:spacing w:before="120" w:line="346" w:lineRule="exact"/>
      <w:outlineLvl w:val="1"/>
    </w:pPr>
    <w:rPr>
      <w:rFonts w:ascii="Arial" w:eastAsia="Arial" w:hAnsi="Arial" w:cs="Arial"/>
      <w:b/>
      <w:bCs/>
      <w:color w:val="auto"/>
      <w:spacing w:val="1"/>
      <w:sz w:val="29"/>
      <w:szCs w:val="29"/>
      <w:lang w:eastAsia="en-US"/>
    </w:rPr>
  </w:style>
  <w:style w:type="paragraph" w:customStyle="1" w:styleId="50">
    <w:name w:val="Основной текст (5)"/>
    <w:basedOn w:val="a"/>
    <w:link w:val="5"/>
    <w:rsid w:val="008A1448"/>
    <w:pPr>
      <w:shd w:val="clear" w:color="auto" w:fill="FFFFFF"/>
      <w:spacing w:before="240" w:after="120" w:line="230" w:lineRule="exact"/>
      <w:ind w:hanging="680"/>
    </w:pPr>
    <w:rPr>
      <w:rFonts w:ascii="Arial" w:eastAsia="Arial" w:hAnsi="Arial" w:cs="Arial"/>
      <w:i/>
      <w:iCs/>
      <w:color w:val="auto"/>
      <w:spacing w:val="1"/>
      <w:sz w:val="17"/>
      <w:szCs w:val="17"/>
      <w:lang w:eastAsia="en-US"/>
    </w:rPr>
  </w:style>
  <w:style w:type="paragraph" w:customStyle="1" w:styleId="25">
    <w:name w:val="Основной текст2"/>
    <w:basedOn w:val="a"/>
    <w:link w:val="a4"/>
    <w:rsid w:val="008A1448"/>
    <w:pPr>
      <w:shd w:val="clear" w:color="auto" w:fill="FFFFFF"/>
      <w:spacing w:before="3840" w:after="480" w:line="230" w:lineRule="exact"/>
      <w:ind w:hanging="460"/>
    </w:pPr>
    <w:rPr>
      <w:rFonts w:ascii="Arial" w:eastAsia="Arial" w:hAnsi="Arial" w:cs="Arial"/>
      <w:color w:val="auto"/>
      <w:spacing w:val="3"/>
      <w:sz w:val="17"/>
      <w:szCs w:val="17"/>
      <w:lang w:eastAsia="en-US"/>
    </w:rPr>
  </w:style>
  <w:style w:type="paragraph" w:customStyle="1" w:styleId="27">
    <w:name w:val="Колонтитул (2)"/>
    <w:basedOn w:val="a"/>
    <w:link w:val="26"/>
    <w:rsid w:val="008A1448"/>
    <w:pPr>
      <w:shd w:val="clear" w:color="auto" w:fill="FFFFFF"/>
      <w:spacing w:line="0" w:lineRule="atLeast"/>
    </w:pPr>
    <w:rPr>
      <w:rFonts w:ascii="Arial" w:eastAsia="Arial" w:hAnsi="Arial" w:cs="Arial"/>
      <w:color w:val="auto"/>
      <w:spacing w:val="3"/>
      <w:sz w:val="17"/>
      <w:szCs w:val="17"/>
      <w:lang w:val="en-US" w:eastAsia="en-US"/>
    </w:rPr>
  </w:style>
  <w:style w:type="paragraph" w:customStyle="1" w:styleId="32">
    <w:name w:val="Колонтитул (3)"/>
    <w:basedOn w:val="a"/>
    <w:link w:val="31"/>
    <w:rsid w:val="008A1448"/>
    <w:pPr>
      <w:shd w:val="clear" w:color="auto" w:fill="FFFFFF"/>
      <w:spacing w:line="0" w:lineRule="atLeast"/>
    </w:pPr>
    <w:rPr>
      <w:rFonts w:ascii="Arial" w:eastAsia="Arial" w:hAnsi="Arial" w:cs="Arial"/>
      <w:b/>
      <w:bCs/>
      <w:color w:val="auto"/>
      <w:spacing w:val="2"/>
      <w:sz w:val="20"/>
      <w:szCs w:val="20"/>
      <w:lang w:val="en-US" w:eastAsia="en-US"/>
    </w:rPr>
  </w:style>
  <w:style w:type="paragraph" w:customStyle="1" w:styleId="80">
    <w:name w:val="Основной текст (8)"/>
    <w:basedOn w:val="a"/>
    <w:link w:val="8"/>
    <w:rsid w:val="008A1448"/>
    <w:pPr>
      <w:shd w:val="clear" w:color="auto" w:fill="FFFFFF"/>
      <w:spacing w:line="0" w:lineRule="atLeast"/>
    </w:pPr>
    <w:rPr>
      <w:rFonts w:ascii="Bookman Old Style" w:eastAsia="Bookman Old Style" w:hAnsi="Bookman Old Style" w:cs="Bookman Old Style"/>
      <w:i/>
      <w:iCs/>
      <w:color w:val="auto"/>
      <w:sz w:val="98"/>
      <w:szCs w:val="98"/>
      <w:lang w:eastAsia="en-US"/>
    </w:rPr>
  </w:style>
  <w:style w:type="paragraph" w:customStyle="1" w:styleId="62">
    <w:name w:val="Основной текст (6)"/>
    <w:basedOn w:val="a"/>
    <w:link w:val="61"/>
    <w:rsid w:val="008A1448"/>
    <w:pPr>
      <w:shd w:val="clear" w:color="auto" w:fill="FFFFFF"/>
      <w:spacing w:after="240" w:line="0" w:lineRule="atLeast"/>
      <w:jc w:val="both"/>
    </w:pPr>
    <w:rPr>
      <w:rFonts w:ascii="Arial" w:eastAsia="Arial" w:hAnsi="Arial" w:cs="Arial"/>
      <w:b/>
      <w:bCs/>
      <w:color w:val="auto"/>
      <w:spacing w:val="2"/>
      <w:sz w:val="20"/>
      <w:szCs w:val="20"/>
      <w:lang w:eastAsia="en-US"/>
    </w:rPr>
  </w:style>
  <w:style w:type="paragraph" w:customStyle="1" w:styleId="70">
    <w:name w:val="Основной текст (7)"/>
    <w:basedOn w:val="a"/>
    <w:link w:val="7"/>
    <w:rsid w:val="008A1448"/>
    <w:pPr>
      <w:shd w:val="clear" w:color="auto" w:fill="FFFFFF"/>
      <w:spacing w:before="240" w:after="60" w:line="0" w:lineRule="atLeast"/>
      <w:jc w:val="both"/>
    </w:pPr>
    <w:rPr>
      <w:rFonts w:ascii="Arial" w:eastAsia="Arial" w:hAnsi="Arial" w:cs="Arial"/>
      <w:color w:val="auto"/>
      <w:spacing w:val="3"/>
      <w:sz w:val="14"/>
      <w:szCs w:val="14"/>
      <w:lang w:eastAsia="en-US"/>
    </w:rPr>
  </w:style>
  <w:style w:type="paragraph" w:customStyle="1" w:styleId="a6">
    <w:name w:val="Колонтитул"/>
    <w:basedOn w:val="a"/>
    <w:link w:val="a5"/>
    <w:rsid w:val="008A1448"/>
    <w:pPr>
      <w:shd w:val="clear" w:color="auto" w:fill="FFFFFF"/>
      <w:spacing w:line="0" w:lineRule="atLeast"/>
    </w:pPr>
    <w:rPr>
      <w:rFonts w:ascii="Arial" w:eastAsia="Arial" w:hAnsi="Arial" w:cs="Arial"/>
      <w:color w:val="auto"/>
      <w:spacing w:val="3"/>
      <w:sz w:val="14"/>
      <w:szCs w:val="14"/>
      <w:lang w:eastAsia="en-US"/>
    </w:rPr>
  </w:style>
  <w:style w:type="paragraph" w:customStyle="1" w:styleId="92">
    <w:name w:val="Основной текст (9)"/>
    <w:basedOn w:val="a"/>
    <w:link w:val="91"/>
    <w:rsid w:val="008A1448"/>
    <w:pPr>
      <w:shd w:val="clear" w:color="auto" w:fill="FFFFFF"/>
      <w:spacing w:after="480" w:line="0" w:lineRule="atLeast"/>
      <w:jc w:val="both"/>
    </w:pPr>
    <w:rPr>
      <w:rFonts w:ascii="Arial" w:eastAsia="Arial" w:hAnsi="Arial" w:cs="Arial"/>
      <w:b/>
      <w:bCs/>
      <w:color w:val="auto"/>
      <w:spacing w:val="1"/>
      <w:sz w:val="25"/>
      <w:szCs w:val="25"/>
      <w:lang w:eastAsia="en-US"/>
    </w:rPr>
  </w:style>
  <w:style w:type="paragraph" w:styleId="42">
    <w:name w:val="toc 4"/>
    <w:basedOn w:val="a"/>
    <w:link w:val="41"/>
    <w:autoRedefine/>
    <w:rsid w:val="00B059EC"/>
    <w:pPr>
      <w:tabs>
        <w:tab w:val="right" w:leader="dot" w:pos="9750"/>
      </w:tabs>
      <w:ind w:firstLine="851"/>
      <w:jc w:val="both"/>
    </w:pPr>
    <w:rPr>
      <w:rFonts w:ascii="Times New Roman" w:eastAsia="Times New Roman" w:hAnsi="Times New Roman" w:cs="Times New Roman"/>
      <w:bCs/>
      <w:spacing w:val="2"/>
      <w:lang w:val="en-US"/>
    </w:rPr>
  </w:style>
  <w:style w:type="paragraph" w:styleId="64">
    <w:name w:val="toc 6"/>
    <w:basedOn w:val="a"/>
    <w:link w:val="63"/>
    <w:autoRedefine/>
    <w:rsid w:val="008A1448"/>
    <w:pPr>
      <w:shd w:val="clear" w:color="auto" w:fill="FFFFFF"/>
      <w:spacing w:line="226" w:lineRule="exact"/>
      <w:jc w:val="both"/>
    </w:pPr>
    <w:rPr>
      <w:rFonts w:ascii="Arial" w:eastAsia="Arial" w:hAnsi="Arial" w:cs="Arial"/>
      <w:color w:val="auto"/>
      <w:spacing w:val="3"/>
      <w:sz w:val="17"/>
      <w:szCs w:val="17"/>
      <w:lang w:eastAsia="en-US"/>
    </w:rPr>
  </w:style>
  <w:style w:type="paragraph" w:customStyle="1" w:styleId="44">
    <w:name w:val="Заголовок №4"/>
    <w:basedOn w:val="a"/>
    <w:link w:val="43"/>
    <w:rsid w:val="008A1448"/>
    <w:pPr>
      <w:shd w:val="clear" w:color="auto" w:fill="FFFFFF"/>
      <w:spacing w:after="240" w:line="0" w:lineRule="atLeast"/>
      <w:jc w:val="both"/>
      <w:outlineLvl w:val="3"/>
    </w:pPr>
    <w:rPr>
      <w:rFonts w:ascii="Arial" w:eastAsia="Arial" w:hAnsi="Arial" w:cs="Arial"/>
      <w:b/>
      <w:bCs/>
      <w:color w:val="auto"/>
      <w:spacing w:val="1"/>
      <w:sz w:val="25"/>
      <w:szCs w:val="25"/>
      <w:lang w:eastAsia="en-US"/>
    </w:rPr>
  </w:style>
  <w:style w:type="paragraph" w:customStyle="1" w:styleId="a8">
    <w:name w:val="Сноска"/>
    <w:basedOn w:val="a"/>
    <w:link w:val="a7"/>
    <w:rsid w:val="008A1448"/>
    <w:pPr>
      <w:shd w:val="clear" w:color="auto" w:fill="FFFFFF"/>
      <w:spacing w:line="0" w:lineRule="atLeast"/>
    </w:pPr>
    <w:rPr>
      <w:rFonts w:ascii="Arial" w:eastAsia="Arial" w:hAnsi="Arial" w:cs="Arial"/>
      <w:color w:val="auto"/>
      <w:spacing w:val="4"/>
      <w:sz w:val="15"/>
      <w:szCs w:val="15"/>
      <w:lang w:eastAsia="en-US"/>
    </w:rPr>
  </w:style>
  <w:style w:type="paragraph" w:customStyle="1" w:styleId="34">
    <w:name w:val="Заголовок №3"/>
    <w:basedOn w:val="a"/>
    <w:link w:val="33"/>
    <w:rsid w:val="008A1448"/>
    <w:pPr>
      <w:shd w:val="clear" w:color="auto" w:fill="FFFFFF"/>
      <w:spacing w:after="900" w:line="350" w:lineRule="exact"/>
      <w:outlineLvl w:val="2"/>
    </w:pPr>
    <w:rPr>
      <w:rFonts w:ascii="Arial" w:eastAsia="Arial" w:hAnsi="Arial" w:cs="Arial"/>
      <w:b/>
      <w:bCs/>
      <w:color w:val="auto"/>
      <w:spacing w:val="1"/>
      <w:sz w:val="29"/>
      <w:szCs w:val="29"/>
      <w:lang w:eastAsia="en-US"/>
    </w:rPr>
  </w:style>
  <w:style w:type="paragraph" w:customStyle="1" w:styleId="52">
    <w:name w:val="Заголовок №5"/>
    <w:basedOn w:val="a"/>
    <w:link w:val="51"/>
    <w:rsid w:val="008A1448"/>
    <w:pPr>
      <w:shd w:val="clear" w:color="auto" w:fill="FFFFFF"/>
      <w:spacing w:before="900" w:after="300" w:line="0" w:lineRule="atLeast"/>
      <w:jc w:val="both"/>
      <w:outlineLvl w:val="4"/>
    </w:pPr>
    <w:rPr>
      <w:rFonts w:ascii="Arial" w:eastAsia="Arial" w:hAnsi="Arial" w:cs="Arial"/>
      <w:b/>
      <w:bCs/>
      <w:color w:val="auto"/>
      <w:spacing w:val="2"/>
      <w:sz w:val="20"/>
      <w:szCs w:val="20"/>
      <w:lang w:eastAsia="en-US"/>
    </w:rPr>
  </w:style>
  <w:style w:type="paragraph" w:customStyle="1" w:styleId="66">
    <w:name w:val="Заголовок №6"/>
    <w:basedOn w:val="a"/>
    <w:link w:val="65"/>
    <w:rsid w:val="008A1448"/>
    <w:pPr>
      <w:shd w:val="clear" w:color="auto" w:fill="FFFFFF"/>
      <w:spacing w:line="254" w:lineRule="exact"/>
      <w:outlineLvl w:val="5"/>
    </w:pPr>
    <w:rPr>
      <w:rFonts w:ascii="Arial" w:eastAsia="Arial" w:hAnsi="Arial" w:cs="Arial"/>
      <w:b/>
      <w:bCs/>
      <w:color w:val="auto"/>
      <w:spacing w:val="2"/>
      <w:sz w:val="20"/>
      <w:szCs w:val="20"/>
      <w:lang w:eastAsia="en-US"/>
    </w:rPr>
  </w:style>
  <w:style w:type="paragraph" w:customStyle="1" w:styleId="aa">
    <w:name w:val="Подпись к таблице"/>
    <w:basedOn w:val="a"/>
    <w:link w:val="a9"/>
    <w:rsid w:val="008A1448"/>
    <w:pPr>
      <w:shd w:val="clear" w:color="auto" w:fill="FFFFFF"/>
      <w:spacing w:line="0" w:lineRule="atLeast"/>
    </w:pPr>
    <w:rPr>
      <w:rFonts w:ascii="Arial" w:eastAsia="Arial" w:hAnsi="Arial" w:cs="Arial"/>
      <w:b/>
      <w:bCs/>
      <w:color w:val="auto"/>
      <w:spacing w:val="2"/>
      <w:sz w:val="17"/>
      <w:szCs w:val="17"/>
      <w:lang w:eastAsia="en-US"/>
    </w:rPr>
  </w:style>
  <w:style w:type="paragraph" w:customStyle="1" w:styleId="101">
    <w:name w:val="Основной текст (10)"/>
    <w:basedOn w:val="a"/>
    <w:link w:val="100"/>
    <w:rsid w:val="008A1448"/>
    <w:pPr>
      <w:shd w:val="clear" w:color="auto" w:fill="FFFFFF"/>
      <w:spacing w:before="240" w:after="240" w:line="0" w:lineRule="atLeast"/>
      <w:jc w:val="both"/>
    </w:pPr>
    <w:rPr>
      <w:rFonts w:ascii="Arial" w:eastAsia="Arial" w:hAnsi="Arial" w:cs="Arial"/>
      <w:b/>
      <w:bCs/>
      <w:color w:val="auto"/>
      <w:spacing w:val="2"/>
      <w:sz w:val="17"/>
      <w:szCs w:val="17"/>
      <w:lang w:eastAsia="en-US"/>
    </w:rPr>
  </w:style>
  <w:style w:type="paragraph" w:customStyle="1" w:styleId="111">
    <w:name w:val="Основной текст (11)"/>
    <w:basedOn w:val="a"/>
    <w:link w:val="110"/>
    <w:rsid w:val="008A1448"/>
    <w:pPr>
      <w:shd w:val="clear" w:color="auto" w:fill="FFFFFF"/>
      <w:spacing w:after="300" w:line="0" w:lineRule="atLeast"/>
      <w:jc w:val="center"/>
    </w:pPr>
    <w:rPr>
      <w:rFonts w:ascii="Arial" w:eastAsia="Arial" w:hAnsi="Arial" w:cs="Arial"/>
      <w:color w:val="auto"/>
      <w:spacing w:val="1"/>
      <w:sz w:val="25"/>
      <w:szCs w:val="25"/>
      <w:lang w:eastAsia="en-US"/>
    </w:rPr>
  </w:style>
  <w:style w:type="paragraph" w:styleId="53">
    <w:name w:val="toc 5"/>
    <w:basedOn w:val="a"/>
    <w:autoRedefine/>
    <w:rsid w:val="008A1448"/>
    <w:pPr>
      <w:shd w:val="clear" w:color="auto" w:fill="FFFFFF"/>
      <w:spacing w:before="480" w:line="350" w:lineRule="exact"/>
      <w:jc w:val="both"/>
    </w:pPr>
    <w:rPr>
      <w:rFonts w:ascii="Arial" w:eastAsia="Arial" w:hAnsi="Arial" w:cs="Arial"/>
      <w:b/>
      <w:bCs/>
      <w:spacing w:val="2"/>
      <w:sz w:val="17"/>
      <w:szCs w:val="17"/>
    </w:rPr>
  </w:style>
  <w:style w:type="paragraph" w:styleId="ab">
    <w:name w:val="Balloon Text"/>
    <w:basedOn w:val="a"/>
    <w:link w:val="ac"/>
    <w:uiPriority w:val="99"/>
    <w:semiHidden/>
    <w:unhideWhenUsed/>
    <w:rsid w:val="008A1448"/>
    <w:rPr>
      <w:rFonts w:ascii="Tahoma" w:hAnsi="Tahoma" w:cs="Tahoma"/>
      <w:sz w:val="16"/>
      <w:szCs w:val="16"/>
    </w:rPr>
  </w:style>
  <w:style w:type="character" w:customStyle="1" w:styleId="ac">
    <w:name w:val="Текст выноски Знак"/>
    <w:basedOn w:val="a0"/>
    <w:link w:val="ab"/>
    <w:uiPriority w:val="99"/>
    <w:semiHidden/>
    <w:rsid w:val="008A1448"/>
    <w:rPr>
      <w:rFonts w:ascii="Tahoma" w:eastAsia="Courier New" w:hAnsi="Tahoma" w:cs="Tahoma"/>
      <w:color w:val="000000"/>
      <w:sz w:val="16"/>
      <w:szCs w:val="16"/>
      <w:lang w:eastAsia="ru-RU"/>
    </w:rPr>
  </w:style>
  <w:style w:type="character" w:customStyle="1" w:styleId="60">
    <w:name w:val="Заголовок 6 Знак"/>
    <w:basedOn w:val="a0"/>
    <w:link w:val="6"/>
    <w:uiPriority w:val="9"/>
    <w:semiHidden/>
    <w:rsid w:val="00AA2D9B"/>
    <w:rPr>
      <w:rFonts w:asciiTheme="majorHAnsi" w:eastAsiaTheme="majorEastAsia" w:hAnsiTheme="majorHAnsi" w:cstheme="majorBidi"/>
      <w:i/>
      <w:iCs/>
      <w:color w:val="243F60" w:themeColor="accent1" w:themeShade="7F"/>
      <w:sz w:val="24"/>
      <w:szCs w:val="24"/>
      <w:lang w:eastAsia="ja-JP"/>
    </w:rPr>
  </w:style>
  <w:style w:type="paragraph" w:styleId="ad">
    <w:name w:val="footer"/>
    <w:basedOn w:val="a"/>
    <w:link w:val="ae"/>
    <w:uiPriority w:val="99"/>
    <w:rsid w:val="00AA2D9B"/>
    <w:pPr>
      <w:tabs>
        <w:tab w:val="center" w:pos="4677"/>
        <w:tab w:val="right" w:pos="9355"/>
      </w:tabs>
      <w:autoSpaceDE w:val="0"/>
      <w:autoSpaceDN w:val="0"/>
      <w:adjustRightInd w:val="0"/>
    </w:pPr>
    <w:rPr>
      <w:rFonts w:ascii="Arial" w:eastAsia="MS Mincho" w:hAnsi="Arial" w:cs="Arial"/>
      <w:color w:val="auto"/>
      <w:sz w:val="20"/>
      <w:szCs w:val="20"/>
      <w:lang w:eastAsia="ja-JP"/>
    </w:rPr>
  </w:style>
  <w:style w:type="character" w:customStyle="1" w:styleId="ae">
    <w:name w:val="Нижний колонтитул Знак"/>
    <w:basedOn w:val="a0"/>
    <w:link w:val="ad"/>
    <w:uiPriority w:val="99"/>
    <w:rsid w:val="00AA2D9B"/>
    <w:rPr>
      <w:rFonts w:ascii="Arial" w:eastAsia="MS Mincho" w:hAnsi="Arial" w:cs="Arial"/>
      <w:sz w:val="20"/>
      <w:szCs w:val="20"/>
      <w:lang w:eastAsia="ja-JP"/>
    </w:rPr>
  </w:style>
  <w:style w:type="paragraph" w:styleId="af">
    <w:name w:val="header"/>
    <w:basedOn w:val="a"/>
    <w:link w:val="af0"/>
    <w:uiPriority w:val="99"/>
    <w:unhideWhenUsed/>
    <w:rsid w:val="00AA2D9B"/>
    <w:pPr>
      <w:widowControl/>
      <w:tabs>
        <w:tab w:val="center" w:pos="4677"/>
        <w:tab w:val="right" w:pos="9355"/>
      </w:tabs>
    </w:pPr>
    <w:rPr>
      <w:rFonts w:ascii="Times New Roman" w:eastAsia="MS Mincho" w:hAnsi="Times New Roman" w:cs="Times New Roman"/>
      <w:color w:val="auto"/>
      <w:lang w:eastAsia="ja-JP"/>
    </w:rPr>
  </w:style>
  <w:style w:type="character" w:customStyle="1" w:styleId="af0">
    <w:name w:val="Верхний колонтитул Знак"/>
    <w:basedOn w:val="a0"/>
    <w:link w:val="af"/>
    <w:uiPriority w:val="99"/>
    <w:rsid w:val="00AA2D9B"/>
    <w:rPr>
      <w:rFonts w:ascii="Times New Roman" w:eastAsia="MS Mincho" w:hAnsi="Times New Roman" w:cs="Times New Roman"/>
      <w:sz w:val="24"/>
      <w:szCs w:val="24"/>
      <w:lang w:eastAsia="ja-JP"/>
    </w:rPr>
  </w:style>
  <w:style w:type="paragraph" w:customStyle="1" w:styleId="28">
    <w:name w:val="Обычный2"/>
    <w:rsid w:val="00AA2D9B"/>
    <w:pPr>
      <w:spacing w:after="0" w:line="480" w:lineRule="auto"/>
      <w:ind w:firstLine="720"/>
    </w:pPr>
    <w:rPr>
      <w:rFonts w:ascii="Arial" w:eastAsia="Times New Roman" w:hAnsi="Arial" w:cs="Times New Roman"/>
      <w:snapToGrid w:val="0"/>
      <w:sz w:val="24"/>
      <w:szCs w:val="20"/>
      <w:lang w:eastAsia="ru-RU"/>
    </w:rPr>
  </w:style>
  <w:style w:type="paragraph" w:styleId="af1">
    <w:name w:val="List Paragraph"/>
    <w:basedOn w:val="a"/>
    <w:uiPriority w:val="34"/>
    <w:qFormat/>
    <w:rsid w:val="006C74D4"/>
    <w:pPr>
      <w:ind w:left="720"/>
      <w:contextualSpacing/>
    </w:pPr>
  </w:style>
  <w:style w:type="paragraph" w:customStyle="1" w:styleId="14">
    <w:name w:val="заголовок 1"/>
    <w:basedOn w:val="a"/>
    <w:next w:val="a"/>
    <w:rsid w:val="00BE02E8"/>
    <w:pPr>
      <w:keepNext/>
      <w:widowControl/>
      <w:jc w:val="center"/>
    </w:pPr>
    <w:rPr>
      <w:rFonts w:ascii="Times New Roman" w:eastAsia="Times New Roman" w:hAnsi="Times New Roman" w:cs="Times New Roman"/>
      <w:b/>
      <w:color w:val="auto"/>
      <w:szCs w:val="20"/>
    </w:rPr>
  </w:style>
  <w:style w:type="character" w:styleId="af2">
    <w:name w:val="line number"/>
    <w:basedOn w:val="a0"/>
    <w:uiPriority w:val="99"/>
    <w:semiHidden/>
    <w:unhideWhenUsed/>
    <w:rsid w:val="00675D61"/>
  </w:style>
  <w:style w:type="paragraph" w:styleId="af3">
    <w:name w:val="No Spacing"/>
    <w:uiPriority w:val="1"/>
    <w:qFormat/>
    <w:rsid w:val="001C36FF"/>
    <w:pPr>
      <w:widowControl w:val="0"/>
      <w:spacing w:after="0" w:line="240" w:lineRule="auto"/>
    </w:pPr>
    <w:rPr>
      <w:rFonts w:ascii="Courier New" w:eastAsia="Courier New" w:hAnsi="Courier New" w:cs="Courier New"/>
      <w:color w:val="000000"/>
      <w:sz w:val="24"/>
      <w:szCs w:val="24"/>
      <w:lang w:eastAsia="ru-RU"/>
    </w:rPr>
  </w:style>
  <w:style w:type="character" w:styleId="af4">
    <w:name w:val="Emphasis"/>
    <w:basedOn w:val="a0"/>
    <w:uiPriority w:val="20"/>
    <w:qFormat/>
    <w:rsid w:val="001C36FF"/>
    <w:rPr>
      <w:i/>
      <w:iCs/>
    </w:rPr>
  </w:style>
  <w:style w:type="table" w:styleId="af5">
    <w:name w:val="Table Grid"/>
    <w:basedOn w:val="a1"/>
    <w:uiPriority w:val="59"/>
    <w:rsid w:val="003C0F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1"/>
    <w:next w:val="af5"/>
    <w:uiPriority w:val="59"/>
    <w:rsid w:val="005C0691"/>
    <w:pPr>
      <w:spacing w:after="0" w:line="240" w:lineRule="auto"/>
    </w:pPr>
    <w:rPr>
      <w:rFonts w:ascii="Times New Roman" w:eastAsia="Times New Roman" w:hAnsi="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
    <w:name w:val="Сетка таблицы2"/>
    <w:basedOn w:val="a1"/>
    <w:next w:val="af5"/>
    <w:uiPriority w:val="59"/>
    <w:rsid w:val="008F3B6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Placeholder Text"/>
    <w:basedOn w:val="a0"/>
    <w:uiPriority w:val="99"/>
    <w:semiHidden/>
    <w:rsid w:val="00C11A6D"/>
    <w:rPr>
      <w:color w:val="808080"/>
    </w:rPr>
  </w:style>
  <w:style w:type="paragraph" w:customStyle="1" w:styleId="910">
    <w:name w:val="Заголовок 91"/>
    <w:basedOn w:val="a"/>
    <w:next w:val="a"/>
    <w:uiPriority w:val="9"/>
    <w:semiHidden/>
    <w:unhideWhenUsed/>
    <w:qFormat/>
    <w:rsid w:val="00327C8A"/>
    <w:pPr>
      <w:keepNext/>
      <w:keepLines/>
      <w:widowControl/>
      <w:spacing w:before="200" w:line="259" w:lineRule="auto"/>
      <w:outlineLvl w:val="8"/>
    </w:pPr>
    <w:rPr>
      <w:rFonts w:ascii="Calibri Light" w:eastAsia="Times New Roman" w:hAnsi="Calibri Light" w:cs="Times New Roman"/>
      <w:i/>
      <w:iCs/>
      <w:color w:val="404040"/>
      <w:sz w:val="20"/>
      <w:szCs w:val="20"/>
      <w:lang w:val="en-US" w:eastAsia="en-US"/>
    </w:rPr>
  </w:style>
  <w:style w:type="numbering" w:customStyle="1" w:styleId="16">
    <w:name w:val="Нет списка1"/>
    <w:next w:val="a2"/>
    <w:uiPriority w:val="99"/>
    <w:semiHidden/>
    <w:unhideWhenUsed/>
    <w:rsid w:val="00327C8A"/>
  </w:style>
  <w:style w:type="paragraph" w:customStyle="1" w:styleId="msonormal0">
    <w:name w:val="msonormal"/>
    <w:basedOn w:val="a"/>
    <w:rsid w:val="00327C8A"/>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af7">
    <w:name w:val="Normal (Web)"/>
    <w:basedOn w:val="a"/>
    <w:uiPriority w:val="99"/>
    <w:semiHidden/>
    <w:unhideWhenUsed/>
    <w:rsid w:val="00327C8A"/>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notranslate">
    <w:name w:val="notranslate"/>
    <w:basedOn w:val="a0"/>
    <w:rsid w:val="00327C8A"/>
  </w:style>
  <w:style w:type="character" w:styleId="af8">
    <w:name w:val="FollowedHyperlink"/>
    <w:basedOn w:val="a0"/>
    <w:uiPriority w:val="99"/>
    <w:semiHidden/>
    <w:unhideWhenUsed/>
    <w:rsid w:val="00327C8A"/>
    <w:rPr>
      <w:color w:val="800080"/>
      <w:u w:val="single"/>
    </w:rPr>
  </w:style>
  <w:style w:type="character" w:customStyle="1" w:styleId="90">
    <w:name w:val="Заголовок 9 Знак"/>
    <w:basedOn w:val="a0"/>
    <w:link w:val="9"/>
    <w:uiPriority w:val="9"/>
    <w:semiHidden/>
    <w:rsid w:val="00327C8A"/>
    <w:rPr>
      <w:rFonts w:ascii="Calibri Light" w:eastAsia="Times New Roman" w:hAnsi="Calibri Light" w:cs="Times New Roman"/>
      <w:i/>
      <w:iCs/>
      <w:color w:val="404040"/>
      <w:sz w:val="20"/>
      <w:szCs w:val="20"/>
    </w:rPr>
  </w:style>
  <w:style w:type="character" w:customStyle="1" w:styleId="911">
    <w:name w:val="Заголовок 9 Знак1"/>
    <w:basedOn w:val="a0"/>
    <w:uiPriority w:val="9"/>
    <w:semiHidden/>
    <w:rsid w:val="00327C8A"/>
    <w:rPr>
      <w:rFonts w:asciiTheme="majorHAnsi" w:eastAsiaTheme="majorEastAsia" w:hAnsiTheme="majorHAnsi" w:cstheme="majorBidi"/>
      <w:i/>
      <w:iCs/>
      <w:color w:val="404040" w:themeColor="text1" w:themeTint="BF"/>
      <w:sz w:val="20"/>
      <w:szCs w:val="20"/>
      <w:lang w:eastAsia="ru-RU"/>
    </w:rPr>
  </w:style>
  <w:style w:type="paragraph" w:customStyle="1" w:styleId="Style8">
    <w:name w:val="Style8"/>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19">
    <w:name w:val="Style19"/>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35">
    <w:name w:val="Style35"/>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36">
    <w:name w:val="Style36"/>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53">
    <w:name w:val="Style53"/>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58">
    <w:name w:val="Style58"/>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65">
    <w:name w:val="Style65"/>
    <w:basedOn w:val="a"/>
    <w:uiPriority w:val="99"/>
    <w:rsid w:val="003F4891"/>
    <w:pPr>
      <w:autoSpaceDE w:val="0"/>
      <w:autoSpaceDN w:val="0"/>
      <w:adjustRightInd w:val="0"/>
    </w:pPr>
    <w:rPr>
      <w:rFonts w:ascii="Palatino Linotype" w:eastAsiaTheme="minorEastAsia" w:hAnsi="Palatino Linotype" w:cstheme="minorBidi"/>
      <w:color w:val="auto"/>
    </w:rPr>
  </w:style>
  <w:style w:type="character" w:customStyle="1" w:styleId="FontStyle98">
    <w:name w:val="Font Style98"/>
    <w:basedOn w:val="a0"/>
    <w:uiPriority w:val="99"/>
    <w:rsid w:val="003F4891"/>
    <w:rPr>
      <w:rFonts w:ascii="Palatino Linotype" w:hAnsi="Palatino Linotype" w:cs="Palatino Linotype"/>
      <w:color w:val="000000"/>
      <w:sz w:val="18"/>
      <w:szCs w:val="18"/>
    </w:rPr>
  </w:style>
  <w:style w:type="character" w:customStyle="1" w:styleId="FontStyle100">
    <w:name w:val="Font Style100"/>
    <w:basedOn w:val="a0"/>
    <w:uiPriority w:val="99"/>
    <w:rsid w:val="003F4891"/>
    <w:rPr>
      <w:rFonts w:ascii="Palatino Linotype" w:hAnsi="Palatino Linotype" w:cs="Palatino Linotype"/>
      <w:b/>
      <w:bCs/>
      <w:color w:val="000000"/>
      <w:sz w:val="24"/>
      <w:szCs w:val="24"/>
    </w:rPr>
  </w:style>
  <w:style w:type="character" w:customStyle="1" w:styleId="FontStyle104">
    <w:name w:val="Font Style104"/>
    <w:basedOn w:val="a0"/>
    <w:uiPriority w:val="99"/>
    <w:rsid w:val="003F4891"/>
    <w:rPr>
      <w:rFonts w:ascii="Palatino Linotype" w:hAnsi="Palatino Linotype" w:cs="Palatino Linotype"/>
      <w:color w:val="000000"/>
      <w:sz w:val="20"/>
      <w:szCs w:val="20"/>
    </w:rPr>
  </w:style>
  <w:style w:type="character" w:customStyle="1" w:styleId="FontStyle106">
    <w:name w:val="Font Style106"/>
    <w:basedOn w:val="a0"/>
    <w:uiPriority w:val="99"/>
    <w:rsid w:val="003F4891"/>
    <w:rPr>
      <w:rFonts w:ascii="Palatino Linotype" w:hAnsi="Palatino Linotype" w:cs="Palatino Linotype"/>
      <w:b/>
      <w:bCs/>
      <w:color w:val="000000"/>
      <w:sz w:val="20"/>
      <w:szCs w:val="20"/>
    </w:rPr>
  </w:style>
  <w:style w:type="character" w:customStyle="1" w:styleId="FontStyle41">
    <w:name w:val="Font Style41"/>
    <w:basedOn w:val="a0"/>
    <w:uiPriority w:val="99"/>
    <w:rsid w:val="003F4891"/>
    <w:rPr>
      <w:rFonts w:ascii="Palatino Linotype" w:hAnsi="Palatino Linotype" w:cs="Palatino Linotype"/>
      <w:color w:val="000000"/>
      <w:sz w:val="20"/>
      <w:szCs w:val="20"/>
    </w:rPr>
  </w:style>
  <w:style w:type="character" w:customStyle="1" w:styleId="FontStyle45">
    <w:name w:val="Font Style45"/>
    <w:basedOn w:val="a0"/>
    <w:uiPriority w:val="99"/>
    <w:rsid w:val="003F4891"/>
    <w:rPr>
      <w:rFonts w:ascii="Palatino Linotype" w:hAnsi="Palatino Linotype" w:cs="Palatino Linotype"/>
      <w:b/>
      <w:bCs/>
      <w:color w:val="000000"/>
      <w:sz w:val="20"/>
      <w:szCs w:val="20"/>
    </w:rPr>
  </w:style>
  <w:style w:type="numbering" w:customStyle="1" w:styleId="2a">
    <w:name w:val="Нет списка2"/>
    <w:next w:val="a2"/>
    <w:uiPriority w:val="99"/>
    <w:semiHidden/>
    <w:unhideWhenUsed/>
    <w:rsid w:val="003F4891"/>
  </w:style>
  <w:style w:type="paragraph" w:customStyle="1" w:styleId="Style1">
    <w:name w:val="Style1"/>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2">
    <w:name w:val="Style2"/>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3">
    <w:name w:val="Style3"/>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4">
    <w:name w:val="Style4"/>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5">
    <w:name w:val="Style5"/>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6">
    <w:name w:val="Style6"/>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7">
    <w:name w:val="Style7"/>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9">
    <w:name w:val="Style9"/>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10">
    <w:name w:val="Style10"/>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11">
    <w:name w:val="Style11"/>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12">
    <w:name w:val="Style12"/>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13">
    <w:name w:val="Style13"/>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14">
    <w:name w:val="Style14"/>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15">
    <w:name w:val="Style15"/>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16">
    <w:name w:val="Style16"/>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17">
    <w:name w:val="Style17"/>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18">
    <w:name w:val="Style18"/>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20">
    <w:name w:val="Style20"/>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21">
    <w:name w:val="Style21"/>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22">
    <w:name w:val="Style22"/>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23">
    <w:name w:val="Style23"/>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24">
    <w:name w:val="Style24"/>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25">
    <w:name w:val="Style25"/>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26">
    <w:name w:val="Style26"/>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27">
    <w:name w:val="Style27"/>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28">
    <w:name w:val="Style28"/>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29">
    <w:name w:val="Style29"/>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30">
    <w:name w:val="Style30"/>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31">
    <w:name w:val="Style31"/>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32">
    <w:name w:val="Style32"/>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33">
    <w:name w:val="Style33"/>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34">
    <w:name w:val="Style34"/>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37">
    <w:name w:val="Style37"/>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38">
    <w:name w:val="Style38"/>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39">
    <w:name w:val="Style39"/>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40">
    <w:name w:val="Style40"/>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41">
    <w:name w:val="Style41"/>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42">
    <w:name w:val="Style42"/>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43">
    <w:name w:val="Style43"/>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44">
    <w:name w:val="Style44"/>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45">
    <w:name w:val="Style45"/>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46">
    <w:name w:val="Style46"/>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47">
    <w:name w:val="Style47"/>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48">
    <w:name w:val="Style48"/>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49">
    <w:name w:val="Style49"/>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50">
    <w:name w:val="Style50"/>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51">
    <w:name w:val="Style51"/>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52">
    <w:name w:val="Style52"/>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54">
    <w:name w:val="Style54"/>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55">
    <w:name w:val="Style55"/>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56">
    <w:name w:val="Style56"/>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57">
    <w:name w:val="Style57"/>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59">
    <w:name w:val="Style59"/>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60">
    <w:name w:val="Style60"/>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61">
    <w:name w:val="Style61"/>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62">
    <w:name w:val="Style62"/>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63">
    <w:name w:val="Style63"/>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64">
    <w:name w:val="Style64"/>
    <w:basedOn w:val="a"/>
    <w:uiPriority w:val="99"/>
    <w:rsid w:val="003F4891"/>
    <w:pPr>
      <w:autoSpaceDE w:val="0"/>
      <w:autoSpaceDN w:val="0"/>
      <w:adjustRightInd w:val="0"/>
    </w:pPr>
    <w:rPr>
      <w:rFonts w:ascii="Palatino Linotype" w:eastAsiaTheme="minorEastAsia" w:hAnsi="Palatino Linotype" w:cstheme="minorBidi"/>
      <w:color w:val="auto"/>
    </w:rPr>
  </w:style>
  <w:style w:type="paragraph" w:customStyle="1" w:styleId="Style66">
    <w:name w:val="Style66"/>
    <w:basedOn w:val="a"/>
    <w:uiPriority w:val="99"/>
    <w:rsid w:val="003F4891"/>
    <w:pPr>
      <w:autoSpaceDE w:val="0"/>
      <w:autoSpaceDN w:val="0"/>
      <w:adjustRightInd w:val="0"/>
    </w:pPr>
    <w:rPr>
      <w:rFonts w:ascii="Palatino Linotype" w:eastAsiaTheme="minorEastAsia" w:hAnsi="Palatino Linotype" w:cstheme="minorBidi"/>
      <w:color w:val="auto"/>
    </w:rPr>
  </w:style>
  <w:style w:type="character" w:customStyle="1" w:styleId="FontStyle68">
    <w:name w:val="Font Style68"/>
    <w:basedOn w:val="a0"/>
    <w:uiPriority w:val="99"/>
    <w:rsid w:val="003F4891"/>
    <w:rPr>
      <w:rFonts w:ascii="Palatino Linotype" w:hAnsi="Palatino Linotype" w:cs="Palatino Linotype"/>
      <w:b/>
      <w:bCs/>
      <w:color w:val="000000"/>
      <w:spacing w:val="30"/>
      <w:sz w:val="42"/>
      <w:szCs w:val="42"/>
    </w:rPr>
  </w:style>
  <w:style w:type="character" w:customStyle="1" w:styleId="FontStyle69">
    <w:name w:val="Font Style69"/>
    <w:basedOn w:val="a0"/>
    <w:uiPriority w:val="99"/>
    <w:rsid w:val="003F4891"/>
    <w:rPr>
      <w:rFonts w:ascii="Palatino Linotype" w:hAnsi="Palatino Linotype" w:cs="Palatino Linotype"/>
      <w:color w:val="000000"/>
      <w:spacing w:val="20"/>
      <w:sz w:val="38"/>
      <w:szCs w:val="38"/>
    </w:rPr>
  </w:style>
  <w:style w:type="character" w:customStyle="1" w:styleId="FontStyle70">
    <w:name w:val="Font Style70"/>
    <w:basedOn w:val="a0"/>
    <w:uiPriority w:val="99"/>
    <w:rsid w:val="003F4891"/>
    <w:rPr>
      <w:rFonts w:ascii="Georgia" w:hAnsi="Georgia" w:cs="Georgia"/>
      <w:b/>
      <w:bCs/>
      <w:color w:val="000000"/>
      <w:spacing w:val="-10"/>
      <w:sz w:val="50"/>
      <w:szCs w:val="50"/>
    </w:rPr>
  </w:style>
  <w:style w:type="character" w:customStyle="1" w:styleId="FontStyle71">
    <w:name w:val="Font Style71"/>
    <w:basedOn w:val="a0"/>
    <w:uiPriority w:val="99"/>
    <w:rsid w:val="003F4891"/>
    <w:rPr>
      <w:rFonts w:ascii="Palatino Linotype" w:hAnsi="Palatino Linotype" w:cs="Palatino Linotype"/>
      <w:b/>
      <w:bCs/>
      <w:color w:val="000000"/>
      <w:sz w:val="36"/>
      <w:szCs w:val="36"/>
    </w:rPr>
  </w:style>
  <w:style w:type="character" w:customStyle="1" w:styleId="FontStyle72">
    <w:name w:val="Font Style72"/>
    <w:basedOn w:val="a0"/>
    <w:uiPriority w:val="99"/>
    <w:rsid w:val="003F4891"/>
    <w:rPr>
      <w:rFonts w:ascii="Palatino Linotype" w:hAnsi="Palatino Linotype" w:cs="Palatino Linotype"/>
      <w:b/>
      <w:bCs/>
      <w:color w:val="000000"/>
      <w:spacing w:val="10"/>
      <w:sz w:val="32"/>
      <w:szCs w:val="32"/>
    </w:rPr>
  </w:style>
  <w:style w:type="character" w:customStyle="1" w:styleId="FontStyle73">
    <w:name w:val="Font Style73"/>
    <w:basedOn w:val="a0"/>
    <w:uiPriority w:val="99"/>
    <w:rsid w:val="003F4891"/>
    <w:rPr>
      <w:rFonts w:ascii="Palatino Linotype" w:hAnsi="Palatino Linotype" w:cs="Palatino Linotype"/>
      <w:b/>
      <w:bCs/>
      <w:color w:val="000000"/>
      <w:spacing w:val="20"/>
      <w:w w:val="30"/>
      <w:sz w:val="10"/>
      <w:szCs w:val="10"/>
    </w:rPr>
  </w:style>
  <w:style w:type="character" w:customStyle="1" w:styleId="FontStyle74">
    <w:name w:val="Font Style74"/>
    <w:basedOn w:val="a0"/>
    <w:uiPriority w:val="99"/>
    <w:rsid w:val="003F4891"/>
    <w:rPr>
      <w:rFonts w:ascii="Aharoni" w:cs="Aharoni"/>
      <w:color w:val="000000"/>
      <w:sz w:val="10"/>
      <w:szCs w:val="10"/>
    </w:rPr>
  </w:style>
  <w:style w:type="character" w:customStyle="1" w:styleId="FontStyle75">
    <w:name w:val="Font Style75"/>
    <w:basedOn w:val="a0"/>
    <w:uiPriority w:val="99"/>
    <w:rsid w:val="003F4891"/>
    <w:rPr>
      <w:rFonts w:ascii="Franklin Gothic Heavy" w:hAnsi="Franklin Gothic Heavy" w:cs="Franklin Gothic Heavy"/>
      <w:color w:val="000000"/>
      <w:sz w:val="18"/>
      <w:szCs w:val="18"/>
    </w:rPr>
  </w:style>
  <w:style w:type="character" w:customStyle="1" w:styleId="FontStyle76">
    <w:name w:val="Font Style76"/>
    <w:basedOn w:val="a0"/>
    <w:uiPriority w:val="99"/>
    <w:rsid w:val="003F4891"/>
    <w:rPr>
      <w:rFonts w:ascii="Times New Roman" w:hAnsi="Times New Roman" w:cs="Times New Roman"/>
      <w:color w:val="000000"/>
      <w:spacing w:val="-260"/>
      <w:sz w:val="262"/>
      <w:szCs w:val="262"/>
    </w:rPr>
  </w:style>
  <w:style w:type="character" w:customStyle="1" w:styleId="FontStyle77">
    <w:name w:val="Font Style77"/>
    <w:basedOn w:val="a0"/>
    <w:uiPriority w:val="99"/>
    <w:rsid w:val="003F4891"/>
    <w:rPr>
      <w:rFonts w:ascii="Arial Narrow" w:hAnsi="Arial Narrow" w:cs="Arial Narrow"/>
      <w:color w:val="000000"/>
      <w:spacing w:val="-230"/>
      <w:sz w:val="254"/>
      <w:szCs w:val="254"/>
    </w:rPr>
  </w:style>
  <w:style w:type="character" w:customStyle="1" w:styleId="FontStyle78">
    <w:name w:val="Font Style78"/>
    <w:basedOn w:val="a0"/>
    <w:uiPriority w:val="99"/>
    <w:rsid w:val="003F4891"/>
    <w:rPr>
      <w:rFonts w:ascii="MS Mincho" w:eastAsia="MS Mincho" w:cs="MS Mincho"/>
      <w:b/>
      <w:bCs/>
      <w:color w:val="000000"/>
      <w:spacing w:val="1000"/>
      <w:sz w:val="30"/>
      <w:szCs w:val="30"/>
    </w:rPr>
  </w:style>
  <w:style w:type="character" w:customStyle="1" w:styleId="FontStyle79">
    <w:name w:val="Font Style79"/>
    <w:basedOn w:val="a0"/>
    <w:uiPriority w:val="99"/>
    <w:rsid w:val="003F4891"/>
    <w:rPr>
      <w:rFonts w:ascii="Palatino Linotype" w:hAnsi="Palatino Linotype" w:cs="Palatino Linotype"/>
      <w:color w:val="000000"/>
      <w:spacing w:val="90"/>
      <w:sz w:val="24"/>
      <w:szCs w:val="24"/>
    </w:rPr>
  </w:style>
  <w:style w:type="character" w:customStyle="1" w:styleId="FontStyle80">
    <w:name w:val="Font Style80"/>
    <w:basedOn w:val="a0"/>
    <w:uiPriority w:val="99"/>
    <w:rsid w:val="003F4891"/>
    <w:rPr>
      <w:rFonts w:ascii="Georgia" w:hAnsi="Georgia" w:cs="Georgia"/>
      <w:smallCaps/>
      <w:color w:val="000000"/>
      <w:sz w:val="20"/>
      <w:szCs w:val="20"/>
    </w:rPr>
  </w:style>
  <w:style w:type="character" w:customStyle="1" w:styleId="FontStyle81">
    <w:name w:val="Font Style81"/>
    <w:basedOn w:val="a0"/>
    <w:uiPriority w:val="99"/>
    <w:rsid w:val="003F4891"/>
    <w:rPr>
      <w:rFonts w:ascii="Georgia" w:hAnsi="Georgia" w:cs="Georgia"/>
      <w:b/>
      <w:bCs/>
      <w:i/>
      <w:iCs/>
      <w:color w:val="000000"/>
      <w:sz w:val="46"/>
      <w:szCs w:val="46"/>
    </w:rPr>
  </w:style>
  <w:style w:type="character" w:customStyle="1" w:styleId="FontStyle82">
    <w:name w:val="Font Style82"/>
    <w:basedOn w:val="a0"/>
    <w:uiPriority w:val="99"/>
    <w:rsid w:val="003F4891"/>
    <w:rPr>
      <w:rFonts w:ascii="Corbel" w:hAnsi="Corbel" w:cs="Corbel"/>
      <w:color w:val="000000"/>
      <w:sz w:val="28"/>
      <w:szCs w:val="28"/>
    </w:rPr>
  </w:style>
  <w:style w:type="character" w:customStyle="1" w:styleId="FontStyle83">
    <w:name w:val="Font Style83"/>
    <w:basedOn w:val="a0"/>
    <w:uiPriority w:val="99"/>
    <w:rsid w:val="003F4891"/>
    <w:rPr>
      <w:rFonts w:ascii="Arial Narrow" w:hAnsi="Arial Narrow" w:cs="Arial Narrow"/>
      <w:b/>
      <w:bCs/>
      <w:color w:val="000000"/>
      <w:spacing w:val="10"/>
      <w:sz w:val="16"/>
      <w:szCs w:val="16"/>
    </w:rPr>
  </w:style>
  <w:style w:type="character" w:customStyle="1" w:styleId="FontStyle84">
    <w:name w:val="Font Style84"/>
    <w:basedOn w:val="a0"/>
    <w:uiPriority w:val="99"/>
    <w:rsid w:val="003F4891"/>
    <w:rPr>
      <w:rFonts w:ascii="Georgia" w:hAnsi="Georgia" w:cs="Georgia"/>
      <w:color w:val="000000"/>
      <w:sz w:val="16"/>
      <w:szCs w:val="16"/>
    </w:rPr>
  </w:style>
  <w:style w:type="character" w:customStyle="1" w:styleId="FontStyle85">
    <w:name w:val="Font Style85"/>
    <w:basedOn w:val="a0"/>
    <w:uiPriority w:val="99"/>
    <w:rsid w:val="003F4891"/>
    <w:rPr>
      <w:rFonts w:ascii="Palatino Linotype" w:hAnsi="Palatino Linotype" w:cs="Palatino Linotype"/>
      <w:color w:val="000000"/>
      <w:sz w:val="20"/>
      <w:szCs w:val="20"/>
    </w:rPr>
  </w:style>
  <w:style w:type="character" w:customStyle="1" w:styleId="FontStyle86">
    <w:name w:val="Font Style86"/>
    <w:basedOn w:val="a0"/>
    <w:uiPriority w:val="99"/>
    <w:rsid w:val="003F4891"/>
    <w:rPr>
      <w:rFonts w:ascii="Palatino Linotype" w:hAnsi="Palatino Linotype" w:cs="Palatino Linotype"/>
      <w:b/>
      <w:bCs/>
      <w:color w:val="000000"/>
      <w:sz w:val="24"/>
      <w:szCs w:val="24"/>
    </w:rPr>
  </w:style>
  <w:style w:type="character" w:customStyle="1" w:styleId="FontStyle87">
    <w:name w:val="Font Style87"/>
    <w:basedOn w:val="a0"/>
    <w:uiPriority w:val="99"/>
    <w:rsid w:val="003F4891"/>
    <w:rPr>
      <w:rFonts w:ascii="Palatino Linotype" w:hAnsi="Palatino Linotype" w:cs="Palatino Linotype"/>
      <w:b/>
      <w:bCs/>
      <w:i/>
      <w:iCs/>
      <w:color w:val="000000"/>
      <w:spacing w:val="-10"/>
      <w:sz w:val="20"/>
      <w:szCs w:val="20"/>
    </w:rPr>
  </w:style>
  <w:style w:type="character" w:customStyle="1" w:styleId="FontStyle88">
    <w:name w:val="Font Style88"/>
    <w:basedOn w:val="a0"/>
    <w:uiPriority w:val="99"/>
    <w:rsid w:val="003F4891"/>
    <w:rPr>
      <w:rFonts w:ascii="Palatino Linotype" w:hAnsi="Palatino Linotype" w:cs="Palatino Linotype"/>
      <w:color w:val="000000"/>
      <w:sz w:val="28"/>
      <w:szCs w:val="28"/>
    </w:rPr>
  </w:style>
  <w:style w:type="character" w:customStyle="1" w:styleId="FontStyle89">
    <w:name w:val="Font Style89"/>
    <w:basedOn w:val="a0"/>
    <w:uiPriority w:val="99"/>
    <w:rsid w:val="003F4891"/>
    <w:rPr>
      <w:rFonts w:ascii="Palatino Linotype" w:hAnsi="Palatino Linotype" w:cs="Palatino Linotype"/>
      <w:b/>
      <w:bCs/>
      <w:color w:val="000000"/>
      <w:sz w:val="14"/>
      <w:szCs w:val="14"/>
    </w:rPr>
  </w:style>
  <w:style w:type="character" w:customStyle="1" w:styleId="FontStyle90">
    <w:name w:val="Font Style90"/>
    <w:basedOn w:val="a0"/>
    <w:uiPriority w:val="99"/>
    <w:rsid w:val="003F4891"/>
    <w:rPr>
      <w:rFonts w:ascii="Palatino Linotype" w:hAnsi="Palatino Linotype" w:cs="Palatino Linotype"/>
      <w:b/>
      <w:bCs/>
      <w:color w:val="000000"/>
      <w:w w:val="33"/>
      <w:sz w:val="14"/>
      <w:szCs w:val="14"/>
    </w:rPr>
  </w:style>
  <w:style w:type="character" w:customStyle="1" w:styleId="FontStyle91">
    <w:name w:val="Font Style91"/>
    <w:basedOn w:val="a0"/>
    <w:uiPriority w:val="99"/>
    <w:rsid w:val="003F4891"/>
    <w:rPr>
      <w:rFonts w:ascii="Palatino Linotype" w:hAnsi="Palatino Linotype" w:cs="Palatino Linotype"/>
      <w:b/>
      <w:bCs/>
      <w:color w:val="000000"/>
      <w:sz w:val="14"/>
      <w:szCs w:val="14"/>
    </w:rPr>
  </w:style>
  <w:style w:type="character" w:customStyle="1" w:styleId="FontStyle92">
    <w:name w:val="Font Style92"/>
    <w:basedOn w:val="a0"/>
    <w:uiPriority w:val="99"/>
    <w:rsid w:val="003F4891"/>
    <w:rPr>
      <w:rFonts w:ascii="Arial" w:hAnsi="Arial" w:cs="Arial"/>
      <w:color w:val="000000"/>
      <w:spacing w:val="20"/>
      <w:sz w:val="18"/>
      <w:szCs w:val="18"/>
    </w:rPr>
  </w:style>
  <w:style w:type="character" w:customStyle="1" w:styleId="FontStyle93">
    <w:name w:val="Font Style93"/>
    <w:basedOn w:val="a0"/>
    <w:uiPriority w:val="99"/>
    <w:rsid w:val="003F4891"/>
    <w:rPr>
      <w:rFonts w:ascii="Dotum" w:eastAsia="Dotum" w:cs="Dotum"/>
      <w:color w:val="000000"/>
      <w:sz w:val="22"/>
      <w:szCs w:val="22"/>
    </w:rPr>
  </w:style>
  <w:style w:type="character" w:customStyle="1" w:styleId="FontStyle94">
    <w:name w:val="Font Style94"/>
    <w:basedOn w:val="a0"/>
    <w:uiPriority w:val="99"/>
    <w:rsid w:val="003F4891"/>
    <w:rPr>
      <w:rFonts w:ascii="Bookman Old Style" w:hAnsi="Bookman Old Style" w:cs="Bookman Old Style"/>
      <w:color w:val="000000"/>
      <w:sz w:val="76"/>
      <w:szCs w:val="76"/>
    </w:rPr>
  </w:style>
  <w:style w:type="character" w:customStyle="1" w:styleId="FontStyle95">
    <w:name w:val="Font Style95"/>
    <w:basedOn w:val="a0"/>
    <w:uiPriority w:val="99"/>
    <w:rsid w:val="003F4891"/>
    <w:rPr>
      <w:rFonts w:ascii="Palatino Linotype" w:hAnsi="Palatino Linotype" w:cs="Palatino Linotype"/>
      <w:color w:val="000000"/>
      <w:sz w:val="82"/>
      <w:szCs w:val="82"/>
    </w:rPr>
  </w:style>
  <w:style w:type="character" w:customStyle="1" w:styleId="FontStyle96">
    <w:name w:val="Font Style96"/>
    <w:basedOn w:val="a0"/>
    <w:uiPriority w:val="99"/>
    <w:rsid w:val="003F4891"/>
    <w:rPr>
      <w:rFonts w:ascii="Palatino Linotype" w:hAnsi="Palatino Linotype" w:cs="Palatino Linotype"/>
      <w:i/>
      <w:iCs/>
      <w:color w:val="000000"/>
      <w:sz w:val="18"/>
      <w:szCs w:val="18"/>
    </w:rPr>
  </w:style>
  <w:style w:type="character" w:customStyle="1" w:styleId="FontStyle97">
    <w:name w:val="Font Style97"/>
    <w:basedOn w:val="a0"/>
    <w:uiPriority w:val="99"/>
    <w:rsid w:val="003F4891"/>
    <w:rPr>
      <w:rFonts w:ascii="Palatino Linotype" w:hAnsi="Palatino Linotype" w:cs="Palatino Linotype"/>
      <w:b/>
      <w:bCs/>
      <w:color w:val="000000"/>
      <w:sz w:val="18"/>
      <w:szCs w:val="18"/>
    </w:rPr>
  </w:style>
  <w:style w:type="character" w:customStyle="1" w:styleId="FontStyle99">
    <w:name w:val="Font Style99"/>
    <w:basedOn w:val="a0"/>
    <w:uiPriority w:val="99"/>
    <w:rsid w:val="003F4891"/>
    <w:rPr>
      <w:rFonts w:ascii="Palatino Linotype" w:hAnsi="Palatino Linotype" w:cs="Palatino Linotype"/>
      <w:b/>
      <w:bCs/>
      <w:color w:val="000000"/>
      <w:sz w:val="28"/>
      <w:szCs w:val="28"/>
    </w:rPr>
  </w:style>
  <w:style w:type="character" w:customStyle="1" w:styleId="FontStyle101">
    <w:name w:val="Font Style101"/>
    <w:basedOn w:val="a0"/>
    <w:uiPriority w:val="99"/>
    <w:rsid w:val="003F4891"/>
    <w:rPr>
      <w:rFonts w:ascii="Georgia" w:hAnsi="Georgia" w:cs="Georgia"/>
      <w:i/>
      <w:iCs/>
      <w:color w:val="000000"/>
      <w:sz w:val="34"/>
      <w:szCs w:val="34"/>
    </w:rPr>
  </w:style>
  <w:style w:type="character" w:customStyle="1" w:styleId="FontStyle102">
    <w:name w:val="Font Style102"/>
    <w:basedOn w:val="a0"/>
    <w:uiPriority w:val="99"/>
    <w:rsid w:val="003F4891"/>
    <w:rPr>
      <w:rFonts w:ascii="Verdana" w:hAnsi="Verdana" w:cs="Verdana"/>
      <w:b/>
      <w:bCs/>
      <w:color w:val="000000"/>
      <w:sz w:val="20"/>
      <w:szCs w:val="20"/>
    </w:rPr>
  </w:style>
  <w:style w:type="character" w:customStyle="1" w:styleId="FontStyle103">
    <w:name w:val="Font Style103"/>
    <w:basedOn w:val="a0"/>
    <w:uiPriority w:val="99"/>
    <w:rsid w:val="003F4891"/>
    <w:rPr>
      <w:rFonts w:ascii="Palatino Linotype" w:hAnsi="Palatino Linotype" w:cs="Palatino Linotype"/>
      <w:b/>
      <w:bCs/>
      <w:color w:val="000000"/>
      <w:sz w:val="30"/>
      <w:szCs w:val="30"/>
    </w:rPr>
  </w:style>
  <w:style w:type="character" w:customStyle="1" w:styleId="FontStyle105">
    <w:name w:val="Font Style105"/>
    <w:basedOn w:val="a0"/>
    <w:uiPriority w:val="99"/>
    <w:rsid w:val="003F4891"/>
    <w:rPr>
      <w:rFonts w:ascii="Palatino Linotype" w:hAnsi="Palatino Linotype" w:cs="Palatino Linotype"/>
      <w:i/>
      <w:iCs/>
      <w:color w:val="000000"/>
      <w:sz w:val="20"/>
      <w:szCs w:val="20"/>
    </w:rPr>
  </w:style>
  <w:style w:type="character" w:customStyle="1" w:styleId="FontStyle107">
    <w:name w:val="Font Style107"/>
    <w:basedOn w:val="a0"/>
    <w:uiPriority w:val="99"/>
    <w:rsid w:val="003F4891"/>
    <w:rPr>
      <w:rFonts w:ascii="Palatino Linotype" w:hAnsi="Palatino Linotype" w:cs="Palatino Linotype"/>
      <w:b/>
      <w:bCs/>
      <w:color w:val="000000"/>
      <w:sz w:val="14"/>
      <w:szCs w:val="14"/>
    </w:rPr>
  </w:style>
  <w:style w:type="character" w:customStyle="1" w:styleId="FontStyle43">
    <w:name w:val="Font Style43"/>
    <w:basedOn w:val="a0"/>
    <w:uiPriority w:val="99"/>
    <w:rsid w:val="003F4891"/>
    <w:rPr>
      <w:rFonts w:ascii="Palatino Linotype" w:hAnsi="Palatino Linotype" w:cs="Palatino Linotype"/>
      <w:i/>
      <w:iCs/>
      <w:color w:val="000000"/>
      <w:sz w:val="20"/>
      <w:szCs w:val="20"/>
    </w:rPr>
  </w:style>
  <w:style w:type="character" w:customStyle="1" w:styleId="FontStyle44">
    <w:name w:val="Font Style44"/>
    <w:basedOn w:val="a0"/>
    <w:uiPriority w:val="99"/>
    <w:rsid w:val="003F4891"/>
    <w:rPr>
      <w:rFonts w:ascii="Palatino Linotype" w:hAnsi="Palatino Linotype" w:cs="Palatino Linotype"/>
      <w:b/>
      <w:bCs/>
      <w:color w:val="000000"/>
      <w:sz w:val="20"/>
      <w:szCs w:val="20"/>
    </w:rPr>
  </w:style>
  <w:style w:type="table" w:customStyle="1" w:styleId="35">
    <w:name w:val="Сетка таблицы3"/>
    <w:basedOn w:val="a1"/>
    <w:next w:val="af5"/>
    <w:uiPriority w:val="59"/>
    <w:rsid w:val="003F4891"/>
    <w:pPr>
      <w:spacing w:after="0" w:line="240" w:lineRule="auto"/>
    </w:pPr>
    <w:rPr>
      <w:rFonts w:ascii="Palatino Linotype"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age number"/>
    <w:basedOn w:val="a0"/>
    <w:rsid w:val="003F4891"/>
  </w:style>
  <w:style w:type="numbering" w:customStyle="1" w:styleId="36">
    <w:name w:val="Нет списка3"/>
    <w:next w:val="a2"/>
    <w:uiPriority w:val="99"/>
    <w:semiHidden/>
    <w:unhideWhenUsed/>
    <w:rsid w:val="00FE67F5"/>
  </w:style>
  <w:style w:type="table" w:customStyle="1" w:styleId="45">
    <w:name w:val="Сетка таблицы4"/>
    <w:basedOn w:val="a1"/>
    <w:next w:val="af5"/>
    <w:uiPriority w:val="59"/>
    <w:rsid w:val="00FE67F5"/>
    <w:pPr>
      <w:spacing w:after="0" w:line="240" w:lineRule="auto"/>
    </w:pPr>
    <w:rPr>
      <w:rFonts w:ascii="Palatino Linotype"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uiPriority w:val="99"/>
    <w:rsid w:val="00DB2C6A"/>
    <w:rPr>
      <w:rFonts w:ascii="Palatino Linotype" w:hAnsi="Palatino Linotype" w:cs="Palatino Linotype"/>
      <w:b/>
      <w:bCs/>
      <w:color w:val="000000"/>
      <w:sz w:val="26"/>
      <w:szCs w:val="26"/>
    </w:rPr>
  </w:style>
  <w:style w:type="character" w:customStyle="1" w:styleId="FontStyle33">
    <w:name w:val="Font Style33"/>
    <w:uiPriority w:val="99"/>
    <w:rsid w:val="00DB2C6A"/>
    <w:rPr>
      <w:rFonts w:ascii="Palatino Linotype" w:hAnsi="Palatino Linotype" w:cs="Palatino Linotype"/>
      <w:b/>
      <w:bCs/>
      <w:color w:val="000000"/>
      <w:sz w:val="24"/>
      <w:szCs w:val="24"/>
    </w:rPr>
  </w:style>
  <w:style w:type="character" w:customStyle="1" w:styleId="FontStyle34">
    <w:name w:val="Font Style34"/>
    <w:uiPriority w:val="99"/>
    <w:rsid w:val="00DB2C6A"/>
    <w:rPr>
      <w:rFonts w:ascii="Palatino Linotype" w:hAnsi="Palatino Linotype" w:cs="Palatino Linotype"/>
      <w:b/>
      <w:bCs/>
      <w:color w:val="000000"/>
      <w:sz w:val="20"/>
      <w:szCs w:val="20"/>
    </w:rPr>
  </w:style>
  <w:style w:type="character" w:customStyle="1" w:styleId="FontStyle35">
    <w:name w:val="Font Style35"/>
    <w:uiPriority w:val="99"/>
    <w:rsid w:val="00DB2C6A"/>
    <w:rPr>
      <w:rFonts w:ascii="Palatino Linotype" w:hAnsi="Palatino Linotype" w:cs="Palatino Linotype"/>
      <w:b/>
      <w:bCs/>
      <w:color w:val="000000"/>
      <w:sz w:val="26"/>
      <w:szCs w:val="26"/>
    </w:rPr>
  </w:style>
  <w:style w:type="character" w:customStyle="1" w:styleId="FontStyle36">
    <w:name w:val="Font Style36"/>
    <w:uiPriority w:val="99"/>
    <w:rsid w:val="00DB2C6A"/>
    <w:rPr>
      <w:rFonts w:ascii="Palatino Linotype" w:hAnsi="Palatino Linotype" w:cs="Palatino Linotype"/>
      <w:color w:val="000000"/>
      <w:sz w:val="20"/>
      <w:szCs w:val="20"/>
    </w:rPr>
  </w:style>
  <w:style w:type="character" w:customStyle="1" w:styleId="FontStyle37">
    <w:name w:val="Font Style37"/>
    <w:uiPriority w:val="99"/>
    <w:rsid w:val="00DB2C6A"/>
    <w:rPr>
      <w:rFonts w:ascii="Palatino Linotype" w:hAnsi="Palatino Linotype" w:cs="Palatino Linotype"/>
      <w:i/>
      <w:iCs/>
      <w:color w:val="000000"/>
      <w:sz w:val="20"/>
      <w:szCs w:val="20"/>
    </w:rPr>
  </w:style>
  <w:style w:type="character" w:customStyle="1" w:styleId="FontStyle30">
    <w:name w:val="Font Style30"/>
    <w:uiPriority w:val="99"/>
    <w:rsid w:val="00A85B7A"/>
    <w:rPr>
      <w:rFonts w:ascii="Palatino Linotype" w:hAnsi="Palatino Linotype" w:cs="Palatino Linotype"/>
      <w:color w:val="000000"/>
      <w:sz w:val="16"/>
      <w:szCs w:val="16"/>
    </w:rPr>
  </w:style>
  <w:style w:type="character" w:styleId="afa">
    <w:name w:val="annotation reference"/>
    <w:basedOn w:val="a0"/>
    <w:uiPriority w:val="99"/>
    <w:semiHidden/>
    <w:unhideWhenUsed/>
    <w:rsid w:val="00A85B7A"/>
    <w:rPr>
      <w:sz w:val="16"/>
      <w:szCs w:val="16"/>
    </w:rPr>
  </w:style>
  <w:style w:type="paragraph" w:styleId="afb">
    <w:name w:val="annotation text"/>
    <w:basedOn w:val="a"/>
    <w:link w:val="afc"/>
    <w:uiPriority w:val="99"/>
    <w:semiHidden/>
    <w:unhideWhenUsed/>
    <w:rsid w:val="00A85B7A"/>
    <w:rPr>
      <w:sz w:val="20"/>
      <w:szCs w:val="20"/>
    </w:rPr>
  </w:style>
  <w:style w:type="character" w:customStyle="1" w:styleId="afc">
    <w:name w:val="Текст примечания Знак"/>
    <w:basedOn w:val="a0"/>
    <w:link w:val="afb"/>
    <w:uiPriority w:val="99"/>
    <w:semiHidden/>
    <w:rsid w:val="00A85B7A"/>
    <w:rPr>
      <w:rFonts w:ascii="Courier New" w:eastAsia="Courier New" w:hAnsi="Courier New" w:cs="Courier New"/>
      <w:color w:val="000000"/>
      <w:sz w:val="20"/>
      <w:szCs w:val="20"/>
      <w:lang w:eastAsia="ru-RU"/>
    </w:rPr>
  </w:style>
  <w:style w:type="paragraph" w:styleId="afd">
    <w:name w:val="annotation subject"/>
    <w:basedOn w:val="afb"/>
    <w:next w:val="afb"/>
    <w:link w:val="afe"/>
    <w:uiPriority w:val="99"/>
    <w:semiHidden/>
    <w:unhideWhenUsed/>
    <w:rsid w:val="00A85B7A"/>
    <w:rPr>
      <w:b/>
      <w:bCs/>
    </w:rPr>
  </w:style>
  <w:style w:type="character" w:customStyle="1" w:styleId="afe">
    <w:name w:val="Тема примечания Знак"/>
    <w:basedOn w:val="afc"/>
    <w:link w:val="afd"/>
    <w:uiPriority w:val="99"/>
    <w:semiHidden/>
    <w:rsid w:val="00A85B7A"/>
    <w:rPr>
      <w:rFonts w:ascii="Courier New" w:eastAsia="Courier New" w:hAnsi="Courier New" w:cs="Courier New"/>
      <w:b/>
      <w:bCs/>
      <w:color w:val="000000"/>
      <w:sz w:val="20"/>
      <w:szCs w:val="20"/>
      <w:lang w:eastAsia="ru-RU"/>
    </w:rPr>
  </w:style>
  <w:style w:type="paragraph" w:styleId="aff">
    <w:name w:val="Revision"/>
    <w:hidden/>
    <w:uiPriority w:val="99"/>
    <w:semiHidden/>
    <w:rsid w:val="00A85B7A"/>
    <w:pPr>
      <w:spacing w:after="0" w:line="240" w:lineRule="auto"/>
    </w:pPr>
    <w:rPr>
      <w:rFonts w:ascii="Courier New" w:eastAsia="Courier New" w:hAnsi="Courier New" w:cs="Courier New"/>
      <w:color w:val="000000"/>
      <w:sz w:val="24"/>
      <w:szCs w:val="24"/>
      <w:lang w:eastAsia="ru-RU"/>
    </w:rPr>
  </w:style>
  <w:style w:type="character" w:customStyle="1" w:styleId="FontStyle237">
    <w:name w:val="Font Style237"/>
    <w:basedOn w:val="a0"/>
    <w:uiPriority w:val="99"/>
    <w:rsid w:val="003800A8"/>
    <w:rPr>
      <w:rFonts w:ascii="Palatino Linotype" w:hAnsi="Palatino Linotype" w:cs="Palatino Linotype"/>
      <w:color w:val="000000"/>
      <w:sz w:val="18"/>
      <w:szCs w:val="18"/>
    </w:rPr>
  </w:style>
  <w:style w:type="character" w:customStyle="1" w:styleId="FontStyle238">
    <w:name w:val="Font Style238"/>
    <w:basedOn w:val="a0"/>
    <w:uiPriority w:val="99"/>
    <w:rsid w:val="00E03B75"/>
    <w:rPr>
      <w:rFonts w:ascii="Palatino Linotype" w:hAnsi="Palatino Linotype" w:cs="Palatino Linotype"/>
      <w:b/>
      <w:bCs/>
      <w:color w:val="000000"/>
      <w:sz w:val="18"/>
      <w:szCs w:val="18"/>
    </w:rPr>
  </w:style>
  <w:style w:type="character" w:customStyle="1" w:styleId="FontStyle232">
    <w:name w:val="Font Style232"/>
    <w:basedOn w:val="a0"/>
    <w:uiPriority w:val="99"/>
    <w:rsid w:val="00B34613"/>
    <w:rPr>
      <w:rFonts w:ascii="Palatino Linotype" w:hAnsi="Palatino Linotype" w:cs="Palatino Linotype"/>
      <w:i/>
      <w:iCs/>
      <w:color w:val="000000"/>
      <w:sz w:val="18"/>
      <w:szCs w:val="18"/>
    </w:rPr>
  </w:style>
  <w:style w:type="paragraph" w:customStyle="1" w:styleId="RefNorm">
    <w:name w:val="RefNorm"/>
    <w:basedOn w:val="a"/>
    <w:rsid w:val="00C83DF2"/>
    <w:pPr>
      <w:widowControl/>
      <w:spacing w:after="240" w:line="240" w:lineRule="atLeast"/>
      <w:jc w:val="both"/>
    </w:pPr>
    <w:rPr>
      <w:rFonts w:ascii="Cambria" w:eastAsia="Calibri" w:hAnsi="Cambria" w:cs="Times New Roman"/>
      <w:color w:val="auto"/>
      <w:sz w:val="22"/>
      <w:szCs w:val="22"/>
      <w:lang w:val="en-GB" w:eastAsia="en-US"/>
    </w:rPr>
  </w:style>
  <w:style w:type="character" w:customStyle="1" w:styleId="stddocNumber">
    <w:name w:val="std_docNumber"/>
    <w:rsid w:val="00C83DF2"/>
    <w:rPr>
      <w:rFonts w:ascii="Cambria" w:hAnsi="Cambria"/>
      <w:bdr w:val="none" w:sz="0" w:space="0" w:color="auto"/>
      <w:shd w:val="clear" w:color="auto" w:fill="F2DBDB"/>
    </w:rPr>
  </w:style>
  <w:style w:type="character" w:customStyle="1" w:styleId="stddocPartNumber">
    <w:name w:val="std_docPartNumber"/>
    <w:rsid w:val="00C83DF2"/>
    <w:rPr>
      <w:rFonts w:ascii="Cambria" w:hAnsi="Cambria"/>
      <w:bdr w:val="none" w:sz="0" w:space="0" w:color="auto"/>
      <w:shd w:val="clear" w:color="auto" w:fill="EAF1DD"/>
    </w:rPr>
  </w:style>
  <w:style w:type="character" w:customStyle="1" w:styleId="stddocTitle">
    <w:name w:val="std_docTitle"/>
    <w:rsid w:val="00C83DF2"/>
    <w:rPr>
      <w:rFonts w:ascii="Cambria" w:hAnsi="Cambria"/>
      <w:i/>
      <w:bdr w:val="none" w:sz="0" w:space="0" w:color="auto"/>
      <w:shd w:val="clear" w:color="auto" w:fill="FDE9D9"/>
    </w:rPr>
  </w:style>
  <w:style w:type="character" w:customStyle="1" w:styleId="stdpublisher">
    <w:name w:val="std_publisher"/>
    <w:rsid w:val="00C83DF2"/>
    <w:rPr>
      <w:rFonts w:ascii="Cambria" w:hAnsi="Cambria"/>
      <w:bdr w:val="none" w:sz="0" w:space="0" w:color="auto"/>
      <w:shd w:val="clear" w:color="auto" w:fill="C6D9F1"/>
    </w:rPr>
  </w:style>
  <w:style w:type="character" w:customStyle="1" w:styleId="stdyear">
    <w:name w:val="std_year"/>
    <w:rsid w:val="00C83DF2"/>
    <w:rPr>
      <w:rFonts w:ascii="Cambria" w:hAnsi="Cambria"/>
      <w:bdr w:val="none" w:sz="0" w:space="0" w:color="auto"/>
      <w:shd w:val="clear" w:color="auto" w:fill="DAEEF3"/>
    </w:rPr>
  </w:style>
  <w:style w:type="character" w:customStyle="1" w:styleId="20">
    <w:name w:val="Заголовок 2 Знак"/>
    <w:basedOn w:val="a0"/>
    <w:link w:val="2"/>
    <w:uiPriority w:val="9"/>
    <w:rsid w:val="005E4D97"/>
    <w:rPr>
      <w:rFonts w:asciiTheme="majorHAnsi" w:eastAsiaTheme="majorEastAsia" w:hAnsiTheme="majorHAnsi" w:cstheme="majorBidi"/>
      <w:b/>
      <w:bCs/>
      <w:color w:val="4F81BD" w:themeColor="accent1"/>
      <w:sz w:val="26"/>
      <w:szCs w:val="26"/>
      <w:lang w:eastAsia="ru-RU"/>
    </w:rPr>
  </w:style>
  <w:style w:type="character" w:customStyle="1" w:styleId="FontStyle231">
    <w:name w:val="Font Style231"/>
    <w:basedOn w:val="a0"/>
    <w:uiPriority w:val="99"/>
    <w:rsid w:val="00776D87"/>
    <w:rPr>
      <w:rFonts w:ascii="Palatino Linotype" w:hAnsi="Palatino Linotype" w:cs="Palatino Linotype"/>
      <w:b/>
      <w:bCs/>
      <w:color w:val="000000"/>
      <w:sz w:val="20"/>
      <w:szCs w:val="20"/>
    </w:rPr>
  </w:style>
  <w:style w:type="character" w:customStyle="1" w:styleId="stddocumentType">
    <w:name w:val="std_documentType"/>
    <w:rsid w:val="00776D87"/>
    <w:rPr>
      <w:rFonts w:ascii="Cambria" w:hAnsi="Cambria"/>
      <w:bdr w:val="none" w:sz="0" w:space="0" w:color="auto"/>
      <w:shd w:val="clear" w:color="auto" w:fill="7DE1DF"/>
    </w:rPr>
  </w:style>
  <w:style w:type="paragraph" w:customStyle="1" w:styleId="Terms">
    <w:name w:val="Term(s)"/>
    <w:basedOn w:val="a"/>
    <w:rsid w:val="00DB0C1D"/>
    <w:pPr>
      <w:keepNext/>
      <w:widowControl/>
      <w:suppressAutoHyphens/>
      <w:spacing w:line="240" w:lineRule="atLeast"/>
    </w:pPr>
    <w:rPr>
      <w:rFonts w:ascii="Cambria" w:eastAsia="Calibri" w:hAnsi="Cambria" w:cs="Times New Roman"/>
      <w:b/>
      <w:color w:val="auto"/>
      <w:sz w:val="22"/>
      <w:szCs w:val="22"/>
      <w:lang w:val="en-GB" w:eastAsia="en-US"/>
    </w:rPr>
  </w:style>
  <w:style w:type="character" w:customStyle="1" w:styleId="FontStyle197">
    <w:name w:val="Font Style197"/>
    <w:basedOn w:val="a0"/>
    <w:uiPriority w:val="99"/>
    <w:rsid w:val="00C80177"/>
    <w:rPr>
      <w:rFonts w:ascii="Book Antiqua" w:hAnsi="Book Antiqua" w:cs="Book Antiqua" w:hint="default"/>
      <w:color w:val="000000"/>
      <w:sz w:val="18"/>
      <w:szCs w:val="18"/>
    </w:rPr>
  </w:style>
  <w:style w:type="paragraph" w:customStyle="1" w:styleId="formattext">
    <w:name w:val="formattext"/>
    <w:basedOn w:val="a"/>
    <w:rsid w:val="00C80177"/>
    <w:pPr>
      <w:widowControl/>
      <w:spacing w:before="100" w:beforeAutospacing="1" w:after="100" w:afterAutospacing="1"/>
    </w:pPr>
    <w:rPr>
      <w:rFonts w:ascii="Times New Roman" w:eastAsia="Times New Roman" w:hAnsi="Times New Roman" w:cs="Times New Roman"/>
      <w:color w:val="auto"/>
    </w:rPr>
  </w:style>
  <w:style w:type="paragraph" w:styleId="aff0">
    <w:name w:val="Body Text"/>
    <w:basedOn w:val="a"/>
    <w:link w:val="aff1"/>
    <w:uiPriority w:val="1"/>
    <w:qFormat/>
    <w:rsid w:val="005F298A"/>
    <w:pPr>
      <w:autoSpaceDE w:val="0"/>
      <w:autoSpaceDN w:val="0"/>
    </w:pPr>
    <w:rPr>
      <w:rFonts w:ascii="Times New Roman" w:eastAsia="Times New Roman" w:hAnsi="Times New Roman" w:cs="Times New Roman"/>
      <w:color w:val="auto"/>
      <w:lang w:val="kk-KZ" w:eastAsia="en-US"/>
    </w:rPr>
  </w:style>
  <w:style w:type="character" w:customStyle="1" w:styleId="aff1">
    <w:name w:val="Основной текст Знак"/>
    <w:basedOn w:val="a0"/>
    <w:link w:val="aff0"/>
    <w:uiPriority w:val="1"/>
    <w:rsid w:val="005F298A"/>
    <w:rPr>
      <w:rFonts w:ascii="Times New Roman" w:eastAsia="Times New Roman" w:hAnsi="Times New Roman" w:cs="Times New Roman"/>
      <w:sz w:val="24"/>
      <w:szCs w:val="24"/>
      <w:lang w:val="kk-KZ"/>
    </w:rPr>
  </w:style>
  <w:style w:type="character" w:customStyle="1" w:styleId="FontStyle233">
    <w:name w:val="Font Style233"/>
    <w:basedOn w:val="a0"/>
    <w:uiPriority w:val="99"/>
    <w:rsid w:val="00723759"/>
    <w:rPr>
      <w:rFonts w:ascii="Palatino Linotype" w:hAnsi="Palatino Linotype" w:cs="Palatino Linotype"/>
      <w:color w:val="000000"/>
      <w:sz w:val="18"/>
      <w:szCs w:val="18"/>
    </w:rPr>
  </w:style>
  <w:style w:type="table" w:customStyle="1" w:styleId="TableNormal">
    <w:name w:val="Table Normal"/>
    <w:uiPriority w:val="2"/>
    <w:semiHidden/>
    <w:unhideWhenUsed/>
    <w:qFormat/>
    <w:rsid w:val="00C81E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81EF7"/>
    <w:pPr>
      <w:autoSpaceDE w:val="0"/>
      <w:autoSpaceDN w:val="0"/>
    </w:pPr>
    <w:rPr>
      <w:rFonts w:ascii="Times New Roman" w:eastAsia="Times New Roman" w:hAnsi="Times New Roman" w:cs="Times New Roman"/>
      <w:color w:val="auto"/>
      <w:sz w:val="22"/>
      <w:szCs w:val="22"/>
      <w:lang w:val="kk-KZ" w:eastAsia="en-US"/>
    </w:rPr>
  </w:style>
  <w:style w:type="paragraph" w:customStyle="1" w:styleId="Style133">
    <w:name w:val="Style133"/>
    <w:basedOn w:val="a"/>
    <w:uiPriority w:val="99"/>
    <w:rsid w:val="00FA5D0F"/>
    <w:pPr>
      <w:autoSpaceDE w:val="0"/>
      <w:autoSpaceDN w:val="0"/>
      <w:adjustRightInd w:val="0"/>
    </w:pPr>
    <w:rPr>
      <w:rFonts w:ascii="Palatino Linotype" w:eastAsiaTheme="minorEastAsia" w:hAnsi="Palatino Linotype" w:cstheme="minorBidi"/>
      <w:color w:val="auto"/>
    </w:rPr>
  </w:style>
  <w:style w:type="character" w:customStyle="1" w:styleId="FontStyle236">
    <w:name w:val="Font Style236"/>
    <w:basedOn w:val="a0"/>
    <w:uiPriority w:val="99"/>
    <w:rsid w:val="00FA5D0F"/>
    <w:rPr>
      <w:rFonts w:ascii="Palatino Linotype" w:hAnsi="Palatino Linotype" w:cs="Palatino Linotype"/>
      <w:color w:val="000000"/>
      <w:sz w:val="10"/>
      <w:szCs w:val="10"/>
    </w:rPr>
  </w:style>
  <w:style w:type="paragraph" w:customStyle="1" w:styleId="Style67">
    <w:name w:val="Style67"/>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68">
    <w:name w:val="Style68"/>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69">
    <w:name w:val="Style69"/>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70">
    <w:name w:val="Style70"/>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71">
    <w:name w:val="Style71"/>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72">
    <w:name w:val="Style72"/>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73">
    <w:name w:val="Style73"/>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74">
    <w:name w:val="Style74"/>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75">
    <w:name w:val="Style75"/>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76">
    <w:name w:val="Style76"/>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77">
    <w:name w:val="Style77"/>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78">
    <w:name w:val="Style78"/>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79">
    <w:name w:val="Style79"/>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80">
    <w:name w:val="Style80"/>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81">
    <w:name w:val="Style81"/>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82">
    <w:name w:val="Style82"/>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83">
    <w:name w:val="Style83"/>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84">
    <w:name w:val="Style84"/>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85">
    <w:name w:val="Style85"/>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86">
    <w:name w:val="Style86"/>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87">
    <w:name w:val="Style87"/>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88">
    <w:name w:val="Style88"/>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89">
    <w:name w:val="Style89"/>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90">
    <w:name w:val="Style90"/>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91">
    <w:name w:val="Style91"/>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92">
    <w:name w:val="Style92"/>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93">
    <w:name w:val="Style93"/>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94">
    <w:name w:val="Style94"/>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95">
    <w:name w:val="Style95"/>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96">
    <w:name w:val="Style96"/>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97">
    <w:name w:val="Style97"/>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98">
    <w:name w:val="Style98"/>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99">
    <w:name w:val="Style99"/>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00">
    <w:name w:val="Style100"/>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01">
    <w:name w:val="Style101"/>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02">
    <w:name w:val="Style102"/>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03">
    <w:name w:val="Style103"/>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04">
    <w:name w:val="Style104"/>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05">
    <w:name w:val="Style105"/>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06">
    <w:name w:val="Style106"/>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07">
    <w:name w:val="Style107"/>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08">
    <w:name w:val="Style108"/>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09">
    <w:name w:val="Style109"/>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10">
    <w:name w:val="Style110"/>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11">
    <w:name w:val="Style111"/>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12">
    <w:name w:val="Style112"/>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13">
    <w:name w:val="Style113"/>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14">
    <w:name w:val="Style114"/>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15">
    <w:name w:val="Style115"/>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16">
    <w:name w:val="Style116"/>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17">
    <w:name w:val="Style117"/>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18">
    <w:name w:val="Style118"/>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19">
    <w:name w:val="Style119"/>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20">
    <w:name w:val="Style120"/>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21">
    <w:name w:val="Style121"/>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22">
    <w:name w:val="Style122"/>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23">
    <w:name w:val="Style123"/>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24">
    <w:name w:val="Style124"/>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25">
    <w:name w:val="Style125"/>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26">
    <w:name w:val="Style126"/>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27">
    <w:name w:val="Style127"/>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28">
    <w:name w:val="Style128"/>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29">
    <w:name w:val="Style129"/>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30">
    <w:name w:val="Style130"/>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31">
    <w:name w:val="Style131"/>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32">
    <w:name w:val="Style132"/>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34">
    <w:name w:val="Style134"/>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35">
    <w:name w:val="Style135"/>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36">
    <w:name w:val="Style136"/>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37">
    <w:name w:val="Style137"/>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38">
    <w:name w:val="Style138"/>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39">
    <w:name w:val="Style139"/>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40">
    <w:name w:val="Style140"/>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41">
    <w:name w:val="Style141"/>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42">
    <w:name w:val="Style142"/>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43">
    <w:name w:val="Style143"/>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44">
    <w:name w:val="Style144"/>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45">
    <w:name w:val="Style145"/>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46">
    <w:name w:val="Style146"/>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47">
    <w:name w:val="Style147"/>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48">
    <w:name w:val="Style148"/>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49">
    <w:name w:val="Style149"/>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50">
    <w:name w:val="Style150"/>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51">
    <w:name w:val="Style151"/>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52">
    <w:name w:val="Style152"/>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53">
    <w:name w:val="Style153"/>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54">
    <w:name w:val="Style154"/>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55">
    <w:name w:val="Style155"/>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56">
    <w:name w:val="Style156"/>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57">
    <w:name w:val="Style157"/>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58">
    <w:name w:val="Style158"/>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59">
    <w:name w:val="Style159"/>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60">
    <w:name w:val="Style160"/>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61">
    <w:name w:val="Style161"/>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62">
    <w:name w:val="Style162"/>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63">
    <w:name w:val="Style163"/>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64">
    <w:name w:val="Style164"/>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65">
    <w:name w:val="Style165"/>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66">
    <w:name w:val="Style166"/>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67">
    <w:name w:val="Style167"/>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68">
    <w:name w:val="Style168"/>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69">
    <w:name w:val="Style169"/>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70">
    <w:name w:val="Style170"/>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71">
    <w:name w:val="Style171"/>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72">
    <w:name w:val="Style172"/>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73">
    <w:name w:val="Style173"/>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74">
    <w:name w:val="Style174"/>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75">
    <w:name w:val="Style175"/>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76">
    <w:name w:val="Style176"/>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77">
    <w:name w:val="Style177"/>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78">
    <w:name w:val="Style178"/>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79">
    <w:name w:val="Style179"/>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80">
    <w:name w:val="Style180"/>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81">
    <w:name w:val="Style181"/>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82">
    <w:name w:val="Style182"/>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83">
    <w:name w:val="Style183"/>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84">
    <w:name w:val="Style184"/>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85">
    <w:name w:val="Style185"/>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86">
    <w:name w:val="Style186"/>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87">
    <w:name w:val="Style187"/>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88">
    <w:name w:val="Style188"/>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89">
    <w:name w:val="Style189"/>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90">
    <w:name w:val="Style190"/>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91">
    <w:name w:val="Style191"/>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92">
    <w:name w:val="Style192"/>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93">
    <w:name w:val="Style193"/>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94">
    <w:name w:val="Style194"/>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95">
    <w:name w:val="Style195"/>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96">
    <w:name w:val="Style196"/>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97">
    <w:name w:val="Style197"/>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98">
    <w:name w:val="Style198"/>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199">
    <w:name w:val="Style199"/>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200">
    <w:name w:val="Style200"/>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201">
    <w:name w:val="Style201"/>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202">
    <w:name w:val="Style202"/>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203">
    <w:name w:val="Style203"/>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204">
    <w:name w:val="Style204"/>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205">
    <w:name w:val="Style205"/>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206">
    <w:name w:val="Style206"/>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207">
    <w:name w:val="Style207"/>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208">
    <w:name w:val="Style208"/>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209">
    <w:name w:val="Style209"/>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210">
    <w:name w:val="Style210"/>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211">
    <w:name w:val="Style211"/>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212">
    <w:name w:val="Style212"/>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213">
    <w:name w:val="Style213"/>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214">
    <w:name w:val="Style214"/>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215">
    <w:name w:val="Style215"/>
    <w:basedOn w:val="a"/>
    <w:uiPriority w:val="99"/>
    <w:rsid w:val="002271B7"/>
    <w:pPr>
      <w:autoSpaceDE w:val="0"/>
      <w:autoSpaceDN w:val="0"/>
      <w:adjustRightInd w:val="0"/>
    </w:pPr>
    <w:rPr>
      <w:rFonts w:ascii="Palatino Linotype" w:eastAsiaTheme="minorEastAsia" w:hAnsi="Palatino Linotype" w:cstheme="minorBidi"/>
      <w:color w:val="auto"/>
    </w:rPr>
  </w:style>
  <w:style w:type="paragraph" w:customStyle="1" w:styleId="Style216">
    <w:name w:val="Style216"/>
    <w:basedOn w:val="a"/>
    <w:uiPriority w:val="99"/>
    <w:rsid w:val="002271B7"/>
    <w:pPr>
      <w:autoSpaceDE w:val="0"/>
      <w:autoSpaceDN w:val="0"/>
      <w:adjustRightInd w:val="0"/>
    </w:pPr>
    <w:rPr>
      <w:rFonts w:ascii="Palatino Linotype" w:eastAsiaTheme="minorEastAsia" w:hAnsi="Palatino Linotype" w:cstheme="minorBidi"/>
      <w:color w:val="auto"/>
    </w:rPr>
  </w:style>
  <w:style w:type="character" w:customStyle="1" w:styleId="FontStyle218">
    <w:name w:val="Font Style218"/>
    <w:basedOn w:val="a0"/>
    <w:uiPriority w:val="99"/>
    <w:rsid w:val="002271B7"/>
    <w:rPr>
      <w:rFonts w:ascii="Palatino Linotype" w:hAnsi="Palatino Linotype" w:cs="Palatino Linotype"/>
      <w:b/>
      <w:bCs/>
      <w:color w:val="000000"/>
      <w:sz w:val="34"/>
      <w:szCs w:val="34"/>
    </w:rPr>
  </w:style>
  <w:style w:type="character" w:customStyle="1" w:styleId="FontStyle219">
    <w:name w:val="Font Style219"/>
    <w:basedOn w:val="a0"/>
    <w:uiPriority w:val="99"/>
    <w:rsid w:val="002271B7"/>
    <w:rPr>
      <w:rFonts w:ascii="Palatino Linotype" w:hAnsi="Palatino Linotype" w:cs="Palatino Linotype"/>
      <w:b/>
      <w:bCs/>
      <w:color w:val="000000"/>
      <w:sz w:val="28"/>
      <w:szCs w:val="28"/>
    </w:rPr>
  </w:style>
  <w:style w:type="character" w:customStyle="1" w:styleId="FontStyle220">
    <w:name w:val="Font Style220"/>
    <w:basedOn w:val="a0"/>
    <w:uiPriority w:val="99"/>
    <w:rsid w:val="002271B7"/>
    <w:rPr>
      <w:rFonts w:ascii="Palatino Linotype" w:hAnsi="Palatino Linotype" w:cs="Palatino Linotype"/>
      <w:b/>
      <w:bCs/>
      <w:color w:val="000000"/>
      <w:sz w:val="28"/>
      <w:szCs w:val="28"/>
    </w:rPr>
  </w:style>
  <w:style w:type="character" w:customStyle="1" w:styleId="FontStyle221">
    <w:name w:val="Font Style221"/>
    <w:basedOn w:val="a0"/>
    <w:uiPriority w:val="99"/>
    <w:rsid w:val="002271B7"/>
    <w:rPr>
      <w:rFonts w:ascii="Palatino Linotype" w:hAnsi="Palatino Linotype" w:cs="Palatino Linotype"/>
      <w:b/>
      <w:bCs/>
      <w:color w:val="000000"/>
      <w:sz w:val="16"/>
      <w:szCs w:val="16"/>
    </w:rPr>
  </w:style>
  <w:style w:type="character" w:customStyle="1" w:styleId="FontStyle222">
    <w:name w:val="Font Style222"/>
    <w:basedOn w:val="a0"/>
    <w:uiPriority w:val="99"/>
    <w:rsid w:val="002271B7"/>
    <w:rPr>
      <w:rFonts w:ascii="Palatino Linotype" w:hAnsi="Palatino Linotype" w:cs="Palatino Linotype"/>
      <w:b/>
      <w:bCs/>
      <w:color w:val="000000"/>
      <w:sz w:val="16"/>
      <w:szCs w:val="16"/>
    </w:rPr>
  </w:style>
  <w:style w:type="character" w:customStyle="1" w:styleId="FontStyle223">
    <w:name w:val="Font Style223"/>
    <w:basedOn w:val="a0"/>
    <w:uiPriority w:val="99"/>
    <w:rsid w:val="002271B7"/>
    <w:rPr>
      <w:rFonts w:ascii="Palatino Linotype" w:hAnsi="Palatino Linotype" w:cs="Palatino Linotype"/>
      <w:b/>
      <w:bCs/>
      <w:color w:val="000000"/>
      <w:sz w:val="14"/>
      <w:szCs w:val="14"/>
    </w:rPr>
  </w:style>
  <w:style w:type="character" w:customStyle="1" w:styleId="FontStyle224">
    <w:name w:val="Font Style224"/>
    <w:basedOn w:val="a0"/>
    <w:uiPriority w:val="99"/>
    <w:rsid w:val="002271B7"/>
    <w:rPr>
      <w:rFonts w:ascii="Palatino Linotype" w:hAnsi="Palatino Linotype" w:cs="Palatino Linotype"/>
      <w:b/>
      <w:bCs/>
      <w:color w:val="000000"/>
      <w:sz w:val="28"/>
      <w:szCs w:val="28"/>
    </w:rPr>
  </w:style>
  <w:style w:type="character" w:customStyle="1" w:styleId="FontStyle225">
    <w:name w:val="Font Style225"/>
    <w:basedOn w:val="a0"/>
    <w:uiPriority w:val="99"/>
    <w:rsid w:val="002271B7"/>
    <w:rPr>
      <w:rFonts w:ascii="Palatino Linotype" w:hAnsi="Palatino Linotype" w:cs="Palatino Linotype"/>
      <w:b/>
      <w:bCs/>
      <w:color w:val="000000"/>
      <w:sz w:val="26"/>
      <w:szCs w:val="26"/>
    </w:rPr>
  </w:style>
  <w:style w:type="character" w:customStyle="1" w:styleId="FontStyle226">
    <w:name w:val="Font Style226"/>
    <w:basedOn w:val="a0"/>
    <w:uiPriority w:val="99"/>
    <w:rsid w:val="002271B7"/>
    <w:rPr>
      <w:rFonts w:ascii="Corbel" w:hAnsi="Corbel" w:cs="Corbel"/>
      <w:b/>
      <w:bCs/>
      <w:i/>
      <w:iCs/>
      <w:color w:val="000000"/>
      <w:sz w:val="26"/>
      <w:szCs w:val="26"/>
    </w:rPr>
  </w:style>
  <w:style w:type="character" w:customStyle="1" w:styleId="FontStyle227">
    <w:name w:val="Font Style227"/>
    <w:basedOn w:val="a0"/>
    <w:uiPriority w:val="99"/>
    <w:rsid w:val="002271B7"/>
    <w:rPr>
      <w:rFonts w:ascii="Sylfaen" w:hAnsi="Sylfaen" w:cs="Sylfaen"/>
      <w:b/>
      <w:bCs/>
      <w:color w:val="000000"/>
      <w:sz w:val="16"/>
      <w:szCs w:val="16"/>
    </w:rPr>
  </w:style>
  <w:style w:type="character" w:customStyle="1" w:styleId="FontStyle228">
    <w:name w:val="Font Style228"/>
    <w:basedOn w:val="a0"/>
    <w:uiPriority w:val="99"/>
    <w:rsid w:val="002271B7"/>
    <w:rPr>
      <w:rFonts w:ascii="Franklin Gothic Demi" w:hAnsi="Franklin Gothic Demi" w:cs="Franklin Gothic Demi"/>
      <w:i/>
      <w:iCs/>
      <w:color w:val="000000"/>
      <w:sz w:val="18"/>
      <w:szCs w:val="18"/>
    </w:rPr>
  </w:style>
  <w:style w:type="character" w:customStyle="1" w:styleId="FontStyle229">
    <w:name w:val="Font Style229"/>
    <w:basedOn w:val="a0"/>
    <w:uiPriority w:val="99"/>
    <w:rsid w:val="002271B7"/>
    <w:rPr>
      <w:rFonts w:ascii="Sylfaen" w:hAnsi="Sylfaen" w:cs="Sylfaen"/>
      <w:b/>
      <w:bCs/>
      <w:color w:val="000000"/>
      <w:spacing w:val="10"/>
      <w:sz w:val="28"/>
      <w:szCs w:val="28"/>
    </w:rPr>
  </w:style>
  <w:style w:type="character" w:customStyle="1" w:styleId="FontStyle230">
    <w:name w:val="Font Style230"/>
    <w:basedOn w:val="a0"/>
    <w:uiPriority w:val="99"/>
    <w:rsid w:val="002271B7"/>
    <w:rPr>
      <w:rFonts w:ascii="Cordia New" w:hAnsi="Cordia New" w:cs="Cordia New"/>
      <w:b/>
      <w:bCs/>
      <w:color w:val="000000"/>
      <w:sz w:val="24"/>
      <w:szCs w:val="24"/>
    </w:rPr>
  </w:style>
  <w:style w:type="character" w:customStyle="1" w:styleId="FontStyle234">
    <w:name w:val="Font Style234"/>
    <w:basedOn w:val="a0"/>
    <w:uiPriority w:val="99"/>
    <w:rsid w:val="002271B7"/>
    <w:rPr>
      <w:rFonts w:ascii="Palatino Linotype" w:hAnsi="Palatino Linotype" w:cs="Palatino Linotype"/>
      <w:smallCaps/>
      <w:color w:val="000000"/>
      <w:sz w:val="12"/>
      <w:szCs w:val="12"/>
    </w:rPr>
  </w:style>
  <w:style w:type="character" w:customStyle="1" w:styleId="FontStyle235">
    <w:name w:val="Font Style235"/>
    <w:basedOn w:val="a0"/>
    <w:uiPriority w:val="99"/>
    <w:rsid w:val="002271B7"/>
    <w:rPr>
      <w:rFonts w:ascii="Palatino Linotype" w:hAnsi="Palatino Linotype" w:cs="Palatino Linotype"/>
      <w:color w:val="000000"/>
      <w:sz w:val="14"/>
      <w:szCs w:val="14"/>
    </w:rPr>
  </w:style>
  <w:style w:type="character" w:customStyle="1" w:styleId="FontStyle239">
    <w:name w:val="Font Style239"/>
    <w:basedOn w:val="a0"/>
    <w:uiPriority w:val="99"/>
    <w:rsid w:val="002271B7"/>
    <w:rPr>
      <w:rFonts w:ascii="Georgia" w:hAnsi="Georgia" w:cs="Georgia"/>
      <w:b/>
      <w:bCs/>
      <w:color w:val="000000"/>
      <w:sz w:val="22"/>
      <w:szCs w:val="22"/>
    </w:rPr>
  </w:style>
  <w:style w:type="character" w:customStyle="1" w:styleId="FontStyle240">
    <w:name w:val="Font Style240"/>
    <w:basedOn w:val="a0"/>
    <w:uiPriority w:val="99"/>
    <w:rsid w:val="002271B7"/>
    <w:rPr>
      <w:rFonts w:ascii="Century Schoolbook" w:hAnsi="Century Schoolbook" w:cs="Century Schoolbook"/>
      <w:b/>
      <w:bCs/>
      <w:color w:val="000000"/>
      <w:sz w:val="18"/>
      <w:szCs w:val="18"/>
    </w:rPr>
  </w:style>
  <w:style w:type="character" w:customStyle="1" w:styleId="FontStyle241">
    <w:name w:val="Font Style241"/>
    <w:basedOn w:val="a0"/>
    <w:uiPriority w:val="99"/>
    <w:rsid w:val="002271B7"/>
    <w:rPr>
      <w:rFonts w:ascii="Palatino Linotype" w:hAnsi="Palatino Linotype" w:cs="Palatino Linotype"/>
      <w:b/>
      <w:bCs/>
      <w:color w:val="000000"/>
      <w:sz w:val="18"/>
      <w:szCs w:val="18"/>
    </w:rPr>
  </w:style>
  <w:style w:type="character" w:customStyle="1" w:styleId="FontStyle242">
    <w:name w:val="Font Style242"/>
    <w:basedOn w:val="a0"/>
    <w:uiPriority w:val="99"/>
    <w:rsid w:val="002271B7"/>
    <w:rPr>
      <w:rFonts w:ascii="Arial Narrow" w:hAnsi="Arial Narrow" w:cs="Arial Narrow"/>
      <w:b/>
      <w:bCs/>
      <w:i/>
      <w:iCs/>
      <w:color w:val="000000"/>
      <w:sz w:val="12"/>
      <w:szCs w:val="12"/>
    </w:rPr>
  </w:style>
  <w:style w:type="character" w:customStyle="1" w:styleId="FontStyle243">
    <w:name w:val="Font Style243"/>
    <w:basedOn w:val="a0"/>
    <w:uiPriority w:val="99"/>
    <w:rsid w:val="002271B7"/>
    <w:rPr>
      <w:rFonts w:ascii="Palatino Linotype" w:hAnsi="Palatino Linotype" w:cs="Palatino Linotype"/>
      <w:b/>
      <w:bCs/>
      <w:i/>
      <w:iCs/>
      <w:color w:val="000000"/>
      <w:sz w:val="18"/>
      <w:szCs w:val="18"/>
    </w:rPr>
  </w:style>
  <w:style w:type="character" w:customStyle="1" w:styleId="FontStyle244">
    <w:name w:val="Font Style244"/>
    <w:basedOn w:val="a0"/>
    <w:uiPriority w:val="99"/>
    <w:rsid w:val="002271B7"/>
    <w:rPr>
      <w:rFonts w:ascii="Palatino Linotype" w:hAnsi="Palatino Linotype" w:cs="Palatino Linotype"/>
      <w:color w:val="000000"/>
      <w:sz w:val="24"/>
      <w:szCs w:val="24"/>
    </w:rPr>
  </w:style>
  <w:style w:type="character" w:customStyle="1" w:styleId="FontStyle245">
    <w:name w:val="Font Style245"/>
    <w:basedOn w:val="a0"/>
    <w:uiPriority w:val="99"/>
    <w:rsid w:val="002271B7"/>
    <w:rPr>
      <w:rFonts w:ascii="Courier New" w:hAnsi="Courier New" w:cs="Courier New"/>
      <w:i/>
      <w:iCs/>
      <w:color w:val="000000"/>
      <w:spacing w:val="-50"/>
      <w:sz w:val="46"/>
      <w:szCs w:val="46"/>
    </w:rPr>
  </w:style>
  <w:style w:type="character" w:customStyle="1" w:styleId="FontStyle246">
    <w:name w:val="Font Style246"/>
    <w:basedOn w:val="a0"/>
    <w:uiPriority w:val="99"/>
    <w:rsid w:val="002271B7"/>
    <w:rPr>
      <w:rFonts w:ascii="Sylfaen" w:hAnsi="Sylfaen" w:cs="Sylfaen"/>
      <w:b/>
      <w:bCs/>
      <w:color w:val="000000"/>
      <w:sz w:val="42"/>
      <w:szCs w:val="42"/>
    </w:rPr>
  </w:style>
  <w:style w:type="character" w:customStyle="1" w:styleId="FontStyle247">
    <w:name w:val="Font Style247"/>
    <w:basedOn w:val="a0"/>
    <w:uiPriority w:val="99"/>
    <w:rsid w:val="002271B7"/>
    <w:rPr>
      <w:rFonts w:ascii="Palatino Linotype" w:hAnsi="Palatino Linotype" w:cs="Palatino Linotype"/>
      <w:color w:val="000000"/>
      <w:sz w:val="16"/>
      <w:szCs w:val="16"/>
    </w:rPr>
  </w:style>
  <w:style w:type="character" w:customStyle="1" w:styleId="FontStyle248">
    <w:name w:val="Font Style248"/>
    <w:basedOn w:val="a0"/>
    <w:uiPriority w:val="99"/>
    <w:rsid w:val="002271B7"/>
    <w:rPr>
      <w:rFonts w:ascii="Palatino Linotype" w:hAnsi="Palatino Linotype" w:cs="Palatino Linotype"/>
      <w:b/>
      <w:bCs/>
      <w:i/>
      <w:iCs/>
      <w:color w:val="000000"/>
      <w:spacing w:val="-20"/>
      <w:sz w:val="18"/>
      <w:szCs w:val="18"/>
    </w:rPr>
  </w:style>
  <w:style w:type="character" w:customStyle="1" w:styleId="FontStyle249">
    <w:name w:val="Font Style249"/>
    <w:basedOn w:val="a0"/>
    <w:uiPriority w:val="99"/>
    <w:rsid w:val="002271B7"/>
    <w:rPr>
      <w:rFonts w:ascii="Franklin Gothic Demi" w:hAnsi="Franklin Gothic Demi" w:cs="Franklin Gothic Demi"/>
      <w:color w:val="000000"/>
      <w:spacing w:val="-10"/>
      <w:w w:val="50"/>
      <w:sz w:val="28"/>
      <w:szCs w:val="28"/>
    </w:rPr>
  </w:style>
  <w:style w:type="character" w:customStyle="1" w:styleId="FontStyle250">
    <w:name w:val="Font Style250"/>
    <w:basedOn w:val="a0"/>
    <w:uiPriority w:val="99"/>
    <w:rsid w:val="002271B7"/>
    <w:rPr>
      <w:rFonts w:ascii="Palatino Linotype" w:hAnsi="Palatino Linotype" w:cs="Palatino Linotype"/>
      <w:b/>
      <w:bCs/>
      <w:smallCaps/>
      <w:color w:val="000000"/>
      <w:sz w:val="10"/>
      <w:szCs w:val="10"/>
    </w:rPr>
  </w:style>
  <w:style w:type="character" w:customStyle="1" w:styleId="FontStyle251">
    <w:name w:val="Font Style251"/>
    <w:basedOn w:val="a0"/>
    <w:uiPriority w:val="99"/>
    <w:rsid w:val="002271B7"/>
    <w:rPr>
      <w:rFonts w:ascii="Palatino Linotype" w:hAnsi="Palatino Linotype" w:cs="Palatino Linotype"/>
      <w:smallCaps/>
      <w:color w:val="000000"/>
      <w:sz w:val="8"/>
      <w:szCs w:val="8"/>
    </w:rPr>
  </w:style>
  <w:style w:type="character" w:customStyle="1" w:styleId="FontStyle252">
    <w:name w:val="Font Style252"/>
    <w:basedOn w:val="a0"/>
    <w:uiPriority w:val="99"/>
    <w:rsid w:val="002271B7"/>
    <w:rPr>
      <w:rFonts w:ascii="Palatino Linotype" w:hAnsi="Palatino Linotype" w:cs="Palatino Linotype"/>
      <w:color w:val="000000"/>
      <w:spacing w:val="-80"/>
      <w:sz w:val="76"/>
      <w:szCs w:val="76"/>
    </w:rPr>
  </w:style>
  <w:style w:type="character" w:customStyle="1" w:styleId="FontStyle253">
    <w:name w:val="Font Style253"/>
    <w:basedOn w:val="a0"/>
    <w:uiPriority w:val="99"/>
    <w:rsid w:val="002271B7"/>
    <w:rPr>
      <w:rFonts w:ascii="FrankRuehl" w:cs="FrankRuehl"/>
      <w:i/>
      <w:iCs/>
      <w:color w:val="000000"/>
      <w:sz w:val="68"/>
      <w:szCs w:val="68"/>
    </w:rPr>
  </w:style>
  <w:style w:type="character" w:customStyle="1" w:styleId="FontStyle254">
    <w:name w:val="Font Style254"/>
    <w:basedOn w:val="a0"/>
    <w:uiPriority w:val="99"/>
    <w:rsid w:val="002271B7"/>
    <w:rPr>
      <w:rFonts w:ascii="Palatino Linotype" w:hAnsi="Palatino Linotype" w:cs="Palatino Linotype"/>
      <w:b/>
      <w:bCs/>
      <w:color w:val="000000"/>
      <w:w w:val="20"/>
      <w:sz w:val="54"/>
      <w:szCs w:val="54"/>
    </w:rPr>
  </w:style>
  <w:style w:type="character" w:customStyle="1" w:styleId="FontStyle255">
    <w:name w:val="Font Style255"/>
    <w:basedOn w:val="a0"/>
    <w:uiPriority w:val="99"/>
    <w:rsid w:val="002271B7"/>
    <w:rPr>
      <w:rFonts w:ascii="Palatino Linotype" w:hAnsi="Palatino Linotype" w:cs="Palatino Linotype"/>
      <w:smallCaps/>
      <w:color w:val="000000"/>
      <w:sz w:val="18"/>
      <w:szCs w:val="18"/>
    </w:rPr>
  </w:style>
  <w:style w:type="character" w:customStyle="1" w:styleId="FontStyle256">
    <w:name w:val="Font Style256"/>
    <w:basedOn w:val="a0"/>
    <w:uiPriority w:val="99"/>
    <w:rsid w:val="002271B7"/>
    <w:rPr>
      <w:rFonts w:ascii="Bookman Old Style" w:hAnsi="Bookman Old Style" w:cs="Bookman Old Style"/>
      <w:b/>
      <w:bCs/>
      <w:color w:val="000000"/>
      <w:spacing w:val="10"/>
      <w:sz w:val="12"/>
      <w:szCs w:val="12"/>
    </w:rPr>
  </w:style>
  <w:style w:type="character" w:customStyle="1" w:styleId="FontStyle257">
    <w:name w:val="Font Style257"/>
    <w:basedOn w:val="a0"/>
    <w:uiPriority w:val="99"/>
    <w:rsid w:val="002271B7"/>
    <w:rPr>
      <w:rFonts w:ascii="Gungsuh" w:eastAsia="Gungsuh" w:cs="Gungsuh"/>
      <w:color w:val="000000"/>
      <w:sz w:val="10"/>
      <w:szCs w:val="10"/>
    </w:rPr>
  </w:style>
  <w:style w:type="character" w:customStyle="1" w:styleId="FontStyle258">
    <w:name w:val="Font Style258"/>
    <w:basedOn w:val="a0"/>
    <w:uiPriority w:val="99"/>
    <w:rsid w:val="002271B7"/>
    <w:rPr>
      <w:rFonts w:ascii="Palatino Linotype" w:hAnsi="Palatino Linotype" w:cs="Palatino Linotype"/>
      <w:i/>
      <w:iCs/>
      <w:color w:val="000000"/>
      <w:sz w:val="12"/>
      <w:szCs w:val="12"/>
    </w:rPr>
  </w:style>
  <w:style w:type="character" w:customStyle="1" w:styleId="FontStyle259">
    <w:name w:val="Font Style259"/>
    <w:basedOn w:val="a0"/>
    <w:uiPriority w:val="99"/>
    <w:rsid w:val="002271B7"/>
    <w:rPr>
      <w:rFonts w:ascii="Franklin Gothic Demi" w:hAnsi="Franklin Gothic Demi" w:cs="Franklin Gothic Demi"/>
      <w:color w:val="000000"/>
      <w:spacing w:val="20"/>
      <w:sz w:val="12"/>
      <w:szCs w:val="12"/>
    </w:rPr>
  </w:style>
  <w:style w:type="character" w:customStyle="1" w:styleId="FontStyle260">
    <w:name w:val="Font Style260"/>
    <w:basedOn w:val="a0"/>
    <w:uiPriority w:val="99"/>
    <w:rsid w:val="002271B7"/>
    <w:rPr>
      <w:rFonts w:ascii="Bookman Old Style" w:hAnsi="Bookman Old Style" w:cs="Bookman Old Style"/>
      <w:b/>
      <w:bCs/>
      <w:smallCaps/>
      <w:color w:val="000000"/>
      <w:sz w:val="12"/>
      <w:szCs w:val="12"/>
    </w:rPr>
  </w:style>
  <w:style w:type="character" w:customStyle="1" w:styleId="FontStyle261">
    <w:name w:val="Font Style261"/>
    <w:basedOn w:val="a0"/>
    <w:uiPriority w:val="99"/>
    <w:rsid w:val="002271B7"/>
    <w:rPr>
      <w:rFonts w:ascii="Palatino Linotype" w:hAnsi="Palatino Linotype" w:cs="Palatino Linotype"/>
      <w:b/>
      <w:bCs/>
      <w:color w:val="000000"/>
      <w:sz w:val="8"/>
      <w:szCs w:val="8"/>
    </w:rPr>
  </w:style>
  <w:style w:type="character" w:customStyle="1" w:styleId="FontStyle262">
    <w:name w:val="Font Style262"/>
    <w:basedOn w:val="a0"/>
    <w:uiPriority w:val="99"/>
    <w:rsid w:val="002271B7"/>
    <w:rPr>
      <w:rFonts w:ascii="Palatino Linotype" w:hAnsi="Palatino Linotype" w:cs="Palatino Linotype"/>
      <w:i/>
      <w:iCs/>
      <w:color w:val="000000"/>
      <w:w w:val="66"/>
      <w:sz w:val="52"/>
      <w:szCs w:val="52"/>
    </w:rPr>
  </w:style>
  <w:style w:type="character" w:customStyle="1" w:styleId="FontStyle263">
    <w:name w:val="Font Style263"/>
    <w:basedOn w:val="a0"/>
    <w:uiPriority w:val="99"/>
    <w:rsid w:val="002271B7"/>
    <w:rPr>
      <w:rFonts w:ascii="Palatino Linotype" w:hAnsi="Palatino Linotype" w:cs="Palatino Linotype"/>
      <w:color w:val="000000"/>
      <w:sz w:val="44"/>
      <w:szCs w:val="44"/>
    </w:rPr>
  </w:style>
  <w:style w:type="character" w:customStyle="1" w:styleId="FontStyle264">
    <w:name w:val="Font Style264"/>
    <w:basedOn w:val="a0"/>
    <w:uiPriority w:val="99"/>
    <w:rsid w:val="002271B7"/>
    <w:rPr>
      <w:rFonts w:ascii="Century Schoolbook" w:hAnsi="Century Schoolbook" w:cs="Century Schoolbook"/>
      <w:b/>
      <w:bCs/>
      <w:color w:val="000000"/>
      <w:sz w:val="12"/>
      <w:szCs w:val="12"/>
    </w:rPr>
  </w:style>
  <w:style w:type="character" w:customStyle="1" w:styleId="FontStyle265">
    <w:name w:val="Font Style265"/>
    <w:basedOn w:val="a0"/>
    <w:uiPriority w:val="99"/>
    <w:rsid w:val="002271B7"/>
    <w:rPr>
      <w:rFonts w:ascii="Sylfaen" w:hAnsi="Sylfaen" w:cs="Sylfaen"/>
      <w:color w:val="000000"/>
      <w:w w:val="20"/>
      <w:sz w:val="26"/>
      <w:szCs w:val="26"/>
    </w:rPr>
  </w:style>
  <w:style w:type="character" w:customStyle="1" w:styleId="FontStyle266">
    <w:name w:val="Font Style266"/>
    <w:basedOn w:val="a0"/>
    <w:uiPriority w:val="99"/>
    <w:rsid w:val="002271B7"/>
    <w:rPr>
      <w:rFonts w:ascii="Garamond" w:hAnsi="Garamond" w:cs="Garamond"/>
      <w:b/>
      <w:bCs/>
      <w:color w:val="000000"/>
      <w:sz w:val="18"/>
      <w:szCs w:val="18"/>
    </w:rPr>
  </w:style>
  <w:style w:type="character" w:customStyle="1" w:styleId="FontStyle267">
    <w:name w:val="Font Style267"/>
    <w:basedOn w:val="a0"/>
    <w:uiPriority w:val="99"/>
    <w:rsid w:val="002271B7"/>
    <w:rPr>
      <w:rFonts w:ascii="Franklin Gothic Demi" w:hAnsi="Franklin Gothic Demi" w:cs="Franklin Gothic Demi"/>
      <w:color w:val="000000"/>
      <w:sz w:val="12"/>
      <w:szCs w:val="12"/>
    </w:rPr>
  </w:style>
  <w:style w:type="character" w:customStyle="1" w:styleId="FontStyle268">
    <w:name w:val="Font Style268"/>
    <w:basedOn w:val="a0"/>
    <w:uiPriority w:val="99"/>
    <w:rsid w:val="002271B7"/>
    <w:rPr>
      <w:rFonts w:ascii="Century Schoolbook" w:hAnsi="Century Schoolbook" w:cs="Century Schoolbook"/>
      <w:color w:val="000000"/>
      <w:sz w:val="20"/>
      <w:szCs w:val="20"/>
    </w:rPr>
  </w:style>
  <w:style w:type="character" w:customStyle="1" w:styleId="FontStyle269">
    <w:name w:val="Font Style269"/>
    <w:basedOn w:val="a0"/>
    <w:uiPriority w:val="99"/>
    <w:rsid w:val="002271B7"/>
    <w:rPr>
      <w:rFonts w:ascii="Verdana" w:hAnsi="Verdana" w:cs="Verdana"/>
      <w:b/>
      <w:bCs/>
      <w:color w:val="000000"/>
      <w:sz w:val="8"/>
      <w:szCs w:val="8"/>
    </w:rPr>
  </w:style>
  <w:style w:type="character" w:customStyle="1" w:styleId="FontStyle270">
    <w:name w:val="Font Style270"/>
    <w:basedOn w:val="a0"/>
    <w:uiPriority w:val="99"/>
    <w:rsid w:val="002271B7"/>
    <w:rPr>
      <w:rFonts w:ascii="Bookman Old Style" w:hAnsi="Bookman Old Style" w:cs="Bookman Old Style"/>
      <w:b/>
      <w:bCs/>
      <w:color w:val="000000"/>
      <w:sz w:val="30"/>
      <w:szCs w:val="30"/>
    </w:rPr>
  </w:style>
  <w:style w:type="character" w:customStyle="1" w:styleId="FontStyle271">
    <w:name w:val="Font Style271"/>
    <w:basedOn w:val="a0"/>
    <w:uiPriority w:val="99"/>
    <w:rsid w:val="002271B7"/>
    <w:rPr>
      <w:rFonts w:ascii="Bookman Old Style" w:hAnsi="Bookman Old Style" w:cs="Bookman Old Style"/>
      <w:color w:val="000000"/>
      <w:sz w:val="16"/>
      <w:szCs w:val="16"/>
    </w:rPr>
  </w:style>
  <w:style w:type="character" w:customStyle="1" w:styleId="FontStyle272">
    <w:name w:val="Font Style272"/>
    <w:basedOn w:val="a0"/>
    <w:uiPriority w:val="99"/>
    <w:rsid w:val="002271B7"/>
    <w:rPr>
      <w:rFonts w:ascii="Arial Narrow" w:hAnsi="Arial Narrow" w:cs="Arial Narrow"/>
      <w:i/>
      <w:iCs/>
      <w:color w:val="000000"/>
      <w:sz w:val="116"/>
      <w:szCs w:val="116"/>
    </w:rPr>
  </w:style>
  <w:style w:type="character" w:customStyle="1" w:styleId="FontStyle273">
    <w:name w:val="Font Style273"/>
    <w:basedOn w:val="a0"/>
    <w:uiPriority w:val="99"/>
    <w:rsid w:val="002271B7"/>
    <w:rPr>
      <w:rFonts w:ascii="Bookman Old Style" w:hAnsi="Bookman Old Style" w:cs="Bookman Old Style"/>
      <w:b/>
      <w:bCs/>
      <w:i/>
      <w:iCs/>
      <w:color w:val="000000"/>
      <w:spacing w:val="-10"/>
      <w:sz w:val="26"/>
      <w:szCs w:val="26"/>
    </w:rPr>
  </w:style>
  <w:style w:type="character" w:customStyle="1" w:styleId="FontStyle274">
    <w:name w:val="Font Style274"/>
    <w:basedOn w:val="a0"/>
    <w:uiPriority w:val="99"/>
    <w:rsid w:val="002271B7"/>
    <w:rPr>
      <w:rFonts w:ascii="Palatino Linotype" w:hAnsi="Palatino Linotype" w:cs="Palatino Linotype"/>
      <w:color w:val="000000"/>
      <w:sz w:val="16"/>
      <w:szCs w:val="16"/>
    </w:rPr>
  </w:style>
  <w:style w:type="character" w:customStyle="1" w:styleId="FontStyle275">
    <w:name w:val="Font Style275"/>
    <w:basedOn w:val="a0"/>
    <w:uiPriority w:val="99"/>
    <w:rsid w:val="002271B7"/>
    <w:rPr>
      <w:rFonts w:ascii="Palatino Linotype" w:hAnsi="Palatino Linotype" w:cs="Palatino Linotype"/>
      <w:b/>
      <w:bCs/>
      <w:i/>
      <w:iCs/>
      <w:color w:val="000000"/>
      <w:spacing w:val="-10"/>
      <w:sz w:val="80"/>
      <w:szCs w:val="80"/>
    </w:rPr>
  </w:style>
  <w:style w:type="character" w:customStyle="1" w:styleId="FontStyle276">
    <w:name w:val="Font Style276"/>
    <w:basedOn w:val="a0"/>
    <w:uiPriority w:val="99"/>
    <w:rsid w:val="002271B7"/>
    <w:rPr>
      <w:rFonts w:ascii="Palatino Linotype" w:hAnsi="Palatino Linotype" w:cs="Palatino Linotype"/>
      <w:b/>
      <w:bCs/>
      <w:i/>
      <w:iCs/>
      <w:color w:val="000000"/>
      <w:sz w:val="10"/>
      <w:szCs w:val="10"/>
    </w:rPr>
  </w:style>
  <w:style w:type="character" w:customStyle="1" w:styleId="FontStyle277">
    <w:name w:val="Font Style277"/>
    <w:basedOn w:val="a0"/>
    <w:uiPriority w:val="99"/>
    <w:rsid w:val="002271B7"/>
    <w:rPr>
      <w:rFonts w:ascii="SimHei" w:eastAsia="SimHei" w:cs="SimHei"/>
      <w:color w:val="000000"/>
      <w:sz w:val="20"/>
      <w:szCs w:val="20"/>
    </w:rPr>
  </w:style>
  <w:style w:type="character" w:customStyle="1" w:styleId="FontStyle278">
    <w:name w:val="Font Style278"/>
    <w:basedOn w:val="a0"/>
    <w:uiPriority w:val="99"/>
    <w:rsid w:val="002271B7"/>
    <w:rPr>
      <w:rFonts w:ascii="Palatino Linotype" w:hAnsi="Palatino Linotype" w:cs="Palatino Linotype"/>
      <w:color w:val="000000"/>
      <w:spacing w:val="-20"/>
      <w:sz w:val="84"/>
      <w:szCs w:val="84"/>
    </w:rPr>
  </w:style>
  <w:style w:type="character" w:customStyle="1" w:styleId="FontStyle279">
    <w:name w:val="Font Style279"/>
    <w:basedOn w:val="a0"/>
    <w:uiPriority w:val="99"/>
    <w:rsid w:val="002271B7"/>
    <w:rPr>
      <w:rFonts w:ascii="Palatino Linotype" w:hAnsi="Palatino Linotype" w:cs="Palatino Linotype"/>
      <w:b/>
      <w:bCs/>
      <w:color w:val="000000"/>
      <w:spacing w:val="-10"/>
      <w:sz w:val="10"/>
      <w:szCs w:val="10"/>
    </w:rPr>
  </w:style>
  <w:style w:type="character" w:customStyle="1" w:styleId="FontStyle280">
    <w:name w:val="Font Style280"/>
    <w:basedOn w:val="a0"/>
    <w:uiPriority w:val="99"/>
    <w:rsid w:val="002271B7"/>
    <w:rPr>
      <w:rFonts w:ascii="Arial Narrow" w:hAnsi="Arial Narrow" w:cs="Arial Narrow"/>
      <w:i/>
      <w:iCs/>
      <w:color w:val="000000"/>
      <w:sz w:val="38"/>
      <w:szCs w:val="38"/>
    </w:rPr>
  </w:style>
  <w:style w:type="character" w:customStyle="1" w:styleId="FontStyle281">
    <w:name w:val="Font Style281"/>
    <w:basedOn w:val="a0"/>
    <w:uiPriority w:val="99"/>
    <w:rsid w:val="002271B7"/>
    <w:rPr>
      <w:rFonts w:ascii="Palatino Linotype" w:hAnsi="Palatino Linotype" w:cs="Palatino Linotype"/>
      <w:color w:val="000000"/>
      <w:sz w:val="16"/>
      <w:szCs w:val="16"/>
    </w:rPr>
  </w:style>
  <w:style w:type="character" w:customStyle="1" w:styleId="FontStyle282">
    <w:name w:val="Font Style282"/>
    <w:basedOn w:val="a0"/>
    <w:uiPriority w:val="99"/>
    <w:rsid w:val="002271B7"/>
    <w:rPr>
      <w:rFonts w:ascii="Palatino Linotype" w:hAnsi="Palatino Linotype" w:cs="Palatino Linotype"/>
      <w:color w:val="000000"/>
      <w:sz w:val="34"/>
      <w:szCs w:val="34"/>
    </w:rPr>
  </w:style>
  <w:style w:type="character" w:customStyle="1" w:styleId="FontStyle283">
    <w:name w:val="Font Style283"/>
    <w:basedOn w:val="a0"/>
    <w:uiPriority w:val="99"/>
    <w:rsid w:val="002271B7"/>
    <w:rPr>
      <w:rFonts w:ascii="Palatino Linotype" w:hAnsi="Palatino Linotype" w:cs="Palatino Linotype"/>
      <w:color w:val="000000"/>
      <w:sz w:val="16"/>
      <w:szCs w:val="16"/>
    </w:rPr>
  </w:style>
  <w:style w:type="character" w:customStyle="1" w:styleId="FontStyle284">
    <w:name w:val="Font Style284"/>
    <w:basedOn w:val="a0"/>
    <w:uiPriority w:val="99"/>
    <w:rsid w:val="002271B7"/>
    <w:rPr>
      <w:rFonts w:ascii="Palatino Linotype" w:hAnsi="Palatino Linotype" w:cs="Palatino Linotype"/>
      <w:b/>
      <w:bCs/>
      <w:color w:val="000000"/>
      <w:spacing w:val="-10"/>
      <w:sz w:val="16"/>
      <w:szCs w:val="16"/>
    </w:rPr>
  </w:style>
  <w:style w:type="character" w:customStyle="1" w:styleId="FontStyle285">
    <w:name w:val="Font Style285"/>
    <w:basedOn w:val="a0"/>
    <w:uiPriority w:val="99"/>
    <w:rsid w:val="002271B7"/>
    <w:rPr>
      <w:rFonts w:ascii="Georgia" w:hAnsi="Georgia" w:cs="Georgia"/>
      <w:b/>
      <w:bCs/>
      <w:color w:val="000000"/>
      <w:sz w:val="8"/>
      <w:szCs w:val="8"/>
    </w:rPr>
  </w:style>
  <w:style w:type="character" w:customStyle="1" w:styleId="FontStyle286">
    <w:name w:val="Font Style286"/>
    <w:basedOn w:val="a0"/>
    <w:uiPriority w:val="99"/>
    <w:rsid w:val="002271B7"/>
    <w:rPr>
      <w:rFonts w:ascii="Palatino Linotype" w:hAnsi="Palatino Linotype" w:cs="Palatino Linotype"/>
      <w:color w:val="000000"/>
      <w:sz w:val="20"/>
      <w:szCs w:val="20"/>
    </w:rPr>
  </w:style>
  <w:style w:type="character" w:customStyle="1" w:styleId="FontStyle287">
    <w:name w:val="Font Style287"/>
    <w:basedOn w:val="a0"/>
    <w:uiPriority w:val="99"/>
    <w:rsid w:val="002271B7"/>
    <w:rPr>
      <w:rFonts w:ascii="Palatino Linotype" w:hAnsi="Palatino Linotype" w:cs="Palatino Linotype"/>
      <w:color w:val="000000"/>
      <w:sz w:val="20"/>
      <w:szCs w:val="20"/>
    </w:rPr>
  </w:style>
  <w:style w:type="character" w:customStyle="1" w:styleId="FontStyle288">
    <w:name w:val="Font Style288"/>
    <w:basedOn w:val="a0"/>
    <w:uiPriority w:val="99"/>
    <w:rsid w:val="002271B7"/>
    <w:rPr>
      <w:rFonts w:ascii="Times New Roman" w:hAnsi="Times New Roman" w:cs="Times New Roman"/>
      <w:b/>
      <w:bCs/>
      <w:color w:val="000000"/>
      <w:sz w:val="20"/>
      <w:szCs w:val="20"/>
    </w:rPr>
  </w:style>
  <w:style w:type="character" w:customStyle="1" w:styleId="FontStyle289">
    <w:name w:val="Font Style289"/>
    <w:basedOn w:val="a0"/>
    <w:uiPriority w:val="99"/>
    <w:rsid w:val="002271B7"/>
    <w:rPr>
      <w:rFonts w:ascii="Palatino Linotype" w:hAnsi="Palatino Linotype" w:cs="Palatino Linotype"/>
      <w:b/>
      <w:bCs/>
      <w:i/>
      <w:iCs/>
      <w:color w:val="000000"/>
      <w:sz w:val="8"/>
      <w:szCs w:val="8"/>
    </w:rPr>
  </w:style>
  <w:style w:type="character" w:customStyle="1" w:styleId="FontStyle290">
    <w:name w:val="Font Style290"/>
    <w:basedOn w:val="a0"/>
    <w:uiPriority w:val="99"/>
    <w:rsid w:val="002271B7"/>
    <w:rPr>
      <w:rFonts w:ascii="SimSun" w:eastAsia="SimSun" w:cs="SimSun"/>
      <w:color w:val="000000"/>
      <w:sz w:val="40"/>
      <w:szCs w:val="40"/>
    </w:rPr>
  </w:style>
  <w:style w:type="character" w:customStyle="1" w:styleId="FontStyle291">
    <w:name w:val="Font Style291"/>
    <w:basedOn w:val="a0"/>
    <w:uiPriority w:val="99"/>
    <w:rsid w:val="002271B7"/>
    <w:rPr>
      <w:rFonts w:ascii="Palatino Linotype" w:hAnsi="Palatino Linotype" w:cs="Palatino Linotype"/>
      <w:b/>
      <w:bCs/>
      <w:i/>
      <w:iCs/>
      <w:color w:val="000000"/>
      <w:sz w:val="8"/>
      <w:szCs w:val="8"/>
    </w:rPr>
  </w:style>
  <w:style w:type="character" w:customStyle="1" w:styleId="FontStyle292">
    <w:name w:val="Font Style292"/>
    <w:basedOn w:val="a0"/>
    <w:uiPriority w:val="99"/>
    <w:rsid w:val="002271B7"/>
    <w:rPr>
      <w:rFonts w:ascii="Georgia" w:hAnsi="Georgia" w:cs="Georgia"/>
      <w:b/>
      <w:bCs/>
      <w:color w:val="000000"/>
      <w:sz w:val="36"/>
      <w:szCs w:val="36"/>
    </w:rPr>
  </w:style>
  <w:style w:type="character" w:customStyle="1" w:styleId="FontStyle293">
    <w:name w:val="Font Style293"/>
    <w:basedOn w:val="a0"/>
    <w:uiPriority w:val="99"/>
    <w:rsid w:val="002271B7"/>
    <w:rPr>
      <w:rFonts w:ascii="Bookman Old Style" w:hAnsi="Bookman Old Style" w:cs="Bookman Old Style"/>
      <w:b/>
      <w:bCs/>
      <w:color w:val="000000"/>
      <w:spacing w:val="50"/>
      <w:sz w:val="50"/>
      <w:szCs w:val="50"/>
    </w:rPr>
  </w:style>
  <w:style w:type="character" w:customStyle="1" w:styleId="FontStyle294">
    <w:name w:val="Font Style294"/>
    <w:basedOn w:val="a0"/>
    <w:uiPriority w:val="99"/>
    <w:rsid w:val="002271B7"/>
    <w:rPr>
      <w:rFonts w:ascii="Arial Narrow" w:hAnsi="Arial Narrow" w:cs="Arial Narrow"/>
      <w:color w:val="000000"/>
      <w:spacing w:val="30"/>
      <w:sz w:val="24"/>
      <w:szCs w:val="24"/>
    </w:rPr>
  </w:style>
  <w:style w:type="character" w:customStyle="1" w:styleId="FontStyle295">
    <w:name w:val="Font Style295"/>
    <w:basedOn w:val="a0"/>
    <w:uiPriority w:val="99"/>
    <w:rsid w:val="002271B7"/>
    <w:rPr>
      <w:rFonts w:ascii="Arial Narrow" w:hAnsi="Arial Narrow" w:cs="Arial Narrow"/>
      <w:color w:val="000000"/>
      <w:spacing w:val="20"/>
      <w:sz w:val="16"/>
      <w:szCs w:val="16"/>
    </w:rPr>
  </w:style>
  <w:style w:type="character" w:customStyle="1" w:styleId="FontStyle296">
    <w:name w:val="Font Style296"/>
    <w:basedOn w:val="a0"/>
    <w:uiPriority w:val="99"/>
    <w:rsid w:val="002271B7"/>
    <w:rPr>
      <w:rFonts w:ascii="Arial Narrow" w:hAnsi="Arial Narrow" w:cs="Arial Narrow"/>
      <w:color w:val="000000"/>
      <w:spacing w:val="30"/>
      <w:sz w:val="16"/>
      <w:szCs w:val="16"/>
    </w:rPr>
  </w:style>
  <w:style w:type="character" w:customStyle="1" w:styleId="FontStyle297">
    <w:name w:val="Font Style297"/>
    <w:basedOn w:val="a0"/>
    <w:uiPriority w:val="99"/>
    <w:rsid w:val="002271B7"/>
    <w:rPr>
      <w:rFonts w:ascii="Palatino Linotype" w:hAnsi="Palatino Linotype" w:cs="Palatino Linotype"/>
      <w:color w:val="000000"/>
      <w:spacing w:val="30"/>
      <w:sz w:val="12"/>
      <w:szCs w:val="12"/>
    </w:rPr>
  </w:style>
  <w:style w:type="character" w:customStyle="1" w:styleId="FontStyle298">
    <w:name w:val="Font Style298"/>
    <w:basedOn w:val="a0"/>
    <w:uiPriority w:val="99"/>
    <w:rsid w:val="002271B7"/>
    <w:rPr>
      <w:rFonts w:ascii="Palatino Linotype" w:hAnsi="Palatino Linotype" w:cs="Palatino Linotype"/>
      <w:smallCaps/>
      <w:color w:val="000000"/>
      <w:sz w:val="12"/>
      <w:szCs w:val="12"/>
    </w:rPr>
  </w:style>
  <w:style w:type="character" w:customStyle="1" w:styleId="FontStyle299">
    <w:name w:val="Font Style299"/>
    <w:basedOn w:val="a0"/>
    <w:uiPriority w:val="99"/>
    <w:rsid w:val="002271B7"/>
    <w:rPr>
      <w:rFonts w:ascii="Palatino Linotype" w:hAnsi="Palatino Linotype" w:cs="Palatino Linotype"/>
      <w:i/>
      <w:iCs/>
      <w:color w:val="000000"/>
      <w:sz w:val="16"/>
      <w:szCs w:val="16"/>
    </w:rPr>
  </w:style>
  <w:style w:type="character" w:customStyle="1" w:styleId="FontStyle300">
    <w:name w:val="Font Style300"/>
    <w:basedOn w:val="a0"/>
    <w:uiPriority w:val="99"/>
    <w:rsid w:val="002271B7"/>
    <w:rPr>
      <w:rFonts w:ascii="Franklin Gothic Heavy" w:hAnsi="Franklin Gothic Heavy" w:cs="Franklin Gothic Heavy"/>
      <w:color w:val="000000"/>
      <w:sz w:val="40"/>
      <w:szCs w:val="40"/>
    </w:rPr>
  </w:style>
  <w:style w:type="character" w:customStyle="1" w:styleId="FontStyle301">
    <w:name w:val="Font Style301"/>
    <w:basedOn w:val="a0"/>
    <w:uiPriority w:val="99"/>
    <w:rsid w:val="002271B7"/>
    <w:rPr>
      <w:rFonts w:ascii="Arial Narrow" w:hAnsi="Arial Narrow" w:cs="Arial Narrow"/>
      <w:color w:val="000000"/>
      <w:spacing w:val="10"/>
      <w:sz w:val="16"/>
      <w:szCs w:val="16"/>
    </w:rPr>
  </w:style>
  <w:style w:type="character" w:customStyle="1" w:styleId="FontStyle302">
    <w:name w:val="Font Style302"/>
    <w:basedOn w:val="a0"/>
    <w:uiPriority w:val="99"/>
    <w:rsid w:val="002271B7"/>
    <w:rPr>
      <w:rFonts w:ascii="Cordia New" w:hAnsi="Cordia New" w:cs="Cordia New"/>
      <w:b/>
      <w:bCs/>
      <w:color w:val="000000"/>
      <w:sz w:val="22"/>
      <w:szCs w:val="22"/>
    </w:rPr>
  </w:style>
  <w:style w:type="character" w:customStyle="1" w:styleId="FontStyle303">
    <w:name w:val="Font Style303"/>
    <w:basedOn w:val="a0"/>
    <w:uiPriority w:val="99"/>
    <w:rsid w:val="002271B7"/>
    <w:rPr>
      <w:rFonts w:ascii="Arial Narrow" w:hAnsi="Arial Narrow" w:cs="Arial Narrow"/>
      <w:color w:val="000000"/>
      <w:sz w:val="24"/>
      <w:szCs w:val="24"/>
    </w:rPr>
  </w:style>
  <w:style w:type="character" w:customStyle="1" w:styleId="FontStyle304">
    <w:name w:val="Font Style304"/>
    <w:basedOn w:val="a0"/>
    <w:uiPriority w:val="99"/>
    <w:rsid w:val="002271B7"/>
    <w:rPr>
      <w:rFonts w:ascii="Arial Narrow" w:hAnsi="Arial Narrow" w:cs="Arial Narrow"/>
      <w:i/>
      <w:iCs/>
      <w:color w:val="000000"/>
      <w:sz w:val="16"/>
      <w:szCs w:val="16"/>
    </w:rPr>
  </w:style>
  <w:style w:type="character" w:customStyle="1" w:styleId="FontStyle305">
    <w:name w:val="Font Style305"/>
    <w:basedOn w:val="a0"/>
    <w:uiPriority w:val="99"/>
    <w:rsid w:val="002271B7"/>
    <w:rPr>
      <w:rFonts w:ascii="Georgia" w:hAnsi="Georgia" w:cs="Georgia"/>
      <w:i/>
      <w:iCs/>
      <w:color w:val="000000"/>
      <w:sz w:val="12"/>
      <w:szCs w:val="12"/>
    </w:rPr>
  </w:style>
  <w:style w:type="character" w:customStyle="1" w:styleId="FontStyle306">
    <w:name w:val="Font Style306"/>
    <w:basedOn w:val="a0"/>
    <w:uiPriority w:val="99"/>
    <w:rsid w:val="002271B7"/>
    <w:rPr>
      <w:rFonts w:ascii="Bookman Old Style" w:hAnsi="Bookman Old Style" w:cs="Bookman Old Style"/>
      <w:b/>
      <w:bCs/>
      <w:color w:val="000000"/>
      <w:w w:val="20"/>
      <w:sz w:val="10"/>
      <w:szCs w:val="10"/>
    </w:rPr>
  </w:style>
  <w:style w:type="character" w:customStyle="1" w:styleId="FontStyle307">
    <w:name w:val="Font Style307"/>
    <w:basedOn w:val="a0"/>
    <w:uiPriority w:val="99"/>
    <w:rsid w:val="002271B7"/>
    <w:rPr>
      <w:rFonts w:ascii="Arial Narrow" w:hAnsi="Arial Narrow" w:cs="Arial Narrow"/>
      <w:color w:val="000000"/>
      <w:sz w:val="14"/>
      <w:szCs w:val="14"/>
    </w:rPr>
  </w:style>
  <w:style w:type="character" w:customStyle="1" w:styleId="FontStyle308">
    <w:name w:val="Font Style308"/>
    <w:basedOn w:val="a0"/>
    <w:uiPriority w:val="99"/>
    <w:rsid w:val="002271B7"/>
    <w:rPr>
      <w:rFonts w:ascii="Palatino Linotype" w:hAnsi="Palatino Linotype" w:cs="Palatino Linotype"/>
      <w:i/>
      <w:iCs/>
      <w:color w:val="000000"/>
      <w:spacing w:val="10"/>
      <w:sz w:val="16"/>
      <w:szCs w:val="16"/>
    </w:rPr>
  </w:style>
  <w:style w:type="character" w:customStyle="1" w:styleId="FontStyle309">
    <w:name w:val="Font Style309"/>
    <w:basedOn w:val="a0"/>
    <w:uiPriority w:val="99"/>
    <w:rsid w:val="002271B7"/>
    <w:rPr>
      <w:rFonts w:ascii="Palatino Linotype" w:hAnsi="Palatino Linotype" w:cs="Palatino Linotype"/>
      <w:i/>
      <w:iCs/>
      <w:color w:val="000000"/>
      <w:spacing w:val="-20"/>
      <w:sz w:val="72"/>
      <w:szCs w:val="72"/>
    </w:rPr>
  </w:style>
  <w:style w:type="character" w:customStyle="1" w:styleId="FontStyle310">
    <w:name w:val="Font Style310"/>
    <w:basedOn w:val="a0"/>
    <w:uiPriority w:val="99"/>
    <w:rsid w:val="002271B7"/>
    <w:rPr>
      <w:rFonts w:ascii="Bookman Old Style" w:hAnsi="Bookman Old Style" w:cs="Bookman Old Style"/>
      <w:b/>
      <w:bCs/>
      <w:color w:val="000000"/>
      <w:spacing w:val="-20"/>
      <w:sz w:val="50"/>
      <w:szCs w:val="50"/>
    </w:rPr>
  </w:style>
  <w:style w:type="character" w:customStyle="1" w:styleId="FontStyle311">
    <w:name w:val="Font Style311"/>
    <w:basedOn w:val="a0"/>
    <w:uiPriority w:val="99"/>
    <w:rsid w:val="002271B7"/>
    <w:rPr>
      <w:rFonts w:ascii="Cordia New" w:hAnsi="Cordia New" w:cs="Cordia New"/>
      <w:b/>
      <w:bCs/>
      <w:i/>
      <w:iCs/>
      <w:color w:val="000000"/>
      <w:sz w:val="22"/>
      <w:szCs w:val="22"/>
    </w:rPr>
  </w:style>
  <w:style w:type="character" w:customStyle="1" w:styleId="FontStyle312">
    <w:name w:val="Font Style312"/>
    <w:basedOn w:val="a0"/>
    <w:uiPriority w:val="99"/>
    <w:rsid w:val="002271B7"/>
    <w:rPr>
      <w:rFonts w:ascii="Palatino Linotype" w:hAnsi="Palatino Linotype" w:cs="Palatino Linotype"/>
      <w:i/>
      <w:iCs/>
      <w:smallCaps/>
      <w:color w:val="000000"/>
      <w:sz w:val="18"/>
      <w:szCs w:val="18"/>
    </w:rPr>
  </w:style>
  <w:style w:type="character" w:customStyle="1" w:styleId="FontStyle313">
    <w:name w:val="Font Style313"/>
    <w:basedOn w:val="a0"/>
    <w:uiPriority w:val="99"/>
    <w:rsid w:val="002271B7"/>
    <w:rPr>
      <w:rFonts w:ascii="Georgia" w:hAnsi="Georgia" w:cs="Georgia"/>
      <w:i/>
      <w:iCs/>
      <w:color w:val="000000"/>
      <w:spacing w:val="10"/>
      <w:sz w:val="18"/>
      <w:szCs w:val="18"/>
    </w:rPr>
  </w:style>
  <w:style w:type="character" w:customStyle="1" w:styleId="FontStyle314">
    <w:name w:val="Font Style314"/>
    <w:basedOn w:val="a0"/>
    <w:uiPriority w:val="99"/>
    <w:rsid w:val="002271B7"/>
    <w:rPr>
      <w:rFonts w:ascii="Palatino Linotype" w:hAnsi="Palatino Linotype" w:cs="Palatino Linotype"/>
      <w:smallCaps/>
      <w:color w:val="000000"/>
      <w:sz w:val="16"/>
      <w:szCs w:val="16"/>
    </w:rPr>
  </w:style>
  <w:style w:type="character" w:customStyle="1" w:styleId="FontStyle315">
    <w:name w:val="Font Style315"/>
    <w:basedOn w:val="a0"/>
    <w:uiPriority w:val="99"/>
    <w:rsid w:val="002271B7"/>
    <w:rPr>
      <w:rFonts w:ascii="Palatino Linotype" w:hAnsi="Palatino Linotype" w:cs="Palatino Linotype"/>
      <w:color w:val="000000"/>
      <w:sz w:val="18"/>
      <w:szCs w:val="18"/>
    </w:rPr>
  </w:style>
  <w:style w:type="character" w:customStyle="1" w:styleId="FontStyle316">
    <w:name w:val="Font Style316"/>
    <w:basedOn w:val="a0"/>
    <w:uiPriority w:val="99"/>
    <w:rsid w:val="002271B7"/>
    <w:rPr>
      <w:rFonts w:ascii="Arial Narrow" w:hAnsi="Arial Narrow" w:cs="Arial Narrow"/>
      <w:color w:val="000000"/>
      <w:spacing w:val="-10"/>
      <w:sz w:val="34"/>
      <w:szCs w:val="34"/>
    </w:rPr>
  </w:style>
  <w:style w:type="character" w:customStyle="1" w:styleId="FontStyle317">
    <w:name w:val="Font Style317"/>
    <w:basedOn w:val="a0"/>
    <w:uiPriority w:val="99"/>
    <w:rsid w:val="002271B7"/>
    <w:rPr>
      <w:rFonts w:ascii="Bookman Old Style" w:hAnsi="Bookman Old Style" w:cs="Bookman Old Style"/>
      <w:b/>
      <w:bCs/>
      <w:i/>
      <w:iCs/>
      <w:color w:val="000000"/>
      <w:spacing w:val="20"/>
      <w:sz w:val="10"/>
      <w:szCs w:val="10"/>
    </w:rPr>
  </w:style>
  <w:style w:type="character" w:customStyle="1" w:styleId="FontStyle318">
    <w:name w:val="Font Style318"/>
    <w:basedOn w:val="a0"/>
    <w:uiPriority w:val="99"/>
    <w:rsid w:val="002271B7"/>
    <w:rPr>
      <w:rFonts w:ascii="Gungsuh" w:eastAsia="Gungsuh" w:cs="Gungsuh"/>
      <w:color w:val="000000"/>
      <w:sz w:val="10"/>
      <w:szCs w:val="10"/>
    </w:rPr>
  </w:style>
  <w:style w:type="character" w:customStyle="1" w:styleId="FontStyle319">
    <w:name w:val="Font Style319"/>
    <w:basedOn w:val="a0"/>
    <w:uiPriority w:val="99"/>
    <w:rsid w:val="002271B7"/>
    <w:rPr>
      <w:rFonts w:ascii="Bookman Old Style" w:hAnsi="Bookman Old Style" w:cs="Bookman Old Style"/>
      <w:b/>
      <w:bCs/>
      <w:color w:val="000000"/>
      <w:spacing w:val="-10"/>
      <w:w w:val="250"/>
      <w:sz w:val="8"/>
      <w:szCs w:val="8"/>
    </w:rPr>
  </w:style>
  <w:style w:type="character" w:customStyle="1" w:styleId="FontStyle320">
    <w:name w:val="Font Style320"/>
    <w:basedOn w:val="a0"/>
    <w:uiPriority w:val="99"/>
    <w:rsid w:val="002271B7"/>
    <w:rPr>
      <w:rFonts w:ascii="Franklin Gothic Heavy" w:hAnsi="Franklin Gothic Heavy" w:cs="Franklin Gothic Heavy"/>
      <w:color w:val="000000"/>
      <w:sz w:val="24"/>
      <w:szCs w:val="24"/>
    </w:rPr>
  </w:style>
  <w:style w:type="character" w:customStyle="1" w:styleId="FontStyle321">
    <w:name w:val="Font Style321"/>
    <w:basedOn w:val="a0"/>
    <w:uiPriority w:val="99"/>
    <w:rsid w:val="002271B7"/>
    <w:rPr>
      <w:rFonts w:ascii="Franklin Gothic Demi Cond" w:hAnsi="Franklin Gothic Demi Cond" w:cs="Franklin Gothic Demi Cond"/>
      <w:b/>
      <w:bCs/>
      <w:color w:val="000000"/>
      <w:sz w:val="18"/>
      <w:szCs w:val="18"/>
    </w:rPr>
  </w:style>
  <w:style w:type="table" w:customStyle="1" w:styleId="112">
    <w:name w:val="Сетка таблицы11"/>
    <w:basedOn w:val="a1"/>
    <w:next w:val="af5"/>
    <w:uiPriority w:val="59"/>
    <w:rsid w:val="002271B7"/>
    <w:pPr>
      <w:spacing w:after="0" w:line="240" w:lineRule="auto"/>
    </w:pPr>
    <w:rPr>
      <w:rFonts w:ascii="Palatino Linotype"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67">
    <w:name w:val="Основной текст6"/>
    <w:basedOn w:val="a"/>
    <w:rsid w:val="00795DD8"/>
    <w:pPr>
      <w:shd w:val="clear" w:color="auto" w:fill="FFFFFF"/>
      <w:spacing w:after="180" w:line="0" w:lineRule="atLeast"/>
      <w:ind w:hanging="420"/>
      <w:jc w:val="both"/>
    </w:pPr>
    <w:rPr>
      <w:rFonts w:asciiTheme="minorHAnsi" w:eastAsiaTheme="minorHAnsi" w:hAnsiTheme="minorHAnsi" w:cs="Calibri"/>
      <w:color w:val="auto"/>
      <w:sz w:val="21"/>
      <w:szCs w:val="21"/>
      <w:lang w:eastAsia="en-US"/>
    </w:rPr>
  </w:style>
  <w:style w:type="paragraph" w:styleId="aff2">
    <w:name w:val="footnote text"/>
    <w:basedOn w:val="a"/>
    <w:link w:val="aff3"/>
    <w:uiPriority w:val="99"/>
    <w:semiHidden/>
    <w:unhideWhenUsed/>
    <w:rsid w:val="004D3EAA"/>
    <w:rPr>
      <w:sz w:val="20"/>
      <w:szCs w:val="20"/>
    </w:rPr>
  </w:style>
  <w:style w:type="character" w:customStyle="1" w:styleId="aff3">
    <w:name w:val="Текст сноски Знак"/>
    <w:basedOn w:val="a0"/>
    <w:link w:val="aff2"/>
    <w:uiPriority w:val="99"/>
    <w:semiHidden/>
    <w:rsid w:val="004D3EAA"/>
    <w:rPr>
      <w:rFonts w:ascii="Courier New" w:eastAsia="Courier New" w:hAnsi="Courier New" w:cs="Courier New"/>
      <w:color w:val="000000"/>
      <w:sz w:val="20"/>
      <w:szCs w:val="20"/>
      <w:lang w:eastAsia="ru-RU"/>
    </w:rPr>
  </w:style>
  <w:style w:type="character" w:styleId="aff4">
    <w:name w:val="footnote reference"/>
    <w:basedOn w:val="a0"/>
    <w:uiPriority w:val="99"/>
    <w:semiHidden/>
    <w:unhideWhenUsed/>
    <w:rsid w:val="004D3EAA"/>
    <w:rPr>
      <w:vertAlign w:val="superscript"/>
    </w:rPr>
  </w:style>
  <w:style w:type="character" w:customStyle="1" w:styleId="FontStyle196">
    <w:name w:val="Font Style196"/>
    <w:basedOn w:val="a0"/>
    <w:uiPriority w:val="99"/>
    <w:rsid w:val="00D25F40"/>
    <w:rPr>
      <w:rFonts w:ascii="Book Antiqua" w:hAnsi="Book Antiqua" w:cs="Book Antiqua"/>
      <w:b/>
      <w:bCs/>
      <w:color w:val="000000"/>
      <w:sz w:val="18"/>
      <w:szCs w:val="18"/>
    </w:rPr>
  </w:style>
  <w:style w:type="character" w:customStyle="1" w:styleId="FontStyle108">
    <w:name w:val="Font Style108"/>
    <w:basedOn w:val="a0"/>
    <w:uiPriority w:val="99"/>
    <w:rsid w:val="008716E8"/>
    <w:rPr>
      <w:rFonts w:ascii="Arial" w:hAnsi="Arial" w:cs="Arial"/>
      <w:color w:val="000000"/>
      <w:spacing w:val="10"/>
      <w:sz w:val="18"/>
      <w:szCs w:val="18"/>
    </w:rPr>
  </w:style>
  <w:style w:type="character" w:customStyle="1" w:styleId="FontStyle117">
    <w:name w:val="Font Style117"/>
    <w:basedOn w:val="a0"/>
    <w:uiPriority w:val="99"/>
    <w:rsid w:val="009A26A5"/>
    <w:rPr>
      <w:rFonts w:ascii="Times New Roman" w:hAnsi="Times New Roman" w:cs="Times New Roman"/>
      <w:color w:val="000000"/>
      <w:sz w:val="20"/>
      <w:szCs w:val="20"/>
    </w:rPr>
  </w:style>
  <w:style w:type="character" w:customStyle="1" w:styleId="FontStyle152">
    <w:name w:val="Font Style152"/>
    <w:basedOn w:val="a0"/>
    <w:uiPriority w:val="99"/>
    <w:rsid w:val="00E316EC"/>
    <w:rPr>
      <w:rFonts w:ascii="Arial" w:hAnsi="Arial" w:cs="Arial"/>
      <w:b/>
      <w:bCs/>
      <w:color w:val="000000"/>
      <w:sz w:val="56"/>
      <w:szCs w:val="56"/>
    </w:rPr>
  </w:style>
  <w:style w:type="character" w:customStyle="1" w:styleId="FontStyle11">
    <w:name w:val="Font Style11"/>
    <w:basedOn w:val="a0"/>
    <w:uiPriority w:val="99"/>
    <w:rsid w:val="00A5686D"/>
    <w:rPr>
      <w:rFonts w:ascii="Arial" w:hAnsi="Arial" w:cs="Arial"/>
      <w:color w:val="000000"/>
      <w:sz w:val="16"/>
      <w:szCs w:val="16"/>
    </w:rPr>
  </w:style>
  <w:style w:type="character" w:customStyle="1" w:styleId="FontStyle165">
    <w:name w:val="Font Style165"/>
    <w:basedOn w:val="a0"/>
    <w:uiPriority w:val="99"/>
    <w:rsid w:val="00D67D28"/>
    <w:rPr>
      <w:rFonts w:ascii="Arial" w:hAnsi="Arial" w:cs="Arial"/>
      <w:color w:val="000000"/>
      <w:spacing w:val="10"/>
      <w:sz w:val="18"/>
      <w:szCs w:val="18"/>
    </w:rPr>
  </w:style>
  <w:style w:type="character" w:customStyle="1" w:styleId="FontStyle110">
    <w:name w:val="Font Style110"/>
    <w:basedOn w:val="a0"/>
    <w:uiPriority w:val="99"/>
    <w:rsid w:val="00D67D28"/>
    <w:rPr>
      <w:rFonts w:ascii="Arial" w:hAnsi="Arial" w:cs="Arial"/>
      <w:color w:val="000000"/>
      <w:sz w:val="16"/>
      <w:szCs w:val="16"/>
    </w:rPr>
  </w:style>
  <w:style w:type="character" w:customStyle="1" w:styleId="FontStyle114">
    <w:name w:val="Font Style114"/>
    <w:basedOn w:val="a0"/>
    <w:uiPriority w:val="99"/>
    <w:rsid w:val="00D67D28"/>
    <w:rPr>
      <w:rFonts w:ascii="Times New Roman" w:hAnsi="Times New Roman" w:cs="Times New Roman"/>
      <w:b/>
      <w:bCs/>
      <w:color w:val="000000"/>
      <w:sz w:val="24"/>
      <w:szCs w:val="24"/>
    </w:rPr>
  </w:style>
  <w:style w:type="character" w:customStyle="1" w:styleId="FontStyle60">
    <w:name w:val="Font Style60"/>
    <w:basedOn w:val="a0"/>
    <w:uiPriority w:val="99"/>
    <w:rsid w:val="00D67D28"/>
    <w:rPr>
      <w:rFonts w:ascii="Courier New" w:hAnsi="Courier New" w:cs="Courier New"/>
      <w:b/>
      <w:bCs/>
      <w:color w:val="000000"/>
      <w:spacing w:val="20"/>
      <w:sz w:val="10"/>
      <w:szCs w:val="10"/>
    </w:rPr>
  </w:style>
  <w:style w:type="character" w:customStyle="1" w:styleId="FontStyle50">
    <w:name w:val="Font Style50"/>
    <w:uiPriority w:val="99"/>
    <w:rsid w:val="00D67D28"/>
    <w:rPr>
      <w:rFonts w:ascii="Arial" w:hAnsi="Arial" w:cs="Arial"/>
      <w:color w:val="000000"/>
      <w:sz w:val="16"/>
      <w:szCs w:val="16"/>
    </w:rPr>
  </w:style>
  <w:style w:type="character" w:customStyle="1" w:styleId="FontStyle55">
    <w:name w:val="Font Style55"/>
    <w:uiPriority w:val="99"/>
    <w:rsid w:val="00D67D28"/>
    <w:rPr>
      <w:rFonts w:ascii="Arial" w:hAnsi="Arial" w:cs="Arial"/>
      <w:color w:val="000000"/>
      <w:sz w:val="22"/>
      <w:szCs w:val="22"/>
    </w:rPr>
  </w:style>
  <w:style w:type="character" w:customStyle="1" w:styleId="FontStyle56">
    <w:name w:val="Font Style56"/>
    <w:uiPriority w:val="99"/>
    <w:rsid w:val="00D67D28"/>
    <w:rPr>
      <w:rFonts w:ascii="Book Antiqua" w:hAnsi="Book Antiqua" w:cs="Book Antiqua"/>
      <w:b/>
      <w:bCs/>
      <w:color w:val="000000"/>
      <w:sz w:val="18"/>
      <w:szCs w:val="18"/>
    </w:rPr>
  </w:style>
  <w:style w:type="character" w:customStyle="1" w:styleId="FontStyle28">
    <w:name w:val="Font Style28"/>
    <w:basedOn w:val="a0"/>
    <w:uiPriority w:val="99"/>
    <w:rsid w:val="00D67D28"/>
    <w:rPr>
      <w:rFonts w:ascii="Arial" w:hAnsi="Arial" w:cs="Arial"/>
      <w:color w:val="000000"/>
      <w:sz w:val="42"/>
      <w:szCs w:val="42"/>
    </w:rPr>
  </w:style>
  <w:style w:type="character" w:customStyle="1" w:styleId="113">
    <w:name w:val="Основной текст + 11"/>
    <w:aliases w:val="5 pt,Не полужирный"/>
    <w:rsid w:val="007004BA"/>
    <w:rPr>
      <w:rFonts w:ascii="Times New Roman" w:eastAsia="Times New Roman" w:hAnsi="Times New Roman" w:cs="Times New Roman" w:hint="default"/>
      <w:b/>
      <w:bCs/>
      <w:i w:val="0"/>
      <w:iCs w:val="0"/>
      <w:caps w:val="0"/>
      <w:smallCaps w:val="0"/>
      <w:strike w:val="0"/>
      <w:dstrike w:val="0"/>
      <w:color w:val="000000"/>
      <w:spacing w:val="0"/>
      <w:w w:val="100"/>
      <w:sz w:val="23"/>
      <w:szCs w:val="23"/>
      <w:u w:val="none"/>
      <w:effect w:val="none"/>
      <w:vertAlign w:val="baseline"/>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5218">
      <w:bodyDiv w:val="1"/>
      <w:marLeft w:val="0"/>
      <w:marRight w:val="0"/>
      <w:marTop w:val="0"/>
      <w:marBottom w:val="0"/>
      <w:divBdr>
        <w:top w:val="none" w:sz="0" w:space="0" w:color="auto"/>
        <w:left w:val="none" w:sz="0" w:space="0" w:color="auto"/>
        <w:bottom w:val="none" w:sz="0" w:space="0" w:color="auto"/>
        <w:right w:val="none" w:sz="0" w:space="0" w:color="auto"/>
      </w:divBdr>
    </w:div>
    <w:div w:id="13501553">
      <w:bodyDiv w:val="1"/>
      <w:marLeft w:val="0"/>
      <w:marRight w:val="0"/>
      <w:marTop w:val="0"/>
      <w:marBottom w:val="0"/>
      <w:divBdr>
        <w:top w:val="none" w:sz="0" w:space="0" w:color="auto"/>
        <w:left w:val="none" w:sz="0" w:space="0" w:color="auto"/>
        <w:bottom w:val="none" w:sz="0" w:space="0" w:color="auto"/>
        <w:right w:val="none" w:sz="0" w:space="0" w:color="auto"/>
      </w:divBdr>
    </w:div>
    <w:div w:id="15468937">
      <w:bodyDiv w:val="1"/>
      <w:marLeft w:val="0"/>
      <w:marRight w:val="0"/>
      <w:marTop w:val="0"/>
      <w:marBottom w:val="0"/>
      <w:divBdr>
        <w:top w:val="none" w:sz="0" w:space="0" w:color="auto"/>
        <w:left w:val="none" w:sz="0" w:space="0" w:color="auto"/>
        <w:bottom w:val="none" w:sz="0" w:space="0" w:color="auto"/>
        <w:right w:val="none" w:sz="0" w:space="0" w:color="auto"/>
      </w:divBdr>
    </w:div>
    <w:div w:id="21059286">
      <w:bodyDiv w:val="1"/>
      <w:marLeft w:val="0"/>
      <w:marRight w:val="0"/>
      <w:marTop w:val="0"/>
      <w:marBottom w:val="0"/>
      <w:divBdr>
        <w:top w:val="none" w:sz="0" w:space="0" w:color="auto"/>
        <w:left w:val="none" w:sz="0" w:space="0" w:color="auto"/>
        <w:bottom w:val="none" w:sz="0" w:space="0" w:color="auto"/>
        <w:right w:val="none" w:sz="0" w:space="0" w:color="auto"/>
      </w:divBdr>
      <w:divsChild>
        <w:div w:id="707798491">
          <w:marLeft w:val="0"/>
          <w:marRight w:val="0"/>
          <w:marTop w:val="0"/>
          <w:marBottom w:val="0"/>
          <w:divBdr>
            <w:top w:val="none" w:sz="0" w:space="0" w:color="auto"/>
            <w:left w:val="none" w:sz="0" w:space="0" w:color="auto"/>
            <w:bottom w:val="none" w:sz="0" w:space="0" w:color="auto"/>
            <w:right w:val="none" w:sz="0" w:space="0" w:color="auto"/>
          </w:divBdr>
        </w:div>
        <w:div w:id="1570725010">
          <w:marLeft w:val="0"/>
          <w:marRight w:val="0"/>
          <w:marTop w:val="0"/>
          <w:marBottom w:val="0"/>
          <w:divBdr>
            <w:top w:val="none" w:sz="0" w:space="0" w:color="auto"/>
            <w:left w:val="none" w:sz="0" w:space="0" w:color="auto"/>
            <w:bottom w:val="none" w:sz="0" w:space="0" w:color="auto"/>
            <w:right w:val="none" w:sz="0" w:space="0" w:color="auto"/>
          </w:divBdr>
        </w:div>
      </w:divsChild>
    </w:div>
    <w:div w:id="26566266">
      <w:bodyDiv w:val="1"/>
      <w:marLeft w:val="0"/>
      <w:marRight w:val="0"/>
      <w:marTop w:val="0"/>
      <w:marBottom w:val="0"/>
      <w:divBdr>
        <w:top w:val="none" w:sz="0" w:space="0" w:color="auto"/>
        <w:left w:val="none" w:sz="0" w:space="0" w:color="auto"/>
        <w:bottom w:val="none" w:sz="0" w:space="0" w:color="auto"/>
        <w:right w:val="none" w:sz="0" w:space="0" w:color="auto"/>
      </w:divBdr>
      <w:divsChild>
        <w:div w:id="1091927878">
          <w:marLeft w:val="0"/>
          <w:marRight w:val="0"/>
          <w:marTop w:val="0"/>
          <w:marBottom w:val="0"/>
          <w:divBdr>
            <w:top w:val="none" w:sz="0" w:space="0" w:color="auto"/>
            <w:left w:val="none" w:sz="0" w:space="0" w:color="auto"/>
            <w:bottom w:val="none" w:sz="0" w:space="0" w:color="auto"/>
            <w:right w:val="none" w:sz="0" w:space="0" w:color="auto"/>
          </w:divBdr>
        </w:div>
        <w:div w:id="1142307170">
          <w:marLeft w:val="0"/>
          <w:marRight w:val="0"/>
          <w:marTop w:val="0"/>
          <w:marBottom w:val="0"/>
          <w:divBdr>
            <w:top w:val="none" w:sz="0" w:space="0" w:color="auto"/>
            <w:left w:val="none" w:sz="0" w:space="0" w:color="auto"/>
            <w:bottom w:val="none" w:sz="0" w:space="0" w:color="auto"/>
            <w:right w:val="none" w:sz="0" w:space="0" w:color="auto"/>
          </w:divBdr>
        </w:div>
        <w:div w:id="78137554">
          <w:marLeft w:val="0"/>
          <w:marRight w:val="0"/>
          <w:marTop w:val="0"/>
          <w:marBottom w:val="0"/>
          <w:divBdr>
            <w:top w:val="none" w:sz="0" w:space="0" w:color="auto"/>
            <w:left w:val="none" w:sz="0" w:space="0" w:color="auto"/>
            <w:bottom w:val="none" w:sz="0" w:space="0" w:color="auto"/>
            <w:right w:val="none" w:sz="0" w:space="0" w:color="auto"/>
          </w:divBdr>
        </w:div>
        <w:div w:id="1262448250">
          <w:marLeft w:val="0"/>
          <w:marRight w:val="0"/>
          <w:marTop w:val="0"/>
          <w:marBottom w:val="0"/>
          <w:divBdr>
            <w:top w:val="none" w:sz="0" w:space="0" w:color="auto"/>
            <w:left w:val="none" w:sz="0" w:space="0" w:color="auto"/>
            <w:bottom w:val="none" w:sz="0" w:space="0" w:color="auto"/>
            <w:right w:val="none" w:sz="0" w:space="0" w:color="auto"/>
          </w:divBdr>
        </w:div>
        <w:div w:id="1426029131">
          <w:marLeft w:val="0"/>
          <w:marRight w:val="0"/>
          <w:marTop w:val="0"/>
          <w:marBottom w:val="0"/>
          <w:divBdr>
            <w:top w:val="none" w:sz="0" w:space="0" w:color="auto"/>
            <w:left w:val="none" w:sz="0" w:space="0" w:color="auto"/>
            <w:bottom w:val="none" w:sz="0" w:space="0" w:color="auto"/>
            <w:right w:val="none" w:sz="0" w:space="0" w:color="auto"/>
          </w:divBdr>
        </w:div>
        <w:div w:id="681123709">
          <w:marLeft w:val="0"/>
          <w:marRight w:val="0"/>
          <w:marTop w:val="0"/>
          <w:marBottom w:val="0"/>
          <w:divBdr>
            <w:top w:val="none" w:sz="0" w:space="0" w:color="auto"/>
            <w:left w:val="none" w:sz="0" w:space="0" w:color="auto"/>
            <w:bottom w:val="none" w:sz="0" w:space="0" w:color="auto"/>
            <w:right w:val="none" w:sz="0" w:space="0" w:color="auto"/>
          </w:divBdr>
        </w:div>
      </w:divsChild>
    </w:div>
    <w:div w:id="106048099">
      <w:bodyDiv w:val="1"/>
      <w:marLeft w:val="0"/>
      <w:marRight w:val="0"/>
      <w:marTop w:val="0"/>
      <w:marBottom w:val="0"/>
      <w:divBdr>
        <w:top w:val="none" w:sz="0" w:space="0" w:color="auto"/>
        <w:left w:val="none" w:sz="0" w:space="0" w:color="auto"/>
        <w:bottom w:val="none" w:sz="0" w:space="0" w:color="auto"/>
        <w:right w:val="none" w:sz="0" w:space="0" w:color="auto"/>
      </w:divBdr>
    </w:div>
    <w:div w:id="131139140">
      <w:bodyDiv w:val="1"/>
      <w:marLeft w:val="0"/>
      <w:marRight w:val="0"/>
      <w:marTop w:val="0"/>
      <w:marBottom w:val="0"/>
      <w:divBdr>
        <w:top w:val="none" w:sz="0" w:space="0" w:color="auto"/>
        <w:left w:val="none" w:sz="0" w:space="0" w:color="auto"/>
        <w:bottom w:val="none" w:sz="0" w:space="0" w:color="auto"/>
        <w:right w:val="none" w:sz="0" w:space="0" w:color="auto"/>
      </w:divBdr>
    </w:div>
    <w:div w:id="135875562">
      <w:bodyDiv w:val="1"/>
      <w:marLeft w:val="0"/>
      <w:marRight w:val="0"/>
      <w:marTop w:val="0"/>
      <w:marBottom w:val="0"/>
      <w:divBdr>
        <w:top w:val="none" w:sz="0" w:space="0" w:color="auto"/>
        <w:left w:val="none" w:sz="0" w:space="0" w:color="auto"/>
        <w:bottom w:val="none" w:sz="0" w:space="0" w:color="auto"/>
        <w:right w:val="none" w:sz="0" w:space="0" w:color="auto"/>
      </w:divBdr>
      <w:divsChild>
        <w:div w:id="915743479">
          <w:marLeft w:val="0"/>
          <w:marRight w:val="0"/>
          <w:marTop w:val="0"/>
          <w:marBottom w:val="0"/>
          <w:divBdr>
            <w:top w:val="none" w:sz="0" w:space="0" w:color="auto"/>
            <w:left w:val="none" w:sz="0" w:space="0" w:color="auto"/>
            <w:bottom w:val="none" w:sz="0" w:space="0" w:color="auto"/>
            <w:right w:val="none" w:sz="0" w:space="0" w:color="auto"/>
          </w:divBdr>
        </w:div>
        <w:div w:id="1595939392">
          <w:marLeft w:val="0"/>
          <w:marRight w:val="0"/>
          <w:marTop w:val="0"/>
          <w:marBottom w:val="0"/>
          <w:divBdr>
            <w:top w:val="none" w:sz="0" w:space="0" w:color="auto"/>
            <w:left w:val="none" w:sz="0" w:space="0" w:color="auto"/>
            <w:bottom w:val="none" w:sz="0" w:space="0" w:color="auto"/>
            <w:right w:val="none" w:sz="0" w:space="0" w:color="auto"/>
          </w:divBdr>
        </w:div>
      </w:divsChild>
    </w:div>
    <w:div w:id="142158282">
      <w:bodyDiv w:val="1"/>
      <w:marLeft w:val="0"/>
      <w:marRight w:val="0"/>
      <w:marTop w:val="0"/>
      <w:marBottom w:val="0"/>
      <w:divBdr>
        <w:top w:val="none" w:sz="0" w:space="0" w:color="auto"/>
        <w:left w:val="none" w:sz="0" w:space="0" w:color="auto"/>
        <w:bottom w:val="none" w:sz="0" w:space="0" w:color="auto"/>
        <w:right w:val="none" w:sz="0" w:space="0" w:color="auto"/>
      </w:divBdr>
    </w:div>
    <w:div w:id="234821929">
      <w:bodyDiv w:val="1"/>
      <w:marLeft w:val="0"/>
      <w:marRight w:val="0"/>
      <w:marTop w:val="0"/>
      <w:marBottom w:val="0"/>
      <w:divBdr>
        <w:top w:val="none" w:sz="0" w:space="0" w:color="auto"/>
        <w:left w:val="none" w:sz="0" w:space="0" w:color="auto"/>
        <w:bottom w:val="none" w:sz="0" w:space="0" w:color="auto"/>
        <w:right w:val="none" w:sz="0" w:space="0" w:color="auto"/>
      </w:divBdr>
    </w:div>
    <w:div w:id="238290987">
      <w:bodyDiv w:val="1"/>
      <w:marLeft w:val="0"/>
      <w:marRight w:val="0"/>
      <w:marTop w:val="0"/>
      <w:marBottom w:val="0"/>
      <w:divBdr>
        <w:top w:val="none" w:sz="0" w:space="0" w:color="auto"/>
        <w:left w:val="none" w:sz="0" w:space="0" w:color="auto"/>
        <w:bottom w:val="none" w:sz="0" w:space="0" w:color="auto"/>
        <w:right w:val="none" w:sz="0" w:space="0" w:color="auto"/>
      </w:divBdr>
    </w:div>
    <w:div w:id="276957099">
      <w:bodyDiv w:val="1"/>
      <w:marLeft w:val="0"/>
      <w:marRight w:val="0"/>
      <w:marTop w:val="0"/>
      <w:marBottom w:val="0"/>
      <w:divBdr>
        <w:top w:val="none" w:sz="0" w:space="0" w:color="auto"/>
        <w:left w:val="none" w:sz="0" w:space="0" w:color="auto"/>
        <w:bottom w:val="none" w:sz="0" w:space="0" w:color="auto"/>
        <w:right w:val="none" w:sz="0" w:space="0" w:color="auto"/>
      </w:divBdr>
    </w:div>
    <w:div w:id="319846670">
      <w:bodyDiv w:val="1"/>
      <w:marLeft w:val="0"/>
      <w:marRight w:val="0"/>
      <w:marTop w:val="0"/>
      <w:marBottom w:val="0"/>
      <w:divBdr>
        <w:top w:val="none" w:sz="0" w:space="0" w:color="auto"/>
        <w:left w:val="none" w:sz="0" w:space="0" w:color="auto"/>
        <w:bottom w:val="none" w:sz="0" w:space="0" w:color="auto"/>
        <w:right w:val="none" w:sz="0" w:space="0" w:color="auto"/>
      </w:divBdr>
    </w:div>
    <w:div w:id="326518774">
      <w:bodyDiv w:val="1"/>
      <w:marLeft w:val="0"/>
      <w:marRight w:val="0"/>
      <w:marTop w:val="0"/>
      <w:marBottom w:val="0"/>
      <w:divBdr>
        <w:top w:val="none" w:sz="0" w:space="0" w:color="auto"/>
        <w:left w:val="none" w:sz="0" w:space="0" w:color="auto"/>
        <w:bottom w:val="none" w:sz="0" w:space="0" w:color="auto"/>
        <w:right w:val="none" w:sz="0" w:space="0" w:color="auto"/>
      </w:divBdr>
      <w:divsChild>
        <w:div w:id="865142583">
          <w:marLeft w:val="0"/>
          <w:marRight w:val="0"/>
          <w:marTop w:val="0"/>
          <w:marBottom w:val="0"/>
          <w:divBdr>
            <w:top w:val="none" w:sz="0" w:space="0" w:color="auto"/>
            <w:left w:val="none" w:sz="0" w:space="0" w:color="auto"/>
            <w:bottom w:val="none" w:sz="0" w:space="0" w:color="auto"/>
            <w:right w:val="none" w:sz="0" w:space="0" w:color="auto"/>
          </w:divBdr>
        </w:div>
        <w:div w:id="1651013900">
          <w:marLeft w:val="0"/>
          <w:marRight w:val="0"/>
          <w:marTop w:val="0"/>
          <w:marBottom w:val="0"/>
          <w:divBdr>
            <w:top w:val="none" w:sz="0" w:space="0" w:color="auto"/>
            <w:left w:val="none" w:sz="0" w:space="0" w:color="auto"/>
            <w:bottom w:val="none" w:sz="0" w:space="0" w:color="auto"/>
            <w:right w:val="none" w:sz="0" w:space="0" w:color="auto"/>
          </w:divBdr>
        </w:div>
        <w:div w:id="1621257338">
          <w:marLeft w:val="0"/>
          <w:marRight w:val="0"/>
          <w:marTop w:val="0"/>
          <w:marBottom w:val="0"/>
          <w:divBdr>
            <w:top w:val="none" w:sz="0" w:space="0" w:color="auto"/>
            <w:left w:val="none" w:sz="0" w:space="0" w:color="auto"/>
            <w:bottom w:val="none" w:sz="0" w:space="0" w:color="auto"/>
            <w:right w:val="none" w:sz="0" w:space="0" w:color="auto"/>
          </w:divBdr>
        </w:div>
        <w:div w:id="620764856">
          <w:marLeft w:val="0"/>
          <w:marRight w:val="0"/>
          <w:marTop w:val="0"/>
          <w:marBottom w:val="0"/>
          <w:divBdr>
            <w:top w:val="none" w:sz="0" w:space="0" w:color="auto"/>
            <w:left w:val="none" w:sz="0" w:space="0" w:color="auto"/>
            <w:bottom w:val="none" w:sz="0" w:space="0" w:color="auto"/>
            <w:right w:val="none" w:sz="0" w:space="0" w:color="auto"/>
          </w:divBdr>
        </w:div>
      </w:divsChild>
    </w:div>
    <w:div w:id="384450502">
      <w:bodyDiv w:val="1"/>
      <w:marLeft w:val="0"/>
      <w:marRight w:val="0"/>
      <w:marTop w:val="0"/>
      <w:marBottom w:val="0"/>
      <w:divBdr>
        <w:top w:val="none" w:sz="0" w:space="0" w:color="auto"/>
        <w:left w:val="none" w:sz="0" w:space="0" w:color="auto"/>
        <w:bottom w:val="none" w:sz="0" w:space="0" w:color="auto"/>
        <w:right w:val="none" w:sz="0" w:space="0" w:color="auto"/>
      </w:divBdr>
    </w:div>
    <w:div w:id="440418526">
      <w:bodyDiv w:val="1"/>
      <w:marLeft w:val="0"/>
      <w:marRight w:val="0"/>
      <w:marTop w:val="0"/>
      <w:marBottom w:val="0"/>
      <w:divBdr>
        <w:top w:val="none" w:sz="0" w:space="0" w:color="auto"/>
        <w:left w:val="none" w:sz="0" w:space="0" w:color="auto"/>
        <w:bottom w:val="none" w:sz="0" w:space="0" w:color="auto"/>
        <w:right w:val="none" w:sz="0" w:space="0" w:color="auto"/>
      </w:divBdr>
    </w:div>
    <w:div w:id="500395477">
      <w:bodyDiv w:val="1"/>
      <w:marLeft w:val="0"/>
      <w:marRight w:val="0"/>
      <w:marTop w:val="0"/>
      <w:marBottom w:val="0"/>
      <w:divBdr>
        <w:top w:val="none" w:sz="0" w:space="0" w:color="auto"/>
        <w:left w:val="none" w:sz="0" w:space="0" w:color="auto"/>
        <w:bottom w:val="none" w:sz="0" w:space="0" w:color="auto"/>
        <w:right w:val="none" w:sz="0" w:space="0" w:color="auto"/>
      </w:divBdr>
    </w:div>
    <w:div w:id="504978304">
      <w:bodyDiv w:val="1"/>
      <w:marLeft w:val="0"/>
      <w:marRight w:val="0"/>
      <w:marTop w:val="0"/>
      <w:marBottom w:val="0"/>
      <w:divBdr>
        <w:top w:val="none" w:sz="0" w:space="0" w:color="auto"/>
        <w:left w:val="none" w:sz="0" w:space="0" w:color="auto"/>
        <w:bottom w:val="none" w:sz="0" w:space="0" w:color="auto"/>
        <w:right w:val="none" w:sz="0" w:space="0" w:color="auto"/>
      </w:divBdr>
    </w:div>
    <w:div w:id="511997536">
      <w:bodyDiv w:val="1"/>
      <w:marLeft w:val="0"/>
      <w:marRight w:val="0"/>
      <w:marTop w:val="0"/>
      <w:marBottom w:val="0"/>
      <w:divBdr>
        <w:top w:val="none" w:sz="0" w:space="0" w:color="auto"/>
        <w:left w:val="none" w:sz="0" w:space="0" w:color="auto"/>
        <w:bottom w:val="none" w:sz="0" w:space="0" w:color="auto"/>
        <w:right w:val="none" w:sz="0" w:space="0" w:color="auto"/>
      </w:divBdr>
      <w:divsChild>
        <w:div w:id="532428097">
          <w:marLeft w:val="0"/>
          <w:marRight w:val="0"/>
          <w:marTop w:val="0"/>
          <w:marBottom w:val="0"/>
          <w:divBdr>
            <w:top w:val="none" w:sz="0" w:space="0" w:color="auto"/>
            <w:left w:val="none" w:sz="0" w:space="0" w:color="auto"/>
            <w:bottom w:val="none" w:sz="0" w:space="0" w:color="auto"/>
            <w:right w:val="none" w:sz="0" w:space="0" w:color="auto"/>
          </w:divBdr>
        </w:div>
        <w:div w:id="298415572">
          <w:marLeft w:val="0"/>
          <w:marRight w:val="0"/>
          <w:marTop w:val="0"/>
          <w:marBottom w:val="0"/>
          <w:divBdr>
            <w:top w:val="none" w:sz="0" w:space="0" w:color="auto"/>
            <w:left w:val="none" w:sz="0" w:space="0" w:color="auto"/>
            <w:bottom w:val="none" w:sz="0" w:space="0" w:color="auto"/>
            <w:right w:val="none" w:sz="0" w:space="0" w:color="auto"/>
          </w:divBdr>
        </w:div>
        <w:div w:id="2050909298">
          <w:marLeft w:val="0"/>
          <w:marRight w:val="0"/>
          <w:marTop w:val="0"/>
          <w:marBottom w:val="0"/>
          <w:divBdr>
            <w:top w:val="none" w:sz="0" w:space="0" w:color="auto"/>
            <w:left w:val="none" w:sz="0" w:space="0" w:color="auto"/>
            <w:bottom w:val="none" w:sz="0" w:space="0" w:color="auto"/>
            <w:right w:val="none" w:sz="0" w:space="0" w:color="auto"/>
          </w:divBdr>
        </w:div>
      </w:divsChild>
    </w:div>
    <w:div w:id="527111682">
      <w:bodyDiv w:val="1"/>
      <w:marLeft w:val="0"/>
      <w:marRight w:val="0"/>
      <w:marTop w:val="0"/>
      <w:marBottom w:val="0"/>
      <w:divBdr>
        <w:top w:val="none" w:sz="0" w:space="0" w:color="auto"/>
        <w:left w:val="none" w:sz="0" w:space="0" w:color="auto"/>
        <w:bottom w:val="none" w:sz="0" w:space="0" w:color="auto"/>
        <w:right w:val="none" w:sz="0" w:space="0" w:color="auto"/>
      </w:divBdr>
    </w:div>
    <w:div w:id="533352445">
      <w:bodyDiv w:val="1"/>
      <w:marLeft w:val="0"/>
      <w:marRight w:val="0"/>
      <w:marTop w:val="0"/>
      <w:marBottom w:val="0"/>
      <w:divBdr>
        <w:top w:val="none" w:sz="0" w:space="0" w:color="auto"/>
        <w:left w:val="none" w:sz="0" w:space="0" w:color="auto"/>
        <w:bottom w:val="none" w:sz="0" w:space="0" w:color="auto"/>
        <w:right w:val="none" w:sz="0" w:space="0" w:color="auto"/>
      </w:divBdr>
    </w:div>
    <w:div w:id="601647354">
      <w:bodyDiv w:val="1"/>
      <w:marLeft w:val="0"/>
      <w:marRight w:val="0"/>
      <w:marTop w:val="0"/>
      <w:marBottom w:val="0"/>
      <w:divBdr>
        <w:top w:val="none" w:sz="0" w:space="0" w:color="auto"/>
        <w:left w:val="none" w:sz="0" w:space="0" w:color="auto"/>
        <w:bottom w:val="none" w:sz="0" w:space="0" w:color="auto"/>
        <w:right w:val="none" w:sz="0" w:space="0" w:color="auto"/>
      </w:divBdr>
      <w:divsChild>
        <w:div w:id="1374186676">
          <w:marLeft w:val="0"/>
          <w:marRight w:val="0"/>
          <w:marTop w:val="0"/>
          <w:marBottom w:val="0"/>
          <w:divBdr>
            <w:top w:val="none" w:sz="0" w:space="0" w:color="auto"/>
            <w:left w:val="none" w:sz="0" w:space="0" w:color="auto"/>
            <w:bottom w:val="none" w:sz="0" w:space="0" w:color="auto"/>
            <w:right w:val="none" w:sz="0" w:space="0" w:color="auto"/>
          </w:divBdr>
        </w:div>
        <w:div w:id="1731269431">
          <w:marLeft w:val="0"/>
          <w:marRight w:val="0"/>
          <w:marTop w:val="0"/>
          <w:marBottom w:val="0"/>
          <w:divBdr>
            <w:top w:val="none" w:sz="0" w:space="0" w:color="auto"/>
            <w:left w:val="none" w:sz="0" w:space="0" w:color="auto"/>
            <w:bottom w:val="none" w:sz="0" w:space="0" w:color="auto"/>
            <w:right w:val="none" w:sz="0" w:space="0" w:color="auto"/>
          </w:divBdr>
        </w:div>
      </w:divsChild>
    </w:div>
    <w:div w:id="619997995">
      <w:bodyDiv w:val="1"/>
      <w:marLeft w:val="0"/>
      <w:marRight w:val="0"/>
      <w:marTop w:val="0"/>
      <w:marBottom w:val="0"/>
      <w:divBdr>
        <w:top w:val="none" w:sz="0" w:space="0" w:color="auto"/>
        <w:left w:val="none" w:sz="0" w:space="0" w:color="auto"/>
        <w:bottom w:val="none" w:sz="0" w:space="0" w:color="auto"/>
        <w:right w:val="none" w:sz="0" w:space="0" w:color="auto"/>
      </w:divBdr>
    </w:div>
    <w:div w:id="620457819">
      <w:bodyDiv w:val="1"/>
      <w:marLeft w:val="0"/>
      <w:marRight w:val="0"/>
      <w:marTop w:val="0"/>
      <w:marBottom w:val="0"/>
      <w:divBdr>
        <w:top w:val="none" w:sz="0" w:space="0" w:color="auto"/>
        <w:left w:val="none" w:sz="0" w:space="0" w:color="auto"/>
        <w:bottom w:val="none" w:sz="0" w:space="0" w:color="auto"/>
        <w:right w:val="none" w:sz="0" w:space="0" w:color="auto"/>
      </w:divBdr>
      <w:divsChild>
        <w:div w:id="950363093">
          <w:marLeft w:val="0"/>
          <w:marRight w:val="0"/>
          <w:marTop w:val="0"/>
          <w:marBottom w:val="0"/>
          <w:divBdr>
            <w:top w:val="none" w:sz="0" w:space="0" w:color="auto"/>
            <w:left w:val="none" w:sz="0" w:space="0" w:color="auto"/>
            <w:bottom w:val="none" w:sz="0" w:space="0" w:color="auto"/>
            <w:right w:val="none" w:sz="0" w:space="0" w:color="auto"/>
          </w:divBdr>
        </w:div>
        <w:div w:id="386804336">
          <w:marLeft w:val="0"/>
          <w:marRight w:val="0"/>
          <w:marTop w:val="0"/>
          <w:marBottom w:val="0"/>
          <w:divBdr>
            <w:top w:val="none" w:sz="0" w:space="0" w:color="auto"/>
            <w:left w:val="none" w:sz="0" w:space="0" w:color="auto"/>
            <w:bottom w:val="none" w:sz="0" w:space="0" w:color="auto"/>
            <w:right w:val="none" w:sz="0" w:space="0" w:color="auto"/>
          </w:divBdr>
        </w:div>
      </w:divsChild>
    </w:div>
    <w:div w:id="627467798">
      <w:bodyDiv w:val="1"/>
      <w:marLeft w:val="0"/>
      <w:marRight w:val="0"/>
      <w:marTop w:val="0"/>
      <w:marBottom w:val="0"/>
      <w:divBdr>
        <w:top w:val="none" w:sz="0" w:space="0" w:color="auto"/>
        <w:left w:val="none" w:sz="0" w:space="0" w:color="auto"/>
        <w:bottom w:val="none" w:sz="0" w:space="0" w:color="auto"/>
        <w:right w:val="none" w:sz="0" w:space="0" w:color="auto"/>
      </w:divBdr>
      <w:divsChild>
        <w:div w:id="918439485">
          <w:marLeft w:val="0"/>
          <w:marRight w:val="0"/>
          <w:marTop w:val="0"/>
          <w:marBottom w:val="0"/>
          <w:divBdr>
            <w:top w:val="none" w:sz="0" w:space="0" w:color="auto"/>
            <w:left w:val="none" w:sz="0" w:space="0" w:color="auto"/>
            <w:bottom w:val="none" w:sz="0" w:space="0" w:color="auto"/>
            <w:right w:val="none" w:sz="0" w:space="0" w:color="auto"/>
          </w:divBdr>
        </w:div>
        <w:div w:id="473376798">
          <w:marLeft w:val="0"/>
          <w:marRight w:val="0"/>
          <w:marTop w:val="0"/>
          <w:marBottom w:val="0"/>
          <w:divBdr>
            <w:top w:val="none" w:sz="0" w:space="0" w:color="auto"/>
            <w:left w:val="none" w:sz="0" w:space="0" w:color="auto"/>
            <w:bottom w:val="none" w:sz="0" w:space="0" w:color="auto"/>
            <w:right w:val="none" w:sz="0" w:space="0" w:color="auto"/>
          </w:divBdr>
        </w:div>
      </w:divsChild>
    </w:div>
    <w:div w:id="652492273">
      <w:bodyDiv w:val="1"/>
      <w:marLeft w:val="0"/>
      <w:marRight w:val="0"/>
      <w:marTop w:val="0"/>
      <w:marBottom w:val="0"/>
      <w:divBdr>
        <w:top w:val="none" w:sz="0" w:space="0" w:color="auto"/>
        <w:left w:val="none" w:sz="0" w:space="0" w:color="auto"/>
        <w:bottom w:val="none" w:sz="0" w:space="0" w:color="auto"/>
        <w:right w:val="none" w:sz="0" w:space="0" w:color="auto"/>
      </w:divBdr>
    </w:div>
    <w:div w:id="654921633">
      <w:bodyDiv w:val="1"/>
      <w:marLeft w:val="0"/>
      <w:marRight w:val="0"/>
      <w:marTop w:val="0"/>
      <w:marBottom w:val="0"/>
      <w:divBdr>
        <w:top w:val="none" w:sz="0" w:space="0" w:color="auto"/>
        <w:left w:val="none" w:sz="0" w:space="0" w:color="auto"/>
        <w:bottom w:val="none" w:sz="0" w:space="0" w:color="auto"/>
        <w:right w:val="none" w:sz="0" w:space="0" w:color="auto"/>
      </w:divBdr>
      <w:divsChild>
        <w:div w:id="425082292">
          <w:marLeft w:val="0"/>
          <w:marRight w:val="0"/>
          <w:marTop w:val="0"/>
          <w:marBottom w:val="0"/>
          <w:divBdr>
            <w:top w:val="none" w:sz="0" w:space="0" w:color="auto"/>
            <w:left w:val="none" w:sz="0" w:space="0" w:color="auto"/>
            <w:bottom w:val="none" w:sz="0" w:space="0" w:color="auto"/>
            <w:right w:val="none" w:sz="0" w:space="0" w:color="auto"/>
          </w:divBdr>
        </w:div>
        <w:div w:id="800852295">
          <w:marLeft w:val="0"/>
          <w:marRight w:val="0"/>
          <w:marTop w:val="0"/>
          <w:marBottom w:val="0"/>
          <w:divBdr>
            <w:top w:val="none" w:sz="0" w:space="0" w:color="auto"/>
            <w:left w:val="none" w:sz="0" w:space="0" w:color="auto"/>
            <w:bottom w:val="none" w:sz="0" w:space="0" w:color="auto"/>
            <w:right w:val="none" w:sz="0" w:space="0" w:color="auto"/>
          </w:divBdr>
        </w:div>
        <w:div w:id="1741520255">
          <w:marLeft w:val="0"/>
          <w:marRight w:val="0"/>
          <w:marTop w:val="0"/>
          <w:marBottom w:val="0"/>
          <w:divBdr>
            <w:top w:val="none" w:sz="0" w:space="0" w:color="auto"/>
            <w:left w:val="none" w:sz="0" w:space="0" w:color="auto"/>
            <w:bottom w:val="none" w:sz="0" w:space="0" w:color="auto"/>
            <w:right w:val="none" w:sz="0" w:space="0" w:color="auto"/>
          </w:divBdr>
        </w:div>
      </w:divsChild>
    </w:div>
    <w:div w:id="660816107">
      <w:bodyDiv w:val="1"/>
      <w:marLeft w:val="0"/>
      <w:marRight w:val="0"/>
      <w:marTop w:val="0"/>
      <w:marBottom w:val="0"/>
      <w:divBdr>
        <w:top w:val="none" w:sz="0" w:space="0" w:color="auto"/>
        <w:left w:val="none" w:sz="0" w:space="0" w:color="auto"/>
        <w:bottom w:val="none" w:sz="0" w:space="0" w:color="auto"/>
        <w:right w:val="none" w:sz="0" w:space="0" w:color="auto"/>
      </w:divBdr>
    </w:div>
    <w:div w:id="675380992">
      <w:bodyDiv w:val="1"/>
      <w:marLeft w:val="0"/>
      <w:marRight w:val="0"/>
      <w:marTop w:val="0"/>
      <w:marBottom w:val="0"/>
      <w:divBdr>
        <w:top w:val="none" w:sz="0" w:space="0" w:color="auto"/>
        <w:left w:val="none" w:sz="0" w:space="0" w:color="auto"/>
        <w:bottom w:val="none" w:sz="0" w:space="0" w:color="auto"/>
        <w:right w:val="none" w:sz="0" w:space="0" w:color="auto"/>
      </w:divBdr>
    </w:div>
    <w:div w:id="685600452">
      <w:bodyDiv w:val="1"/>
      <w:marLeft w:val="0"/>
      <w:marRight w:val="0"/>
      <w:marTop w:val="0"/>
      <w:marBottom w:val="0"/>
      <w:divBdr>
        <w:top w:val="none" w:sz="0" w:space="0" w:color="auto"/>
        <w:left w:val="none" w:sz="0" w:space="0" w:color="auto"/>
        <w:bottom w:val="none" w:sz="0" w:space="0" w:color="auto"/>
        <w:right w:val="none" w:sz="0" w:space="0" w:color="auto"/>
      </w:divBdr>
      <w:divsChild>
        <w:div w:id="1574312799">
          <w:marLeft w:val="0"/>
          <w:marRight w:val="0"/>
          <w:marTop w:val="0"/>
          <w:marBottom w:val="0"/>
          <w:divBdr>
            <w:top w:val="none" w:sz="0" w:space="0" w:color="auto"/>
            <w:left w:val="none" w:sz="0" w:space="0" w:color="auto"/>
            <w:bottom w:val="none" w:sz="0" w:space="0" w:color="auto"/>
            <w:right w:val="none" w:sz="0" w:space="0" w:color="auto"/>
          </w:divBdr>
        </w:div>
      </w:divsChild>
    </w:div>
    <w:div w:id="777986720">
      <w:bodyDiv w:val="1"/>
      <w:marLeft w:val="0"/>
      <w:marRight w:val="0"/>
      <w:marTop w:val="0"/>
      <w:marBottom w:val="0"/>
      <w:divBdr>
        <w:top w:val="none" w:sz="0" w:space="0" w:color="auto"/>
        <w:left w:val="none" w:sz="0" w:space="0" w:color="auto"/>
        <w:bottom w:val="none" w:sz="0" w:space="0" w:color="auto"/>
        <w:right w:val="none" w:sz="0" w:space="0" w:color="auto"/>
      </w:divBdr>
    </w:div>
    <w:div w:id="789007264">
      <w:bodyDiv w:val="1"/>
      <w:marLeft w:val="0"/>
      <w:marRight w:val="0"/>
      <w:marTop w:val="0"/>
      <w:marBottom w:val="0"/>
      <w:divBdr>
        <w:top w:val="none" w:sz="0" w:space="0" w:color="auto"/>
        <w:left w:val="none" w:sz="0" w:space="0" w:color="auto"/>
        <w:bottom w:val="none" w:sz="0" w:space="0" w:color="auto"/>
        <w:right w:val="none" w:sz="0" w:space="0" w:color="auto"/>
      </w:divBdr>
      <w:divsChild>
        <w:div w:id="927345931">
          <w:marLeft w:val="0"/>
          <w:marRight w:val="0"/>
          <w:marTop w:val="0"/>
          <w:marBottom w:val="0"/>
          <w:divBdr>
            <w:top w:val="none" w:sz="0" w:space="0" w:color="auto"/>
            <w:left w:val="none" w:sz="0" w:space="0" w:color="auto"/>
            <w:bottom w:val="none" w:sz="0" w:space="0" w:color="auto"/>
            <w:right w:val="none" w:sz="0" w:space="0" w:color="auto"/>
          </w:divBdr>
        </w:div>
        <w:div w:id="347871072">
          <w:marLeft w:val="0"/>
          <w:marRight w:val="0"/>
          <w:marTop w:val="0"/>
          <w:marBottom w:val="0"/>
          <w:divBdr>
            <w:top w:val="none" w:sz="0" w:space="0" w:color="auto"/>
            <w:left w:val="none" w:sz="0" w:space="0" w:color="auto"/>
            <w:bottom w:val="none" w:sz="0" w:space="0" w:color="auto"/>
            <w:right w:val="none" w:sz="0" w:space="0" w:color="auto"/>
          </w:divBdr>
        </w:div>
        <w:div w:id="1443844885">
          <w:marLeft w:val="0"/>
          <w:marRight w:val="0"/>
          <w:marTop w:val="0"/>
          <w:marBottom w:val="0"/>
          <w:divBdr>
            <w:top w:val="none" w:sz="0" w:space="0" w:color="auto"/>
            <w:left w:val="none" w:sz="0" w:space="0" w:color="auto"/>
            <w:bottom w:val="none" w:sz="0" w:space="0" w:color="auto"/>
            <w:right w:val="none" w:sz="0" w:space="0" w:color="auto"/>
          </w:divBdr>
        </w:div>
        <w:div w:id="1808743096">
          <w:marLeft w:val="0"/>
          <w:marRight w:val="0"/>
          <w:marTop w:val="0"/>
          <w:marBottom w:val="0"/>
          <w:divBdr>
            <w:top w:val="none" w:sz="0" w:space="0" w:color="auto"/>
            <w:left w:val="none" w:sz="0" w:space="0" w:color="auto"/>
            <w:bottom w:val="none" w:sz="0" w:space="0" w:color="auto"/>
            <w:right w:val="none" w:sz="0" w:space="0" w:color="auto"/>
          </w:divBdr>
        </w:div>
      </w:divsChild>
    </w:div>
    <w:div w:id="789401646">
      <w:bodyDiv w:val="1"/>
      <w:marLeft w:val="0"/>
      <w:marRight w:val="0"/>
      <w:marTop w:val="0"/>
      <w:marBottom w:val="0"/>
      <w:divBdr>
        <w:top w:val="none" w:sz="0" w:space="0" w:color="auto"/>
        <w:left w:val="none" w:sz="0" w:space="0" w:color="auto"/>
        <w:bottom w:val="none" w:sz="0" w:space="0" w:color="auto"/>
        <w:right w:val="none" w:sz="0" w:space="0" w:color="auto"/>
      </w:divBdr>
    </w:div>
    <w:div w:id="806625758">
      <w:bodyDiv w:val="1"/>
      <w:marLeft w:val="0"/>
      <w:marRight w:val="0"/>
      <w:marTop w:val="0"/>
      <w:marBottom w:val="0"/>
      <w:divBdr>
        <w:top w:val="none" w:sz="0" w:space="0" w:color="auto"/>
        <w:left w:val="none" w:sz="0" w:space="0" w:color="auto"/>
        <w:bottom w:val="none" w:sz="0" w:space="0" w:color="auto"/>
        <w:right w:val="none" w:sz="0" w:space="0" w:color="auto"/>
      </w:divBdr>
      <w:divsChild>
        <w:div w:id="301355265">
          <w:marLeft w:val="0"/>
          <w:marRight w:val="0"/>
          <w:marTop w:val="0"/>
          <w:marBottom w:val="0"/>
          <w:divBdr>
            <w:top w:val="none" w:sz="0" w:space="0" w:color="auto"/>
            <w:left w:val="none" w:sz="0" w:space="0" w:color="auto"/>
            <w:bottom w:val="none" w:sz="0" w:space="0" w:color="auto"/>
            <w:right w:val="none" w:sz="0" w:space="0" w:color="auto"/>
          </w:divBdr>
        </w:div>
        <w:div w:id="602080361">
          <w:marLeft w:val="0"/>
          <w:marRight w:val="0"/>
          <w:marTop w:val="0"/>
          <w:marBottom w:val="0"/>
          <w:divBdr>
            <w:top w:val="none" w:sz="0" w:space="0" w:color="auto"/>
            <w:left w:val="none" w:sz="0" w:space="0" w:color="auto"/>
            <w:bottom w:val="none" w:sz="0" w:space="0" w:color="auto"/>
            <w:right w:val="none" w:sz="0" w:space="0" w:color="auto"/>
          </w:divBdr>
        </w:div>
      </w:divsChild>
    </w:div>
    <w:div w:id="829642050">
      <w:bodyDiv w:val="1"/>
      <w:marLeft w:val="0"/>
      <w:marRight w:val="0"/>
      <w:marTop w:val="0"/>
      <w:marBottom w:val="0"/>
      <w:divBdr>
        <w:top w:val="none" w:sz="0" w:space="0" w:color="auto"/>
        <w:left w:val="none" w:sz="0" w:space="0" w:color="auto"/>
        <w:bottom w:val="none" w:sz="0" w:space="0" w:color="auto"/>
        <w:right w:val="none" w:sz="0" w:space="0" w:color="auto"/>
      </w:divBdr>
      <w:divsChild>
        <w:div w:id="1694766394">
          <w:marLeft w:val="0"/>
          <w:marRight w:val="0"/>
          <w:marTop w:val="0"/>
          <w:marBottom w:val="0"/>
          <w:divBdr>
            <w:top w:val="none" w:sz="0" w:space="0" w:color="auto"/>
            <w:left w:val="none" w:sz="0" w:space="0" w:color="auto"/>
            <w:bottom w:val="none" w:sz="0" w:space="0" w:color="auto"/>
            <w:right w:val="none" w:sz="0" w:space="0" w:color="auto"/>
          </w:divBdr>
        </w:div>
        <w:div w:id="1685860324">
          <w:marLeft w:val="0"/>
          <w:marRight w:val="0"/>
          <w:marTop w:val="0"/>
          <w:marBottom w:val="0"/>
          <w:divBdr>
            <w:top w:val="none" w:sz="0" w:space="0" w:color="auto"/>
            <w:left w:val="none" w:sz="0" w:space="0" w:color="auto"/>
            <w:bottom w:val="none" w:sz="0" w:space="0" w:color="auto"/>
            <w:right w:val="none" w:sz="0" w:space="0" w:color="auto"/>
          </w:divBdr>
        </w:div>
        <w:div w:id="1213300089">
          <w:marLeft w:val="0"/>
          <w:marRight w:val="0"/>
          <w:marTop w:val="0"/>
          <w:marBottom w:val="0"/>
          <w:divBdr>
            <w:top w:val="none" w:sz="0" w:space="0" w:color="auto"/>
            <w:left w:val="none" w:sz="0" w:space="0" w:color="auto"/>
            <w:bottom w:val="none" w:sz="0" w:space="0" w:color="auto"/>
            <w:right w:val="none" w:sz="0" w:space="0" w:color="auto"/>
          </w:divBdr>
        </w:div>
      </w:divsChild>
    </w:div>
    <w:div w:id="838035590">
      <w:bodyDiv w:val="1"/>
      <w:marLeft w:val="0"/>
      <w:marRight w:val="0"/>
      <w:marTop w:val="0"/>
      <w:marBottom w:val="0"/>
      <w:divBdr>
        <w:top w:val="none" w:sz="0" w:space="0" w:color="auto"/>
        <w:left w:val="none" w:sz="0" w:space="0" w:color="auto"/>
        <w:bottom w:val="none" w:sz="0" w:space="0" w:color="auto"/>
        <w:right w:val="none" w:sz="0" w:space="0" w:color="auto"/>
      </w:divBdr>
    </w:div>
    <w:div w:id="858197647">
      <w:bodyDiv w:val="1"/>
      <w:marLeft w:val="0"/>
      <w:marRight w:val="0"/>
      <w:marTop w:val="0"/>
      <w:marBottom w:val="0"/>
      <w:divBdr>
        <w:top w:val="none" w:sz="0" w:space="0" w:color="auto"/>
        <w:left w:val="none" w:sz="0" w:space="0" w:color="auto"/>
        <w:bottom w:val="none" w:sz="0" w:space="0" w:color="auto"/>
        <w:right w:val="none" w:sz="0" w:space="0" w:color="auto"/>
      </w:divBdr>
    </w:div>
    <w:div w:id="875627304">
      <w:bodyDiv w:val="1"/>
      <w:marLeft w:val="0"/>
      <w:marRight w:val="0"/>
      <w:marTop w:val="0"/>
      <w:marBottom w:val="0"/>
      <w:divBdr>
        <w:top w:val="none" w:sz="0" w:space="0" w:color="auto"/>
        <w:left w:val="none" w:sz="0" w:space="0" w:color="auto"/>
        <w:bottom w:val="none" w:sz="0" w:space="0" w:color="auto"/>
        <w:right w:val="none" w:sz="0" w:space="0" w:color="auto"/>
      </w:divBdr>
    </w:div>
    <w:div w:id="902638228">
      <w:bodyDiv w:val="1"/>
      <w:marLeft w:val="0"/>
      <w:marRight w:val="0"/>
      <w:marTop w:val="0"/>
      <w:marBottom w:val="0"/>
      <w:divBdr>
        <w:top w:val="none" w:sz="0" w:space="0" w:color="auto"/>
        <w:left w:val="none" w:sz="0" w:space="0" w:color="auto"/>
        <w:bottom w:val="none" w:sz="0" w:space="0" w:color="auto"/>
        <w:right w:val="none" w:sz="0" w:space="0" w:color="auto"/>
      </w:divBdr>
    </w:div>
    <w:div w:id="907418794">
      <w:bodyDiv w:val="1"/>
      <w:marLeft w:val="0"/>
      <w:marRight w:val="0"/>
      <w:marTop w:val="0"/>
      <w:marBottom w:val="0"/>
      <w:divBdr>
        <w:top w:val="none" w:sz="0" w:space="0" w:color="auto"/>
        <w:left w:val="none" w:sz="0" w:space="0" w:color="auto"/>
        <w:bottom w:val="none" w:sz="0" w:space="0" w:color="auto"/>
        <w:right w:val="none" w:sz="0" w:space="0" w:color="auto"/>
      </w:divBdr>
      <w:divsChild>
        <w:div w:id="185601430">
          <w:marLeft w:val="0"/>
          <w:marRight w:val="0"/>
          <w:marTop w:val="0"/>
          <w:marBottom w:val="0"/>
          <w:divBdr>
            <w:top w:val="none" w:sz="0" w:space="0" w:color="auto"/>
            <w:left w:val="none" w:sz="0" w:space="0" w:color="auto"/>
            <w:bottom w:val="none" w:sz="0" w:space="0" w:color="auto"/>
            <w:right w:val="none" w:sz="0" w:space="0" w:color="auto"/>
          </w:divBdr>
        </w:div>
        <w:div w:id="1278828615">
          <w:marLeft w:val="0"/>
          <w:marRight w:val="0"/>
          <w:marTop w:val="0"/>
          <w:marBottom w:val="0"/>
          <w:divBdr>
            <w:top w:val="none" w:sz="0" w:space="0" w:color="auto"/>
            <w:left w:val="none" w:sz="0" w:space="0" w:color="auto"/>
            <w:bottom w:val="none" w:sz="0" w:space="0" w:color="auto"/>
            <w:right w:val="none" w:sz="0" w:space="0" w:color="auto"/>
          </w:divBdr>
        </w:div>
      </w:divsChild>
    </w:div>
    <w:div w:id="959918271">
      <w:bodyDiv w:val="1"/>
      <w:marLeft w:val="0"/>
      <w:marRight w:val="0"/>
      <w:marTop w:val="0"/>
      <w:marBottom w:val="0"/>
      <w:divBdr>
        <w:top w:val="none" w:sz="0" w:space="0" w:color="auto"/>
        <w:left w:val="none" w:sz="0" w:space="0" w:color="auto"/>
        <w:bottom w:val="none" w:sz="0" w:space="0" w:color="auto"/>
        <w:right w:val="none" w:sz="0" w:space="0" w:color="auto"/>
      </w:divBdr>
      <w:divsChild>
        <w:div w:id="1121534914">
          <w:marLeft w:val="0"/>
          <w:marRight w:val="0"/>
          <w:marTop w:val="0"/>
          <w:marBottom w:val="0"/>
          <w:divBdr>
            <w:top w:val="none" w:sz="0" w:space="0" w:color="auto"/>
            <w:left w:val="none" w:sz="0" w:space="0" w:color="auto"/>
            <w:bottom w:val="none" w:sz="0" w:space="0" w:color="auto"/>
            <w:right w:val="none" w:sz="0" w:space="0" w:color="auto"/>
          </w:divBdr>
        </w:div>
        <w:div w:id="42758837">
          <w:marLeft w:val="0"/>
          <w:marRight w:val="0"/>
          <w:marTop w:val="0"/>
          <w:marBottom w:val="0"/>
          <w:divBdr>
            <w:top w:val="none" w:sz="0" w:space="0" w:color="auto"/>
            <w:left w:val="none" w:sz="0" w:space="0" w:color="auto"/>
            <w:bottom w:val="none" w:sz="0" w:space="0" w:color="auto"/>
            <w:right w:val="none" w:sz="0" w:space="0" w:color="auto"/>
          </w:divBdr>
        </w:div>
        <w:div w:id="699164477">
          <w:marLeft w:val="0"/>
          <w:marRight w:val="0"/>
          <w:marTop w:val="0"/>
          <w:marBottom w:val="0"/>
          <w:divBdr>
            <w:top w:val="none" w:sz="0" w:space="0" w:color="auto"/>
            <w:left w:val="none" w:sz="0" w:space="0" w:color="auto"/>
            <w:bottom w:val="none" w:sz="0" w:space="0" w:color="auto"/>
            <w:right w:val="none" w:sz="0" w:space="0" w:color="auto"/>
          </w:divBdr>
        </w:div>
      </w:divsChild>
    </w:div>
    <w:div w:id="961156675">
      <w:bodyDiv w:val="1"/>
      <w:marLeft w:val="0"/>
      <w:marRight w:val="0"/>
      <w:marTop w:val="0"/>
      <w:marBottom w:val="0"/>
      <w:divBdr>
        <w:top w:val="none" w:sz="0" w:space="0" w:color="auto"/>
        <w:left w:val="none" w:sz="0" w:space="0" w:color="auto"/>
        <w:bottom w:val="none" w:sz="0" w:space="0" w:color="auto"/>
        <w:right w:val="none" w:sz="0" w:space="0" w:color="auto"/>
      </w:divBdr>
    </w:div>
    <w:div w:id="987787267">
      <w:bodyDiv w:val="1"/>
      <w:marLeft w:val="0"/>
      <w:marRight w:val="0"/>
      <w:marTop w:val="0"/>
      <w:marBottom w:val="0"/>
      <w:divBdr>
        <w:top w:val="none" w:sz="0" w:space="0" w:color="auto"/>
        <w:left w:val="none" w:sz="0" w:space="0" w:color="auto"/>
        <w:bottom w:val="none" w:sz="0" w:space="0" w:color="auto"/>
        <w:right w:val="none" w:sz="0" w:space="0" w:color="auto"/>
      </w:divBdr>
    </w:div>
    <w:div w:id="989409689">
      <w:bodyDiv w:val="1"/>
      <w:marLeft w:val="0"/>
      <w:marRight w:val="0"/>
      <w:marTop w:val="0"/>
      <w:marBottom w:val="0"/>
      <w:divBdr>
        <w:top w:val="none" w:sz="0" w:space="0" w:color="auto"/>
        <w:left w:val="none" w:sz="0" w:space="0" w:color="auto"/>
        <w:bottom w:val="none" w:sz="0" w:space="0" w:color="auto"/>
        <w:right w:val="none" w:sz="0" w:space="0" w:color="auto"/>
      </w:divBdr>
      <w:divsChild>
        <w:div w:id="423841865">
          <w:marLeft w:val="0"/>
          <w:marRight w:val="0"/>
          <w:marTop w:val="0"/>
          <w:marBottom w:val="0"/>
          <w:divBdr>
            <w:top w:val="none" w:sz="0" w:space="0" w:color="auto"/>
            <w:left w:val="none" w:sz="0" w:space="0" w:color="auto"/>
            <w:bottom w:val="none" w:sz="0" w:space="0" w:color="auto"/>
            <w:right w:val="none" w:sz="0" w:space="0" w:color="auto"/>
          </w:divBdr>
        </w:div>
        <w:div w:id="588854630">
          <w:marLeft w:val="0"/>
          <w:marRight w:val="0"/>
          <w:marTop w:val="0"/>
          <w:marBottom w:val="0"/>
          <w:divBdr>
            <w:top w:val="none" w:sz="0" w:space="0" w:color="auto"/>
            <w:left w:val="none" w:sz="0" w:space="0" w:color="auto"/>
            <w:bottom w:val="none" w:sz="0" w:space="0" w:color="auto"/>
            <w:right w:val="none" w:sz="0" w:space="0" w:color="auto"/>
          </w:divBdr>
        </w:div>
        <w:div w:id="614949015">
          <w:marLeft w:val="0"/>
          <w:marRight w:val="0"/>
          <w:marTop w:val="0"/>
          <w:marBottom w:val="0"/>
          <w:divBdr>
            <w:top w:val="none" w:sz="0" w:space="0" w:color="auto"/>
            <w:left w:val="none" w:sz="0" w:space="0" w:color="auto"/>
            <w:bottom w:val="none" w:sz="0" w:space="0" w:color="auto"/>
            <w:right w:val="none" w:sz="0" w:space="0" w:color="auto"/>
          </w:divBdr>
        </w:div>
        <w:div w:id="886143478">
          <w:marLeft w:val="0"/>
          <w:marRight w:val="0"/>
          <w:marTop w:val="0"/>
          <w:marBottom w:val="0"/>
          <w:divBdr>
            <w:top w:val="none" w:sz="0" w:space="0" w:color="auto"/>
            <w:left w:val="none" w:sz="0" w:space="0" w:color="auto"/>
            <w:bottom w:val="none" w:sz="0" w:space="0" w:color="auto"/>
            <w:right w:val="none" w:sz="0" w:space="0" w:color="auto"/>
          </w:divBdr>
        </w:div>
        <w:div w:id="72317805">
          <w:marLeft w:val="0"/>
          <w:marRight w:val="0"/>
          <w:marTop w:val="0"/>
          <w:marBottom w:val="0"/>
          <w:divBdr>
            <w:top w:val="none" w:sz="0" w:space="0" w:color="auto"/>
            <w:left w:val="none" w:sz="0" w:space="0" w:color="auto"/>
            <w:bottom w:val="none" w:sz="0" w:space="0" w:color="auto"/>
            <w:right w:val="none" w:sz="0" w:space="0" w:color="auto"/>
          </w:divBdr>
        </w:div>
        <w:div w:id="888343087">
          <w:marLeft w:val="0"/>
          <w:marRight w:val="0"/>
          <w:marTop w:val="0"/>
          <w:marBottom w:val="0"/>
          <w:divBdr>
            <w:top w:val="none" w:sz="0" w:space="0" w:color="auto"/>
            <w:left w:val="none" w:sz="0" w:space="0" w:color="auto"/>
            <w:bottom w:val="none" w:sz="0" w:space="0" w:color="auto"/>
            <w:right w:val="none" w:sz="0" w:space="0" w:color="auto"/>
          </w:divBdr>
        </w:div>
      </w:divsChild>
    </w:div>
    <w:div w:id="1002046290">
      <w:bodyDiv w:val="1"/>
      <w:marLeft w:val="0"/>
      <w:marRight w:val="0"/>
      <w:marTop w:val="0"/>
      <w:marBottom w:val="0"/>
      <w:divBdr>
        <w:top w:val="none" w:sz="0" w:space="0" w:color="auto"/>
        <w:left w:val="none" w:sz="0" w:space="0" w:color="auto"/>
        <w:bottom w:val="none" w:sz="0" w:space="0" w:color="auto"/>
        <w:right w:val="none" w:sz="0" w:space="0" w:color="auto"/>
      </w:divBdr>
      <w:divsChild>
        <w:div w:id="649749521">
          <w:marLeft w:val="0"/>
          <w:marRight w:val="0"/>
          <w:marTop w:val="0"/>
          <w:marBottom w:val="0"/>
          <w:divBdr>
            <w:top w:val="none" w:sz="0" w:space="0" w:color="auto"/>
            <w:left w:val="none" w:sz="0" w:space="0" w:color="auto"/>
            <w:bottom w:val="none" w:sz="0" w:space="0" w:color="auto"/>
            <w:right w:val="none" w:sz="0" w:space="0" w:color="auto"/>
          </w:divBdr>
        </w:div>
        <w:div w:id="291517801">
          <w:marLeft w:val="0"/>
          <w:marRight w:val="0"/>
          <w:marTop w:val="0"/>
          <w:marBottom w:val="0"/>
          <w:divBdr>
            <w:top w:val="none" w:sz="0" w:space="0" w:color="auto"/>
            <w:left w:val="none" w:sz="0" w:space="0" w:color="auto"/>
            <w:bottom w:val="none" w:sz="0" w:space="0" w:color="auto"/>
            <w:right w:val="none" w:sz="0" w:space="0" w:color="auto"/>
          </w:divBdr>
        </w:div>
        <w:div w:id="324014776">
          <w:marLeft w:val="0"/>
          <w:marRight w:val="0"/>
          <w:marTop w:val="0"/>
          <w:marBottom w:val="0"/>
          <w:divBdr>
            <w:top w:val="none" w:sz="0" w:space="0" w:color="auto"/>
            <w:left w:val="none" w:sz="0" w:space="0" w:color="auto"/>
            <w:bottom w:val="none" w:sz="0" w:space="0" w:color="auto"/>
            <w:right w:val="none" w:sz="0" w:space="0" w:color="auto"/>
          </w:divBdr>
        </w:div>
      </w:divsChild>
    </w:div>
    <w:div w:id="1024863901">
      <w:bodyDiv w:val="1"/>
      <w:marLeft w:val="0"/>
      <w:marRight w:val="0"/>
      <w:marTop w:val="0"/>
      <w:marBottom w:val="0"/>
      <w:divBdr>
        <w:top w:val="none" w:sz="0" w:space="0" w:color="auto"/>
        <w:left w:val="none" w:sz="0" w:space="0" w:color="auto"/>
        <w:bottom w:val="none" w:sz="0" w:space="0" w:color="auto"/>
        <w:right w:val="none" w:sz="0" w:space="0" w:color="auto"/>
      </w:divBdr>
    </w:div>
    <w:div w:id="1033729455">
      <w:bodyDiv w:val="1"/>
      <w:marLeft w:val="0"/>
      <w:marRight w:val="0"/>
      <w:marTop w:val="0"/>
      <w:marBottom w:val="0"/>
      <w:divBdr>
        <w:top w:val="none" w:sz="0" w:space="0" w:color="auto"/>
        <w:left w:val="none" w:sz="0" w:space="0" w:color="auto"/>
        <w:bottom w:val="none" w:sz="0" w:space="0" w:color="auto"/>
        <w:right w:val="none" w:sz="0" w:space="0" w:color="auto"/>
      </w:divBdr>
    </w:div>
    <w:div w:id="1098140106">
      <w:bodyDiv w:val="1"/>
      <w:marLeft w:val="0"/>
      <w:marRight w:val="0"/>
      <w:marTop w:val="0"/>
      <w:marBottom w:val="0"/>
      <w:divBdr>
        <w:top w:val="none" w:sz="0" w:space="0" w:color="auto"/>
        <w:left w:val="none" w:sz="0" w:space="0" w:color="auto"/>
        <w:bottom w:val="none" w:sz="0" w:space="0" w:color="auto"/>
        <w:right w:val="none" w:sz="0" w:space="0" w:color="auto"/>
      </w:divBdr>
    </w:div>
    <w:div w:id="1130368152">
      <w:bodyDiv w:val="1"/>
      <w:marLeft w:val="0"/>
      <w:marRight w:val="0"/>
      <w:marTop w:val="0"/>
      <w:marBottom w:val="0"/>
      <w:divBdr>
        <w:top w:val="none" w:sz="0" w:space="0" w:color="auto"/>
        <w:left w:val="none" w:sz="0" w:space="0" w:color="auto"/>
        <w:bottom w:val="none" w:sz="0" w:space="0" w:color="auto"/>
        <w:right w:val="none" w:sz="0" w:space="0" w:color="auto"/>
      </w:divBdr>
      <w:divsChild>
        <w:div w:id="1408042321">
          <w:marLeft w:val="0"/>
          <w:marRight w:val="0"/>
          <w:marTop w:val="0"/>
          <w:marBottom w:val="0"/>
          <w:divBdr>
            <w:top w:val="none" w:sz="0" w:space="0" w:color="auto"/>
            <w:left w:val="none" w:sz="0" w:space="0" w:color="auto"/>
            <w:bottom w:val="none" w:sz="0" w:space="0" w:color="auto"/>
            <w:right w:val="none" w:sz="0" w:space="0" w:color="auto"/>
          </w:divBdr>
        </w:div>
        <w:div w:id="209805584">
          <w:marLeft w:val="0"/>
          <w:marRight w:val="0"/>
          <w:marTop w:val="0"/>
          <w:marBottom w:val="0"/>
          <w:divBdr>
            <w:top w:val="none" w:sz="0" w:space="0" w:color="auto"/>
            <w:left w:val="none" w:sz="0" w:space="0" w:color="auto"/>
            <w:bottom w:val="none" w:sz="0" w:space="0" w:color="auto"/>
            <w:right w:val="none" w:sz="0" w:space="0" w:color="auto"/>
          </w:divBdr>
        </w:div>
      </w:divsChild>
    </w:div>
    <w:div w:id="1137841467">
      <w:bodyDiv w:val="1"/>
      <w:marLeft w:val="0"/>
      <w:marRight w:val="0"/>
      <w:marTop w:val="0"/>
      <w:marBottom w:val="0"/>
      <w:divBdr>
        <w:top w:val="none" w:sz="0" w:space="0" w:color="auto"/>
        <w:left w:val="none" w:sz="0" w:space="0" w:color="auto"/>
        <w:bottom w:val="none" w:sz="0" w:space="0" w:color="auto"/>
        <w:right w:val="none" w:sz="0" w:space="0" w:color="auto"/>
      </w:divBdr>
    </w:div>
    <w:div w:id="1143738933">
      <w:bodyDiv w:val="1"/>
      <w:marLeft w:val="0"/>
      <w:marRight w:val="0"/>
      <w:marTop w:val="0"/>
      <w:marBottom w:val="0"/>
      <w:divBdr>
        <w:top w:val="none" w:sz="0" w:space="0" w:color="auto"/>
        <w:left w:val="none" w:sz="0" w:space="0" w:color="auto"/>
        <w:bottom w:val="none" w:sz="0" w:space="0" w:color="auto"/>
        <w:right w:val="none" w:sz="0" w:space="0" w:color="auto"/>
      </w:divBdr>
      <w:divsChild>
        <w:div w:id="1544638386">
          <w:marLeft w:val="0"/>
          <w:marRight w:val="0"/>
          <w:marTop w:val="0"/>
          <w:marBottom w:val="0"/>
          <w:divBdr>
            <w:top w:val="none" w:sz="0" w:space="0" w:color="auto"/>
            <w:left w:val="none" w:sz="0" w:space="0" w:color="auto"/>
            <w:bottom w:val="none" w:sz="0" w:space="0" w:color="auto"/>
            <w:right w:val="none" w:sz="0" w:space="0" w:color="auto"/>
          </w:divBdr>
        </w:div>
        <w:div w:id="2084057661">
          <w:marLeft w:val="0"/>
          <w:marRight w:val="0"/>
          <w:marTop w:val="0"/>
          <w:marBottom w:val="0"/>
          <w:divBdr>
            <w:top w:val="none" w:sz="0" w:space="0" w:color="auto"/>
            <w:left w:val="none" w:sz="0" w:space="0" w:color="auto"/>
            <w:bottom w:val="none" w:sz="0" w:space="0" w:color="auto"/>
            <w:right w:val="none" w:sz="0" w:space="0" w:color="auto"/>
          </w:divBdr>
        </w:div>
        <w:div w:id="1994869189">
          <w:marLeft w:val="0"/>
          <w:marRight w:val="0"/>
          <w:marTop w:val="0"/>
          <w:marBottom w:val="0"/>
          <w:divBdr>
            <w:top w:val="none" w:sz="0" w:space="0" w:color="auto"/>
            <w:left w:val="none" w:sz="0" w:space="0" w:color="auto"/>
            <w:bottom w:val="none" w:sz="0" w:space="0" w:color="auto"/>
            <w:right w:val="none" w:sz="0" w:space="0" w:color="auto"/>
          </w:divBdr>
        </w:div>
        <w:div w:id="929504563">
          <w:marLeft w:val="0"/>
          <w:marRight w:val="0"/>
          <w:marTop w:val="0"/>
          <w:marBottom w:val="0"/>
          <w:divBdr>
            <w:top w:val="none" w:sz="0" w:space="0" w:color="auto"/>
            <w:left w:val="none" w:sz="0" w:space="0" w:color="auto"/>
            <w:bottom w:val="none" w:sz="0" w:space="0" w:color="auto"/>
            <w:right w:val="none" w:sz="0" w:space="0" w:color="auto"/>
          </w:divBdr>
        </w:div>
        <w:div w:id="952829484">
          <w:marLeft w:val="0"/>
          <w:marRight w:val="0"/>
          <w:marTop w:val="0"/>
          <w:marBottom w:val="0"/>
          <w:divBdr>
            <w:top w:val="none" w:sz="0" w:space="0" w:color="auto"/>
            <w:left w:val="none" w:sz="0" w:space="0" w:color="auto"/>
            <w:bottom w:val="none" w:sz="0" w:space="0" w:color="auto"/>
            <w:right w:val="none" w:sz="0" w:space="0" w:color="auto"/>
          </w:divBdr>
        </w:div>
        <w:div w:id="1524005618">
          <w:marLeft w:val="0"/>
          <w:marRight w:val="0"/>
          <w:marTop w:val="0"/>
          <w:marBottom w:val="0"/>
          <w:divBdr>
            <w:top w:val="none" w:sz="0" w:space="0" w:color="auto"/>
            <w:left w:val="none" w:sz="0" w:space="0" w:color="auto"/>
            <w:bottom w:val="none" w:sz="0" w:space="0" w:color="auto"/>
            <w:right w:val="none" w:sz="0" w:space="0" w:color="auto"/>
          </w:divBdr>
        </w:div>
      </w:divsChild>
    </w:div>
    <w:div w:id="1173572571">
      <w:bodyDiv w:val="1"/>
      <w:marLeft w:val="0"/>
      <w:marRight w:val="0"/>
      <w:marTop w:val="0"/>
      <w:marBottom w:val="0"/>
      <w:divBdr>
        <w:top w:val="none" w:sz="0" w:space="0" w:color="auto"/>
        <w:left w:val="none" w:sz="0" w:space="0" w:color="auto"/>
        <w:bottom w:val="none" w:sz="0" w:space="0" w:color="auto"/>
        <w:right w:val="none" w:sz="0" w:space="0" w:color="auto"/>
      </w:divBdr>
    </w:div>
    <w:div w:id="1179079375">
      <w:bodyDiv w:val="1"/>
      <w:marLeft w:val="0"/>
      <w:marRight w:val="0"/>
      <w:marTop w:val="0"/>
      <w:marBottom w:val="0"/>
      <w:divBdr>
        <w:top w:val="none" w:sz="0" w:space="0" w:color="auto"/>
        <w:left w:val="none" w:sz="0" w:space="0" w:color="auto"/>
        <w:bottom w:val="none" w:sz="0" w:space="0" w:color="auto"/>
        <w:right w:val="none" w:sz="0" w:space="0" w:color="auto"/>
      </w:divBdr>
      <w:divsChild>
        <w:div w:id="182014174">
          <w:marLeft w:val="0"/>
          <w:marRight w:val="0"/>
          <w:marTop w:val="0"/>
          <w:marBottom w:val="0"/>
          <w:divBdr>
            <w:top w:val="none" w:sz="0" w:space="0" w:color="auto"/>
            <w:left w:val="none" w:sz="0" w:space="0" w:color="auto"/>
            <w:bottom w:val="none" w:sz="0" w:space="0" w:color="auto"/>
            <w:right w:val="none" w:sz="0" w:space="0" w:color="auto"/>
          </w:divBdr>
        </w:div>
        <w:div w:id="2039816837">
          <w:marLeft w:val="0"/>
          <w:marRight w:val="0"/>
          <w:marTop w:val="0"/>
          <w:marBottom w:val="0"/>
          <w:divBdr>
            <w:top w:val="none" w:sz="0" w:space="0" w:color="auto"/>
            <w:left w:val="none" w:sz="0" w:space="0" w:color="auto"/>
            <w:bottom w:val="none" w:sz="0" w:space="0" w:color="auto"/>
            <w:right w:val="none" w:sz="0" w:space="0" w:color="auto"/>
          </w:divBdr>
        </w:div>
        <w:div w:id="1371033483">
          <w:marLeft w:val="0"/>
          <w:marRight w:val="0"/>
          <w:marTop w:val="0"/>
          <w:marBottom w:val="0"/>
          <w:divBdr>
            <w:top w:val="none" w:sz="0" w:space="0" w:color="auto"/>
            <w:left w:val="none" w:sz="0" w:space="0" w:color="auto"/>
            <w:bottom w:val="none" w:sz="0" w:space="0" w:color="auto"/>
            <w:right w:val="none" w:sz="0" w:space="0" w:color="auto"/>
          </w:divBdr>
        </w:div>
        <w:div w:id="927731781">
          <w:marLeft w:val="0"/>
          <w:marRight w:val="0"/>
          <w:marTop w:val="0"/>
          <w:marBottom w:val="0"/>
          <w:divBdr>
            <w:top w:val="none" w:sz="0" w:space="0" w:color="auto"/>
            <w:left w:val="none" w:sz="0" w:space="0" w:color="auto"/>
            <w:bottom w:val="none" w:sz="0" w:space="0" w:color="auto"/>
            <w:right w:val="none" w:sz="0" w:space="0" w:color="auto"/>
          </w:divBdr>
        </w:div>
      </w:divsChild>
    </w:div>
    <w:div w:id="1198856571">
      <w:bodyDiv w:val="1"/>
      <w:marLeft w:val="0"/>
      <w:marRight w:val="0"/>
      <w:marTop w:val="0"/>
      <w:marBottom w:val="0"/>
      <w:divBdr>
        <w:top w:val="none" w:sz="0" w:space="0" w:color="auto"/>
        <w:left w:val="none" w:sz="0" w:space="0" w:color="auto"/>
        <w:bottom w:val="none" w:sz="0" w:space="0" w:color="auto"/>
        <w:right w:val="none" w:sz="0" w:space="0" w:color="auto"/>
      </w:divBdr>
      <w:divsChild>
        <w:div w:id="1582594325">
          <w:marLeft w:val="0"/>
          <w:marRight w:val="0"/>
          <w:marTop w:val="0"/>
          <w:marBottom w:val="0"/>
          <w:divBdr>
            <w:top w:val="none" w:sz="0" w:space="0" w:color="auto"/>
            <w:left w:val="none" w:sz="0" w:space="0" w:color="auto"/>
            <w:bottom w:val="none" w:sz="0" w:space="0" w:color="auto"/>
            <w:right w:val="none" w:sz="0" w:space="0" w:color="auto"/>
          </w:divBdr>
        </w:div>
        <w:div w:id="889540545">
          <w:marLeft w:val="0"/>
          <w:marRight w:val="0"/>
          <w:marTop w:val="0"/>
          <w:marBottom w:val="0"/>
          <w:divBdr>
            <w:top w:val="none" w:sz="0" w:space="0" w:color="auto"/>
            <w:left w:val="none" w:sz="0" w:space="0" w:color="auto"/>
            <w:bottom w:val="none" w:sz="0" w:space="0" w:color="auto"/>
            <w:right w:val="none" w:sz="0" w:space="0" w:color="auto"/>
          </w:divBdr>
        </w:div>
      </w:divsChild>
    </w:div>
    <w:div w:id="1233541080">
      <w:bodyDiv w:val="1"/>
      <w:marLeft w:val="0"/>
      <w:marRight w:val="0"/>
      <w:marTop w:val="0"/>
      <w:marBottom w:val="0"/>
      <w:divBdr>
        <w:top w:val="none" w:sz="0" w:space="0" w:color="auto"/>
        <w:left w:val="none" w:sz="0" w:space="0" w:color="auto"/>
        <w:bottom w:val="none" w:sz="0" w:space="0" w:color="auto"/>
        <w:right w:val="none" w:sz="0" w:space="0" w:color="auto"/>
      </w:divBdr>
      <w:divsChild>
        <w:div w:id="1844317603">
          <w:marLeft w:val="0"/>
          <w:marRight w:val="0"/>
          <w:marTop w:val="0"/>
          <w:marBottom w:val="0"/>
          <w:divBdr>
            <w:top w:val="none" w:sz="0" w:space="0" w:color="auto"/>
            <w:left w:val="none" w:sz="0" w:space="0" w:color="auto"/>
            <w:bottom w:val="none" w:sz="0" w:space="0" w:color="auto"/>
            <w:right w:val="none" w:sz="0" w:space="0" w:color="auto"/>
          </w:divBdr>
        </w:div>
        <w:div w:id="903371495">
          <w:marLeft w:val="0"/>
          <w:marRight w:val="0"/>
          <w:marTop w:val="0"/>
          <w:marBottom w:val="0"/>
          <w:divBdr>
            <w:top w:val="none" w:sz="0" w:space="0" w:color="auto"/>
            <w:left w:val="none" w:sz="0" w:space="0" w:color="auto"/>
            <w:bottom w:val="none" w:sz="0" w:space="0" w:color="auto"/>
            <w:right w:val="none" w:sz="0" w:space="0" w:color="auto"/>
          </w:divBdr>
        </w:div>
        <w:div w:id="1933706222">
          <w:marLeft w:val="0"/>
          <w:marRight w:val="0"/>
          <w:marTop w:val="0"/>
          <w:marBottom w:val="0"/>
          <w:divBdr>
            <w:top w:val="none" w:sz="0" w:space="0" w:color="auto"/>
            <w:left w:val="none" w:sz="0" w:space="0" w:color="auto"/>
            <w:bottom w:val="none" w:sz="0" w:space="0" w:color="auto"/>
            <w:right w:val="none" w:sz="0" w:space="0" w:color="auto"/>
          </w:divBdr>
        </w:div>
        <w:div w:id="1079593624">
          <w:marLeft w:val="0"/>
          <w:marRight w:val="0"/>
          <w:marTop w:val="0"/>
          <w:marBottom w:val="0"/>
          <w:divBdr>
            <w:top w:val="none" w:sz="0" w:space="0" w:color="auto"/>
            <w:left w:val="none" w:sz="0" w:space="0" w:color="auto"/>
            <w:bottom w:val="none" w:sz="0" w:space="0" w:color="auto"/>
            <w:right w:val="none" w:sz="0" w:space="0" w:color="auto"/>
          </w:divBdr>
        </w:div>
        <w:div w:id="923224404">
          <w:marLeft w:val="0"/>
          <w:marRight w:val="0"/>
          <w:marTop w:val="0"/>
          <w:marBottom w:val="0"/>
          <w:divBdr>
            <w:top w:val="none" w:sz="0" w:space="0" w:color="auto"/>
            <w:left w:val="none" w:sz="0" w:space="0" w:color="auto"/>
            <w:bottom w:val="none" w:sz="0" w:space="0" w:color="auto"/>
            <w:right w:val="none" w:sz="0" w:space="0" w:color="auto"/>
          </w:divBdr>
        </w:div>
      </w:divsChild>
    </w:div>
    <w:div w:id="1262374623">
      <w:bodyDiv w:val="1"/>
      <w:marLeft w:val="0"/>
      <w:marRight w:val="0"/>
      <w:marTop w:val="0"/>
      <w:marBottom w:val="0"/>
      <w:divBdr>
        <w:top w:val="none" w:sz="0" w:space="0" w:color="auto"/>
        <w:left w:val="none" w:sz="0" w:space="0" w:color="auto"/>
        <w:bottom w:val="none" w:sz="0" w:space="0" w:color="auto"/>
        <w:right w:val="none" w:sz="0" w:space="0" w:color="auto"/>
      </w:divBdr>
    </w:div>
    <w:div w:id="1312490970">
      <w:bodyDiv w:val="1"/>
      <w:marLeft w:val="0"/>
      <w:marRight w:val="0"/>
      <w:marTop w:val="0"/>
      <w:marBottom w:val="0"/>
      <w:divBdr>
        <w:top w:val="none" w:sz="0" w:space="0" w:color="auto"/>
        <w:left w:val="none" w:sz="0" w:space="0" w:color="auto"/>
        <w:bottom w:val="none" w:sz="0" w:space="0" w:color="auto"/>
        <w:right w:val="none" w:sz="0" w:space="0" w:color="auto"/>
      </w:divBdr>
    </w:div>
    <w:div w:id="1372268738">
      <w:bodyDiv w:val="1"/>
      <w:marLeft w:val="0"/>
      <w:marRight w:val="0"/>
      <w:marTop w:val="0"/>
      <w:marBottom w:val="0"/>
      <w:divBdr>
        <w:top w:val="none" w:sz="0" w:space="0" w:color="auto"/>
        <w:left w:val="none" w:sz="0" w:space="0" w:color="auto"/>
        <w:bottom w:val="none" w:sz="0" w:space="0" w:color="auto"/>
        <w:right w:val="none" w:sz="0" w:space="0" w:color="auto"/>
      </w:divBdr>
    </w:div>
    <w:div w:id="1392344861">
      <w:bodyDiv w:val="1"/>
      <w:marLeft w:val="0"/>
      <w:marRight w:val="0"/>
      <w:marTop w:val="0"/>
      <w:marBottom w:val="0"/>
      <w:divBdr>
        <w:top w:val="none" w:sz="0" w:space="0" w:color="auto"/>
        <w:left w:val="none" w:sz="0" w:space="0" w:color="auto"/>
        <w:bottom w:val="none" w:sz="0" w:space="0" w:color="auto"/>
        <w:right w:val="none" w:sz="0" w:space="0" w:color="auto"/>
      </w:divBdr>
    </w:div>
    <w:div w:id="1473593590">
      <w:bodyDiv w:val="1"/>
      <w:marLeft w:val="0"/>
      <w:marRight w:val="0"/>
      <w:marTop w:val="0"/>
      <w:marBottom w:val="0"/>
      <w:divBdr>
        <w:top w:val="none" w:sz="0" w:space="0" w:color="auto"/>
        <w:left w:val="none" w:sz="0" w:space="0" w:color="auto"/>
        <w:bottom w:val="none" w:sz="0" w:space="0" w:color="auto"/>
        <w:right w:val="none" w:sz="0" w:space="0" w:color="auto"/>
      </w:divBdr>
    </w:div>
    <w:div w:id="1509368865">
      <w:bodyDiv w:val="1"/>
      <w:marLeft w:val="0"/>
      <w:marRight w:val="0"/>
      <w:marTop w:val="0"/>
      <w:marBottom w:val="0"/>
      <w:divBdr>
        <w:top w:val="none" w:sz="0" w:space="0" w:color="auto"/>
        <w:left w:val="none" w:sz="0" w:space="0" w:color="auto"/>
        <w:bottom w:val="none" w:sz="0" w:space="0" w:color="auto"/>
        <w:right w:val="none" w:sz="0" w:space="0" w:color="auto"/>
      </w:divBdr>
    </w:div>
    <w:div w:id="1535581890">
      <w:bodyDiv w:val="1"/>
      <w:marLeft w:val="0"/>
      <w:marRight w:val="0"/>
      <w:marTop w:val="0"/>
      <w:marBottom w:val="0"/>
      <w:divBdr>
        <w:top w:val="none" w:sz="0" w:space="0" w:color="auto"/>
        <w:left w:val="none" w:sz="0" w:space="0" w:color="auto"/>
        <w:bottom w:val="none" w:sz="0" w:space="0" w:color="auto"/>
        <w:right w:val="none" w:sz="0" w:space="0" w:color="auto"/>
      </w:divBdr>
    </w:div>
    <w:div w:id="1542745288">
      <w:bodyDiv w:val="1"/>
      <w:marLeft w:val="0"/>
      <w:marRight w:val="0"/>
      <w:marTop w:val="0"/>
      <w:marBottom w:val="0"/>
      <w:divBdr>
        <w:top w:val="none" w:sz="0" w:space="0" w:color="auto"/>
        <w:left w:val="none" w:sz="0" w:space="0" w:color="auto"/>
        <w:bottom w:val="none" w:sz="0" w:space="0" w:color="auto"/>
        <w:right w:val="none" w:sz="0" w:space="0" w:color="auto"/>
      </w:divBdr>
    </w:div>
    <w:div w:id="1542981858">
      <w:bodyDiv w:val="1"/>
      <w:marLeft w:val="0"/>
      <w:marRight w:val="0"/>
      <w:marTop w:val="0"/>
      <w:marBottom w:val="0"/>
      <w:divBdr>
        <w:top w:val="none" w:sz="0" w:space="0" w:color="auto"/>
        <w:left w:val="none" w:sz="0" w:space="0" w:color="auto"/>
        <w:bottom w:val="none" w:sz="0" w:space="0" w:color="auto"/>
        <w:right w:val="none" w:sz="0" w:space="0" w:color="auto"/>
      </w:divBdr>
    </w:div>
    <w:div w:id="1546327329">
      <w:bodyDiv w:val="1"/>
      <w:marLeft w:val="0"/>
      <w:marRight w:val="0"/>
      <w:marTop w:val="0"/>
      <w:marBottom w:val="0"/>
      <w:divBdr>
        <w:top w:val="none" w:sz="0" w:space="0" w:color="auto"/>
        <w:left w:val="none" w:sz="0" w:space="0" w:color="auto"/>
        <w:bottom w:val="none" w:sz="0" w:space="0" w:color="auto"/>
        <w:right w:val="none" w:sz="0" w:space="0" w:color="auto"/>
      </w:divBdr>
    </w:div>
    <w:div w:id="1553811136">
      <w:bodyDiv w:val="1"/>
      <w:marLeft w:val="0"/>
      <w:marRight w:val="0"/>
      <w:marTop w:val="0"/>
      <w:marBottom w:val="0"/>
      <w:divBdr>
        <w:top w:val="none" w:sz="0" w:space="0" w:color="auto"/>
        <w:left w:val="none" w:sz="0" w:space="0" w:color="auto"/>
        <w:bottom w:val="none" w:sz="0" w:space="0" w:color="auto"/>
        <w:right w:val="none" w:sz="0" w:space="0" w:color="auto"/>
      </w:divBdr>
    </w:div>
    <w:div w:id="1557815767">
      <w:bodyDiv w:val="1"/>
      <w:marLeft w:val="0"/>
      <w:marRight w:val="0"/>
      <w:marTop w:val="0"/>
      <w:marBottom w:val="0"/>
      <w:divBdr>
        <w:top w:val="none" w:sz="0" w:space="0" w:color="auto"/>
        <w:left w:val="none" w:sz="0" w:space="0" w:color="auto"/>
        <w:bottom w:val="none" w:sz="0" w:space="0" w:color="auto"/>
        <w:right w:val="none" w:sz="0" w:space="0" w:color="auto"/>
      </w:divBdr>
      <w:divsChild>
        <w:div w:id="40906702">
          <w:marLeft w:val="0"/>
          <w:marRight w:val="0"/>
          <w:marTop w:val="0"/>
          <w:marBottom w:val="0"/>
          <w:divBdr>
            <w:top w:val="none" w:sz="0" w:space="0" w:color="auto"/>
            <w:left w:val="none" w:sz="0" w:space="0" w:color="auto"/>
            <w:bottom w:val="none" w:sz="0" w:space="0" w:color="auto"/>
            <w:right w:val="none" w:sz="0" w:space="0" w:color="auto"/>
          </w:divBdr>
        </w:div>
        <w:div w:id="34043059">
          <w:marLeft w:val="0"/>
          <w:marRight w:val="0"/>
          <w:marTop w:val="0"/>
          <w:marBottom w:val="0"/>
          <w:divBdr>
            <w:top w:val="none" w:sz="0" w:space="0" w:color="auto"/>
            <w:left w:val="none" w:sz="0" w:space="0" w:color="auto"/>
            <w:bottom w:val="none" w:sz="0" w:space="0" w:color="auto"/>
            <w:right w:val="none" w:sz="0" w:space="0" w:color="auto"/>
          </w:divBdr>
        </w:div>
        <w:div w:id="535044544">
          <w:marLeft w:val="0"/>
          <w:marRight w:val="0"/>
          <w:marTop w:val="0"/>
          <w:marBottom w:val="0"/>
          <w:divBdr>
            <w:top w:val="none" w:sz="0" w:space="0" w:color="auto"/>
            <w:left w:val="none" w:sz="0" w:space="0" w:color="auto"/>
            <w:bottom w:val="none" w:sz="0" w:space="0" w:color="auto"/>
            <w:right w:val="none" w:sz="0" w:space="0" w:color="auto"/>
          </w:divBdr>
        </w:div>
        <w:div w:id="1309240633">
          <w:marLeft w:val="0"/>
          <w:marRight w:val="0"/>
          <w:marTop w:val="0"/>
          <w:marBottom w:val="0"/>
          <w:divBdr>
            <w:top w:val="none" w:sz="0" w:space="0" w:color="auto"/>
            <w:left w:val="none" w:sz="0" w:space="0" w:color="auto"/>
            <w:bottom w:val="none" w:sz="0" w:space="0" w:color="auto"/>
            <w:right w:val="none" w:sz="0" w:space="0" w:color="auto"/>
          </w:divBdr>
        </w:div>
      </w:divsChild>
    </w:div>
    <w:div w:id="1590506467">
      <w:bodyDiv w:val="1"/>
      <w:marLeft w:val="0"/>
      <w:marRight w:val="0"/>
      <w:marTop w:val="0"/>
      <w:marBottom w:val="0"/>
      <w:divBdr>
        <w:top w:val="none" w:sz="0" w:space="0" w:color="auto"/>
        <w:left w:val="none" w:sz="0" w:space="0" w:color="auto"/>
        <w:bottom w:val="none" w:sz="0" w:space="0" w:color="auto"/>
        <w:right w:val="none" w:sz="0" w:space="0" w:color="auto"/>
      </w:divBdr>
      <w:divsChild>
        <w:div w:id="822281607">
          <w:marLeft w:val="0"/>
          <w:marRight w:val="0"/>
          <w:marTop w:val="0"/>
          <w:marBottom w:val="0"/>
          <w:divBdr>
            <w:top w:val="none" w:sz="0" w:space="0" w:color="auto"/>
            <w:left w:val="none" w:sz="0" w:space="0" w:color="auto"/>
            <w:bottom w:val="none" w:sz="0" w:space="0" w:color="auto"/>
            <w:right w:val="none" w:sz="0" w:space="0" w:color="auto"/>
          </w:divBdr>
        </w:div>
        <w:div w:id="220336891">
          <w:marLeft w:val="0"/>
          <w:marRight w:val="0"/>
          <w:marTop w:val="0"/>
          <w:marBottom w:val="0"/>
          <w:divBdr>
            <w:top w:val="none" w:sz="0" w:space="0" w:color="auto"/>
            <w:left w:val="none" w:sz="0" w:space="0" w:color="auto"/>
            <w:bottom w:val="none" w:sz="0" w:space="0" w:color="auto"/>
            <w:right w:val="none" w:sz="0" w:space="0" w:color="auto"/>
          </w:divBdr>
        </w:div>
        <w:div w:id="768240980">
          <w:marLeft w:val="0"/>
          <w:marRight w:val="0"/>
          <w:marTop w:val="0"/>
          <w:marBottom w:val="0"/>
          <w:divBdr>
            <w:top w:val="none" w:sz="0" w:space="0" w:color="auto"/>
            <w:left w:val="none" w:sz="0" w:space="0" w:color="auto"/>
            <w:bottom w:val="none" w:sz="0" w:space="0" w:color="auto"/>
            <w:right w:val="none" w:sz="0" w:space="0" w:color="auto"/>
          </w:divBdr>
        </w:div>
        <w:div w:id="1580794041">
          <w:marLeft w:val="0"/>
          <w:marRight w:val="0"/>
          <w:marTop w:val="0"/>
          <w:marBottom w:val="0"/>
          <w:divBdr>
            <w:top w:val="none" w:sz="0" w:space="0" w:color="auto"/>
            <w:left w:val="none" w:sz="0" w:space="0" w:color="auto"/>
            <w:bottom w:val="none" w:sz="0" w:space="0" w:color="auto"/>
            <w:right w:val="none" w:sz="0" w:space="0" w:color="auto"/>
          </w:divBdr>
        </w:div>
        <w:div w:id="864364045">
          <w:marLeft w:val="0"/>
          <w:marRight w:val="0"/>
          <w:marTop w:val="0"/>
          <w:marBottom w:val="0"/>
          <w:divBdr>
            <w:top w:val="none" w:sz="0" w:space="0" w:color="auto"/>
            <w:left w:val="none" w:sz="0" w:space="0" w:color="auto"/>
            <w:bottom w:val="none" w:sz="0" w:space="0" w:color="auto"/>
            <w:right w:val="none" w:sz="0" w:space="0" w:color="auto"/>
          </w:divBdr>
        </w:div>
      </w:divsChild>
    </w:div>
    <w:div w:id="1601258713">
      <w:bodyDiv w:val="1"/>
      <w:marLeft w:val="0"/>
      <w:marRight w:val="0"/>
      <w:marTop w:val="0"/>
      <w:marBottom w:val="0"/>
      <w:divBdr>
        <w:top w:val="none" w:sz="0" w:space="0" w:color="auto"/>
        <w:left w:val="none" w:sz="0" w:space="0" w:color="auto"/>
        <w:bottom w:val="none" w:sz="0" w:space="0" w:color="auto"/>
        <w:right w:val="none" w:sz="0" w:space="0" w:color="auto"/>
      </w:divBdr>
      <w:divsChild>
        <w:div w:id="1185172044">
          <w:marLeft w:val="0"/>
          <w:marRight w:val="0"/>
          <w:marTop w:val="0"/>
          <w:marBottom w:val="0"/>
          <w:divBdr>
            <w:top w:val="none" w:sz="0" w:space="0" w:color="auto"/>
            <w:left w:val="none" w:sz="0" w:space="0" w:color="auto"/>
            <w:bottom w:val="none" w:sz="0" w:space="0" w:color="auto"/>
            <w:right w:val="none" w:sz="0" w:space="0" w:color="auto"/>
          </w:divBdr>
        </w:div>
        <w:div w:id="1424379015">
          <w:marLeft w:val="0"/>
          <w:marRight w:val="0"/>
          <w:marTop w:val="0"/>
          <w:marBottom w:val="0"/>
          <w:divBdr>
            <w:top w:val="none" w:sz="0" w:space="0" w:color="auto"/>
            <w:left w:val="none" w:sz="0" w:space="0" w:color="auto"/>
            <w:bottom w:val="none" w:sz="0" w:space="0" w:color="auto"/>
            <w:right w:val="none" w:sz="0" w:space="0" w:color="auto"/>
          </w:divBdr>
        </w:div>
        <w:div w:id="2016299667">
          <w:marLeft w:val="0"/>
          <w:marRight w:val="0"/>
          <w:marTop w:val="0"/>
          <w:marBottom w:val="0"/>
          <w:divBdr>
            <w:top w:val="none" w:sz="0" w:space="0" w:color="auto"/>
            <w:left w:val="none" w:sz="0" w:space="0" w:color="auto"/>
            <w:bottom w:val="none" w:sz="0" w:space="0" w:color="auto"/>
            <w:right w:val="none" w:sz="0" w:space="0" w:color="auto"/>
          </w:divBdr>
        </w:div>
        <w:div w:id="59327652">
          <w:marLeft w:val="0"/>
          <w:marRight w:val="0"/>
          <w:marTop w:val="0"/>
          <w:marBottom w:val="0"/>
          <w:divBdr>
            <w:top w:val="none" w:sz="0" w:space="0" w:color="auto"/>
            <w:left w:val="none" w:sz="0" w:space="0" w:color="auto"/>
            <w:bottom w:val="none" w:sz="0" w:space="0" w:color="auto"/>
            <w:right w:val="none" w:sz="0" w:space="0" w:color="auto"/>
          </w:divBdr>
        </w:div>
        <w:div w:id="1805851165">
          <w:marLeft w:val="0"/>
          <w:marRight w:val="0"/>
          <w:marTop w:val="0"/>
          <w:marBottom w:val="0"/>
          <w:divBdr>
            <w:top w:val="none" w:sz="0" w:space="0" w:color="auto"/>
            <w:left w:val="none" w:sz="0" w:space="0" w:color="auto"/>
            <w:bottom w:val="none" w:sz="0" w:space="0" w:color="auto"/>
            <w:right w:val="none" w:sz="0" w:space="0" w:color="auto"/>
          </w:divBdr>
        </w:div>
        <w:div w:id="1337462417">
          <w:marLeft w:val="0"/>
          <w:marRight w:val="0"/>
          <w:marTop w:val="0"/>
          <w:marBottom w:val="0"/>
          <w:divBdr>
            <w:top w:val="none" w:sz="0" w:space="0" w:color="auto"/>
            <w:left w:val="none" w:sz="0" w:space="0" w:color="auto"/>
            <w:bottom w:val="none" w:sz="0" w:space="0" w:color="auto"/>
            <w:right w:val="none" w:sz="0" w:space="0" w:color="auto"/>
          </w:divBdr>
        </w:div>
      </w:divsChild>
    </w:div>
    <w:div w:id="1661156848">
      <w:bodyDiv w:val="1"/>
      <w:marLeft w:val="0"/>
      <w:marRight w:val="0"/>
      <w:marTop w:val="0"/>
      <w:marBottom w:val="0"/>
      <w:divBdr>
        <w:top w:val="none" w:sz="0" w:space="0" w:color="auto"/>
        <w:left w:val="none" w:sz="0" w:space="0" w:color="auto"/>
        <w:bottom w:val="none" w:sz="0" w:space="0" w:color="auto"/>
        <w:right w:val="none" w:sz="0" w:space="0" w:color="auto"/>
      </w:divBdr>
    </w:div>
    <w:div w:id="1663846889">
      <w:bodyDiv w:val="1"/>
      <w:marLeft w:val="0"/>
      <w:marRight w:val="0"/>
      <w:marTop w:val="0"/>
      <w:marBottom w:val="0"/>
      <w:divBdr>
        <w:top w:val="none" w:sz="0" w:space="0" w:color="auto"/>
        <w:left w:val="none" w:sz="0" w:space="0" w:color="auto"/>
        <w:bottom w:val="none" w:sz="0" w:space="0" w:color="auto"/>
        <w:right w:val="none" w:sz="0" w:space="0" w:color="auto"/>
      </w:divBdr>
    </w:div>
    <w:div w:id="1673338354">
      <w:bodyDiv w:val="1"/>
      <w:marLeft w:val="0"/>
      <w:marRight w:val="0"/>
      <w:marTop w:val="0"/>
      <w:marBottom w:val="0"/>
      <w:divBdr>
        <w:top w:val="none" w:sz="0" w:space="0" w:color="auto"/>
        <w:left w:val="none" w:sz="0" w:space="0" w:color="auto"/>
        <w:bottom w:val="none" w:sz="0" w:space="0" w:color="auto"/>
        <w:right w:val="none" w:sz="0" w:space="0" w:color="auto"/>
      </w:divBdr>
    </w:div>
    <w:div w:id="1698265468">
      <w:bodyDiv w:val="1"/>
      <w:marLeft w:val="0"/>
      <w:marRight w:val="0"/>
      <w:marTop w:val="0"/>
      <w:marBottom w:val="0"/>
      <w:divBdr>
        <w:top w:val="none" w:sz="0" w:space="0" w:color="auto"/>
        <w:left w:val="none" w:sz="0" w:space="0" w:color="auto"/>
        <w:bottom w:val="none" w:sz="0" w:space="0" w:color="auto"/>
        <w:right w:val="none" w:sz="0" w:space="0" w:color="auto"/>
      </w:divBdr>
    </w:div>
    <w:div w:id="1700929151">
      <w:bodyDiv w:val="1"/>
      <w:marLeft w:val="0"/>
      <w:marRight w:val="0"/>
      <w:marTop w:val="0"/>
      <w:marBottom w:val="0"/>
      <w:divBdr>
        <w:top w:val="none" w:sz="0" w:space="0" w:color="auto"/>
        <w:left w:val="none" w:sz="0" w:space="0" w:color="auto"/>
        <w:bottom w:val="none" w:sz="0" w:space="0" w:color="auto"/>
        <w:right w:val="none" w:sz="0" w:space="0" w:color="auto"/>
      </w:divBdr>
    </w:div>
    <w:div w:id="1712613805">
      <w:bodyDiv w:val="1"/>
      <w:marLeft w:val="0"/>
      <w:marRight w:val="0"/>
      <w:marTop w:val="0"/>
      <w:marBottom w:val="0"/>
      <w:divBdr>
        <w:top w:val="none" w:sz="0" w:space="0" w:color="auto"/>
        <w:left w:val="none" w:sz="0" w:space="0" w:color="auto"/>
        <w:bottom w:val="none" w:sz="0" w:space="0" w:color="auto"/>
        <w:right w:val="none" w:sz="0" w:space="0" w:color="auto"/>
      </w:divBdr>
      <w:divsChild>
        <w:div w:id="831719366">
          <w:marLeft w:val="0"/>
          <w:marRight w:val="0"/>
          <w:marTop w:val="0"/>
          <w:marBottom w:val="0"/>
          <w:divBdr>
            <w:top w:val="none" w:sz="0" w:space="0" w:color="auto"/>
            <w:left w:val="none" w:sz="0" w:space="0" w:color="auto"/>
            <w:bottom w:val="none" w:sz="0" w:space="0" w:color="auto"/>
            <w:right w:val="none" w:sz="0" w:space="0" w:color="auto"/>
          </w:divBdr>
        </w:div>
        <w:div w:id="1190336329">
          <w:marLeft w:val="0"/>
          <w:marRight w:val="0"/>
          <w:marTop w:val="0"/>
          <w:marBottom w:val="0"/>
          <w:divBdr>
            <w:top w:val="none" w:sz="0" w:space="0" w:color="auto"/>
            <w:left w:val="none" w:sz="0" w:space="0" w:color="auto"/>
            <w:bottom w:val="none" w:sz="0" w:space="0" w:color="auto"/>
            <w:right w:val="none" w:sz="0" w:space="0" w:color="auto"/>
          </w:divBdr>
        </w:div>
        <w:div w:id="1209799868">
          <w:marLeft w:val="0"/>
          <w:marRight w:val="0"/>
          <w:marTop w:val="0"/>
          <w:marBottom w:val="0"/>
          <w:divBdr>
            <w:top w:val="none" w:sz="0" w:space="0" w:color="auto"/>
            <w:left w:val="none" w:sz="0" w:space="0" w:color="auto"/>
            <w:bottom w:val="none" w:sz="0" w:space="0" w:color="auto"/>
            <w:right w:val="none" w:sz="0" w:space="0" w:color="auto"/>
          </w:divBdr>
        </w:div>
        <w:div w:id="1859393024">
          <w:marLeft w:val="0"/>
          <w:marRight w:val="0"/>
          <w:marTop w:val="0"/>
          <w:marBottom w:val="0"/>
          <w:divBdr>
            <w:top w:val="none" w:sz="0" w:space="0" w:color="auto"/>
            <w:left w:val="none" w:sz="0" w:space="0" w:color="auto"/>
            <w:bottom w:val="none" w:sz="0" w:space="0" w:color="auto"/>
            <w:right w:val="none" w:sz="0" w:space="0" w:color="auto"/>
          </w:divBdr>
        </w:div>
        <w:div w:id="245386101">
          <w:marLeft w:val="0"/>
          <w:marRight w:val="0"/>
          <w:marTop w:val="0"/>
          <w:marBottom w:val="0"/>
          <w:divBdr>
            <w:top w:val="none" w:sz="0" w:space="0" w:color="auto"/>
            <w:left w:val="none" w:sz="0" w:space="0" w:color="auto"/>
            <w:bottom w:val="none" w:sz="0" w:space="0" w:color="auto"/>
            <w:right w:val="none" w:sz="0" w:space="0" w:color="auto"/>
          </w:divBdr>
        </w:div>
      </w:divsChild>
    </w:div>
    <w:div w:id="1714765572">
      <w:bodyDiv w:val="1"/>
      <w:marLeft w:val="0"/>
      <w:marRight w:val="0"/>
      <w:marTop w:val="0"/>
      <w:marBottom w:val="0"/>
      <w:divBdr>
        <w:top w:val="none" w:sz="0" w:space="0" w:color="auto"/>
        <w:left w:val="none" w:sz="0" w:space="0" w:color="auto"/>
        <w:bottom w:val="none" w:sz="0" w:space="0" w:color="auto"/>
        <w:right w:val="none" w:sz="0" w:space="0" w:color="auto"/>
      </w:divBdr>
      <w:divsChild>
        <w:div w:id="1484544841">
          <w:marLeft w:val="0"/>
          <w:marRight w:val="0"/>
          <w:marTop w:val="0"/>
          <w:marBottom w:val="0"/>
          <w:divBdr>
            <w:top w:val="none" w:sz="0" w:space="0" w:color="auto"/>
            <w:left w:val="none" w:sz="0" w:space="0" w:color="auto"/>
            <w:bottom w:val="none" w:sz="0" w:space="0" w:color="auto"/>
            <w:right w:val="none" w:sz="0" w:space="0" w:color="auto"/>
          </w:divBdr>
        </w:div>
        <w:div w:id="565527859">
          <w:marLeft w:val="0"/>
          <w:marRight w:val="0"/>
          <w:marTop w:val="0"/>
          <w:marBottom w:val="0"/>
          <w:divBdr>
            <w:top w:val="none" w:sz="0" w:space="0" w:color="auto"/>
            <w:left w:val="none" w:sz="0" w:space="0" w:color="auto"/>
            <w:bottom w:val="none" w:sz="0" w:space="0" w:color="auto"/>
            <w:right w:val="none" w:sz="0" w:space="0" w:color="auto"/>
          </w:divBdr>
        </w:div>
        <w:div w:id="1185706222">
          <w:marLeft w:val="0"/>
          <w:marRight w:val="0"/>
          <w:marTop w:val="0"/>
          <w:marBottom w:val="0"/>
          <w:divBdr>
            <w:top w:val="none" w:sz="0" w:space="0" w:color="auto"/>
            <w:left w:val="none" w:sz="0" w:space="0" w:color="auto"/>
            <w:bottom w:val="none" w:sz="0" w:space="0" w:color="auto"/>
            <w:right w:val="none" w:sz="0" w:space="0" w:color="auto"/>
          </w:divBdr>
        </w:div>
        <w:div w:id="2041935950">
          <w:marLeft w:val="0"/>
          <w:marRight w:val="0"/>
          <w:marTop w:val="0"/>
          <w:marBottom w:val="0"/>
          <w:divBdr>
            <w:top w:val="none" w:sz="0" w:space="0" w:color="auto"/>
            <w:left w:val="none" w:sz="0" w:space="0" w:color="auto"/>
            <w:bottom w:val="none" w:sz="0" w:space="0" w:color="auto"/>
            <w:right w:val="none" w:sz="0" w:space="0" w:color="auto"/>
          </w:divBdr>
        </w:div>
        <w:div w:id="1832793617">
          <w:marLeft w:val="0"/>
          <w:marRight w:val="0"/>
          <w:marTop w:val="0"/>
          <w:marBottom w:val="0"/>
          <w:divBdr>
            <w:top w:val="none" w:sz="0" w:space="0" w:color="auto"/>
            <w:left w:val="none" w:sz="0" w:space="0" w:color="auto"/>
            <w:bottom w:val="none" w:sz="0" w:space="0" w:color="auto"/>
            <w:right w:val="none" w:sz="0" w:space="0" w:color="auto"/>
          </w:divBdr>
        </w:div>
        <w:div w:id="955647769">
          <w:marLeft w:val="0"/>
          <w:marRight w:val="0"/>
          <w:marTop w:val="0"/>
          <w:marBottom w:val="0"/>
          <w:divBdr>
            <w:top w:val="none" w:sz="0" w:space="0" w:color="auto"/>
            <w:left w:val="none" w:sz="0" w:space="0" w:color="auto"/>
            <w:bottom w:val="none" w:sz="0" w:space="0" w:color="auto"/>
            <w:right w:val="none" w:sz="0" w:space="0" w:color="auto"/>
          </w:divBdr>
        </w:div>
      </w:divsChild>
    </w:div>
    <w:div w:id="1747530689">
      <w:bodyDiv w:val="1"/>
      <w:marLeft w:val="0"/>
      <w:marRight w:val="0"/>
      <w:marTop w:val="0"/>
      <w:marBottom w:val="0"/>
      <w:divBdr>
        <w:top w:val="none" w:sz="0" w:space="0" w:color="auto"/>
        <w:left w:val="none" w:sz="0" w:space="0" w:color="auto"/>
        <w:bottom w:val="none" w:sz="0" w:space="0" w:color="auto"/>
        <w:right w:val="none" w:sz="0" w:space="0" w:color="auto"/>
      </w:divBdr>
    </w:div>
    <w:div w:id="1753358820">
      <w:bodyDiv w:val="1"/>
      <w:marLeft w:val="0"/>
      <w:marRight w:val="0"/>
      <w:marTop w:val="0"/>
      <w:marBottom w:val="0"/>
      <w:divBdr>
        <w:top w:val="none" w:sz="0" w:space="0" w:color="auto"/>
        <w:left w:val="none" w:sz="0" w:space="0" w:color="auto"/>
        <w:bottom w:val="none" w:sz="0" w:space="0" w:color="auto"/>
        <w:right w:val="none" w:sz="0" w:space="0" w:color="auto"/>
      </w:divBdr>
    </w:div>
    <w:div w:id="1851135472">
      <w:bodyDiv w:val="1"/>
      <w:marLeft w:val="0"/>
      <w:marRight w:val="0"/>
      <w:marTop w:val="0"/>
      <w:marBottom w:val="0"/>
      <w:divBdr>
        <w:top w:val="none" w:sz="0" w:space="0" w:color="auto"/>
        <w:left w:val="none" w:sz="0" w:space="0" w:color="auto"/>
        <w:bottom w:val="none" w:sz="0" w:space="0" w:color="auto"/>
        <w:right w:val="none" w:sz="0" w:space="0" w:color="auto"/>
      </w:divBdr>
    </w:div>
    <w:div w:id="1904683021">
      <w:bodyDiv w:val="1"/>
      <w:marLeft w:val="0"/>
      <w:marRight w:val="0"/>
      <w:marTop w:val="0"/>
      <w:marBottom w:val="0"/>
      <w:divBdr>
        <w:top w:val="none" w:sz="0" w:space="0" w:color="auto"/>
        <w:left w:val="none" w:sz="0" w:space="0" w:color="auto"/>
        <w:bottom w:val="none" w:sz="0" w:space="0" w:color="auto"/>
        <w:right w:val="none" w:sz="0" w:space="0" w:color="auto"/>
      </w:divBdr>
    </w:div>
    <w:div w:id="1921602561">
      <w:bodyDiv w:val="1"/>
      <w:marLeft w:val="0"/>
      <w:marRight w:val="0"/>
      <w:marTop w:val="0"/>
      <w:marBottom w:val="0"/>
      <w:divBdr>
        <w:top w:val="none" w:sz="0" w:space="0" w:color="auto"/>
        <w:left w:val="none" w:sz="0" w:space="0" w:color="auto"/>
        <w:bottom w:val="none" w:sz="0" w:space="0" w:color="auto"/>
        <w:right w:val="none" w:sz="0" w:space="0" w:color="auto"/>
      </w:divBdr>
      <w:divsChild>
        <w:div w:id="1521697793">
          <w:marLeft w:val="0"/>
          <w:marRight w:val="0"/>
          <w:marTop w:val="0"/>
          <w:marBottom w:val="0"/>
          <w:divBdr>
            <w:top w:val="none" w:sz="0" w:space="0" w:color="auto"/>
            <w:left w:val="none" w:sz="0" w:space="0" w:color="auto"/>
            <w:bottom w:val="none" w:sz="0" w:space="0" w:color="auto"/>
            <w:right w:val="none" w:sz="0" w:space="0" w:color="auto"/>
          </w:divBdr>
        </w:div>
        <w:div w:id="55857782">
          <w:marLeft w:val="0"/>
          <w:marRight w:val="0"/>
          <w:marTop w:val="0"/>
          <w:marBottom w:val="0"/>
          <w:divBdr>
            <w:top w:val="none" w:sz="0" w:space="0" w:color="auto"/>
            <w:left w:val="none" w:sz="0" w:space="0" w:color="auto"/>
            <w:bottom w:val="none" w:sz="0" w:space="0" w:color="auto"/>
            <w:right w:val="none" w:sz="0" w:space="0" w:color="auto"/>
          </w:divBdr>
        </w:div>
        <w:div w:id="364674761">
          <w:marLeft w:val="0"/>
          <w:marRight w:val="0"/>
          <w:marTop w:val="0"/>
          <w:marBottom w:val="0"/>
          <w:divBdr>
            <w:top w:val="none" w:sz="0" w:space="0" w:color="auto"/>
            <w:left w:val="none" w:sz="0" w:space="0" w:color="auto"/>
            <w:bottom w:val="none" w:sz="0" w:space="0" w:color="auto"/>
            <w:right w:val="none" w:sz="0" w:space="0" w:color="auto"/>
          </w:divBdr>
        </w:div>
        <w:div w:id="471214708">
          <w:marLeft w:val="0"/>
          <w:marRight w:val="0"/>
          <w:marTop w:val="0"/>
          <w:marBottom w:val="0"/>
          <w:divBdr>
            <w:top w:val="none" w:sz="0" w:space="0" w:color="auto"/>
            <w:left w:val="none" w:sz="0" w:space="0" w:color="auto"/>
            <w:bottom w:val="none" w:sz="0" w:space="0" w:color="auto"/>
            <w:right w:val="none" w:sz="0" w:space="0" w:color="auto"/>
          </w:divBdr>
        </w:div>
        <w:div w:id="1202672398">
          <w:marLeft w:val="0"/>
          <w:marRight w:val="0"/>
          <w:marTop w:val="0"/>
          <w:marBottom w:val="0"/>
          <w:divBdr>
            <w:top w:val="none" w:sz="0" w:space="0" w:color="auto"/>
            <w:left w:val="none" w:sz="0" w:space="0" w:color="auto"/>
            <w:bottom w:val="none" w:sz="0" w:space="0" w:color="auto"/>
            <w:right w:val="none" w:sz="0" w:space="0" w:color="auto"/>
          </w:divBdr>
        </w:div>
      </w:divsChild>
    </w:div>
    <w:div w:id="1959531879">
      <w:bodyDiv w:val="1"/>
      <w:marLeft w:val="0"/>
      <w:marRight w:val="0"/>
      <w:marTop w:val="0"/>
      <w:marBottom w:val="0"/>
      <w:divBdr>
        <w:top w:val="none" w:sz="0" w:space="0" w:color="auto"/>
        <w:left w:val="none" w:sz="0" w:space="0" w:color="auto"/>
        <w:bottom w:val="none" w:sz="0" w:space="0" w:color="auto"/>
        <w:right w:val="none" w:sz="0" w:space="0" w:color="auto"/>
      </w:divBdr>
    </w:div>
    <w:div w:id="1982608974">
      <w:bodyDiv w:val="1"/>
      <w:marLeft w:val="0"/>
      <w:marRight w:val="0"/>
      <w:marTop w:val="0"/>
      <w:marBottom w:val="0"/>
      <w:divBdr>
        <w:top w:val="none" w:sz="0" w:space="0" w:color="auto"/>
        <w:left w:val="none" w:sz="0" w:space="0" w:color="auto"/>
        <w:bottom w:val="none" w:sz="0" w:space="0" w:color="auto"/>
        <w:right w:val="none" w:sz="0" w:space="0" w:color="auto"/>
      </w:divBdr>
    </w:div>
    <w:div w:id="1999379329">
      <w:bodyDiv w:val="1"/>
      <w:marLeft w:val="0"/>
      <w:marRight w:val="0"/>
      <w:marTop w:val="0"/>
      <w:marBottom w:val="0"/>
      <w:divBdr>
        <w:top w:val="none" w:sz="0" w:space="0" w:color="auto"/>
        <w:left w:val="none" w:sz="0" w:space="0" w:color="auto"/>
        <w:bottom w:val="none" w:sz="0" w:space="0" w:color="auto"/>
        <w:right w:val="none" w:sz="0" w:space="0" w:color="auto"/>
      </w:divBdr>
    </w:div>
    <w:div w:id="2002073630">
      <w:bodyDiv w:val="1"/>
      <w:marLeft w:val="0"/>
      <w:marRight w:val="0"/>
      <w:marTop w:val="0"/>
      <w:marBottom w:val="0"/>
      <w:divBdr>
        <w:top w:val="none" w:sz="0" w:space="0" w:color="auto"/>
        <w:left w:val="none" w:sz="0" w:space="0" w:color="auto"/>
        <w:bottom w:val="none" w:sz="0" w:space="0" w:color="auto"/>
        <w:right w:val="none" w:sz="0" w:space="0" w:color="auto"/>
      </w:divBdr>
      <w:divsChild>
        <w:div w:id="146938044">
          <w:marLeft w:val="0"/>
          <w:marRight w:val="0"/>
          <w:marTop w:val="0"/>
          <w:marBottom w:val="0"/>
          <w:divBdr>
            <w:top w:val="none" w:sz="0" w:space="0" w:color="auto"/>
            <w:left w:val="none" w:sz="0" w:space="0" w:color="auto"/>
            <w:bottom w:val="none" w:sz="0" w:space="0" w:color="auto"/>
            <w:right w:val="none" w:sz="0" w:space="0" w:color="auto"/>
          </w:divBdr>
        </w:div>
        <w:div w:id="1928424107">
          <w:marLeft w:val="0"/>
          <w:marRight w:val="0"/>
          <w:marTop w:val="0"/>
          <w:marBottom w:val="0"/>
          <w:divBdr>
            <w:top w:val="none" w:sz="0" w:space="0" w:color="auto"/>
            <w:left w:val="none" w:sz="0" w:space="0" w:color="auto"/>
            <w:bottom w:val="none" w:sz="0" w:space="0" w:color="auto"/>
            <w:right w:val="none" w:sz="0" w:space="0" w:color="auto"/>
          </w:divBdr>
        </w:div>
        <w:div w:id="1352299221">
          <w:marLeft w:val="0"/>
          <w:marRight w:val="0"/>
          <w:marTop w:val="0"/>
          <w:marBottom w:val="0"/>
          <w:divBdr>
            <w:top w:val="none" w:sz="0" w:space="0" w:color="auto"/>
            <w:left w:val="none" w:sz="0" w:space="0" w:color="auto"/>
            <w:bottom w:val="none" w:sz="0" w:space="0" w:color="auto"/>
            <w:right w:val="none" w:sz="0" w:space="0" w:color="auto"/>
          </w:divBdr>
        </w:div>
      </w:divsChild>
    </w:div>
    <w:div w:id="2066835429">
      <w:bodyDiv w:val="1"/>
      <w:marLeft w:val="0"/>
      <w:marRight w:val="0"/>
      <w:marTop w:val="0"/>
      <w:marBottom w:val="0"/>
      <w:divBdr>
        <w:top w:val="none" w:sz="0" w:space="0" w:color="auto"/>
        <w:left w:val="none" w:sz="0" w:space="0" w:color="auto"/>
        <w:bottom w:val="none" w:sz="0" w:space="0" w:color="auto"/>
        <w:right w:val="none" w:sz="0" w:space="0" w:color="auto"/>
      </w:divBdr>
    </w:div>
    <w:div w:id="2087916268">
      <w:bodyDiv w:val="1"/>
      <w:marLeft w:val="0"/>
      <w:marRight w:val="0"/>
      <w:marTop w:val="0"/>
      <w:marBottom w:val="0"/>
      <w:divBdr>
        <w:top w:val="none" w:sz="0" w:space="0" w:color="auto"/>
        <w:left w:val="none" w:sz="0" w:space="0" w:color="auto"/>
        <w:bottom w:val="none" w:sz="0" w:space="0" w:color="auto"/>
        <w:right w:val="none" w:sz="0" w:space="0" w:color="auto"/>
      </w:divBdr>
      <w:divsChild>
        <w:div w:id="944655003">
          <w:marLeft w:val="0"/>
          <w:marRight w:val="0"/>
          <w:marTop w:val="0"/>
          <w:marBottom w:val="0"/>
          <w:divBdr>
            <w:top w:val="none" w:sz="0" w:space="0" w:color="auto"/>
            <w:left w:val="none" w:sz="0" w:space="0" w:color="auto"/>
            <w:bottom w:val="none" w:sz="0" w:space="0" w:color="auto"/>
            <w:right w:val="none" w:sz="0" w:space="0" w:color="auto"/>
          </w:divBdr>
        </w:div>
        <w:div w:id="913734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png"/><Relationship Id="rId26" Type="http://schemas.openxmlformats.org/officeDocument/2006/relationships/hyperlink" Target="file:///C:\Users\User\Desktop\&#1088;&#1072;&#1089;&#1088;&#1072;&#1073;&#1086;&#1090;&#1082;&#1072;%20&#1089;&#1090;%20&#1088;&#1082;\79%20IEEE%202760-2020_&#1056;&#1059;.docx" TargetMode="External"/><Relationship Id="rId39"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image" Target="media/image8.wmf"/><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file:///C:\Users\User\Desktop\&#1088;&#1072;&#1089;&#1088;&#1072;&#1073;&#1086;&#1090;&#1082;&#1072;%20&#1089;&#1090;%20&#1088;&#1082;\79%20IEEE%202760-2020_&#1056;&#1059;.docx" TargetMode="External"/><Relationship Id="rId33" Type="http://schemas.openxmlformats.org/officeDocument/2006/relationships/oleObject" Target="embeddings/oleObject2.bin"/><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png"/><Relationship Id="rId29" Type="http://schemas.openxmlformats.org/officeDocument/2006/relationships/hyperlink" Target="file:///C:\Users\User\Desktop\&#1088;&#1072;&#1089;&#1088;&#1072;&#1073;&#1086;&#1090;&#1082;&#1072;%20&#1089;&#1090;%20&#1088;&#1082;\79%20IEEE%202760-2020_&#1056;&#1059;.docx"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file:///C:\Users\User\Desktop\&#1088;&#1072;&#1089;&#1088;&#1072;&#1073;&#1086;&#1090;&#1082;&#1072;%20&#1089;&#1090;%20&#1088;&#1082;\79%20IEEE%202760-2020_&#1056;&#1059;.docx" TargetMode="External"/><Relationship Id="rId32" Type="http://schemas.openxmlformats.org/officeDocument/2006/relationships/image" Target="media/image7.wmf"/><Relationship Id="rId37" Type="http://schemas.openxmlformats.org/officeDocument/2006/relationships/header" Target="header7.xml"/><Relationship Id="rId40"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yperlink" Target="file:///C:\Users\User\Desktop\&#1088;&#1072;&#1089;&#1088;&#1072;&#1073;&#1086;&#1090;&#1082;&#1072;%20&#1089;&#1090;%20&#1088;&#1082;\79%20IEEE%202760-2020_&#1056;&#1059;.docx" TargetMode="External"/><Relationship Id="rId28" Type="http://schemas.openxmlformats.org/officeDocument/2006/relationships/hyperlink" Target="file:///C:\Users\User\Desktop\&#1088;&#1072;&#1089;&#1088;&#1072;&#1073;&#1086;&#1090;&#1082;&#1072;%20&#1089;&#1090;%20&#1088;&#1082;\79%20IEEE%202760-2020_&#1056;&#1059;.docx" TargetMode="External"/><Relationship Id="rId36" Type="http://schemas.openxmlformats.org/officeDocument/2006/relationships/header" Target="header6.xml"/><Relationship Id="rId10" Type="http://schemas.openxmlformats.org/officeDocument/2006/relationships/header" Target="header2.xml"/><Relationship Id="rId19" Type="http://schemas.openxmlformats.org/officeDocument/2006/relationships/image" Target="media/image2.png"/><Relationship Id="rId31"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5.png"/><Relationship Id="rId27" Type="http://schemas.openxmlformats.org/officeDocument/2006/relationships/hyperlink" Target="file:///C:\Users\User\Desktop\&#1088;&#1072;&#1089;&#1088;&#1072;&#1073;&#1086;&#1090;&#1082;&#1072;%20&#1089;&#1090;%20&#1088;&#1082;\79%20IEEE%202760-2020_&#1056;&#1059;.docx" TargetMode="External"/><Relationship Id="rId30" Type="http://schemas.openxmlformats.org/officeDocument/2006/relationships/image" Target="media/image6.wmf"/><Relationship Id="rId35" Type="http://schemas.openxmlformats.org/officeDocument/2006/relationships/oleObject" Target="embeddings/oleObject3.bin"/><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6BB3C-6016-4958-BE6C-C05255502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23</Pages>
  <Words>7786</Words>
  <Characters>44382</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62</cp:revision>
  <cp:lastPrinted>2015-12-04T03:26:00Z</cp:lastPrinted>
  <dcterms:created xsi:type="dcterms:W3CDTF">2022-03-04T07:38:00Z</dcterms:created>
  <dcterms:modified xsi:type="dcterms:W3CDTF">2022-10-10T14:27:00Z</dcterms:modified>
</cp:coreProperties>
</file>