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BD6" w:rsidRDefault="00524BD6" w:rsidP="00524BD6">
      <w:pPr>
        <w:pBdr>
          <w:bottom w:val="single" w:sz="12" w:space="1" w:color="auto"/>
        </w:pBdr>
        <w:shd w:val="clear" w:color="auto" w:fill="FFFFFF"/>
        <w:tabs>
          <w:tab w:val="left" w:pos="3780"/>
        </w:tabs>
        <w:ind w:firstLine="720"/>
        <w:jc w:val="right"/>
        <w:rPr>
          <w:rFonts w:ascii="Times New Roman" w:eastAsia="SimSun" w:hAnsi="Times New Roman" w:cs="Times New Roman"/>
          <w:i/>
          <w:lang w:val="kk-KZ"/>
        </w:rPr>
      </w:pPr>
      <w:r>
        <w:rPr>
          <w:rFonts w:ascii="Times New Roman" w:eastAsia="SimSun" w:hAnsi="Times New Roman" w:cs="Times New Roman"/>
          <w:i/>
        </w:rPr>
        <w:t>Проект</w:t>
      </w:r>
    </w:p>
    <w:p w:rsidR="00524BD6" w:rsidRDefault="00524BD6" w:rsidP="00524BD6">
      <w:pPr>
        <w:pBdr>
          <w:bottom w:val="single" w:sz="12" w:space="1" w:color="auto"/>
        </w:pBdr>
        <w:shd w:val="clear" w:color="auto" w:fill="FFFFFF"/>
        <w:spacing w:after="0" w:line="240" w:lineRule="auto"/>
        <w:jc w:val="center"/>
        <w:rPr>
          <w:rFonts w:ascii="Times New Roman" w:eastAsia="SimSun" w:hAnsi="Times New Roman" w:cs="Times New Roman"/>
        </w:rPr>
      </w:pPr>
      <w:r>
        <w:rPr>
          <w:rFonts w:ascii="Times New Roman" w:eastAsia="SimSun" w:hAnsi="Times New Roman" w:cs="Times New Roman"/>
        </w:rPr>
        <w:t>Изображение государственного Герба Республики Казахстан</w:t>
      </w:r>
    </w:p>
    <w:p w:rsidR="00524BD6" w:rsidRDefault="00524BD6" w:rsidP="00524BD6">
      <w:pPr>
        <w:pBdr>
          <w:bottom w:val="single" w:sz="12" w:space="1" w:color="auto"/>
        </w:pBdr>
        <w:shd w:val="clear" w:color="auto" w:fill="FFFFFF"/>
        <w:spacing w:after="0" w:line="240" w:lineRule="auto"/>
        <w:jc w:val="center"/>
        <w:rPr>
          <w:rFonts w:ascii="Times New Roman" w:eastAsia="SimSun" w:hAnsi="Times New Roman" w:cs="Times New Roman"/>
          <w:b/>
        </w:rPr>
      </w:pPr>
    </w:p>
    <w:p w:rsidR="00524BD6" w:rsidRDefault="00524BD6" w:rsidP="00524BD6">
      <w:pPr>
        <w:pBdr>
          <w:bottom w:val="single" w:sz="12" w:space="1" w:color="auto"/>
        </w:pBdr>
        <w:shd w:val="clear" w:color="auto" w:fill="FFFFFF"/>
        <w:spacing w:after="0" w:line="240" w:lineRule="auto"/>
        <w:jc w:val="center"/>
        <w:rPr>
          <w:rFonts w:ascii="Times New Roman" w:eastAsia="SimSun" w:hAnsi="Times New Roman" w:cs="Times New Roman"/>
          <w:b/>
        </w:rPr>
      </w:pPr>
      <w:r>
        <w:rPr>
          <w:rFonts w:ascii="Times New Roman" w:eastAsia="SimSun" w:hAnsi="Times New Roman" w:cs="Times New Roman"/>
          <w:b/>
        </w:rPr>
        <w:t>НАЦИОНАЛЬНЫЙ СТАНДАРТ РЕСПУБЛИКИ КАЗАХСТАН</w:t>
      </w:r>
    </w:p>
    <w:p w:rsidR="00524BD6" w:rsidRDefault="00524BD6" w:rsidP="00524BD6">
      <w:pPr>
        <w:shd w:val="clear" w:color="auto" w:fill="FFFFFF"/>
        <w:tabs>
          <w:tab w:val="left" w:pos="8640"/>
        </w:tabs>
        <w:spacing w:after="0" w:line="240" w:lineRule="auto"/>
        <w:jc w:val="center"/>
        <w:rPr>
          <w:rFonts w:ascii="Times New Roman" w:eastAsia="SimSun" w:hAnsi="Times New Roman" w:cs="Times New Roman"/>
          <w:b/>
          <w:caps/>
        </w:rPr>
      </w:pPr>
    </w:p>
    <w:p w:rsidR="00524BD6" w:rsidRDefault="00524BD6" w:rsidP="00524BD6">
      <w:pPr>
        <w:shd w:val="clear" w:color="auto" w:fill="FFFFFF"/>
        <w:tabs>
          <w:tab w:val="left" w:pos="8640"/>
        </w:tabs>
        <w:spacing w:after="0" w:line="240" w:lineRule="auto"/>
        <w:jc w:val="center"/>
        <w:rPr>
          <w:rFonts w:ascii="Times New Roman" w:eastAsia="SimSun" w:hAnsi="Times New Roman" w:cs="Times New Roman"/>
          <w:b/>
          <w:caps/>
        </w:rPr>
      </w:pPr>
    </w:p>
    <w:p w:rsidR="00524BD6" w:rsidRDefault="00524BD6" w:rsidP="00524BD6">
      <w:pPr>
        <w:shd w:val="clear" w:color="auto" w:fill="FFFFFF"/>
        <w:tabs>
          <w:tab w:val="left" w:pos="8640"/>
        </w:tabs>
        <w:spacing w:after="0" w:line="240" w:lineRule="auto"/>
        <w:jc w:val="center"/>
        <w:rPr>
          <w:rFonts w:ascii="Times New Roman" w:eastAsia="SimSun" w:hAnsi="Times New Roman" w:cs="Times New Roman"/>
          <w:b/>
          <w:caps/>
        </w:rPr>
      </w:pPr>
    </w:p>
    <w:p w:rsidR="00524BD6" w:rsidRDefault="00524BD6" w:rsidP="00524BD6">
      <w:pPr>
        <w:shd w:val="clear" w:color="auto" w:fill="FFFFFF"/>
        <w:tabs>
          <w:tab w:val="left" w:pos="8640"/>
        </w:tabs>
        <w:spacing w:after="0" w:line="240" w:lineRule="auto"/>
        <w:jc w:val="center"/>
        <w:rPr>
          <w:rFonts w:ascii="Times New Roman" w:eastAsia="SimSun" w:hAnsi="Times New Roman" w:cs="Times New Roman"/>
          <w:b/>
          <w:caps/>
        </w:rPr>
      </w:pPr>
    </w:p>
    <w:p w:rsidR="00524BD6" w:rsidRDefault="00524BD6" w:rsidP="00524BD6">
      <w:pPr>
        <w:shd w:val="clear" w:color="auto" w:fill="FFFFFF"/>
        <w:tabs>
          <w:tab w:val="left" w:pos="8640"/>
        </w:tabs>
        <w:spacing w:after="0" w:line="240" w:lineRule="auto"/>
        <w:jc w:val="center"/>
        <w:rPr>
          <w:rFonts w:ascii="Times New Roman" w:eastAsia="SimSun" w:hAnsi="Times New Roman" w:cs="Times New Roman"/>
          <w:b/>
          <w:caps/>
        </w:rPr>
      </w:pPr>
    </w:p>
    <w:p w:rsidR="00524BD6" w:rsidRDefault="00524BD6" w:rsidP="00524BD6">
      <w:pPr>
        <w:shd w:val="clear" w:color="auto" w:fill="FFFFFF"/>
        <w:tabs>
          <w:tab w:val="left" w:pos="8640"/>
        </w:tabs>
        <w:spacing w:after="0" w:line="240" w:lineRule="auto"/>
        <w:jc w:val="center"/>
        <w:rPr>
          <w:rFonts w:ascii="Times New Roman" w:eastAsia="SimSun" w:hAnsi="Times New Roman" w:cs="Times New Roman"/>
          <w:b/>
          <w:caps/>
        </w:rPr>
      </w:pPr>
    </w:p>
    <w:p w:rsidR="00524BD6" w:rsidRDefault="00524BD6" w:rsidP="00524BD6">
      <w:pPr>
        <w:shd w:val="clear" w:color="auto" w:fill="FFFFFF"/>
        <w:tabs>
          <w:tab w:val="left" w:pos="8640"/>
        </w:tabs>
        <w:spacing w:after="0" w:line="240" w:lineRule="auto"/>
        <w:jc w:val="center"/>
        <w:rPr>
          <w:rFonts w:ascii="Times New Roman" w:eastAsia="SimSun" w:hAnsi="Times New Roman" w:cs="Times New Roman"/>
          <w:b/>
          <w:caps/>
        </w:rPr>
      </w:pPr>
    </w:p>
    <w:p w:rsidR="00524BD6" w:rsidRDefault="00524BD6" w:rsidP="00524BD6">
      <w:pPr>
        <w:shd w:val="clear" w:color="auto" w:fill="FFFFFF"/>
        <w:tabs>
          <w:tab w:val="left" w:pos="8640"/>
        </w:tabs>
        <w:spacing w:after="0" w:line="240" w:lineRule="auto"/>
        <w:jc w:val="center"/>
        <w:rPr>
          <w:rFonts w:ascii="Times New Roman" w:eastAsia="SimSun" w:hAnsi="Times New Roman" w:cs="Times New Roman"/>
          <w:b/>
          <w:caps/>
        </w:rPr>
      </w:pPr>
    </w:p>
    <w:p w:rsidR="00524BD6" w:rsidRDefault="00524BD6" w:rsidP="00524BD6">
      <w:pPr>
        <w:shd w:val="clear" w:color="auto" w:fill="FFFFFF"/>
        <w:tabs>
          <w:tab w:val="left" w:pos="8640"/>
        </w:tabs>
        <w:spacing w:after="0" w:line="240" w:lineRule="auto"/>
        <w:jc w:val="center"/>
        <w:rPr>
          <w:rFonts w:ascii="Times New Roman" w:eastAsia="SimSun" w:hAnsi="Times New Roman" w:cs="Times New Roman"/>
          <w:b/>
          <w:caps/>
        </w:rPr>
      </w:pPr>
    </w:p>
    <w:p w:rsidR="00524BD6" w:rsidRDefault="00524BD6" w:rsidP="00524BD6">
      <w:pPr>
        <w:shd w:val="clear" w:color="auto" w:fill="FFFFFF"/>
        <w:tabs>
          <w:tab w:val="left" w:pos="8640"/>
        </w:tabs>
        <w:spacing w:after="0" w:line="240" w:lineRule="auto"/>
        <w:jc w:val="center"/>
        <w:rPr>
          <w:rFonts w:ascii="Times New Roman" w:eastAsia="SimSun" w:hAnsi="Times New Roman" w:cs="Times New Roman"/>
          <w:b/>
          <w:caps/>
        </w:rPr>
      </w:pPr>
    </w:p>
    <w:p w:rsidR="00524BD6" w:rsidRPr="00524BD6" w:rsidRDefault="00524BD6" w:rsidP="00524BD6">
      <w:pPr>
        <w:shd w:val="clear" w:color="auto" w:fill="FFFFFF"/>
        <w:spacing w:after="0" w:line="240" w:lineRule="auto"/>
        <w:jc w:val="center"/>
        <w:rPr>
          <w:rFonts w:ascii="Times New Roman" w:eastAsia="SimSun" w:hAnsi="Times New Roman" w:cs="Times New Roman"/>
          <w:b/>
        </w:rPr>
      </w:pPr>
      <w:r w:rsidRPr="00524BD6">
        <w:rPr>
          <w:rFonts w:ascii="Times New Roman" w:eastAsia="SimSun" w:hAnsi="Times New Roman" w:cs="Times New Roman"/>
          <w:b/>
        </w:rPr>
        <w:t>Атомная энергетика</w:t>
      </w:r>
    </w:p>
    <w:p w:rsidR="00524BD6" w:rsidRPr="00524BD6" w:rsidRDefault="00524BD6" w:rsidP="00524BD6">
      <w:pPr>
        <w:shd w:val="clear" w:color="auto" w:fill="FFFFFF"/>
        <w:spacing w:after="0" w:line="240" w:lineRule="auto"/>
        <w:jc w:val="center"/>
        <w:rPr>
          <w:rFonts w:ascii="Times New Roman" w:eastAsia="SimSun" w:hAnsi="Times New Roman" w:cs="Times New Roman"/>
          <w:b/>
        </w:rPr>
      </w:pPr>
    </w:p>
    <w:p w:rsidR="00524BD6" w:rsidRPr="00524BD6" w:rsidRDefault="00524BD6" w:rsidP="00524BD6">
      <w:pPr>
        <w:shd w:val="clear" w:color="auto" w:fill="FFFFFF"/>
        <w:spacing w:after="0" w:line="240" w:lineRule="auto"/>
        <w:jc w:val="center"/>
        <w:rPr>
          <w:rFonts w:ascii="Times New Roman" w:eastAsia="SimSun" w:hAnsi="Times New Roman" w:cs="Times New Roman"/>
          <w:b/>
        </w:rPr>
      </w:pPr>
      <w:r w:rsidRPr="00524BD6">
        <w:rPr>
          <w:rFonts w:ascii="Times New Roman" w:eastAsia="SimSun" w:hAnsi="Times New Roman" w:cs="Times New Roman"/>
          <w:b/>
        </w:rPr>
        <w:t>ЯДЕРНАЯ ЭНЕРГИЯ, ЯДЕРНЫЕ ТЕХНОЛОГИИ И РАДИОЛОГИЧЕСКАЯ ЗАЩИТА</w:t>
      </w:r>
    </w:p>
    <w:p w:rsidR="00524BD6" w:rsidRPr="00524BD6" w:rsidRDefault="00524BD6" w:rsidP="00524BD6">
      <w:pPr>
        <w:shd w:val="clear" w:color="auto" w:fill="FFFFFF"/>
        <w:spacing w:after="0" w:line="240" w:lineRule="auto"/>
        <w:jc w:val="center"/>
        <w:rPr>
          <w:rFonts w:ascii="Times New Roman" w:eastAsia="SimSun" w:hAnsi="Times New Roman" w:cs="Times New Roman"/>
          <w:b/>
        </w:rPr>
      </w:pPr>
    </w:p>
    <w:p w:rsidR="00524BD6" w:rsidRPr="000042FA" w:rsidRDefault="00524BD6" w:rsidP="00524BD6">
      <w:pPr>
        <w:shd w:val="clear" w:color="auto" w:fill="FFFFFF"/>
        <w:spacing w:after="0" w:line="240" w:lineRule="auto"/>
        <w:jc w:val="center"/>
        <w:rPr>
          <w:rFonts w:ascii="Times New Roman" w:eastAsia="SimSun" w:hAnsi="Times New Roman" w:cs="Times New Roman"/>
          <w:b/>
          <w:lang w:val="en-US"/>
        </w:rPr>
      </w:pPr>
      <w:r w:rsidRPr="00524BD6">
        <w:rPr>
          <w:rFonts w:ascii="Times New Roman" w:eastAsia="SimSun" w:hAnsi="Times New Roman" w:cs="Times New Roman"/>
          <w:b/>
        </w:rPr>
        <w:t>Словарь</w:t>
      </w:r>
    </w:p>
    <w:p w:rsidR="00524BD6" w:rsidRPr="000042FA" w:rsidRDefault="00524BD6" w:rsidP="00524BD6">
      <w:pPr>
        <w:shd w:val="clear" w:color="auto" w:fill="FFFFFF"/>
        <w:spacing w:after="0" w:line="240" w:lineRule="auto"/>
        <w:jc w:val="center"/>
        <w:rPr>
          <w:rFonts w:ascii="Times New Roman" w:eastAsia="SimSun" w:hAnsi="Times New Roman" w:cs="Times New Roman"/>
          <w:b/>
          <w:lang w:val="en-US"/>
        </w:rPr>
      </w:pPr>
    </w:p>
    <w:p w:rsidR="00524BD6" w:rsidRPr="000042FA" w:rsidRDefault="00524BD6" w:rsidP="00524BD6">
      <w:pPr>
        <w:shd w:val="clear" w:color="auto" w:fill="FFFFFF"/>
        <w:spacing w:after="0" w:line="240" w:lineRule="auto"/>
        <w:jc w:val="center"/>
        <w:rPr>
          <w:rFonts w:ascii="Times New Roman" w:eastAsia="SimSun" w:hAnsi="Times New Roman" w:cs="Times New Roman"/>
          <w:b/>
          <w:lang w:val="en-US"/>
        </w:rPr>
      </w:pPr>
      <w:r w:rsidRPr="00524BD6">
        <w:rPr>
          <w:rFonts w:ascii="Times New Roman" w:eastAsia="SimSun" w:hAnsi="Times New Roman" w:cs="Times New Roman"/>
          <w:b/>
        </w:rPr>
        <w:t>Часть</w:t>
      </w:r>
      <w:r w:rsidRPr="000042FA">
        <w:rPr>
          <w:rFonts w:ascii="Times New Roman" w:eastAsia="SimSun" w:hAnsi="Times New Roman" w:cs="Times New Roman"/>
          <w:b/>
          <w:lang w:val="en-US"/>
        </w:rPr>
        <w:t xml:space="preserve"> 2</w:t>
      </w:r>
    </w:p>
    <w:p w:rsidR="00524BD6" w:rsidRPr="000042FA" w:rsidRDefault="00524BD6" w:rsidP="00524BD6">
      <w:pPr>
        <w:shd w:val="clear" w:color="auto" w:fill="FFFFFF"/>
        <w:spacing w:after="0" w:line="240" w:lineRule="auto"/>
        <w:jc w:val="center"/>
        <w:rPr>
          <w:rFonts w:ascii="Times New Roman" w:eastAsia="SimSun" w:hAnsi="Times New Roman" w:cs="Times New Roman"/>
          <w:b/>
          <w:lang w:val="en-US"/>
        </w:rPr>
      </w:pPr>
    </w:p>
    <w:p w:rsidR="00524BD6" w:rsidRPr="000042FA" w:rsidRDefault="00524BD6" w:rsidP="00524BD6">
      <w:pPr>
        <w:shd w:val="clear" w:color="auto" w:fill="FFFFFF"/>
        <w:spacing w:after="0" w:line="240" w:lineRule="auto"/>
        <w:jc w:val="center"/>
        <w:rPr>
          <w:rFonts w:ascii="Times New Roman" w:eastAsia="SimSun" w:hAnsi="Times New Roman" w:cs="Times New Roman"/>
          <w:b/>
          <w:caps/>
          <w:lang w:val="en-US"/>
        </w:rPr>
      </w:pPr>
      <w:r w:rsidRPr="00524BD6">
        <w:rPr>
          <w:rFonts w:ascii="Times New Roman" w:eastAsia="SimSun" w:hAnsi="Times New Roman" w:cs="Times New Roman"/>
          <w:b/>
        </w:rPr>
        <w:t>Радиологическая</w:t>
      </w:r>
      <w:r w:rsidRPr="000042FA">
        <w:rPr>
          <w:rFonts w:ascii="Times New Roman" w:eastAsia="SimSun" w:hAnsi="Times New Roman" w:cs="Times New Roman"/>
          <w:b/>
          <w:lang w:val="en-US"/>
        </w:rPr>
        <w:t xml:space="preserve"> </w:t>
      </w:r>
      <w:r w:rsidRPr="00524BD6">
        <w:rPr>
          <w:rFonts w:ascii="Times New Roman" w:eastAsia="SimSun" w:hAnsi="Times New Roman" w:cs="Times New Roman"/>
          <w:b/>
        </w:rPr>
        <w:t>защита</w:t>
      </w:r>
    </w:p>
    <w:p w:rsidR="00524BD6" w:rsidRPr="000042FA" w:rsidRDefault="00524BD6" w:rsidP="00524BD6">
      <w:pPr>
        <w:shd w:val="clear" w:color="auto" w:fill="FFFFFF"/>
        <w:spacing w:after="0" w:line="240" w:lineRule="auto"/>
        <w:jc w:val="center"/>
        <w:rPr>
          <w:rFonts w:ascii="Times New Roman" w:eastAsia="SimSun" w:hAnsi="Times New Roman" w:cs="Times New Roman"/>
          <w:b/>
          <w:caps/>
          <w:lang w:val="en-US"/>
        </w:rPr>
      </w:pPr>
    </w:p>
    <w:p w:rsidR="00524BD6" w:rsidRPr="000042FA" w:rsidRDefault="00524BD6" w:rsidP="00524BD6">
      <w:pPr>
        <w:shd w:val="clear" w:color="auto" w:fill="FFFFFF"/>
        <w:spacing w:after="0" w:line="240" w:lineRule="auto"/>
        <w:jc w:val="center"/>
        <w:rPr>
          <w:rFonts w:ascii="Times New Roman" w:eastAsia="SimSun" w:hAnsi="Times New Roman" w:cs="Times New Roman"/>
          <w:b/>
          <w:caps/>
          <w:lang w:val="en-US"/>
        </w:rPr>
      </w:pPr>
    </w:p>
    <w:p w:rsidR="00524BD6" w:rsidRPr="000042FA" w:rsidRDefault="00524BD6" w:rsidP="00524BD6">
      <w:pPr>
        <w:shd w:val="clear" w:color="auto" w:fill="FFFFFF"/>
        <w:spacing w:after="0" w:line="240" w:lineRule="auto"/>
        <w:jc w:val="center"/>
        <w:rPr>
          <w:rFonts w:ascii="Times New Roman" w:eastAsia="SimSun" w:hAnsi="Times New Roman" w:cs="Times New Roman"/>
          <w:lang w:val="en-US"/>
        </w:rPr>
      </w:pPr>
      <w:proofErr w:type="gramStart"/>
      <w:r>
        <w:rPr>
          <w:rFonts w:ascii="Times New Roman" w:eastAsia="SimSun" w:hAnsi="Times New Roman" w:cs="Times New Roman"/>
          <w:b/>
          <w:caps/>
        </w:rPr>
        <w:t>СТ</w:t>
      </w:r>
      <w:proofErr w:type="gramEnd"/>
      <w:r w:rsidRPr="000042FA">
        <w:rPr>
          <w:rFonts w:ascii="Times New Roman" w:eastAsia="SimSun" w:hAnsi="Times New Roman" w:cs="Times New Roman"/>
          <w:b/>
          <w:caps/>
          <w:lang w:val="en-US"/>
        </w:rPr>
        <w:t xml:space="preserve"> </w:t>
      </w:r>
      <w:r>
        <w:rPr>
          <w:rFonts w:ascii="Times New Roman" w:eastAsia="SimSun" w:hAnsi="Times New Roman" w:cs="Times New Roman"/>
          <w:b/>
          <w:caps/>
        </w:rPr>
        <w:t>РК</w:t>
      </w:r>
      <w:r w:rsidRPr="000042FA">
        <w:rPr>
          <w:rFonts w:ascii="Times New Roman" w:eastAsia="SimSun" w:hAnsi="Times New Roman" w:cs="Times New Roman"/>
          <w:b/>
          <w:caps/>
          <w:lang w:val="en-US"/>
        </w:rPr>
        <w:t xml:space="preserve"> </w:t>
      </w:r>
      <w:r>
        <w:rPr>
          <w:rFonts w:ascii="Times New Roman" w:eastAsia="SimSun" w:hAnsi="Times New Roman" w:cs="Times New Roman"/>
          <w:b/>
          <w:caps/>
          <w:lang w:val="en-US"/>
        </w:rPr>
        <w:t>ISO</w:t>
      </w:r>
      <w:r w:rsidRPr="000042FA">
        <w:rPr>
          <w:rFonts w:ascii="Times New Roman" w:eastAsia="SimSun" w:hAnsi="Times New Roman" w:cs="Times New Roman"/>
          <w:b/>
          <w:caps/>
          <w:lang w:val="en-US"/>
        </w:rPr>
        <w:t xml:space="preserve"> 12749-2</w:t>
      </w:r>
    </w:p>
    <w:p w:rsidR="00524BD6" w:rsidRDefault="00524BD6" w:rsidP="00524BD6">
      <w:pPr>
        <w:shd w:val="clear" w:color="auto" w:fill="FFFFFF"/>
        <w:spacing w:after="0" w:line="240" w:lineRule="auto"/>
        <w:jc w:val="center"/>
        <w:rPr>
          <w:rFonts w:ascii="Times New Roman" w:eastAsia="SimSun" w:hAnsi="Times New Roman" w:cs="Times New Roman"/>
          <w:b/>
          <w:lang w:val="en-US"/>
        </w:rPr>
      </w:pPr>
    </w:p>
    <w:p w:rsidR="000B039D" w:rsidRPr="000B039D" w:rsidRDefault="000B039D" w:rsidP="00524BD6">
      <w:pPr>
        <w:shd w:val="clear" w:color="auto" w:fill="FFFFFF"/>
        <w:spacing w:after="0" w:line="240" w:lineRule="auto"/>
        <w:jc w:val="center"/>
        <w:rPr>
          <w:rFonts w:ascii="Times New Roman" w:eastAsia="SimSun" w:hAnsi="Times New Roman" w:cs="Times New Roman"/>
          <w:b/>
          <w:lang w:val="en-US"/>
        </w:rPr>
      </w:pPr>
    </w:p>
    <w:p w:rsidR="00524BD6" w:rsidRPr="000B039D" w:rsidRDefault="000B039D" w:rsidP="000B039D">
      <w:pPr>
        <w:shd w:val="clear" w:color="auto" w:fill="FFFFFF"/>
        <w:spacing w:after="0" w:line="240" w:lineRule="auto"/>
        <w:jc w:val="center"/>
        <w:rPr>
          <w:rFonts w:ascii="Times New Roman" w:eastAsia="SimSun" w:hAnsi="Times New Roman" w:cs="Times New Roman"/>
          <w:i/>
          <w:lang w:val="en-US"/>
        </w:rPr>
      </w:pPr>
      <w:r w:rsidRPr="000B039D">
        <w:rPr>
          <w:rFonts w:ascii="Times New Roman" w:eastAsia="SimSun" w:hAnsi="Times New Roman" w:cs="Times New Roman"/>
          <w:i/>
          <w:lang w:val="en-US"/>
        </w:rPr>
        <w:t>(</w:t>
      </w:r>
      <w:r w:rsidRPr="000B039D">
        <w:rPr>
          <w:rFonts w:ascii="Times New Roman" w:eastAsia="SimSun" w:hAnsi="Times New Roman" w:cs="Times New Roman"/>
          <w:i/>
          <w:lang w:val="kk-KZ"/>
        </w:rPr>
        <w:t>ISO/FDIS</w:t>
      </w:r>
      <w:r w:rsidRPr="000B039D">
        <w:rPr>
          <w:rFonts w:ascii="Times New Roman" w:eastAsia="SimSun" w:hAnsi="Times New Roman" w:cs="Times New Roman"/>
          <w:i/>
          <w:lang w:val="en-US"/>
        </w:rPr>
        <w:t xml:space="preserve"> </w:t>
      </w:r>
      <w:r w:rsidRPr="000B039D">
        <w:rPr>
          <w:rFonts w:ascii="Times New Roman" w:eastAsia="SimSun" w:hAnsi="Times New Roman" w:cs="Times New Roman"/>
          <w:i/>
          <w:lang w:val="kk-KZ"/>
        </w:rPr>
        <w:t>12749-2</w:t>
      </w:r>
      <w:r w:rsidRPr="000B039D">
        <w:rPr>
          <w:rFonts w:ascii="Times New Roman" w:eastAsia="SimSun" w:hAnsi="Times New Roman" w:cs="Times New Roman"/>
          <w:i/>
          <w:lang w:val="en-US"/>
        </w:rPr>
        <w:t xml:space="preserve"> </w:t>
      </w:r>
      <w:r w:rsidR="00524BD6" w:rsidRPr="000B039D">
        <w:rPr>
          <w:rFonts w:ascii="Times New Roman" w:eastAsia="SimSun" w:hAnsi="Times New Roman" w:cs="Times New Roman"/>
          <w:i/>
          <w:lang w:val="kk-KZ"/>
        </w:rPr>
        <w:t>Nuclear energy, nuclear technologies,</w:t>
      </w:r>
      <w:r w:rsidR="00524BD6" w:rsidRPr="000B039D">
        <w:rPr>
          <w:rFonts w:ascii="Times New Roman" w:eastAsia="SimSun" w:hAnsi="Times New Roman" w:cs="Times New Roman"/>
          <w:i/>
          <w:lang w:val="en-US"/>
        </w:rPr>
        <w:t xml:space="preserve"> </w:t>
      </w:r>
      <w:r w:rsidR="00524BD6" w:rsidRPr="000B039D">
        <w:rPr>
          <w:rFonts w:ascii="Times New Roman" w:eastAsia="SimSun" w:hAnsi="Times New Roman" w:cs="Times New Roman"/>
          <w:i/>
          <w:lang w:val="kk-KZ"/>
        </w:rPr>
        <w:t>and radiological protection —</w:t>
      </w:r>
      <w:r w:rsidR="00524BD6" w:rsidRPr="000B039D">
        <w:rPr>
          <w:rFonts w:ascii="Times New Roman" w:eastAsia="SimSun" w:hAnsi="Times New Roman" w:cs="Times New Roman"/>
          <w:i/>
          <w:lang w:val="en-US"/>
        </w:rPr>
        <w:t xml:space="preserve"> </w:t>
      </w:r>
      <w:r w:rsidR="00524BD6" w:rsidRPr="000B039D">
        <w:rPr>
          <w:rFonts w:ascii="Times New Roman" w:eastAsia="SimSun" w:hAnsi="Times New Roman" w:cs="Times New Roman"/>
          <w:i/>
          <w:lang w:val="kk-KZ"/>
        </w:rPr>
        <w:t>Vocabulary —</w:t>
      </w:r>
      <w:r w:rsidR="00524BD6" w:rsidRPr="000B039D">
        <w:rPr>
          <w:rFonts w:ascii="Times New Roman" w:eastAsia="SimSun" w:hAnsi="Times New Roman" w:cs="Times New Roman"/>
          <w:i/>
          <w:lang w:val="en-US"/>
        </w:rPr>
        <w:t xml:space="preserve"> </w:t>
      </w:r>
      <w:r w:rsidR="00524BD6" w:rsidRPr="000B039D">
        <w:rPr>
          <w:rFonts w:ascii="Times New Roman" w:eastAsia="SimSun" w:hAnsi="Times New Roman" w:cs="Times New Roman"/>
          <w:i/>
          <w:lang w:val="kk-KZ"/>
        </w:rPr>
        <w:t>Part 2:</w:t>
      </w:r>
      <w:r w:rsidR="00524BD6" w:rsidRPr="000B039D">
        <w:rPr>
          <w:rFonts w:ascii="Times New Roman" w:eastAsia="SimSun" w:hAnsi="Times New Roman" w:cs="Times New Roman"/>
          <w:i/>
          <w:lang w:val="en-US"/>
        </w:rPr>
        <w:t xml:space="preserve"> </w:t>
      </w:r>
      <w:r w:rsidR="00524BD6" w:rsidRPr="000B039D">
        <w:rPr>
          <w:rFonts w:ascii="Times New Roman" w:eastAsia="SimSun" w:hAnsi="Times New Roman" w:cs="Times New Roman"/>
          <w:i/>
          <w:lang w:val="kk-KZ"/>
        </w:rPr>
        <w:t>Radiological protection</w:t>
      </w:r>
      <w:r>
        <w:rPr>
          <w:rFonts w:ascii="Times New Roman" w:eastAsia="SimSun" w:hAnsi="Times New Roman" w:cs="Times New Roman"/>
          <w:i/>
          <w:lang w:val="en-US"/>
        </w:rPr>
        <w:t>, IDT</w:t>
      </w:r>
      <w:r w:rsidRPr="000B039D">
        <w:rPr>
          <w:rFonts w:ascii="Times New Roman" w:eastAsia="SimSun" w:hAnsi="Times New Roman" w:cs="Times New Roman"/>
          <w:i/>
          <w:lang w:val="en-US"/>
        </w:rPr>
        <w:t>)</w:t>
      </w: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lang w:val="kk-KZ"/>
        </w:rPr>
      </w:pPr>
      <w:r>
        <w:rPr>
          <w:rFonts w:ascii="Times New Roman" w:eastAsia="SimSun" w:hAnsi="Times New Roman" w:cs="Times New Roman"/>
          <w:b/>
          <w:lang w:val="kk-KZ"/>
        </w:rPr>
        <w:t>Комитет технического регулирования и метрологии</w:t>
      </w:r>
    </w:p>
    <w:p w:rsidR="00524BD6" w:rsidRDefault="00524BD6" w:rsidP="00524BD6">
      <w:pPr>
        <w:shd w:val="clear" w:color="auto" w:fill="FFFFFF"/>
        <w:spacing w:after="0" w:line="240" w:lineRule="auto"/>
        <w:jc w:val="center"/>
        <w:rPr>
          <w:rFonts w:ascii="Times New Roman" w:eastAsia="SimSun" w:hAnsi="Times New Roman" w:cs="Times New Roman"/>
          <w:b/>
          <w:lang w:val="kk-KZ"/>
        </w:rPr>
      </w:pPr>
      <w:r>
        <w:rPr>
          <w:rFonts w:ascii="Times New Roman" w:eastAsia="SimSun" w:hAnsi="Times New Roman" w:cs="Times New Roman"/>
          <w:b/>
          <w:lang w:val="kk-KZ"/>
        </w:rPr>
        <w:t xml:space="preserve">Министерства торговли и интеграции </w:t>
      </w:r>
      <w:r>
        <w:rPr>
          <w:rFonts w:ascii="Times New Roman" w:eastAsia="SimSun" w:hAnsi="Times New Roman" w:cs="Times New Roman"/>
          <w:b/>
        </w:rPr>
        <w:t>Республики Казахстан</w:t>
      </w:r>
    </w:p>
    <w:p w:rsidR="00524BD6" w:rsidRDefault="00524BD6" w:rsidP="00524BD6">
      <w:pPr>
        <w:shd w:val="clear" w:color="auto" w:fill="FFFFFF"/>
        <w:spacing w:after="0" w:line="240" w:lineRule="auto"/>
        <w:jc w:val="center"/>
        <w:rPr>
          <w:rFonts w:ascii="Times New Roman" w:eastAsia="SimSun" w:hAnsi="Times New Roman" w:cs="Times New Roman"/>
          <w:b/>
          <w:lang w:val="kk-KZ"/>
        </w:rPr>
      </w:pPr>
      <w:r>
        <w:rPr>
          <w:rFonts w:ascii="Times New Roman" w:eastAsia="SimSun" w:hAnsi="Times New Roman" w:cs="Times New Roman"/>
          <w:b/>
          <w:lang w:val="kk-KZ"/>
        </w:rPr>
        <w:t>(Госстандарт)</w:t>
      </w:r>
    </w:p>
    <w:p w:rsidR="00524BD6" w:rsidRDefault="00524BD6" w:rsidP="00524BD6">
      <w:pPr>
        <w:shd w:val="clear" w:color="auto" w:fill="FFFFFF"/>
        <w:spacing w:after="0" w:line="240" w:lineRule="auto"/>
        <w:jc w:val="center"/>
        <w:rPr>
          <w:rFonts w:ascii="Times New Roman" w:eastAsia="SimSun" w:hAnsi="Times New Roman" w:cs="Times New Roman"/>
          <w:b/>
          <w:lang w:val="kk-KZ"/>
        </w:rPr>
      </w:pPr>
    </w:p>
    <w:p w:rsidR="00524BD6" w:rsidRDefault="00524BD6" w:rsidP="00524BD6">
      <w:pPr>
        <w:shd w:val="clear" w:color="auto" w:fill="FFFFFF"/>
        <w:spacing w:after="0" w:line="240" w:lineRule="auto"/>
        <w:jc w:val="center"/>
        <w:rPr>
          <w:rFonts w:ascii="Times New Roman" w:eastAsia="SimSun" w:hAnsi="Times New Roman" w:cs="Times New Roman"/>
          <w:b/>
          <w:sz w:val="28"/>
          <w:szCs w:val="28"/>
          <w:lang w:val="kk-KZ"/>
        </w:rPr>
      </w:pPr>
      <w:r>
        <w:rPr>
          <w:rFonts w:ascii="Times New Roman" w:eastAsia="SimSun" w:hAnsi="Times New Roman" w:cs="Times New Roman"/>
          <w:b/>
          <w:lang w:val="kk-KZ"/>
        </w:rPr>
        <w:t>Нур-Султан</w:t>
      </w:r>
    </w:p>
    <w:p w:rsidR="00524BD6" w:rsidRDefault="00524BD6" w:rsidP="00524BD6">
      <w:pPr>
        <w:rPr>
          <w:rFonts w:ascii="Times New Roman" w:eastAsia="SimSun" w:hAnsi="Times New Roman" w:cs="Times New Roman"/>
          <w:b/>
          <w:sz w:val="28"/>
          <w:szCs w:val="28"/>
          <w:lang w:val="kk-KZ"/>
        </w:rPr>
        <w:sectPr w:rsidR="00524BD6" w:rsidSect="00D82B3A">
          <w:headerReference w:type="even" r:id="rId7"/>
          <w:headerReference w:type="default" r:id="rId8"/>
          <w:footerReference w:type="even" r:id="rId9"/>
          <w:footerReference w:type="default" r:id="rId10"/>
          <w:pgSz w:w="11906" w:h="16838"/>
          <w:pgMar w:top="1418" w:right="1418" w:bottom="1418" w:left="1134" w:header="1021" w:footer="1021" w:gutter="0"/>
          <w:pgNumType w:fmt="lowerRoman" w:start="1"/>
          <w:cols w:space="720"/>
          <w:titlePg/>
          <w:docGrid w:linePitch="299"/>
        </w:sectPr>
      </w:pPr>
    </w:p>
    <w:p w:rsidR="00524BD6" w:rsidRDefault="00524BD6" w:rsidP="00524BD6">
      <w:pPr>
        <w:shd w:val="clear" w:color="auto" w:fill="FFFFFF"/>
        <w:tabs>
          <w:tab w:val="center" w:pos="4677"/>
          <w:tab w:val="left" w:pos="7980"/>
        </w:tabs>
        <w:spacing w:after="0" w:line="240" w:lineRule="auto"/>
        <w:ind w:firstLine="709"/>
        <w:jc w:val="center"/>
        <w:rPr>
          <w:rFonts w:ascii="Times New Roman" w:eastAsia="SimSun" w:hAnsi="Times New Roman" w:cs="Times New Roman"/>
          <w:b/>
          <w:bCs/>
          <w:spacing w:val="3"/>
          <w:sz w:val="24"/>
          <w:szCs w:val="24"/>
        </w:rPr>
      </w:pPr>
      <w:r>
        <w:rPr>
          <w:rFonts w:ascii="Times New Roman" w:eastAsia="SimSun" w:hAnsi="Times New Roman" w:cs="Times New Roman"/>
          <w:b/>
          <w:bCs/>
          <w:spacing w:val="3"/>
        </w:rPr>
        <w:lastRenderedPageBreak/>
        <w:t>Предисловие</w:t>
      </w:r>
    </w:p>
    <w:p w:rsidR="00524BD6" w:rsidRDefault="00524BD6" w:rsidP="00524BD6">
      <w:pPr>
        <w:shd w:val="clear" w:color="auto" w:fill="FFFFFF"/>
        <w:spacing w:after="0" w:line="240" w:lineRule="auto"/>
        <w:ind w:firstLine="709"/>
        <w:jc w:val="both"/>
        <w:rPr>
          <w:rFonts w:ascii="Times New Roman" w:eastAsia="SimSun" w:hAnsi="Times New Roman" w:cs="Times New Roman"/>
        </w:rPr>
      </w:pPr>
    </w:p>
    <w:p w:rsidR="00524BD6" w:rsidRDefault="00524BD6" w:rsidP="00524BD6">
      <w:pPr>
        <w:tabs>
          <w:tab w:val="left" w:pos="922"/>
        </w:tabs>
        <w:spacing w:after="0" w:line="240" w:lineRule="auto"/>
        <w:ind w:firstLine="709"/>
        <w:jc w:val="both"/>
        <w:rPr>
          <w:rFonts w:ascii="Times New Roman" w:eastAsia="SimSun" w:hAnsi="Times New Roman" w:cs="Times New Roman"/>
        </w:rPr>
      </w:pPr>
      <w:r>
        <w:rPr>
          <w:rFonts w:ascii="Times New Roman" w:eastAsia="SimSun" w:hAnsi="Times New Roman" w:cs="Times New Roman"/>
          <w:b/>
        </w:rPr>
        <w:t xml:space="preserve">1 ПОДГОТОВЛЕН И </w:t>
      </w:r>
      <w:r>
        <w:rPr>
          <w:rFonts w:ascii="Times New Roman" w:eastAsia="SimSun" w:hAnsi="Times New Roman" w:cs="Times New Roman"/>
          <w:b/>
          <w:bCs/>
        </w:rPr>
        <w:t xml:space="preserve">ВНЕСЕН </w:t>
      </w:r>
      <w:r>
        <w:rPr>
          <w:rFonts w:ascii="Times New Roman" w:eastAsia="SimSun" w:hAnsi="Times New Roman" w:cs="Times New Roman"/>
        </w:rPr>
        <w:t xml:space="preserve">РГП на ПХВ «Казахстанский институт стандартизации и метрологии» Комитета технического регулирования и метрологии Министерства </w:t>
      </w:r>
      <w:r>
        <w:rPr>
          <w:rFonts w:ascii="Times New Roman" w:eastAsia="SimSun" w:hAnsi="Times New Roman" w:cs="Times New Roman"/>
          <w:lang w:val="kk-KZ"/>
        </w:rPr>
        <w:t>торговли и интеграции</w:t>
      </w:r>
      <w:r>
        <w:rPr>
          <w:rFonts w:ascii="Times New Roman" w:eastAsia="SimSun" w:hAnsi="Times New Roman" w:cs="Times New Roman"/>
        </w:rPr>
        <w:t xml:space="preserve"> Республики Казахстан</w:t>
      </w:r>
    </w:p>
    <w:p w:rsidR="00524BD6" w:rsidRDefault="00524BD6" w:rsidP="00524BD6">
      <w:pPr>
        <w:tabs>
          <w:tab w:val="left" w:pos="922"/>
        </w:tabs>
        <w:spacing w:after="0" w:line="240" w:lineRule="auto"/>
        <w:ind w:firstLine="709"/>
        <w:jc w:val="both"/>
        <w:rPr>
          <w:rFonts w:ascii="Times New Roman" w:eastAsia="SimSun" w:hAnsi="Times New Roman" w:cs="Times New Roman"/>
        </w:rPr>
      </w:pPr>
    </w:p>
    <w:p w:rsidR="00524BD6" w:rsidRDefault="00524BD6" w:rsidP="00524BD6">
      <w:pPr>
        <w:tabs>
          <w:tab w:val="left" w:pos="835"/>
        </w:tabs>
        <w:spacing w:after="0" w:line="240" w:lineRule="auto"/>
        <w:ind w:firstLine="709"/>
        <w:jc w:val="both"/>
        <w:rPr>
          <w:rFonts w:ascii="Times New Roman" w:eastAsia="SimSun" w:hAnsi="Times New Roman" w:cs="Times New Roman"/>
        </w:rPr>
      </w:pPr>
      <w:r>
        <w:rPr>
          <w:rFonts w:ascii="Times New Roman" w:eastAsia="SimSun" w:hAnsi="Times New Roman" w:cs="Times New Roman"/>
          <w:b/>
          <w:bCs/>
        </w:rPr>
        <w:t xml:space="preserve">2 УТВЕРЖДЕН И ВВЕДЕН В ДЕЙСТВИЕ </w:t>
      </w:r>
      <w:r>
        <w:rPr>
          <w:rFonts w:ascii="Times New Roman" w:eastAsia="SimSun" w:hAnsi="Times New Roman" w:cs="Times New Roman"/>
          <w:bCs/>
        </w:rPr>
        <w:t xml:space="preserve">Приказом Председателя Комитета технического регулирования и метрологии Министерства </w:t>
      </w:r>
      <w:r>
        <w:rPr>
          <w:rFonts w:ascii="Times New Roman" w:eastAsia="SimSun" w:hAnsi="Times New Roman" w:cs="Times New Roman"/>
          <w:bCs/>
          <w:lang w:val="kk-KZ"/>
        </w:rPr>
        <w:t>торговли и интеграции</w:t>
      </w:r>
      <w:r>
        <w:rPr>
          <w:rFonts w:ascii="Times New Roman" w:eastAsia="SimSun" w:hAnsi="Times New Roman" w:cs="Times New Roman"/>
          <w:bCs/>
        </w:rPr>
        <w:t xml:space="preserve"> Республики Казахстан № __ от            «   » ____ 202_года.</w:t>
      </w:r>
    </w:p>
    <w:p w:rsidR="00524BD6" w:rsidRDefault="00524BD6" w:rsidP="00524BD6">
      <w:pPr>
        <w:tabs>
          <w:tab w:val="left" w:pos="835"/>
        </w:tabs>
        <w:spacing w:after="0" w:line="240" w:lineRule="auto"/>
        <w:ind w:firstLine="709"/>
        <w:jc w:val="both"/>
        <w:rPr>
          <w:rFonts w:ascii="Times New Roman" w:eastAsia="SimSun" w:hAnsi="Times New Roman" w:cs="Times New Roman"/>
          <w:b/>
          <w:lang w:val="kk-KZ"/>
        </w:rPr>
      </w:pPr>
    </w:p>
    <w:p w:rsidR="0033735F" w:rsidRDefault="00524BD6" w:rsidP="0033735F">
      <w:pPr>
        <w:tabs>
          <w:tab w:val="left" w:pos="9072"/>
        </w:tabs>
        <w:spacing w:after="0" w:line="240" w:lineRule="auto"/>
        <w:ind w:firstLine="709"/>
        <w:jc w:val="both"/>
        <w:rPr>
          <w:rFonts w:ascii="Times New Roman" w:eastAsia="SimSun" w:hAnsi="Times New Roman" w:cs="Times New Roman"/>
          <w:lang w:val="kk-KZ"/>
        </w:rPr>
      </w:pPr>
      <w:r>
        <w:rPr>
          <w:rFonts w:ascii="Times New Roman" w:eastAsia="SimSun" w:hAnsi="Times New Roman" w:cs="Times New Roman"/>
          <w:b/>
          <w:lang w:val="kk-KZ"/>
        </w:rPr>
        <w:t xml:space="preserve">3 </w:t>
      </w:r>
      <w:bookmarkStart w:id="0" w:name="_Toc494286439"/>
      <w:r w:rsidR="0033735F" w:rsidRPr="0033735F">
        <w:rPr>
          <w:rFonts w:ascii="Times New Roman" w:eastAsia="SimSun" w:hAnsi="Times New Roman" w:cs="Times New Roman"/>
          <w:lang w:val="kk-KZ"/>
        </w:rPr>
        <w:t>Настоящий стандарт идентичен международному стандарту ISO/FDIS</w:t>
      </w:r>
      <w:r w:rsidR="0033735F">
        <w:rPr>
          <w:rFonts w:ascii="Times New Roman" w:eastAsia="SimSun" w:hAnsi="Times New Roman" w:cs="Times New Roman"/>
          <w:lang w:val="kk-KZ"/>
        </w:rPr>
        <w:t xml:space="preserve"> </w:t>
      </w:r>
      <w:r w:rsidR="0033735F" w:rsidRPr="0033735F">
        <w:rPr>
          <w:rFonts w:ascii="Times New Roman" w:eastAsia="SimSun" w:hAnsi="Times New Roman" w:cs="Times New Roman"/>
          <w:lang w:val="kk-KZ"/>
        </w:rPr>
        <w:t>12749-2</w:t>
      </w:r>
      <w:r w:rsidR="0033735F">
        <w:rPr>
          <w:rFonts w:ascii="Times New Roman" w:eastAsia="SimSun" w:hAnsi="Times New Roman" w:cs="Times New Roman"/>
          <w:lang w:val="kk-KZ"/>
        </w:rPr>
        <w:t xml:space="preserve"> </w:t>
      </w:r>
      <w:r w:rsidR="0033735F" w:rsidRPr="0033735F">
        <w:rPr>
          <w:rFonts w:ascii="Times New Roman" w:eastAsia="SimSun" w:hAnsi="Times New Roman" w:cs="Times New Roman"/>
          <w:lang w:val="kk-KZ"/>
        </w:rPr>
        <w:t>Nuclear energy, nuclear technologies,</w:t>
      </w:r>
      <w:r w:rsidR="0033735F">
        <w:rPr>
          <w:rFonts w:ascii="Times New Roman" w:eastAsia="SimSun" w:hAnsi="Times New Roman" w:cs="Times New Roman"/>
          <w:lang w:val="kk-KZ"/>
        </w:rPr>
        <w:t xml:space="preserve"> </w:t>
      </w:r>
      <w:r w:rsidR="0033735F" w:rsidRPr="0033735F">
        <w:rPr>
          <w:rFonts w:ascii="Times New Roman" w:eastAsia="SimSun" w:hAnsi="Times New Roman" w:cs="Times New Roman"/>
          <w:lang w:val="kk-KZ"/>
        </w:rPr>
        <w:t>and radiological protection —</w:t>
      </w:r>
      <w:r w:rsidR="0033735F">
        <w:rPr>
          <w:rFonts w:ascii="Times New Roman" w:eastAsia="SimSun" w:hAnsi="Times New Roman" w:cs="Times New Roman"/>
          <w:lang w:val="kk-KZ"/>
        </w:rPr>
        <w:t xml:space="preserve"> </w:t>
      </w:r>
      <w:r w:rsidR="0033735F" w:rsidRPr="0033735F">
        <w:rPr>
          <w:rFonts w:ascii="Times New Roman" w:eastAsia="SimSun" w:hAnsi="Times New Roman" w:cs="Times New Roman"/>
          <w:lang w:val="kk-KZ"/>
        </w:rPr>
        <w:t>Vocabulary —</w:t>
      </w:r>
      <w:r w:rsidR="0033735F">
        <w:rPr>
          <w:rFonts w:ascii="Times New Roman" w:eastAsia="SimSun" w:hAnsi="Times New Roman" w:cs="Times New Roman"/>
          <w:lang w:val="kk-KZ"/>
        </w:rPr>
        <w:t xml:space="preserve"> </w:t>
      </w:r>
      <w:r w:rsidR="0033735F" w:rsidRPr="0033735F">
        <w:rPr>
          <w:rFonts w:ascii="Times New Roman" w:eastAsia="SimSun" w:hAnsi="Times New Roman" w:cs="Times New Roman"/>
          <w:lang w:val="kk-KZ"/>
        </w:rPr>
        <w:t>Part 2:</w:t>
      </w:r>
      <w:r w:rsidR="0033735F">
        <w:rPr>
          <w:rFonts w:ascii="Times New Roman" w:eastAsia="SimSun" w:hAnsi="Times New Roman" w:cs="Times New Roman"/>
          <w:lang w:val="kk-KZ"/>
        </w:rPr>
        <w:t xml:space="preserve"> </w:t>
      </w:r>
      <w:r w:rsidR="0033735F" w:rsidRPr="0033735F">
        <w:rPr>
          <w:rFonts w:ascii="Times New Roman" w:eastAsia="SimSun" w:hAnsi="Times New Roman" w:cs="Times New Roman"/>
          <w:lang w:val="kk-KZ"/>
        </w:rPr>
        <w:t>Radiological protection</w:t>
      </w:r>
      <w:r w:rsidR="0033735F">
        <w:rPr>
          <w:rFonts w:ascii="Times New Roman" w:eastAsia="SimSun" w:hAnsi="Times New Roman" w:cs="Times New Roman"/>
          <w:lang w:val="kk-KZ"/>
        </w:rPr>
        <w:t xml:space="preserve"> (</w:t>
      </w:r>
      <w:r w:rsidR="0033735F" w:rsidRPr="0033735F">
        <w:rPr>
          <w:rFonts w:ascii="Times New Roman" w:eastAsia="SimSun" w:hAnsi="Times New Roman" w:cs="Times New Roman"/>
          <w:lang w:val="kk-KZ"/>
        </w:rPr>
        <w:t>Ядерная энергия, ядерные технологии и радиологическая защита. Словарь. Часть 2. Радиологическая защита</w:t>
      </w:r>
      <w:r w:rsidR="0033735F">
        <w:rPr>
          <w:rFonts w:ascii="Times New Roman" w:eastAsia="SimSun" w:hAnsi="Times New Roman" w:cs="Times New Roman"/>
          <w:lang w:val="kk-KZ"/>
        </w:rPr>
        <w:t>).</w:t>
      </w:r>
    </w:p>
    <w:p w:rsidR="0033735F" w:rsidRPr="0033735F" w:rsidRDefault="0033735F" w:rsidP="0033735F">
      <w:pPr>
        <w:tabs>
          <w:tab w:val="left" w:pos="9072"/>
        </w:tabs>
        <w:spacing w:after="0" w:line="240" w:lineRule="auto"/>
        <w:ind w:firstLine="709"/>
        <w:jc w:val="both"/>
        <w:rPr>
          <w:rFonts w:ascii="Times New Roman" w:eastAsia="SimSun" w:hAnsi="Times New Roman" w:cs="Times New Roman"/>
          <w:lang w:val="kk-KZ"/>
        </w:rPr>
      </w:pPr>
      <w:r w:rsidRPr="0033735F">
        <w:rPr>
          <w:rFonts w:ascii="Times New Roman" w:eastAsia="SimSun" w:hAnsi="Times New Roman" w:cs="Times New Roman"/>
          <w:lang w:val="kk-KZ"/>
        </w:rPr>
        <w:t>Международный стандарт ISO/FDIS</w:t>
      </w:r>
      <w:r>
        <w:rPr>
          <w:rFonts w:ascii="Times New Roman" w:eastAsia="SimSun" w:hAnsi="Times New Roman" w:cs="Times New Roman"/>
          <w:lang w:val="kk-KZ"/>
        </w:rPr>
        <w:t xml:space="preserve"> </w:t>
      </w:r>
      <w:r w:rsidRPr="0033735F">
        <w:rPr>
          <w:rFonts w:ascii="Times New Roman" w:eastAsia="SimSun" w:hAnsi="Times New Roman" w:cs="Times New Roman"/>
          <w:lang w:val="kk-KZ"/>
        </w:rPr>
        <w:t>12749-2</w:t>
      </w:r>
      <w:r>
        <w:rPr>
          <w:rFonts w:ascii="Times New Roman" w:eastAsia="SimSun" w:hAnsi="Times New Roman" w:cs="Times New Roman"/>
          <w:lang w:val="kk-KZ"/>
        </w:rPr>
        <w:t xml:space="preserve"> </w:t>
      </w:r>
      <w:r w:rsidRPr="0033735F">
        <w:rPr>
          <w:rFonts w:ascii="Times New Roman" w:eastAsia="SimSun" w:hAnsi="Times New Roman" w:cs="Times New Roman"/>
          <w:lang w:val="kk-KZ"/>
        </w:rPr>
        <w:t xml:space="preserve">разработан Техническим комитетом </w:t>
      </w:r>
      <w:r>
        <w:rPr>
          <w:rFonts w:ascii="Times New Roman" w:eastAsia="SimSun" w:hAnsi="Times New Roman" w:cs="Times New Roman"/>
          <w:lang w:val="kk-KZ"/>
        </w:rPr>
        <w:br/>
      </w:r>
      <w:r w:rsidRPr="0033735F">
        <w:rPr>
          <w:rFonts w:ascii="Times New Roman" w:eastAsia="SimSun" w:hAnsi="Times New Roman" w:cs="Times New Roman"/>
          <w:lang w:val="kk-KZ"/>
        </w:rPr>
        <w:t xml:space="preserve">ISO/TC </w:t>
      </w:r>
      <w:r>
        <w:rPr>
          <w:rFonts w:ascii="Times New Roman" w:eastAsia="SimSun" w:hAnsi="Times New Roman" w:cs="Times New Roman"/>
          <w:lang w:val="kk-KZ"/>
        </w:rPr>
        <w:t xml:space="preserve">85 </w:t>
      </w:r>
      <w:r w:rsidRPr="0033735F">
        <w:rPr>
          <w:rFonts w:ascii="Times New Roman" w:eastAsia="SimSun" w:hAnsi="Times New Roman" w:cs="Times New Roman"/>
          <w:lang w:val="kk-KZ"/>
        </w:rPr>
        <w:t>Nuclear energy, nuclear technologies, and radiological protection</w:t>
      </w:r>
    </w:p>
    <w:p w:rsidR="0033735F" w:rsidRPr="0033735F" w:rsidRDefault="0033735F" w:rsidP="0033735F">
      <w:pPr>
        <w:tabs>
          <w:tab w:val="left" w:pos="9072"/>
        </w:tabs>
        <w:spacing w:after="0" w:line="240" w:lineRule="auto"/>
        <w:ind w:firstLine="709"/>
        <w:jc w:val="both"/>
        <w:rPr>
          <w:rFonts w:ascii="Times New Roman" w:eastAsia="SimSun" w:hAnsi="Times New Roman" w:cs="Times New Roman"/>
          <w:lang w:val="kk-KZ"/>
        </w:rPr>
      </w:pPr>
      <w:r w:rsidRPr="0033735F">
        <w:rPr>
          <w:rFonts w:ascii="Times New Roman" w:eastAsia="SimSun" w:hAnsi="Times New Roman" w:cs="Times New Roman"/>
          <w:lang w:val="kk-KZ"/>
        </w:rPr>
        <w:t>Перевод с английского языка (en)</w:t>
      </w:r>
    </w:p>
    <w:p w:rsidR="0033735F" w:rsidRPr="0033735F" w:rsidRDefault="0033735F" w:rsidP="0033735F">
      <w:pPr>
        <w:tabs>
          <w:tab w:val="left" w:pos="9072"/>
        </w:tabs>
        <w:spacing w:after="0" w:line="240" w:lineRule="auto"/>
        <w:ind w:firstLine="709"/>
        <w:jc w:val="both"/>
        <w:rPr>
          <w:rFonts w:ascii="Times New Roman" w:eastAsia="SimSun" w:hAnsi="Times New Roman" w:cs="Times New Roman"/>
          <w:lang w:val="kk-KZ"/>
        </w:rPr>
      </w:pPr>
      <w:r w:rsidRPr="0033735F">
        <w:rPr>
          <w:rFonts w:ascii="Times New Roman" w:eastAsia="SimSun" w:hAnsi="Times New Roman" w:cs="Times New Roman"/>
          <w:lang w:val="kk-KZ"/>
        </w:rPr>
        <w:t>Официальный экземпляр международного стандарта, на основе которого разработан настоящий стандарт име</w:t>
      </w:r>
      <w:r>
        <w:rPr>
          <w:rFonts w:ascii="Times New Roman" w:eastAsia="SimSun" w:hAnsi="Times New Roman" w:cs="Times New Roman"/>
          <w:lang w:val="kk-KZ"/>
        </w:rPr>
        <w:t>е</w:t>
      </w:r>
      <w:r w:rsidRPr="0033735F">
        <w:rPr>
          <w:rFonts w:ascii="Times New Roman" w:eastAsia="SimSun" w:hAnsi="Times New Roman" w:cs="Times New Roman"/>
          <w:lang w:val="kk-KZ"/>
        </w:rPr>
        <w:t>тся в Едином государственном фонде нормативных технических документов</w:t>
      </w:r>
    </w:p>
    <w:p w:rsidR="00524BD6" w:rsidRPr="0033735F" w:rsidRDefault="0033735F" w:rsidP="0033735F">
      <w:pPr>
        <w:tabs>
          <w:tab w:val="left" w:pos="9072"/>
        </w:tabs>
        <w:spacing w:after="0" w:line="240" w:lineRule="auto"/>
        <w:ind w:firstLine="709"/>
        <w:jc w:val="both"/>
        <w:rPr>
          <w:rFonts w:ascii="Times New Roman" w:eastAsia="SimSun" w:hAnsi="Times New Roman" w:cs="Times New Roman"/>
        </w:rPr>
      </w:pPr>
      <w:r w:rsidRPr="0033735F">
        <w:rPr>
          <w:rFonts w:ascii="Times New Roman" w:eastAsia="SimSun" w:hAnsi="Times New Roman" w:cs="Times New Roman"/>
          <w:lang w:val="kk-KZ"/>
        </w:rPr>
        <w:t>Степень соответствия – идентичная (IDT)</w:t>
      </w:r>
    </w:p>
    <w:p w:rsidR="00524BD6" w:rsidRPr="00511827" w:rsidRDefault="00524BD6" w:rsidP="00524BD6">
      <w:pPr>
        <w:tabs>
          <w:tab w:val="left" w:pos="835"/>
        </w:tabs>
        <w:spacing w:after="0" w:line="240" w:lineRule="auto"/>
        <w:ind w:firstLine="709"/>
        <w:jc w:val="both"/>
        <w:rPr>
          <w:rFonts w:ascii="Times New Roman" w:eastAsia="SimSun" w:hAnsi="Times New Roman" w:cs="Times New Roman"/>
          <w:b/>
        </w:rPr>
      </w:pPr>
    </w:p>
    <w:p w:rsidR="0033735F" w:rsidRDefault="00524BD6" w:rsidP="00524BD6">
      <w:pPr>
        <w:tabs>
          <w:tab w:val="left" w:pos="835"/>
        </w:tabs>
        <w:spacing w:after="0" w:line="240" w:lineRule="auto"/>
        <w:ind w:firstLine="709"/>
        <w:jc w:val="both"/>
        <w:rPr>
          <w:rFonts w:ascii="Times New Roman" w:eastAsia="SimSun" w:hAnsi="Times New Roman" w:cs="Times New Roman"/>
          <w:b/>
          <w:bCs/>
        </w:rPr>
      </w:pPr>
      <w:r>
        <w:rPr>
          <w:rFonts w:ascii="Times New Roman" w:eastAsia="SimSun" w:hAnsi="Times New Roman" w:cs="Times New Roman"/>
          <w:b/>
          <w:bCs/>
        </w:rPr>
        <w:t>4</w:t>
      </w:r>
      <w:proofErr w:type="gramStart"/>
      <w:r>
        <w:rPr>
          <w:rFonts w:ascii="Times New Roman" w:eastAsia="SimSun" w:hAnsi="Times New Roman" w:cs="Times New Roman"/>
          <w:b/>
          <w:bCs/>
        </w:rPr>
        <w:t xml:space="preserve"> </w:t>
      </w:r>
      <w:r w:rsidR="0033735F">
        <w:rPr>
          <w:rFonts w:ascii="Times New Roman" w:eastAsia="SimSun" w:hAnsi="Times New Roman" w:cs="Times New Roman"/>
        </w:rPr>
        <w:t>В</w:t>
      </w:r>
      <w:proofErr w:type="gramEnd"/>
      <w:r w:rsidR="0033735F">
        <w:rPr>
          <w:rFonts w:ascii="Times New Roman" w:eastAsia="SimSun" w:hAnsi="Times New Roman" w:cs="Times New Roman"/>
        </w:rPr>
        <w:t xml:space="preserve"> настоящем стандарте реализованы нормы </w:t>
      </w:r>
      <w:r w:rsidR="0033735F" w:rsidRPr="00011F92">
        <w:rPr>
          <w:rFonts w:ascii="Times New Roman" w:eastAsia="SimSun" w:hAnsi="Times New Roman" w:cs="Times New Roman"/>
        </w:rPr>
        <w:t xml:space="preserve">Закона Республики Казахстан </w:t>
      </w:r>
      <w:r w:rsidR="0033735F">
        <w:rPr>
          <w:rFonts w:ascii="Times New Roman" w:eastAsia="SimSun" w:hAnsi="Times New Roman" w:cs="Times New Roman"/>
        </w:rPr>
        <w:t>«</w:t>
      </w:r>
      <w:r w:rsidR="0033735F" w:rsidRPr="000B039D">
        <w:rPr>
          <w:rFonts w:ascii="Times New Roman" w:eastAsia="SimSun" w:hAnsi="Times New Roman" w:cs="Times New Roman"/>
        </w:rPr>
        <w:t>Об использовании атомной энергии</w:t>
      </w:r>
      <w:r w:rsidR="0033735F">
        <w:rPr>
          <w:rFonts w:ascii="Times New Roman" w:eastAsia="SimSun" w:hAnsi="Times New Roman" w:cs="Times New Roman"/>
        </w:rPr>
        <w:t xml:space="preserve">» </w:t>
      </w:r>
      <w:r w:rsidR="0033735F" w:rsidRPr="000B039D">
        <w:rPr>
          <w:rFonts w:ascii="Times New Roman" w:eastAsia="SimSun" w:hAnsi="Times New Roman" w:cs="Times New Roman"/>
        </w:rPr>
        <w:t>от 12 января 2016 года № 442-V ЗРК.</w:t>
      </w:r>
    </w:p>
    <w:p w:rsidR="0033735F" w:rsidRDefault="0033735F" w:rsidP="00524BD6">
      <w:pPr>
        <w:tabs>
          <w:tab w:val="left" w:pos="835"/>
        </w:tabs>
        <w:spacing w:after="0" w:line="240" w:lineRule="auto"/>
        <w:ind w:firstLine="709"/>
        <w:jc w:val="both"/>
        <w:rPr>
          <w:rFonts w:ascii="Times New Roman" w:eastAsia="SimSun" w:hAnsi="Times New Roman" w:cs="Times New Roman"/>
          <w:b/>
          <w:bCs/>
        </w:rPr>
      </w:pPr>
    </w:p>
    <w:p w:rsidR="00524BD6" w:rsidRDefault="0033735F" w:rsidP="00524BD6">
      <w:pPr>
        <w:tabs>
          <w:tab w:val="left" w:pos="835"/>
        </w:tabs>
        <w:spacing w:after="0" w:line="240" w:lineRule="auto"/>
        <w:ind w:firstLine="709"/>
        <w:jc w:val="both"/>
        <w:rPr>
          <w:rFonts w:ascii="Times New Roman" w:eastAsia="SimSun" w:hAnsi="Times New Roman" w:cs="Times New Roman"/>
          <w:bCs/>
          <w:lang w:val="kk-KZ"/>
        </w:rPr>
      </w:pPr>
      <w:r>
        <w:rPr>
          <w:rFonts w:ascii="Times New Roman" w:eastAsia="SimSun" w:hAnsi="Times New Roman" w:cs="Times New Roman"/>
          <w:b/>
          <w:bCs/>
        </w:rPr>
        <w:t xml:space="preserve">5 </w:t>
      </w:r>
      <w:r w:rsidR="00524BD6">
        <w:rPr>
          <w:rFonts w:ascii="Times New Roman" w:eastAsia="SimSun" w:hAnsi="Times New Roman" w:cs="Times New Roman"/>
          <w:b/>
          <w:bCs/>
        </w:rPr>
        <w:t xml:space="preserve">ВВЕДЕН </w:t>
      </w:r>
      <w:bookmarkEnd w:id="0"/>
      <w:r w:rsidR="00524BD6">
        <w:rPr>
          <w:rFonts w:ascii="Times New Roman" w:eastAsia="SimSun" w:hAnsi="Times New Roman" w:cs="Times New Roman"/>
          <w:b/>
          <w:bCs/>
          <w:lang w:val="kk-KZ"/>
        </w:rPr>
        <w:t xml:space="preserve">ВЗАМЕН </w:t>
      </w:r>
      <w:proofErr w:type="gramStart"/>
      <w:r w:rsidRPr="0033735F">
        <w:rPr>
          <w:rFonts w:ascii="Times New Roman" w:eastAsia="SimSun" w:hAnsi="Times New Roman" w:cs="Times New Roman"/>
          <w:b/>
          <w:bCs/>
          <w:lang w:val="kk-KZ"/>
        </w:rPr>
        <w:t>СТ</w:t>
      </w:r>
      <w:proofErr w:type="gramEnd"/>
      <w:r w:rsidRPr="0033735F">
        <w:rPr>
          <w:rFonts w:ascii="Times New Roman" w:eastAsia="SimSun" w:hAnsi="Times New Roman" w:cs="Times New Roman"/>
          <w:b/>
          <w:bCs/>
          <w:lang w:val="kk-KZ"/>
        </w:rPr>
        <w:t xml:space="preserve"> РК ISO 12749-2-2015</w:t>
      </w:r>
    </w:p>
    <w:p w:rsidR="00524BD6" w:rsidRDefault="00524BD6" w:rsidP="00524BD6">
      <w:pPr>
        <w:tabs>
          <w:tab w:val="left" w:pos="567"/>
        </w:tabs>
        <w:spacing w:after="0" w:line="240" w:lineRule="auto"/>
        <w:ind w:firstLine="709"/>
        <w:jc w:val="both"/>
        <w:outlineLvl w:val="2"/>
        <w:rPr>
          <w:rFonts w:ascii="Times New Roman" w:eastAsia="SimSun" w:hAnsi="Times New Roman" w:cs="Times New Roman"/>
          <w:bCs/>
          <w:highlight w:val="yellow"/>
          <w:lang w:val="kk-KZ"/>
        </w:rPr>
      </w:pPr>
    </w:p>
    <w:p w:rsidR="00524BD6" w:rsidRDefault="00524BD6" w:rsidP="00524BD6">
      <w:pPr>
        <w:tabs>
          <w:tab w:val="left" w:pos="567"/>
        </w:tabs>
        <w:spacing w:after="0" w:line="240" w:lineRule="auto"/>
        <w:ind w:firstLine="709"/>
        <w:jc w:val="both"/>
        <w:outlineLvl w:val="2"/>
        <w:rPr>
          <w:rFonts w:ascii="Times New Roman" w:eastAsia="SimSun" w:hAnsi="Times New Roman" w:cs="Times New Roman"/>
          <w:bCs/>
          <w:i/>
          <w:lang w:val="kk-KZ"/>
        </w:rPr>
      </w:pPr>
      <w:r>
        <w:rPr>
          <w:rFonts w:ascii="Times New Roman" w:eastAsia="SimSun" w:hAnsi="Times New Roman" w:cs="Times New Roman"/>
          <w:bCs/>
          <w:i/>
          <w:lang w:val="kk-KZ"/>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издаваемых информационных каталогах «Национальные стандарты». В случае пересмотра (замены) или отмены настоящего стандарта соответствующее уведомление будет опубликовано в периодически издаваемом информационном каталоге «Национальные стандарты»</w:t>
      </w:r>
    </w:p>
    <w:p w:rsidR="00524BD6" w:rsidRDefault="00524BD6" w:rsidP="00524BD6">
      <w:pPr>
        <w:shd w:val="clear" w:color="auto" w:fill="FFFFFF"/>
        <w:spacing w:after="0" w:line="240" w:lineRule="auto"/>
        <w:ind w:firstLine="709"/>
        <w:jc w:val="both"/>
        <w:rPr>
          <w:rFonts w:ascii="Times New Roman" w:eastAsia="SimSun" w:hAnsi="Times New Roman" w:cs="Times New Roman"/>
          <w:i/>
          <w:lang w:val="kk-KZ"/>
        </w:rPr>
      </w:pPr>
    </w:p>
    <w:p w:rsidR="00524BD6" w:rsidRDefault="00524BD6" w:rsidP="00524BD6">
      <w:pPr>
        <w:shd w:val="clear" w:color="auto" w:fill="FFFFFF"/>
        <w:spacing w:after="0" w:line="240" w:lineRule="auto"/>
        <w:ind w:firstLine="709"/>
        <w:jc w:val="both"/>
        <w:rPr>
          <w:rFonts w:ascii="Times New Roman" w:eastAsia="SimSun" w:hAnsi="Times New Roman" w:cs="Times New Roman"/>
          <w:i/>
        </w:rPr>
      </w:pPr>
    </w:p>
    <w:p w:rsidR="00524BD6" w:rsidRDefault="00524BD6" w:rsidP="00524BD6">
      <w:pPr>
        <w:shd w:val="clear" w:color="auto" w:fill="FFFFFF"/>
        <w:spacing w:after="0" w:line="240" w:lineRule="auto"/>
        <w:ind w:firstLine="709"/>
        <w:jc w:val="both"/>
        <w:rPr>
          <w:rFonts w:ascii="Times New Roman" w:eastAsia="SimSun" w:hAnsi="Times New Roman" w:cs="Times New Roman"/>
          <w:i/>
        </w:rPr>
      </w:pPr>
    </w:p>
    <w:p w:rsidR="00524BD6" w:rsidRDefault="00524BD6" w:rsidP="00524BD6">
      <w:pPr>
        <w:shd w:val="clear" w:color="auto" w:fill="FFFFFF"/>
        <w:spacing w:after="0" w:line="240" w:lineRule="auto"/>
        <w:ind w:firstLine="709"/>
        <w:jc w:val="both"/>
        <w:rPr>
          <w:rFonts w:ascii="Times New Roman" w:eastAsia="SimSun" w:hAnsi="Times New Roman" w:cs="Times New Roman"/>
          <w:i/>
          <w:lang w:val="kk-KZ"/>
        </w:rPr>
      </w:pPr>
    </w:p>
    <w:p w:rsidR="00524BD6" w:rsidRDefault="00524BD6" w:rsidP="00524BD6">
      <w:pPr>
        <w:shd w:val="clear" w:color="auto" w:fill="FFFFFF"/>
        <w:spacing w:after="0" w:line="240" w:lineRule="auto"/>
        <w:ind w:firstLine="709"/>
        <w:jc w:val="both"/>
        <w:rPr>
          <w:rFonts w:ascii="Times New Roman" w:eastAsia="SimSun" w:hAnsi="Times New Roman" w:cs="Times New Roman"/>
          <w:i/>
          <w:lang w:val="kk-KZ"/>
        </w:rPr>
      </w:pPr>
    </w:p>
    <w:p w:rsidR="00524BD6" w:rsidRDefault="00524BD6" w:rsidP="00524BD6">
      <w:pPr>
        <w:shd w:val="clear" w:color="auto" w:fill="FFFFFF"/>
        <w:spacing w:after="0" w:line="240" w:lineRule="auto"/>
        <w:ind w:firstLine="709"/>
        <w:jc w:val="both"/>
        <w:rPr>
          <w:rFonts w:ascii="Times New Roman" w:eastAsia="SimSun" w:hAnsi="Times New Roman" w:cs="Times New Roman"/>
          <w:color w:val="000000"/>
        </w:rPr>
      </w:pPr>
      <w:r>
        <w:rPr>
          <w:rFonts w:ascii="Times New Roman" w:eastAsia="SimSun" w:hAnsi="Times New Roman" w:cs="Times New Roman"/>
        </w:rPr>
        <w:t xml:space="preserve">Настоящий стандарт не может быть </w:t>
      </w:r>
      <w:r>
        <w:rPr>
          <w:rFonts w:ascii="Times New Roman" w:eastAsia="SimSun" w:hAnsi="Times New Roman" w:cs="Times New Roman"/>
          <w:lang w:val="kk-KZ"/>
        </w:rPr>
        <w:t xml:space="preserve">полностью или частично воспроизведен, </w:t>
      </w:r>
      <w:r>
        <w:rPr>
          <w:rFonts w:ascii="Times New Roman" w:eastAsia="SimSun" w:hAnsi="Times New Roman" w:cs="Times New Roman"/>
        </w:rPr>
        <w:t xml:space="preserve">тиражирован и распространен </w:t>
      </w:r>
      <w:r>
        <w:rPr>
          <w:rFonts w:ascii="Times New Roman" w:eastAsia="SimSun" w:hAnsi="Times New Roman" w:cs="Times New Roman"/>
          <w:lang w:val="kk-KZ"/>
        </w:rPr>
        <w:t xml:space="preserve">в качестве официального издания </w:t>
      </w:r>
      <w:r>
        <w:rPr>
          <w:rFonts w:ascii="Times New Roman" w:eastAsia="SimSun" w:hAnsi="Times New Roman" w:cs="Times New Roman"/>
        </w:rPr>
        <w:t xml:space="preserve">без разрешения Комитета технического регулирования и метрологии Министерства </w:t>
      </w:r>
      <w:r>
        <w:rPr>
          <w:rFonts w:ascii="Times New Roman" w:eastAsia="SimSun" w:hAnsi="Times New Roman" w:cs="Times New Roman"/>
          <w:lang w:val="kk-KZ"/>
        </w:rPr>
        <w:t xml:space="preserve">торговли и интеграции </w:t>
      </w:r>
      <w:r>
        <w:rPr>
          <w:rFonts w:ascii="Times New Roman" w:eastAsia="SimSun" w:hAnsi="Times New Roman" w:cs="Times New Roman"/>
        </w:rPr>
        <w:t>Республики Казахстан</w:t>
      </w:r>
      <w:r>
        <w:rPr>
          <w:rFonts w:ascii="Times New Roman" w:eastAsia="SimSun" w:hAnsi="Times New Roman" w:cs="Times New Roman"/>
          <w:lang w:val="kk-KZ"/>
        </w:rPr>
        <w:t>.</w:t>
      </w:r>
    </w:p>
    <w:p w:rsidR="00524BD6" w:rsidRDefault="00524BD6" w:rsidP="00524BD6">
      <w:pPr>
        <w:spacing w:after="0" w:line="240" w:lineRule="auto"/>
        <w:ind w:firstLine="709"/>
        <w:rPr>
          <w:rStyle w:val="FontStyle95"/>
          <w:rFonts w:ascii="Times New Roman" w:hAnsi="Times New Roman" w:cs="Times New Roman"/>
        </w:rPr>
      </w:pPr>
    </w:p>
    <w:p w:rsidR="00524BD6" w:rsidRDefault="00524BD6" w:rsidP="00524BD6">
      <w:pPr>
        <w:spacing w:after="0" w:line="240" w:lineRule="auto"/>
        <w:ind w:firstLine="709"/>
        <w:rPr>
          <w:rStyle w:val="FontStyle95"/>
          <w:rFonts w:ascii="Times New Roman" w:hAnsi="Times New Roman" w:cs="Times New Roman"/>
        </w:rPr>
        <w:sectPr w:rsidR="00524BD6" w:rsidSect="00D82B3A">
          <w:pgSz w:w="11906" w:h="16838"/>
          <w:pgMar w:top="1134" w:right="850" w:bottom="1134" w:left="1701" w:header="708" w:footer="708" w:gutter="0"/>
          <w:pgNumType w:fmt="lowerRoman" w:start="2"/>
          <w:cols w:space="708"/>
          <w:docGrid w:linePitch="360"/>
        </w:sectPr>
      </w:pPr>
    </w:p>
    <w:p w:rsidR="009A1EE7" w:rsidRDefault="009A1EE7" w:rsidP="009A1EE7">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lastRenderedPageBreak/>
        <w:t>Содержание</w:t>
      </w:r>
    </w:p>
    <w:p w:rsidR="009A1EE7" w:rsidRPr="001E51CA" w:rsidRDefault="009A1EE7" w:rsidP="009A1EE7">
      <w:pPr>
        <w:spacing w:after="0" w:line="240" w:lineRule="auto"/>
        <w:ind w:firstLine="709"/>
        <w:jc w:val="center"/>
        <w:rPr>
          <w:rFonts w:ascii="Times New Roman" w:eastAsia="Calibri" w:hAnsi="Times New Roman" w:cs="Times New Roman"/>
          <w:b/>
          <w:sz w:val="24"/>
          <w:szCs w:val="24"/>
        </w:rPr>
      </w:pPr>
    </w:p>
    <w:tbl>
      <w:tblPr>
        <w:tblW w:w="0" w:type="auto"/>
        <w:tblLook w:val="04A0" w:firstRow="1" w:lastRow="0" w:firstColumn="1" w:lastColumn="0" w:noHBand="0" w:noVBand="1"/>
      </w:tblPr>
      <w:tblGrid>
        <w:gridCol w:w="490"/>
        <w:gridCol w:w="8549"/>
        <w:gridCol w:w="532"/>
      </w:tblGrid>
      <w:tr w:rsidR="009A1EE7" w:rsidRPr="001E51CA" w:rsidTr="00D82B3A">
        <w:tc>
          <w:tcPr>
            <w:tcW w:w="9039" w:type="dxa"/>
            <w:gridSpan w:val="2"/>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Предисловие</w:t>
            </w:r>
          </w:p>
        </w:tc>
        <w:tc>
          <w:tcPr>
            <w:tcW w:w="532" w:type="dxa"/>
          </w:tcPr>
          <w:p w:rsidR="009A1EE7" w:rsidRPr="001E51CA" w:rsidRDefault="009A1EE7" w:rsidP="00D82B3A">
            <w:pPr>
              <w:spacing w:after="0" w:line="240" w:lineRule="auto"/>
              <w:jc w:val="both"/>
              <w:rPr>
                <w:rFonts w:ascii="Times New Roman" w:eastAsia="Calibri" w:hAnsi="Times New Roman" w:cs="Times New Roman"/>
                <w:b/>
                <w:sz w:val="24"/>
                <w:szCs w:val="24"/>
              </w:rPr>
            </w:pPr>
          </w:p>
        </w:tc>
      </w:tr>
      <w:tr w:rsidR="009A1EE7" w:rsidRPr="001E51CA" w:rsidTr="00D82B3A">
        <w:tc>
          <w:tcPr>
            <w:tcW w:w="9039" w:type="dxa"/>
            <w:gridSpan w:val="2"/>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Введение</w:t>
            </w:r>
          </w:p>
        </w:tc>
        <w:tc>
          <w:tcPr>
            <w:tcW w:w="532" w:type="dxa"/>
          </w:tcPr>
          <w:p w:rsidR="009A1EE7" w:rsidRPr="001E51CA" w:rsidRDefault="009A1EE7" w:rsidP="00D82B3A">
            <w:pPr>
              <w:spacing w:after="0" w:line="240" w:lineRule="auto"/>
              <w:jc w:val="both"/>
              <w:rPr>
                <w:rFonts w:ascii="Times New Roman" w:eastAsia="Calibri" w:hAnsi="Times New Roman" w:cs="Times New Roman"/>
                <w:b/>
                <w:sz w:val="24"/>
                <w:szCs w:val="24"/>
              </w:rPr>
            </w:pPr>
          </w:p>
        </w:tc>
      </w:tr>
      <w:tr w:rsidR="009A1EE7" w:rsidRPr="001E51CA" w:rsidTr="00D82B3A">
        <w:tc>
          <w:tcPr>
            <w:tcW w:w="9039" w:type="dxa"/>
            <w:gridSpan w:val="2"/>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Область определения</w:t>
            </w:r>
          </w:p>
        </w:tc>
        <w:tc>
          <w:tcPr>
            <w:tcW w:w="532" w:type="dxa"/>
          </w:tcPr>
          <w:p w:rsidR="009A1EE7" w:rsidRDefault="009A1EE7" w:rsidP="00D82B3A">
            <w:pPr>
              <w:spacing w:after="0" w:line="240" w:lineRule="auto"/>
              <w:jc w:val="both"/>
              <w:rPr>
                <w:rFonts w:ascii="Times New Roman" w:eastAsia="Calibri" w:hAnsi="Times New Roman" w:cs="Times New Roman"/>
                <w:b/>
                <w:sz w:val="24"/>
                <w:szCs w:val="24"/>
              </w:rPr>
            </w:pPr>
          </w:p>
        </w:tc>
      </w:tr>
      <w:tr w:rsidR="009A1EE7" w:rsidRPr="001E51CA" w:rsidTr="00D82B3A">
        <w:tc>
          <w:tcPr>
            <w:tcW w:w="490"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1</w:t>
            </w:r>
          </w:p>
        </w:tc>
        <w:tc>
          <w:tcPr>
            <w:tcW w:w="8549"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Общие термины, относящиеся с радиологической защитой</w:t>
            </w:r>
          </w:p>
        </w:tc>
        <w:tc>
          <w:tcPr>
            <w:tcW w:w="532" w:type="dxa"/>
          </w:tcPr>
          <w:p w:rsidR="009A1EE7" w:rsidRPr="001E51CA" w:rsidRDefault="009A1EE7" w:rsidP="00D82B3A">
            <w:pPr>
              <w:spacing w:after="0" w:line="240" w:lineRule="auto"/>
              <w:jc w:val="both"/>
              <w:rPr>
                <w:rFonts w:ascii="Times New Roman" w:eastAsia="Calibri" w:hAnsi="Times New Roman" w:cs="Times New Roman"/>
                <w:b/>
                <w:sz w:val="24"/>
                <w:szCs w:val="24"/>
              </w:rPr>
            </w:pPr>
          </w:p>
        </w:tc>
      </w:tr>
      <w:tr w:rsidR="009A1EE7" w:rsidRPr="001E51CA" w:rsidTr="00D82B3A">
        <w:tc>
          <w:tcPr>
            <w:tcW w:w="490"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2</w:t>
            </w:r>
          </w:p>
        </w:tc>
        <w:tc>
          <w:tcPr>
            <w:tcW w:w="8549"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Термины, относящиеся к биологическому эффекту</w:t>
            </w:r>
          </w:p>
        </w:tc>
        <w:tc>
          <w:tcPr>
            <w:tcW w:w="532" w:type="dxa"/>
          </w:tcPr>
          <w:p w:rsidR="009A1EE7" w:rsidRPr="001E51CA" w:rsidRDefault="009A1EE7" w:rsidP="00D82B3A">
            <w:pPr>
              <w:spacing w:after="0" w:line="240" w:lineRule="auto"/>
              <w:jc w:val="both"/>
              <w:rPr>
                <w:rFonts w:ascii="Times New Roman" w:eastAsia="Calibri" w:hAnsi="Times New Roman" w:cs="Times New Roman"/>
                <w:b/>
                <w:sz w:val="24"/>
                <w:szCs w:val="24"/>
              </w:rPr>
            </w:pPr>
          </w:p>
        </w:tc>
      </w:tr>
      <w:tr w:rsidR="009A1EE7" w:rsidRPr="001E51CA" w:rsidTr="00D82B3A">
        <w:tc>
          <w:tcPr>
            <w:tcW w:w="490"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3</w:t>
            </w:r>
          </w:p>
        </w:tc>
        <w:tc>
          <w:tcPr>
            <w:tcW w:w="8549"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Термины, относящиеся к радиологическому воздействию</w:t>
            </w:r>
          </w:p>
        </w:tc>
        <w:tc>
          <w:tcPr>
            <w:tcW w:w="532" w:type="dxa"/>
          </w:tcPr>
          <w:p w:rsidR="009A1EE7" w:rsidRPr="001E51CA" w:rsidRDefault="009A1EE7" w:rsidP="00D82B3A">
            <w:pPr>
              <w:spacing w:after="0" w:line="240" w:lineRule="auto"/>
              <w:jc w:val="both"/>
              <w:rPr>
                <w:rFonts w:ascii="Times New Roman" w:eastAsia="Calibri" w:hAnsi="Times New Roman" w:cs="Times New Roman"/>
                <w:b/>
                <w:sz w:val="24"/>
                <w:szCs w:val="24"/>
              </w:rPr>
            </w:pPr>
          </w:p>
        </w:tc>
      </w:tr>
      <w:tr w:rsidR="009A1EE7" w:rsidRPr="001E51CA" w:rsidTr="00D82B3A">
        <w:tc>
          <w:tcPr>
            <w:tcW w:w="490"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4</w:t>
            </w:r>
          </w:p>
        </w:tc>
        <w:tc>
          <w:tcPr>
            <w:tcW w:w="8549"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Термины, относящиеся к радиологическому контролю</w:t>
            </w:r>
          </w:p>
        </w:tc>
        <w:tc>
          <w:tcPr>
            <w:tcW w:w="532" w:type="dxa"/>
          </w:tcPr>
          <w:p w:rsidR="009A1EE7" w:rsidRPr="001E51CA" w:rsidRDefault="009A1EE7" w:rsidP="00D82B3A">
            <w:pPr>
              <w:spacing w:after="0" w:line="240" w:lineRule="auto"/>
              <w:jc w:val="both"/>
              <w:rPr>
                <w:rFonts w:ascii="Times New Roman" w:eastAsia="Calibri" w:hAnsi="Times New Roman" w:cs="Times New Roman"/>
                <w:b/>
                <w:sz w:val="24"/>
                <w:szCs w:val="24"/>
              </w:rPr>
            </w:pPr>
          </w:p>
        </w:tc>
      </w:tr>
      <w:tr w:rsidR="009A1EE7" w:rsidRPr="001E51CA" w:rsidTr="00D82B3A">
        <w:tc>
          <w:tcPr>
            <w:tcW w:w="490"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5</w:t>
            </w:r>
          </w:p>
        </w:tc>
        <w:tc>
          <w:tcPr>
            <w:tcW w:w="8549"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Термины, относящиеся к измерению</w:t>
            </w:r>
          </w:p>
        </w:tc>
        <w:tc>
          <w:tcPr>
            <w:tcW w:w="532" w:type="dxa"/>
          </w:tcPr>
          <w:p w:rsidR="009A1EE7" w:rsidRPr="001E51CA" w:rsidRDefault="009A1EE7" w:rsidP="00D82B3A">
            <w:pPr>
              <w:spacing w:after="0" w:line="240" w:lineRule="auto"/>
              <w:jc w:val="both"/>
              <w:rPr>
                <w:rFonts w:ascii="Times New Roman" w:eastAsia="Calibri" w:hAnsi="Times New Roman" w:cs="Times New Roman"/>
                <w:b/>
                <w:sz w:val="24"/>
                <w:szCs w:val="24"/>
              </w:rPr>
            </w:pPr>
          </w:p>
        </w:tc>
      </w:tr>
      <w:tr w:rsidR="009A1EE7" w:rsidRPr="001E51CA" w:rsidTr="00D82B3A">
        <w:tc>
          <w:tcPr>
            <w:tcW w:w="490"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6</w:t>
            </w:r>
          </w:p>
        </w:tc>
        <w:tc>
          <w:tcPr>
            <w:tcW w:w="8549"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Термины, относящиеся к техническим аспектам</w:t>
            </w:r>
          </w:p>
        </w:tc>
        <w:tc>
          <w:tcPr>
            <w:tcW w:w="532" w:type="dxa"/>
          </w:tcPr>
          <w:p w:rsidR="009A1EE7" w:rsidRPr="001E51CA" w:rsidRDefault="009A1EE7" w:rsidP="00D82B3A">
            <w:pPr>
              <w:spacing w:after="0" w:line="240" w:lineRule="auto"/>
              <w:jc w:val="both"/>
              <w:rPr>
                <w:rFonts w:ascii="Times New Roman" w:eastAsia="Calibri" w:hAnsi="Times New Roman" w:cs="Times New Roman"/>
                <w:b/>
                <w:sz w:val="24"/>
                <w:szCs w:val="24"/>
              </w:rPr>
            </w:pPr>
          </w:p>
        </w:tc>
      </w:tr>
      <w:tr w:rsidR="009A1EE7" w:rsidRPr="001E51CA" w:rsidTr="00D82B3A">
        <w:tc>
          <w:tcPr>
            <w:tcW w:w="490"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7</w:t>
            </w:r>
          </w:p>
        </w:tc>
        <w:tc>
          <w:tcPr>
            <w:tcW w:w="8549" w:type="dxa"/>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Термины, относящиеся к регулированию</w:t>
            </w:r>
          </w:p>
        </w:tc>
        <w:tc>
          <w:tcPr>
            <w:tcW w:w="532" w:type="dxa"/>
          </w:tcPr>
          <w:p w:rsidR="009A1EE7" w:rsidRPr="001E51CA" w:rsidRDefault="009A1EE7" w:rsidP="00D82B3A">
            <w:pPr>
              <w:spacing w:after="0" w:line="240" w:lineRule="auto"/>
              <w:jc w:val="both"/>
              <w:rPr>
                <w:rFonts w:ascii="Times New Roman" w:eastAsia="Calibri" w:hAnsi="Times New Roman" w:cs="Times New Roman"/>
                <w:b/>
                <w:sz w:val="24"/>
                <w:szCs w:val="24"/>
              </w:rPr>
            </w:pPr>
          </w:p>
        </w:tc>
      </w:tr>
      <w:tr w:rsidR="009A1EE7" w:rsidRPr="001E51CA" w:rsidTr="00D82B3A">
        <w:tc>
          <w:tcPr>
            <w:tcW w:w="9039" w:type="dxa"/>
            <w:gridSpan w:val="2"/>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Приложение</w:t>
            </w:r>
            <w:proofErr w:type="gramStart"/>
            <w:r w:rsidRPr="001E51CA">
              <w:rPr>
                <w:rFonts w:ascii="Times New Roman" w:eastAsia="Calibri" w:hAnsi="Times New Roman" w:cs="Times New Roman"/>
                <w:sz w:val="24"/>
                <w:szCs w:val="24"/>
              </w:rPr>
              <w:t xml:space="preserve"> А</w:t>
            </w:r>
            <w:proofErr w:type="gramEnd"/>
            <w:r w:rsidRPr="001E51CA">
              <w:rPr>
                <w:rFonts w:ascii="Times New Roman" w:eastAsia="Calibri" w:hAnsi="Times New Roman" w:cs="Times New Roman"/>
                <w:sz w:val="24"/>
                <w:szCs w:val="24"/>
              </w:rPr>
              <w:t xml:space="preserve"> </w:t>
            </w:r>
            <w:r w:rsidRPr="001E51CA">
              <w:rPr>
                <w:rFonts w:ascii="Times New Roman" w:eastAsia="Calibri" w:hAnsi="Times New Roman" w:cs="Times New Roman"/>
                <w:i/>
                <w:sz w:val="24"/>
                <w:szCs w:val="24"/>
              </w:rPr>
              <w:t>(справочное)</w:t>
            </w:r>
            <w:r w:rsidRPr="001E51CA">
              <w:rPr>
                <w:rFonts w:ascii="Times New Roman" w:eastAsia="Calibri" w:hAnsi="Times New Roman" w:cs="Times New Roman"/>
                <w:sz w:val="24"/>
                <w:szCs w:val="24"/>
              </w:rPr>
              <w:t xml:space="preserve"> Методология, используемая при разработке словаря</w:t>
            </w:r>
          </w:p>
        </w:tc>
        <w:tc>
          <w:tcPr>
            <w:tcW w:w="532" w:type="dxa"/>
          </w:tcPr>
          <w:p w:rsidR="009A1EE7" w:rsidRPr="001E51CA" w:rsidRDefault="009A1EE7" w:rsidP="00D82B3A">
            <w:pPr>
              <w:spacing w:after="0" w:line="240" w:lineRule="auto"/>
              <w:jc w:val="both"/>
              <w:rPr>
                <w:rFonts w:ascii="Times New Roman" w:eastAsia="Calibri" w:hAnsi="Times New Roman" w:cs="Times New Roman"/>
                <w:b/>
                <w:sz w:val="24"/>
                <w:szCs w:val="24"/>
              </w:rPr>
            </w:pPr>
          </w:p>
        </w:tc>
      </w:tr>
      <w:tr w:rsidR="009A1EE7" w:rsidRPr="001E51CA" w:rsidTr="00D82B3A">
        <w:tc>
          <w:tcPr>
            <w:tcW w:w="9039" w:type="dxa"/>
            <w:gridSpan w:val="2"/>
            <w:hideMark/>
          </w:tcPr>
          <w:p w:rsidR="009A1EE7" w:rsidRPr="001E51CA" w:rsidRDefault="009A1EE7" w:rsidP="00D82B3A">
            <w:pPr>
              <w:spacing w:after="0" w:line="240" w:lineRule="auto"/>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Приложение</w:t>
            </w:r>
            <w:proofErr w:type="gramStart"/>
            <w:r w:rsidRPr="001E51CA">
              <w:rPr>
                <w:rFonts w:ascii="Times New Roman" w:eastAsia="Calibri" w:hAnsi="Times New Roman" w:cs="Times New Roman"/>
                <w:sz w:val="24"/>
                <w:szCs w:val="24"/>
              </w:rPr>
              <w:t xml:space="preserve"> В</w:t>
            </w:r>
            <w:proofErr w:type="gramEnd"/>
            <w:r w:rsidRPr="001E51CA">
              <w:rPr>
                <w:rFonts w:ascii="Times New Roman" w:eastAsia="Calibri" w:hAnsi="Times New Roman" w:cs="Times New Roman"/>
                <w:sz w:val="24"/>
                <w:szCs w:val="24"/>
              </w:rPr>
              <w:t xml:space="preserve"> </w:t>
            </w:r>
            <w:r w:rsidRPr="001E51CA">
              <w:rPr>
                <w:rFonts w:ascii="Times New Roman" w:eastAsia="Calibri" w:hAnsi="Times New Roman" w:cs="Times New Roman"/>
                <w:i/>
                <w:sz w:val="24"/>
                <w:szCs w:val="24"/>
              </w:rPr>
              <w:t>(справочное)</w:t>
            </w:r>
            <w:r w:rsidRPr="001E51CA">
              <w:rPr>
                <w:rFonts w:ascii="Times New Roman" w:eastAsia="Calibri" w:hAnsi="Times New Roman" w:cs="Times New Roman"/>
                <w:sz w:val="24"/>
                <w:szCs w:val="24"/>
              </w:rPr>
              <w:t xml:space="preserve"> Алфавитный указатель</w:t>
            </w:r>
          </w:p>
        </w:tc>
        <w:tc>
          <w:tcPr>
            <w:tcW w:w="532" w:type="dxa"/>
          </w:tcPr>
          <w:p w:rsidR="009A1EE7" w:rsidRPr="001E51CA" w:rsidRDefault="009A1EE7" w:rsidP="00D82B3A">
            <w:pPr>
              <w:spacing w:after="0" w:line="240" w:lineRule="auto"/>
              <w:jc w:val="both"/>
              <w:rPr>
                <w:rFonts w:ascii="Times New Roman" w:eastAsia="Calibri" w:hAnsi="Times New Roman" w:cs="Times New Roman"/>
                <w:b/>
                <w:sz w:val="24"/>
                <w:szCs w:val="24"/>
              </w:rPr>
            </w:pPr>
          </w:p>
        </w:tc>
      </w:tr>
      <w:tr w:rsidR="009A1EE7" w:rsidRPr="001E51CA" w:rsidTr="00D82B3A">
        <w:tc>
          <w:tcPr>
            <w:tcW w:w="9039" w:type="dxa"/>
            <w:gridSpan w:val="2"/>
          </w:tcPr>
          <w:p w:rsidR="009A1EE7" w:rsidRPr="001E51CA" w:rsidRDefault="009A1EE7" w:rsidP="00D82B3A">
            <w:pPr>
              <w:spacing w:after="0" w:line="240" w:lineRule="auto"/>
              <w:rPr>
                <w:rFonts w:ascii="Times New Roman" w:eastAsia="Calibri" w:hAnsi="Times New Roman" w:cs="Times New Roman"/>
                <w:sz w:val="24"/>
                <w:szCs w:val="24"/>
              </w:rPr>
            </w:pPr>
            <w:r w:rsidRPr="001E51CA">
              <w:rPr>
                <w:rFonts w:ascii="Times New Roman" w:eastAsia="Calibri" w:hAnsi="Times New Roman" w:cs="Times New Roman"/>
                <w:sz w:val="24"/>
                <w:szCs w:val="24"/>
              </w:rPr>
              <w:t>Библиография</w:t>
            </w:r>
          </w:p>
        </w:tc>
        <w:tc>
          <w:tcPr>
            <w:tcW w:w="532" w:type="dxa"/>
          </w:tcPr>
          <w:p w:rsidR="009A1EE7" w:rsidRPr="001E51CA" w:rsidRDefault="009A1EE7" w:rsidP="00D82B3A">
            <w:pPr>
              <w:spacing w:after="0" w:line="240" w:lineRule="auto"/>
              <w:rPr>
                <w:rFonts w:ascii="Times New Roman" w:eastAsia="Calibri" w:hAnsi="Times New Roman" w:cs="Times New Roman"/>
                <w:b/>
                <w:sz w:val="24"/>
                <w:szCs w:val="24"/>
              </w:rPr>
            </w:pPr>
          </w:p>
        </w:tc>
      </w:tr>
    </w:tbl>
    <w:p w:rsidR="009A1EE7" w:rsidRPr="001E51CA" w:rsidRDefault="009A1EE7" w:rsidP="009A1EE7">
      <w:pPr>
        <w:spacing w:after="0" w:line="240" w:lineRule="auto"/>
        <w:ind w:firstLine="709"/>
        <w:jc w:val="center"/>
        <w:rPr>
          <w:rFonts w:ascii="Times New Roman" w:eastAsia="Calibri" w:hAnsi="Times New Roman" w:cs="Times New Roman"/>
          <w:b/>
          <w:sz w:val="24"/>
          <w:szCs w:val="24"/>
        </w:rPr>
      </w:pPr>
    </w:p>
    <w:p w:rsidR="009A1EE7" w:rsidRPr="001E51CA" w:rsidRDefault="009A1EE7" w:rsidP="009A1EE7">
      <w:pPr>
        <w:spacing w:after="0" w:line="240" w:lineRule="auto"/>
        <w:ind w:firstLine="709"/>
        <w:rPr>
          <w:rFonts w:ascii="Times New Roman" w:eastAsia="Calibri" w:hAnsi="Times New Roman" w:cs="Times New Roman"/>
          <w:b/>
          <w:sz w:val="24"/>
          <w:szCs w:val="24"/>
        </w:rPr>
      </w:pPr>
      <w:r w:rsidRPr="001E51CA">
        <w:rPr>
          <w:rFonts w:ascii="Times New Roman" w:eastAsia="Calibri" w:hAnsi="Times New Roman" w:cs="Times New Roman"/>
          <w:b/>
          <w:sz w:val="24"/>
          <w:szCs w:val="24"/>
        </w:rPr>
        <w:br w:type="page"/>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lastRenderedPageBreak/>
        <w:t>Введение</w:t>
      </w:r>
    </w:p>
    <w:p w:rsidR="001E51CA" w:rsidRDefault="001E51CA" w:rsidP="001E51CA">
      <w:pPr>
        <w:spacing w:after="0" w:line="240" w:lineRule="auto"/>
        <w:ind w:firstLine="709"/>
        <w:jc w:val="both"/>
        <w:rPr>
          <w:rFonts w:ascii="Times New Roman" w:eastAsia="Calibri" w:hAnsi="Times New Roman" w:cs="Times New Roman"/>
          <w:b/>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Настоящая часть ISO 12749 содержит термины и определения для общих концепций ядерной энергетики, относящихся к радиологической защите, и другим связанным концепциям, таких как средства защиты здоровья человека и окружающей среды, методы и приборы измерений, а также предвидение или непосредственное определение воздействия ионизирующих излучений на организм. Терминологические данные взяты из международных стандартов, разработанных SC 2, и других технически утвержденных документов, таких как Глоссарий МАГАТЭ, BSS МАГАТЭ, ICRP, ICRU 60, ICRU 51, VIM и BIPM.</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 xml:space="preserve">Четкая передача концепций радиологической защиты имеет решающее значение, принимая во внимание соответствующие последствия, которые могут возникнуть из-за неправильного понимания в отношении оборудования и материалов, включенных в стандарты, касающиеся этого вопроса. Рынок радиологической защиты является неоднородным, поскольку он включает в себя оборудование, спроектированное, изготовленное и эксплуатируемое в соответствии с безопасными методами, определенными специалистами по радиологической защите. Этот рынок также включает ядерные реакторы, ядерный топливный цикл и инструменты для </w:t>
      </w:r>
      <w:proofErr w:type="gramStart"/>
      <w:r w:rsidRPr="001E51CA">
        <w:rPr>
          <w:rFonts w:ascii="Times New Roman" w:eastAsia="Calibri" w:hAnsi="Times New Roman" w:cs="Times New Roman"/>
          <w:sz w:val="24"/>
          <w:szCs w:val="24"/>
        </w:rPr>
        <w:t>мониторинга</w:t>
      </w:r>
      <w:proofErr w:type="gramEnd"/>
      <w:r w:rsidRPr="001E51CA">
        <w:rPr>
          <w:rFonts w:ascii="Times New Roman" w:eastAsia="Calibri" w:hAnsi="Times New Roman" w:cs="Times New Roman"/>
          <w:sz w:val="24"/>
          <w:szCs w:val="24"/>
        </w:rPr>
        <w:t xml:space="preserve"> как персонала, так и рабочих мест и объектов. С учетом вышесказанного в нем участвует большое число людей, обладающих различными уровнями научно-технических знаний; таким образом, могут существовать весьма различные представления и предположения относительно концепций. Результатом этого являются плохая коммуникация, высокий риск несчастных случаев и приложения излишних усилий. Вследствие этого, различные группы людей определяют рабочие концепции исходя из своих знаний и взглядов.</w:t>
      </w:r>
    </w:p>
    <w:p w:rsid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Концептуальное расположение терминов и определений основано на системах понятий, которые показывают соответствующие отношения между понятиями радиологической защиты. Такое расположение предоставляет пользователям структурированное представление об этой особой подобласти в секторе ядерной энергетики и будет способствовать общему пониманию концепций радиологической защиты. Кроме того, системы понятий и концептуальное расположение терминологических данных будут полезны любому пользователю, поскольку они будут способствовать ясному, точному и полезному общению. В конце этой части ISO 12749 в алфавитном указателе показаны термины, за которыми следуют соответствующие обозначения.</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 xml:space="preserve">Терминологические позиции представлены в концептуальном порядке предпочтительных терминов на английском языке. </w:t>
      </w:r>
      <w:proofErr w:type="gramStart"/>
      <w:r w:rsidRPr="001E51CA">
        <w:rPr>
          <w:rFonts w:ascii="Times New Roman" w:eastAsia="Calibri" w:hAnsi="Times New Roman" w:cs="Times New Roman"/>
          <w:sz w:val="24"/>
          <w:szCs w:val="24"/>
        </w:rPr>
        <w:t>Включены</w:t>
      </w:r>
      <w:proofErr w:type="gramEnd"/>
      <w:r w:rsidRPr="001E51CA">
        <w:rPr>
          <w:rFonts w:ascii="Times New Roman" w:eastAsia="Calibri" w:hAnsi="Times New Roman" w:cs="Times New Roman"/>
          <w:sz w:val="24"/>
          <w:szCs w:val="24"/>
        </w:rPr>
        <w:t xml:space="preserve"> как систематический указатель, так и алфавитный указатель. Структура каждой позиции соответствует стандарту ISO 10241-1:2011.</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 xml:space="preserve">Все термины, включенные в </w:t>
      </w:r>
      <w:r w:rsidR="000042FA">
        <w:rPr>
          <w:rFonts w:ascii="Times New Roman" w:eastAsia="Calibri" w:hAnsi="Times New Roman" w:cs="Times New Roman"/>
          <w:sz w:val="24"/>
          <w:szCs w:val="24"/>
        </w:rPr>
        <w:t>настоящую</w:t>
      </w:r>
      <w:r w:rsidRPr="001E51CA">
        <w:rPr>
          <w:rFonts w:ascii="Times New Roman" w:eastAsia="Calibri" w:hAnsi="Times New Roman" w:cs="Times New Roman"/>
          <w:sz w:val="24"/>
          <w:szCs w:val="24"/>
        </w:rPr>
        <w:t xml:space="preserve"> часть ISO 12749, касаются исключительно радиационной защиты. При выборе терминов и определений особое внимание было уделено включению терминов, которые необходимо определить, то есть либо потому, что определения необходимы для правильного понимания соответствующих понятий, либо потому, что необходимо устранить некоторые специфические неясности.</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Примечания, прилагаемые к некоторым определениям, содержат пояснения или примеры, облегчающие понимание описанных концепций. В некоторых случаях также включается различная информация, например, единицы, в которых обычно измеряется величина, рекомендуемые значения параметров, ссылки и т. д.</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 xml:space="preserve">Согласно названию, словарь имеет дело с понятиями, относящимися к общей предметной области ядерной энергетики, в рамках которой учитываются понятия из </w:t>
      </w:r>
      <w:proofErr w:type="spellStart"/>
      <w:r w:rsidRPr="001E51CA">
        <w:rPr>
          <w:rFonts w:ascii="Times New Roman" w:eastAsia="Calibri" w:hAnsi="Times New Roman" w:cs="Times New Roman"/>
          <w:sz w:val="24"/>
          <w:szCs w:val="24"/>
        </w:rPr>
        <w:t>подпредметной</w:t>
      </w:r>
      <w:proofErr w:type="spellEnd"/>
      <w:r w:rsidRPr="001E51CA">
        <w:rPr>
          <w:rFonts w:ascii="Times New Roman" w:eastAsia="Calibri" w:hAnsi="Times New Roman" w:cs="Times New Roman"/>
          <w:sz w:val="24"/>
          <w:szCs w:val="24"/>
        </w:rPr>
        <w:t xml:space="preserve"> области радиологической защиты.</w:t>
      </w:r>
    </w:p>
    <w:p w:rsidR="001E51CA" w:rsidRPr="001E51CA" w:rsidRDefault="001E51CA" w:rsidP="001E51CA">
      <w:pPr>
        <w:spacing w:after="0" w:line="240" w:lineRule="auto"/>
        <w:ind w:firstLine="709"/>
        <w:rPr>
          <w:rFonts w:ascii="Times New Roman" w:eastAsia="Calibri" w:hAnsi="Times New Roman" w:cs="Times New Roman"/>
          <w:sz w:val="24"/>
          <w:szCs w:val="24"/>
        </w:rPr>
      </w:pPr>
      <w:r w:rsidRPr="001E51CA">
        <w:rPr>
          <w:rFonts w:ascii="Times New Roman" w:eastAsia="Calibri" w:hAnsi="Times New Roman" w:cs="Times New Roman"/>
          <w:sz w:val="24"/>
          <w:szCs w:val="24"/>
        </w:rPr>
        <w:br w:type="page"/>
      </w:r>
    </w:p>
    <w:p w:rsidR="009A1EE7" w:rsidRPr="009A1EE7" w:rsidRDefault="009A1EE7" w:rsidP="009A1EE7">
      <w:pPr>
        <w:pBdr>
          <w:bottom w:val="single" w:sz="12" w:space="4" w:color="auto"/>
        </w:pBdr>
        <w:shd w:val="clear" w:color="auto" w:fill="FFFFFF"/>
        <w:spacing w:after="0" w:line="240" w:lineRule="auto"/>
        <w:jc w:val="center"/>
        <w:outlineLvl w:val="0"/>
        <w:rPr>
          <w:rFonts w:ascii="Times New Roman" w:eastAsia="SimSun" w:hAnsi="Times New Roman" w:cs="Times New Roman"/>
          <w:b/>
          <w:sz w:val="24"/>
          <w:szCs w:val="24"/>
        </w:rPr>
      </w:pPr>
      <w:r w:rsidRPr="009A1EE7">
        <w:rPr>
          <w:rFonts w:ascii="Times New Roman" w:eastAsia="SimSun" w:hAnsi="Times New Roman" w:cs="Times New Roman"/>
          <w:b/>
          <w:sz w:val="24"/>
          <w:szCs w:val="24"/>
        </w:rPr>
        <w:lastRenderedPageBreak/>
        <w:t>НАЦИОНАЛЬНЫЙ СТАНДАРТ РЕСПУБЛИКИ КАЗАХСТАН</w:t>
      </w:r>
    </w:p>
    <w:p w:rsidR="009A1EE7" w:rsidRDefault="009A1EE7" w:rsidP="009A1EE7">
      <w:pPr>
        <w:spacing w:after="0" w:line="240" w:lineRule="auto"/>
        <w:jc w:val="center"/>
        <w:rPr>
          <w:rFonts w:ascii="Times New Roman" w:eastAsia="Calibri" w:hAnsi="Times New Roman" w:cs="Times New Roman"/>
          <w:b/>
          <w:sz w:val="24"/>
          <w:szCs w:val="24"/>
        </w:rPr>
      </w:pPr>
    </w:p>
    <w:p w:rsidR="009A1EE7" w:rsidRPr="009A1EE7" w:rsidRDefault="009A1EE7" w:rsidP="009A1EE7">
      <w:pPr>
        <w:spacing w:after="0" w:line="240" w:lineRule="auto"/>
        <w:jc w:val="center"/>
        <w:rPr>
          <w:rFonts w:ascii="Times New Roman" w:eastAsia="Calibri" w:hAnsi="Times New Roman" w:cs="Times New Roman"/>
          <w:b/>
          <w:sz w:val="24"/>
          <w:szCs w:val="24"/>
        </w:rPr>
      </w:pPr>
      <w:r w:rsidRPr="009A1EE7">
        <w:rPr>
          <w:rFonts w:ascii="Times New Roman" w:eastAsia="Calibri" w:hAnsi="Times New Roman" w:cs="Times New Roman"/>
          <w:b/>
          <w:sz w:val="24"/>
          <w:szCs w:val="24"/>
        </w:rPr>
        <w:t>Атомная энергетика</w:t>
      </w:r>
    </w:p>
    <w:p w:rsidR="009A1EE7" w:rsidRPr="009A1EE7" w:rsidRDefault="009A1EE7" w:rsidP="009A1EE7">
      <w:pPr>
        <w:spacing w:after="0" w:line="240" w:lineRule="auto"/>
        <w:jc w:val="center"/>
        <w:rPr>
          <w:rFonts w:ascii="Times New Roman" w:eastAsia="Calibri" w:hAnsi="Times New Roman" w:cs="Times New Roman"/>
          <w:b/>
          <w:sz w:val="24"/>
          <w:szCs w:val="24"/>
        </w:rPr>
      </w:pPr>
    </w:p>
    <w:p w:rsidR="009A1EE7" w:rsidRPr="009A1EE7" w:rsidRDefault="009A1EE7" w:rsidP="009A1EE7">
      <w:pPr>
        <w:spacing w:after="0" w:line="240" w:lineRule="auto"/>
        <w:jc w:val="center"/>
        <w:rPr>
          <w:rFonts w:ascii="Times New Roman" w:eastAsia="Calibri" w:hAnsi="Times New Roman" w:cs="Times New Roman"/>
          <w:b/>
          <w:sz w:val="24"/>
          <w:szCs w:val="24"/>
        </w:rPr>
      </w:pPr>
      <w:r w:rsidRPr="009A1EE7">
        <w:rPr>
          <w:rFonts w:ascii="Times New Roman" w:eastAsia="Calibri" w:hAnsi="Times New Roman" w:cs="Times New Roman"/>
          <w:b/>
          <w:sz w:val="24"/>
          <w:szCs w:val="24"/>
        </w:rPr>
        <w:t>ЯДЕРНАЯ ЭНЕРГИЯ, ЯДЕРНЫЕ ТЕХНОЛОГИИ И РАДИОЛОГИЧЕСКАЯ ЗАЩИТА</w:t>
      </w:r>
    </w:p>
    <w:p w:rsidR="009A1EE7" w:rsidRPr="009A1EE7" w:rsidRDefault="009A1EE7" w:rsidP="009A1EE7">
      <w:pPr>
        <w:spacing w:after="0" w:line="240" w:lineRule="auto"/>
        <w:jc w:val="center"/>
        <w:rPr>
          <w:rFonts w:ascii="Times New Roman" w:eastAsia="Calibri" w:hAnsi="Times New Roman" w:cs="Times New Roman"/>
          <w:b/>
          <w:sz w:val="24"/>
          <w:szCs w:val="24"/>
        </w:rPr>
      </w:pPr>
    </w:p>
    <w:p w:rsidR="009A1EE7" w:rsidRPr="009A1EE7" w:rsidRDefault="009A1EE7" w:rsidP="009A1EE7">
      <w:pPr>
        <w:spacing w:after="0" w:line="240" w:lineRule="auto"/>
        <w:jc w:val="center"/>
        <w:rPr>
          <w:rFonts w:ascii="Times New Roman" w:eastAsia="Calibri" w:hAnsi="Times New Roman" w:cs="Times New Roman"/>
          <w:b/>
          <w:sz w:val="24"/>
          <w:szCs w:val="24"/>
        </w:rPr>
      </w:pPr>
      <w:r w:rsidRPr="009A1EE7">
        <w:rPr>
          <w:rFonts w:ascii="Times New Roman" w:eastAsia="Calibri" w:hAnsi="Times New Roman" w:cs="Times New Roman"/>
          <w:b/>
          <w:sz w:val="24"/>
          <w:szCs w:val="24"/>
        </w:rPr>
        <w:t>Словарь</w:t>
      </w:r>
    </w:p>
    <w:p w:rsidR="009A1EE7" w:rsidRPr="009A1EE7" w:rsidRDefault="009A1EE7" w:rsidP="009A1EE7">
      <w:pPr>
        <w:spacing w:after="0" w:line="240" w:lineRule="auto"/>
        <w:jc w:val="center"/>
        <w:rPr>
          <w:rFonts w:ascii="Times New Roman" w:eastAsia="Calibri" w:hAnsi="Times New Roman" w:cs="Times New Roman"/>
          <w:b/>
          <w:sz w:val="24"/>
          <w:szCs w:val="24"/>
        </w:rPr>
      </w:pPr>
    </w:p>
    <w:p w:rsidR="009A1EE7" w:rsidRPr="009A1EE7" w:rsidRDefault="009A1EE7" w:rsidP="009A1EE7">
      <w:pPr>
        <w:spacing w:after="0" w:line="240" w:lineRule="auto"/>
        <w:jc w:val="center"/>
        <w:rPr>
          <w:rFonts w:ascii="Times New Roman" w:eastAsia="Calibri" w:hAnsi="Times New Roman" w:cs="Times New Roman"/>
          <w:b/>
          <w:sz w:val="24"/>
          <w:szCs w:val="24"/>
        </w:rPr>
      </w:pPr>
      <w:r w:rsidRPr="009A1EE7">
        <w:rPr>
          <w:rFonts w:ascii="Times New Roman" w:eastAsia="Calibri" w:hAnsi="Times New Roman" w:cs="Times New Roman"/>
          <w:b/>
          <w:sz w:val="24"/>
          <w:szCs w:val="24"/>
        </w:rPr>
        <w:t>Часть 2</w:t>
      </w:r>
    </w:p>
    <w:p w:rsidR="009A1EE7" w:rsidRPr="009A1EE7" w:rsidRDefault="009A1EE7" w:rsidP="009A1EE7">
      <w:pPr>
        <w:spacing w:after="0" w:line="240" w:lineRule="auto"/>
        <w:jc w:val="center"/>
        <w:rPr>
          <w:rFonts w:ascii="Times New Roman" w:eastAsia="Calibri" w:hAnsi="Times New Roman" w:cs="Times New Roman"/>
          <w:b/>
          <w:sz w:val="24"/>
          <w:szCs w:val="24"/>
        </w:rPr>
      </w:pPr>
    </w:p>
    <w:p w:rsidR="009A1EE7" w:rsidRPr="009A1EE7" w:rsidRDefault="009A1EE7" w:rsidP="009A1EE7">
      <w:pPr>
        <w:spacing w:after="0" w:line="240" w:lineRule="auto"/>
        <w:jc w:val="center"/>
        <w:rPr>
          <w:rFonts w:ascii="Times New Roman" w:eastAsia="Calibri" w:hAnsi="Times New Roman" w:cs="Times New Roman"/>
          <w:b/>
          <w:sz w:val="24"/>
          <w:szCs w:val="24"/>
        </w:rPr>
      </w:pPr>
      <w:r w:rsidRPr="009A1EE7">
        <w:rPr>
          <w:rFonts w:ascii="Times New Roman" w:eastAsia="Calibri" w:hAnsi="Times New Roman" w:cs="Times New Roman"/>
          <w:b/>
          <w:sz w:val="24"/>
          <w:szCs w:val="24"/>
        </w:rPr>
        <w:t>Радиологическая защита</w:t>
      </w:r>
    </w:p>
    <w:p w:rsidR="009A1EE7" w:rsidRDefault="009A1EE7" w:rsidP="009A1EE7">
      <w:pPr>
        <w:pBdr>
          <w:bottom w:val="single" w:sz="12" w:space="0" w:color="auto"/>
        </w:pBdr>
        <w:shd w:val="clear" w:color="auto" w:fill="FFFFFF"/>
        <w:tabs>
          <w:tab w:val="left" w:pos="4125"/>
        </w:tabs>
        <w:spacing w:after="0" w:line="240" w:lineRule="auto"/>
        <w:jc w:val="center"/>
        <w:rPr>
          <w:rFonts w:ascii="Times New Roman" w:eastAsia="SimSun" w:hAnsi="Times New Roman" w:cs="Times New Roman"/>
          <w:b/>
        </w:rPr>
      </w:pPr>
    </w:p>
    <w:p w:rsidR="009A1EE7" w:rsidRPr="009A1EE7" w:rsidRDefault="009A1EE7" w:rsidP="009A1EE7">
      <w:pPr>
        <w:shd w:val="clear" w:color="auto" w:fill="FFFFFF"/>
        <w:spacing w:after="0" w:line="240" w:lineRule="auto"/>
        <w:ind w:firstLine="709"/>
        <w:jc w:val="right"/>
        <w:outlineLvl w:val="0"/>
        <w:rPr>
          <w:rFonts w:ascii="Times New Roman" w:eastAsia="SimSun" w:hAnsi="Times New Roman" w:cs="Times New Roman"/>
          <w:b/>
          <w:sz w:val="24"/>
          <w:szCs w:val="24"/>
          <w:lang w:val="kk-KZ"/>
        </w:rPr>
      </w:pPr>
      <w:r w:rsidRPr="009A1EE7">
        <w:rPr>
          <w:rFonts w:ascii="Times New Roman" w:eastAsia="SimSun" w:hAnsi="Times New Roman" w:cs="Times New Roman"/>
          <w:b/>
          <w:sz w:val="24"/>
          <w:szCs w:val="24"/>
        </w:rPr>
        <w:t>Дата введения</w:t>
      </w:r>
      <w:proofErr w:type="gramStart"/>
      <w:r w:rsidRPr="009A1EE7">
        <w:rPr>
          <w:rFonts w:ascii="Times New Roman" w:eastAsia="SimSun" w:hAnsi="Times New Roman" w:cs="Times New Roman"/>
          <w:b/>
          <w:sz w:val="24"/>
          <w:szCs w:val="24"/>
          <w:lang w:val="kk-KZ"/>
        </w:rPr>
        <w:t xml:space="preserve"> ____ -__-__</w:t>
      </w:r>
      <w:proofErr w:type="gramEnd"/>
    </w:p>
    <w:p w:rsidR="00524BD6" w:rsidRPr="00524BD6" w:rsidRDefault="00524BD6" w:rsidP="009A1EE7">
      <w:pPr>
        <w:spacing w:after="0" w:line="240" w:lineRule="auto"/>
        <w:ind w:firstLine="709"/>
        <w:jc w:val="both"/>
        <w:rPr>
          <w:rFonts w:ascii="Times New Roman" w:eastAsia="Calibri" w:hAnsi="Times New Roman" w:cs="Times New Roman"/>
          <w:b/>
          <w:sz w:val="24"/>
          <w:szCs w:val="24"/>
        </w:rPr>
      </w:pPr>
      <w:bookmarkStart w:id="1" w:name="_GoBack"/>
      <w:bookmarkEnd w:id="1"/>
    </w:p>
    <w:p w:rsidR="001E51CA" w:rsidRPr="001E51CA" w:rsidRDefault="001E51CA" w:rsidP="009A1EE7">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 </w:t>
      </w:r>
      <w:r w:rsidRPr="001E51CA">
        <w:rPr>
          <w:rFonts w:ascii="Times New Roman" w:eastAsia="Calibri" w:hAnsi="Times New Roman" w:cs="Times New Roman"/>
          <w:b/>
          <w:sz w:val="24"/>
          <w:szCs w:val="24"/>
        </w:rPr>
        <w:t xml:space="preserve">Область </w:t>
      </w:r>
      <w:r w:rsidR="00524BD6">
        <w:rPr>
          <w:rFonts w:ascii="Times New Roman" w:eastAsia="Calibri" w:hAnsi="Times New Roman" w:cs="Times New Roman"/>
          <w:b/>
          <w:sz w:val="24"/>
          <w:szCs w:val="24"/>
        </w:rPr>
        <w:t>применения</w:t>
      </w:r>
    </w:p>
    <w:p w:rsidR="009A1EE7" w:rsidRDefault="009A1EE7" w:rsidP="009A1EE7">
      <w:pPr>
        <w:spacing w:after="0" w:line="240" w:lineRule="auto"/>
        <w:ind w:firstLine="709"/>
        <w:jc w:val="both"/>
        <w:rPr>
          <w:rFonts w:ascii="Times New Roman" w:eastAsia="Calibri" w:hAnsi="Times New Roman" w:cs="Times New Roman"/>
          <w:sz w:val="24"/>
          <w:szCs w:val="24"/>
        </w:rPr>
      </w:pPr>
    </w:p>
    <w:p w:rsidR="001E51CA" w:rsidRPr="001E51CA" w:rsidRDefault="009A1EE7" w:rsidP="009A1EE7">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 настоящем стандарте</w:t>
      </w:r>
      <w:r w:rsidR="001E51CA" w:rsidRPr="001E51CA">
        <w:rPr>
          <w:rFonts w:ascii="Times New Roman" w:eastAsia="Calibri" w:hAnsi="Times New Roman" w:cs="Times New Roman"/>
          <w:sz w:val="24"/>
          <w:szCs w:val="24"/>
        </w:rPr>
        <w:t xml:space="preserve"> перечислены термины и определения, относящиеся к концепциям радиологической защиты в предметной области ядерной энергетики.</w:t>
      </w:r>
    </w:p>
    <w:p w:rsidR="00FD3FCD" w:rsidRDefault="00FD3FCD" w:rsidP="00FD3FCD">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Настоящий стандарт предназначен для содействия общему пониманию</w:t>
      </w:r>
      <w:r>
        <w:rPr>
          <w:rFonts w:ascii="Times New Roman" w:eastAsia="Calibri" w:hAnsi="Times New Roman" w:cs="Times New Roman"/>
          <w:sz w:val="24"/>
          <w:szCs w:val="24"/>
        </w:rPr>
        <w:t>.</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Default="000042FA" w:rsidP="001E51CA">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 Общие термины, относящиеся к радиологической защите</w:t>
      </w:r>
    </w:p>
    <w:p w:rsidR="00801D8D" w:rsidRPr="001E51CA" w:rsidRDefault="00801D8D"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D82B3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Pr="000042FA">
        <w:rPr>
          <w:rFonts w:ascii="Times New Roman" w:eastAsia="Calibri" w:hAnsi="Times New Roman" w:cs="Times New Roman"/>
          <w:b/>
          <w:sz w:val="24"/>
          <w:szCs w:val="24"/>
        </w:rPr>
        <w:t>.</w:t>
      </w:r>
      <w:r w:rsidR="001E51CA" w:rsidRPr="001E51CA">
        <w:rPr>
          <w:rFonts w:ascii="Times New Roman" w:eastAsia="Calibri" w:hAnsi="Times New Roman" w:cs="Times New Roman"/>
          <w:b/>
          <w:sz w:val="24"/>
          <w:szCs w:val="24"/>
        </w:rPr>
        <w:t xml:space="preserve">1 </w:t>
      </w:r>
      <w:r w:rsidR="00D82B3A" w:rsidRPr="001E51CA">
        <w:rPr>
          <w:rFonts w:ascii="Times New Roman" w:eastAsia="Calibri" w:hAnsi="Times New Roman" w:cs="Times New Roman"/>
          <w:b/>
          <w:sz w:val="24"/>
          <w:szCs w:val="24"/>
        </w:rPr>
        <w:t>Р</w:t>
      </w:r>
      <w:r w:rsidR="001E51CA" w:rsidRPr="001E51CA">
        <w:rPr>
          <w:rFonts w:ascii="Times New Roman" w:eastAsia="Calibri" w:hAnsi="Times New Roman" w:cs="Times New Roman"/>
          <w:b/>
          <w:sz w:val="24"/>
          <w:szCs w:val="24"/>
        </w:rPr>
        <w:t>адиологическая защита, радиационная защита</w:t>
      </w:r>
      <w:r w:rsidR="00D82B3A" w:rsidRPr="00D82B3A">
        <w:rPr>
          <w:rFonts w:ascii="Times New Roman" w:eastAsia="Calibri" w:hAnsi="Times New Roman" w:cs="Times New Roman"/>
          <w:b/>
          <w:sz w:val="24"/>
          <w:szCs w:val="24"/>
        </w:rPr>
        <w:t xml:space="preserve"> </w:t>
      </w:r>
      <w:r w:rsidR="00D82B3A" w:rsidRPr="00D82B3A">
        <w:rPr>
          <w:rFonts w:ascii="Times New Roman" w:eastAsia="Calibri" w:hAnsi="Times New Roman" w:cs="Times New Roman"/>
          <w:sz w:val="24"/>
          <w:szCs w:val="24"/>
        </w:rPr>
        <w:t>(</w:t>
      </w:r>
      <w:proofErr w:type="spellStart"/>
      <w:r w:rsidR="00D82B3A" w:rsidRPr="00D82B3A">
        <w:rPr>
          <w:rFonts w:ascii="Times New Roman" w:eastAsia="Calibri" w:hAnsi="Times New Roman" w:cs="Times New Roman"/>
          <w:sz w:val="24"/>
          <w:szCs w:val="24"/>
        </w:rPr>
        <w:t>radiological</w:t>
      </w:r>
      <w:proofErr w:type="spellEnd"/>
      <w:r w:rsidR="00D82B3A" w:rsidRPr="00D82B3A">
        <w:rPr>
          <w:rFonts w:ascii="Times New Roman" w:eastAsia="Calibri" w:hAnsi="Times New Roman" w:cs="Times New Roman"/>
          <w:sz w:val="24"/>
          <w:szCs w:val="24"/>
        </w:rPr>
        <w:t xml:space="preserve"> </w:t>
      </w:r>
      <w:proofErr w:type="spellStart"/>
      <w:r w:rsidR="00D82B3A" w:rsidRPr="00D82B3A">
        <w:rPr>
          <w:rFonts w:ascii="Times New Roman" w:eastAsia="Calibri" w:hAnsi="Times New Roman" w:cs="Times New Roman"/>
          <w:sz w:val="24"/>
          <w:szCs w:val="24"/>
        </w:rPr>
        <w:t>protection</w:t>
      </w:r>
      <w:proofErr w:type="spellEnd"/>
      <w:r w:rsidR="00D82B3A" w:rsidRPr="00D82B3A">
        <w:rPr>
          <w:rFonts w:ascii="Times New Roman" w:eastAsia="Calibri" w:hAnsi="Times New Roman" w:cs="Times New Roman"/>
          <w:sz w:val="24"/>
          <w:szCs w:val="24"/>
        </w:rPr>
        <w:t xml:space="preserve">, </w:t>
      </w:r>
      <w:proofErr w:type="spellStart"/>
      <w:r w:rsidR="00D82B3A" w:rsidRPr="00D82B3A">
        <w:rPr>
          <w:rFonts w:ascii="Times New Roman" w:eastAsia="Calibri" w:hAnsi="Times New Roman" w:cs="Times New Roman"/>
          <w:sz w:val="24"/>
          <w:szCs w:val="24"/>
        </w:rPr>
        <w:t>radiation</w:t>
      </w:r>
      <w:proofErr w:type="spellEnd"/>
      <w:r w:rsidR="00D82B3A" w:rsidRPr="00D82B3A">
        <w:rPr>
          <w:rFonts w:ascii="Times New Roman" w:eastAsia="Calibri" w:hAnsi="Times New Roman" w:cs="Times New Roman"/>
          <w:sz w:val="24"/>
          <w:szCs w:val="24"/>
        </w:rPr>
        <w:t xml:space="preserve"> </w:t>
      </w:r>
      <w:proofErr w:type="spellStart"/>
      <w:r w:rsidR="00D82B3A" w:rsidRPr="00D82B3A">
        <w:rPr>
          <w:rFonts w:ascii="Times New Roman" w:eastAsia="Calibri" w:hAnsi="Times New Roman" w:cs="Times New Roman"/>
          <w:sz w:val="24"/>
          <w:szCs w:val="24"/>
        </w:rPr>
        <w:t>protection</w:t>
      </w:r>
      <w:proofErr w:type="spellEnd"/>
      <w:r w:rsidR="00D82B3A" w:rsidRPr="00D82B3A">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D82B3A">
        <w:rPr>
          <w:rFonts w:ascii="Times New Roman" w:eastAsia="Calibri" w:hAnsi="Times New Roman" w:cs="Times New Roman"/>
          <w:sz w:val="24"/>
          <w:szCs w:val="24"/>
        </w:rPr>
        <w:t xml:space="preserve"> </w:t>
      </w:r>
      <w:r w:rsidR="00C05BAE">
        <w:rPr>
          <w:rFonts w:ascii="Times New Roman" w:eastAsia="Calibri" w:hAnsi="Times New Roman" w:cs="Times New Roman"/>
          <w:sz w:val="24"/>
          <w:szCs w:val="24"/>
        </w:rPr>
        <w:t xml:space="preserve">Защита </w:t>
      </w:r>
      <w:r w:rsidR="00D82B3A">
        <w:rPr>
          <w:rFonts w:ascii="Times New Roman" w:eastAsia="Calibri" w:hAnsi="Times New Roman" w:cs="Times New Roman"/>
          <w:sz w:val="24"/>
          <w:szCs w:val="24"/>
        </w:rPr>
        <w:t xml:space="preserve">людей и </w:t>
      </w:r>
      <w:proofErr w:type="spellStart"/>
      <w:r w:rsidR="00D82B3A">
        <w:rPr>
          <w:rFonts w:ascii="Times New Roman" w:eastAsia="Calibri" w:hAnsi="Times New Roman" w:cs="Times New Roman"/>
          <w:sz w:val="24"/>
          <w:szCs w:val="24"/>
        </w:rPr>
        <w:t>окр</w:t>
      </w:r>
      <w:r w:rsidR="001E51CA" w:rsidRPr="001E51CA">
        <w:rPr>
          <w:rFonts w:ascii="Times New Roman" w:eastAsia="Calibri" w:hAnsi="Times New Roman" w:cs="Times New Roman"/>
          <w:sz w:val="24"/>
          <w:szCs w:val="24"/>
        </w:rPr>
        <w:t>ающей</w:t>
      </w:r>
      <w:proofErr w:type="spellEnd"/>
      <w:r w:rsidR="001E51CA" w:rsidRPr="001E51CA">
        <w:rPr>
          <w:rFonts w:ascii="Times New Roman" w:eastAsia="Calibri" w:hAnsi="Times New Roman" w:cs="Times New Roman"/>
          <w:sz w:val="24"/>
          <w:szCs w:val="24"/>
        </w:rPr>
        <w:t xml:space="preserve"> среды </w:t>
      </w:r>
      <w:r w:rsidR="00582B1F" w:rsidRPr="00582B1F">
        <w:rPr>
          <w:rFonts w:ascii="Times New Roman" w:eastAsia="Calibri" w:hAnsi="Times New Roman" w:cs="Times New Roman"/>
          <w:sz w:val="24"/>
          <w:szCs w:val="24"/>
        </w:rPr>
        <w:t>от в</w:t>
      </w:r>
      <w:r w:rsidR="00582B1F">
        <w:rPr>
          <w:rFonts w:ascii="Times New Roman" w:eastAsia="Calibri" w:hAnsi="Times New Roman" w:cs="Times New Roman"/>
          <w:sz w:val="24"/>
          <w:szCs w:val="24"/>
        </w:rPr>
        <w:t>редного воздействия ионизирующего</w:t>
      </w:r>
      <w:r w:rsidR="00582B1F" w:rsidRPr="00582B1F">
        <w:rPr>
          <w:rFonts w:ascii="Times New Roman" w:eastAsia="Calibri" w:hAnsi="Times New Roman" w:cs="Times New Roman"/>
          <w:sz w:val="24"/>
          <w:szCs w:val="24"/>
        </w:rPr>
        <w:t xml:space="preserve"> излучени</w:t>
      </w:r>
      <w:r w:rsidR="00582B1F">
        <w:rPr>
          <w:rFonts w:ascii="Times New Roman" w:eastAsia="Calibri" w:hAnsi="Times New Roman" w:cs="Times New Roman"/>
          <w:sz w:val="24"/>
          <w:szCs w:val="24"/>
        </w:rPr>
        <w:t>я</w:t>
      </w:r>
      <w:r w:rsidR="001E51CA" w:rsidRPr="001E51CA">
        <w:rPr>
          <w:rFonts w:ascii="Times New Roman" w:eastAsia="Calibri" w:hAnsi="Times New Roman" w:cs="Times New Roman"/>
          <w:sz w:val="24"/>
          <w:szCs w:val="24"/>
        </w:rPr>
        <w:t xml:space="preserve"> и сре</w:t>
      </w:r>
      <w:proofErr w:type="gramStart"/>
      <w:r w:rsidR="001E51CA" w:rsidRPr="001E51CA">
        <w:rPr>
          <w:rFonts w:ascii="Times New Roman" w:eastAsia="Calibri" w:hAnsi="Times New Roman" w:cs="Times New Roman"/>
          <w:sz w:val="24"/>
          <w:szCs w:val="24"/>
        </w:rPr>
        <w:t>дств дл</w:t>
      </w:r>
      <w:proofErr w:type="gramEnd"/>
      <w:r w:rsidR="001E51CA" w:rsidRPr="001E51CA">
        <w:rPr>
          <w:rFonts w:ascii="Times New Roman" w:eastAsia="Calibri" w:hAnsi="Times New Roman" w:cs="Times New Roman"/>
          <w:sz w:val="24"/>
          <w:szCs w:val="24"/>
        </w:rPr>
        <w:t>я достижения такой защиты</w:t>
      </w:r>
    </w:p>
    <w:p w:rsidR="00D82B3A" w:rsidRPr="00D82B3A" w:rsidRDefault="00D82B3A" w:rsidP="001E51CA">
      <w:pPr>
        <w:spacing w:after="0" w:line="240" w:lineRule="auto"/>
        <w:ind w:firstLine="709"/>
        <w:jc w:val="both"/>
        <w:rPr>
          <w:rFonts w:ascii="Times New Roman" w:eastAsia="Calibri" w:hAnsi="Times New Roman" w:cs="Times New Roman"/>
          <w:sz w:val="24"/>
          <w:szCs w:val="24"/>
        </w:rPr>
      </w:pPr>
    </w:p>
    <w:p w:rsidR="001E51CA" w:rsidRPr="006F2ABC" w:rsidRDefault="001E51CA" w:rsidP="001E51CA">
      <w:pPr>
        <w:spacing w:after="0" w:line="240" w:lineRule="auto"/>
        <w:ind w:firstLine="709"/>
        <w:jc w:val="both"/>
        <w:rPr>
          <w:rFonts w:ascii="Times New Roman" w:eastAsia="Calibri" w:hAnsi="Times New Roman" w:cs="Times New Roman"/>
          <w:sz w:val="18"/>
          <w:szCs w:val="24"/>
        </w:rPr>
      </w:pPr>
      <w:proofErr w:type="gramStart"/>
      <w:r w:rsidRPr="00D82B3A">
        <w:rPr>
          <w:rFonts w:ascii="Times New Roman" w:eastAsia="Calibri" w:hAnsi="Times New Roman" w:cs="Times New Roman"/>
          <w:sz w:val="18"/>
          <w:szCs w:val="24"/>
        </w:rPr>
        <w:t>[ИСТОЧНИК:</w:t>
      </w:r>
      <w:proofErr w:type="gramEnd"/>
      <w:r w:rsidRPr="00D82B3A">
        <w:rPr>
          <w:rFonts w:ascii="Times New Roman" w:eastAsia="Calibri" w:hAnsi="Times New Roman" w:cs="Times New Roman"/>
          <w:sz w:val="18"/>
          <w:szCs w:val="24"/>
        </w:rPr>
        <w:t xml:space="preserve"> </w:t>
      </w:r>
      <w:proofErr w:type="gramStart"/>
      <w:r w:rsidRPr="00D82B3A">
        <w:rPr>
          <w:rFonts w:ascii="Times New Roman" w:eastAsia="Calibri" w:hAnsi="Times New Roman" w:cs="Times New Roman"/>
          <w:sz w:val="18"/>
          <w:szCs w:val="24"/>
        </w:rPr>
        <w:t>Терминология Глоссария Безопасности МАГАТЭ, используемая в ядерной Безопасности и Радиационной Защите – издание 2007 г., измененное дополнением «и окружающая среда».]</w:t>
      </w:r>
      <w:proofErr w:type="gramEnd"/>
    </w:p>
    <w:p w:rsidR="00D82B3A" w:rsidRPr="006F2ABC" w:rsidRDefault="00D82B3A" w:rsidP="001E51CA">
      <w:pPr>
        <w:spacing w:after="0" w:line="240" w:lineRule="auto"/>
        <w:ind w:firstLine="709"/>
        <w:jc w:val="both"/>
        <w:rPr>
          <w:rFonts w:ascii="Times New Roman" w:eastAsia="Calibri" w:hAnsi="Times New Roman" w:cs="Times New Roman"/>
          <w:sz w:val="24"/>
          <w:szCs w:val="24"/>
        </w:rPr>
      </w:pPr>
    </w:p>
    <w:p w:rsid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.1.1 </w:t>
      </w:r>
      <w:r w:rsidR="00BD25E5" w:rsidRPr="00BD25E5">
        <w:rPr>
          <w:rFonts w:ascii="Times New Roman" w:eastAsia="Calibri" w:hAnsi="Times New Roman" w:cs="Times New Roman"/>
          <w:b/>
          <w:sz w:val="24"/>
          <w:szCs w:val="24"/>
        </w:rPr>
        <w:t xml:space="preserve">Источник излучения </w:t>
      </w:r>
      <w:r w:rsidR="00EC1328" w:rsidRPr="00EC1328">
        <w:rPr>
          <w:rFonts w:ascii="Times New Roman" w:eastAsia="Calibri" w:hAnsi="Times New Roman" w:cs="Times New Roman"/>
          <w:sz w:val="24"/>
          <w:szCs w:val="24"/>
        </w:rPr>
        <w:t>(</w:t>
      </w:r>
      <w:proofErr w:type="spellStart"/>
      <w:r w:rsidR="00EC1328" w:rsidRPr="00EC1328">
        <w:rPr>
          <w:rFonts w:ascii="Times New Roman" w:eastAsia="Calibri" w:hAnsi="Times New Roman" w:cs="Times New Roman"/>
          <w:sz w:val="24"/>
          <w:szCs w:val="24"/>
        </w:rPr>
        <w:t>radiation</w:t>
      </w:r>
      <w:proofErr w:type="spellEnd"/>
      <w:r w:rsidR="00EC1328" w:rsidRPr="00EC1328">
        <w:rPr>
          <w:rFonts w:ascii="Times New Roman" w:eastAsia="Calibri" w:hAnsi="Times New Roman" w:cs="Times New Roman"/>
          <w:sz w:val="24"/>
          <w:szCs w:val="24"/>
        </w:rPr>
        <w:t xml:space="preserve"> </w:t>
      </w:r>
      <w:proofErr w:type="spellStart"/>
      <w:r w:rsidR="00EC1328" w:rsidRPr="00EC1328">
        <w:rPr>
          <w:rFonts w:ascii="Times New Roman" w:eastAsia="Calibri" w:hAnsi="Times New Roman" w:cs="Times New Roman"/>
          <w:sz w:val="24"/>
          <w:szCs w:val="24"/>
        </w:rPr>
        <w:t>source</w:t>
      </w:r>
      <w:proofErr w:type="spellEnd"/>
      <w:r w:rsidR="00EC1328" w:rsidRPr="00EC132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C05BAE" w:rsidRPr="001E51CA">
        <w:rPr>
          <w:rFonts w:ascii="Times New Roman" w:eastAsia="Calibri" w:hAnsi="Times New Roman" w:cs="Times New Roman"/>
          <w:sz w:val="24"/>
          <w:szCs w:val="24"/>
        </w:rPr>
        <w:t xml:space="preserve">Любой </w:t>
      </w:r>
      <w:r w:rsidR="001E51CA" w:rsidRPr="001E51CA">
        <w:rPr>
          <w:rFonts w:ascii="Times New Roman" w:eastAsia="Calibri" w:hAnsi="Times New Roman" w:cs="Times New Roman"/>
          <w:sz w:val="24"/>
          <w:szCs w:val="24"/>
        </w:rPr>
        <w:t xml:space="preserve">объект (прибор, вещество, установка), </w:t>
      </w:r>
      <w:r w:rsidR="00B42EE9">
        <w:rPr>
          <w:rFonts w:ascii="Times New Roman" w:eastAsia="Calibri" w:hAnsi="Times New Roman" w:cs="Times New Roman"/>
          <w:sz w:val="24"/>
          <w:szCs w:val="24"/>
        </w:rPr>
        <w:t xml:space="preserve">который </w:t>
      </w:r>
      <w:r w:rsidR="00B42EE9" w:rsidRPr="00B42EE9">
        <w:rPr>
          <w:rFonts w:ascii="Times New Roman" w:eastAsia="Calibri" w:hAnsi="Times New Roman" w:cs="Times New Roman"/>
          <w:sz w:val="24"/>
          <w:szCs w:val="24"/>
        </w:rPr>
        <w:t>может вызвать радиационное облучение, путем излучения ионизирующего излучени</w:t>
      </w:r>
      <w:r w:rsidR="00B42EE9">
        <w:rPr>
          <w:rFonts w:ascii="Times New Roman" w:eastAsia="Calibri" w:hAnsi="Times New Roman" w:cs="Times New Roman"/>
          <w:sz w:val="24"/>
          <w:szCs w:val="24"/>
        </w:rPr>
        <w:t>я</w:t>
      </w:r>
      <w:r w:rsidR="001E51CA" w:rsidRPr="001E51CA">
        <w:rPr>
          <w:rFonts w:ascii="Times New Roman" w:eastAsia="Calibri" w:hAnsi="Times New Roman" w:cs="Times New Roman"/>
          <w:sz w:val="24"/>
          <w:szCs w:val="24"/>
        </w:rPr>
        <w:t xml:space="preserve"> или выпуск радиоактивных веществ или материалов</w:t>
      </w:r>
      <w:r w:rsidR="00BD25E5">
        <w:rPr>
          <w:rFonts w:ascii="Times New Roman" w:eastAsia="Calibri" w:hAnsi="Times New Roman" w:cs="Times New Roman"/>
          <w:sz w:val="24"/>
          <w:szCs w:val="24"/>
        </w:rPr>
        <w:t xml:space="preserve"> </w:t>
      </w:r>
    </w:p>
    <w:p w:rsidR="00EC1328" w:rsidRPr="001E51CA" w:rsidRDefault="00EC1328" w:rsidP="001E51CA">
      <w:pPr>
        <w:spacing w:after="0" w:line="240" w:lineRule="auto"/>
        <w:ind w:firstLine="709"/>
        <w:jc w:val="both"/>
        <w:rPr>
          <w:rFonts w:ascii="Times New Roman" w:eastAsia="Calibri" w:hAnsi="Times New Roman" w:cs="Times New Roman"/>
          <w:sz w:val="24"/>
          <w:szCs w:val="24"/>
        </w:rPr>
      </w:pPr>
    </w:p>
    <w:p w:rsidR="001E51CA" w:rsidRPr="00EC132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EC1328">
        <w:rPr>
          <w:rFonts w:ascii="Times New Roman" w:eastAsia="Calibri" w:hAnsi="Times New Roman" w:cs="Times New Roman"/>
          <w:sz w:val="20"/>
          <w:szCs w:val="24"/>
        </w:rPr>
        <w:t>[ИСТОЧНИК:</w:t>
      </w:r>
      <w:proofErr w:type="gramEnd"/>
      <w:r w:rsidRPr="00EC1328">
        <w:rPr>
          <w:rFonts w:ascii="Times New Roman" w:eastAsia="Calibri" w:hAnsi="Times New Roman" w:cs="Times New Roman"/>
          <w:sz w:val="20"/>
          <w:szCs w:val="24"/>
        </w:rPr>
        <w:t xml:space="preserve"> </w:t>
      </w:r>
      <w:r w:rsidRPr="00EC1328">
        <w:rPr>
          <w:rFonts w:ascii="Times New Roman" w:eastAsia="Calibri" w:hAnsi="Times New Roman" w:cs="Times New Roman"/>
          <w:sz w:val="20"/>
          <w:szCs w:val="24"/>
          <w:lang w:val="en-GB"/>
        </w:rPr>
        <w:t>ISO</w:t>
      </w:r>
      <w:r w:rsidRPr="00EC1328">
        <w:rPr>
          <w:rFonts w:ascii="Times New Roman" w:eastAsia="Calibri" w:hAnsi="Times New Roman" w:cs="Times New Roman"/>
          <w:sz w:val="20"/>
          <w:szCs w:val="24"/>
        </w:rPr>
        <w:t xml:space="preserve"> 14152:2001]</w:t>
      </w:r>
    </w:p>
    <w:p w:rsidR="00EC1328" w:rsidRPr="001E51CA" w:rsidRDefault="00EC1328" w:rsidP="001E51CA">
      <w:pPr>
        <w:spacing w:after="0" w:line="240" w:lineRule="auto"/>
        <w:ind w:firstLine="709"/>
        <w:jc w:val="both"/>
        <w:rPr>
          <w:rFonts w:ascii="Times New Roman" w:eastAsia="Calibri" w:hAnsi="Times New Roman" w:cs="Times New Roman"/>
          <w:sz w:val="24"/>
          <w:szCs w:val="24"/>
        </w:rPr>
      </w:pPr>
    </w:p>
    <w:p w:rsid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.1.1.1 </w:t>
      </w:r>
      <w:r w:rsidR="00B42EE9" w:rsidRPr="001E51CA">
        <w:rPr>
          <w:rFonts w:ascii="Times New Roman" w:eastAsia="Calibri" w:hAnsi="Times New Roman" w:cs="Times New Roman"/>
          <w:b/>
          <w:sz w:val="24"/>
          <w:szCs w:val="24"/>
        </w:rPr>
        <w:t>Р</w:t>
      </w:r>
      <w:r w:rsidR="001E51CA" w:rsidRPr="001E51CA">
        <w:rPr>
          <w:rFonts w:ascii="Times New Roman" w:eastAsia="Calibri" w:hAnsi="Times New Roman" w:cs="Times New Roman"/>
          <w:b/>
          <w:sz w:val="24"/>
          <w:szCs w:val="24"/>
        </w:rPr>
        <w:t>адиоактивность</w:t>
      </w:r>
      <w:r w:rsidR="00B42EE9">
        <w:rPr>
          <w:rFonts w:ascii="Times New Roman" w:eastAsia="Calibri" w:hAnsi="Times New Roman" w:cs="Times New Roman"/>
          <w:b/>
          <w:sz w:val="24"/>
          <w:szCs w:val="24"/>
        </w:rPr>
        <w:t xml:space="preserve"> </w:t>
      </w:r>
      <w:r w:rsidR="00B42EE9">
        <w:rPr>
          <w:rFonts w:ascii="Times New Roman" w:eastAsia="Calibri" w:hAnsi="Times New Roman" w:cs="Times New Roman"/>
          <w:sz w:val="24"/>
          <w:szCs w:val="24"/>
        </w:rPr>
        <w:t>(</w:t>
      </w:r>
      <w:proofErr w:type="spellStart"/>
      <w:r w:rsidR="00B42EE9" w:rsidRPr="00B42EE9">
        <w:rPr>
          <w:rFonts w:ascii="Times New Roman" w:eastAsia="Calibri" w:hAnsi="Times New Roman" w:cs="Times New Roman"/>
          <w:sz w:val="24"/>
          <w:szCs w:val="24"/>
        </w:rPr>
        <w:t>radioactivity</w:t>
      </w:r>
      <w:proofErr w:type="spellEnd"/>
      <w:r w:rsidR="00B42EE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C05BAE">
        <w:rPr>
          <w:rFonts w:ascii="Times New Roman" w:eastAsia="Calibri" w:hAnsi="Times New Roman" w:cs="Times New Roman"/>
          <w:sz w:val="24"/>
          <w:szCs w:val="24"/>
        </w:rPr>
        <w:t>Случайный</w:t>
      </w:r>
      <w:r w:rsidR="00C05BAE" w:rsidRPr="001E51CA">
        <w:rPr>
          <w:rFonts w:ascii="Times New Roman" w:eastAsia="Calibri" w:hAnsi="Times New Roman" w:cs="Times New Roman"/>
          <w:sz w:val="24"/>
          <w:szCs w:val="24"/>
        </w:rPr>
        <w:t xml:space="preserve"> </w:t>
      </w:r>
      <w:r w:rsidR="001E51CA" w:rsidRPr="001E51CA">
        <w:rPr>
          <w:rFonts w:ascii="Times New Roman" w:eastAsia="Calibri" w:hAnsi="Times New Roman" w:cs="Times New Roman"/>
          <w:sz w:val="24"/>
          <w:szCs w:val="24"/>
        </w:rPr>
        <w:t xml:space="preserve">процесс, когда ядра подвергаются </w:t>
      </w:r>
      <w:r w:rsidR="00B42EE9">
        <w:rPr>
          <w:rFonts w:ascii="Times New Roman" w:eastAsia="Calibri" w:hAnsi="Times New Roman" w:cs="Times New Roman"/>
          <w:sz w:val="24"/>
          <w:szCs w:val="24"/>
        </w:rPr>
        <w:t>спонтанному</w:t>
      </w:r>
      <w:r w:rsidR="001E51CA" w:rsidRPr="001E51CA">
        <w:rPr>
          <w:rFonts w:ascii="Times New Roman" w:eastAsia="Calibri" w:hAnsi="Times New Roman" w:cs="Times New Roman"/>
          <w:sz w:val="24"/>
          <w:szCs w:val="24"/>
        </w:rPr>
        <w:t xml:space="preserve"> распаду, обычно сопровождаемому высвобождением субатомных частиц или фотонов</w:t>
      </w:r>
    </w:p>
    <w:p w:rsidR="00BD25E5" w:rsidRPr="001E51CA" w:rsidRDefault="00BD25E5" w:rsidP="001E51CA">
      <w:pPr>
        <w:spacing w:after="0" w:line="240" w:lineRule="auto"/>
        <w:ind w:firstLine="709"/>
        <w:jc w:val="both"/>
        <w:rPr>
          <w:rFonts w:ascii="Times New Roman" w:eastAsia="Calibri" w:hAnsi="Times New Roman" w:cs="Times New Roman"/>
          <w:sz w:val="24"/>
          <w:szCs w:val="24"/>
        </w:rPr>
      </w:pPr>
    </w:p>
    <w:p w:rsidR="001E51CA" w:rsidRPr="00BD25E5"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BD25E5">
        <w:rPr>
          <w:rFonts w:ascii="Times New Roman" w:eastAsia="Calibri" w:hAnsi="Times New Roman" w:cs="Times New Roman"/>
          <w:sz w:val="20"/>
          <w:szCs w:val="24"/>
        </w:rPr>
        <w:t>[ИСТОЧНИК:</w:t>
      </w:r>
      <w:proofErr w:type="gramEnd"/>
      <w:r w:rsidRPr="00BD25E5">
        <w:rPr>
          <w:rFonts w:ascii="Times New Roman" w:eastAsia="Calibri" w:hAnsi="Times New Roman" w:cs="Times New Roman"/>
          <w:sz w:val="20"/>
          <w:szCs w:val="24"/>
        </w:rPr>
        <w:t xml:space="preserve"> </w:t>
      </w:r>
      <w:proofErr w:type="gramStart"/>
      <w:r w:rsidRPr="00BD25E5">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 измененное изъятием термина «случайный» между «непосредственный» и «распад».]</w:t>
      </w:r>
      <w:proofErr w:type="gramEnd"/>
    </w:p>
    <w:p w:rsidR="00BD25E5" w:rsidRPr="001E51CA" w:rsidRDefault="00BD25E5" w:rsidP="001E51CA">
      <w:pPr>
        <w:spacing w:after="0" w:line="240" w:lineRule="auto"/>
        <w:ind w:firstLine="709"/>
        <w:jc w:val="both"/>
        <w:rPr>
          <w:rFonts w:ascii="Times New Roman" w:eastAsia="Calibri" w:hAnsi="Times New Roman" w:cs="Times New Roman"/>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.1.1.1.1 </w:t>
      </w:r>
      <w:r w:rsidR="00B42EE9" w:rsidRPr="001E51CA">
        <w:rPr>
          <w:rFonts w:ascii="Times New Roman" w:eastAsia="Calibri" w:hAnsi="Times New Roman" w:cs="Times New Roman"/>
          <w:b/>
          <w:sz w:val="24"/>
          <w:szCs w:val="24"/>
        </w:rPr>
        <w:t>Р</w:t>
      </w:r>
      <w:r w:rsidR="001E51CA" w:rsidRPr="001E51CA">
        <w:rPr>
          <w:rFonts w:ascii="Times New Roman" w:eastAsia="Calibri" w:hAnsi="Times New Roman" w:cs="Times New Roman"/>
          <w:b/>
          <w:sz w:val="24"/>
          <w:szCs w:val="24"/>
        </w:rPr>
        <w:t>адиоактивный материал</w:t>
      </w:r>
      <w:r w:rsidR="00B42EE9">
        <w:rPr>
          <w:rFonts w:ascii="Times New Roman" w:eastAsia="Calibri" w:hAnsi="Times New Roman" w:cs="Times New Roman"/>
          <w:b/>
          <w:sz w:val="24"/>
          <w:szCs w:val="24"/>
        </w:rPr>
        <w:t xml:space="preserve"> </w:t>
      </w:r>
      <w:r w:rsidR="00B42EE9">
        <w:rPr>
          <w:rFonts w:ascii="Times New Roman" w:eastAsia="Calibri" w:hAnsi="Times New Roman" w:cs="Times New Roman"/>
          <w:sz w:val="24"/>
          <w:szCs w:val="24"/>
        </w:rPr>
        <w:t>(</w:t>
      </w:r>
      <w:proofErr w:type="spellStart"/>
      <w:r w:rsidR="00B42EE9" w:rsidRPr="00B42EE9">
        <w:rPr>
          <w:rFonts w:ascii="Times New Roman" w:eastAsia="Calibri" w:hAnsi="Times New Roman" w:cs="Times New Roman"/>
          <w:sz w:val="24"/>
          <w:szCs w:val="24"/>
        </w:rPr>
        <w:t>radioactive</w:t>
      </w:r>
      <w:proofErr w:type="spellEnd"/>
      <w:r w:rsidR="00B42EE9" w:rsidRPr="00B42EE9">
        <w:rPr>
          <w:rFonts w:ascii="Times New Roman" w:eastAsia="Calibri" w:hAnsi="Times New Roman" w:cs="Times New Roman"/>
          <w:sz w:val="24"/>
          <w:szCs w:val="24"/>
        </w:rPr>
        <w:t xml:space="preserve"> </w:t>
      </w:r>
      <w:proofErr w:type="spellStart"/>
      <w:r w:rsidR="00B42EE9" w:rsidRPr="00B42EE9">
        <w:rPr>
          <w:rFonts w:ascii="Times New Roman" w:eastAsia="Calibri" w:hAnsi="Times New Roman" w:cs="Times New Roman"/>
          <w:sz w:val="24"/>
          <w:szCs w:val="24"/>
        </w:rPr>
        <w:t>material</w:t>
      </w:r>
      <w:proofErr w:type="spellEnd"/>
      <w:r w:rsidR="00B42EE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B42EE9" w:rsidRPr="00B42EE9">
        <w:rPr>
          <w:rFonts w:ascii="Times New Roman" w:eastAsia="Calibri" w:hAnsi="Times New Roman" w:cs="Times New Roman"/>
          <w:sz w:val="24"/>
          <w:szCs w:val="24"/>
        </w:rPr>
        <w:t>Материал, облад</w:t>
      </w:r>
      <w:r w:rsidR="00B42EE9">
        <w:rPr>
          <w:rFonts w:ascii="Times New Roman" w:eastAsia="Calibri" w:hAnsi="Times New Roman" w:cs="Times New Roman"/>
          <w:sz w:val="24"/>
          <w:szCs w:val="24"/>
        </w:rPr>
        <w:t>ающий свойством радиоактивности</w:t>
      </w:r>
      <w:r w:rsidR="001E51CA" w:rsidRPr="001E51CA">
        <w:rPr>
          <w:rFonts w:ascii="Times New Roman" w:eastAsia="Calibri" w:hAnsi="Times New Roman" w:cs="Times New Roman"/>
          <w:sz w:val="24"/>
          <w:szCs w:val="24"/>
        </w:rPr>
        <w:t xml:space="preserve"> (1.1.1.1)</w:t>
      </w:r>
    </w:p>
    <w:p w:rsidR="00B42EE9" w:rsidRDefault="00B42EE9" w:rsidP="001E51CA">
      <w:pPr>
        <w:spacing w:after="0" w:line="240" w:lineRule="auto"/>
        <w:ind w:firstLine="709"/>
        <w:jc w:val="both"/>
        <w:rPr>
          <w:rFonts w:ascii="Times New Roman" w:eastAsia="Calibri" w:hAnsi="Times New Roman" w:cs="Times New Roman"/>
          <w:sz w:val="24"/>
          <w:szCs w:val="24"/>
        </w:rPr>
      </w:pPr>
    </w:p>
    <w:p w:rsidR="001E51CA" w:rsidRPr="00B42EE9" w:rsidRDefault="001E51CA" w:rsidP="001E51CA">
      <w:pPr>
        <w:spacing w:after="0" w:line="240" w:lineRule="auto"/>
        <w:ind w:firstLine="709"/>
        <w:jc w:val="both"/>
        <w:rPr>
          <w:rFonts w:ascii="Times New Roman" w:eastAsia="Calibri" w:hAnsi="Times New Roman" w:cs="Times New Roman"/>
          <w:sz w:val="20"/>
          <w:szCs w:val="24"/>
        </w:rPr>
      </w:pPr>
      <w:r w:rsidRPr="00B42EE9">
        <w:rPr>
          <w:rFonts w:ascii="Times New Roman" w:eastAsia="Calibri" w:hAnsi="Times New Roman" w:cs="Times New Roman"/>
          <w:sz w:val="20"/>
          <w:szCs w:val="24"/>
        </w:rPr>
        <w:t xml:space="preserve">Примечание </w:t>
      </w:r>
      <w:r w:rsidR="00B42EE9">
        <w:rPr>
          <w:rFonts w:ascii="Times New Roman" w:eastAsia="Calibri" w:hAnsi="Times New Roman" w:cs="Times New Roman"/>
          <w:sz w:val="20"/>
          <w:szCs w:val="24"/>
        </w:rPr>
        <w:t xml:space="preserve">– </w:t>
      </w:r>
      <w:r w:rsidRPr="00B42EE9">
        <w:rPr>
          <w:rFonts w:ascii="Times New Roman" w:eastAsia="Calibri" w:hAnsi="Times New Roman" w:cs="Times New Roman"/>
          <w:sz w:val="20"/>
          <w:szCs w:val="24"/>
        </w:rPr>
        <w:t xml:space="preserve">Для </w:t>
      </w:r>
      <w:r w:rsidR="00B42EE9" w:rsidRPr="00B42EE9">
        <w:rPr>
          <w:rFonts w:ascii="Times New Roman" w:eastAsia="Calibri" w:hAnsi="Times New Roman" w:cs="Times New Roman"/>
          <w:sz w:val="20"/>
          <w:szCs w:val="24"/>
        </w:rPr>
        <w:t xml:space="preserve">особых </w:t>
      </w:r>
      <w:r w:rsidRPr="00B42EE9">
        <w:rPr>
          <w:rFonts w:ascii="Times New Roman" w:eastAsia="Calibri" w:hAnsi="Times New Roman" w:cs="Times New Roman"/>
          <w:sz w:val="20"/>
          <w:szCs w:val="24"/>
        </w:rPr>
        <w:t xml:space="preserve">целей, таких как регулирование, настоящий термин может быть ограничен </w:t>
      </w:r>
      <w:r w:rsidRPr="00B42EE9">
        <w:rPr>
          <w:rFonts w:ascii="Times New Roman" w:eastAsia="Calibri" w:hAnsi="Times New Roman" w:cs="Times New Roman"/>
          <w:i/>
          <w:sz w:val="20"/>
          <w:szCs w:val="24"/>
        </w:rPr>
        <w:t>радиоактивным материалом</w:t>
      </w:r>
      <w:r w:rsidRPr="00B42EE9">
        <w:rPr>
          <w:rFonts w:ascii="Times New Roman" w:eastAsia="Calibri" w:hAnsi="Times New Roman" w:cs="Times New Roman"/>
          <w:sz w:val="20"/>
          <w:szCs w:val="24"/>
        </w:rPr>
        <w:t xml:space="preserve"> (1.1.1.1.1) </w:t>
      </w:r>
      <w:r w:rsidR="00B42EE9" w:rsidRPr="00B42EE9">
        <w:rPr>
          <w:rFonts w:ascii="Times New Roman" w:eastAsia="Calibri" w:hAnsi="Times New Roman" w:cs="Times New Roman"/>
          <w:sz w:val="20"/>
          <w:szCs w:val="24"/>
        </w:rPr>
        <w:t xml:space="preserve">в случае, если его активность или концентрация радиоактивности превышает установленное значение </w:t>
      </w:r>
      <w:r w:rsidRPr="00B42EE9">
        <w:rPr>
          <w:rFonts w:ascii="Times New Roman" w:eastAsia="Calibri" w:hAnsi="Times New Roman" w:cs="Times New Roman"/>
          <w:sz w:val="20"/>
          <w:szCs w:val="24"/>
        </w:rPr>
        <w:t>с активностью или определенной активностью больше указанной величиной.</w:t>
      </w:r>
    </w:p>
    <w:p w:rsidR="001E51CA" w:rsidRPr="00B42EE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B42EE9">
        <w:rPr>
          <w:rFonts w:ascii="Times New Roman" w:eastAsia="Calibri" w:hAnsi="Times New Roman" w:cs="Times New Roman"/>
          <w:sz w:val="20"/>
          <w:szCs w:val="24"/>
        </w:rPr>
        <w:t>[ИСТОЧНИК:</w:t>
      </w:r>
      <w:proofErr w:type="gramEnd"/>
      <w:r w:rsidRPr="00B42EE9">
        <w:rPr>
          <w:rFonts w:ascii="Times New Roman" w:eastAsia="Calibri" w:hAnsi="Times New Roman" w:cs="Times New Roman"/>
          <w:sz w:val="20"/>
          <w:szCs w:val="24"/>
        </w:rPr>
        <w:t xml:space="preserve"> </w:t>
      </w:r>
      <w:r w:rsidRPr="00B42EE9">
        <w:rPr>
          <w:rFonts w:ascii="Times New Roman" w:eastAsia="Calibri" w:hAnsi="Times New Roman" w:cs="Times New Roman"/>
          <w:sz w:val="20"/>
          <w:szCs w:val="24"/>
          <w:lang w:val="en-GB"/>
        </w:rPr>
        <w:t>ISO</w:t>
      </w:r>
      <w:r w:rsidRPr="00B42EE9">
        <w:rPr>
          <w:rFonts w:ascii="Times New Roman" w:eastAsia="Calibri" w:hAnsi="Times New Roman" w:cs="Times New Roman"/>
          <w:sz w:val="20"/>
          <w:szCs w:val="24"/>
        </w:rPr>
        <w:t xml:space="preserve"> 921:1997]</w:t>
      </w:r>
    </w:p>
    <w:p w:rsidR="00B42EE9" w:rsidRDefault="00B42EE9"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2</w:t>
      </w:r>
      <w:r w:rsidR="001E51CA" w:rsidRPr="001E51CA">
        <w:rPr>
          <w:rFonts w:ascii="Times New Roman" w:eastAsia="Calibri" w:hAnsi="Times New Roman" w:cs="Times New Roman"/>
          <w:b/>
          <w:sz w:val="24"/>
          <w:szCs w:val="24"/>
        </w:rPr>
        <w:t xml:space="preserve">.1.1.1.1.1 </w:t>
      </w:r>
      <w:r w:rsidR="00B42EE9" w:rsidRPr="001E51CA">
        <w:rPr>
          <w:rFonts w:ascii="Times New Roman" w:eastAsia="Calibri" w:hAnsi="Times New Roman" w:cs="Times New Roman"/>
          <w:b/>
          <w:sz w:val="24"/>
          <w:szCs w:val="24"/>
        </w:rPr>
        <w:t xml:space="preserve">Радиоактивное </w:t>
      </w:r>
      <w:r w:rsidR="001E51CA" w:rsidRPr="001E51CA">
        <w:rPr>
          <w:rFonts w:ascii="Times New Roman" w:eastAsia="Calibri" w:hAnsi="Times New Roman" w:cs="Times New Roman"/>
          <w:b/>
          <w:sz w:val="24"/>
          <w:szCs w:val="24"/>
        </w:rPr>
        <w:t>загрязнение</w:t>
      </w:r>
      <w:r w:rsidR="00B42EE9">
        <w:rPr>
          <w:rFonts w:ascii="Times New Roman" w:eastAsia="Calibri" w:hAnsi="Times New Roman" w:cs="Times New Roman"/>
          <w:b/>
          <w:sz w:val="24"/>
          <w:szCs w:val="24"/>
        </w:rPr>
        <w:t xml:space="preserve"> </w:t>
      </w:r>
      <w:r w:rsidR="00B42EE9">
        <w:rPr>
          <w:rFonts w:ascii="Times New Roman" w:eastAsia="Calibri" w:hAnsi="Times New Roman" w:cs="Times New Roman"/>
          <w:sz w:val="24"/>
          <w:szCs w:val="24"/>
        </w:rPr>
        <w:t>(</w:t>
      </w:r>
      <w:proofErr w:type="spellStart"/>
      <w:r w:rsidR="00B42EE9" w:rsidRPr="00B42EE9">
        <w:rPr>
          <w:rFonts w:ascii="Times New Roman" w:eastAsia="Calibri" w:hAnsi="Times New Roman" w:cs="Times New Roman"/>
          <w:sz w:val="24"/>
          <w:szCs w:val="24"/>
        </w:rPr>
        <w:t>radioactive</w:t>
      </w:r>
      <w:proofErr w:type="spellEnd"/>
      <w:r w:rsidR="00B42EE9" w:rsidRPr="00B42EE9">
        <w:rPr>
          <w:rFonts w:ascii="Times New Roman" w:eastAsia="Calibri" w:hAnsi="Times New Roman" w:cs="Times New Roman"/>
          <w:sz w:val="24"/>
          <w:szCs w:val="24"/>
        </w:rPr>
        <w:t xml:space="preserve"> </w:t>
      </w:r>
      <w:proofErr w:type="spellStart"/>
      <w:r w:rsidR="00B42EE9" w:rsidRPr="00B42EE9">
        <w:rPr>
          <w:rFonts w:ascii="Times New Roman" w:eastAsia="Calibri" w:hAnsi="Times New Roman" w:cs="Times New Roman"/>
          <w:sz w:val="24"/>
          <w:szCs w:val="24"/>
        </w:rPr>
        <w:t>contamination</w:t>
      </w:r>
      <w:proofErr w:type="spellEnd"/>
      <w:r w:rsidR="00B42EE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C05BAE" w:rsidRPr="00C05BAE">
        <w:rPr>
          <w:rFonts w:ascii="Times New Roman" w:eastAsia="Calibri" w:hAnsi="Times New Roman" w:cs="Times New Roman"/>
          <w:sz w:val="24"/>
          <w:szCs w:val="24"/>
        </w:rPr>
        <w:t xml:space="preserve">Непреднамеренное присутствие радиоактивного вещества в местах, где его наличие нежелательно; например, в организме или на теле человека (внутреннее или внешнее загрязнение), на его одежде или в каких-либо частях </w:t>
      </w:r>
    </w:p>
    <w:p w:rsidR="00C05BAE" w:rsidRDefault="00C05BAE" w:rsidP="001E51CA">
      <w:pPr>
        <w:spacing w:after="0" w:line="240" w:lineRule="auto"/>
        <w:ind w:firstLine="709"/>
        <w:jc w:val="both"/>
        <w:rPr>
          <w:rFonts w:ascii="Times New Roman" w:eastAsia="Calibri" w:hAnsi="Times New Roman" w:cs="Times New Roman"/>
          <w:sz w:val="24"/>
          <w:szCs w:val="24"/>
        </w:rPr>
      </w:pPr>
    </w:p>
    <w:p w:rsidR="001E51CA" w:rsidRPr="00C05BAE"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C05BAE">
        <w:rPr>
          <w:rFonts w:ascii="Times New Roman" w:eastAsia="Calibri" w:hAnsi="Times New Roman" w:cs="Times New Roman"/>
          <w:sz w:val="20"/>
          <w:szCs w:val="24"/>
        </w:rPr>
        <w:t>[ИСТОЧНИК:</w:t>
      </w:r>
      <w:proofErr w:type="gramEnd"/>
      <w:r w:rsidRPr="00C05BAE">
        <w:rPr>
          <w:rFonts w:ascii="Times New Roman" w:eastAsia="Calibri" w:hAnsi="Times New Roman" w:cs="Times New Roman"/>
          <w:sz w:val="20"/>
          <w:szCs w:val="24"/>
        </w:rPr>
        <w:t xml:space="preserve"> </w:t>
      </w:r>
      <w:proofErr w:type="gramStart"/>
      <w:r w:rsidRPr="00C05BAE">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C05BAE" w:rsidRDefault="00C05BAE"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FD3FCD">
      <w:pPr>
        <w:spacing w:before="240"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.1.1.1.1.1.1 </w:t>
      </w:r>
      <w:r w:rsidR="00FD3FCD" w:rsidRPr="001E51CA">
        <w:rPr>
          <w:rFonts w:ascii="Times New Roman" w:eastAsia="Calibri" w:hAnsi="Times New Roman" w:cs="Times New Roman"/>
          <w:b/>
          <w:sz w:val="24"/>
          <w:szCs w:val="24"/>
        </w:rPr>
        <w:t xml:space="preserve">Поверхностное </w:t>
      </w:r>
      <w:r w:rsidR="001E51CA" w:rsidRPr="001E51CA">
        <w:rPr>
          <w:rFonts w:ascii="Times New Roman" w:eastAsia="Calibri" w:hAnsi="Times New Roman" w:cs="Times New Roman"/>
          <w:b/>
          <w:sz w:val="24"/>
          <w:szCs w:val="24"/>
        </w:rPr>
        <w:t>загрязнение</w:t>
      </w:r>
      <w:r w:rsidR="00FD3FCD">
        <w:rPr>
          <w:rFonts w:ascii="Times New Roman" w:eastAsia="Calibri" w:hAnsi="Times New Roman" w:cs="Times New Roman"/>
          <w:b/>
          <w:sz w:val="24"/>
          <w:szCs w:val="24"/>
        </w:rPr>
        <w:t xml:space="preserve"> </w:t>
      </w:r>
      <w:r w:rsidR="00FD3FCD">
        <w:rPr>
          <w:rFonts w:ascii="Times New Roman" w:eastAsia="Calibri" w:hAnsi="Times New Roman" w:cs="Times New Roman"/>
          <w:sz w:val="24"/>
          <w:szCs w:val="24"/>
        </w:rPr>
        <w:t>(</w:t>
      </w:r>
      <w:proofErr w:type="spellStart"/>
      <w:r w:rsidR="00FD3FCD" w:rsidRPr="00FD3FCD">
        <w:rPr>
          <w:rFonts w:ascii="Times New Roman" w:eastAsia="Calibri" w:hAnsi="Times New Roman" w:cs="Times New Roman"/>
          <w:sz w:val="24"/>
          <w:szCs w:val="24"/>
        </w:rPr>
        <w:t>surface</w:t>
      </w:r>
      <w:proofErr w:type="spellEnd"/>
      <w:r w:rsidR="00FD3FCD" w:rsidRPr="00FD3FCD">
        <w:rPr>
          <w:rFonts w:ascii="Times New Roman" w:eastAsia="Calibri" w:hAnsi="Times New Roman" w:cs="Times New Roman"/>
          <w:sz w:val="24"/>
          <w:szCs w:val="24"/>
        </w:rPr>
        <w:t xml:space="preserve"> </w:t>
      </w:r>
      <w:proofErr w:type="spellStart"/>
      <w:r w:rsidR="00FD3FCD" w:rsidRPr="00FD3FCD">
        <w:rPr>
          <w:rFonts w:ascii="Times New Roman" w:eastAsia="Calibri" w:hAnsi="Times New Roman" w:cs="Times New Roman"/>
          <w:sz w:val="24"/>
          <w:szCs w:val="24"/>
        </w:rPr>
        <w:t>contamination</w:t>
      </w:r>
      <w:proofErr w:type="spellEnd"/>
      <w:r w:rsidR="00FD3FCD">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071FA2" w:rsidRPr="001E51CA">
        <w:rPr>
          <w:rFonts w:ascii="Times New Roman" w:eastAsia="Calibri" w:hAnsi="Times New Roman" w:cs="Times New Roman"/>
          <w:sz w:val="24"/>
          <w:szCs w:val="24"/>
        </w:rPr>
        <w:t xml:space="preserve">Радиоактивный </w:t>
      </w:r>
      <w:r w:rsidR="001E51CA" w:rsidRPr="001E51CA">
        <w:rPr>
          <w:rFonts w:ascii="Times New Roman" w:eastAsia="Calibri" w:hAnsi="Times New Roman" w:cs="Times New Roman"/>
          <w:sz w:val="24"/>
          <w:szCs w:val="24"/>
        </w:rPr>
        <w:t>материал (1.1.1.1.1), нанесенный на поверхностях (поверхность пола, рабочих местах, установках и т.д.), оборудование или персонал</w:t>
      </w:r>
    </w:p>
    <w:p w:rsid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.1.2 </w:t>
      </w:r>
      <w:r w:rsidR="00FD3FCD" w:rsidRPr="001E51CA">
        <w:rPr>
          <w:rFonts w:ascii="Times New Roman" w:eastAsia="Calibri" w:hAnsi="Times New Roman" w:cs="Times New Roman"/>
          <w:b/>
          <w:sz w:val="24"/>
          <w:szCs w:val="24"/>
        </w:rPr>
        <w:t xml:space="preserve">Равновесная </w:t>
      </w:r>
      <w:r w:rsidR="001E51CA" w:rsidRPr="001E51CA">
        <w:rPr>
          <w:rFonts w:ascii="Times New Roman" w:eastAsia="Calibri" w:hAnsi="Times New Roman" w:cs="Times New Roman"/>
          <w:b/>
          <w:sz w:val="24"/>
          <w:szCs w:val="24"/>
        </w:rPr>
        <w:t>эквивалентная концентрация радона</w:t>
      </w:r>
      <w:r w:rsidR="00FD3FCD">
        <w:rPr>
          <w:rFonts w:ascii="Times New Roman" w:eastAsia="Calibri" w:hAnsi="Times New Roman" w:cs="Times New Roman"/>
          <w:b/>
          <w:sz w:val="24"/>
          <w:szCs w:val="24"/>
        </w:rPr>
        <w:t xml:space="preserve"> </w:t>
      </w:r>
      <w:r w:rsidR="00FD3FCD">
        <w:rPr>
          <w:rFonts w:ascii="Times New Roman" w:eastAsia="Calibri" w:hAnsi="Times New Roman" w:cs="Times New Roman"/>
          <w:sz w:val="24"/>
          <w:szCs w:val="24"/>
        </w:rPr>
        <w:t>(</w:t>
      </w:r>
      <w:proofErr w:type="spellStart"/>
      <w:r w:rsidR="00FD3FCD" w:rsidRPr="00FD3FCD">
        <w:rPr>
          <w:rFonts w:ascii="Times New Roman" w:eastAsia="Calibri" w:hAnsi="Times New Roman" w:cs="Times New Roman"/>
          <w:sz w:val="24"/>
          <w:szCs w:val="24"/>
        </w:rPr>
        <w:t>equilibrium</w:t>
      </w:r>
      <w:proofErr w:type="spellEnd"/>
      <w:r w:rsidR="00FD3FCD" w:rsidRPr="00FD3FCD">
        <w:rPr>
          <w:rFonts w:ascii="Times New Roman" w:eastAsia="Calibri" w:hAnsi="Times New Roman" w:cs="Times New Roman"/>
          <w:sz w:val="24"/>
          <w:szCs w:val="24"/>
        </w:rPr>
        <w:t xml:space="preserve"> </w:t>
      </w:r>
      <w:proofErr w:type="spellStart"/>
      <w:r w:rsidR="00FD3FCD" w:rsidRPr="00FD3FCD">
        <w:rPr>
          <w:rFonts w:ascii="Times New Roman" w:eastAsia="Calibri" w:hAnsi="Times New Roman" w:cs="Times New Roman"/>
          <w:sz w:val="24"/>
          <w:szCs w:val="24"/>
        </w:rPr>
        <w:t>equivalent</w:t>
      </w:r>
      <w:proofErr w:type="spellEnd"/>
      <w:r w:rsidR="00FD3FCD" w:rsidRPr="00FD3FCD">
        <w:rPr>
          <w:rFonts w:ascii="Times New Roman" w:eastAsia="Calibri" w:hAnsi="Times New Roman" w:cs="Times New Roman"/>
          <w:sz w:val="24"/>
          <w:szCs w:val="24"/>
        </w:rPr>
        <w:t xml:space="preserve"> </w:t>
      </w:r>
      <w:proofErr w:type="spellStart"/>
      <w:r w:rsidR="00FD3FCD" w:rsidRPr="00FD3FCD">
        <w:rPr>
          <w:rFonts w:ascii="Times New Roman" w:eastAsia="Calibri" w:hAnsi="Times New Roman" w:cs="Times New Roman"/>
          <w:sz w:val="24"/>
          <w:szCs w:val="24"/>
        </w:rPr>
        <w:t>radon</w:t>
      </w:r>
      <w:proofErr w:type="spellEnd"/>
      <w:r w:rsidR="00FD3FCD" w:rsidRPr="00FD3FCD">
        <w:rPr>
          <w:rFonts w:ascii="Times New Roman" w:eastAsia="Calibri" w:hAnsi="Times New Roman" w:cs="Times New Roman"/>
          <w:sz w:val="24"/>
          <w:szCs w:val="24"/>
        </w:rPr>
        <w:t xml:space="preserve"> </w:t>
      </w:r>
      <w:proofErr w:type="spellStart"/>
      <w:r w:rsidR="00FD3FCD" w:rsidRPr="00FD3FCD">
        <w:rPr>
          <w:rFonts w:ascii="Times New Roman" w:eastAsia="Calibri" w:hAnsi="Times New Roman" w:cs="Times New Roman"/>
          <w:sz w:val="24"/>
          <w:szCs w:val="24"/>
        </w:rPr>
        <w:t>concentration</w:t>
      </w:r>
      <w:proofErr w:type="spellEnd"/>
      <w:r w:rsidR="00FD3FCD">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proofErr w:type="gramStart"/>
      <w:r w:rsidR="00071FA2" w:rsidRPr="001E51CA">
        <w:rPr>
          <w:rFonts w:ascii="Times New Roman" w:eastAsia="Calibri" w:hAnsi="Times New Roman" w:cs="Times New Roman"/>
          <w:sz w:val="24"/>
          <w:szCs w:val="24"/>
        </w:rPr>
        <w:t xml:space="preserve">Концентрация </w:t>
      </w:r>
      <w:r w:rsidR="001E51CA" w:rsidRPr="001E51CA">
        <w:rPr>
          <w:rFonts w:ascii="Times New Roman" w:eastAsia="Calibri" w:hAnsi="Times New Roman" w:cs="Times New Roman"/>
          <w:sz w:val="24"/>
          <w:szCs w:val="24"/>
        </w:rPr>
        <w:t>радона в воздухе, равновесная материала</w:t>
      </w:r>
      <w:r w:rsidR="00071FA2" w:rsidRPr="00071FA2">
        <w:t xml:space="preserve"> </w:t>
      </w:r>
      <w:proofErr w:type="spellStart"/>
      <w:r w:rsidR="00071FA2" w:rsidRPr="00071FA2">
        <w:rPr>
          <w:rFonts w:ascii="Times New Roman" w:eastAsia="Calibri" w:hAnsi="Times New Roman" w:cs="Times New Roman"/>
          <w:sz w:val="24"/>
          <w:szCs w:val="24"/>
        </w:rPr>
        <w:t>justification</w:t>
      </w:r>
      <w:proofErr w:type="spellEnd"/>
      <w:r w:rsidR="00071FA2" w:rsidRPr="00071FA2">
        <w:rPr>
          <w:rFonts w:ascii="Times New Roman" w:eastAsia="Calibri" w:hAnsi="Times New Roman" w:cs="Times New Roman"/>
          <w:sz w:val="24"/>
          <w:szCs w:val="24"/>
        </w:rPr>
        <w:t xml:space="preserve"> </w:t>
      </w:r>
      <w:r w:rsidR="001E51CA" w:rsidRPr="001E51CA">
        <w:rPr>
          <w:rFonts w:ascii="Times New Roman" w:eastAsia="Calibri" w:hAnsi="Times New Roman" w:cs="Times New Roman"/>
          <w:sz w:val="24"/>
          <w:szCs w:val="24"/>
        </w:rPr>
        <w:t>м с коротким период</w:t>
      </w:r>
      <w:r w:rsidR="00071FA2">
        <w:rPr>
          <w:rFonts w:ascii="Times New Roman" w:eastAsia="Calibri" w:hAnsi="Times New Roman" w:cs="Times New Roman"/>
          <w:sz w:val="24"/>
          <w:szCs w:val="24"/>
        </w:rPr>
        <w:t>ом</w:t>
      </w:r>
      <w:r w:rsidR="001E51CA" w:rsidRPr="001E51CA">
        <w:rPr>
          <w:rFonts w:ascii="Times New Roman" w:eastAsia="Calibri" w:hAnsi="Times New Roman" w:cs="Times New Roman"/>
          <w:sz w:val="24"/>
          <w:szCs w:val="24"/>
        </w:rPr>
        <w:t xml:space="preserve"> распада, у которой была бы одинаковая потенциальная альфа-энергетическая концентрация, как у существующей неравновесной смеси</w:t>
      </w:r>
      <w:proofErr w:type="gramEnd"/>
    </w:p>
    <w:p w:rsidR="00071FA2" w:rsidRPr="001E51CA" w:rsidRDefault="00071FA2" w:rsidP="001E51CA">
      <w:pPr>
        <w:spacing w:after="0" w:line="240" w:lineRule="auto"/>
        <w:ind w:firstLine="709"/>
        <w:jc w:val="both"/>
        <w:rPr>
          <w:rFonts w:ascii="Times New Roman" w:eastAsia="Calibri" w:hAnsi="Times New Roman" w:cs="Times New Roman"/>
          <w:b/>
          <w:sz w:val="24"/>
          <w:szCs w:val="24"/>
        </w:rPr>
      </w:pPr>
    </w:p>
    <w:p w:rsidR="001E51CA" w:rsidRPr="00071FA2"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071FA2">
        <w:rPr>
          <w:rFonts w:ascii="Times New Roman" w:eastAsia="Calibri" w:hAnsi="Times New Roman" w:cs="Times New Roman"/>
          <w:sz w:val="20"/>
          <w:szCs w:val="24"/>
        </w:rPr>
        <w:t>[ИСТОЧНИК:</w:t>
      </w:r>
      <w:proofErr w:type="gramEnd"/>
      <w:r w:rsidRPr="00071FA2">
        <w:rPr>
          <w:rFonts w:ascii="Times New Roman" w:eastAsia="Calibri" w:hAnsi="Times New Roman" w:cs="Times New Roman"/>
          <w:sz w:val="20"/>
          <w:szCs w:val="24"/>
        </w:rPr>
        <w:t xml:space="preserve"> </w:t>
      </w:r>
      <w:r w:rsidRPr="00071FA2">
        <w:rPr>
          <w:rFonts w:ascii="Times New Roman" w:eastAsia="Calibri" w:hAnsi="Times New Roman" w:cs="Times New Roman"/>
          <w:sz w:val="20"/>
          <w:szCs w:val="24"/>
          <w:lang w:val="en-GB"/>
        </w:rPr>
        <w:t>UNSCEAR</w:t>
      </w:r>
      <w:r w:rsidRPr="00071FA2">
        <w:rPr>
          <w:rFonts w:ascii="Times New Roman" w:eastAsia="Calibri" w:hAnsi="Times New Roman" w:cs="Times New Roman"/>
          <w:sz w:val="20"/>
          <w:szCs w:val="24"/>
        </w:rPr>
        <w:t xml:space="preserve"> 2006, Приложение </w:t>
      </w:r>
      <w:r w:rsidRPr="00071FA2">
        <w:rPr>
          <w:rFonts w:ascii="Times New Roman" w:eastAsia="Calibri" w:hAnsi="Times New Roman" w:cs="Times New Roman"/>
          <w:sz w:val="20"/>
          <w:szCs w:val="24"/>
          <w:lang w:val="en-GB"/>
        </w:rPr>
        <w:t>E</w:t>
      </w:r>
      <w:r w:rsidRPr="00071FA2">
        <w:rPr>
          <w:rFonts w:ascii="Times New Roman" w:eastAsia="Calibri" w:hAnsi="Times New Roman" w:cs="Times New Roman"/>
          <w:sz w:val="20"/>
          <w:szCs w:val="24"/>
        </w:rPr>
        <w:t>]</w:t>
      </w:r>
    </w:p>
    <w:p w:rsidR="00071FA2" w:rsidRPr="001E51CA" w:rsidRDefault="00071FA2" w:rsidP="001E51CA">
      <w:pPr>
        <w:spacing w:after="0" w:line="240" w:lineRule="auto"/>
        <w:ind w:firstLine="709"/>
        <w:jc w:val="both"/>
        <w:rPr>
          <w:rFonts w:ascii="Times New Roman" w:eastAsia="Calibri" w:hAnsi="Times New Roman" w:cs="Times New Roman"/>
          <w:sz w:val="24"/>
          <w:szCs w:val="24"/>
        </w:rPr>
      </w:pPr>
    </w:p>
    <w:p w:rsid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.1.2.1 </w:t>
      </w:r>
      <w:r w:rsidR="00071FA2">
        <w:rPr>
          <w:rFonts w:ascii="Times New Roman" w:eastAsia="Calibri" w:hAnsi="Times New Roman" w:cs="Times New Roman"/>
          <w:b/>
          <w:sz w:val="24"/>
          <w:szCs w:val="24"/>
        </w:rPr>
        <w:t xml:space="preserve">Коэффициент равновесия </w:t>
      </w:r>
      <w:r w:rsidR="00071FA2">
        <w:rPr>
          <w:rFonts w:ascii="Times New Roman" w:eastAsia="Calibri" w:hAnsi="Times New Roman" w:cs="Times New Roman"/>
          <w:sz w:val="24"/>
          <w:szCs w:val="24"/>
        </w:rPr>
        <w:t>(</w:t>
      </w:r>
      <w:proofErr w:type="spellStart"/>
      <w:r w:rsidR="00071FA2" w:rsidRPr="00071FA2">
        <w:rPr>
          <w:rFonts w:ascii="Times New Roman" w:eastAsia="Calibri" w:hAnsi="Times New Roman" w:cs="Times New Roman"/>
          <w:sz w:val="24"/>
          <w:szCs w:val="24"/>
        </w:rPr>
        <w:t>equilibrium</w:t>
      </w:r>
      <w:proofErr w:type="spellEnd"/>
      <w:r w:rsidR="00071FA2" w:rsidRPr="00071FA2">
        <w:rPr>
          <w:rFonts w:ascii="Times New Roman" w:eastAsia="Calibri" w:hAnsi="Times New Roman" w:cs="Times New Roman"/>
          <w:sz w:val="24"/>
          <w:szCs w:val="24"/>
        </w:rPr>
        <w:t xml:space="preserve"> </w:t>
      </w:r>
      <w:proofErr w:type="spellStart"/>
      <w:r w:rsidR="00071FA2" w:rsidRPr="00071FA2">
        <w:rPr>
          <w:rFonts w:ascii="Times New Roman" w:eastAsia="Calibri" w:hAnsi="Times New Roman" w:cs="Times New Roman"/>
          <w:sz w:val="24"/>
          <w:szCs w:val="24"/>
        </w:rPr>
        <w:t>factor</w:t>
      </w:r>
      <w:proofErr w:type="spellEnd"/>
      <w:r w:rsidR="00071FA2">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E44298" w:rsidRPr="001E51CA">
        <w:rPr>
          <w:rFonts w:ascii="Times New Roman" w:eastAsia="Calibri" w:hAnsi="Times New Roman" w:cs="Times New Roman"/>
          <w:sz w:val="24"/>
          <w:szCs w:val="24"/>
        </w:rPr>
        <w:t xml:space="preserve">Отношение </w:t>
      </w:r>
      <w:r w:rsidR="001E51CA" w:rsidRPr="001E51CA">
        <w:rPr>
          <w:rFonts w:ascii="Times New Roman" w:eastAsia="Calibri" w:hAnsi="Times New Roman" w:cs="Times New Roman"/>
          <w:sz w:val="24"/>
          <w:szCs w:val="24"/>
        </w:rPr>
        <w:t>равновесия эквивалентной концентрации радона к фактической концентрации радона</w:t>
      </w:r>
    </w:p>
    <w:p w:rsidR="00071FA2" w:rsidRPr="001E51CA" w:rsidRDefault="00071FA2" w:rsidP="001E51CA">
      <w:pPr>
        <w:spacing w:after="0" w:line="240" w:lineRule="auto"/>
        <w:ind w:firstLine="709"/>
        <w:jc w:val="both"/>
        <w:rPr>
          <w:rFonts w:ascii="Times New Roman" w:eastAsia="Calibri" w:hAnsi="Times New Roman" w:cs="Times New Roman"/>
          <w:sz w:val="24"/>
          <w:szCs w:val="24"/>
        </w:rPr>
      </w:pPr>
    </w:p>
    <w:p w:rsidR="001E51CA" w:rsidRPr="00071FA2"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071FA2">
        <w:rPr>
          <w:rFonts w:ascii="Times New Roman" w:eastAsia="Calibri" w:hAnsi="Times New Roman" w:cs="Times New Roman"/>
          <w:sz w:val="20"/>
          <w:szCs w:val="24"/>
        </w:rPr>
        <w:t>[ИСТОЧНИК:</w:t>
      </w:r>
      <w:proofErr w:type="gramEnd"/>
      <w:r w:rsidRPr="00071FA2">
        <w:rPr>
          <w:rFonts w:ascii="Times New Roman" w:eastAsia="Calibri" w:hAnsi="Times New Roman" w:cs="Times New Roman"/>
          <w:sz w:val="20"/>
          <w:szCs w:val="24"/>
        </w:rPr>
        <w:t xml:space="preserve"> </w:t>
      </w:r>
      <w:proofErr w:type="gramStart"/>
      <w:r w:rsidRPr="00071FA2">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071FA2" w:rsidRPr="001E51CA" w:rsidRDefault="00071FA2" w:rsidP="00071FA2">
      <w:pPr>
        <w:tabs>
          <w:tab w:val="left" w:pos="3343"/>
        </w:tabs>
        <w:spacing w:after="0" w:line="240" w:lineRule="auto"/>
        <w:ind w:firstLine="709"/>
        <w:jc w:val="both"/>
        <w:rPr>
          <w:rFonts w:ascii="Times New Roman" w:eastAsia="Calibri" w:hAnsi="Times New Roman" w:cs="Times New Roman"/>
          <w:sz w:val="24"/>
          <w:szCs w:val="24"/>
        </w:rPr>
      </w:pPr>
    </w:p>
    <w:p w:rsid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.1.3 </w:t>
      </w:r>
      <w:r w:rsidR="00071FA2" w:rsidRPr="001E51CA">
        <w:rPr>
          <w:rFonts w:ascii="Times New Roman" w:eastAsia="Calibri" w:hAnsi="Times New Roman" w:cs="Times New Roman"/>
          <w:b/>
          <w:sz w:val="24"/>
          <w:szCs w:val="24"/>
        </w:rPr>
        <w:t>Обоснованность</w:t>
      </w:r>
      <w:r w:rsidR="00071FA2">
        <w:rPr>
          <w:rFonts w:ascii="Times New Roman" w:eastAsia="Calibri" w:hAnsi="Times New Roman" w:cs="Times New Roman"/>
          <w:b/>
          <w:sz w:val="24"/>
          <w:szCs w:val="24"/>
        </w:rPr>
        <w:t xml:space="preserve"> </w:t>
      </w:r>
      <w:r w:rsidR="00071FA2">
        <w:rPr>
          <w:rFonts w:ascii="Times New Roman" w:eastAsia="Calibri" w:hAnsi="Times New Roman" w:cs="Times New Roman"/>
          <w:sz w:val="24"/>
          <w:szCs w:val="24"/>
        </w:rPr>
        <w:t>(</w:t>
      </w:r>
      <w:proofErr w:type="spellStart"/>
      <w:r w:rsidR="00071FA2" w:rsidRPr="00071FA2">
        <w:rPr>
          <w:rFonts w:ascii="Times New Roman" w:eastAsia="Calibri" w:hAnsi="Times New Roman" w:cs="Times New Roman"/>
          <w:sz w:val="24"/>
          <w:szCs w:val="24"/>
        </w:rPr>
        <w:t>justification</w:t>
      </w:r>
      <w:proofErr w:type="spellEnd"/>
      <w:r w:rsidR="00071FA2">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E44298" w:rsidRPr="001E51CA">
        <w:rPr>
          <w:rFonts w:ascii="Times New Roman" w:eastAsia="Calibri" w:hAnsi="Times New Roman" w:cs="Times New Roman"/>
          <w:sz w:val="24"/>
          <w:szCs w:val="24"/>
        </w:rPr>
        <w:t xml:space="preserve">Процесс </w:t>
      </w:r>
      <w:r w:rsidR="001E51CA" w:rsidRPr="001E51CA">
        <w:rPr>
          <w:rFonts w:ascii="Times New Roman" w:eastAsia="Calibri" w:hAnsi="Times New Roman" w:cs="Times New Roman"/>
          <w:sz w:val="24"/>
          <w:szCs w:val="24"/>
        </w:rPr>
        <w:t>определения запланированной ситуации с воздействием, является ли практика выгодной; или процесс определения для чрезвычайной ситуации с воздействием или существующей ситуацией с воздействием, в которой предложенные меры защиты могут быть выгодны</w:t>
      </w:r>
    </w:p>
    <w:p w:rsidR="00071FA2" w:rsidRPr="001E51CA" w:rsidRDefault="00071FA2" w:rsidP="001E51CA">
      <w:pPr>
        <w:spacing w:after="0" w:line="240" w:lineRule="auto"/>
        <w:ind w:firstLine="709"/>
        <w:jc w:val="both"/>
        <w:rPr>
          <w:rFonts w:ascii="Times New Roman" w:eastAsia="Calibri" w:hAnsi="Times New Roman" w:cs="Times New Roman"/>
          <w:sz w:val="24"/>
          <w:szCs w:val="24"/>
        </w:rPr>
      </w:pPr>
    </w:p>
    <w:p w:rsidR="001E51CA" w:rsidRPr="00071FA2"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071FA2">
        <w:rPr>
          <w:rFonts w:ascii="Times New Roman" w:eastAsia="Calibri" w:hAnsi="Times New Roman" w:cs="Times New Roman"/>
          <w:sz w:val="20"/>
          <w:szCs w:val="24"/>
        </w:rPr>
        <w:t>[ИСТОЧНИК:</w:t>
      </w:r>
      <w:proofErr w:type="gramEnd"/>
      <w:r w:rsidRPr="00071FA2">
        <w:rPr>
          <w:rFonts w:ascii="Times New Roman" w:eastAsia="Calibri" w:hAnsi="Times New Roman" w:cs="Times New Roman"/>
          <w:sz w:val="20"/>
          <w:szCs w:val="24"/>
        </w:rPr>
        <w:t xml:space="preserve"> Радиационная Защита и Безопасность Радиационных Источников: </w:t>
      </w:r>
      <w:proofErr w:type="gramStart"/>
      <w:r w:rsidRPr="00071FA2">
        <w:rPr>
          <w:rFonts w:ascii="Times New Roman" w:eastAsia="Calibri" w:hAnsi="Times New Roman" w:cs="Times New Roman"/>
          <w:sz w:val="20"/>
          <w:szCs w:val="24"/>
        </w:rPr>
        <w:t xml:space="preserve">Международные Стандарты Общей Безопасности - Временное Издание Ряда Стандартов Безопасности МАГАТЭ часть 3 </w:t>
      </w:r>
      <w:r w:rsidRPr="00071FA2">
        <w:rPr>
          <w:rFonts w:ascii="Times New Roman" w:eastAsia="Calibri" w:hAnsi="Times New Roman" w:cs="Times New Roman"/>
          <w:sz w:val="20"/>
          <w:szCs w:val="24"/>
          <w:lang w:val="en-GB"/>
        </w:rPr>
        <w:t>GSR</w:t>
      </w:r>
      <w:r w:rsidRPr="00071FA2">
        <w:rPr>
          <w:rFonts w:ascii="Times New Roman" w:eastAsia="Calibri" w:hAnsi="Times New Roman" w:cs="Times New Roman"/>
          <w:sz w:val="20"/>
          <w:szCs w:val="24"/>
        </w:rPr>
        <w:t>, 2011 г.]</w:t>
      </w:r>
      <w:proofErr w:type="gramEnd"/>
    </w:p>
    <w:p w:rsidR="00071FA2" w:rsidRPr="001E51CA" w:rsidRDefault="00071FA2" w:rsidP="001E51CA">
      <w:pPr>
        <w:spacing w:after="0" w:line="240" w:lineRule="auto"/>
        <w:ind w:firstLine="709"/>
        <w:jc w:val="both"/>
        <w:rPr>
          <w:rFonts w:ascii="Times New Roman" w:eastAsia="Calibri" w:hAnsi="Times New Roman" w:cs="Times New Roman"/>
          <w:sz w:val="24"/>
          <w:szCs w:val="24"/>
        </w:rPr>
      </w:pPr>
    </w:p>
    <w:p w:rsid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.1.4 </w:t>
      </w:r>
      <w:r w:rsidR="00071FA2" w:rsidRPr="001E51CA">
        <w:rPr>
          <w:rFonts w:ascii="Times New Roman" w:eastAsia="Calibri" w:hAnsi="Times New Roman" w:cs="Times New Roman"/>
          <w:b/>
          <w:sz w:val="24"/>
          <w:szCs w:val="24"/>
        </w:rPr>
        <w:t>Оптимизация</w:t>
      </w:r>
      <w:r w:rsidR="00071FA2">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защиты</w:t>
      </w:r>
      <w:r w:rsidR="00071FA2">
        <w:rPr>
          <w:rFonts w:ascii="Times New Roman" w:eastAsia="Calibri" w:hAnsi="Times New Roman" w:cs="Times New Roman"/>
          <w:b/>
          <w:sz w:val="24"/>
          <w:szCs w:val="24"/>
        </w:rPr>
        <w:t xml:space="preserve"> </w:t>
      </w:r>
      <w:r w:rsidR="00071FA2">
        <w:rPr>
          <w:rFonts w:ascii="Times New Roman" w:eastAsia="Calibri" w:hAnsi="Times New Roman" w:cs="Times New Roman"/>
          <w:sz w:val="24"/>
          <w:szCs w:val="24"/>
        </w:rPr>
        <w:t>(</w:t>
      </w:r>
      <w:proofErr w:type="spellStart"/>
      <w:r w:rsidR="00071FA2" w:rsidRPr="00071FA2">
        <w:rPr>
          <w:rFonts w:ascii="Times New Roman" w:eastAsia="Calibri" w:hAnsi="Times New Roman" w:cs="Times New Roman"/>
          <w:sz w:val="24"/>
          <w:szCs w:val="24"/>
        </w:rPr>
        <w:t>optimization</w:t>
      </w:r>
      <w:proofErr w:type="spellEnd"/>
      <w:r w:rsidR="00071FA2" w:rsidRPr="00071FA2">
        <w:rPr>
          <w:rFonts w:ascii="Times New Roman" w:eastAsia="Calibri" w:hAnsi="Times New Roman" w:cs="Times New Roman"/>
          <w:sz w:val="24"/>
          <w:szCs w:val="24"/>
        </w:rPr>
        <w:t xml:space="preserve"> </w:t>
      </w:r>
      <w:proofErr w:type="spellStart"/>
      <w:r w:rsidR="00071FA2" w:rsidRPr="00071FA2">
        <w:rPr>
          <w:rFonts w:ascii="Times New Roman" w:eastAsia="Calibri" w:hAnsi="Times New Roman" w:cs="Times New Roman"/>
          <w:sz w:val="24"/>
          <w:szCs w:val="24"/>
        </w:rPr>
        <w:t>of</w:t>
      </w:r>
      <w:proofErr w:type="spellEnd"/>
      <w:r w:rsidR="00071FA2" w:rsidRPr="00071FA2">
        <w:rPr>
          <w:rFonts w:ascii="Times New Roman" w:eastAsia="Calibri" w:hAnsi="Times New Roman" w:cs="Times New Roman"/>
          <w:sz w:val="24"/>
          <w:szCs w:val="24"/>
        </w:rPr>
        <w:t xml:space="preserve"> </w:t>
      </w:r>
      <w:proofErr w:type="spellStart"/>
      <w:r w:rsidR="00071FA2" w:rsidRPr="00071FA2">
        <w:rPr>
          <w:rFonts w:ascii="Times New Roman" w:eastAsia="Calibri" w:hAnsi="Times New Roman" w:cs="Times New Roman"/>
          <w:sz w:val="24"/>
          <w:szCs w:val="24"/>
        </w:rPr>
        <w:t>protection</w:t>
      </w:r>
      <w:proofErr w:type="spellEnd"/>
      <w:r w:rsidR="00071FA2" w:rsidRPr="00071FA2">
        <w:rPr>
          <w:rFonts w:ascii="Times New Roman" w:eastAsia="Calibri" w:hAnsi="Times New Roman" w:cs="Times New Roman"/>
          <w:sz w:val="24"/>
          <w:szCs w:val="24"/>
        </w:rPr>
        <w:t xml:space="preserve"> (</w:t>
      </w:r>
      <w:proofErr w:type="spellStart"/>
      <w:r w:rsidR="00071FA2" w:rsidRPr="00071FA2">
        <w:rPr>
          <w:rFonts w:ascii="Times New Roman" w:eastAsia="Calibri" w:hAnsi="Times New Roman" w:cs="Times New Roman"/>
          <w:sz w:val="24"/>
          <w:szCs w:val="24"/>
        </w:rPr>
        <w:t>and</w:t>
      </w:r>
      <w:proofErr w:type="spellEnd"/>
      <w:r w:rsidR="00071FA2" w:rsidRPr="00071FA2">
        <w:rPr>
          <w:rFonts w:ascii="Times New Roman" w:eastAsia="Calibri" w:hAnsi="Times New Roman" w:cs="Times New Roman"/>
          <w:sz w:val="24"/>
          <w:szCs w:val="24"/>
        </w:rPr>
        <w:t xml:space="preserve"> </w:t>
      </w:r>
      <w:proofErr w:type="spellStart"/>
      <w:r w:rsidR="00071FA2" w:rsidRPr="00071FA2">
        <w:rPr>
          <w:rFonts w:ascii="Times New Roman" w:eastAsia="Calibri" w:hAnsi="Times New Roman" w:cs="Times New Roman"/>
          <w:sz w:val="24"/>
          <w:szCs w:val="24"/>
        </w:rPr>
        <w:t>safety</w:t>
      </w:r>
      <w:proofErr w:type="spellEnd"/>
      <w:r w:rsidR="00071FA2" w:rsidRPr="00071FA2">
        <w:rPr>
          <w:rFonts w:ascii="Times New Roman" w:eastAsia="Calibri" w:hAnsi="Times New Roman" w:cs="Times New Roman"/>
          <w:sz w:val="24"/>
          <w:szCs w:val="24"/>
        </w:rPr>
        <w:t>)</w:t>
      </w:r>
      <w:r w:rsidR="00071FA2">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E44298" w:rsidRPr="001E51CA">
        <w:rPr>
          <w:rFonts w:ascii="Times New Roman" w:eastAsia="Calibri" w:hAnsi="Times New Roman" w:cs="Times New Roman"/>
          <w:sz w:val="24"/>
          <w:szCs w:val="24"/>
        </w:rPr>
        <w:t xml:space="preserve">Процесс </w:t>
      </w:r>
      <w:r w:rsidR="001E51CA" w:rsidRPr="001E51CA">
        <w:rPr>
          <w:rFonts w:ascii="Times New Roman" w:eastAsia="Calibri" w:hAnsi="Times New Roman" w:cs="Times New Roman"/>
          <w:sz w:val="24"/>
          <w:szCs w:val="24"/>
        </w:rPr>
        <w:t>определения, какой уровень защиты и безопасности позволит излучениям, возможности и величине ожидаемого излучения быть как можно ниже как достижимые, экономические и социальные факторы, которые приняты во внимание</w:t>
      </w:r>
    </w:p>
    <w:p w:rsidR="00071FA2" w:rsidRPr="001E51CA" w:rsidRDefault="00071FA2" w:rsidP="001E51CA">
      <w:pPr>
        <w:spacing w:after="0" w:line="240" w:lineRule="auto"/>
        <w:ind w:firstLine="709"/>
        <w:jc w:val="both"/>
        <w:rPr>
          <w:rFonts w:ascii="Times New Roman" w:eastAsia="Calibri" w:hAnsi="Times New Roman" w:cs="Times New Roman"/>
          <w:sz w:val="24"/>
          <w:szCs w:val="24"/>
        </w:rPr>
      </w:pPr>
    </w:p>
    <w:p w:rsidR="001E51CA" w:rsidRPr="00071FA2"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071FA2">
        <w:rPr>
          <w:rFonts w:ascii="Times New Roman" w:eastAsia="Calibri" w:hAnsi="Times New Roman" w:cs="Times New Roman"/>
          <w:sz w:val="20"/>
          <w:szCs w:val="24"/>
        </w:rPr>
        <w:t>[ИСТОЧНИК:</w:t>
      </w:r>
      <w:proofErr w:type="gramEnd"/>
      <w:r w:rsidRPr="00071FA2">
        <w:rPr>
          <w:rFonts w:ascii="Times New Roman" w:eastAsia="Calibri" w:hAnsi="Times New Roman" w:cs="Times New Roman"/>
          <w:sz w:val="20"/>
          <w:szCs w:val="24"/>
        </w:rPr>
        <w:t xml:space="preserve"> </w:t>
      </w:r>
      <w:proofErr w:type="gramStart"/>
      <w:r w:rsidRPr="00071FA2">
        <w:rPr>
          <w:rFonts w:ascii="Times New Roman" w:eastAsia="Calibri" w:hAnsi="Times New Roman" w:cs="Times New Roman"/>
          <w:sz w:val="20"/>
          <w:szCs w:val="24"/>
          <w:lang w:val="en-GB"/>
        </w:rPr>
        <w:t>ICRP</w:t>
      </w:r>
      <w:r w:rsidRPr="00071FA2">
        <w:rPr>
          <w:rFonts w:ascii="Times New Roman" w:eastAsia="Calibri" w:hAnsi="Times New Roman" w:cs="Times New Roman"/>
          <w:sz w:val="20"/>
          <w:szCs w:val="24"/>
        </w:rPr>
        <w:t xml:space="preserve"> 103, измененное добавлением «как можно ниже как достижимые, экономические и социальные факторы, которые приняты во внимание» в конце предложения.]</w:t>
      </w:r>
      <w:proofErr w:type="gramEnd"/>
    </w:p>
    <w:p w:rsidR="00071FA2" w:rsidRPr="001E51CA" w:rsidRDefault="00071FA2" w:rsidP="001E51CA">
      <w:pPr>
        <w:spacing w:after="0" w:line="240" w:lineRule="auto"/>
        <w:ind w:firstLine="709"/>
        <w:jc w:val="both"/>
        <w:rPr>
          <w:rFonts w:ascii="Times New Roman" w:eastAsia="Calibri" w:hAnsi="Times New Roman" w:cs="Times New Roman"/>
          <w:sz w:val="24"/>
          <w:szCs w:val="24"/>
        </w:rPr>
      </w:pPr>
    </w:p>
    <w:p w:rsid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.1.5 </w:t>
      </w:r>
      <w:r w:rsidR="00071FA2" w:rsidRPr="001E51CA">
        <w:rPr>
          <w:rFonts w:ascii="Times New Roman" w:eastAsia="Calibri" w:hAnsi="Times New Roman" w:cs="Times New Roman"/>
          <w:b/>
          <w:sz w:val="24"/>
          <w:szCs w:val="24"/>
        </w:rPr>
        <w:t>Д</w:t>
      </w:r>
      <w:r w:rsidR="001E51CA" w:rsidRPr="001E51CA">
        <w:rPr>
          <w:rFonts w:ascii="Times New Roman" w:eastAsia="Calibri" w:hAnsi="Times New Roman" w:cs="Times New Roman"/>
          <w:b/>
          <w:sz w:val="24"/>
          <w:szCs w:val="24"/>
        </w:rPr>
        <w:t>оза</w:t>
      </w:r>
      <w:r w:rsidR="00261F87">
        <w:rPr>
          <w:rFonts w:ascii="Times New Roman" w:eastAsia="Calibri" w:hAnsi="Times New Roman" w:cs="Times New Roman"/>
          <w:b/>
          <w:sz w:val="24"/>
          <w:szCs w:val="24"/>
        </w:rPr>
        <w:t xml:space="preserve"> облучения </w:t>
      </w:r>
      <w:r w:rsidR="00261F87">
        <w:rPr>
          <w:rFonts w:ascii="Times New Roman" w:eastAsia="Calibri" w:hAnsi="Times New Roman" w:cs="Times New Roman"/>
          <w:sz w:val="24"/>
          <w:szCs w:val="24"/>
        </w:rPr>
        <w:t>(</w:t>
      </w:r>
      <w:proofErr w:type="spellStart"/>
      <w:r w:rsidR="00261F87" w:rsidRPr="00261F87">
        <w:rPr>
          <w:rFonts w:ascii="Times New Roman" w:eastAsia="Calibri" w:hAnsi="Times New Roman" w:cs="Times New Roman"/>
          <w:sz w:val="24"/>
          <w:szCs w:val="24"/>
        </w:rPr>
        <w:t>dose</w:t>
      </w:r>
      <w:proofErr w:type="spellEnd"/>
      <w:r w:rsidR="00261F87">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E44298" w:rsidRPr="001E51CA">
        <w:rPr>
          <w:rFonts w:ascii="Times New Roman" w:eastAsia="Calibri" w:hAnsi="Times New Roman" w:cs="Times New Roman"/>
          <w:sz w:val="24"/>
          <w:szCs w:val="24"/>
        </w:rPr>
        <w:t xml:space="preserve">Мера </w:t>
      </w:r>
      <w:r w:rsidR="001E51CA" w:rsidRPr="001E51CA">
        <w:rPr>
          <w:rFonts w:ascii="Times New Roman" w:eastAsia="Calibri" w:hAnsi="Times New Roman" w:cs="Times New Roman"/>
          <w:sz w:val="24"/>
          <w:szCs w:val="24"/>
        </w:rPr>
        <w:t>энергии, выпущенная радиацией в цель</w:t>
      </w:r>
    </w:p>
    <w:p w:rsidR="00071FA2" w:rsidRPr="001E51CA" w:rsidRDefault="00071FA2" w:rsidP="001E51CA">
      <w:pPr>
        <w:spacing w:after="0" w:line="240" w:lineRule="auto"/>
        <w:ind w:firstLine="709"/>
        <w:jc w:val="both"/>
        <w:rPr>
          <w:rFonts w:ascii="Times New Roman" w:eastAsia="Calibri" w:hAnsi="Times New Roman" w:cs="Times New Roman"/>
          <w:sz w:val="24"/>
          <w:szCs w:val="24"/>
        </w:rPr>
      </w:pPr>
    </w:p>
    <w:p w:rsidR="007224E6" w:rsidRPr="007224E6" w:rsidRDefault="007224E6" w:rsidP="007224E6">
      <w:pPr>
        <w:spacing w:after="0" w:line="240" w:lineRule="auto"/>
        <w:ind w:firstLine="709"/>
        <w:jc w:val="both"/>
        <w:rPr>
          <w:rFonts w:ascii="Times New Roman" w:eastAsia="Calibri" w:hAnsi="Times New Roman" w:cs="Times New Roman"/>
          <w:sz w:val="20"/>
          <w:szCs w:val="24"/>
        </w:rPr>
      </w:pPr>
      <w:r w:rsidRPr="007224E6">
        <w:rPr>
          <w:rFonts w:ascii="Times New Roman" w:eastAsia="Calibri" w:hAnsi="Times New Roman" w:cs="Times New Roman"/>
          <w:sz w:val="20"/>
          <w:szCs w:val="24"/>
        </w:rPr>
        <w:t>Примечания</w:t>
      </w:r>
    </w:p>
    <w:p w:rsidR="007224E6" w:rsidRPr="007224E6" w:rsidRDefault="007224E6" w:rsidP="007224E6">
      <w:pPr>
        <w:spacing w:after="0" w:line="240" w:lineRule="auto"/>
        <w:ind w:firstLine="709"/>
        <w:jc w:val="both"/>
        <w:rPr>
          <w:rFonts w:ascii="Times New Roman" w:eastAsia="Calibri" w:hAnsi="Times New Roman" w:cs="Times New Roman"/>
          <w:sz w:val="20"/>
          <w:szCs w:val="24"/>
        </w:rPr>
      </w:pPr>
      <w:r w:rsidRPr="007224E6">
        <w:rPr>
          <w:rFonts w:ascii="Times New Roman" w:eastAsia="Calibri" w:hAnsi="Times New Roman" w:cs="Times New Roman"/>
          <w:sz w:val="20"/>
          <w:szCs w:val="24"/>
        </w:rPr>
        <w:t>1 Доза является общим понятием для любого из существующих количеств дозы, таких как поглощенная доза, эффективная доза или эквивалентная доза.</w:t>
      </w:r>
    </w:p>
    <w:p w:rsidR="007224E6" w:rsidRPr="007224E6" w:rsidRDefault="007224E6" w:rsidP="007224E6">
      <w:pPr>
        <w:spacing w:after="0" w:line="240" w:lineRule="auto"/>
        <w:ind w:firstLine="709"/>
        <w:jc w:val="both"/>
        <w:rPr>
          <w:rFonts w:ascii="Times New Roman" w:eastAsia="Calibri" w:hAnsi="Times New Roman" w:cs="Times New Roman"/>
          <w:sz w:val="20"/>
          <w:szCs w:val="24"/>
        </w:rPr>
      </w:pPr>
      <w:r w:rsidRPr="007224E6">
        <w:rPr>
          <w:rFonts w:ascii="Times New Roman" w:eastAsia="Calibri" w:hAnsi="Times New Roman" w:cs="Times New Roman"/>
          <w:sz w:val="20"/>
          <w:szCs w:val="24"/>
        </w:rPr>
        <w:t>2</w:t>
      </w:r>
      <w:proofErr w:type="gramStart"/>
      <w:r w:rsidRPr="007224E6">
        <w:rPr>
          <w:rFonts w:ascii="Times New Roman" w:eastAsia="Calibri" w:hAnsi="Times New Roman" w:cs="Times New Roman"/>
          <w:sz w:val="20"/>
          <w:szCs w:val="24"/>
        </w:rPr>
        <w:t xml:space="preserve"> Е</w:t>
      </w:r>
      <w:proofErr w:type="gramEnd"/>
      <w:r w:rsidRPr="007224E6">
        <w:rPr>
          <w:rFonts w:ascii="Times New Roman" w:eastAsia="Calibri" w:hAnsi="Times New Roman" w:cs="Times New Roman"/>
          <w:sz w:val="20"/>
          <w:szCs w:val="24"/>
        </w:rPr>
        <w:t>сли количество дозы не подсчитано, то количество дозы должно быть обозначено контекстом.</w:t>
      </w:r>
    </w:p>
    <w:p w:rsidR="001E51CA" w:rsidRPr="00071FA2" w:rsidRDefault="001E51CA" w:rsidP="007224E6">
      <w:pPr>
        <w:spacing w:after="0" w:line="240" w:lineRule="auto"/>
        <w:ind w:firstLine="709"/>
        <w:jc w:val="both"/>
        <w:rPr>
          <w:rFonts w:ascii="Times New Roman" w:eastAsia="Calibri" w:hAnsi="Times New Roman" w:cs="Times New Roman"/>
          <w:sz w:val="20"/>
          <w:szCs w:val="24"/>
        </w:rPr>
      </w:pPr>
      <w:proofErr w:type="gramStart"/>
      <w:r w:rsidRPr="00071FA2">
        <w:rPr>
          <w:rFonts w:ascii="Times New Roman" w:eastAsia="Calibri" w:hAnsi="Times New Roman" w:cs="Times New Roman"/>
          <w:sz w:val="20"/>
          <w:szCs w:val="24"/>
        </w:rPr>
        <w:t>[ИСТОЧНИК:</w:t>
      </w:r>
      <w:proofErr w:type="gramEnd"/>
      <w:r w:rsidRPr="00071FA2">
        <w:rPr>
          <w:rFonts w:ascii="Times New Roman" w:eastAsia="Calibri" w:hAnsi="Times New Roman" w:cs="Times New Roman"/>
          <w:sz w:val="20"/>
          <w:szCs w:val="24"/>
        </w:rPr>
        <w:t xml:space="preserve"> Радиационная Защита и Безопасность Радиационных Источников: </w:t>
      </w:r>
      <w:proofErr w:type="gramStart"/>
      <w:r w:rsidRPr="00071FA2">
        <w:rPr>
          <w:rFonts w:ascii="Times New Roman" w:eastAsia="Calibri" w:hAnsi="Times New Roman" w:cs="Times New Roman"/>
          <w:sz w:val="20"/>
          <w:szCs w:val="24"/>
        </w:rPr>
        <w:t xml:space="preserve">Международные Основные Стандарты Безопасности - Временный Издание Ряда Стандартов Безопасности МАГАТЭ часть 3 </w:t>
      </w:r>
      <w:r w:rsidRPr="00071FA2">
        <w:rPr>
          <w:rFonts w:ascii="Times New Roman" w:eastAsia="Calibri" w:hAnsi="Times New Roman" w:cs="Times New Roman"/>
          <w:sz w:val="20"/>
          <w:szCs w:val="24"/>
          <w:lang w:val="en-GB"/>
        </w:rPr>
        <w:t>GSR</w:t>
      </w:r>
      <w:r w:rsidRPr="00071FA2">
        <w:rPr>
          <w:rFonts w:ascii="Times New Roman" w:eastAsia="Calibri" w:hAnsi="Times New Roman" w:cs="Times New Roman"/>
          <w:sz w:val="20"/>
          <w:szCs w:val="24"/>
        </w:rPr>
        <w:t>, 2011 г.]</w:t>
      </w:r>
      <w:proofErr w:type="gramEnd"/>
    </w:p>
    <w:p w:rsidR="00071FA2" w:rsidRDefault="00071FA2" w:rsidP="001E51CA">
      <w:pPr>
        <w:spacing w:after="0" w:line="240" w:lineRule="auto"/>
        <w:ind w:firstLine="709"/>
        <w:jc w:val="both"/>
        <w:rPr>
          <w:rFonts w:ascii="Times New Roman" w:eastAsia="Calibri" w:hAnsi="Times New Roman" w:cs="Times New Roman"/>
          <w:sz w:val="24"/>
          <w:szCs w:val="24"/>
        </w:rPr>
      </w:pPr>
    </w:p>
    <w:p w:rsid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.1.6 </w:t>
      </w:r>
      <w:r w:rsidR="00261F87" w:rsidRPr="001E51CA">
        <w:rPr>
          <w:rFonts w:ascii="Times New Roman" w:eastAsia="Calibri" w:hAnsi="Times New Roman" w:cs="Times New Roman"/>
          <w:b/>
          <w:sz w:val="24"/>
          <w:szCs w:val="24"/>
        </w:rPr>
        <w:t xml:space="preserve">Максимально </w:t>
      </w:r>
      <w:r w:rsidR="001E51CA" w:rsidRPr="001E51CA">
        <w:rPr>
          <w:rFonts w:ascii="Times New Roman" w:eastAsia="Calibri" w:hAnsi="Times New Roman" w:cs="Times New Roman"/>
          <w:b/>
          <w:sz w:val="24"/>
          <w:szCs w:val="24"/>
        </w:rPr>
        <w:t>допустимая доза</w:t>
      </w:r>
      <w:r w:rsidR="00261F87">
        <w:rPr>
          <w:rFonts w:ascii="Times New Roman" w:eastAsia="Calibri" w:hAnsi="Times New Roman" w:cs="Times New Roman"/>
          <w:b/>
          <w:sz w:val="24"/>
          <w:szCs w:val="24"/>
        </w:rPr>
        <w:t xml:space="preserve"> облучения </w:t>
      </w:r>
      <w:r w:rsidR="00261F87">
        <w:rPr>
          <w:rFonts w:ascii="Times New Roman" w:eastAsia="Calibri" w:hAnsi="Times New Roman" w:cs="Times New Roman"/>
          <w:sz w:val="24"/>
          <w:szCs w:val="24"/>
        </w:rPr>
        <w:t>(</w:t>
      </w:r>
      <w:proofErr w:type="spellStart"/>
      <w:r w:rsidR="00261F87" w:rsidRPr="00261F87">
        <w:rPr>
          <w:rFonts w:ascii="Times New Roman" w:eastAsia="Calibri" w:hAnsi="Times New Roman" w:cs="Times New Roman"/>
          <w:sz w:val="24"/>
          <w:szCs w:val="24"/>
        </w:rPr>
        <w:t>dose</w:t>
      </w:r>
      <w:proofErr w:type="spellEnd"/>
      <w:r w:rsidR="00261F87" w:rsidRPr="00261F87">
        <w:rPr>
          <w:rFonts w:ascii="Times New Roman" w:eastAsia="Calibri" w:hAnsi="Times New Roman" w:cs="Times New Roman"/>
          <w:sz w:val="24"/>
          <w:szCs w:val="24"/>
        </w:rPr>
        <w:t xml:space="preserve"> </w:t>
      </w:r>
      <w:proofErr w:type="spellStart"/>
      <w:r w:rsidR="00261F87" w:rsidRPr="00261F87">
        <w:rPr>
          <w:rFonts w:ascii="Times New Roman" w:eastAsia="Calibri" w:hAnsi="Times New Roman" w:cs="Times New Roman"/>
          <w:sz w:val="24"/>
          <w:szCs w:val="24"/>
        </w:rPr>
        <w:t>limit</w:t>
      </w:r>
      <w:proofErr w:type="spellEnd"/>
      <w:r w:rsidR="00261F87">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E44298" w:rsidRPr="001E51CA">
        <w:rPr>
          <w:rFonts w:ascii="Times New Roman" w:eastAsia="Calibri" w:hAnsi="Times New Roman" w:cs="Times New Roman"/>
          <w:sz w:val="24"/>
          <w:szCs w:val="24"/>
        </w:rPr>
        <w:t xml:space="preserve">Предел </w:t>
      </w:r>
      <w:r w:rsidR="001E51CA" w:rsidRPr="001E51CA">
        <w:rPr>
          <w:rFonts w:ascii="Times New Roman" w:eastAsia="Calibri" w:hAnsi="Times New Roman" w:cs="Times New Roman"/>
          <w:i/>
          <w:sz w:val="24"/>
          <w:szCs w:val="24"/>
        </w:rPr>
        <w:t>эквивалентной дозы</w:t>
      </w:r>
      <w:r w:rsidR="001E51CA" w:rsidRPr="001E51CA">
        <w:rPr>
          <w:rFonts w:ascii="Times New Roman" w:eastAsia="Calibri" w:hAnsi="Times New Roman" w:cs="Times New Roman"/>
          <w:sz w:val="24"/>
          <w:szCs w:val="24"/>
        </w:rPr>
        <w:t xml:space="preserve"> (3.3.2) и/или </w:t>
      </w:r>
      <w:r w:rsidR="001E51CA" w:rsidRPr="001E51CA">
        <w:rPr>
          <w:rFonts w:ascii="Times New Roman" w:eastAsia="Calibri" w:hAnsi="Times New Roman" w:cs="Times New Roman"/>
          <w:i/>
          <w:sz w:val="24"/>
          <w:szCs w:val="24"/>
        </w:rPr>
        <w:t>эффективной дозе</w:t>
      </w:r>
      <w:r w:rsidR="001E51CA" w:rsidRPr="001E51CA">
        <w:rPr>
          <w:rFonts w:ascii="Times New Roman" w:eastAsia="Calibri" w:hAnsi="Times New Roman" w:cs="Times New Roman"/>
          <w:sz w:val="24"/>
          <w:szCs w:val="24"/>
        </w:rPr>
        <w:t xml:space="preserve"> (3.3.4), который применен для воздействия на людей, для предотвращения возникновения вызванных радиацией </w:t>
      </w:r>
      <w:r w:rsidR="001E51CA" w:rsidRPr="001E51CA">
        <w:rPr>
          <w:rFonts w:ascii="Times New Roman" w:eastAsia="Calibri" w:hAnsi="Times New Roman" w:cs="Times New Roman"/>
          <w:sz w:val="24"/>
          <w:szCs w:val="24"/>
        </w:rPr>
        <w:lastRenderedPageBreak/>
        <w:t>детерминированных эффектов или ограничения вероятность связанных с радиацией случайных эффектов к допустимому уровню</w:t>
      </w:r>
    </w:p>
    <w:p w:rsidR="00261F87" w:rsidRPr="001E51CA" w:rsidRDefault="00261F87" w:rsidP="001E51CA">
      <w:pPr>
        <w:spacing w:after="0" w:line="240" w:lineRule="auto"/>
        <w:ind w:firstLine="709"/>
        <w:jc w:val="both"/>
        <w:rPr>
          <w:rFonts w:ascii="Times New Roman" w:eastAsia="Calibri" w:hAnsi="Times New Roman" w:cs="Times New Roman"/>
          <w:sz w:val="24"/>
          <w:szCs w:val="24"/>
        </w:rPr>
      </w:pPr>
    </w:p>
    <w:p w:rsidR="001E51CA" w:rsidRPr="00261F87"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261F87">
        <w:rPr>
          <w:rFonts w:ascii="Times New Roman" w:eastAsia="Calibri" w:hAnsi="Times New Roman" w:cs="Times New Roman"/>
          <w:sz w:val="20"/>
          <w:szCs w:val="24"/>
        </w:rPr>
        <w:t>[ИСТОЧНИК:</w:t>
      </w:r>
      <w:proofErr w:type="gramEnd"/>
      <w:r w:rsidRPr="00261F87">
        <w:rPr>
          <w:rFonts w:ascii="Times New Roman" w:eastAsia="Calibri" w:hAnsi="Times New Roman" w:cs="Times New Roman"/>
          <w:sz w:val="20"/>
          <w:szCs w:val="24"/>
        </w:rPr>
        <w:t xml:space="preserve"> </w:t>
      </w:r>
      <w:proofErr w:type="gramStart"/>
      <w:r w:rsidRPr="00261F87">
        <w:rPr>
          <w:rFonts w:ascii="Times New Roman" w:eastAsia="Calibri" w:hAnsi="Times New Roman" w:cs="Times New Roman"/>
          <w:sz w:val="20"/>
          <w:szCs w:val="24"/>
        </w:rPr>
        <w:t>Национальный Совет по Радиационной защите и Измерениям США, Глоссарий, с изменением выражения «радиационная доза» на «эквивалентная доза» и добавлением «и/или эффективная доза».]</w:t>
      </w:r>
      <w:proofErr w:type="gramEnd"/>
    </w:p>
    <w:p w:rsidR="00261F87" w:rsidRPr="001E51CA" w:rsidRDefault="00261F87" w:rsidP="001E51CA">
      <w:pPr>
        <w:spacing w:after="0" w:line="240" w:lineRule="auto"/>
        <w:ind w:firstLine="709"/>
        <w:jc w:val="both"/>
        <w:rPr>
          <w:rFonts w:ascii="Times New Roman" w:eastAsia="Calibri" w:hAnsi="Times New Roman" w:cs="Times New Roman"/>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.1.6.1 </w:t>
      </w:r>
      <w:r w:rsidR="00261F87" w:rsidRPr="001E51CA">
        <w:rPr>
          <w:rFonts w:ascii="Times New Roman" w:eastAsia="Calibri" w:hAnsi="Times New Roman" w:cs="Times New Roman"/>
          <w:b/>
          <w:sz w:val="24"/>
          <w:szCs w:val="24"/>
        </w:rPr>
        <w:t>Доза</w:t>
      </w:r>
      <w:r w:rsidR="00261F87">
        <w:rPr>
          <w:rFonts w:ascii="Times New Roman" w:eastAsia="Calibri" w:hAnsi="Times New Roman" w:cs="Times New Roman"/>
          <w:b/>
          <w:sz w:val="24"/>
          <w:szCs w:val="24"/>
        </w:rPr>
        <w:t xml:space="preserve">, полученная частью тела </w:t>
      </w:r>
      <w:r w:rsidR="00261F87">
        <w:rPr>
          <w:rFonts w:ascii="Times New Roman" w:eastAsia="Calibri" w:hAnsi="Times New Roman" w:cs="Times New Roman"/>
          <w:sz w:val="24"/>
          <w:szCs w:val="24"/>
        </w:rPr>
        <w:t>(</w:t>
      </w:r>
      <w:proofErr w:type="spellStart"/>
      <w:r w:rsidR="00261F87" w:rsidRPr="00261F87">
        <w:rPr>
          <w:rFonts w:ascii="Times New Roman" w:eastAsia="Calibri" w:hAnsi="Times New Roman" w:cs="Times New Roman"/>
          <w:sz w:val="24"/>
          <w:szCs w:val="24"/>
        </w:rPr>
        <w:t>partial-body</w:t>
      </w:r>
      <w:proofErr w:type="spellEnd"/>
      <w:r w:rsidR="00261F87" w:rsidRPr="00261F87">
        <w:rPr>
          <w:rFonts w:ascii="Times New Roman" w:eastAsia="Calibri" w:hAnsi="Times New Roman" w:cs="Times New Roman"/>
          <w:sz w:val="24"/>
          <w:szCs w:val="24"/>
        </w:rPr>
        <w:t xml:space="preserve"> </w:t>
      </w:r>
      <w:proofErr w:type="spellStart"/>
      <w:r w:rsidR="00261F87" w:rsidRPr="00261F87">
        <w:rPr>
          <w:rFonts w:ascii="Times New Roman" w:eastAsia="Calibri" w:hAnsi="Times New Roman" w:cs="Times New Roman"/>
          <w:sz w:val="24"/>
          <w:szCs w:val="24"/>
        </w:rPr>
        <w:t>dose</w:t>
      </w:r>
      <w:proofErr w:type="spellEnd"/>
      <w:r w:rsidR="00261F87">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E44298" w:rsidRPr="001E51CA">
        <w:rPr>
          <w:rFonts w:ascii="Times New Roman" w:eastAsia="Calibri" w:hAnsi="Times New Roman" w:cs="Times New Roman"/>
          <w:sz w:val="24"/>
          <w:szCs w:val="24"/>
        </w:rPr>
        <w:t xml:space="preserve">Эквивалентная </w:t>
      </w:r>
      <w:r w:rsidR="001E51CA" w:rsidRPr="001E51CA">
        <w:rPr>
          <w:rFonts w:ascii="Times New Roman" w:eastAsia="Calibri" w:hAnsi="Times New Roman" w:cs="Times New Roman"/>
          <w:sz w:val="24"/>
          <w:szCs w:val="24"/>
        </w:rPr>
        <w:t>доза (3.3.2) к тканям, органам или частям тела</w:t>
      </w:r>
    </w:p>
    <w:p w:rsidR="00261F87" w:rsidRDefault="00261F87" w:rsidP="001E51CA">
      <w:pPr>
        <w:spacing w:after="0" w:line="240" w:lineRule="auto"/>
        <w:ind w:firstLine="709"/>
        <w:jc w:val="both"/>
        <w:rPr>
          <w:rFonts w:ascii="Times New Roman" w:eastAsia="Calibri" w:hAnsi="Times New Roman" w:cs="Times New Roman"/>
          <w:sz w:val="24"/>
          <w:szCs w:val="24"/>
        </w:rPr>
      </w:pPr>
    </w:p>
    <w:p w:rsidR="00261F87" w:rsidRPr="00261F87" w:rsidRDefault="00261F87" w:rsidP="001E51CA">
      <w:pPr>
        <w:spacing w:after="0" w:line="240" w:lineRule="auto"/>
        <w:ind w:firstLine="709"/>
        <w:jc w:val="both"/>
        <w:rPr>
          <w:rFonts w:ascii="Times New Roman" w:eastAsia="Calibri" w:hAnsi="Times New Roman" w:cs="Times New Roman"/>
          <w:sz w:val="20"/>
          <w:szCs w:val="24"/>
        </w:rPr>
      </w:pPr>
      <w:r w:rsidRPr="00261F87">
        <w:rPr>
          <w:rFonts w:ascii="Times New Roman" w:eastAsia="Calibri" w:hAnsi="Times New Roman" w:cs="Times New Roman"/>
          <w:sz w:val="20"/>
          <w:szCs w:val="24"/>
        </w:rPr>
        <w:t>Примечания</w:t>
      </w:r>
    </w:p>
    <w:p w:rsidR="001E51CA" w:rsidRPr="00261F87" w:rsidRDefault="001E51CA" w:rsidP="001E51CA">
      <w:pPr>
        <w:spacing w:after="0" w:line="240" w:lineRule="auto"/>
        <w:ind w:firstLine="709"/>
        <w:jc w:val="both"/>
        <w:rPr>
          <w:rFonts w:ascii="Times New Roman" w:eastAsia="Calibri" w:hAnsi="Times New Roman" w:cs="Times New Roman"/>
          <w:sz w:val="20"/>
          <w:szCs w:val="24"/>
        </w:rPr>
      </w:pPr>
      <w:r w:rsidRPr="00261F87">
        <w:rPr>
          <w:rFonts w:ascii="Times New Roman" w:eastAsia="Calibri" w:hAnsi="Times New Roman" w:cs="Times New Roman"/>
          <w:sz w:val="20"/>
          <w:szCs w:val="24"/>
        </w:rPr>
        <w:t>1 Название дозы определяется исходя из части особой ткани, органа или тела. Например, доза для костного мозга, доза для кожи, доза для руки, доза для яичек или доза для хрусталика глаза.</w:t>
      </w:r>
    </w:p>
    <w:p w:rsidR="001E51CA" w:rsidRPr="00261F87" w:rsidRDefault="001E51CA" w:rsidP="001E51CA">
      <w:pPr>
        <w:spacing w:after="0" w:line="240" w:lineRule="auto"/>
        <w:ind w:firstLine="709"/>
        <w:jc w:val="both"/>
        <w:rPr>
          <w:rFonts w:ascii="Times New Roman" w:eastAsia="Calibri" w:hAnsi="Times New Roman" w:cs="Times New Roman"/>
          <w:sz w:val="20"/>
          <w:szCs w:val="24"/>
        </w:rPr>
      </w:pPr>
      <w:r w:rsidRPr="00261F87">
        <w:rPr>
          <w:rFonts w:ascii="Times New Roman" w:eastAsia="Calibri" w:hAnsi="Times New Roman" w:cs="Times New Roman"/>
          <w:sz w:val="20"/>
          <w:szCs w:val="24"/>
        </w:rPr>
        <w:t xml:space="preserve">2 </w:t>
      </w:r>
      <w:r w:rsidR="00261F87" w:rsidRPr="00261F87">
        <w:rPr>
          <w:rFonts w:ascii="Times New Roman" w:eastAsia="Calibri" w:hAnsi="Times New Roman" w:cs="Times New Roman"/>
          <w:sz w:val="20"/>
          <w:szCs w:val="24"/>
        </w:rPr>
        <w:t xml:space="preserve">Единицей </w:t>
      </w:r>
      <w:r w:rsidRPr="00261F87">
        <w:rPr>
          <w:rFonts w:ascii="Times New Roman" w:eastAsia="Calibri" w:hAnsi="Times New Roman" w:cs="Times New Roman"/>
          <w:sz w:val="20"/>
          <w:szCs w:val="24"/>
        </w:rPr>
        <w:t>эквивалентной дозы (3.3.2) является Джоуль на килограмм (</w:t>
      </w:r>
      <w:r w:rsidRPr="00261F87">
        <w:rPr>
          <w:rFonts w:ascii="Times New Roman" w:eastAsia="Calibri" w:hAnsi="Times New Roman" w:cs="Times New Roman"/>
          <w:sz w:val="20"/>
          <w:szCs w:val="24"/>
          <w:lang w:val="en-GB"/>
        </w:rPr>
        <w:t>J</w:t>
      </w:r>
      <w:r w:rsidRPr="00261F87">
        <w:rPr>
          <w:rFonts w:ascii="Times New Roman" w:eastAsia="Calibri" w:hAnsi="Times New Roman" w:cs="Times New Roman"/>
          <w:sz w:val="20"/>
          <w:szCs w:val="24"/>
        </w:rPr>
        <w:t xml:space="preserve"> </w:t>
      </w:r>
      <w:r w:rsidRPr="00261F87">
        <w:rPr>
          <w:rFonts w:ascii="Times New Roman" w:eastAsia="Calibri" w:hAnsi="Times New Roman" w:cs="Times New Roman"/>
          <w:sz w:val="20"/>
          <w:szCs w:val="24"/>
          <w:lang w:val="en-GB"/>
        </w:rPr>
        <w:t>kg</w:t>
      </w:r>
      <w:r w:rsidRPr="00261F87">
        <w:rPr>
          <w:rFonts w:ascii="Times New Roman" w:eastAsia="Calibri" w:hAnsi="Times New Roman" w:cs="Times New Roman"/>
          <w:sz w:val="20"/>
          <w:szCs w:val="24"/>
        </w:rPr>
        <w:t xml:space="preserve">−1) и специальная единица измерения - </w:t>
      </w:r>
      <w:proofErr w:type="spellStart"/>
      <w:r w:rsidRPr="00261F87">
        <w:rPr>
          <w:rFonts w:ascii="Times New Roman" w:eastAsia="Calibri" w:hAnsi="Times New Roman" w:cs="Times New Roman"/>
          <w:sz w:val="20"/>
          <w:szCs w:val="24"/>
          <w:lang w:val="en-GB"/>
        </w:rPr>
        <w:t>sievert</w:t>
      </w:r>
      <w:proofErr w:type="spellEnd"/>
      <w:r w:rsidRPr="00261F87">
        <w:rPr>
          <w:rFonts w:ascii="Times New Roman" w:eastAsia="Calibri" w:hAnsi="Times New Roman" w:cs="Times New Roman"/>
          <w:sz w:val="20"/>
          <w:szCs w:val="24"/>
        </w:rPr>
        <w:t xml:space="preserve"> (</w:t>
      </w:r>
      <w:proofErr w:type="spellStart"/>
      <w:r w:rsidRPr="00261F87">
        <w:rPr>
          <w:rFonts w:ascii="Times New Roman" w:eastAsia="Calibri" w:hAnsi="Times New Roman" w:cs="Times New Roman"/>
          <w:sz w:val="20"/>
          <w:szCs w:val="24"/>
          <w:lang w:val="en-GB"/>
        </w:rPr>
        <w:t>Sv</w:t>
      </w:r>
      <w:proofErr w:type="spellEnd"/>
      <w:r w:rsidRPr="00261F87">
        <w:rPr>
          <w:rFonts w:ascii="Times New Roman" w:eastAsia="Calibri" w:hAnsi="Times New Roman" w:cs="Times New Roman"/>
          <w:sz w:val="20"/>
          <w:szCs w:val="24"/>
        </w:rPr>
        <w:t>).</w:t>
      </w:r>
    </w:p>
    <w:p w:rsidR="001E51CA" w:rsidRPr="00261F87"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261F87">
        <w:rPr>
          <w:rFonts w:ascii="Times New Roman" w:eastAsia="Calibri" w:hAnsi="Times New Roman" w:cs="Times New Roman"/>
          <w:sz w:val="20"/>
          <w:szCs w:val="24"/>
        </w:rPr>
        <w:t>[ИСТОЧНИК:</w:t>
      </w:r>
      <w:proofErr w:type="gramEnd"/>
      <w:r w:rsidRPr="00261F87">
        <w:rPr>
          <w:rFonts w:ascii="Times New Roman" w:eastAsia="Calibri" w:hAnsi="Times New Roman" w:cs="Times New Roman"/>
          <w:sz w:val="20"/>
          <w:szCs w:val="24"/>
        </w:rPr>
        <w:t xml:space="preserve"> </w:t>
      </w:r>
      <w:proofErr w:type="gramStart"/>
      <w:r w:rsidRPr="00261F87">
        <w:rPr>
          <w:rFonts w:ascii="Times New Roman" w:eastAsia="Calibri" w:hAnsi="Times New Roman" w:cs="Times New Roman"/>
          <w:sz w:val="20"/>
          <w:szCs w:val="24"/>
          <w:lang w:val="en-GB"/>
        </w:rPr>
        <w:t>ISO</w:t>
      </w:r>
      <w:r w:rsidRPr="00261F87">
        <w:rPr>
          <w:rFonts w:ascii="Times New Roman" w:eastAsia="Calibri" w:hAnsi="Times New Roman" w:cs="Times New Roman"/>
          <w:sz w:val="20"/>
          <w:szCs w:val="24"/>
        </w:rPr>
        <w:t xml:space="preserve"> 15382:2002, изменено добавлением примеров в Примечани</w:t>
      </w:r>
      <w:r w:rsidR="00261F87">
        <w:rPr>
          <w:rFonts w:ascii="Times New Roman" w:eastAsia="Calibri" w:hAnsi="Times New Roman" w:cs="Times New Roman"/>
          <w:sz w:val="20"/>
          <w:szCs w:val="24"/>
        </w:rPr>
        <w:t>ях</w:t>
      </w:r>
      <w:r w:rsidRPr="00261F87">
        <w:rPr>
          <w:rFonts w:ascii="Times New Roman" w:eastAsia="Calibri" w:hAnsi="Times New Roman" w:cs="Times New Roman"/>
          <w:sz w:val="20"/>
          <w:szCs w:val="24"/>
        </w:rPr>
        <w:t xml:space="preserve"> 1 2.]</w:t>
      </w:r>
      <w:proofErr w:type="gramEnd"/>
    </w:p>
    <w:p w:rsidR="00261F87" w:rsidRDefault="00261F87"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.1.6.2 </w:t>
      </w:r>
      <w:r w:rsidR="00E44298">
        <w:rPr>
          <w:rFonts w:ascii="Times New Roman" w:eastAsia="Calibri" w:hAnsi="Times New Roman" w:cs="Times New Roman"/>
          <w:b/>
          <w:sz w:val="24"/>
          <w:szCs w:val="24"/>
        </w:rPr>
        <w:t xml:space="preserve">Предельная доза облучения за год </w:t>
      </w:r>
      <w:r w:rsidR="00E44298">
        <w:rPr>
          <w:rFonts w:ascii="Times New Roman" w:eastAsia="Calibri" w:hAnsi="Times New Roman" w:cs="Times New Roman"/>
          <w:sz w:val="24"/>
          <w:szCs w:val="24"/>
        </w:rPr>
        <w:t>(</w:t>
      </w:r>
      <w:proofErr w:type="spellStart"/>
      <w:r w:rsidR="00E44298" w:rsidRPr="00E44298">
        <w:rPr>
          <w:rFonts w:ascii="Times New Roman" w:eastAsia="Calibri" w:hAnsi="Times New Roman" w:cs="Times New Roman"/>
          <w:sz w:val="24"/>
          <w:szCs w:val="24"/>
        </w:rPr>
        <w:t>annual</w:t>
      </w:r>
      <w:proofErr w:type="spellEnd"/>
      <w:r w:rsidR="00E44298" w:rsidRPr="00E44298">
        <w:rPr>
          <w:rFonts w:ascii="Times New Roman" w:eastAsia="Calibri" w:hAnsi="Times New Roman" w:cs="Times New Roman"/>
          <w:sz w:val="24"/>
          <w:szCs w:val="24"/>
        </w:rPr>
        <w:t xml:space="preserve"> </w:t>
      </w:r>
      <w:proofErr w:type="spellStart"/>
      <w:r w:rsidR="00E44298" w:rsidRPr="00E44298">
        <w:rPr>
          <w:rFonts w:ascii="Times New Roman" w:eastAsia="Calibri" w:hAnsi="Times New Roman" w:cs="Times New Roman"/>
          <w:sz w:val="24"/>
          <w:szCs w:val="24"/>
        </w:rPr>
        <w:t>dose</w:t>
      </w:r>
      <w:proofErr w:type="spellEnd"/>
      <w:r w:rsidR="00E4429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E44298" w:rsidRPr="001E51CA">
        <w:rPr>
          <w:rFonts w:ascii="Times New Roman" w:eastAsia="Calibri" w:hAnsi="Times New Roman" w:cs="Times New Roman"/>
          <w:i/>
          <w:sz w:val="24"/>
          <w:szCs w:val="24"/>
        </w:rPr>
        <w:t xml:space="preserve">Доза </w:t>
      </w:r>
      <w:r w:rsidR="001E51CA" w:rsidRPr="001E51CA">
        <w:rPr>
          <w:rFonts w:ascii="Times New Roman" w:eastAsia="Calibri" w:hAnsi="Times New Roman" w:cs="Times New Roman"/>
          <w:i/>
          <w:sz w:val="24"/>
          <w:szCs w:val="24"/>
        </w:rPr>
        <w:t>от внешнего воздействия</w:t>
      </w:r>
      <w:r w:rsidR="001E51CA" w:rsidRPr="001E51CA">
        <w:rPr>
          <w:rFonts w:ascii="Times New Roman" w:eastAsia="Calibri" w:hAnsi="Times New Roman" w:cs="Times New Roman"/>
          <w:sz w:val="24"/>
          <w:szCs w:val="24"/>
        </w:rPr>
        <w:t xml:space="preserve"> (3.2) через год плюс </w:t>
      </w:r>
      <w:r w:rsidR="001E51CA" w:rsidRPr="001E51CA">
        <w:rPr>
          <w:rFonts w:ascii="Times New Roman" w:eastAsia="Calibri" w:hAnsi="Times New Roman" w:cs="Times New Roman"/>
          <w:i/>
          <w:sz w:val="24"/>
          <w:szCs w:val="24"/>
        </w:rPr>
        <w:t>ожидаемая доза</w:t>
      </w:r>
      <w:r w:rsidR="001E51CA" w:rsidRPr="001E51CA">
        <w:rPr>
          <w:rFonts w:ascii="Times New Roman" w:eastAsia="Calibri" w:hAnsi="Times New Roman" w:cs="Times New Roman"/>
          <w:sz w:val="24"/>
          <w:szCs w:val="24"/>
        </w:rPr>
        <w:t xml:space="preserve"> (3.1.2) от воздействия радионуклидов в течение года</w:t>
      </w:r>
    </w:p>
    <w:p w:rsidR="00E44298" w:rsidRDefault="00E44298" w:rsidP="001E51CA">
      <w:pPr>
        <w:spacing w:after="0" w:line="240" w:lineRule="auto"/>
        <w:ind w:firstLine="709"/>
        <w:jc w:val="both"/>
        <w:rPr>
          <w:rFonts w:ascii="Times New Roman" w:eastAsia="Calibri" w:hAnsi="Times New Roman" w:cs="Times New Roman"/>
          <w:sz w:val="24"/>
          <w:szCs w:val="24"/>
        </w:rPr>
      </w:pPr>
    </w:p>
    <w:p w:rsidR="001E51CA" w:rsidRPr="00E4429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E44298">
        <w:rPr>
          <w:rFonts w:ascii="Times New Roman" w:eastAsia="Calibri" w:hAnsi="Times New Roman" w:cs="Times New Roman"/>
          <w:sz w:val="20"/>
          <w:szCs w:val="24"/>
        </w:rPr>
        <w:t>[ИСТОЧНИК:</w:t>
      </w:r>
      <w:proofErr w:type="gramEnd"/>
      <w:r w:rsidRPr="00E44298">
        <w:rPr>
          <w:rFonts w:ascii="Times New Roman" w:eastAsia="Calibri" w:hAnsi="Times New Roman" w:cs="Times New Roman"/>
          <w:sz w:val="20"/>
          <w:szCs w:val="24"/>
        </w:rPr>
        <w:t xml:space="preserve"> </w:t>
      </w:r>
      <w:proofErr w:type="gramStart"/>
      <w:r w:rsidRPr="00E44298">
        <w:rPr>
          <w:rFonts w:ascii="Times New Roman" w:eastAsia="Calibri" w:hAnsi="Times New Roman" w:cs="Times New Roman"/>
          <w:sz w:val="20"/>
          <w:szCs w:val="24"/>
        </w:rPr>
        <w:t>Основные Стандарты Безопасности МАГАТЭ, март 2011 г.]</w:t>
      </w:r>
      <w:proofErr w:type="gramEnd"/>
    </w:p>
    <w:p w:rsidR="00E44298" w:rsidRDefault="00E44298"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.1.6.3 </w:t>
      </w:r>
      <w:r w:rsidR="00F96C77">
        <w:rPr>
          <w:rFonts w:ascii="Times New Roman" w:eastAsia="Calibri" w:hAnsi="Times New Roman" w:cs="Times New Roman"/>
          <w:b/>
          <w:sz w:val="24"/>
          <w:szCs w:val="24"/>
        </w:rPr>
        <w:t>Суммарная</w:t>
      </w:r>
      <w:r w:rsidR="00E44298" w:rsidRPr="001E51CA">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доза</w:t>
      </w:r>
      <w:r w:rsidR="00F96C77">
        <w:rPr>
          <w:rFonts w:ascii="Times New Roman" w:eastAsia="Calibri" w:hAnsi="Times New Roman" w:cs="Times New Roman"/>
          <w:b/>
          <w:sz w:val="24"/>
          <w:szCs w:val="24"/>
        </w:rPr>
        <w:t xml:space="preserve"> </w:t>
      </w:r>
      <w:r w:rsidR="00F96C77">
        <w:rPr>
          <w:rFonts w:ascii="Times New Roman" w:eastAsia="Calibri" w:hAnsi="Times New Roman" w:cs="Times New Roman"/>
          <w:sz w:val="24"/>
          <w:szCs w:val="24"/>
        </w:rPr>
        <w:t>(</w:t>
      </w:r>
      <w:proofErr w:type="spellStart"/>
      <w:r w:rsidR="00F96C77" w:rsidRPr="00F96C77">
        <w:rPr>
          <w:rFonts w:ascii="Times New Roman" w:eastAsia="Calibri" w:hAnsi="Times New Roman" w:cs="Times New Roman"/>
          <w:sz w:val="24"/>
          <w:szCs w:val="24"/>
        </w:rPr>
        <w:t>total</w:t>
      </w:r>
      <w:proofErr w:type="spellEnd"/>
      <w:r w:rsidR="00F96C77" w:rsidRPr="00F96C77">
        <w:rPr>
          <w:rFonts w:ascii="Times New Roman" w:eastAsia="Calibri" w:hAnsi="Times New Roman" w:cs="Times New Roman"/>
          <w:sz w:val="24"/>
          <w:szCs w:val="24"/>
        </w:rPr>
        <w:t xml:space="preserve"> </w:t>
      </w:r>
      <w:proofErr w:type="spellStart"/>
      <w:r w:rsidR="00F96C77" w:rsidRPr="00F96C77">
        <w:rPr>
          <w:rFonts w:ascii="Times New Roman" w:eastAsia="Calibri" w:hAnsi="Times New Roman" w:cs="Times New Roman"/>
          <w:sz w:val="24"/>
          <w:szCs w:val="24"/>
        </w:rPr>
        <w:t>dose</w:t>
      </w:r>
      <w:proofErr w:type="spellEnd"/>
      <w:r w:rsidR="00F96C77">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F96C77" w:rsidRPr="001E51CA">
        <w:rPr>
          <w:rFonts w:ascii="Times New Roman" w:eastAsia="Calibri" w:hAnsi="Times New Roman" w:cs="Times New Roman"/>
          <w:i/>
          <w:sz w:val="24"/>
          <w:szCs w:val="24"/>
        </w:rPr>
        <w:t xml:space="preserve">Доза </w:t>
      </w:r>
      <w:r w:rsidR="001E51CA" w:rsidRPr="001E51CA">
        <w:rPr>
          <w:rFonts w:ascii="Times New Roman" w:eastAsia="Calibri" w:hAnsi="Times New Roman" w:cs="Times New Roman"/>
          <w:i/>
          <w:sz w:val="24"/>
          <w:szCs w:val="24"/>
        </w:rPr>
        <w:t>от внешнего воздействия</w:t>
      </w:r>
      <w:r w:rsidR="001E51CA" w:rsidRPr="001E51CA">
        <w:rPr>
          <w:rFonts w:ascii="Times New Roman" w:eastAsia="Calibri" w:hAnsi="Times New Roman" w:cs="Times New Roman"/>
          <w:sz w:val="24"/>
          <w:szCs w:val="24"/>
        </w:rPr>
        <w:t xml:space="preserve"> (3.2) в установленный срок плюс </w:t>
      </w:r>
      <w:r w:rsidR="001E51CA" w:rsidRPr="001E51CA">
        <w:rPr>
          <w:rFonts w:ascii="Times New Roman" w:eastAsia="Calibri" w:hAnsi="Times New Roman" w:cs="Times New Roman"/>
          <w:i/>
          <w:sz w:val="24"/>
          <w:szCs w:val="24"/>
        </w:rPr>
        <w:t>ожидаемая доза</w:t>
      </w:r>
      <w:r w:rsidR="001E51CA" w:rsidRPr="001E51CA">
        <w:rPr>
          <w:rFonts w:ascii="Times New Roman" w:eastAsia="Calibri" w:hAnsi="Times New Roman" w:cs="Times New Roman"/>
          <w:sz w:val="24"/>
          <w:szCs w:val="24"/>
        </w:rPr>
        <w:t xml:space="preserve"> (3.1.2) от воздействия радионуклидов в течение года</w:t>
      </w:r>
    </w:p>
    <w:p w:rsidR="00E44298" w:rsidRDefault="00E44298" w:rsidP="001E51CA">
      <w:pPr>
        <w:spacing w:after="0" w:line="240" w:lineRule="auto"/>
        <w:ind w:firstLine="709"/>
        <w:jc w:val="both"/>
        <w:rPr>
          <w:rFonts w:ascii="Times New Roman" w:eastAsia="Calibri" w:hAnsi="Times New Roman" w:cs="Times New Roman"/>
          <w:sz w:val="24"/>
          <w:szCs w:val="24"/>
        </w:rPr>
      </w:pPr>
    </w:p>
    <w:p w:rsidR="001E51CA" w:rsidRPr="00E4429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E44298">
        <w:rPr>
          <w:rFonts w:ascii="Times New Roman" w:eastAsia="Calibri" w:hAnsi="Times New Roman" w:cs="Times New Roman"/>
          <w:sz w:val="20"/>
          <w:szCs w:val="24"/>
        </w:rPr>
        <w:t>[ИСТОЧНИК:</w:t>
      </w:r>
      <w:proofErr w:type="gramEnd"/>
      <w:r w:rsidRPr="00E44298">
        <w:rPr>
          <w:rFonts w:ascii="Times New Roman" w:eastAsia="Calibri" w:hAnsi="Times New Roman" w:cs="Times New Roman"/>
          <w:sz w:val="20"/>
          <w:szCs w:val="24"/>
        </w:rPr>
        <w:t xml:space="preserve"> МАГАТЭ – Радиационная Защита и Безопасность Радиационных Источников: </w:t>
      </w:r>
      <w:proofErr w:type="gramStart"/>
      <w:r w:rsidRPr="00E44298">
        <w:rPr>
          <w:rFonts w:ascii="Times New Roman" w:eastAsia="Calibri" w:hAnsi="Times New Roman" w:cs="Times New Roman"/>
          <w:sz w:val="20"/>
          <w:szCs w:val="24"/>
        </w:rPr>
        <w:t xml:space="preserve">Основные Международные Стандарты Безопасности - временный выпуск ряда стандартов безопасности МАГАТЭ часть 3 </w:t>
      </w:r>
      <w:r w:rsidRPr="00E44298">
        <w:rPr>
          <w:rFonts w:ascii="Times New Roman" w:eastAsia="Calibri" w:hAnsi="Times New Roman" w:cs="Times New Roman"/>
          <w:sz w:val="20"/>
          <w:szCs w:val="24"/>
          <w:lang w:val="en-GB"/>
        </w:rPr>
        <w:t>GSR</w:t>
      </w:r>
      <w:r w:rsidRPr="00E44298">
        <w:rPr>
          <w:rFonts w:ascii="Times New Roman" w:eastAsia="Calibri" w:hAnsi="Times New Roman" w:cs="Times New Roman"/>
          <w:sz w:val="20"/>
          <w:szCs w:val="24"/>
        </w:rPr>
        <w:t>, 2011 г.]</w:t>
      </w:r>
      <w:proofErr w:type="gramEnd"/>
    </w:p>
    <w:p w:rsidR="00E44298" w:rsidRDefault="00E44298" w:rsidP="001E51CA">
      <w:pPr>
        <w:spacing w:after="0" w:line="240" w:lineRule="auto"/>
        <w:ind w:firstLine="709"/>
        <w:jc w:val="both"/>
        <w:rPr>
          <w:rFonts w:ascii="Times New Roman" w:eastAsia="Calibri" w:hAnsi="Times New Roman" w:cs="Times New Roman"/>
          <w:b/>
          <w:sz w:val="24"/>
          <w:szCs w:val="24"/>
        </w:rPr>
      </w:pPr>
    </w:p>
    <w:p w:rsid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.1.7 </w:t>
      </w:r>
      <w:r w:rsidR="00F96C77" w:rsidRPr="001E51CA">
        <w:rPr>
          <w:rFonts w:ascii="Times New Roman" w:eastAsia="Calibri" w:hAnsi="Times New Roman" w:cs="Times New Roman"/>
          <w:b/>
          <w:sz w:val="24"/>
          <w:szCs w:val="24"/>
        </w:rPr>
        <w:t xml:space="preserve">Ограничительная </w:t>
      </w:r>
      <w:r w:rsidR="001E51CA" w:rsidRPr="001E51CA">
        <w:rPr>
          <w:rFonts w:ascii="Times New Roman" w:eastAsia="Calibri" w:hAnsi="Times New Roman" w:cs="Times New Roman"/>
          <w:b/>
          <w:sz w:val="24"/>
          <w:szCs w:val="24"/>
        </w:rPr>
        <w:t>доза</w:t>
      </w:r>
      <w:r w:rsidR="00F96C77">
        <w:rPr>
          <w:rFonts w:ascii="Times New Roman" w:eastAsia="Calibri" w:hAnsi="Times New Roman" w:cs="Times New Roman"/>
          <w:b/>
          <w:sz w:val="24"/>
          <w:szCs w:val="24"/>
        </w:rPr>
        <w:t xml:space="preserve"> </w:t>
      </w:r>
      <w:r w:rsidR="00F96C77">
        <w:rPr>
          <w:rFonts w:ascii="Times New Roman" w:eastAsia="Calibri" w:hAnsi="Times New Roman" w:cs="Times New Roman"/>
          <w:sz w:val="24"/>
          <w:szCs w:val="24"/>
        </w:rPr>
        <w:t>(</w:t>
      </w:r>
      <w:proofErr w:type="spellStart"/>
      <w:r w:rsidR="00F96C77" w:rsidRPr="00F96C77">
        <w:rPr>
          <w:rFonts w:ascii="Times New Roman" w:eastAsia="Calibri" w:hAnsi="Times New Roman" w:cs="Times New Roman"/>
          <w:sz w:val="24"/>
          <w:szCs w:val="24"/>
        </w:rPr>
        <w:t>dose</w:t>
      </w:r>
      <w:proofErr w:type="spellEnd"/>
      <w:r w:rsidR="00F96C77" w:rsidRPr="00F96C77">
        <w:rPr>
          <w:rFonts w:ascii="Times New Roman" w:eastAsia="Calibri" w:hAnsi="Times New Roman" w:cs="Times New Roman"/>
          <w:sz w:val="24"/>
          <w:szCs w:val="24"/>
        </w:rPr>
        <w:t xml:space="preserve"> </w:t>
      </w:r>
      <w:proofErr w:type="spellStart"/>
      <w:r w:rsidR="00F96C77" w:rsidRPr="00F96C77">
        <w:rPr>
          <w:rFonts w:ascii="Times New Roman" w:eastAsia="Calibri" w:hAnsi="Times New Roman" w:cs="Times New Roman"/>
          <w:sz w:val="24"/>
          <w:szCs w:val="24"/>
        </w:rPr>
        <w:t>constraint</w:t>
      </w:r>
      <w:proofErr w:type="spellEnd"/>
      <w:r w:rsidR="00F96C77">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F96C77" w:rsidRPr="001E51CA">
        <w:rPr>
          <w:rFonts w:ascii="Times New Roman" w:eastAsia="Calibri" w:hAnsi="Times New Roman" w:cs="Times New Roman"/>
          <w:sz w:val="24"/>
          <w:szCs w:val="24"/>
        </w:rPr>
        <w:t xml:space="preserve">Предполагаемая </w:t>
      </w:r>
      <w:r w:rsidR="001E51CA" w:rsidRPr="001E51CA">
        <w:rPr>
          <w:rFonts w:ascii="Times New Roman" w:eastAsia="Calibri" w:hAnsi="Times New Roman" w:cs="Times New Roman"/>
          <w:sz w:val="24"/>
          <w:szCs w:val="24"/>
        </w:rPr>
        <w:t xml:space="preserve">и связанная с источником ценность отдельной дозы или риска, которая используется в </w:t>
      </w:r>
      <w:r w:rsidR="001E51CA" w:rsidRPr="001E51CA">
        <w:rPr>
          <w:rFonts w:ascii="Times New Roman" w:eastAsia="Calibri" w:hAnsi="Times New Roman" w:cs="Times New Roman"/>
          <w:i/>
          <w:sz w:val="24"/>
          <w:szCs w:val="24"/>
        </w:rPr>
        <w:t>запланированных ситуациях с воздействием</w:t>
      </w:r>
      <w:r w:rsidR="001E51CA" w:rsidRPr="001E51CA">
        <w:rPr>
          <w:rFonts w:ascii="Times New Roman" w:eastAsia="Calibri" w:hAnsi="Times New Roman" w:cs="Times New Roman"/>
          <w:sz w:val="24"/>
          <w:szCs w:val="24"/>
        </w:rPr>
        <w:t xml:space="preserve"> (3.4.1) в качестве параметра для оптимизации защиты (1.1.4) и безопасности для источника. Это служит границей при определении диапазона вариантов в оптимизации</w:t>
      </w:r>
    </w:p>
    <w:p w:rsidR="00F96C77" w:rsidRPr="001E51CA" w:rsidRDefault="00F96C77" w:rsidP="001E51CA">
      <w:pPr>
        <w:spacing w:after="0" w:line="240" w:lineRule="auto"/>
        <w:ind w:firstLine="709"/>
        <w:jc w:val="both"/>
        <w:rPr>
          <w:rFonts w:ascii="Times New Roman" w:eastAsia="Calibri" w:hAnsi="Times New Roman" w:cs="Times New Roman"/>
          <w:sz w:val="24"/>
          <w:szCs w:val="24"/>
        </w:rPr>
      </w:pPr>
    </w:p>
    <w:p w:rsidR="001E51CA" w:rsidRPr="00F96C77"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96C77">
        <w:rPr>
          <w:rFonts w:ascii="Times New Roman" w:eastAsia="Calibri" w:hAnsi="Times New Roman" w:cs="Times New Roman"/>
          <w:sz w:val="20"/>
          <w:szCs w:val="24"/>
        </w:rPr>
        <w:t>[ИСТОЧНИК:</w:t>
      </w:r>
      <w:proofErr w:type="gramEnd"/>
      <w:r w:rsidRPr="00F96C77">
        <w:rPr>
          <w:rFonts w:ascii="Times New Roman" w:eastAsia="Calibri" w:hAnsi="Times New Roman" w:cs="Times New Roman"/>
          <w:sz w:val="20"/>
          <w:szCs w:val="24"/>
        </w:rPr>
        <w:t xml:space="preserve"> МАГАТЭ – Радиационная Защита и Безопасность Радиационных Источников: </w:t>
      </w:r>
      <w:proofErr w:type="gramStart"/>
      <w:r w:rsidRPr="00F96C77">
        <w:rPr>
          <w:rFonts w:ascii="Times New Roman" w:eastAsia="Calibri" w:hAnsi="Times New Roman" w:cs="Times New Roman"/>
          <w:sz w:val="20"/>
          <w:szCs w:val="24"/>
        </w:rPr>
        <w:t xml:space="preserve">Основные Международные Стандарты Безопасности - временный выпуск ряда стандартов безопасности МАГАТЭ часть 3 </w:t>
      </w:r>
      <w:r w:rsidRPr="00F96C77">
        <w:rPr>
          <w:rFonts w:ascii="Times New Roman" w:eastAsia="Calibri" w:hAnsi="Times New Roman" w:cs="Times New Roman"/>
          <w:sz w:val="20"/>
          <w:szCs w:val="24"/>
          <w:lang w:val="en-GB"/>
        </w:rPr>
        <w:t>GSR</w:t>
      </w:r>
      <w:r w:rsidRPr="00F96C77">
        <w:rPr>
          <w:rFonts w:ascii="Times New Roman" w:eastAsia="Calibri" w:hAnsi="Times New Roman" w:cs="Times New Roman"/>
          <w:sz w:val="20"/>
          <w:szCs w:val="24"/>
        </w:rPr>
        <w:t>, 2011 г.]</w:t>
      </w:r>
      <w:proofErr w:type="gramEnd"/>
    </w:p>
    <w:p w:rsidR="00F96C77" w:rsidRPr="001E51CA" w:rsidRDefault="00F96C77" w:rsidP="001E51CA">
      <w:pPr>
        <w:spacing w:after="0" w:line="240" w:lineRule="auto"/>
        <w:ind w:firstLine="709"/>
        <w:jc w:val="both"/>
        <w:rPr>
          <w:rFonts w:ascii="Times New Roman" w:eastAsia="Calibri" w:hAnsi="Times New Roman" w:cs="Times New Roman"/>
          <w:sz w:val="24"/>
          <w:szCs w:val="24"/>
        </w:rPr>
      </w:pPr>
    </w:p>
    <w:p w:rsid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.1.8 </w:t>
      </w:r>
      <w:r w:rsidR="00F96C77" w:rsidRPr="001E51CA">
        <w:rPr>
          <w:rFonts w:ascii="Times New Roman" w:eastAsia="Calibri" w:hAnsi="Times New Roman" w:cs="Times New Roman"/>
          <w:b/>
          <w:sz w:val="24"/>
          <w:szCs w:val="24"/>
        </w:rPr>
        <w:t xml:space="preserve">Производный </w:t>
      </w:r>
      <w:r w:rsidR="001E51CA" w:rsidRPr="001E51CA">
        <w:rPr>
          <w:rFonts w:ascii="Times New Roman" w:eastAsia="Calibri" w:hAnsi="Times New Roman" w:cs="Times New Roman"/>
          <w:b/>
          <w:sz w:val="24"/>
          <w:szCs w:val="24"/>
        </w:rPr>
        <w:t>предел</w:t>
      </w:r>
      <w:r w:rsidR="00476E82">
        <w:rPr>
          <w:rFonts w:ascii="Times New Roman" w:eastAsia="Calibri" w:hAnsi="Times New Roman" w:cs="Times New Roman"/>
          <w:b/>
          <w:sz w:val="24"/>
          <w:szCs w:val="24"/>
        </w:rPr>
        <w:t xml:space="preserve"> </w:t>
      </w:r>
      <w:r w:rsidR="00476E82">
        <w:rPr>
          <w:rFonts w:ascii="Times New Roman" w:eastAsia="Calibri" w:hAnsi="Times New Roman" w:cs="Times New Roman"/>
          <w:sz w:val="24"/>
          <w:szCs w:val="24"/>
        </w:rPr>
        <w:t>(</w:t>
      </w:r>
      <w:proofErr w:type="spellStart"/>
      <w:r w:rsidR="00476E82" w:rsidRPr="00476E82">
        <w:rPr>
          <w:rFonts w:ascii="Times New Roman" w:eastAsia="Calibri" w:hAnsi="Times New Roman" w:cs="Times New Roman"/>
          <w:sz w:val="24"/>
          <w:szCs w:val="24"/>
        </w:rPr>
        <w:t>derived</w:t>
      </w:r>
      <w:proofErr w:type="spellEnd"/>
      <w:r w:rsidR="00476E82" w:rsidRPr="00476E82">
        <w:rPr>
          <w:rFonts w:ascii="Times New Roman" w:eastAsia="Calibri" w:hAnsi="Times New Roman" w:cs="Times New Roman"/>
          <w:sz w:val="24"/>
          <w:szCs w:val="24"/>
        </w:rPr>
        <w:t xml:space="preserve"> </w:t>
      </w:r>
      <w:proofErr w:type="spellStart"/>
      <w:r w:rsidR="00476E82" w:rsidRPr="00476E82">
        <w:rPr>
          <w:rFonts w:ascii="Times New Roman" w:eastAsia="Calibri" w:hAnsi="Times New Roman" w:cs="Times New Roman"/>
          <w:sz w:val="24"/>
          <w:szCs w:val="24"/>
        </w:rPr>
        <w:t>limit</w:t>
      </w:r>
      <w:proofErr w:type="spellEnd"/>
      <w:r w:rsidR="00476E82">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AD070D" w:rsidRPr="001E51CA">
        <w:rPr>
          <w:rFonts w:ascii="Times New Roman" w:eastAsia="Calibri" w:hAnsi="Times New Roman" w:cs="Times New Roman"/>
          <w:sz w:val="24"/>
          <w:szCs w:val="24"/>
        </w:rPr>
        <w:t xml:space="preserve">Предел </w:t>
      </w:r>
      <w:r w:rsidR="001E51CA" w:rsidRPr="001E51CA">
        <w:rPr>
          <w:rFonts w:ascii="Times New Roman" w:eastAsia="Calibri" w:hAnsi="Times New Roman" w:cs="Times New Roman"/>
          <w:sz w:val="24"/>
          <w:szCs w:val="24"/>
        </w:rPr>
        <w:t>на измеряемое количество, на основе модели, при которой соответствие полученному пределу гарантирует соответствие основному пределу</w:t>
      </w:r>
    </w:p>
    <w:p w:rsidR="00AD070D" w:rsidRPr="001E51CA" w:rsidRDefault="00AD070D" w:rsidP="001E51CA">
      <w:pPr>
        <w:spacing w:after="0" w:line="240" w:lineRule="auto"/>
        <w:ind w:firstLine="709"/>
        <w:jc w:val="both"/>
        <w:rPr>
          <w:rFonts w:ascii="Times New Roman" w:eastAsia="Calibri" w:hAnsi="Times New Roman" w:cs="Times New Roman"/>
          <w:sz w:val="24"/>
          <w:szCs w:val="24"/>
        </w:rPr>
      </w:pPr>
    </w:p>
    <w:p w:rsidR="001E51CA" w:rsidRPr="00AD070D"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AD070D">
        <w:rPr>
          <w:rFonts w:ascii="Times New Roman" w:eastAsia="Calibri" w:hAnsi="Times New Roman" w:cs="Times New Roman"/>
          <w:sz w:val="20"/>
          <w:szCs w:val="24"/>
        </w:rPr>
        <w:t>[ИСТОЧНИК:</w:t>
      </w:r>
      <w:proofErr w:type="gramEnd"/>
      <w:r w:rsidRPr="00AD070D">
        <w:rPr>
          <w:rFonts w:ascii="Times New Roman" w:eastAsia="Calibri" w:hAnsi="Times New Roman" w:cs="Times New Roman"/>
          <w:sz w:val="20"/>
          <w:szCs w:val="24"/>
        </w:rPr>
        <w:t xml:space="preserve"> </w:t>
      </w:r>
      <w:proofErr w:type="gramStart"/>
      <w:r w:rsidRPr="00AD070D">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AD070D" w:rsidRPr="001E51CA" w:rsidRDefault="00AD070D" w:rsidP="001E51CA">
      <w:pPr>
        <w:spacing w:after="0" w:line="240" w:lineRule="auto"/>
        <w:ind w:firstLine="709"/>
        <w:jc w:val="both"/>
        <w:rPr>
          <w:rFonts w:ascii="Times New Roman" w:eastAsia="Calibri" w:hAnsi="Times New Roman" w:cs="Times New Roman"/>
          <w:sz w:val="24"/>
          <w:szCs w:val="24"/>
        </w:rPr>
      </w:pPr>
    </w:p>
    <w:p w:rsidR="001E51CA" w:rsidRPr="001E51CA" w:rsidRDefault="000042FA" w:rsidP="00AD070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2</w:t>
      </w:r>
      <w:r w:rsidR="001E51CA" w:rsidRPr="001E51CA">
        <w:rPr>
          <w:rFonts w:ascii="Times New Roman" w:eastAsia="Calibri" w:hAnsi="Times New Roman" w:cs="Times New Roman"/>
          <w:b/>
          <w:sz w:val="24"/>
          <w:szCs w:val="24"/>
        </w:rPr>
        <w:t xml:space="preserve">.1.9 </w:t>
      </w:r>
      <w:r w:rsidR="006F2ABC" w:rsidRPr="00AD070D">
        <w:rPr>
          <w:rFonts w:ascii="Times New Roman" w:eastAsia="Calibri" w:hAnsi="Times New Roman" w:cs="Times New Roman"/>
          <w:b/>
          <w:sz w:val="24"/>
          <w:szCs w:val="24"/>
        </w:rPr>
        <w:t xml:space="preserve">Производная </w:t>
      </w:r>
      <w:r w:rsidR="00AD070D" w:rsidRPr="00AD070D">
        <w:rPr>
          <w:rFonts w:ascii="Times New Roman" w:eastAsia="Calibri" w:hAnsi="Times New Roman" w:cs="Times New Roman"/>
          <w:b/>
          <w:sz w:val="24"/>
          <w:szCs w:val="24"/>
        </w:rPr>
        <w:t>концентрация в воздухе</w:t>
      </w:r>
      <w:r w:rsidR="00AD070D">
        <w:rPr>
          <w:rFonts w:ascii="Times New Roman" w:eastAsia="Calibri" w:hAnsi="Times New Roman" w:cs="Times New Roman"/>
          <w:b/>
          <w:sz w:val="24"/>
          <w:szCs w:val="24"/>
        </w:rPr>
        <w:t xml:space="preserve"> </w:t>
      </w:r>
      <w:r w:rsidR="00AD070D" w:rsidRPr="00AD070D">
        <w:rPr>
          <w:rFonts w:ascii="Times New Roman" w:eastAsia="Calibri" w:hAnsi="Times New Roman" w:cs="Times New Roman"/>
          <w:sz w:val="24"/>
          <w:szCs w:val="24"/>
        </w:rPr>
        <w:t>(</w:t>
      </w:r>
      <w:proofErr w:type="spellStart"/>
      <w:r w:rsidR="00AD070D" w:rsidRPr="00AD070D">
        <w:rPr>
          <w:rFonts w:ascii="Times New Roman" w:eastAsia="Calibri" w:hAnsi="Times New Roman" w:cs="Times New Roman"/>
          <w:sz w:val="24"/>
          <w:szCs w:val="24"/>
        </w:rPr>
        <w:t>derived</w:t>
      </w:r>
      <w:proofErr w:type="spellEnd"/>
      <w:r w:rsidR="00AD070D" w:rsidRPr="00AD070D">
        <w:rPr>
          <w:rFonts w:ascii="Times New Roman" w:eastAsia="Calibri" w:hAnsi="Times New Roman" w:cs="Times New Roman"/>
          <w:sz w:val="24"/>
          <w:szCs w:val="24"/>
        </w:rPr>
        <w:t xml:space="preserve"> </w:t>
      </w:r>
      <w:proofErr w:type="spellStart"/>
      <w:r w:rsidR="00AD070D" w:rsidRPr="00AD070D">
        <w:rPr>
          <w:rFonts w:ascii="Times New Roman" w:eastAsia="Calibri" w:hAnsi="Times New Roman" w:cs="Times New Roman"/>
          <w:sz w:val="24"/>
          <w:szCs w:val="24"/>
        </w:rPr>
        <w:t>air</w:t>
      </w:r>
      <w:proofErr w:type="spellEnd"/>
      <w:r w:rsidR="00AD070D" w:rsidRPr="00AD070D">
        <w:rPr>
          <w:rFonts w:ascii="Times New Roman" w:eastAsia="Calibri" w:hAnsi="Times New Roman" w:cs="Times New Roman"/>
          <w:sz w:val="24"/>
          <w:szCs w:val="24"/>
        </w:rPr>
        <w:t xml:space="preserve"> </w:t>
      </w:r>
      <w:proofErr w:type="spellStart"/>
      <w:r w:rsidR="00AD070D" w:rsidRPr="00AD070D">
        <w:rPr>
          <w:rFonts w:ascii="Times New Roman" w:eastAsia="Calibri" w:hAnsi="Times New Roman" w:cs="Times New Roman"/>
          <w:sz w:val="24"/>
          <w:szCs w:val="24"/>
        </w:rPr>
        <w:t>concentration</w:t>
      </w:r>
      <w:proofErr w:type="spellEnd"/>
      <w:r w:rsidR="00AD070D">
        <w:rPr>
          <w:rFonts w:ascii="Times New Roman" w:eastAsia="Calibri" w:hAnsi="Times New Roman" w:cs="Times New Roman"/>
          <w:sz w:val="24"/>
          <w:szCs w:val="24"/>
        </w:rPr>
        <w:t xml:space="preserve">, </w:t>
      </w:r>
      <w:r w:rsidR="00AD070D" w:rsidRPr="00AD070D">
        <w:rPr>
          <w:rFonts w:ascii="Times New Roman" w:eastAsia="Calibri" w:hAnsi="Times New Roman" w:cs="Times New Roman"/>
          <w:sz w:val="24"/>
          <w:szCs w:val="24"/>
        </w:rPr>
        <w:t>DAC)</w:t>
      </w:r>
      <w:r w:rsidR="001E51CA" w:rsidRPr="001E51CA">
        <w:rPr>
          <w:rFonts w:ascii="Times New Roman" w:eastAsia="Calibri" w:hAnsi="Times New Roman" w:cs="Times New Roman"/>
          <w:sz w:val="24"/>
          <w:szCs w:val="24"/>
        </w:rPr>
        <w:t xml:space="preserve">: </w:t>
      </w:r>
      <w:r w:rsidR="00AD070D" w:rsidRPr="001E51CA">
        <w:rPr>
          <w:rFonts w:ascii="Times New Roman" w:eastAsia="Calibri" w:hAnsi="Times New Roman" w:cs="Times New Roman"/>
          <w:i/>
          <w:sz w:val="24"/>
          <w:szCs w:val="24"/>
        </w:rPr>
        <w:t xml:space="preserve">Производный </w:t>
      </w:r>
      <w:r w:rsidR="001E51CA" w:rsidRPr="001E51CA">
        <w:rPr>
          <w:rFonts w:ascii="Times New Roman" w:eastAsia="Calibri" w:hAnsi="Times New Roman" w:cs="Times New Roman"/>
          <w:i/>
          <w:sz w:val="24"/>
          <w:szCs w:val="24"/>
        </w:rPr>
        <w:t>предел</w:t>
      </w:r>
      <w:r w:rsidR="001E51CA" w:rsidRPr="001E51CA">
        <w:rPr>
          <w:rFonts w:ascii="Times New Roman" w:eastAsia="Calibri" w:hAnsi="Times New Roman" w:cs="Times New Roman"/>
          <w:sz w:val="24"/>
          <w:szCs w:val="24"/>
        </w:rPr>
        <w:t xml:space="preserve"> (1.1.8) на концентрации деятельности в воздухе указанного </w:t>
      </w:r>
      <w:r w:rsidR="00AD070D" w:rsidRPr="00AD070D">
        <w:rPr>
          <w:rFonts w:ascii="Times New Roman" w:eastAsia="Calibri" w:hAnsi="Times New Roman" w:cs="Times New Roman"/>
          <w:sz w:val="24"/>
          <w:szCs w:val="24"/>
        </w:rPr>
        <w:t>радионуклида на объем воздуха, вдыхаемого стандартным человеком за рабочий год</w:t>
      </w:r>
      <w:r w:rsidR="00AD070D">
        <w:rPr>
          <w:rFonts w:ascii="Times New Roman" w:eastAsia="Calibri" w:hAnsi="Times New Roman" w:cs="Times New Roman"/>
          <w:sz w:val="24"/>
          <w:szCs w:val="24"/>
        </w:rPr>
        <w:t xml:space="preserve">, </w:t>
      </w:r>
      <w:r w:rsidR="001E51CA" w:rsidRPr="001E51CA">
        <w:rPr>
          <w:rFonts w:ascii="Times New Roman" w:eastAsia="Calibri" w:hAnsi="Times New Roman" w:cs="Times New Roman"/>
          <w:sz w:val="24"/>
          <w:szCs w:val="24"/>
        </w:rPr>
        <w:t xml:space="preserve">соответствующей </w:t>
      </w:r>
      <w:r w:rsidR="001E51CA" w:rsidRPr="001E51CA">
        <w:rPr>
          <w:rFonts w:ascii="Times New Roman" w:eastAsia="Calibri" w:hAnsi="Times New Roman" w:cs="Times New Roman"/>
          <w:i/>
          <w:sz w:val="24"/>
          <w:szCs w:val="24"/>
        </w:rPr>
        <w:t>годовому пределу поглощения</w:t>
      </w:r>
      <w:r w:rsidR="001E51CA" w:rsidRPr="001E51CA">
        <w:rPr>
          <w:rFonts w:ascii="Times New Roman" w:eastAsia="Calibri" w:hAnsi="Times New Roman" w:cs="Times New Roman"/>
          <w:sz w:val="24"/>
          <w:szCs w:val="24"/>
        </w:rPr>
        <w:t xml:space="preserve"> (1.1.9.1) для рассматриваемого радионуклида</w:t>
      </w:r>
    </w:p>
    <w:p w:rsidR="00AD070D" w:rsidRDefault="00AD070D" w:rsidP="001E51CA">
      <w:pPr>
        <w:spacing w:after="0" w:line="240" w:lineRule="auto"/>
        <w:ind w:firstLine="709"/>
        <w:jc w:val="both"/>
        <w:rPr>
          <w:rFonts w:ascii="Times New Roman" w:eastAsia="Calibri" w:hAnsi="Times New Roman" w:cs="Times New Roman"/>
          <w:sz w:val="24"/>
          <w:szCs w:val="24"/>
        </w:rPr>
      </w:pPr>
    </w:p>
    <w:p w:rsidR="001E51CA" w:rsidRPr="00AD070D"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AD070D">
        <w:rPr>
          <w:rFonts w:ascii="Times New Roman" w:eastAsia="Calibri" w:hAnsi="Times New Roman" w:cs="Times New Roman"/>
          <w:sz w:val="20"/>
          <w:szCs w:val="24"/>
        </w:rPr>
        <w:lastRenderedPageBreak/>
        <w:t>[ИСТОЧНИК:</w:t>
      </w:r>
      <w:proofErr w:type="gramEnd"/>
      <w:r w:rsidRPr="00AD070D">
        <w:rPr>
          <w:rFonts w:ascii="Times New Roman" w:eastAsia="Calibri" w:hAnsi="Times New Roman" w:cs="Times New Roman"/>
          <w:sz w:val="20"/>
          <w:szCs w:val="24"/>
        </w:rPr>
        <w:t xml:space="preserve"> </w:t>
      </w:r>
      <w:proofErr w:type="gramStart"/>
      <w:r w:rsidRPr="00AD070D">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 изменено заменой «Условного Человека» на «Индивидуальную Личность».]</w:t>
      </w:r>
      <w:proofErr w:type="gramEnd"/>
    </w:p>
    <w:p w:rsidR="00AD070D" w:rsidRPr="001E51CA" w:rsidRDefault="00AD070D" w:rsidP="001E51CA">
      <w:pPr>
        <w:spacing w:after="0" w:line="240" w:lineRule="auto"/>
        <w:ind w:firstLine="709"/>
        <w:jc w:val="both"/>
        <w:rPr>
          <w:rFonts w:ascii="Times New Roman" w:eastAsia="Calibri" w:hAnsi="Times New Roman" w:cs="Times New Roman"/>
          <w:sz w:val="24"/>
          <w:szCs w:val="24"/>
        </w:rPr>
      </w:pPr>
    </w:p>
    <w:p w:rsidR="001E51CA" w:rsidRPr="00AD070D" w:rsidRDefault="00AD070D" w:rsidP="001E51CA">
      <w:pPr>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sz w:val="20"/>
          <w:szCs w:val="24"/>
        </w:rPr>
        <w:t>Примечание</w:t>
      </w:r>
      <w:r w:rsidR="001E51CA" w:rsidRPr="00AD070D">
        <w:rPr>
          <w:rFonts w:ascii="Times New Roman" w:eastAsia="Calibri" w:hAnsi="Times New Roman" w:cs="Times New Roman"/>
          <w:sz w:val="20"/>
          <w:szCs w:val="24"/>
        </w:rPr>
        <w:t xml:space="preserve"> </w:t>
      </w:r>
      <w:r>
        <w:rPr>
          <w:rFonts w:ascii="Times New Roman" w:eastAsia="Calibri" w:hAnsi="Times New Roman" w:cs="Times New Roman"/>
          <w:sz w:val="20"/>
          <w:szCs w:val="24"/>
        </w:rPr>
        <w:t xml:space="preserve">– </w:t>
      </w:r>
      <w:r w:rsidRPr="00AD070D">
        <w:rPr>
          <w:rFonts w:ascii="Times New Roman" w:eastAsia="Calibri" w:hAnsi="Times New Roman" w:cs="Times New Roman"/>
          <w:sz w:val="20"/>
          <w:szCs w:val="24"/>
        </w:rPr>
        <w:t xml:space="preserve">Ценности </w:t>
      </w:r>
      <w:r w:rsidR="001E51CA" w:rsidRPr="00AD070D">
        <w:rPr>
          <w:rFonts w:ascii="Times New Roman" w:eastAsia="Calibri" w:hAnsi="Times New Roman" w:cs="Times New Roman"/>
          <w:sz w:val="20"/>
          <w:szCs w:val="24"/>
        </w:rPr>
        <w:t xml:space="preserve">параметра, рекомендуемые Международной комиссией по Радиологической Защите для вычисления </w:t>
      </w:r>
      <w:r w:rsidR="001E51CA" w:rsidRPr="00AD070D">
        <w:rPr>
          <w:rFonts w:ascii="Times New Roman" w:eastAsia="Calibri" w:hAnsi="Times New Roman" w:cs="Times New Roman"/>
          <w:sz w:val="20"/>
          <w:szCs w:val="24"/>
          <w:lang w:val="en-GB"/>
        </w:rPr>
        <w:t>DAC</w:t>
      </w:r>
      <w:r w:rsidR="001E51CA" w:rsidRPr="00AD070D">
        <w:rPr>
          <w:rFonts w:ascii="Times New Roman" w:eastAsia="Calibri" w:hAnsi="Times New Roman" w:cs="Times New Roman"/>
          <w:sz w:val="20"/>
          <w:szCs w:val="24"/>
        </w:rPr>
        <w:t>, являются частотой дыхания 1,2 м</w:t>
      </w:r>
      <w:r w:rsidR="001E51CA" w:rsidRPr="00AD070D">
        <w:rPr>
          <w:rFonts w:ascii="Times New Roman" w:eastAsia="Calibri" w:hAnsi="Times New Roman" w:cs="Times New Roman"/>
          <w:sz w:val="20"/>
          <w:szCs w:val="24"/>
          <w:vertAlign w:val="superscript"/>
        </w:rPr>
        <w:t>3</w:t>
      </w:r>
      <w:r w:rsidR="001E51CA" w:rsidRPr="00AD070D">
        <w:rPr>
          <w:rFonts w:ascii="Times New Roman" w:eastAsia="Calibri" w:hAnsi="Times New Roman" w:cs="Times New Roman"/>
          <w:sz w:val="20"/>
          <w:szCs w:val="24"/>
        </w:rPr>
        <w:t>/ч и рабочий год в 2 000 ч.</w:t>
      </w:r>
    </w:p>
    <w:p w:rsidR="00AD070D" w:rsidRDefault="00AD070D"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AD070D">
      <w:pPr>
        <w:spacing w:after="0" w:line="240" w:lineRule="auto"/>
        <w:ind w:firstLine="709"/>
        <w:jc w:val="both"/>
        <w:rPr>
          <w:rFonts w:ascii="Times New Roman" w:eastAsia="Calibri" w:hAnsi="Times New Roman" w:cs="Times New Roman"/>
          <w:sz w:val="24"/>
          <w:szCs w:val="24"/>
        </w:rPr>
      </w:pPr>
      <w:r w:rsidRPr="00AD070D">
        <w:rPr>
          <w:rFonts w:ascii="Times New Roman" w:eastAsia="Calibri" w:hAnsi="Times New Roman" w:cs="Times New Roman"/>
          <w:b/>
          <w:sz w:val="24"/>
          <w:szCs w:val="24"/>
        </w:rPr>
        <w:t>2</w:t>
      </w:r>
      <w:r w:rsidR="001E51CA" w:rsidRPr="00AD070D">
        <w:rPr>
          <w:rFonts w:ascii="Times New Roman" w:eastAsia="Calibri" w:hAnsi="Times New Roman" w:cs="Times New Roman"/>
          <w:b/>
          <w:sz w:val="24"/>
          <w:szCs w:val="24"/>
        </w:rPr>
        <w:t xml:space="preserve">.1.9.1 </w:t>
      </w:r>
      <w:r w:rsidR="00AD070D" w:rsidRPr="001E51CA">
        <w:rPr>
          <w:rFonts w:ascii="Times New Roman" w:eastAsia="Calibri" w:hAnsi="Times New Roman" w:cs="Times New Roman"/>
          <w:b/>
          <w:sz w:val="24"/>
          <w:szCs w:val="24"/>
        </w:rPr>
        <w:t>Годовой</w:t>
      </w:r>
      <w:r w:rsidR="00AD070D" w:rsidRPr="00AD070D">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предел</w:t>
      </w:r>
      <w:r w:rsidR="001E51CA" w:rsidRPr="00AD070D">
        <w:rPr>
          <w:rFonts w:ascii="Times New Roman" w:eastAsia="Calibri" w:hAnsi="Times New Roman" w:cs="Times New Roman"/>
          <w:b/>
          <w:sz w:val="24"/>
          <w:szCs w:val="24"/>
        </w:rPr>
        <w:t xml:space="preserve"> </w:t>
      </w:r>
      <w:r w:rsidR="00066C88" w:rsidRPr="00066C88">
        <w:rPr>
          <w:rFonts w:ascii="Times New Roman" w:eastAsia="Calibri" w:hAnsi="Times New Roman" w:cs="Times New Roman"/>
          <w:b/>
          <w:sz w:val="24"/>
          <w:szCs w:val="24"/>
        </w:rPr>
        <w:t>попадания</w:t>
      </w:r>
      <w:r w:rsidR="00AD070D" w:rsidRPr="00AD070D">
        <w:rPr>
          <w:rFonts w:ascii="Times New Roman" w:eastAsia="Calibri" w:hAnsi="Times New Roman" w:cs="Times New Roman"/>
          <w:sz w:val="24"/>
          <w:szCs w:val="24"/>
        </w:rPr>
        <w:t xml:space="preserve"> (</w:t>
      </w:r>
      <w:r w:rsidR="00AD070D" w:rsidRPr="00AD070D">
        <w:rPr>
          <w:rFonts w:ascii="Times New Roman" w:eastAsia="Calibri" w:hAnsi="Times New Roman" w:cs="Times New Roman"/>
          <w:sz w:val="24"/>
          <w:szCs w:val="24"/>
          <w:lang w:val="en-US"/>
        </w:rPr>
        <w:t>annual</w:t>
      </w:r>
      <w:r w:rsidR="00AD070D" w:rsidRPr="00AD070D">
        <w:rPr>
          <w:rFonts w:ascii="Times New Roman" w:eastAsia="Calibri" w:hAnsi="Times New Roman" w:cs="Times New Roman"/>
          <w:sz w:val="24"/>
          <w:szCs w:val="24"/>
        </w:rPr>
        <w:t xml:space="preserve"> </w:t>
      </w:r>
      <w:r w:rsidR="00AD070D" w:rsidRPr="00AD070D">
        <w:rPr>
          <w:rFonts w:ascii="Times New Roman" w:eastAsia="Calibri" w:hAnsi="Times New Roman" w:cs="Times New Roman"/>
          <w:sz w:val="24"/>
          <w:szCs w:val="24"/>
          <w:lang w:val="en-US"/>
        </w:rPr>
        <w:t>limit</w:t>
      </w:r>
      <w:r w:rsidR="00AD070D" w:rsidRPr="00AD070D">
        <w:rPr>
          <w:rFonts w:ascii="Times New Roman" w:eastAsia="Calibri" w:hAnsi="Times New Roman" w:cs="Times New Roman"/>
          <w:sz w:val="24"/>
          <w:szCs w:val="24"/>
        </w:rPr>
        <w:t xml:space="preserve"> </w:t>
      </w:r>
      <w:r w:rsidR="00AD070D" w:rsidRPr="00AD070D">
        <w:rPr>
          <w:rFonts w:ascii="Times New Roman" w:eastAsia="Calibri" w:hAnsi="Times New Roman" w:cs="Times New Roman"/>
          <w:sz w:val="24"/>
          <w:szCs w:val="24"/>
          <w:lang w:val="en-US"/>
        </w:rPr>
        <w:t>on</w:t>
      </w:r>
      <w:r w:rsidR="00AD070D" w:rsidRPr="00AD070D">
        <w:rPr>
          <w:rFonts w:ascii="Times New Roman" w:eastAsia="Calibri" w:hAnsi="Times New Roman" w:cs="Times New Roman"/>
          <w:sz w:val="24"/>
          <w:szCs w:val="24"/>
        </w:rPr>
        <w:t xml:space="preserve"> </w:t>
      </w:r>
      <w:r w:rsidR="00AD070D" w:rsidRPr="00AD070D">
        <w:rPr>
          <w:rFonts w:ascii="Times New Roman" w:eastAsia="Calibri" w:hAnsi="Times New Roman" w:cs="Times New Roman"/>
          <w:sz w:val="24"/>
          <w:szCs w:val="24"/>
          <w:lang w:val="en-US"/>
        </w:rPr>
        <w:t>intake</w:t>
      </w:r>
      <w:r w:rsidR="00AD070D" w:rsidRPr="00AD070D">
        <w:rPr>
          <w:rFonts w:ascii="Times New Roman" w:eastAsia="Calibri" w:hAnsi="Times New Roman" w:cs="Times New Roman"/>
          <w:sz w:val="24"/>
          <w:szCs w:val="24"/>
        </w:rPr>
        <w:t>, ALI</w:t>
      </w:r>
      <w:r w:rsidR="00AD070D">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035FF2" w:rsidRPr="001E51CA">
        <w:rPr>
          <w:rFonts w:ascii="Times New Roman" w:eastAsia="Calibri" w:hAnsi="Times New Roman" w:cs="Times New Roman"/>
          <w:i/>
          <w:sz w:val="24"/>
          <w:szCs w:val="24"/>
        </w:rPr>
        <w:t>по</w:t>
      </w:r>
      <w:r w:rsidR="00035FF2">
        <w:rPr>
          <w:rFonts w:ascii="Times New Roman" w:eastAsia="Calibri" w:hAnsi="Times New Roman" w:cs="Times New Roman"/>
          <w:i/>
          <w:sz w:val="24"/>
          <w:szCs w:val="24"/>
        </w:rPr>
        <w:t>падание</w:t>
      </w:r>
      <w:r w:rsidR="001E51CA" w:rsidRPr="001E51CA">
        <w:rPr>
          <w:rFonts w:ascii="Times New Roman" w:eastAsia="Calibri" w:hAnsi="Times New Roman" w:cs="Times New Roman"/>
          <w:sz w:val="24"/>
          <w:szCs w:val="24"/>
        </w:rPr>
        <w:t xml:space="preserve"> (3.1.1) вдохом или приемом пищи или через кожу данного радионуклида через год условным человеком, который привел бы к </w:t>
      </w:r>
      <w:r w:rsidR="001E51CA" w:rsidRPr="001E51CA">
        <w:rPr>
          <w:rFonts w:ascii="Times New Roman" w:eastAsia="Calibri" w:hAnsi="Times New Roman" w:cs="Times New Roman"/>
          <w:i/>
          <w:sz w:val="24"/>
          <w:szCs w:val="24"/>
        </w:rPr>
        <w:t>ожидаемой дозе</w:t>
      </w:r>
      <w:r w:rsidR="001E51CA" w:rsidRPr="001E51CA">
        <w:rPr>
          <w:rFonts w:ascii="Times New Roman" w:eastAsia="Calibri" w:hAnsi="Times New Roman" w:cs="Times New Roman"/>
          <w:sz w:val="24"/>
          <w:szCs w:val="24"/>
        </w:rPr>
        <w:t xml:space="preserve"> (3.1.2) равной соответствующему </w:t>
      </w:r>
      <w:r w:rsidR="001E51CA" w:rsidRPr="001E51CA">
        <w:rPr>
          <w:rFonts w:ascii="Times New Roman" w:eastAsia="Calibri" w:hAnsi="Times New Roman" w:cs="Times New Roman"/>
          <w:i/>
          <w:sz w:val="24"/>
          <w:szCs w:val="24"/>
        </w:rPr>
        <w:t>пределу дозы</w:t>
      </w:r>
      <w:r w:rsidR="001E51CA" w:rsidRPr="001E51CA">
        <w:rPr>
          <w:rFonts w:ascii="Times New Roman" w:eastAsia="Calibri" w:hAnsi="Times New Roman" w:cs="Times New Roman"/>
          <w:sz w:val="24"/>
          <w:szCs w:val="24"/>
        </w:rPr>
        <w:t xml:space="preserve"> (1.1.6)</w:t>
      </w:r>
    </w:p>
    <w:p w:rsidR="00035FF2" w:rsidRDefault="00035FF2" w:rsidP="001E51CA">
      <w:pPr>
        <w:spacing w:after="0" w:line="240" w:lineRule="auto"/>
        <w:ind w:firstLine="709"/>
        <w:jc w:val="both"/>
        <w:rPr>
          <w:rFonts w:ascii="Times New Roman" w:eastAsia="Calibri" w:hAnsi="Times New Roman" w:cs="Times New Roman"/>
          <w:sz w:val="24"/>
          <w:szCs w:val="24"/>
        </w:rPr>
      </w:pPr>
    </w:p>
    <w:p w:rsidR="001E51CA" w:rsidRPr="00035FF2"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035FF2">
        <w:rPr>
          <w:rFonts w:ascii="Times New Roman" w:eastAsia="Calibri" w:hAnsi="Times New Roman" w:cs="Times New Roman"/>
          <w:sz w:val="20"/>
          <w:szCs w:val="24"/>
        </w:rPr>
        <w:t>[ИСТОЧНИК:</w:t>
      </w:r>
      <w:proofErr w:type="gramEnd"/>
      <w:r w:rsidRPr="00035FF2">
        <w:rPr>
          <w:rFonts w:ascii="Times New Roman" w:eastAsia="Calibri" w:hAnsi="Times New Roman" w:cs="Times New Roman"/>
          <w:sz w:val="20"/>
          <w:szCs w:val="24"/>
        </w:rPr>
        <w:t xml:space="preserve"> </w:t>
      </w:r>
      <w:proofErr w:type="gramStart"/>
      <w:r w:rsidRPr="00035FF2">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 изменено заменой выражения «условный человек» на «условная личность».]</w:t>
      </w:r>
      <w:proofErr w:type="gramEnd"/>
    </w:p>
    <w:p w:rsidR="001E51CA" w:rsidRPr="00035FF2" w:rsidRDefault="001E51CA" w:rsidP="001E51CA">
      <w:pPr>
        <w:spacing w:after="0" w:line="240" w:lineRule="auto"/>
        <w:ind w:firstLine="709"/>
        <w:jc w:val="both"/>
        <w:rPr>
          <w:rFonts w:ascii="Times New Roman" w:eastAsia="Calibri" w:hAnsi="Times New Roman" w:cs="Times New Roman"/>
          <w:sz w:val="20"/>
          <w:szCs w:val="24"/>
        </w:rPr>
      </w:pPr>
      <w:r w:rsidRPr="00035FF2">
        <w:rPr>
          <w:rFonts w:ascii="Times New Roman" w:eastAsia="Calibri" w:hAnsi="Times New Roman" w:cs="Times New Roman"/>
          <w:sz w:val="20"/>
          <w:szCs w:val="24"/>
        </w:rPr>
        <w:t xml:space="preserve">Примечание </w:t>
      </w:r>
      <w:r w:rsidR="00035FF2">
        <w:rPr>
          <w:rFonts w:ascii="Times New Roman" w:eastAsia="Calibri" w:hAnsi="Times New Roman" w:cs="Times New Roman"/>
          <w:sz w:val="20"/>
          <w:szCs w:val="24"/>
        </w:rPr>
        <w:t>–</w:t>
      </w:r>
      <w:r w:rsidRPr="00035FF2">
        <w:rPr>
          <w:rFonts w:ascii="Times New Roman" w:eastAsia="Calibri" w:hAnsi="Times New Roman" w:cs="Times New Roman"/>
          <w:sz w:val="20"/>
          <w:szCs w:val="24"/>
        </w:rPr>
        <w:t xml:space="preserve"> </w:t>
      </w:r>
      <w:r w:rsidR="00035FF2" w:rsidRPr="00035FF2">
        <w:rPr>
          <w:rFonts w:ascii="Times New Roman" w:eastAsia="Calibri" w:hAnsi="Times New Roman" w:cs="Times New Roman"/>
          <w:sz w:val="20"/>
          <w:szCs w:val="24"/>
        </w:rPr>
        <w:t xml:space="preserve">Ежегодный </w:t>
      </w:r>
      <w:r w:rsidRPr="00035FF2">
        <w:rPr>
          <w:rFonts w:ascii="Times New Roman" w:eastAsia="Calibri" w:hAnsi="Times New Roman" w:cs="Times New Roman"/>
          <w:sz w:val="20"/>
          <w:szCs w:val="24"/>
        </w:rPr>
        <w:t>предел на потреблении выражен в единицах деятельности.</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Default="000042FA" w:rsidP="001E51CA">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1E51CA" w:rsidRPr="001E51CA">
        <w:rPr>
          <w:rFonts w:ascii="Times New Roman" w:eastAsia="Calibri" w:hAnsi="Times New Roman" w:cs="Times New Roman"/>
          <w:b/>
          <w:sz w:val="24"/>
          <w:szCs w:val="24"/>
        </w:rPr>
        <w:t xml:space="preserve"> Термины, относящиеся к биологическому эффекту</w:t>
      </w:r>
    </w:p>
    <w:p w:rsidR="00035FF2" w:rsidRPr="001E51CA" w:rsidRDefault="00035FF2"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1E51CA" w:rsidRPr="001E51CA">
        <w:rPr>
          <w:rFonts w:ascii="Times New Roman" w:eastAsia="Calibri" w:hAnsi="Times New Roman" w:cs="Times New Roman"/>
          <w:b/>
          <w:sz w:val="24"/>
          <w:szCs w:val="24"/>
        </w:rPr>
        <w:t xml:space="preserve">.1 </w:t>
      </w:r>
      <w:r w:rsidR="00404EA4" w:rsidRPr="001E51CA">
        <w:rPr>
          <w:rFonts w:ascii="Times New Roman" w:eastAsia="Calibri" w:hAnsi="Times New Roman" w:cs="Times New Roman"/>
          <w:b/>
          <w:sz w:val="24"/>
          <w:szCs w:val="24"/>
        </w:rPr>
        <w:t xml:space="preserve">Пороговая </w:t>
      </w:r>
      <w:r w:rsidR="001E51CA" w:rsidRPr="001E51CA">
        <w:rPr>
          <w:rFonts w:ascii="Times New Roman" w:eastAsia="Calibri" w:hAnsi="Times New Roman" w:cs="Times New Roman"/>
          <w:b/>
          <w:sz w:val="24"/>
          <w:szCs w:val="24"/>
        </w:rPr>
        <w:t>доза</w:t>
      </w:r>
      <w:r w:rsidR="00404EA4">
        <w:rPr>
          <w:rFonts w:ascii="Times New Roman" w:eastAsia="Calibri" w:hAnsi="Times New Roman" w:cs="Times New Roman"/>
          <w:b/>
          <w:sz w:val="24"/>
          <w:szCs w:val="24"/>
        </w:rPr>
        <w:t xml:space="preserve"> </w:t>
      </w:r>
      <w:r w:rsidR="00404EA4">
        <w:rPr>
          <w:rFonts w:ascii="Times New Roman" w:eastAsia="Calibri" w:hAnsi="Times New Roman" w:cs="Times New Roman"/>
          <w:sz w:val="24"/>
          <w:szCs w:val="24"/>
        </w:rPr>
        <w:t>(</w:t>
      </w:r>
      <w:proofErr w:type="spellStart"/>
      <w:r w:rsidR="00404EA4" w:rsidRPr="00404EA4">
        <w:rPr>
          <w:rFonts w:ascii="Times New Roman" w:eastAsia="Calibri" w:hAnsi="Times New Roman" w:cs="Times New Roman"/>
          <w:sz w:val="24"/>
          <w:szCs w:val="24"/>
        </w:rPr>
        <w:t>threshold</w:t>
      </w:r>
      <w:proofErr w:type="spellEnd"/>
      <w:r w:rsidR="00404EA4" w:rsidRPr="00404EA4">
        <w:rPr>
          <w:rFonts w:ascii="Times New Roman" w:eastAsia="Calibri" w:hAnsi="Times New Roman" w:cs="Times New Roman"/>
          <w:sz w:val="24"/>
          <w:szCs w:val="24"/>
        </w:rPr>
        <w:t xml:space="preserve"> </w:t>
      </w:r>
      <w:proofErr w:type="spellStart"/>
      <w:r w:rsidR="00404EA4" w:rsidRPr="00404EA4">
        <w:rPr>
          <w:rFonts w:ascii="Times New Roman" w:eastAsia="Calibri" w:hAnsi="Times New Roman" w:cs="Times New Roman"/>
          <w:sz w:val="24"/>
          <w:szCs w:val="24"/>
        </w:rPr>
        <w:t>dose</w:t>
      </w:r>
      <w:proofErr w:type="spellEnd"/>
      <w:r w:rsidR="00404EA4">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035FF2" w:rsidRPr="001E51CA">
        <w:rPr>
          <w:rFonts w:ascii="Times New Roman" w:eastAsia="Calibri" w:hAnsi="Times New Roman" w:cs="Times New Roman"/>
          <w:sz w:val="24"/>
          <w:szCs w:val="24"/>
        </w:rPr>
        <w:t xml:space="preserve">Уровень </w:t>
      </w:r>
      <w:r w:rsidR="001E51CA" w:rsidRPr="001E51CA">
        <w:rPr>
          <w:rFonts w:ascii="Times New Roman" w:eastAsia="Calibri" w:hAnsi="Times New Roman" w:cs="Times New Roman"/>
          <w:i/>
          <w:sz w:val="24"/>
          <w:szCs w:val="24"/>
        </w:rPr>
        <w:t>дозы</w:t>
      </w:r>
      <w:r w:rsidR="001E51CA" w:rsidRPr="001E51CA">
        <w:rPr>
          <w:rFonts w:ascii="Times New Roman" w:eastAsia="Calibri" w:hAnsi="Times New Roman" w:cs="Times New Roman"/>
          <w:sz w:val="24"/>
          <w:szCs w:val="24"/>
        </w:rPr>
        <w:t xml:space="preserve"> (1.1.5), выше которого происходит детерминированный эффект</w:t>
      </w:r>
    </w:p>
    <w:p w:rsidR="001E51CA" w:rsidRDefault="000042FA" w:rsidP="003F2EF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1E51CA" w:rsidRPr="001E51CA">
        <w:rPr>
          <w:rFonts w:ascii="Times New Roman" w:eastAsia="Calibri" w:hAnsi="Times New Roman" w:cs="Times New Roman"/>
          <w:b/>
          <w:sz w:val="24"/>
          <w:szCs w:val="24"/>
        </w:rPr>
        <w:t xml:space="preserve">.1.1 </w:t>
      </w:r>
      <w:r w:rsidR="00576FE9" w:rsidRPr="001E51CA">
        <w:rPr>
          <w:rFonts w:ascii="Times New Roman" w:eastAsia="Calibri" w:hAnsi="Times New Roman" w:cs="Times New Roman"/>
          <w:b/>
          <w:sz w:val="24"/>
          <w:szCs w:val="24"/>
        </w:rPr>
        <w:t xml:space="preserve">Детерминированный </w:t>
      </w:r>
      <w:r w:rsidR="001E51CA" w:rsidRPr="001E51CA">
        <w:rPr>
          <w:rFonts w:ascii="Times New Roman" w:eastAsia="Calibri" w:hAnsi="Times New Roman" w:cs="Times New Roman"/>
          <w:b/>
          <w:sz w:val="24"/>
          <w:szCs w:val="24"/>
        </w:rPr>
        <w:t>эффект</w:t>
      </w:r>
      <w:r w:rsidR="001E51CA" w:rsidRPr="001E51CA">
        <w:rPr>
          <w:rFonts w:ascii="Times New Roman" w:eastAsia="Calibri" w:hAnsi="Times New Roman" w:cs="Times New Roman"/>
          <w:sz w:val="24"/>
          <w:szCs w:val="24"/>
        </w:rPr>
        <w:t xml:space="preserve">, </w:t>
      </w:r>
      <w:r w:rsidR="00404EA4" w:rsidRPr="003F2EF3">
        <w:rPr>
          <w:rFonts w:ascii="Times New Roman" w:eastAsia="Calibri" w:hAnsi="Times New Roman" w:cs="Times New Roman"/>
          <w:b/>
          <w:sz w:val="24"/>
          <w:szCs w:val="24"/>
        </w:rPr>
        <w:t>тканевая реакция</w:t>
      </w:r>
      <w:r w:rsidR="003F2EF3">
        <w:rPr>
          <w:rFonts w:ascii="Times New Roman" w:eastAsia="Calibri" w:hAnsi="Times New Roman" w:cs="Times New Roman"/>
          <w:b/>
          <w:sz w:val="24"/>
          <w:szCs w:val="24"/>
        </w:rPr>
        <w:t xml:space="preserve"> </w:t>
      </w:r>
      <w:r w:rsidR="003F2EF3">
        <w:rPr>
          <w:rFonts w:ascii="Times New Roman" w:eastAsia="Calibri" w:hAnsi="Times New Roman" w:cs="Times New Roman"/>
          <w:sz w:val="24"/>
          <w:szCs w:val="24"/>
        </w:rPr>
        <w:t>(</w:t>
      </w:r>
      <w:proofErr w:type="spellStart"/>
      <w:r w:rsidR="003F2EF3" w:rsidRPr="003F2EF3">
        <w:rPr>
          <w:rFonts w:ascii="Times New Roman" w:eastAsia="Calibri" w:hAnsi="Times New Roman" w:cs="Times New Roman"/>
          <w:sz w:val="24"/>
          <w:szCs w:val="24"/>
        </w:rPr>
        <w:t>deterministic</w:t>
      </w:r>
      <w:proofErr w:type="spellEnd"/>
      <w:r w:rsidR="003F2EF3" w:rsidRPr="003F2EF3">
        <w:rPr>
          <w:rFonts w:ascii="Times New Roman" w:eastAsia="Calibri" w:hAnsi="Times New Roman" w:cs="Times New Roman"/>
          <w:sz w:val="24"/>
          <w:szCs w:val="24"/>
        </w:rPr>
        <w:t xml:space="preserve"> </w:t>
      </w:r>
      <w:proofErr w:type="spellStart"/>
      <w:r w:rsidR="003F2EF3" w:rsidRPr="003F2EF3">
        <w:rPr>
          <w:rFonts w:ascii="Times New Roman" w:eastAsia="Calibri" w:hAnsi="Times New Roman" w:cs="Times New Roman"/>
          <w:sz w:val="24"/>
          <w:szCs w:val="24"/>
        </w:rPr>
        <w:t>effect</w:t>
      </w:r>
      <w:proofErr w:type="spellEnd"/>
      <w:r w:rsidR="003F2EF3">
        <w:rPr>
          <w:rFonts w:ascii="Times New Roman" w:eastAsia="Calibri" w:hAnsi="Times New Roman" w:cs="Times New Roman"/>
          <w:sz w:val="24"/>
          <w:szCs w:val="24"/>
        </w:rPr>
        <w:t xml:space="preserve">, </w:t>
      </w:r>
      <w:proofErr w:type="spellStart"/>
      <w:r w:rsidR="003F2EF3" w:rsidRPr="003F2EF3">
        <w:rPr>
          <w:rFonts w:ascii="Times New Roman" w:eastAsia="Calibri" w:hAnsi="Times New Roman" w:cs="Times New Roman"/>
          <w:sz w:val="24"/>
          <w:szCs w:val="24"/>
        </w:rPr>
        <w:t>tissue</w:t>
      </w:r>
      <w:proofErr w:type="spellEnd"/>
      <w:r w:rsidR="003F2EF3" w:rsidRPr="003F2EF3">
        <w:rPr>
          <w:rFonts w:ascii="Times New Roman" w:eastAsia="Calibri" w:hAnsi="Times New Roman" w:cs="Times New Roman"/>
          <w:sz w:val="24"/>
          <w:szCs w:val="24"/>
        </w:rPr>
        <w:t xml:space="preserve"> </w:t>
      </w:r>
      <w:proofErr w:type="spellStart"/>
      <w:r w:rsidR="003F2EF3" w:rsidRPr="003F2EF3">
        <w:rPr>
          <w:rFonts w:ascii="Times New Roman" w:eastAsia="Calibri" w:hAnsi="Times New Roman" w:cs="Times New Roman"/>
          <w:sz w:val="24"/>
          <w:szCs w:val="24"/>
        </w:rPr>
        <w:t>reaction</w:t>
      </w:r>
      <w:proofErr w:type="spellEnd"/>
      <w:r w:rsidR="003F2EF3">
        <w:rPr>
          <w:rFonts w:ascii="Times New Roman" w:eastAsia="Calibri" w:hAnsi="Times New Roman" w:cs="Times New Roman"/>
          <w:sz w:val="24"/>
          <w:szCs w:val="24"/>
        </w:rPr>
        <w:t>)</w:t>
      </w:r>
      <w:r w:rsidR="001E51CA" w:rsidRPr="003F2EF3">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404EA4" w:rsidRPr="001E51CA">
        <w:rPr>
          <w:rFonts w:ascii="Times New Roman" w:eastAsia="Calibri" w:hAnsi="Times New Roman" w:cs="Times New Roman"/>
          <w:sz w:val="24"/>
          <w:szCs w:val="24"/>
        </w:rPr>
        <w:t xml:space="preserve">Биологический </w:t>
      </w:r>
      <w:r w:rsidR="001E51CA" w:rsidRPr="001E51CA">
        <w:rPr>
          <w:rFonts w:ascii="Times New Roman" w:eastAsia="Calibri" w:hAnsi="Times New Roman" w:cs="Times New Roman"/>
          <w:sz w:val="24"/>
          <w:szCs w:val="24"/>
        </w:rPr>
        <w:t xml:space="preserve">эффект радиации, для которой имеется </w:t>
      </w:r>
      <w:r w:rsidR="001E51CA" w:rsidRPr="001E51CA">
        <w:rPr>
          <w:rFonts w:ascii="Times New Roman" w:eastAsia="Calibri" w:hAnsi="Times New Roman" w:cs="Times New Roman"/>
          <w:i/>
          <w:sz w:val="24"/>
          <w:szCs w:val="24"/>
        </w:rPr>
        <w:t>пороговая доза</w:t>
      </w:r>
      <w:r w:rsidR="001E51CA" w:rsidRPr="001E51CA">
        <w:rPr>
          <w:rFonts w:ascii="Times New Roman" w:eastAsia="Calibri" w:hAnsi="Times New Roman" w:cs="Times New Roman"/>
          <w:sz w:val="24"/>
          <w:szCs w:val="24"/>
        </w:rPr>
        <w:t xml:space="preserve"> (2.1), для которой показатели эффекта выше для более высокой дозы</w:t>
      </w:r>
    </w:p>
    <w:p w:rsidR="00576FE9" w:rsidRPr="001E51CA" w:rsidRDefault="00576FE9" w:rsidP="003F2EF3">
      <w:pPr>
        <w:spacing w:after="0" w:line="240" w:lineRule="auto"/>
        <w:ind w:firstLine="709"/>
        <w:jc w:val="both"/>
        <w:rPr>
          <w:rFonts w:ascii="Times New Roman" w:eastAsia="Calibri" w:hAnsi="Times New Roman" w:cs="Times New Roman"/>
          <w:sz w:val="24"/>
          <w:szCs w:val="24"/>
        </w:rPr>
      </w:pPr>
    </w:p>
    <w:p w:rsidR="001E51CA" w:rsidRPr="00576FE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6FE9">
        <w:rPr>
          <w:rFonts w:ascii="Times New Roman" w:eastAsia="Calibri" w:hAnsi="Times New Roman" w:cs="Times New Roman"/>
          <w:sz w:val="20"/>
          <w:szCs w:val="24"/>
        </w:rPr>
        <w:t>[ИСТОЧНИК:</w:t>
      </w:r>
      <w:proofErr w:type="gramEnd"/>
      <w:r w:rsidRPr="00576FE9">
        <w:rPr>
          <w:rFonts w:ascii="Times New Roman" w:eastAsia="Calibri" w:hAnsi="Times New Roman" w:cs="Times New Roman"/>
          <w:sz w:val="20"/>
          <w:szCs w:val="24"/>
        </w:rPr>
        <w:t xml:space="preserve"> </w:t>
      </w:r>
      <w:proofErr w:type="gramStart"/>
      <w:r w:rsidRPr="00576FE9">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 изменено изъятием термина «предел» и примечаний.]</w:t>
      </w:r>
      <w:proofErr w:type="gramEnd"/>
    </w:p>
    <w:p w:rsidR="001E51CA" w:rsidRPr="00576FE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6FE9">
        <w:rPr>
          <w:rFonts w:ascii="Times New Roman" w:eastAsia="Calibri" w:hAnsi="Times New Roman" w:cs="Times New Roman"/>
          <w:sz w:val="20"/>
          <w:szCs w:val="24"/>
        </w:rPr>
        <w:t>[ИСТОЧНИК:</w:t>
      </w:r>
      <w:proofErr w:type="gramEnd"/>
      <w:r w:rsidRPr="00576FE9">
        <w:rPr>
          <w:rFonts w:ascii="Times New Roman" w:eastAsia="Calibri" w:hAnsi="Times New Roman" w:cs="Times New Roman"/>
          <w:sz w:val="20"/>
          <w:szCs w:val="24"/>
        </w:rPr>
        <w:t xml:space="preserve"> </w:t>
      </w:r>
      <w:r w:rsidRPr="00576FE9">
        <w:rPr>
          <w:rFonts w:ascii="Times New Roman" w:eastAsia="Calibri" w:hAnsi="Times New Roman" w:cs="Times New Roman"/>
          <w:sz w:val="20"/>
          <w:szCs w:val="24"/>
          <w:lang w:val="en-GB"/>
        </w:rPr>
        <w:t>ICRP</w:t>
      </w:r>
      <w:r w:rsidRPr="00576FE9">
        <w:rPr>
          <w:rFonts w:ascii="Times New Roman" w:eastAsia="Calibri" w:hAnsi="Times New Roman" w:cs="Times New Roman"/>
          <w:sz w:val="20"/>
          <w:szCs w:val="24"/>
        </w:rPr>
        <w:t xml:space="preserve"> 103:2007]</w:t>
      </w:r>
    </w:p>
    <w:p w:rsidR="00576FE9" w:rsidRDefault="00576FE9"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576FE9">
      <w:pPr>
        <w:spacing w:after="0" w:line="240" w:lineRule="auto"/>
        <w:ind w:firstLine="709"/>
        <w:jc w:val="both"/>
        <w:rPr>
          <w:rFonts w:ascii="Times New Roman" w:eastAsia="Calibri" w:hAnsi="Times New Roman" w:cs="Times New Roman"/>
          <w:sz w:val="24"/>
          <w:szCs w:val="24"/>
        </w:rPr>
      </w:pPr>
      <w:r w:rsidRPr="00576FE9">
        <w:rPr>
          <w:rFonts w:ascii="Times New Roman" w:eastAsia="Calibri" w:hAnsi="Times New Roman" w:cs="Times New Roman"/>
          <w:b/>
          <w:sz w:val="24"/>
          <w:szCs w:val="24"/>
        </w:rPr>
        <w:t>3</w:t>
      </w:r>
      <w:r w:rsidR="001E51CA" w:rsidRPr="00576FE9">
        <w:rPr>
          <w:rFonts w:ascii="Times New Roman" w:eastAsia="Calibri" w:hAnsi="Times New Roman" w:cs="Times New Roman"/>
          <w:b/>
          <w:sz w:val="24"/>
          <w:szCs w:val="24"/>
        </w:rPr>
        <w:t xml:space="preserve">.1.1.1 </w:t>
      </w:r>
      <w:r w:rsidR="00576FE9" w:rsidRPr="001E51CA">
        <w:rPr>
          <w:rFonts w:ascii="Times New Roman" w:eastAsia="Calibri" w:hAnsi="Times New Roman" w:cs="Times New Roman"/>
          <w:b/>
          <w:sz w:val="24"/>
          <w:szCs w:val="24"/>
        </w:rPr>
        <w:t>Острая</w:t>
      </w:r>
      <w:r w:rsidR="00576FE9" w:rsidRPr="00576FE9">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лучевая</w:t>
      </w:r>
      <w:r w:rsidR="001E51CA" w:rsidRPr="00576FE9">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болезнь</w:t>
      </w:r>
      <w:r w:rsidR="001E51CA" w:rsidRPr="00576FE9">
        <w:rPr>
          <w:rFonts w:ascii="Times New Roman" w:eastAsia="Calibri" w:hAnsi="Times New Roman" w:cs="Times New Roman"/>
          <w:sz w:val="24"/>
          <w:szCs w:val="24"/>
        </w:rPr>
        <w:t xml:space="preserve">, </w:t>
      </w:r>
      <w:r w:rsidR="001E51CA" w:rsidRPr="001E51CA">
        <w:rPr>
          <w:rFonts w:ascii="Times New Roman" w:eastAsia="Calibri" w:hAnsi="Times New Roman" w:cs="Times New Roman"/>
          <w:b/>
          <w:sz w:val="24"/>
          <w:szCs w:val="24"/>
          <w:lang w:val="en-GB"/>
        </w:rPr>
        <w:t>ARS</w:t>
      </w:r>
      <w:r w:rsidR="00576FE9" w:rsidRPr="00576FE9">
        <w:rPr>
          <w:rFonts w:ascii="Times New Roman" w:eastAsia="Calibri" w:hAnsi="Times New Roman" w:cs="Times New Roman"/>
          <w:b/>
          <w:sz w:val="24"/>
          <w:szCs w:val="24"/>
        </w:rPr>
        <w:t xml:space="preserve"> </w:t>
      </w:r>
      <w:r w:rsidR="00576FE9" w:rsidRPr="00576FE9">
        <w:rPr>
          <w:rFonts w:ascii="Times New Roman" w:eastAsia="Calibri" w:hAnsi="Times New Roman" w:cs="Times New Roman"/>
          <w:sz w:val="24"/>
          <w:szCs w:val="24"/>
        </w:rPr>
        <w:t>(</w:t>
      </w:r>
      <w:r w:rsidR="00576FE9" w:rsidRPr="00576FE9">
        <w:rPr>
          <w:rFonts w:ascii="Times New Roman" w:eastAsia="Calibri" w:hAnsi="Times New Roman" w:cs="Times New Roman"/>
          <w:sz w:val="24"/>
          <w:szCs w:val="24"/>
          <w:lang w:val="en-US"/>
        </w:rPr>
        <w:t>acute</w:t>
      </w:r>
      <w:r w:rsidR="00576FE9" w:rsidRPr="00576FE9">
        <w:rPr>
          <w:rFonts w:ascii="Times New Roman" w:eastAsia="Calibri" w:hAnsi="Times New Roman" w:cs="Times New Roman"/>
          <w:sz w:val="24"/>
          <w:szCs w:val="24"/>
        </w:rPr>
        <w:t xml:space="preserve"> </w:t>
      </w:r>
      <w:r w:rsidR="00576FE9" w:rsidRPr="00576FE9">
        <w:rPr>
          <w:rFonts w:ascii="Times New Roman" w:eastAsia="Calibri" w:hAnsi="Times New Roman" w:cs="Times New Roman"/>
          <w:sz w:val="24"/>
          <w:szCs w:val="24"/>
          <w:lang w:val="en-US"/>
        </w:rPr>
        <w:t>radiation</w:t>
      </w:r>
      <w:r w:rsidR="00576FE9" w:rsidRPr="00576FE9">
        <w:rPr>
          <w:rFonts w:ascii="Times New Roman" w:eastAsia="Calibri" w:hAnsi="Times New Roman" w:cs="Times New Roman"/>
          <w:sz w:val="24"/>
          <w:szCs w:val="24"/>
        </w:rPr>
        <w:t xml:space="preserve"> </w:t>
      </w:r>
      <w:r w:rsidR="00576FE9" w:rsidRPr="00576FE9">
        <w:rPr>
          <w:rFonts w:ascii="Times New Roman" w:eastAsia="Calibri" w:hAnsi="Times New Roman" w:cs="Times New Roman"/>
          <w:sz w:val="24"/>
          <w:szCs w:val="24"/>
          <w:lang w:val="en-US"/>
        </w:rPr>
        <w:t>syndrome</w:t>
      </w:r>
      <w:r w:rsidR="00576FE9" w:rsidRPr="00576FE9">
        <w:rPr>
          <w:rFonts w:ascii="Times New Roman" w:eastAsia="Calibri" w:hAnsi="Times New Roman" w:cs="Times New Roman"/>
          <w:sz w:val="24"/>
          <w:szCs w:val="24"/>
        </w:rPr>
        <w:t xml:space="preserve"> </w:t>
      </w:r>
      <w:r w:rsidR="00576FE9" w:rsidRPr="00576FE9">
        <w:rPr>
          <w:rFonts w:ascii="Times New Roman" w:eastAsia="Calibri" w:hAnsi="Times New Roman" w:cs="Times New Roman"/>
          <w:sz w:val="24"/>
          <w:szCs w:val="24"/>
          <w:lang w:val="en-US"/>
        </w:rPr>
        <w:t>or</w:t>
      </w:r>
      <w:r w:rsidR="00576FE9" w:rsidRPr="00576FE9">
        <w:rPr>
          <w:rFonts w:ascii="Times New Roman" w:eastAsia="Calibri" w:hAnsi="Times New Roman" w:cs="Times New Roman"/>
          <w:sz w:val="24"/>
          <w:szCs w:val="24"/>
        </w:rPr>
        <w:t xml:space="preserve"> </w:t>
      </w:r>
      <w:r w:rsidR="00576FE9" w:rsidRPr="00576FE9">
        <w:rPr>
          <w:rFonts w:ascii="Times New Roman" w:eastAsia="Calibri" w:hAnsi="Times New Roman" w:cs="Times New Roman"/>
          <w:sz w:val="24"/>
          <w:szCs w:val="24"/>
          <w:lang w:val="en-US"/>
        </w:rPr>
        <w:t>sickness</w:t>
      </w:r>
      <w:r w:rsidR="00576FE9">
        <w:rPr>
          <w:rFonts w:ascii="Times New Roman" w:eastAsia="Calibri" w:hAnsi="Times New Roman" w:cs="Times New Roman"/>
          <w:sz w:val="24"/>
          <w:szCs w:val="24"/>
        </w:rPr>
        <w:t xml:space="preserve">, </w:t>
      </w:r>
      <w:r w:rsidR="00576FE9" w:rsidRPr="00576FE9">
        <w:rPr>
          <w:rFonts w:ascii="Times New Roman" w:eastAsia="Calibri" w:hAnsi="Times New Roman" w:cs="Times New Roman"/>
          <w:sz w:val="24"/>
          <w:szCs w:val="24"/>
        </w:rPr>
        <w:t>ARS</w:t>
      </w:r>
      <w:r w:rsidR="00576FE9">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576FE9" w:rsidRPr="001E51CA">
        <w:rPr>
          <w:rFonts w:ascii="Times New Roman" w:eastAsia="Calibri" w:hAnsi="Times New Roman" w:cs="Times New Roman"/>
          <w:sz w:val="24"/>
          <w:szCs w:val="24"/>
        </w:rPr>
        <w:t xml:space="preserve">Острая </w:t>
      </w:r>
      <w:r w:rsidR="001E51CA" w:rsidRPr="001E51CA">
        <w:rPr>
          <w:rFonts w:ascii="Times New Roman" w:eastAsia="Calibri" w:hAnsi="Times New Roman" w:cs="Times New Roman"/>
          <w:sz w:val="24"/>
          <w:szCs w:val="24"/>
        </w:rPr>
        <w:t>болезнь, вызванная облучением всего тела (или большей части тела) большей дозой проникающей радиации за очень короткий период времени (обычно несколько минут)</w:t>
      </w:r>
    </w:p>
    <w:p w:rsidR="00576FE9" w:rsidRDefault="00576FE9" w:rsidP="001E51CA">
      <w:pPr>
        <w:spacing w:after="0" w:line="240" w:lineRule="auto"/>
        <w:ind w:firstLine="709"/>
        <w:jc w:val="both"/>
        <w:rPr>
          <w:rFonts w:ascii="Times New Roman" w:eastAsia="Calibri" w:hAnsi="Times New Roman" w:cs="Times New Roman"/>
          <w:sz w:val="24"/>
          <w:szCs w:val="24"/>
        </w:rPr>
      </w:pPr>
    </w:p>
    <w:p w:rsidR="001E51CA" w:rsidRPr="00576FE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6FE9">
        <w:rPr>
          <w:rFonts w:ascii="Times New Roman" w:eastAsia="Calibri" w:hAnsi="Times New Roman" w:cs="Times New Roman"/>
          <w:sz w:val="20"/>
          <w:szCs w:val="24"/>
        </w:rPr>
        <w:t>[ИСТОЧНИК:</w:t>
      </w:r>
      <w:proofErr w:type="gramEnd"/>
      <w:r w:rsidRPr="00576FE9">
        <w:rPr>
          <w:rFonts w:ascii="Times New Roman" w:eastAsia="Calibri" w:hAnsi="Times New Roman" w:cs="Times New Roman"/>
          <w:sz w:val="20"/>
          <w:szCs w:val="24"/>
        </w:rPr>
        <w:t xml:space="preserve"> </w:t>
      </w:r>
      <w:r w:rsidRPr="00576FE9">
        <w:rPr>
          <w:rFonts w:ascii="Times New Roman" w:eastAsia="Calibri" w:hAnsi="Times New Roman" w:cs="Times New Roman"/>
          <w:sz w:val="20"/>
          <w:szCs w:val="24"/>
          <w:lang w:val="en-GB"/>
        </w:rPr>
        <w:t>ISO</w:t>
      </w:r>
      <w:r w:rsidRPr="00576FE9">
        <w:rPr>
          <w:rFonts w:ascii="Times New Roman" w:eastAsia="Calibri" w:hAnsi="Times New Roman" w:cs="Times New Roman"/>
          <w:sz w:val="20"/>
          <w:szCs w:val="24"/>
        </w:rPr>
        <w:t xml:space="preserve"> 21243:2008]</w:t>
      </w:r>
    </w:p>
    <w:p w:rsidR="00576FE9" w:rsidRDefault="00576FE9" w:rsidP="001E51CA">
      <w:pPr>
        <w:spacing w:after="0" w:line="240" w:lineRule="auto"/>
        <w:ind w:firstLine="709"/>
        <w:jc w:val="both"/>
        <w:rPr>
          <w:rFonts w:ascii="Times New Roman" w:eastAsia="Calibri" w:hAnsi="Times New Roman" w:cs="Times New Roman"/>
          <w:b/>
          <w:sz w:val="24"/>
          <w:szCs w:val="24"/>
        </w:rPr>
      </w:pPr>
    </w:p>
    <w:p w:rsid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1E51CA" w:rsidRPr="001E51CA">
        <w:rPr>
          <w:rFonts w:ascii="Times New Roman" w:eastAsia="Calibri" w:hAnsi="Times New Roman" w:cs="Times New Roman"/>
          <w:b/>
          <w:sz w:val="24"/>
          <w:szCs w:val="24"/>
        </w:rPr>
        <w:t xml:space="preserve">.2 </w:t>
      </w:r>
      <w:r w:rsidR="00576FE9" w:rsidRPr="001E51CA">
        <w:rPr>
          <w:rFonts w:ascii="Times New Roman" w:eastAsia="Calibri" w:hAnsi="Times New Roman" w:cs="Times New Roman"/>
          <w:b/>
          <w:sz w:val="24"/>
          <w:szCs w:val="24"/>
        </w:rPr>
        <w:t>Линейн</w:t>
      </w:r>
      <w:r w:rsidR="00576FE9">
        <w:rPr>
          <w:rFonts w:ascii="Times New Roman" w:eastAsia="Calibri" w:hAnsi="Times New Roman" w:cs="Times New Roman"/>
          <w:b/>
          <w:sz w:val="24"/>
          <w:szCs w:val="24"/>
        </w:rPr>
        <w:t>ая</w:t>
      </w:r>
      <w:r w:rsidR="00576FE9" w:rsidRPr="001E51CA">
        <w:rPr>
          <w:rFonts w:ascii="Times New Roman" w:eastAsia="Calibri" w:hAnsi="Times New Roman" w:cs="Times New Roman"/>
          <w:b/>
          <w:sz w:val="24"/>
          <w:szCs w:val="24"/>
        </w:rPr>
        <w:t xml:space="preserve"> </w:t>
      </w:r>
      <w:proofErr w:type="spellStart"/>
      <w:r w:rsidR="001E51CA" w:rsidRPr="001E51CA">
        <w:rPr>
          <w:rFonts w:ascii="Times New Roman" w:eastAsia="Calibri" w:hAnsi="Times New Roman" w:cs="Times New Roman"/>
          <w:b/>
          <w:sz w:val="24"/>
          <w:szCs w:val="24"/>
        </w:rPr>
        <w:t>непорогов</w:t>
      </w:r>
      <w:r w:rsidR="00576FE9">
        <w:rPr>
          <w:rFonts w:ascii="Times New Roman" w:eastAsia="Calibri" w:hAnsi="Times New Roman" w:cs="Times New Roman"/>
          <w:b/>
          <w:sz w:val="24"/>
          <w:szCs w:val="24"/>
        </w:rPr>
        <w:t>ая</w:t>
      </w:r>
      <w:proofErr w:type="spellEnd"/>
      <w:r w:rsidR="001E51CA" w:rsidRPr="001E51CA">
        <w:rPr>
          <w:rFonts w:ascii="Times New Roman" w:eastAsia="Calibri" w:hAnsi="Times New Roman" w:cs="Times New Roman"/>
          <w:b/>
          <w:sz w:val="24"/>
          <w:szCs w:val="24"/>
        </w:rPr>
        <w:t xml:space="preserve"> модел</w:t>
      </w:r>
      <w:r w:rsidR="00576FE9">
        <w:rPr>
          <w:rFonts w:ascii="Times New Roman" w:eastAsia="Calibri" w:hAnsi="Times New Roman" w:cs="Times New Roman"/>
          <w:b/>
          <w:sz w:val="24"/>
          <w:szCs w:val="24"/>
        </w:rPr>
        <w:t>ь</w:t>
      </w:r>
      <w:r w:rsidR="001E51CA" w:rsidRPr="001E51CA">
        <w:rPr>
          <w:rFonts w:ascii="Times New Roman" w:eastAsia="Calibri" w:hAnsi="Times New Roman" w:cs="Times New Roman"/>
          <w:sz w:val="24"/>
          <w:szCs w:val="24"/>
        </w:rPr>
        <w:t xml:space="preserve">, </w:t>
      </w:r>
      <w:r w:rsidR="001E51CA" w:rsidRPr="001E51CA">
        <w:rPr>
          <w:rFonts w:ascii="Times New Roman" w:eastAsia="Calibri" w:hAnsi="Times New Roman" w:cs="Times New Roman"/>
          <w:b/>
          <w:sz w:val="24"/>
          <w:szCs w:val="24"/>
        </w:rPr>
        <w:t xml:space="preserve">модель </w:t>
      </w:r>
      <w:r w:rsidR="001E51CA" w:rsidRPr="001E51CA">
        <w:rPr>
          <w:rFonts w:ascii="Times New Roman" w:eastAsia="Calibri" w:hAnsi="Times New Roman" w:cs="Times New Roman"/>
          <w:b/>
          <w:sz w:val="24"/>
          <w:szCs w:val="24"/>
          <w:lang w:val="en-GB"/>
        </w:rPr>
        <w:t>LNT</w:t>
      </w:r>
      <w:r w:rsidR="00576FE9">
        <w:rPr>
          <w:rFonts w:ascii="Times New Roman" w:eastAsia="Calibri" w:hAnsi="Times New Roman" w:cs="Times New Roman"/>
          <w:b/>
          <w:sz w:val="24"/>
          <w:szCs w:val="24"/>
        </w:rPr>
        <w:t xml:space="preserve"> </w:t>
      </w:r>
      <w:r w:rsidR="00576FE9" w:rsidRPr="00576FE9">
        <w:rPr>
          <w:rFonts w:ascii="Times New Roman" w:eastAsia="Calibri" w:hAnsi="Times New Roman" w:cs="Times New Roman"/>
          <w:sz w:val="24"/>
          <w:szCs w:val="24"/>
        </w:rPr>
        <w:t>(</w:t>
      </w:r>
      <w:proofErr w:type="spellStart"/>
      <w:r w:rsidR="00576FE9" w:rsidRPr="00576FE9">
        <w:rPr>
          <w:rFonts w:ascii="Times New Roman" w:eastAsia="Calibri" w:hAnsi="Times New Roman" w:cs="Times New Roman"/>
          <w:sz w:val="24"/>
          <w:szCs w:val="24"/>
        </w:rPr>
        <w:t>linear</w:t>
      </w:r>
      <w:proofErr w:type="spellEnd"/>
      <w:r w:rsidR="00576FE9" w:rsidRPr="00576FE9">
        <w:rPr>
          <w:rFonts w:ascii="Times New Roman" w:eastAsia="Calibri" w:hAnsi="Times New Roman" w:cs="Times New Roman"/>
          <w:sz w:val="24"/>
          <w:szCs w:val="24"/>
        </w:rPr>
        <w:t xml:space="preserve"> </w:t>
      </w:r>
      <w:proofErr w:type="spellStart"/>
      <w:r w:rsidR="00576FE9" w:rsidRPr="00576FE9">
        <w:rPr>
          <w:rFonts w:ascii="Times New Roman" w:eastAsia="Calibri" w:hAnsi="Times New Roman" w:cs="Times New Roman"/>
          <w:sz w:val="24"/>
          <w:szCs w:val="24"/>
        </w:rPr>
        <w:t>non-threshold</w:t>
      </w:r>
      <w:proofErr w:type="spellEnd"/>
      <w:r w:rsidR="00576FE9" w:rsidRPr="00576FE9">
        <w:rPr>
          <w:rFonts w:ascii="Times New Roman" w:eastAsia="Calibri" w:hAnsi="Times New Roman" w:cs="Times New Roman"/>
          <w:sz w:val="24"/>
          <w:szCs w:val="24"/>
        </w:rPr>
        <w:t xml:space="preserve"> (LNT) </w:t>
      </w:r>
      <w:proofErr w:type="spellStart"/>
      <w:r w:rsidR="00576FE9" w:rsidRPr="00576FE9">
        <w:rPr>
          <w:rFonts w:ascii="Times New Roman" w:eastAsia="Calibri" w:hAnsi="Times New Roman" w:cs="Times New Roman"/>
          <w:sz w:val="24"/>
          <w:szCs w:val="24"/>
        </w:rPr>
        <w:t>model</w:t>
      </w:r>
      <w:proofErr w:type="spellEnd"/>
      <w:r w:rsidR="00576FE9" w:rsidRPr="00576FE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proofErr w:type="spellStart"/>
      <w:r w:rsidR="00576FE9" w:rsidRPr="001E51CA">
        <w:rPr>
          <w:rFonts w:ascii="Times New Roman" w:eastAsia="Calibri" w:hAnsi="Times New Roman" w:cs="Times New Roman"/>
          <w:sz w:val="24"/>
          <w:szCs w:val="24"/>
        </w:rPr>
        <w:t>Реагируемая</w:t>
      </w:r>
      <w:proofErr w:type="spellEnd"/>
      <w:r w:rsidR="00576FE9" w:rsidRPr="001E51CA">
        <w:rPr>
          <w:rFonts w:ascii="Times New Roman" w:eastAsia="Calibri" w:hAnsi="Times New Roman" w:cs="Times New Roman"/>
          <w:sz w:val="24"/>
          <w:szCs w:val="24"/>
        </w:rPr>
        <w:t xml:space="preserve"> </w:t>
      </w:r>
      <w:r w:rsidR="001E51CA" w:rsidRPr="001E51CA">
        <w:rPr>
          <w:rFonts w:ascii="Times New Roman" w:eastAsia="Calibri" w:hAnsi="Times New Roman" w:cs="Times New Roman"/>
          <w:sz w:val="24"/>
          <w:szCs w:val="24"/>
        </w:rPr>
        <w:t>на дозу модель, которая основана на предположении, что в низком диапазоне дозы радиационные дозы, больше нуля, увеличат риск избыточного рака и/или наследственной болезни простым пропорциональным способом</w:t>
      </w:r>
    </w:p>
    <w:p w:rsidR="00576FE9" w:rsidRPr="001E51CA" w:rsidRDefault="00576FE9" w:rsidP="001E51CA">
      <w:pPr>
        <w:spacing w:after="0" w:line="240" w:lineRule="auto"/>
        <w:ind w:firstLine="709"/>
        <w:jc w:val="both"/>
        <w:rPr>
          <w:rFonts w:ascii="Times New Roman" w:eastAsia="Calibri" w:hAnsi="Times New Roman" w:cs="Times New Roman"/>
          <w:sz w:val="24"/>
          <w:szCs w:val="24"/>
        </w:rPr>
      </w:pPr>
    </w:p>
    <w:p w:rsidR="001E51CA" w:rsidRPr="00576FE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6FE9">
        <w:rPr>
          <w:rFonts w:ascii="Times New Roman" w:eastAsia="Calibri" w:hAnsi="Times New Roman" w:cs="Times New Roman"/>
          <w:sz w:val="20"/>
          <w:szCs w:val="24"/>
        </w:rPr>
        <w:t>[ИСТОЧНИК:</w:t>
      </w:r>
      <w:proofErr w:type="gramEnd"/>
      <w:r w:rsidRPr="00576FE9">
        <w:rPr>
          <w:rFonts w:ascii="Times New Roman" w:eastAsia="Calibri" w:hAnsi="Times New Roman" w:cs="Times New Roman"/>
          <w:sz w:val="20"/>
          <w:szCs w:val="24"/>
        </w:rPr>
        <w:t xml:space="preserve"> </w:t>
      </w:r>
      <w:r w:rsidRPr="00576FE9">
        <w:rPr>
          <w:rFonts w:ascii="Times New Roman" w:eastAsia="Calibri" w:hAnsi="Times New Roman" w:cs="Times New Roman"/>
          <w:sz w:val="20"/>
          <w:szCs w:val="24"/>
          <w:lang w:val="en-GB"/>
        </w:rPr>
        <w:t>ICRP</w:t>
      </w:r>
      <w:r w:rsidRPr="00576FE9">
        <w:rPr>
          <w:rFonts w:ascii="Times New Roman" w:eastAsia="Calibri" w:hAnsi="Times New Roman" w:cs="Times New Roman"/>
          <w:sz w:val="20"/>
          <w:szCs w:val="24"/>
        </w:rPr>
        <w:t xml:space="preserve"> 103:2007]</w:t>
      </w:r>
    </w:p>
    <w:p w:rsidR="00576FE9" w:rsidRDefault="00576FE9"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1E51CA" w:rsidRPr="001E51CA">
        <w:rPr>
          <w:rFonts w:ascii="Times New Roman" w:eastAsia="Calibri" w:hAnsi="Times New Roman" w:cs="Times New Roman"/>
          <w:b/>
          <w:sz w:val="24"/>
          <w:szCs w:val="24"/>
        </w:rPr>
        <w:t xml:space="preserve">.2.1 </w:t>
      </w:r>
      <w:r w:rsidR="00AE0668" w:rsidRPr="001E51CA">
        <w:rPr>
          <w:rFonts w:ascii="Times New Roman" w:eastAsia="Calibri" w:hAnsi="Times New Roman" w:cs="Times New Roman"/>
          <w:b/>
          <w:sz w:val="24"/>
          <w:szCs w:val="24"/>
        </w:rPr>
        <w:t xml:space="preserve">Стохастический </w:t>
      </w:r>
      <w:r w:rsidR="001E51CA" w:rsidRPr="001E51CA">
        <w:rPr>
          <w:rFonts w:ascii="Times New Roman" w:eastAsia="Calibri" w:hAnsi="Times New Roman" w:cs="Times New Roman"/>
          <w:b/>
          <w:sz w:val="24"/>
          <w:szCs w:val="24"/>
        </w:rPr>
        <w:t>эффект</w:t>
      </w:r>
      <w:r w:rsidR="00AE0668">
        <w:rPr>
          <w:rFonts w:ascii="Times New Roman" w:eastAsia="Calibri" w:hAnsi="Times New Roman" w:cs="Times New Roman"/>
          <w:b/>
          <w:sz w:val="24"/>
          <w:szCs w:val="24"/>
        </w:rPr>
        <w:t xml:space="preserve"> </w:t>
      </w:r>
      <w:r w:rsidR="00AE0668">
        <w:rPr>
          <w:rFonts w:ascii="Times New Roman" w:eastAsia="Calibri" w:hAnsi="Times New Roman" w:cs="Times New Roman"/>
          <w:sz w:val="24"/>
          <w:szCs w:val="24"/>
        </w:rPr>
        <w:t>(</w:t>
      </w:r>
      <w:proofErr w:type="spellStart"/>
      <w:r w:rsidR="00AE0668" w:rsidRPr="00AE0668">
        <w:rPr>
          <w:rFonts w:ascii="Times New Roman" w:eastAsia="Calibri" w:hAnsi="Times New Roman" w:cs="Times New Roman"/>
          <w:sz w:val="24"/>
          <w:szCs w:val="24"/>
        </w:rPr>
        <w:t>stochastic</w:t>
      </w:r>
      <w:proofErr w:type="spellEnd"/>
      <w:r w:rsidR="00AE0668" w:rsidRPr="00AE0668">
        <w:rPr>
          <w:rFonts w:ascii="Times New Roman" w:eastAsia="Calibri" w:hAnsi="Times New Roman" w:cs="Times New Roman"/>
          <w:sz w:val="24"/>
          <w:szCs w:val="24"/>
        </w:rPr>
        <w:t xml:space="preserve"> </w:t>
      </w:r>
      <w:proofErr w:type="spellStart"/>
      <w:r w:rsidR="00AE0668" w:rsidRPr="00AE0668">
        <w:rPr>
          <w:rFonts w:ascii="Times New Roman" w:eastAsia="Calibri" w:hAnsi="Times New Roman" w:cs="Times New Roman"/>
          <w:sz w:val="24"/>
          <w:szCs w:val="24"/>
        </w:rPr>
        <w:t>effect</w:t>
      </w:r>
      <w:proofErr w:type="spellEnd"/>
      <w:r w:rsidR="00AE066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AE0668" w:rsidRPr="001E51CA">
        <w:rPr>
          <w:rFonts w:ascii="Times New Roman" w:eastAsia="Calibri" w:hAnsi="Times New Roman" w:cs="Times New Roman"/>
          <w:sz w:val="24"/>
          <w:szCs w:val="24"/>
        </w:rPr>
        <w:t xml:space="preserve">Вызванное </w:t>
      </w:r>
      <w:r w:rsidR="001E51CA" w:rsidRPr="001E51CA">
        <w:rPr>
          <w:rFonts w:ascii="Times New Roman" w:eastAsia="Calibri" w:hAnsi="Times New Roman" w:cs="Times New Roman"/>
          <w:sz w:val="24"/>
          <w:szCs w:val="24"/>
        </w:rPr>
        <w:t>радиацией воздействие на здоровье, чья вероятность возникновения больше для более высокой радиационной дозы и серьезность которого (если это происходит) независима от дозы</w:t>
      </w:r>
    </w:p>
    <w:p w:rsidR="006F2ABC" w:rsidRDefault="006F2ABC" w:rsidP="001E51CA">
      <w:pPr>
        <w:spacing w:after="0" w:line="240" w:lineRule="auto"/>
        <w:ind w:firstLine="709"/>
        <w:jc w:val="both"/>
        <w:rPr>
          <w:rFonts w:ascii="Times New Roman" w:eastAsia="Calibri" w:hAnsi="Times New Roman" w:cs="Times New Roman"/>
          <w:sz w:val="24"/>
          <w:szCs w:val="24"/>
        </w:rPr>
      </w:pPr>
    </w:p>
    <w:p w:rsidR="001E51CA" w:rsidRPr="006F2AB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6F2ABC">
        <w:rPr>
          <w:rFonts w:ascii="Times New Roman" w:eastAsia="Calibri" w:hAnsi="Times New Roman" w:cs="Times New Roman"/>
          <w:sz w:val="20"/>
          <w:szCs w:val="24"/>
        </w:rPr>
        <w:t>[ИСТОЧНИК:</w:t>
      </w:r>
      <w:proofErr w:type="gramEnd"/>
      <w:r w:rsidRPr="006F2ABC">
        <w:rPr>
          <w:rFonts w:ascii="Times New Roman" w:eastAsia="Calibri" w:hAnsi="Times New Roman" w:cs="Times New Roman"/>
          <w:sz w:val="20"/>
          <w:szCs w:val="24"/>
        </w:rPr>
        <w:t xml:space="preserve"> </w:t>
      </w:r>
      <w:proofErr w:type="gramStart"/>
      <w:r w:rsidRPr="006F2ABC">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 изменено заменой выражения «вероятность возникновения которого» на «чья вероятность возникновения”.]</w:t>
      </w:r>
      <w:proofErr w:type="gramEnd"/>
    </w:p>
    <w:p w:rsidR="001E51CA" w:rsidRPr="006F2ABC" w:rsidRDefault="001E51CA" w:rsidP="001E51CA">
      <w:pPr>
        <w:spacing w:after="0" w:line="240" w:lineRule="auto"/>
        <w:ind w:firstLine="709"/>
        <w:jc w:val="both"/>
        <w:rPr>
          <w:rFonts w:ascii="Times New Roman" w:eastAsia="Calibri" w:hAnsi="Times New Roman" w:cs="Times New Roman"/>
          <w:sz w:val="20"/>
          <w:szCs w:val="24"/>
        </w:rPr>
      </w:pPr>
      <w:r w:rsidRPr="006F2ABC">
        <w:rPr>
          <w:rFonts w:ascii="Times New Roman" w:eastAsia="Calibri" w:hAnsi="Times New Roman" w:cs="Times New Roman"/>
          <w:sz w:val="20"/>
          <w:szCs w:val="24"/>
        </w:rPr>
        <w:t xml:space="preserve">Примечание </w:t>
      </w:r>
      <w:r w:rsidR="006F2ABC">
        <w:rPr>
          <w:rFonts w:ascii="Times New Roman" w:eastAsia="Calibri" w:hAnsi="Times New Roman" w:cs="Times New Roman"/>
          <w:sz w:val="20"/>
          <w:szCs w:val="24"/>
        </w:rPr>
        <w:t>–</w:t>
      </w:r>
      <w:r w:rsidRPr="006F2ABC">
        <w:rPr>
          <w:rFonts w:ascii="Times New Roman" w:eastAsia="Calibri" w:hAnsi="Times New Roman" w:cs="Times New Roman"/>
          <w:sz w:val="20"/>
          <w:szCs w:val="24"/>
        </w:rPr>
        <w:t xml:space="preserve"> Стохастические эффекты могут быть телесными эффектами или наследственными эффектами и обычно происходить без порогового уровня дозы. Примеры включают твердые раковые образования и лейкемию.</w:t>
      </w:r>
    </w:p>
    <w:p w:rsidR="006F2ABC" w:rsidRDefault="006F2ABC"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3</w:t>
      </w:r>
      <w:r w:rsidR="001E51CA" w:rsidRPr="001E51CA">
        <w:rPr>
          <w:rFonts w:ascii="Times New Roman" w:eastAsia="Calibri" w:hAnsi="Times New Roman" w:cs="Times New Roman"/>
          <w:b/>
          <w:sz w:val="24"/>
          <w:szCs w:val="24"/>
        </w:rPr>
        <w:t xml:space="preserve">.2.1.1 </w:t>
      </w:r>
      <w:r w:rsidR="006F2ABC" w:rsidRPr="001E51CA">
        <w:rPr>
          <w:rFonts w:ascii="Times New Roman" w:eastAsia="Calibri" w:hAnsi="Times New Roman" w:cs="Times New Roman"/>
          <w:b/>
          <w:sz w:val="24"/>
          <w:szCs w:val="24"/>
        </w:rPr>
        <w:t xml:space="preserve">Телесные </w:t>
      </w:r>
      <w:r w:rsidR="001E51CA" w:rsidRPr="001E51CA">
        <w:rPr>
          <w:rFonts w:ascii="Times New Roman" w:eastAsia="Calibri" w:hAnsi="Times New Roman" w:cs="Times New Roman"/>
          <w:b/>
          <w:sz w:val="24"/>
          <w:szCs w:val="24"/>
        </w:rPr>
        <w:t>эффекты</w:t>
      </w:r>
      <w:r w:rsidR="006F2ABC">
        <w:rPr>
          <w:rFonts w:ascii="Times New Roman" w:eastAsia="Calibri" w:hAnsi="Times New Roman" w:cs="Times New Roman"/>
          <w:b/>
          <w:sz w:val="24"/>
          <w:szCs w:val="24"/>
        </w:rPr>
        <w:t xml:space="preserve"> </w:t>
      </w:r>
      <w:r w:rsidR="006F2ABC">
        <w:rPr>
          <w:rFonts w:ascii="Times New Roman" w:eastAsia="Calibri" w:hAnsi="Times New Roman" w:cs="Times New Roman"/>
          <w:sz w:val="24"/>
          <w:szCs w:val="24"/>
        </w:rPr>
        <w:t>(</w:t>
      </w:r>
      <w:proofErr w:type="spellStart"/>
      <w:r w:rsidR="006F2ABC" w:rsidRPr="006F2ABC">
        <w:rPr>
          <w:rFonts w:ascii="Times New Roman" w:eastAsia="Calibri" w:hAnsi="Times New Roman" w:cs="Times New Roman"/>
          <w:sz w:val="24"/>
          <w:szCs w:val="24"/>
        </w:rPr>
        <w:t>somatic</w:t>
      </w:r>
      <w:proofErr w:type="spellEnd"/>
      <w:r w:rsidR="006F2ABC" w:rsidRPr="006F2ABC">
        <w:rPr>
          <w:rFonts w:ascii="Times New Roman" w:eastAsia="Calibri" w:hAnsi="Times New Roman" w:cs="Times New Roman"/>
          <w:sz w:val="24"/>
          <w:szCs w:val="24"/>
        </w:rPr>
        <w:t xml:space="preserve"> </w:t>
      </w:r>
      <w:proofErr w:type="spellStart"/>
      <w:r w:rsidR="006F2ABC" w:rsidRPr="006F2ABC">
        <w:rPr>
          <w:rFonts w:ascii="Times New Roman" w:eastAsia="Calibri" w:hAnsi="Times New Roman" w:cs="Times New Roman"/>
          <w:sz w:val="24"/>
          <w:szCs w:val="24"/>
        </w:rPr>
        <w:t>effect</w:t>
      </w:r>
      <w:proofErr w:type="spellEnd"/>
      <w:r w:rsidR="006F2AB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6F2ABC" w:rsidRPr="001E51CA">
        <w:rPr>
          <w:rFonts w:ascii="Times New Roman" w:eastAsia="Calibri" w:hAnsi="Times New Roman" w:cs="Times New Roman"/>
          <w:sz w:val="24"/>
          <w:szCs w:val="24"/>
        </w:rPr>
        <w:t xml:space="preserve">Вызванное </w:t>
      </w:r>
      <w:r w:rsidR="001E51CA" w:rsidRPr="001E51CA">
        <w:rPr>
          <w:rFonts w:ascii="Times New Roman" w:eastAsia="Calibri" w:hAnsi="Times New Roman" w:cs="Times New Roman"/>
          <w:sz w:val="24"/>
          <w:szCs w:val="24"/>
        </w:rPr>
        <w:t>радиацией воздействие на здоровье, которое происходит в подвергнутом человеке</w:t>
      </w:r>
    </w:p>
    <w:p w:rsidR="006F2ABC" w:rsidRDefault="006F2ABC" w:rsidP="001E51CA">
      <w:pPr>
        <w:spacing w:after="0" w:line="240" w:lineRule="auto"/>
        <w:ind w:firstLine="709"/>
        <w:jc w:val="both"/>
        <w:rPr>
          <w:rFonts w:ascii="Times New Roman" w:eastAsia="Calibri" w:hAnsi="Times New Roman" w:cs="Times New Roman"/>
          <w:sz w:val="24"/>
          <w:szCs w:val="24"/>
        </w:rPr>
      </w:pPr>
    </w:p>
    <w:p w:rsidR="00107A7E" w:rsidRDefault="00107A7E" w:rsidP="001E51CA">
      <w:pPr>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sz w:val="20"/>
          <w:szCs w:val="24"/>
        </w:rPr>
        <w:t>Примечания</w:t>
      </w:r>
    </w:p>
    <w:p w:rsidR="001E51CA" w:rsidRPr="006F2ABC" w:rsidRDefault="001E51CA" w:rsidP="001E51CA">
      <w:pPr>
        <w:spacing w:after="0" w:line="240" w:lineRule="auto"/>
        <w:ind w:firstLine="709"/>
        <w:jc w:val="both"/>
        <w:rPr>
          <w:rFonts w:ascii="Times New Roman" w:eastAsia="Calibri" w:hAnsi="Times New Roman" w:cs="Times New Roman"/>
          <w:sz w:val="20"/>
          <w:szCs w:val="24"/>
        </w:rPr>
      </w:pPr>
      <w:r w:rsidRPr="006F2ABC">
        <w:rPr>
          <w:rFonts w:ascii="Times New Roman" w:eastAsia="Calibri" w:hAnsi="Times New Roman" w:cs="Times New Roman"/>
          <w:sz w:val="20"/>
          <w:szCs w:val="24"/>
        </w:rPr>
        <w:t>1 Телесный эффе</w:t>
      </w:r>
      <w:proofErr w:type="gramStart"/>
      <w:r w:rsidRPr="006F2ABC">
        <w:rPr>
          <w:rFonts w:ascii="Times New Roman" w:eastAsia="Calibri" w:hAnsi="Times New Roman" w:cs="Times New Roman"/>
          <w:sz w:val="20"/>
          <w:szCs w:val="24"/>
        </w:rPr>
        <w:t>кт вкл</w:t>
      </w:r>
      <w:proofErr w:type="gramEnd"/>
      <w:r w:rsidRPr="006F2ABC">
        <w:rPr>
          <w:rFonts w:ascii="Times New Roman" w:eastAsia="Calibri" w:hAnsi="Times New Roman" w:cs="Times New Roman"/>
          <w:sz w:val="20"/>
          <w:szCs w:val="24"/>
        </w:rPr>
        <w:t>ючает эффекты, происходящие после рождения, которые относятся к воздействию в матке.</w:t>
      </w:r>
    </w:p>
    <w:p w:rsidR="001E51CA" w:rsidRPr="006F2ABC" w:rsidRDefault="001E51CA" w:rsidP="001E51CA">
      <w:pPr>
        <w:spacing w:after="0" w:line="240" w:lineRule="auto"/>
        <w:ind w:firstLine="709"/>
        <w:jc w:val="both"/>
        <w:rPr>
          <w:rFonts w:ascii="Times New Roman" w:eastAsia="Calibri" w:hAnsi="Times New Roman" w:cs="Times New Roman"/>
          <w:sz w:val="20"/>
          <w:szCs w:val="24"/>
        </w:rPr>
      </w:pPr>
      <w:r w:rsidRPr="006F2ABC">
        <w:rPr>
          <w:rFonts w:ascii="Times New Roman" w:eastAsia="Calibri" w:hAnsi="Times New Roman" w:cs="Times New Roman"/>
          <w:sz w:val="20"/>
          <w:szCs w:val="24"/>
        </w:rPr>
        <w:t>2 Детерминированные эффекты - обычно также телесные эффекты.</w:t>
      </w:r>
    </w:p>
    <w:p w:rsidR="001E51CA" w:rsidRPr="006F2AB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6F2ABC">
        <w:rPr>
          <w:rFonts w:ascii="Times New Roman" w:eastAsia="Calibri" w:hAnsi="Times New Roman" w:cs="Times New Roman"/>
          <w:sz w:val="20"/>
          <w:szCs w:val="24"/>
        </w:rPr>
        <w:t>[ИСТОЧНИК:</w:t>
      </w:r>
      <w:proofErr w:type="gramEnd"/>
      <w:r w:rsidRPr="006F2ABC">
        <w:rPr>
          <w:rFonts w:ascii="Times New Roman" w:eastAsia="Calibri" w:hAnsi="Times New Roman" w:cs="Times New Roman"/>
          <w:sz w:val="20"/>
          <w:szCs w:val="24"/>
        </w:rPr>
        <w:t xml:space="preserve"> </w:t>
      </w:r>
      <w:proofErr w:type="gramStart"/>
      <w:r w:rsidRPr="006F2ABC">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 изменено разделением примечания на два примечания и изъятия выражения «стохастические эффекты могут быть телесными эффектами или наследственными эффектами» в Примечании 2.]</w:t>
      </w:r>
      <w:proofErr w:type="gramEnd"/>
    </w:p>
    <w:p w:rsidR="006F2ABC" w:rsidRDefault="006F2ABC"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3</w:t>
      </w:r>
      <w:r w:rsidR="001E51CA" w:rsidRPr="001E51CA">
        <w:rPr>
          <w:rFonts w:ascii="Times New Roman" w:eastAsia="Calibri" w:hAnsi="Times New Roman" w:cs="Times New Roman"/>
          <w:b/>
          <w:sz w:val="24"/>
          <w:szCs w:val="24"/>
        </w:rPr>
        <w:t xml:space="preserve">.2.1.2 </w:t>
      </w:r>
      <w:r w:rsidR="00FA5A3D" w:rsidRPr="001E51CA">
        <w:rPr>
          <w:rFonts w:ascii="Times New Roman" w:eastAsia="Calibri" w:hAnsi="Times New Roman" w:cs="Times New Roman"/>
          <w:b/>
          <w:sz w:val="24"/>
          <w:szCs w:val="24"/>
        </w:rPr>
        <w:t xml:space="preserve">Наследственный </w:t>
      </w:r>
      <w:r w:rsidR="001E51CA" w:rsidRPr="001E51CA">
        <w:rPr>
          <w:rFonts w:ascii="Times New Roman" w:eastAsia="Calibri" w:hAnsi="Times New Roman" w:cs="Times New Roman"/>
          <w:b/>
          <w:sz w:val="24"/>
          <w:szCs w:val="24"/>
        </w:rPr>
        <w:t>эффект</w:t>
      </w:r>
      <w:r w:rsidR="00FA5A3D">
        <w:rPr>
          <w:rFonts w:ascii="Times New Roman" w:eastAsia="Calibri" w:hAnsi="Times New Roman" w:cs="Times New Roman"/>
          <w:b/>
          <w:sz w:val="24"/>
          <w:szCs w:val="24"/>
        </w:rPr>
        <w:t xml:space="preserve"> </w:t>
      </w:r>
      <w:r w:rsidR="00FA5A3D">
        <w:rPr>
          <w:rFonts w:ascii="Times New Roman" w:eastAsia="Calibri" w:hAnsi="Times New Roman" w:cs="Times New Roman"/>
          <w:sz w:val="24"/>
          <w:szCs w:val="24"/>
        </w:rPr>
        <w:t>(</w:t>
      </w:r>
      <w:proofErr w:type="spellStart"/>
      <w:r w:rsidR="00FA5A3D" w:rsidRPr="00FA5A3D">
        <w:rPr>
          <w:rFonts w:ascii="Times New Roman" w:eastAsia="Calibri" w:hAnsi="Times New Roman" w:cs="Times New Roman"/>
          <w:sz w:val="24"/>
          <w:szCs w:val="24"/>
        </w:rPr>
        <w:t>hereditary</w:t>
      </w:r>
      <w:proofErr w:type="spellEnd"/>
      <w:r w:rsidR="00FA5A3D" w:rsidRPr="00FA5A3D">
        <w:rPr>
          <w:rFonts w:ascii="Times New Roman" w:eastAsia="Calibri" w:hAnsi="Times New Roman" w:cs="Times New Roman"/>
          <w:sz w:val="24"/>
          <w:szCs w:val="24"/>
        </w:rPr>
        <w:t xml:space="preserve"> </w:t>
      </w:r>
      <w:proofErr w:type="spellStart"/>
      <w:r w:rsidR="00FA5A3D" w:rsidRPr="00FA5A3D">
        <w:rPr>
          <w:rFonts w:ascii="Times New Roman" w:eastAsia="Calibri" w:hAnsi="Times New Roman" w:cs="Times New Roman"/>
          <w:sz w:val="24"/>
          <w:szCs w:val="24"/>
        </w:rPr>
        <w:t>effect</w:t>
      </w:r>
      <w:proofErr w:type="spellEnd"/>
      <w:r w:rsidR="00FA5A3D">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A5A3D" w:rsidRPr="001E51CA">
        <w:rPr>
          <w:rFonts w:ascii="Times New Roman" w:eastAsia="Calibri" w:hAnsi="Times New Roman" w:cs="Times New Roman"/>
          <w:sz w:val="24"/>
          <w:szCs w:val="24"/>
        </w:rPr>
        <w:t xml:space="preserve">Вызванное </w:t>
      </w:r>
      <w:r w:rsidR="001E51CA" w:rsidRPr="001E51CA">
        <w:rPr>
          <w:rFonts w:ascii="Times New Roman" w:eastAsia="Calibri" w:hAnsi="Times New Roman" w:cs="Times New Roman"/>
          <w:sz w:val="24"/>
          <w:szCs w:val="24"/>
        </w:rPr>
        <w:t>радиацией воздействие на здоровье, которое наблюдается у потомка облученного человека</w:t>
      </w:r>
    </w:p>
    <w:p w:rsidR="00FA5A3D" w:rsidRDefault="00FA5A3D" w:rsidP="001E51CA">
      <w:pPr>
        <w:spacing w:after="0" w:line="240" w:lineRule="auto"/>
        <w:ind w:firstLine="709"/>
        <w:jc w:val="both"/>
        <w:rPr>
          <w:rFonts w:ascii="Times New Roman" w:eastAsia="Calibri" w:hAnsi="Times New Roman" w:cs="Times New Roman"/>
          <w:sz w:val="24"/>
          <w:szCs w:val="24"/>
        </w:rPr>
      </w:pPr>
    </w:p>
    <w:p w:rsidR="00FA5A3D" w:rsidRDefault="00FA5A3D" w:rsidP="001E51CA">
      <w:pPr>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sz w:val="20"/>
          <w:szCs w:val="24"/>
        </w:rPr>
        <w:t>Примечания</w:t>
      </w:r>
      <w:r w:rsidR="001E51CA" w:rsidRPr="00FA5A3D">
        <w:rPr>
          <w:rFonts w:ascii="Times New Roman" w:eastAsia="Calibri" w:hAnsi="Times New Roman" w:cs="Times New Roman"/>
          <w:sz w:val="20"/>
          <w:szCs w:val="24"/>
        </w:rPr>
        <w:t xml:space="preserve"> </w:t>
      </w:r>
    </w:p>
    <w:p w:rsidR="001E51CA" w:rsidRPr="00FA5A3D" w:rsidRDefault="001E51CA" w:rsidP="001E51CA">
      <w:pPr>
        <w:spacing w:after="0" w:line="240" w:lineRule="auto"/>
        <w:ind w:firstLine="709"/>
        <w:jc w:val="both"/>
        <w:rPr>
          <w:rFonts w:ascii="Times New Roman" w:eastAsia="Calibri" w:hAnsi="Times New Roman" w:cs="Times New Roman"/>
          <w:sz w:val="20"/>
          <w:szCs w:val="24"/>
        </w:rPr>
      </w:pPr>
      <w:r w:rsidRPr="00FA5A3D">
        <w:rPr>
          <w:rFonts w:ascii="Times New Roman" w:eastAsia="Calibri" w:hAnsi="Times New Roman" w:cs="Times New Roman"/>
          <w:sz w:val="20"/>
          <w:szCs w:val="24"/>
        </w:rPr>
        <w:t>1</w:t>
      </w:r>
      <w:proofErr w:type="gramStart"/>
      <w:r w:rsidRPr="00FA5A3D">
        <w:rPr>
          <w:rFonts w:ascii="Times New Roman" w:eastAsia="Calibri" w:hAnsi="Times New Roman" w:cs="Times New Roman"/>
          <w:sz w:val="20"/>
          <w:szCs w:val="24"/>
        </w:rPr>
        <w:t xml:space="preserve"> </w:t>
      </w:r>
      <w:r w:rsidR="00FA5A3D" w:rsidRPr="00FA5A3D">
        <w:rPr>
          <w:rFonts w:ascii="Times New Roman" w:eastAsia="Calibri" w:hAnsi="Times New Roman" w:cs="Times New Roman"/>
          <w:sz w:val="20"/>
          <w:szCs w:val="24"/>
        </w:rPr>
        <w:t>М</w:t>
      </w:r>
      <w:proofErr w:type="gramEnd"/>
      <w:r w:rsidR="00FA5A3D" w:rsidRPr="00FA5A3D">
        <w:rPr>
          <w:rFonts w:ascii="Times New Roman" w:eastAsia="Calibri" w:hAnsi="Times New Roman" w:cs="Times New Roman"/>
          <w:sz w:val="20"/>
          <w:szCs w:val="24"/>
        </w:rPr>
        <w:t xml:space="preserve">енее </w:t>
      </w:r>
      <w:r w:rsidRPr="00FA5A3D">
        <w:rPr>
          <w:rFonts w:ascii="Times New Roman" w:eastAsia="Calibri" w:hAnsi="Times New Roman" w:cs="Times New Roman"/>
          <w:sz w:val="20"/>
          <w:szCs w:val="24"/>
        </w:rPr>
        <w:t>точный термин «генетическое последствие» также использован, но предпочитается наследственный эффект.</w:t>
      </w:r>
    </w:p>
    <w:p w:rsidR="001E51CA" w:rsidRPr="00FA5A3D" w:rsidRDefault="00FA5A3D" w:rsidP="001E51CA">
      <w:pPr>
        <w:spacing w:after="0" w:line="240" w:lineRule="auto"/>
        <w:ind w:firstLine="709"/>
        <w:jc w:val="both"/>
        <w:rPr>
          <w:rFonts w:ascii="Times New Roman" w:eastAsia="Calibri" w:hAnsi="Times New Roman" w:cs="Times New Roman"/>
          <w:sz w:val="20"/>
          <w:szCs w:val="24"/>
        </w:rPr>
      </w:pPr>
      <w:r>
        <w:rPr>
          <w:rFonts w:ascii="Times New Roman" w:eastAsia="Calibri" w:hAnsi="Times New Roman" w:cs="Times New Roman"/>
          <w:sz w:val="20"/>
          <w:szCs w:val="24"/>
        </w:rPr>
        <w:t xml:space="preserve">2 </w:t>
      </w:r>
      <w:r w:rsidR="001E51CA" w:rsidRPr="00FA5A3D">
        <w:rPr>
          <w:rFonts w:ascii="Times New Roman" w:eastAsia="Calibri" w:hAnsi="Times New Roman" w:cs="Times New Roman"/>
          <w:sz w:val="20"/>
          <w:szCs w:val="24"/>
        </w:rPr>
        <w:t>Наследственные эффекты - обычно стохастические эффекты.</w:t>
      </w:r>
    </w:p>
    <w:p w:rsidR="001E51CA" w:rsidRPr="00FA5A3D"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A5A3D">
        <w:rPr>
          <w:rFonts w:ascii="Times New Roman" w:eastAsia="Calibri" w:hAnsi="Times New Roman" w:cs="Times New Roman"/>
          <w:sz w:val="20"/>
          <w:szCs w:val="24"/>
        </w:rPr>
        <w:t>[ИСТОЧНИК:</w:t>
      </w:r>
      <w:proofErr w:type="gramEnd"/>
      <w:r w:rsidRPr="00FA5A3D">
        <w:rPr>
          <w:rFonts w:ascii="Times New Roman" w:eastAsia="Calibri" w:hAnsi="Times New Roman" w:cs="Times New Roman"/>
          <w:sz w:val="20"/>
          <w:szCs w:val="24"/>
        </w:rPr>
        <w:t xml:space="preserve"> </w:t>
      </w:r>
      <w:proofErr w:type="gramStart"/>
      <w:r w:rsidRPr="00FA5A3D">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 изменено изъятием Примечания 3.]</w:t>
      </w:r>
      <w:proofErr w:type="gramEnd"/>
    </w:p>
    <w:p w:rsidR="00FA5A3D" w:rsidRDefault="00FA5A3D"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001E51CA" w:rsidRPr="001E51CA">
        <w:rPr>
          <w:rFonts w:ascii="Times New Roman" w:eastAsia="Calibri" w:hAnsi="Times New Roman" w:cs="Times New Roman"/>
          <w:b/>
          <w:sz w:val="24"/>
          <w:szCs w:val="24"/>
        </w:rPr>
        <w:t xml:space="preserve">.2.2 </w:t>
      </w:r>
      <w:r w:rsidR="00FA5A3D" w:rsidRPr="001E51CA">
        <w:rPr>
          <w:rFonts w:ascii="Times New Roman" w:eastAsia="Calibri" w:hAnsi="Times New Roman" w:cs="Times New Roman"/>
          <w:b/>
          <w:sz w:val="24"/>
          <w:szCs w:val="24"/>
        </w:rPr>
        <w:t xml:space="preserve">Коэффициент </w:t>
      </w:r>
      <w:r w:rsidR="001E51CA" w:rsidRPr="001E51CA">
        <w:rPr>
          <w:rFonts w:ascii="Times New Roman" w:eastAsia="Calibri" w:hAnsi="Times New Roman" w:cs="Times New Roman"/>
          <w:b/>
          <w:sz w:val="24"/>
          <w:szCs w:val="24"/>
        </w:rPr>
        <w:t>риска</w:t>
      </w:r>
      <w:r w:rsidR="00FA5A3D">
        <w:rPr>
          <w:rFonts w:ascii="Times New Roman" w:eastAsia="Calibri" w:hAnsi="Times New Roman" w:cs="Times New Roman"/>
          <w:b/>
          <w:sz w:val="24"/>
          <w:szCs w:val="24"/>
        </w:rPr>
        <w:t xml:space="preserve"> </w:t>
      </w:r>
      <w:r w:rsidR="00FA5A3D">
        <w:rPr>
          <w:rFonts w:ascii="Times New Roman" w:eastAsia="Calibri" w:hAnsi="Times New Roman" w:cs="Times New Roman"/>
          <w:sz w:val="24"/>
          <w:szCs w:val="24"/>
        </w:rPr>
        <w:t>(</w:t>
      </w:r>
      <w:proofErr w:type="spellStart"/>
      <w:r w:rsidR="00FA5A3D" w:rsidRPr="00FA5A3D">
        <w:rPr>
          <w:rFonts w:ascii="Times New Roman" w:eastAsia="Calibri" w:hAnsi="Times New Roman" w:cs="Times New Roman"/>
          <w:sz w:val="24"/>
          <w:szCs w:val="24"/>
        </w:rPr>
        <w:t>risk</w:t>
      </w:r>
      <w:proofErr w:type="spellEnd"/>
      <w:r w:rsidR="00FA5A3D" w:rsidRPr="00FA5A3D">
        <w:rPr>
          <w:rFonts w:ascii="Times New Roman" w:eastAsia="Calibri" w:hAnsi="Times New Roman" w:cs="Times New Roman"/>
          <w:sz w:val="24"/>
          <w:szCs w:val="24"/>
        </w:rPr>
        <w:t xml:space="preserve"> </w:t>
      </w:r>
      <w:proofErr w:type="spellStart"/>
      <w:r w:rsidR="00FA5A3D" w:rsidRPr="00FA5A3D">
        <w:rPr>
          <w:rFonts w:ascii="Times New Roman" w:eastAsia="Calibri" w:hAnsi="Times New Roman" w:cs="Times New Roman"/>
          <w:sz w:val="24"/>
          <w:szCs w:val="24"/>
        </w:rPr>
        <w:t>coefficient</w:t>
      </w:r>
      <w:proofErr w:type="spellEnd"/>
      <w:r w:rsidR="00FA5A3D">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FA5A3D" w:rsidRPr="001E51CA">
        <w:rPr>
          <w:rFonts w:ascii="Times New Roman" w:eastAsia="Calibri" w:hAnsi="Times New Roman" w:cs="Times New Roman"/>
          <w:sz w:val="24"/>
          <w:szCs w:val="24"/>
        </w:rPr>
        <w:t xml:space="preserve">Пожизненный </w:t>
      </w:r>
      <w:r w:rsidR="001E51CA" w:rsidRPr="001E51CA">
        <w:rPr>
          <w:rFonts w:ascii="Times New Roman" w:eastAsia="Calibri" w:hAnsi="Times New Roman" w:cs="Times New Roman"/>
          <w:sz w:val="24"/>
          <w:szCs w:val="24"/>
        </w:rPr>
        <w:t xml:space="preserve">риск или радиационный вред, который, как предполагается, возник в результате воздействия единицы </w:t>
      </w:r>
      <w:r w:rsidR="001E51CA" w:rsidRPr="001E51CA">
        <w:rPr>
          <w:rFonts w:ascii="Times New Roman" w:eastAsia="Calibri" w:hAnsi="Times New Roman" w:cs="Times New Roman"/>
          <w:i/>
          <w:sz w:val="24"/>
          <w:szCs w:val="24"/>
        </w:rPr>
        <w:t>эквивалентной дозы</w:t>
      </w:r>
      <w:r w:rsidR="001E51CA" w:rsidRPr="001E51CA">
        <w:rPr>
          <w:rFonts w:ascii="Times New Roman" w:eastAsia="Calibri" w:hAnsi="Times New Roman" w:cs="Times New Roman"/>
          <w:sz w:val="24"/>
          <w:szCs w:val="24"/>
        </w:rPr>
        <w:t xml:space="preserve"> (3.3.2) или </w:t>
      </w:r>
      <w:r w:rsidR="001E51CA" w:rsidRPr="001E51CA">
        <w:rPr>
          <w:rFonts w:ascii="Times New Roman" w:eastAsia="Calibri" w:hAnsi="Times New Roman" w:cs="Times New Roman"/>
          <w:i/>
          <w:sz w:val="24"/>
          <w:szCs w:val="24"/>
        </w:rPr>
        <w:t>эффективной дозы</w:t>
      </w:r>
      <w:r w:rsidR="001E51CA" w:rsidRPr="001E51CA">
        <w:rPr>
          <w:rFonts w:ascii="Times New Roman" w:eastAsia="Calibri" w:hAnsi="Times New Roman" w:cs="Times New Roman"/>
          <w:sz w:val="24"/>
          <w:szCs w:val="24"/>
        </w:rPr>
        <w:t xml:space="preserve"> (3.3.4)</w:t>
      </w:r>
    </w:p>
    <w:p w:rsidR="00FA5A3D" w:rsidRDefault="00FA5A3D" w:rsidP="001E51CA">
      <w:pPr>
        <w:spacing w:after="0" w:line="240" w:lineRule="auto"/>
        <w:ind w:firstLine="709"/>
        <w:jc w:val="both"/>
        <w:rPr>
          <w:rFonts w:ascii="Times New Roman" w:eastAsia="Calibri" w:hAnsi="Times New Roman" w:cs="Times New Roman"/>
          <w:sz w:val="24"/>
          <w:szCs w:val="24"/>
        </w:rPr>
      </w:pPr>
    </w:p>
    <w:p w:rsidR="001E51CA" w:rsidRPr="00FA5A3D"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A5A3D">
        <w:rPr>
          <w:rFonts w:ascii="Times New Roman" w:eastAsia="Calibri" w:hAnsi="Times New Roman" w:cs="Times New Roman"/>
          <w:sz w:val="20"/>
          <w:szCs w:val="24"/>
        </w:rPr>
        <w:t>[ИСТОЧНИК:</w:t>
      </w:r>
      <w:proofErr w:type="gramEnd"/>
      <w:r w:rsidRPr="00FA5A3D">
        <w:rPr>
          <w:rFonts w:ascii="Times New Roman" w:eastAsia="Calibri" w:hAnsi="Times New Roman" w:cs="Times New Roman"/>
          <w:sz w:val="20"/>
          <w:szCs w:val="24"/>
        </w:rPr>
        <w:t xml:space="preserve"> </w:t>
      </w:r>
      <w:proofErr w:type="gramStart"/>
      <w:r w:rsidRPr="00FA5A3D">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 Термины, относящиеся к радиологическому воздействию</w:t>
      </w:r>
    </w:p>
    <w:p w:rsidR="00FA5A3D" w:rsidRDefault="00FA5A3D"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.1 </w:t>
      </w:r>
      <w:r w:rsidR="00FA5A3D" w:rsidRPr="001E51CA">
        <w:rPr>
          <w:rFonts w:ascii="Times New Roman" w:eastAsia="Calibri" w:hAnsi="Times New Roman" w:cs="Times New Roman"/>
          <w:b/>
          <w:sz w:val="24"/>
          <w:szCs w:val="24"/>
        </w:rPr>
        <w:t xml:space="preserve">Внутреннее </w:t>
      </w:r>
      <w:r w:rsidR="001E51CA" w:rsidRPr="001E51CA">
        <w:rPr>
          <w:rFonts w:ascii="Times New Roman" w:eastAsia="Calibri" w:hAnsi="Times New Roman" w:cs="Times New Roman"/>
          <w:b/>
          <w:sz w:val="24"/>
          <w:szCs w:val="24"/>
        </w:rPr>
        <w:t>воздействие</w:t>
      </w:r>
      <w:r w:rsidR="00FA5A3D">
        <w:rPr>
          <w:rFonts w:ascii="Times New Roman" w:eastAsia="Calibri" w:hAnsi="Times New Roman" w:cs="Times New Roman"/>
          <w:b/>
          <w:sz w:val="24"/>
          <w:szCs w:val="24"/>
        </w:rPr>
        <w:t xml:space="preserve"> </w:t>
      </w:r>
      <w:r w:rsidR="00FA5A3D">
        <w:rPr>
          <w:rFonts w:ascii="Times New Roman" w:eastAsia="Calibri" w:hAnsi="Times New Roman" w:cs="Times New Roman"/>
          <w:sz w:val="24"/>
          <w:szCs w:val="24"/>
        </w:rPr>
        <w:t>(</w:t>
      </w:r>
      <w:proofErr w:type="spellStart"/>
      <w:r w:rsidR="00FA5A3D" w:rsidRPr="00FA5A3D">
        <w:rPr>
          <w:rFonts w:ascii="Times New Roman" w:eastAsia="Calibri" w:hAnsi="Times New Roman" w:cs="Times New Roman"/>
          <w:sz w:val="24"/>
          <w:szCs w:val="24"/>
        </w:rPr>
        <w:t>internal</w:t>
      </w:r>
      <w:proofErr w:type="spellEnd"/>
      <w:r w:rsidR="00FA5A3D" w:rsidRPr="00FA5A3D">
        <w:rPr>
          <w:rFonts w:ascii="Times New Roman" w:eastAsia="Calibri" w:hAnsi="Times New Roman" w:cs="Times New Roman"/>
          <w:sz w:val="24"/>
          <w:szCs w:val="24"/>
        </w:rPr>
        <w:t xml:space="preserve"> </w:t>
      </w:r>
      <w:proofErr w:type="spellStart"/>
      <w:r w:rsidR="00FA5A3D" w:rsidRPr="00FA5A3D">
        <w:rPr>
          <w:rFonts w:ascii="Times New Roman" w:eastAsia="Calibri" w:hAnsi="Times New Roman" w:cs="Times New Roman"/>
          <w:sz w:val="24"/>
          <w:szCs w:val="24"/>
        </w:rPr>
        <w:t>exposure</w:t>
      </w:r>
      <w:proofErr w:type="spellEnd"/>
      <w:r w:rsidR="00FA5A3D">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FA5A3D" w:rsidRPr="001E51CA">
        <w:rPr>
          <w:rFonts w:ascii="Times New Roman" w:eastAsia="Calibri" w:hAnsi="Times New Roman" w:cs="Times New Roman"/>
          <w:sz w:val="24"/>
          <w:szCs w:val="24"/>
        </w:rPr>
        <w:t xml:space="preserve">Воздействие </w:t>
      </w:r>
      <w:r w:rsidR="001E51CA" w:rsidRPr="001E51CA">
        <w:rPr>
          <w:rFonts w:ascii="Times New Roman" w:eastAsia="Calibri" w:hAnsi="Times New Roman" w:cs="Times New Roman"/>
          <w:sz w:val="24"/>
          <w:szCs w:val="24"/>
        </w:rPr>
        <w:t>радиации из источника в теле</w:t>
      </w:r>
    </w:p>
    <w:p w:rsidR="00FA5A3D" w:rsidRDefault="00FA5A3D" w:rsidP="001E51CA">
      <w:pPr>
        <w:spacing w:after="0" w:line="240" w:lineRule="auto"/>
        <w:ind w:firstLine="709"/>
        <w:jc w:val="both"/>
        <w:rPr>
          <w:rFonts w:ascii="Times New Roman" w:eastAsia="Calibri" w:hAnsi="Times New Roman" w:cs="Times New Roman"/>
          <w:sz w:val="24"/>
          <w:szCs w:val="24"/>
        </w:rPr>
      </w:pPr>
    </w:p>
    <w:p w:rsidR="001E51CA" w:rsidRPr="00FA5A3D"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A5A3D">
        <w:rPr>
          <w:rFonts w:ascii="Times New Roman" w:eastAsia="Calibri" w:hAnsi="Times New Roman" w:cs="Times New Roman"/>
          <w:sz w:val="20"/>
          <w:szCs w:val="24"/>
        </w:rPr>
        <w:t>[ИСТОЧНИК:</w:t>
      </w:r>
      <w:proofErr w:type="gramEnd"/>
      <w:r w:rsidRPr="00FA5A3D">
        <w:rPr>
          <w:rFonts w:ascii="Times New Roman" w:eastAsia="Calibri" w:hAnsi="Times New Roman" w:cs="Times New Roman"/>
          <w:sz w:val="20"/>
          <w:szCs w:val="24"/>
        </w:rPr>
        <w:t xml:space="preserve"> Радиационная Защита и Безопасность Радиационных Источников: </w:t>
      </w:r>
      <w:proofErr w:type="gramStart"/>
      <w:r w:rsidRPr="00FA5A3D">
        <w:rPr>
          <w:rFonts w:ascii="Times New Roman" w:eastAsia="Calibri" w:hAnsi="Times New Roman" w:cs="Times New Roman"/>
          <w:sz w:val="20"/>
          <w:szCs w:val="24"/>
        </w:rPr>
        <w:t>Основные Международные Стандарты Безопасности - Временный Издание Ряда Стандартов Безопасности МАГАТЭ часть 3 GSR, 2011 г.]</w:t>
      </w:r>
      <w:proofErr w:type="gramEnd"/>
    </w:p>
    <w:p w:rsidR="00FA5A3D" w:rsidRDefault="00FA5A3D"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.1.1 </w:t>
      </w:r>
      <w:r w:rsidR="00FA5A3D" w:rsidRPr="001E51CA">
        <w:rPr>
          <w:rFonts w:ascii="Times New Roman" w:eastAsia="Calibri" w:hAnsi="Times New Roman" w:cs="Times New Roman"/>
          <w:b/>
          <w:sz w:val="24"/>
          <w:szCs w:val="24"/>
        </w:rPr>
        <w:t>Поглощение</w:t>
      </w:r>
      <w:r w:rsidR="00FA5A3D" w:rsidRPr="00FA5A3D">
        <w:rPr>
          <w:rFonts w:ascii="Times New Roman" w:eastAsia="Calibri" w:hAnsi="Times New Roman" w:cs="Times New Roman"/>
          <w:sz w:val="24"/>
          <w:szCs w:val="24"/>
        </w:rPr>
        <w:t xml:space="preserve"> (</w:t>
      </w:r>
      <w:proofErr w:type="spellStart"/>
      <w:r w:rsidR="00FA5A3D" w:rsidRPr="00FA5A3D">
        <w:rPr>
          <w:rFonts w:ascii="Times New Roman" w:eastAsia="Calibri" w:hAnsi="Times New Roman" w:cs="Times New Roman"/>
          <w:sz w:val="24"/>
          <w:szCs w:val="24"/>
        </w:rPr>
        <w:t>intake</w:t>
      </w:r>
      <w:proofErr w:type="spellEnd"/>
      <w:r w:rsidR="00FA5A3D" w:rsidRPr="00FA5A3D">
        <w:rPr>
          <w:rFonts w:ascii="Times New Roman" w:eastAsia="Calibri" w:hAnsi="Times New Roman" w:cs="Times New Roman"/>
          <w:sz w:val="24"/>
          <w:szCs w:val="24"/>
        </w:rPr>
        <w:t>)</w:t>
      </w:r>
      <w:r w:rsidR="00FA5A3D" w:rsidRPr="00FA5A3D">
        <w:rPr>
          <w:rFonts w:ascii="Times New Roman" w:eastAsia="Calibri" w:hAnsi="Times New Roman" w:cs="Times New Roman"/>
          <w:b/>
          <w:sz w:val="24"/>
          <w:szCs w:val="24"/>
        </w:rPr>
        <w:t>:</w:t>
      </w:r>
      <w:r w:rsidR="00FA5A3D">
        <w:rPr>
          <w:rFonts w:ascii="Times New Roman" w:eastAsia="Calibri" w:hAnsi="Times New Roman" w:cs="Times New Roman"/>
          <w:b/>
          <w:sz w:val="24"/>
          <w:szCs w:val="24"/>
        </w:rPr>
        <w:t xml:space="preserve"> </w:t>
      </w:r>
      <w:r w:rsidR="00FA5A3D" w:rsidRPr="001E51CA">
        <w:rPr>
          <w:rFonts w:ascii="Times New Roman" w:eastAsia="Calibri" w:hAnsi="Times New Roman" w:cs="Times New Roman"/>
          <w:sz w:val="24"/>
          <w:szCs w:val="24"/>
        </w:rPr>
        <w:t xml:space="preserve">Деятельность </w:t>
      </w:r>
      <w:r w:rsidR="001E51CA" w:rsidRPr="001E51CA">
        <w:rPr>
          <w:rFonts w:ascii="Times New Roman" w:eastAsia="Calibri" w:hAnsi="Times New Roman" w:cs="Times New Roman"/>
          <w:sz w:val="24"/>
          <w:szCs w:val="24"/>
        </w:rPr>
        <w:t>радионуклида в теле в заданном периоде времени или в качестве результата заданного события</w:t>
      </w:r>
    </w:p>
    <w:p w:rsidR="00FA5A3D" w:rsidRDefault="00FA5A3D" w:rsidP="001E51CA">
      <w:pPr>
        <w:spacing w:after="0" w:line="240" w:lineRule="auto"/>
        <w:ind w:firstLine="709"/>
        <w:jc w:val="both"/>
        <w:rPr>
          <w:rFonts w:ascii="Times New Roman" w:eastAsia="Calibri" w:hAnsi="Times New Roman" w:cs="Times New Roman"/>
          <w:sz w:val="24"/>
          <w:szCs w:val="24"/>
        </w:rPr>
      </w:pPr>
    </w:p>
    <w:p w:rsidR="001E51CA" w:rsidRPr="00FA5A3D"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A5A3D">
        <w:rPr>
          <w:rFonts w:ascii="Times New Roman" w:eastAsia="Calibri" w:hAnsi="Times New Roman" w:cs="Times New Roman"/>
          <w:sz w:val="20"/>
          <w:szCs w:val="24"/>
        </w:rPr>
        <w:t>[ИСТОЧНИК:</w:t>
      </w:r>
      <w:proofErr w:type="gramEnd"/>
      <w:r w:rsidRPr="00FA5A3D">
        <w:rPr>
          <w:rFonts w:ascii="Times New Roman" w:eastAsia="Calibri" w:hAnsi="Times New Roman" w:cs="Times New Roman"/>
          <w:sz w:val="20"/>
          <w:szCs w:val="24"/>
        </w:rPr>
        <w:t xml:space="preserve"> </w:t>
      </w:r>
      <w:proofErr w:type="gramStart"/>
      <w:r w:rsidRPr="00FA5A3D">
        <w:rPr>
          <w:rFonts w:ascii="Times New Roman" w:eastAsia="Calibri" w:hAnsi="Times New Roman" w:cs="Times New Roman"/>
          <w:sz w:val="20"/>
          <w:szCs w:val="24"/>
        </w:rPr>
        <w:t>ISO 20553:2006]</w:t>
      </w:r>
      <w:proofErr w:type="gramEnd"/>
    </w:p>
    <w:p w:rsidR="00FA5A3D" w:rsidRDefault="00FA5A3D"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.1.1.1 </w:t>
      </w:r>
      <w:r w:rsidR="00FA5A3D" w:rsidRPr="001E51CA">
        <w:rPr>
          <w:rFonts w:ascii="Times New Roman" w:eastAsia="Calibri" w:hAnsi="Times New Roman" w:cs="Times New Roman"/>
          <w:b/>
          <w:sz w:val="24"/>
          <w:szCs w:val="24"/>
        </w:rPr>
        <w:t xml:space="preserve">Коэффициент </w:t>
      </w:r>
      <w:r w:rsidR="001E51CA" w:rsidRPr="001E51CA">
        <w:rPr>
          <w:rFonts w:ascii="Times New Roman" w:eastAsia="Calibri" w:hAnsi="Times New Roman" w:cs="Times New Roman"/>
          <w:b/>
          <w:sz w:val="24"/>
          <w:szCs w:val="24"/>
        </w:rPr>
        <w:t>дозы</w:t>
      </w:r>
      <w:r w:rsidR="00FA5A3D">
        <w:rPr>
          <w:rFonts w:ascii="Times New Roman" w:eastAsia="Calibri" w:hAnsi="Times New Roman" w:cs="Times New Roman"/>
          <w:b/>
          <w:sz w:val="24"/>
          <w:szCs w:val="24"/>
        </w:rPr>
        <w:t xml:space="preserve"> </w:t>
      </w:r>
      <w:r w:rsidR="00FA5A3D">
        <w:rPr>
          <w:rFonts w:ascii="Times New Roman" w:eastAsia="Calibri" w:hAnsi="Times New Roman" w:cs="Times New Roman"/>
          <w:sz w:val="24"/>
          <w:szCs w:val="24"/>
        </w:rPr>
        <w:t>(</w:t>
      </w:r>
      <w:proofErr w:type="spellStart"/>
      <w:r w:rsidR="00FA5A3D" w:rsidRPr="00FA5A3D">
        <w:rPr>
          <w:rFonts w:ascii="Times New Roman" w:eastAsia="Calibri" w:hAnsi="Times New Roman" w:cs="Times New Roman"/>
          <w:sz w:val="24"/>
          <w:szCs w:val="24"/>
        </w:rPr>
        <w:t>dose</w:t>
      </w:r>
      <w:proofErr w:type="spellEnd"/>
      <w:r w:rsidR="00FA5A3D" w:rsidRPr="00FA5A3D">
        <w:rPr>
          <w:rFonts w:ascii="Times New Roman" w:eastAsia="Calibri" w:hAnsi="Times New Roman" w:cs="Times New Roman"/>
          <w:sz w:val="24"/>
          <w:szCs w:val="24"/>
        </w:rPr>
        <w:t xml:space="preserve"> </w:t>
      </w:r>
      <w:proofErr w:type="spellStart"/>
      <w:r w:rsidR="00FA5A3D" w:rsidRPr="00FA5A3D">
        <w:rPr>
          <w:rFonts w:ascii="Times New Roman" w:eastAsia="Calibri" w:hAnsi="Times New Roman" w:cs="Times New Roman"/>
          <w:sz w:val="24"/>
          <w:szCs w:val="24"/>
        </w:rPr>
        <w:t>coefficient</w:t>
      </w:r>
      <w:proofErr w:type="spellEnd"/>
      <w:r w:rsidR="00FA5A3D">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FA5A3D" w:rsidRPr="001E51CA">
        <w:rPr>
          <w:rFonts w:ascii="Times New Roman" w:eastAsia="Calibri" w:hAnsi="Times New Roman" w:cs="Times New Roman"/>
          <w:sz w:val="24"/>
          <w:szCs w:val="24"/>
        </w:rPr>
        <w:t xml:space="preserve">Доза </w:t>
      </w:r>
      <w:r w:rsidR="001E51CA" w:rsidRPr="001E51CA">
        <w:rPr>
          <w:rFonts w:ascii="Times New Roman" w:eastAsia="Calibri" w:hAnsi="Times New Roman" w:cs="Times New Roman"/>
          <w:sz w:val="24"/>
          <w:szCs w:val="24"/>
        </w:rPr>
        <w:t>за потребление единицы радиоактивного вещества</w:t>
      </w:r>
    </w:p>
    <w:p w:rsidR="00FA5A3D" w:rsidRDefault="00FA5A3D" w:rsidP="001E51CA">
      <w:pPr>
        <w:spacing w:after="0" w:line="240" w:lineRule="auto"/>
        <w:ind w:firstLine="709"/>
        <w:jc w:val="both"/>
        <w:rPr>
          <w:rFonts w:ascii="Times New Roman" w:eastAsia="Calibri" w:hAnsi="Times New Roman" w:cs="Times New Roman"/>
          <w:sz w:val="24"/>
          <w:szCs w:val="24"/>
        </w:rPr>
      </w:pPr>
    </w:p>
    <w:p w:rsidR="001E51CA" w:rsidRPr="00FA5A3D" w:rsidRDefault="001E51CA" w:rsidP="001E51CA">
      <w:pPr>
        <w:spacing w:after="0" w:line="240" w:lineRule="auto"/>
        <w:ind w:firstLine="709"/>
        <w:jc w:val="both"/>
        <w:rPr>
          <w:rFonts w:ascii="Times New Roman" w:eastAsia="Calibri" w:hAnsi="Times New Roman" w:cs="Times New Roman"/>
          <w:sz w:val="20"/>
          <w:szCs w:val="24"/>
        </w:rPr>
      </w:pPr>
      <w:r w:rsidRPr="00FA5A3D">
        <w:rPr>
          <w:rFonts w:ascii="Times New Roman" w:eastAsia="Calibri" w:hAnsi="Times New Roman" w:cs="Times New Roman"/>
          <w:sz w:val="20"/>
          <w:szCs w:val="24"/>
        </w:rPr>
        <w:t xml:space="preserve">Примечание </w:t>
      </w:r>
      <w:r w:rsidR="00FA5A3D">
        <w:rPr>
          <w:rFonts w:ascii="Times New Roman" w:eastAsia="Calibri" w:hAnsi="Times New Roman" w:cs="Times New Roman"/>
          <w:sz w:val="20"/>
          <w:szCs w:val="24"/>
        </w:rPr>
        <w:t>–</w:t>
      </w:r>
      <w:r w:rsidRPr="00FA5A3D">
        <w:rPr>
          <w:rFonts w:ascii="Times New Roman" w:eastAsia="Calibri" w:hAnsi="Times New Roman" w:cs="Times New Roman"/>
          <w:sz w:val="20"/>
          <w:szCs w:val="24"/>
        </w:rPr>
        <w:t xml:space="preserve"> Иногда, настоящий термин также используется, чтобы описать другие коэффициенты, связывающие количества или концентрации деятельности к дозам или мощностям доз, таким как внешняя мощность дозы на указанном расстоянии выше поверхности при указанной деятельности на единице области указанного радионуклида.</w:t>
      </w:r>
    </w:p>
    <w:p w:rsidR="001E51CA" w:rsidRPr="00FA5A3D"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A5A3D">
        <w:rPr>
          <w:rFonts w:ascii="Times New Roman" w:eastAsia="Calibri" w:hAnsi="Times New Roman" w:cs="Times New Roman"/>
          <w:sz w:val="20"/>
          <w:szCs w:val="24"/>
        </w:rPr>
        <w:t>[ИСТОЧНИК:</w:t>
      </w:r>
      <w:proofErr w:type="gramEnd"/>
      <w:r w:rsidRPr="00FA5A3D">
        <w:rPr>
          <w:rFonts w:ascii="Times New Roman" w:eastAsia="Calibri" w:hAnsi="Times New Roman" w:cs="Times New Roman"/>
          <w:sz w:val="20"/>
          <w:szCs w:val="24"/>
        </w:rPr>
        <w:t xml:space="preserve"> </w:t>
      </w:r>
      <w:proofErr w:type="gramStart"/>
      <w:r w:rsidRPr="00FA5A3D">
        <w:rPr>
          <w:rFonts w:ascii="Times New Roman" w:eastAsia="Calibri" w:hAnsi="Times New Roman" w:cs="Times New Roman"/>
          <w:sz w:val="20"/>
          <w:szCs w:val="24"/>
        </w:rPr>
        <w:t>ICRP 103, изменено разделением формулировки на определение и примечание.]</w:t>
      </w:r>
      <w:proofErr w:type="gramEnd"/>
    </w:p>
    <w:p w:rsidR="00FA5A3D" w:rsidRDefault="00FA5A3D" w:rsidP="001E51CA">
      <w:pPr>
        <w:spacing w:after="0" w:line="240" w:lineRule="auto"/>
        <w:ind w:firstLine="709"/>
        <w:jc w:val="both"/>
        <w:rPr>
          <w:rFonts w:ascii="Times New Roman" w:eastAsia="Calibri" w:hAnsi="Times New Roman" w:cs="Times New Roman"/>
          <w:b/>
          <w:sz w:val="24"/>
          <w:szCs w:val="24"/>
        </w:rPr>
      </w:pPr>
    </w:p>
    <w:p w:rsidR="001E51CA" w:rsidRDefault="000042FA" w:rsidP="00575EA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.1.1.2 </w:t>
      </w:r>
      <w:r w:rsidR="00575EA8" w:rsidRPr="001E51CA">
        <w:rPr>
          <w:rFonts w:ascii="Times New Roman" w:eastAsia="Calibri" w:hAnsi="Times New Roman" w:cs="Times New Roman"/>
          <w:b/>
          <w:sz w:val="24"/>
          <w:szCs w:val="24"/>
        </w:rPr>
        <w:t xml:space="preserve">Человеческая </w:t>
      </w:r>
      <w:r w:rsidR="001E51CA" w:rsidRPr="001E51CA">
        <w:rPr>
          <w:rFonts w:ascii="Times New Roman" w:eastAsia="Calibri" w:hAnsi="Times New Roman" w:cs="Times New Roman"/>
          <w:b/>
          <w:sz w:val="24"/>
          <w:szCs w:val="24"/>
        </w:rPr>
        <w:t>модель пищеварительного тракта, HATM</w:t>
      </w:r>
      <w:r w:rsidR="00575EA8">
        <w:rPr>
          <w:rFonts w:ascii="Times New Roman" w:eastAsia="Calibri" w:hAnsi="Times New Roman" w:cs="Times New Roman"/>
          <w:b/>
          <w:sz w:val="24"/>
          <w:szCs w:val="24"/>
        </w:rPr>
        <w:t xml:space="preserve"> </w:t>
      </w:r>
      <w:r w:rsidR="00575EA8">
        <w:rPr>
          <w:rFonts w:ascii="Times New Roman" w:eastAsia="Calibri" w:hAnsi="Times New Roman" w:cs="Times New Roman"/>
          <w:sz w:val="24"/>
          <w:szCs w:val="24"/>
        </w:rPr>
        <w:t>(</w:t>
      </w:r>
      <w:proofErr w:type="spellStart"/>
      <w:r w:rsidR="00575EA8" w:rsidRPr="00575EA8">
        <w:rPr>
          <w:rFonts w:ascii="Times New Roman" w:eastAsia="Calibri" w:hAnsi="Times New Roman" w:cs="Times New Roman"/>
          <w:sz w:val="24"/>
          <w:szCs w:val="24"/>
        </w:rPr>
        <w:t>human</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alimentary</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tract</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model</w:t>
      </w:r>
      <w:proofErr w:type="spellEnd"/>
      <w:r w:rsidR="00575EA8">
        <w:rPr>
          <w:rFonts w:ascii="Times New Roman" w:eastAsia="Calibri" w:hAnsi="Times New Roman" w:cs="Times New Roman"/>
          <w:sz w:val="24"/>
          <w:szCs w:val="24"/>
        </w:rPr>
        <w:t xml:space="preserve">, </w:t>
      </w:r>
      <w:r w:rsidR="00575EA8" w:rsidRPr="00575EA8">
        <w:rPr>
          <w:rFonts w:ascii="Times New Roman" w:eastAsia="Calibri" w:hAnsi="Times New Roman" w:cs="Times New Roman"/>
          <w:sz w:val="24"/>
          <w:szCs w:val="24"/>
        </w:rPr>
        <w:t>HATM</w:t>
      </w:r>
      <w:r w:rsidR="00575EA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575EA8" w:rsidRPr="001E51CA">
        <w:rPr>
          <w:rFonts w:ascii="Times New Roman" w:eastAsia="Calibri" w:hAnsi="Times New Roman" w:cs="Times New Roman"/>
          <w:sz w:val="24"/>
          <w:szCs w:val="24"/>
        </w:rPr>
        <w:t>Модель</w:t>
      </w:r>
      <w:r w:rsidR="001E51CA" w:rsidRPr="001E51CA">
        <w:rPr>
          <w:rFonts w:ascii="Times New Roman" w:eastAsia="Calibri" w:hAnsi="Times New Roman" w:cs="Times New Roman"/>
          <w:sz w:val="24"/>
          <w:szCs w:val="24"/>
        </w:rPr>
        <w:t xml:space="preserve">, описывающая процессы, включенная, если </w:t>
      </w:r>
      <w:r w:rsidR="001E51CA" w:rsidRPr="001E51CA">
        <w:rPr>
          <w:rFonts w:ascii="Times New Roman" w:eastAsia="Calibri" w:hAnsi="Times New Roman" w:cs="Times New Roman"/>
          <w:i/>
          <w:sz w:val="24"/>
          <w:szCs w:val="24"/>
        </w:rPr>
        <w:t>радиоактивный материал</w:t>
      </w:r>
      <w:r w:rsidR="001E51CA" w:rsidRPr="001E51CA">
        <w:rPr>
          <w:rFonts w:ascii="Times New Roman" w:eastAsia="Calibri" w:hAnsi="Times New Roman" w:cs="Times New Roman"/>
          <w:sz w:val="24"/>
          <w:szCs w:val="24"/>
        </w:rPr>
        <w:t xml:space="preserve"> (1.1.1.1.1) поглощается при приеме пищи</w:t>
      </w:r>
    </w:p>
    <w:p w:rsidR="00575EA8" w:rsidRPr="001E51CA" w:rsidRDefault="00575EA8" w:rsidP="00575EA8">
      <w:pPr>
        <w:spacing w:after="0" w:line="240" w:lineRule="auto"/>
        <w:ind w:firstLine="709"/>
        <w:jc w:val="both"/>
        <w:rPr>
          <w:rFonts w:ascii="Times New Roman" w:eastAsia="Calibri" w:hAnsi="Times New Roman" w:cs="Times New Roman"/>
          <w:sz w:val="24"/>
          <w:szCs w:val="24"/>
        </w:rPr>
      </w:pPr>
    </w:p>
    <w:p w:rsidR="001E51CA" w:rsidRPr="00575EA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5EA8">
        <w:rPr>
          <w:rFonts w:ascii="Times New Roman" w:eastAsia="Calibri" w:hAnsi="Times New Roman" w:cs="Times New Roman"/>
          <w:sz w:val="20"/>
          <w:szCs w:val="24"/>
        </w:rPr>
        <w:lastRenderedPageBreak/>
        <w:t>[ИСТОЧНИК:</w:t>
      </w:r>
      <w:proofErr w:type="gramEnd"/>
      <w:r w:rsidRPr="00575EA8">
        <w:rPr>
          <w:rFonts w:ascii="Times New Roman" w:eastAsia="Calibri" w:hAnsi="Times New Roman" w:cs="Times New Roman"/>
          <w:sz w:val="20"/>
          <w:szCs w:val="24"/>
        </w:rPr>
        <w:t xml:space="preserve"> </w:t>
      </w:r>
      <w:proofErr w:type="gramStart"/>
      <w:r w:rsidRPr="00575EA8">
        <w:rPr>
          <w:rFonts w:ascii="Times New Roman" w:eastAsia="Calibri" w:hAnsi="Times New Roman" w:cs="Times New Roman"/>
          <w:sz w:val="20"/>
          <w:szCs w:val="24"/>
        </w:rPr>
        <w:t>ICRP 66, изменено заменой выражения «прием пищи детьми и взрослыми» на «прием пищи».]</w:t>
      </w:r>
      <w:proofErr w:type="gramEnd"/>
    </w:p>
    <w:p w:rsidR="001E51CA" w:rsidRPr="00575EA8" w:rsidRDefault="001E51CA" w:rsidP="001E51CA">
      <w:pPr>
        <w:spacing w:after="0" w:line="240" w:lineRule="auto"/>
        <w:ind w:firstLine="709"/>
        <w:jc w:val="both"/>
        <w:rPr>
          <w:rFonts w:ascii="Times New Roman" w:eastAsia="Calibri" w:hAnsi="Times New Roman" w:cs="Times New Roman"/>
          <w:sz w:val="20"/>
          <w:szCs w:val="24"/>
        </w:rPr>
      </w:pPr>
      <w:r w:rsidRPr="00575EA8">
        <w:rPr>
          <w:rFonts w:ascii="Times New Roman" w:eastAsia="Calibri" w:hAnsi="Times New Roman" w:cs="Times New Roman"/>
          <w:sz w:val="20"/>
          <w:szCs w:val="24"/>
        </w:rPr>
        <w:t xml:space="preserve">Примечание </w:t>
      </w:r>
      <w:r w:rsidR="00575EA8" w:rsidRPr="00575EA8">
        <w:rPr>
          <w:rFonts w:ascii="Times New Roman" w:eastAsia="Calibri" w:hAnsi="Times New Roman" w:cs="Times New Roman"/>
          <w:sz w:val="20"/>
          <w:szCs w:val="24"/>
        </w:rPr>
        <w:t>–</w:t>
      </w:r>
      <w:r w:rsidRPr="00575EA8">
        <w:rPr>
          <w:rFonts w:ascii="Times New Roman" w:eastAsia="Calibri" w:hAnsi="Times New Roman" w:cs="Times New Roman"/>
          <w:sz w:val="20"/>
          <w:szCs w:val="24"/>
        </w:rPr>
        <w:t xml:space="preserve"> HATM содержит зависимый от возраста параметр для области участка и связанное с этим время транзита для движения материалов через эту область.</w:t>
      </w:r>
    </w:p>
    <w:p w:rsidR="00575EA8" w:rsidRDefault="00575EA8"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575EA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.1.1.3 </w:t>
      </w:r>
      <w:r w:rsidR="00575EA8" w:rsidRPr="001E51CA">
        <w:rPr>
          <w:rFonts w:ascii="Times New Roman" w:eastAsia="Calibri" w:hAnsi="Times New Roman" w:cs="Times New Roman"/>
          <w:b/>
          <w:sz w:val="24"/>
          <w:szCs w:val="24"/>
        </w:rPr>
        <w:t xml:space="preserve">Человеческая </w:t>
      </w:r>
      <w:r w:rsidR="001E51CA" w:rsidRPr="001E51CA">
        <w:rPr>
          <w:rFonts w:ascii="Times New Roman" w:eastAsia="Calibri" w:hAnsi="Times New Roman" w:cs="Times New Roman"/>
          <w:b/>
          <w:sz w:val="24"/>
          <w:szCs w:val="24"/>
        </w:rPr>
        <w:t xml:space="preserve">модель дыхательных путей, </w:t>
      </w:r>
      <w:r w:rsidR="001E51CA" w:rsidRPr="001E51CA">
        <w:rPr>
          <w:rFonts w:ascii="Times New Roman" w:eastAsia="Calibri" w:hAnsi="Times New Roman" w:cs="Times New Roman"/>
          <w:b/>
          <w:sz w:val="24"/>
          <w:szCs w:val="24"/>
          <w:lang w:val="en-GB"/>
        </w:rPr>
        <w:t>HRTM</w:t>
      </w:r>
      <w:r w:rsidR="00575EA8">
        <w:rPr>
          <w:rFonts w:ascii="Times New Roman" w:eastAsia="Calibri" w:hAnsi="Times New Roman" w:cs="Times New Roman"/>
          <w:b/>
          <w:sz w:val="24"/>
          <w:szCs w:val="24"/>
        </w:rPr>
        <w:t xml:space="preserve"> </w:t>
      </w:r>
      <w:r w:rsidR="00575EA8">
        <w:rPr>
          <w:rFonts w:ascii="Times New Roman" w:eastAsia="Calibri" w:hAnsi="Times New Roman" w:cs="Times New Roman"/>
          <w:sz w:val="24"/>
          <w:szCs w:val="24"/>
        </w:rPr>
        <w:t>(</w:t>
      </w:r>
      <w:proofErr w:type="spellStart"/>
      <w:r w:rsidR="00575EA8" w:rsidRPr="00575EA8">
        <w:rPr>
          <w:rFonts w:ascii="Times New Roman" w:eastAsia="Calibri" w:hAnsi="Times New Roman" w:cs="Times New Roman"/>
          <w:sz w:val="24"/>
          <w:szCs w:val="24"/>
        </w:rPr>
        <w:t>human</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respiratory</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tract</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model</w:t>
      </w:r>
      <w:proofErr w:type="spellEnd"/>
      <w:r w:rsidR="00575EA8">
        <w:rPr>
          <w:rFonts w:ascii="Times New Roman" w:eastAsia="Calibri" w:hAnsi="Times New Roman" w:cs="Times New Roman"/>
          <w:sz w:val="24"/>
          <w:szCs w:val="24"/>
        </w:rPr>
        <w:t xml:space="preserve">, </w:t>
      </w:r>
      <w:r w:rsidR="00575EA8" w:rsidRPr="00575EA8">
        <w:rPr>
          <w:rFonts w:ascii="Times New Roman" w:eastAsia="Calibri" w:hAnsi="Times New Roman" w:cs="Times New Roman"/>
          <w:sz w:val="24"/>
          <w:szCs w:val="24"/>
        </w:rPr>
        <w:t>HRTM</w:t>
      </w:r>
      <w:r w:rsidR="00575EA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575EA8" w:rsidRPr="001E51CA">
        <w:rPr>
          <w:rFonts w:ascii="Times New Roman" w:eastAsia="Calibri" w:hAnsi="Times New Roman" w:cs="Times New Roman"/>
          <w:sz w:val="24"/>
          <w:szCs w:val="24"/>
        </w:rPr>
        <w:t>Модель</w:t>
      </w:r>
      <w:r w:rsidR="001E51CA" w:rsidRPr="001E51CA">
        <w:rPr>
          <w:rFonts w:ascii="Times New Roman" w:eastAsia="Calibri" w:hAnsi="Times New Roman" w:cs="Times New Roman"/>
          <w:sz w:val="24"/>
          <w:szCs w:val="24"/>
        </w:rPr>
        <w:t xml:space="preserve">, описывающая процессы, включенная, если </w:t>
      </w:r>
      <w:r w:rsidR="001E51CA" w:rsidRPr="001E51CA">
        <w:rPr>
          <w:rFonts w:ascii="Times New Roman" w:eastAsia="Calibri" w:hAnsi="Times New Roman" w:cs="Times New Roman"/>
          <w:i/>
          <w:sz w:val="24"/>
          <w:szCs w:val="24"/>
        </w:rPr>
        <w:t>радиоактивный материал</w:t>
      </w:r>
      <w:r w:rsidR="001E51CA" w:rsidRPr="001E51CA">
        <w:rPr>
          <w:rFonts w:ascii="Times New Roman" w:eastAsia="Calibri" w:hAnsi="Times New Roman" w:cs="Times New Roman"/>
          <w:sz w:val="24"/>
          <w:szCs w:val="24"/>
        </w:rPr>
        <w:t xml:space="preserve"> (1.1.1.1.1) поглощается при вдохе</w:t>
      </w:r>
    </w:p>
    <w:p w:rsidR="00575EA8" w:rsidRDefault="00575EA8" w:rsidP="001E51CA">
      <w:pPr>
        <w:spacing w:after="0" w:line="240" w:lineRule="auto"/>
        <w:ind w:firstLine="709"/>
        <w:jc w:val="both"/>
        <w:rPr>
          <w:rFonts w:ascii="Times New Roman" w:eastAsia="Calibri" w:hAnsi="Times New Roman" w:cs="Times New Roman"/>
          <w:sz w:val="24"/>
          <w:szCs w:val="24"/>
        </w:rPr>
      </w:pPr>
    </w:p>
    <w:p w:rsidR="001E51CA" w:rsidRPr="00575EA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5EA8">
        <w:rPr>
          <w:rFonts w:ascii="Times New Roman" w:eastAsia="Calibri" w:hAnsi="Times New Roman" w:cs="Times New Roman"/>
          <w:sz w:val="20"/>
          <w:szCs w:val="24"/>
        </w:rPr>
        <w:t>[ИСТОЧНИК:</w:t>
      </w:r>
      <w:proofErr w:type="gramEnd"/>
      <w:r w:rsidRPr="00575EA8">
        <w:rPr>
          <w:rFonts w:ascii="Times New Roman" w:eastAsia="Calibri" w:hAnsi="Times New Roman" w:cs="Times New Roman"/>
          <w:sz w:val="20"/>
          <w:szCs w:val="24"/>
        </w:rPr>
        <w:t xml:space="preserve"> </w:t>
      </w:r>
      <w:r w:rsidRPr="00575EA8">
        <w:rPr>
          <w:rFonts w:ascii="Times New Roman" w:eastAsia="Calibri" w:hAnsi="Times New Roman" w:cs="Times New Roman"/>
          <w:sz w:val="20"/>
          <w:szCs w:val="24"/>
          <w:lang w:val="en-GB"/>
        </w:rPr>
        <w:t>ICRP</w:t>
      </w:r>
      <w:r w:rsidRPr="00575EA8">
        <w:rPr>
          <w:rFonts w:ascii="Times New Roman" w:eastAsia="Calibri" w:hAnsi="Times New Roman" w:cs="Times New Roman"/>
          <w:sz w:val="20"/>
          <w:szCs w:val="24"/>
        </w:rPr>
        <w:t xml:space="preserve"> 66, измененный для совместимости с определением человеческой модели пищеварительного тракта]</w:t>
      </w:r>
    </w:p>
    <w:p w:rsidR="00575EA8" w:rsidRDefault="00575EA8"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.1.1.4 </w:t>
      </w:r>
      <w:r w:rsidR="00575EA8" w:rsidRPr="001E51CA">
        <w:rPr>
          <w:rFonts w:ascii="Times New Roman" w:eastAsia="Calibri" w:hAnsi="Times New Roman" w:cs="Times New Roman"/>
          <w:b/>
          <w:sz w:val="24"/>
          <w:szCs w:val="24"/>
        </w:rPr>
        <w:t xml:space="preserve">Часть </w:t>
      </w:r>
      <w:r w:rsidR="001E51CA" w:rsidRPr="001E51CA">
        <w:rPr>
          <w:rFonts w:ascii="Times New Roman" w:eastAsia="Calibri" w:hAnsi="Times New Roman" w:cs="Times New Roman"/>
          <w:b/>
          <w:sz w:val="24"/>
          <w:szCs w:val="24"/>
        </w:rPr>
        <w:t>задержания</w:t>
      </w:r>
      <w:r w:rsidR="00575EA8">
        <w:rPr>
          <w:rFonts w:ascii="Times New Roman" w:eastAsia="Calibri" w:hAnsi="Times New Roman" w:cs="Times New Roman"/>
          <w:b/>
          <w:sz w:val="24"/>
          <w:szCs w:val="24"/>
        </w:rPr>
        <w:t xml:space="preserve"> </w:t>
      </w:r>
      <w:r w:rsidR="00575EA8">
        <w:rPr>
          <w:rFonts w:ascii="Times New Roman" w:eastAsia="Calibri" w:hAnsi="Times New Roman" w:cs="Times New Roman"/>
          <w:sz w:val="24"/>
          <w:szCs w:val="24"/>
        </w:rPr>
        <w:t>(</w:t>
      </w:r>
      <w:proofErr w:type="spellStart"/>
      <w:r w:rsidR="00575EA8" w:rsidRPr="00575EA8">
        <w:rPr>
          <w:rFonts w:ascii="Times New Roman" w:eastAsia="Calibri" w:hAnsi="Times New Roman" w:cs="Times New Roman"/>
          <w:sz w:val="24"/>
          <w:szCs w:val="24"/>
        </w:rPr>
        <w:t>retention</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fraction</w:t>
      </w:r>
      <w:proofErr w:type="spellEnd"/>
      <w:r w:rsidR="00575EA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575EA8" w:rsidRPr="001E51CA">
        <w:rPr>
          <w:rFonts w:ascii="Times New Roman" w:eastAsia="Calibri" w:hAnsi="Times New Roman" w:cs="Times New Roman"/>
          <w:sz w:val="24"/>
          <w:szCs w:val="24"/>
        </w:rPr>
        <w:t xml:space="preserve">Часть </w:t>
      </w:r>
      <w:r w:rsidR="001E51CA" w:rsidRPr="001E51CA">
        <w:rPr>
          <w:rFonts w:ascii="Times New Roman" w:eastAsia="Calibri" w:hAnsi="Times New Roman" w:cs="Times New Roman"/>
          <w:sz w:val="24"/>
          <w:szCs w:val="24"/>
        </w:rPr>
        <w:t>потребления, существующего в теле или в ткани, органе или области тела после данного времени, истекшего после поглощения</w:t>
      </w:r>
    </w:p>
    <w:p w:rsidR="00575EA8" w:rsidRDefault="00575EA8" w:rsidP="001E51CA">
      <w:pPr>
        <w:spacing w:after="0" w:line="240" w:lineRule="auto"/>
        <w:ind w:firstLine="709"/>
        <w:jc w:val="both"/>
        <w:rPr>
          <w:rFonts w:ascii="Times New Roman" w:eastAsia="Calibri" w:hAnsi="Times New Roman" w:cs="Times New Roman"/>
          <w:sz w:val="24"/>
          <w:szCs w:val="24"/>
        </w:rPr>
      </w:pPr>
    </w:p>
    <w:p w:rsidR="001E51CA" w:rsidRPr="00575EA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5EA8">
        <w:rPr>
          <w:rFonts w:ascii="Times New Roman" w:eastAsia="Calibri" w:hAnsi="Times New Roman" w:cs="Times New Roman"/>
          <w:sz w:val="20"/>
          <w:szCs w:val="24"/>
        </w:rPr>
        <w:t>[ИСТОЧНИК:</w:t>
      </w:r>
      <w:proofErr w:type="gramEnd"/>
      <w:r w:rsidRPr="00575EA8">
        <w:rPr>
          <w:rFonts w:ascii="Times New Roman" w:eastAsia="Calibri" w:hAnsi="Times New Roman" w:cs="Times New Roman"/>
          <w:sz w:val="20"/>
          <w:szCs w:val="24"/>
        </w:rPr>
        <w:t xml:space="preserve"> </w:t>
      </w:r>
      <w:r w:rsidRPr="00575EA8">
        <w:rPr>
          <w:rFonts w:ascii="Times New Roman" w:eastAsia="Calibri" w:hAnsi="Times New Roman" w:cs="Times New Roman"/>
          <w:sz w:val="20"/>
          <w:szCs w:val="24"/>
          <w:lang w:val="en-GB"/>
        </w:rPr>
        <w:t>ICRP</w:t>
      </w:r>
      <w:r w:rsidRPr="00575EA8">
        <w:rPr>
          <w:rFonts w:ascii="Times New Roman" w:eastAsia="Calibri" w:hAnsi="Times New Roman" w:cs="Times New Roman"/>
          <w:sz w:val="20"/>
          <w:szCs w:val="24"/>
        </w:rPr>
        <w:t xml:space="preserve"> 68]</w:t>
      </w:r>
    </w:p>
    <w:p w:rsidR="00575EA8" w:rsidRDefault="00575EA8"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.1.1.5 </w:t>
      </w:r>
      <w:r w:rsidR="00575EA8" w:rsidRPr="001E51CA">
        <w:rPr>
          <w:rFonts w:ascii="Times New Roman" w:eastAsia="Calibri" w:hAnsi="Times New Roman" w:cs="Times New Roman"/>
          <w:b/>
          <w:sz w:val="24"/>
          <w:szCs w:val="24"/>
        </w:rPr>
        <w:t xml:space="preserve">Часть </w:t>
      </w:r>
      <w:r w:rsidR="001E51CA" w:rsidRPr="001E51CA">
        <w:rPr>
          <w:rFonts w:ascii="Times New Roman" w:eastAsia="Calibri" w:hAnsi="Times New Roman" w:cs="Times New Roman"/>
          <w:b/>
          <w:sz w:val="24"/>
          <w:szCs w:val="24"/>
        </w:rPr>
        <w:t>выделения</w:t>
      </w:r>
      <w:r w:rsidR="00575EA8">
        <w:rPr>
          <w:rFonts w:ascii="Times New Roman" w:eastAsia="Calibri" w:hAnsi="Times New Roman" w:cs="Times New Roman"/>
          <w:b/>
          <w:sz w:val="24"/>
          <w:szCs w:val="24"/>
        </w:rPr>
        <w:t xml:space="preserve"> </w:t>
      </w:r>
      <w:r w:rsidR="00575EA8">
        <w:rPr>
          <w:rFonts w:ascii="Times New Roman" w:eastAsia="Calibri" w:hAnsi="Times New Roman" w:cs="Times New Roman"/>
          <w:sz w:val="24"/>
          <w:szCs w:val="24"/>
        </w:rPr>
        <w:t>(</w:t>
      </w:r>
      <w:proofErr w:type="spellStart"/>
      <w:r w:rsidR="00575EA8" w:rsidRPr="00575EA8">
        <w:rPr>
          <w:rFonts w:ascii="Times New Roman" w:eastAsia="Calibri" w:hAnsi="Times New Roman" w:cs="Times New Roman"/>
          <w:sz w:val="24"/>
          <w:szCs w:val="24"/>
        </w:rPr>
        <w:t>excretion</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fraction</w:t>
      </w:r>
      <w:proofErr w:type="spellEnd"/>
      <w:r w:rsidR="00575EA8">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575EA8" w:rsidRPr="001E51CA">
        <w:rPr>
          <w:rFonts w:ascii="Times New Roman" w:eastAsia="Calibri" w:hAnsi="Times New Roman" w:cs="Times New Roman"/>
          <w:sz w:val="24"/>
          <w:szCs w:val="24"/>
        </w:rPr>
        <w:t xml:space="preserve">Часть </w:t>
      </w:r>
      <w:r w:rsidR="001E51CA" w:rsidRPr="001E51CA">
        <w:rPr>
          <w:rFonts w:ascii="Times New Roman" w:eastAsia="Calibri" w:hAnsi="Times New Roman" w:cs="Times New Roman"/>
          <w:sz w:val="24"/>
          <w:szCs w:val="24"/>
        </w:rPr>
        <w:t>потребления, выделенного в день после заданного времени, истекшего после поглощения</w:t>
      </w:r>
    </w:p>
    <w:p w:rsidR="00575EA8" w:rsidRDefault="00575EA8" w:rsidP="001E51CA">
      <w:pPr>
        <w:spacing w:after="0" w:line="240" w:lineRule="auto"/>
        <w:ind w:firstLine="709"/>
        <w:jc w:val="both"/>
        <w:rPr>
          <w:rFonts w:ascii="Times New Roman" w:eastAsia="Calibri" w:hAnsi="Times New Roman" w:cs="Times New Roman"/>
          <w:sz w:val="24"/>
          <w:szCs w:val="24"/>
        </w:rPr>
      </w:pPr>
    </w:p>
    <w:p w:rsidR="001E51CA" w:rsidRPr="00575EA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5EA8">
        <w:rPr>
          <w:rFonts w:ascii="Times New Roman" w:eastAsia="Calibri" w:hAnsi="Times New Roman" w:cs="Times New Roman"/>
          <w:sz w:val="20"/>
          <w:szCs w:val="24"/>
        </w:rPr>
        <w:t>[ИСТОЧНИК:</w:t>
      </w:r>
      <w:proofErr w:type="gramEnd"/>
      <w:r w:rsidRPr="00575EA8">
        <w:rPr>
          <w:rFonts w:ascii="Times New Roman" w:eastAsia="Calibri" w:hAnsi="Times New Roman" w:cs="Times New Roman"/>
          <w:sz w:val="20"/>
          <w:szCs w:val="24"/>
        </w:rPr>
        <w:t xml:space="preserve"> </w:t>
      </w:r>
      <w:r w:rsidRPr="00575EA8">
        <w:rPr>
          <w:rFonts w:ascii="Times New Roman" w:eastAsia="Calibri" w:hAnsi="Times New Roman" w:cs="Times New Roman"/>
          <w:sz w:val="20"/>
          <w:szCs w:val="24"/>
          <w:lang w:val="en-GB"/>
        </w:rPr>
        <w:t>ICRP</w:t>
      </w:r>
      <w:r w:rsidRPr="00575EA8">
        <w:rPr>
          <w:rFonts w:ascii="Times New Roman" w:eastAsia="Calibri" w:hAnsi="Times New Roman" w:cs="Times New Roman"/>
          <w:sz w:val="20"/>
          <w:szCs w:val="24"/>
        </w:rPr>
        <w:t xml:space="preserve"> 68]</w:t>
      </w:r>
    </w:p>
    <w:p w:rsidR="00575EA8" w:rsidRDefault="00575EA8"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.1.1.6 </w:t>
      </w:r>
      <w:r w:rsidR="00575EA8" w:rsidRPr="001E51CA">
        <w:rPr>
          <w:rFonts w:ascii="Times New Roman" w:eastAsia="Calibri" w:hAnsi="Times New Roman" w:cs="Times New Roman"/>
          <w:b/>
          <w:sz w:val="24"/>
          <w:szCs w:val="24"/>
        </w:rPr>
        <w:t xml:space="preserve">Определенная </w:t>
      </w:r>
      <w:r w:rsidR="001E51CA" w:rsidRPr="001E51CA">
        <w:rPr>
          <w:rFonts w:ascii="Times New Roman" w:eastAsia="Calibri" w:hAnsi="Times New Roman" w:cs="Times New Roman"/>
          <w:b/>
          <w:sz w:val="24"/>
          <w:szCs w:val="24"/>
        </w:rPr>
        <w:t>поглощенная часть</w:t>
      </w:r>
      <w:r w:rsidR="00575EA8">
        <w:rPr>
          <w:rFonts w:ascii="Times New Roman" w:eastAsia="Calibri" w:hAnsi="Times New Roman" w:cs="Times New Roman"/>
          <w:b/>
          <w:sz w:val="24"/>
          <w:szCs w:val="24"/>
        </w:rPr>
        <w:t xml:space="preserve"> </w:t>
      </w:r>
      <w:r w:rsidR="00575EA8">
        <w:rPr>
          <w:rFonts w:ascii="Times New Roman" w:eastAsia="Calibri" w:hAnsi="Times New Roman" w:cs="Times New Roman"/>
          <w:sz w:val="24"/>
          <w:szCs w:val="24"/>
        </w:rPr>
        <w:t>(</w:t>
      </w:r>
      <w:proofErr w:type="spellStart"/>
      <w:r w:rsidR="00575EA8" w:rsidRPr="00575EA8">
        <w:rPr>
          <w:rFonts w:ascii="Times New Roman" w:eastAsia="Calibri" w:hAnsi="Times New Roman" w:cs="Times New Roman"/>
          <w:sz w:val="24"/>
          <w:szCs w:val="24"/>
        </w:rPr>
        <w:t>specific</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absorbed</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fraction</w:t>
      </w:r>
      <w:proofErr w:type="spellEnd"/>
      <w:r w:rsidR="00575EA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575EA8" w:rsidRPr="001E51CA">
        <w:rPr>
          <w:rFonts w:ascii="Times New Roman" w:eastAsia="Calibri" w:hAnsi="Times New Roman" w:cs="Times New Roman"/>
          <w:sz w:val="24"/>
          <w:szCs w:val="24"/>
        </w:rPr>
        <w:t xml:space="preserve">Часть </w:t>
      </w:r>
      <w:r w:rsidR="001E51CA" w:rsidRPr="001E51CA">
        <w:rPr>
          <w:rFonts w:ascii="Times New Roman" w:eastAsia="Calibri" w:hAnsi="Times New Roman" w:cs="Times New Roman"/>
          <w:sz w:val="24"/>
          <w:szCs w:val="24"/>
        </w:rPr>
        <w:t xml:space="preserve">энергии, испускаемая как указанный радиационный тип в исходном регионе, </w:t>
      </w:r>
      <w:r w:rsidR="001E51CA" w:rsidRPr="001E51CA">
        <w:rPr>
          <w:rFonts w:ascii="Times New Roman" w:eastAsia="Calibri" w:hAnsi="Times New Roman" w:cs="Times New Roman"/>
          <w:i/>
          <w:sz w:val="24"/>
          <w:szCs w:val="24"/>
          <w:lang w:val="en-GB"/>
        </w:rPr>
        <w:t>S</w:t>
      </w:r>
      <w:r w:rsidR="001E51CA" w:rsidRPr="001E51CA">
        <w:rPr>
          <w:rFonts w:ascii="Times New Roman" w:eastAsia="Calibri" w:hAnsi="Times New Roman" w:cs="Times New Roman"/>
          <w:sz w:val="24"/>
          <w:szCs w:val="24"/>
        </w:rPr>
        <w:t xml:space="preserve">, поглощаемая 1 кг целевой ткани, </w:t>
      </w:r>
      <w:r w:rsidR="001E51CA" w:rsidRPr="001E51CA">
        <w:rPr>
          <w:rFonts w:ascii="Times New Roman" w:eastAsia="Calibri" w:hAnsi="Times New Roman" w:cs="Times New Roman"/>
          <w:i/>
          <w:sz w:val="24"/>
          <w:szCs w:val="24"/>
          <w:lang w:val="en-GB"/>
        </w:rPr>
        <w:t>T</w:t>
      </w:r>
    </w:p>
    <w:p w:rsidR="00575EA8" w:rsidRDefault="00575EA8"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roofErr w:type="gramStart"/>
      <w:r w:rsidRPr="00575EA8">
        <w:rPr>
          <w:rFonts w:ascii="Times New Roman" w:eastAsia="Calibri" w:hAnsi="Times New Roman" w:cs="Times New Roman"/>
          <w:sz w:val="20"/>
          <w:szCs w:val="24"/>
        </w:rPr>
        <w:t>[ИСТОЧНИК:</w:t>
      </w:r>
      <w:proofErr w:type="gramEnd"/>
      <w:r w:rsidRPr="00575EA8">
        <w:rPr>
          <w:rFonts w:ascii="Times New Roman" w:eastAsia="Calibri" w:hAnsi="Times New Roman" w:cs="Times New Roman"/>
          <w:sz w:val="20"/>
          <w:szCs w:val="24"/>
        </w:rPr>
        <w:t xml:space="preserve"> </w:t>
      </w:r>
      <w:r w:rsidRPr="00575EA8">
        <w:rPr>
          <w:rFonts w:ascii="Times New Roman" w:eastAsia="Calibri" w:hAnsi="Times New Roman" w:cs="Times New Roman"/>
          <w:sz w:val="20"/>
          <w:szCs w:val="24"/>
          <w:lang w:val="en-GB"/>
        </w:rPr>
        <w:t>ICRP</w:t>
      </w:r>
      <w:r w:rsidRPr="00575EA8">
        <w:rPr>
          <w:rFonts w:ascii="Times New Roman" w:eastAsia="Calibri" w:hAnsi="Times New Roman" w:cs="Times New Roman"/>
          <w:sz w:val="20"/>
          <w:szCs w:val="24"/>
        </w:rPr>
        <w:t xml:space="preserve"> 103:2007]</w:t>
      </w:r>
    </w:p>
    <w:p w:rsidR="00575EA8" w:rsidRDefault="00575EA8"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575EA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.1.1.7 </w:t>
      </w:r>
      <w:r w:rsidR="00575EA8" w:rsidRPr="001E51CA">
        <w:rPr>
          <w:rFonts w:ascii="Times New Roman" w:eastAsia="Calibri" w:hAnsi="Times New Roman" w:cs="Times New Roman"/>
          <w:b/>
          <w:sz w:val="24"/>
          <w:szCs w:val="24"/>
        </w:rPr>
        <w:t xml:space="preserve">Класс </w:t>
      </w:r>
      <w:r w:rsidR="001E51CA" w:rsidRPr="001E51CA">
        <w:rPr>
          <w:rFonts w:ascii="Times New Roman" w:eastAsia="Calibri" w:hAnsi="Times New Roman" w:cs="Times New Roman"/>
          <w:b/>
          <w:sz w:val="24"/>
          <w:szCs w:val="24"/>
        </w:rPr>
        <w:t>разрешения</w:t>
      </w:r>
      <w:r w:rsidR="00575EA8">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575EA8" w:rsidRPr="00575EA8">
        <w:rPr>
          <w:rFonts w:ascii="Times New Roman" w:eastAsia="Calibri" w:hAnsi="Times New Roman" w:cs="Times New Roman"/>
          <w:b/>
          <w:sz w:val="24"/>
          <w:szCs w:val="24"/>
        </w:rPr>
        <w:t xml:space="preserve">поглотительный </w:t>
      </w:r>
      <w:r w:rsidR="001E51CA" w:rsidRPr="00575EA8">
        <w:rPr>
          <w:rFonts w:ascii="Times New Roman" w:eastAsia="Calibri" w:hAnsi="Times New Roman" w:cs="Times New Roman"/>
          <w:b/>
          <w:sz w:val="24"/>
          <w:szCs w:val="24"/>
        </w:rPr>
        <w:t>класс легкого</w:t>
      </w:r>
      <w:r w:rsid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clearance</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class</w:t>
      </w:r>
      <w:proofErr w:type="spellEnd"/>
      <w:r w:rsid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lung</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absorption</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class</w:t>
      </w:r>
      <w:proofErr w:type="spellEnd"/>
      <w:r w:rsidR="00575EA8">
        <w:rPr>
          <w:rFonts w:ascii="Times New Roman" w:eastAsia="Calibri" w:hAnsi="Times New Roman" w:cs="Times New Roman"/>
          <w:sz w:val="24"/>
          <w:szCs w:val="24"/>
        </w:rPr>
        <w:t>)</w:t>
      </w:r>
      <w:r w:rsidR="00575EA8">
        <w:rPr>
          <w:rFonts w:ascii="Times New Roman" w:eastAsia="Calibri" w:hAnsi="Times New Roman" w:cs="Times New Roman"/>
          <w:b/>
          <w:sz w:val="24"/>
          <w:szCs w:val="24"/>
        </w:rPr>
        <w:t>:</w:t>
      </w:r>
      <w:r w:rsidR="00575EA8" w:rsidRPr="001E51CA">
        <w:rPr>
          <w:rFonts w:ascii="Times New Roman" w:eastAsia="Calibri" w:hAnsi="Times New Roman" w:cs="Times New Roman"/>
          <w:sz w:val="24"/>
          <w:szCs w:val="24"/>
        </w:rPr>
        <w:t xml:space="preserve"> Классификация</w:t>
      </w:r>
      <w:r w:rsidR="001E51CA" w:rsidRPr="001E51CA">
        <w:rPr>
          <w:rFonts w:ascii="Times New Roman" w:eastAsia="Calibri" w:hAnsi="Times New Roman" w:cs="Times New Roman"/>
          <w:sz w:val="24"/>
          <w:szCs w:val="24"/>
        </w:rPr>
        <w:t>, используемая для различия различных коэффициентов, по которым вдыхаемые радионуклиды поступают из дыхательных путей в кровь</w:t>
      </w:r>
    </w:p>
    <w:p w:rsidR="001E51CA" w:rsidRPr="001E51CA" w:rsidRDefault="000042FA" w:rsidP="001E51CA">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.1.2 </w:t>
      </w:r>
      <w:r w:rsidR="00575EA8" w:rsidRPr="001E51CA">
        <w:rPr>
          <w:rFonts w:ascii="Times New Roman" w:eastAsia="Calibri" w:hAnsi="Times New Roman" w:cs="Times New Roman"/>
          <w:b/>
          <w:sz w:val="24"/>
          <w:szCs w:val="24"/>
        </w:rPr>
        <w:t xml:space="preserve">Ожидаемая </w:t>
      </w:r>
      <w:r w:rsidR="001E51CA" w:rsidRPr="001E51CA">
        <w:rPr>
          <w:rFonts w:ascii="Times New Roman" w:eastAsia="Calibri" w:hAnsi="Times New Roman" w:cs="Times New Roman"/>
          <w:b/>
          <w:sz w:val="24"/>
          <w:szCs w:val="24"/>
        </w:rPr>
        <w:t>доза</w:t>
      </w:r>
      <w:r w:rsidR="00575EA8">
        <w:rPr>
          <w:rFonts w:ascii="Times New Roman" w:eastAsia="Calibri" w:hAnsi="Times New Roman" w:cs="Times New Roman"/>
          <w:b/>
          <w:sz w:val="24"/>
          <w:szCs w:val="24"/>
        </w:rPr>
        <w:t xml:space="preserve"> </w:t>
      </w:r>
      <w:r w:rsidR="00575EA8">
        <w:rPr>
          <w:rFonts w:ascii="Times New Roman" w:eastAsia="Calibri" w:hAnsi="Times New Roman" w:cs="Times New Roman"/>
          <w:sz w:val="24"/>
          <w:szCs w:val="24"/>
        </w:rPr>
        <w:t>(</w:t>
      </w:r>
      <w:proofErr w:type="spellStart"/>
      <w:r w:rsidR="00575EA8" w:rsidRPr="00575EA8">
        <w:rPr>
          <w:rFonts w:ascii="Times New Roman" w:eastAsia="Calibri" w:hAnsi="Times New Roman" w:cs="Times New Roman"/>
          <w:sz w:val="24"/>
          <w:szCs w:val="24"/>
        </w:rPr>
        <w:t>committed</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dose</w:t>
      </w:r>
      <w:proofErr w:type="spellEnd"/>
      <w:r w:rsidR="00575EA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575EA8" w:rsidRPr="001E51CA">
        <w:rPr>
          <w:rFonts w:ascii="Times New Roman" w:eastAsia="Calibri" w:hAnsi="Times New Roman" w:cs="Times New Roman"/>
          <w:sz w:val="24"/>
          <w:szCs w:val="24"/>
        </w:rPr>
        <w:t xml:space="preserve">Ожидаемая </w:t>
      </w:r>
      <w:r w:rsidR="001E51CA" w:rsidRPr="001E51CA">
        <w:rPr>
          <w:rFonts w:ascii="Times New Roman" w:eastAsia="Calibri" w:hAnsi="Times New Roman" w:cs="Times New Roman"/>
          <w:sz w:val="24"/>
          <w:szCs w:val="24"/>
        </w:rPr>
        <w:t xml:space="preserve">доза, возникшая в результате </w:t>
      </w:r>
      <w:r w:rsidR="001E51CA" w:rsidRPr="001E51CA">
        <w:rPr>
          <w:rFonts w:ascii="Times New Roman" w:eastAsia="Calibri" w:hAnsi="Times New Roman" w:cs="Times New Roman"/>
          <w:i/>
          <w:sz w:val="24"/>
          <w:szCs w:val="24"/>
        </w:rPr>
        <w:t xml:space="preserve">поглощения </w:t>
      </w:r>
      <w:r w:rsidR="001E51CA" w:rsidRPr="001E51CA">
        <w:rPr>
          <w:rFonts w:ascii="Times New Roman" w:eastAsia="Calibri" w:hAnsi="Times New Roman" w:cs="Times New Roman"/>
          <w:sz w:val="24"/>
          <w:szCs w:val="24"/>
        </w:rPr>
        <w:t>(3.3.1)</w:t>
      </w:r>
    </w:p>
    <w:p w:rsidR="00575EA8" w:rsidRDefault="00575EA8" w:rsidP="001E51CA">
      <w:pPr>
        <w:spacing w:after="0" w:line="240" w:lineRule="auto"/>
        <w:ind w:firstLine="709"/>
        <w:jc w:val="both"/>
        <w:rPr>
          <w:rFonts w:ascii="Times New Roman" w:eastAsia="Calibri" w:hAnsi="Times New Roman" w:cs="Times New Roman"/>
          <w:sz w:val="24"/>
          <w:szCs w:val="24"/>
        </w:rPr>
      </w:pPr>
    </w:p>
    <w:p w:rsidR="001E51CA" w:rsidRPr="00575EA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5EA8">
        <w:rPr>
          <w:rFonts w:ascii="Times New Roman" w:eastAsia="Calibri" w:hAnsi="Times New Roman" w:cs="Times New Roman"/>
          <w:sz w:val="20"/>
          <w:szCs w:val="24"/>
        </w:rPr>
        <w:t>[ИСТОЧНИК:</w:t>
      </w:r>
      <w:proofErr w:type="gramEnd"/>
      <w:r w:rsidRPr="00575EA8">
        <w:rPr>
          <w:rFonts w:ascii="Times New Roman" w:eastAsia="Calibri" w:hAnsi="Times New Roman" w:cs="Times New Roman"/>
          <w:sz w:val="20"/>
          <w:szCs w:val="24"/>
        </w:rPr>
        <w:t xml:space="preserve"> Радиационная Защита и Безопасность Радиационных Источников: </w:t>
      </w:r>
      <w:proofErr w:type="gramStart"/>
      <w:r w:rsidRPr="00575EA8">
        <w:rPr>
          <w:rFonts w:ascii="Times New Roman" w:eastAsia="Calibri" w:hAnsi="Times New Roman" w:cs="Times New Roman"/>
          <w:sz w:val="20"/>
          <w:szCs w:val="24"/>
        </w:rPr>
        <w:t xml:space="preserve">Основные Международные Стандарты Безопасности – Временное Издание Ряда Стандартов Безопасности МАГАТЭ часть 3 </w:t>
      </w:r>
      <w:r w:rsidRPr="00575EA8">
        <w:rPr>
          <w:rFonts w:ascii="Times New Roman" w:eastAsia="Calibri" w:hAnsi="Times New Roman" w:cs="Times New Roman"/>
          <w:sz w:val="20"/>
          <w:szCs w:val="24"/>
          <w:lang w:val="en-GB"/>
        </w:rPr>
        <w:t>GSR</w:t>
      </w:r>
      <w:r w:rsidRPr="00575EA8">
        <w:rPr>
          <w:rFonts w:ascii="Times New Roman" w:eastAsia="Calibri" w:hAnsi="Times New Roman" w:cs="Times New Roman"/>
          <w:sz w:val="20"/>
          <w:szCs w:val="24"/>
        </w:rPr>
        <w:t>, 2011 г.]</w:t>
      </w:r>
      <w:proofErr w:type="gramEnd"/>
    </w:p>
    <w:p w:rsidR="00575EA8" w:rsidRDefault="00575EA8"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.2 </w:t>
      </w:r>
      <w:r w:rsidR="00575EA8" w:rsidRPr="001E51CA">
        <w:rPr>
          <w:rFonts w:ascii="Times New Roman" w:eastAsia="Calibri" w:hAnsi="Times New Roman" w:cs="Times New Roman"/>
          <w:b/>
          <w:sz w:val="24"/>
          <w:szCs w:val="24"/>
        </w:rPr>
        <w:t xml:space="preserve">Внешнее </w:t>
      </w:r>
      <w:r w:rsidR="001E51CA" w:rsidRPr="001E51CA">
        <w:rPr>
          <w:rFonts w:ascii="Times New Roman" w:eastAsia="Calibri" w:hAnsi="Times New Roman" w:cs="Times New Roman"/>
          <w:b/>
          <w:sz w:val="24"/>
          <w:szCs w:val="24"/>
        </w:rPr>
        <w:t>воздействие</w:t>
      </w:r>
      <w:r w:rsidR="00575EA8">
        <w:rPr>
          <w:rFonts w:ascii="Times New Roman" w:eastAsia="Calibri" w:hAnsi="Times New Roman" w:cs="Times New Roman"/>
          <w:b/>
          <w:sz w:val="24"/>
          <w:szCs w:val="24"/>
        </w:rPr>
        <w:t xml:space="preserve"> </w:t>
      </w:r>
      <w:r w:rsidR="00575EA8">
        <w:rPr>
          <w:rFonts w:ascii="Times New Roman" w:eastAsia="Calibri" w:hAnsi="Times New Roman" w:cs="Times New Roman"/>
          <w:sz w:val="24"/>
          <w:szCs w:val="24"/>
        </w:rPr>
        <w:t>(</w:t>
      </w:r>
      <w:proofErr w:type="spellStart"/>
      <w:r w:rsidR="00575EA8" w:rsidRPr="00575EA8">
        <w:rPr>
          <w:rFonts w:ascii="Times New Roman" w:eastAsia="Calibri" w:hAnsi="Times New Roman" w:cs="Times New Roman"/>
          <w:sz w:val="24"/>
          <w:szCs w:val="24"/>
        </w:rPr>
        <w:t>external</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exposure</w:t>
      </w:r>
      <w:proofErr w:type="spellEnd"/>
      <w:r w:rsidR="00575EA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575EA8" w:rsidRPr="001E51CA">
        <w:rPr>
          <w:rFonts w:ascii="Times New Roman" w:eastAsia="Calibri" w:hAnsi="Times New Roman" w:cs="Times New Roman"/>
          <w:sz w:val="24"/>
          <w:szCs w:val="24"/>
        </w:rPr>
        <w:t xml:space="preserve">Воздействие </w:t>
      </w:r>
      <w:r w:rsidR="001E51CA" w:rsidRPr="001E51CA">
        <w:rPr>
          <w:rFonts w:ascii="Times New Roman" w:eastAsia="Calibri" w:hAnsi="Times New Roman" w:cs="Times New Roman"/>
          <w:sz w:val="24"/>
          <w:szCs w:val="24"/>
        </w:rPr>
        <w:t>радиации из источника вне тела</w:t>
      </w:r>
    </w:p>
    <w:p w:rsidR="00575EA8" w:rsidRDefault="00575EA8" w:rsidP="001E51CA">
      <w:pPr>
        <w:spacing w:after="0" w:line="240" w:lineRule="auto"/>
        <w:ind w:firstLine="709"/>
        <w:jc w:val="both"/>
        <w:rPr>
          <w:rFonts w:ascii="Times New Roman" w:eastAsia="Calibri" w:hAnsi="Times New Roman" w:cs="Times New Roman"/>
          <w:sz w:val="24"/>
          <w:szCs w:val="24"/>
        </w:rPr>
      </w:pPr>
    </w:p>
    <w:p w:rsidR="001E51CA" w:rsidRPr="00575EA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5EA8">
        <w:rPr>
          <w:rFonts w:ascii="Times New Roman" w:eastAsia="Calibri" w:hAnsi="Times New Roman" w:cs="Times New Roman"/>
          <w:sz w:val="20"/>
          <w:szCs w:val="24"/>
        </w:rPr>
        <w:t>[ИСТОЧНИК:</w:t>
      </w:r>
      <w:proofErr w:type="gramEnd"/>
      <w:r w:rsidRPr="00575EA8">
        <w:rPr>
          <w:rFonts w:ascii="Times New Roman" w:eastAsia="Calibri" w:hAnsi="Times New Roman" w:cs="Times New Roman"/>
          <w:sz w:val="20"/>
          <w:szCs w:val="24"/>
        </w:rPr>
        <w:t xml:space="preserve"> МАГАТЭ – Радиационная Защита и Безопасность Радиационных Источников: </w:t>
      </w:r>
      <w:proofErr w:type="gramStart"/>
      <w:r w:rsidRPr="00575EA8">
        <w:rPr>
          <w:rFonts w:ascii="Times New Roman" w:eastAsia="Calibri" w:hAnsi="Times New Roman" w:cs="Times New Roman"/>
          <w:sz w:val="20"/>
          <w:szCs w:val="24"/>
        </w:rPr>
        <w:t xml:space="preserve">Основные Международные Стандарты Безопасности - Временное Издание Ряда Стандартов Безопасности МАГАТЭ часть 3 </w:t>
      </w:r>
      <w:r w:rsidRPr="00575EA8">
        <w:rPr>
          <w:rFonts w:ascii="Times New Roman" w:eastAsia="Calibri" w:hAnsi="Times New Roman" w:cs="Times New Roman"/>
          <w:sz w:val="20"/>
          <w:szCs w:val="24"/>
          <w:lang w:val="en-GB"/>
        </w:rPr>
        <w:t>GSR</w:t>
      </w:r>
      <w:r w:rsidRPr="00575EA8">
        <w:rPr>
          <w:rFonts w:ascii="Times New Roman" w:eastAsia="Calibri" w:hAnsi="Times New Roman" w:cs="Times New Roman"/>
          <w:sz w:val="20"/>
          <w:szCs w:val="24"/>
        </w:rPr>
        <w:t>, 2011 г.]</w:t>
      </w:r>
      <w:proofErr w:type="gramEnd"/>
    </w:p>
    <w:p w:rsidR="00575EA8" w:rsidRDefault="00575EA8" w:rsidP="001E51CA">
      <w:pPr>
        <w:spacing w:after="0" w:line="240" w:lineRule="auto"/>
        <w:ind w:firstLine="709"/>
        <w:jc w:val="both"/>
        <w:rPr>
          <w:rFonts w:ascii="Times New Roman" w:eastAsia="Calibri" w:hAnsi="Times New Roman" w:cs="Times New Roman"/>
          <w:b/>
          <w:sz w:val="24"/>
          <w:szCs w:val="24"/>
        </w:rPr>
      </w:pPr>
    </w:p>
    <w:p w:rsidR="001E51CA" w:rsidRDefault="000042FA" w:rsidP="001E51C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.3 </w:t>
      </w:r>
      <w:r w:rsidR="00575EA8" w:rsidRPr="001E51CA">
        <w:rPr>
          <w:rFonts w:ascii="Times New Roman" w:eastAsia="Calibri" w:hAnsi="Times New Roman" w:cs="Times New Roman"/>
          <w:b/>
          <w:sz w:val="24"/>
          <w:szCs w:val="24"/>
        </w:rPr>
        <w:t xml:space="preserve">Доза </w:t>
      </w:r>
      <w:r w:rsidR="001E51CA" w:rsidRPr="001E51CA">
        <w:rPr>
          <w:rFonts w:ascii="Times New Roman" w:eastAsia="Calibri" w:hAnsi="Times New Roman" w:cs="Times New Roman"/>
          <w:b/>
          <w:sz w:val="24"/>
          <w:szCs w:val="24"/>
        </w:rPr>
        <w:t>органа</w:t>
      </w:r>
      <w:r w:rsidR="00575EA8">
        <w:rPr>
          <w:rFonts w:ascii="Times New Roman" w:eastAsia="Calibri" w:hAnsi="Times New Roman" w:cs="Times New Roman"/>
          <w:b/>
          <w:sz w:val="24"/>
          <w:szCs w:val="24"/>
        </w:rPr>
        <w:t xml:space="preserve"> </w:t>
      </w:r>
      <w:r w:rsidR="00575EA8">
        <w:rPr>
          <w:rFonts w:ascii="Times New Roman" w:eastAsia="Calibri" w:hAnsi="Times New Roman" w:cs="Times New Roman"/>
          <w:sz w:val="24"/>
          <w:szCs w:val="24"/>
        </w:rPr>
        <w:t>(</w:t>
      </w:r>
      <w:proofErr w:type="spellStart"/>
      <w:r w:rsidR="00575EA8" w:rsidRPr="00575EA8">
        <w:rPr>
          <w:rFonts w:ascii="Times New Roman" w:eastAsia="Calibri" w:hAnsi="Times New Roman" w:cs="Times New Roman"/>
          <w:sz w:val="24"/>
          <w:szCs w:val="24"/>
        </w:rPr>
        <w:t>organ</w:t>
      </w:r>
      <w:proofErr w:type="spellEnd"/>
      <w:r w:rsidR="00575EA8" w:rsidRPr="00575EA8">
        <w:rPr>
          <w:rFonts w:ascii="Times New Roman" w:eastAsia="Calibri" w:hAnsi="Times New Roman" w:cs="Times New Roman"/>
          <w:sz w:val="24"/>
          <w:szCs w:val="24"/>
        </w:rPr>
        <w:t xml:space="preserve"> </w:t>
      </w:r>
      <w:proofErr w:type="spellStart"/>
      <w:r w:rsidR="00575EA8" w:rsidRPr="00575EA8">
        <w:rPr>
          <w:rFonts w:ascii="Times New Roman" w:eastAsia="Calibri" w:hAnsi="Times New Roman" w:cs="Times New Roman"/>
          <w:sz w:val="24"/>
          <w:szCs w:val="24"/>
        </w:rPr>
        <w:t>dose</w:t>
      </w:r>
      <w:proofErr w:type="spellEnd"/>
      <w:r w:rsidR="00575EA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575EA8" w:rsidRPr="001E51CA">
        <w:rPr>
          <w:rFonts w:ascii="Times New Roman" w:eastAsia="Calibri" w:hAnsi="Times New Roman" w:cs="Times New Roman"/>
          <w:sz w:val="24"/>
          <w:szCs w:val="24"/>
        </w:rPr>
        <w:t xml:space="preserve">Означает </w:t>
      </w:r>
      <w:r w:rsidR="001E51CA" w:rsidRPr="001E51CA">
        <w:rPr>
          <w:rFonts w:ascii="Times New Roman" w:eastAsia="Calibri" w:hAnsi="Times New Roman" w:cs="Times New Roman"/>
          <w:i/>
          <w:sz w:val="24"/>
          <w:szCs w:val="24"/>
        </w:rPr>
        <w:t>поглощенную дозу</w:t>
      </w:r>
      <w:r w:rsidR="001E51CA" w:rsidRPr="001E51CA">
        <w:rPr>
          <w:rFonts w:ascii="Times New Roman" w:eastAsia="Calibri" w:hAnsi="Times New Roman" w:cs="Times New Roman"/>
          <w:sz w:val="24"/>
          <w:szCs w:val="24"/>
        </w:rPr>
        <w:t xml:space="preserve"> (4.1.6.7)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lang w:val="en-US"/>
              </w:rPr>
              <m:t>D</m:t>
            </m:r>
          </m:e>
          <m:sub>
            <m:r>
              <w:rPr>
                <w:rFonts w:ascii="Cambria Math" w:eastAsia="Calibri" w:hAnsi="Cambria Math" w:cs="Times New Roman"/>
                <w:sz w:val="24"/>
                <w:szCs w:val="24"/>
              </w:rPr>
              <m:t>T</m:t>
            </m:r>
          </m:sub>
        </m:sSub>
      </m:oMath>
      <w:r w:rsidR="001E51CA" w:rsidRPr="001E51CA">
        <w:rPr>
          <w:rFonts w:ascii="Times New Roman" w:eastAsia="Calibri" w:hAnsi="Times New Roman" w:cs="Times New Roman"/>
          <w:sz w:val="24"/>
          <w:szCs w:val="24"/>
        </w:rPr>
        <w:t xml:space="preserve"> в указанной ткани или органе,</w:t>
      </w:r>
      <w:r w:rsidR="001E51CA" w:rsidRPr="001E51CA">
        <w:rPr>
          <w:rFonts w:ascii="Times New Roman" w:eastAsia="Calibri" w:hAnsi="Times New Roman" w:cs="Times New Roman"/>
          <w:i/>
          <w:sz w:val="24"/>
          <w:szCs w:val="24"/>
        </w:rPr>
        <w:t xml:space="preserve"> </w:t>
      </w:r>
      <w:r w:rsidR="001E51CA" w:rsidRPr="001E51CA">
        <w:rPr>
          <w:rFonts w:ascii="Times New Roman" w:eastAsia="Calibri" w:hAnsi="Times New Roman" w:cs="Times New Roman"/>
          <w:i/>
          <w:sz w:val="24"/>
          <w:szCs w:val="24"/>
          <w:lang w:val="en-GB"/>
        </w:rPr>
        <w:t>T</w:t>
      </w:r>
      <w:r w:rsidR="001E51CA" w:rsidRPr="001E51CA">
        <w:rPr>
          <w:rFonts w:ascii="Times New Roman" w:eastAsia="Calibri" w:hAnsi="Times New Roman" w:cs="Times New Roman"/>
          <w:sz w:val="24"/>
          <w:szCs w:val="24"/>
        </w:rPr>
        <w:t xml:space="preserve">, человеческого тела, </w:t>
      </w:r>
      <w:proofErr w:type="gramStart"/>
      <w:r w:rsidR="001E51CA" w:rsidRPr="001E51CA">
        <w:rPr>
          <w:rFonts w:ascii="Times New Roman" w:eastAsia="Calibri" w:hAnsi="Times New Roman" w:cs="Times New Roman"/>
          <w:sz w:val="24"/>
          <w:szCs w:val="24"/>
        </w:rPr>
        <w:t>при</w:t>
      </w:r>
      <w:proofErr w:type="gramEnd"/>
      <w:r w:rsidR="001E51CA" w:rsidRPr="001E51CA">
        <w:rPr>
          <w:rFonts w:ascii="Times New Roman" w:eastAsia="Calibri" w:hAnsi="Times New Roman" w:cs="Times New Roman"/>
          <w:sz w:val="24"/>
          <w:szCs w:val="24"/>
        </w:rPr>
        <w:t>:</w:t>
      </w:r>
    </w:p>
    <w:p w:rsidR="000042FA" w:rsidRDefault="000042FA" w:rsidP="001E51CA">
      <w:pPr>
        <w:spacing w:after="0" w:line="240" w:lineRule="auto"/>
        <w:ind w:firstLine="709"/>
        <w:jc w:val="both"/>
        <w:rPr>
          <w:rFonts w:ascii="Times New Roman" w:eastAsia="Calibri" w:hAnsi="Times New Roman" w:cs="Times New Roman"/>
          <w:sz w:val="24"/>
          <w:szCs w:val="24"/>
        </w:rPr>
      </w:pPr>
    </w:p>
    <w:p w:rsidR="000042FA" w:rsidRPr="001E51CA" w:rsidRDefault="00500951" w:rsidP="001E51CA">
      <w:pPr>
        <w:spacing w:after="0" w:line="240" w:lineRule="auto"/>
        <w:ind w:firstLine="709"/>
        <w:jc w:val="both"/>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lang w:val="en-US"/>
                </w:rPr>
                <m:t>D</m:t>
              </m:r>
            </m:e>
            <m:sub>
              <m:r>
                <w:rPr>
                  <w:rFonts w:ascii="Cambria Math" w:eastAsia="Calibri" w:hAnsi="Cambria Math" w:cs="Times New Roman"/>
                  <w:sz w:val="24"/>
                  <w:szCs w:val="24"/>
                </w:rPr>
                <m:t>T</m:t>
              </m:r>
            </m:sub>
          </m:sSub>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T</m:t>
                  </m:r>
                </m:sub>
              </m:sSub>
            </m:den>
          </m:f>
          <m:nary>
            <m:naryPr>
              <m:limLoc m:val="subSup"/>
              <m:ctrlPr>
                <w:rPr>
                  <w:rFonts w:ascii="Cambria Math" w:eastAsia="Calibri" w:hAnsi="Cambria Math" w:cs="Times New Roman"/>
                  <w:i/>
                  <w:sz w:val="24"/>
                  <w:szCs w:val="24"/>
                </w:rPr>
              </m:ctrlPr>
            </m:naryPr>
            <m:sub>
              <m:r>
                <w:rPr>
                  <w:rFonts w:ascii="Cambria Math" w:eastAsia="Calibri" w:hAnsi="Cambria Math" w:cs="Times New Roman"/>
                  <w:sz w:val="24"/>
                  <w:szCs w:val="24"/>
                </w:rPr>
                <m:t>mT</m:t>
              </m:r>
            </m:sub>
            <m:sup/>
            <m:e>
              <m:r>
                <w:rPr>
                  <w:rFonts w:ascii="Cambria Math" w:eastAsia="Calibri" w:hAnsi="Cambria Math" w:cs="Times New Roman"/>
                  <w:sz w:val="24"/>
                  <w:szCs w:val="24"/>
                </w:rPr>
                <m:t>Ddm</m:t>
              </m:r>
            </m:e>
          </m:nary>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T</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m:t>
                  </m:r>
                </m:e>
                <m:sub>
                  <m:r>
                    <w:rPr>
                      <w:rFonts w:ascii="Cambria Math" w:eastAsia="Calibri" w:hAnsi="Cambria Math" w:cs="Times New Roman"/>
                      <w:sz w:val="24"/>
                      <w:szCs w:val="24"/>
                    </w:rPr>
                    <m:t>T</m:t>
                  </m:r>
                </m:sub>
              </m:sSub>
            </m:den>
          </m:f>
        </m:oMath>
      </m:oMathPara>
    </w:p>
    <w:p w:rsidR="000042FA" w:rsidRPr="000042FA" w:rsidRDefault="000042FA" w:rsidP="000042FA">
      <w:pPr>
        <w:spacing w:after="0" w:line="240" w:lineRule="auto"/>
        <w:ind w:firstLine="709"/>
        <w:jc w:val="center"/>
        <w:rPr>
          <w:rFonts w:ascii="Times New Roman" w:eastAsia="Calibri" w:hAnsi="Times New Roman" w:cs="Times New Roman"/>
          <w:sz w:val="24"/>
          <w:szCs w:val="24"/>
          <w:lang w:val="en-US"/>
        </w:rPr>
      </w:pPr>
    </w:p>
    <w:p w:rsidR="000042FA" w:rsidRPr="000042FA" w:rsidRDefault="000042F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где</w:t>
      </w:r>
      <w:r w:rsidR="001E51CA" w:rsidRPr="001E51CA">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lang w:val="en-US"/>
              </w:rPr>
              <m:t>m</m:t>
            </m:r>
          </m:e>
          <m:sub>
            <m:r>
              <w:rPr>
                <w:rFonts w:ascii="Cambria Math" w:eastAsia="Calibri" w:hAnsi="Cambria Math" w:cs="Times New Roman"/>
                <w:sz w:val="24"/>
                <w:szCs w:val="24"/>
              </w:rPr>
              <m:t>T</m:t>
            </m:r>
          </m:sub>
        </m:sSub>
      </m:oMath>
      <w:r>
        <w:rPr>
          <w:rFonts w:ascii="Times New Roman" w:eastAsia="Calibri" w:hAnsi="Times New Roman" w:cs="Times New Roman"/>
          <w:sz w:val="24"/>
          <w:szCs w:val="24"/>
        </w:rPr>
        <w:t xml:space="preserve"> - масса ткани или органа; </w:t>
      </w:r>
    </w:p>
    <w:p w:rsidR="000042FA" w:rsidRPr="000042F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i/>
          <w:sz w:val="24"/>
          <w:szCs w:val="24"/>
          <w:lang w:val="en-GB"/>
        </w:rPr>
        <w:t>D</w:t>
      </w:r>
      <w:r w:rsidRPr="001E51CA">
        <w:rPr>
          <w:rFonts w:ascii="Times New Roman" w:eastAsia="Calibri" w:hAnsi="Times New Roman" w:cs="Times New Roman"/>
          <w:sz w:val="24"/>
          <w:szCs w:val="24"/>
        </w:rPr>
        <w:t xml:space="preserve"> - </w:t>
      </w:r>
      <w:proofErr w:type="gramStart"/>
      <w:r w:rsidRPr="001E51CA">
        <w:rPr>
          <w:rFonts w:ascii="Times New Roman" w:eastAsia="Calibri" w:hAnsi="Times New Roman" w:cs="Times New Roman"/>
          <w:i/>
          <w:sz w:val="24"/>
          <w:szCs w:val="24"/>
        </w:rPr>
        <w:t>поглощенная</w:t>
      </w:r>
      <w:proofErr w:type="gramEnd"/>
      <w:r w:rsidRPr="001E51CA">
        <w:rPr>
          <w:rFonts w:ascii="Times New Roman" w:eastAsia="Calibri" w:hAnsi="Times New Roman" w:cs="Times New Roman"/>
          <w:i/>
          <w:sz w:val="24"/>
          <w:szCs w:val="24"/>
        </w:rPr>
        <w:t xml:space="preserve"> доза</w:t>
      </w:r>
      <w:r w:rsidRPr="001E51CA">
        <w:rPr>
          <w:rFonts w:ascii="Times New Roman" w:eastAsia="Calibri" w:hAnsi="Times New Roman" w:cs="Times New Roman"/>
          <w:sz w:val="24"/>
          <w:szCs w:val="24"/>
        </w:rPr>
        <w:t xml:space="preserve"> (4.1.6.7) в массовом элементе </w:t>
      </w:r>
      <w:proofErr w:type="spellStart"/>
      <w:r w:rsidR="000042FA">
        <w:rPr>
          <w:rFonts w:ascii="Times New Roman" w:eastAsia="Calibri" w:hAnsi="Times New Roman" w:cs="Times New Roman"/>
          <w:i/>
          <w:sz w:val="24"/>
          <w:szCs w:val="24"/>
          <w:lang w:val="en-GB"/>
        </w:rPr>
        <w:t>dm</w:t>
      </w:r>
      <w:proofErr w:type="spellEnd"/>
      <w:r w:rsidR="000042FA" w:rsidRPr="000042FA">
        <w:rPr>
          <w:rFonts w:ascii="Times New Roman" w:eastAsia="Calibri" w:hAnsi="Times New Roman" w:cs="Times New Roman"/>
          <w:i/>
          <w:sz w:val="24"/>
          <w:szCs w:val="24"/>
        </w:rPr>
        <w:t>;</w:t>
      </w:r>
    </w:p>
    <w:p w:rsidR="001E51CA" w:rsidRPr="001E51CA" w:rsidRDefault="00500951" w:rsidP="001E51CA">
      <w:pPr>
        <w:spacing w:after="0" w:line="240" w:lineRule="auto"/>
        <w:ind w:firstLine="709"/>
        <w:jc w:val="both"/>
        <w:rPr>
          <w:rFonts w:ascii="Times New Roman" w:eastAsia="Calibri" w:hAnsi="Times New Roman" w:cs="Times New Roman"/>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T</m:t>
            </m:r>
          </m:sub>
        </m:sSub>
      </m:oMath>
      <w:r w:rsidR="001E51CA" w:rsidRPr="001E51CA">
        <w:rPr>
          <w:rFonts w:ascii="Times New Roman" w:eastAsia="Calibri" w:hAnsi="Times New Roman" w:cs="Times New Roman"/>
          <w:sz w:val="24"/>
          <w:szCs w:val="24"/>
        </w:rPr>
        <w:t xml:space="preserve"> - полная переданная энергия</w:t>
      </w:r>
    </w:p>
    <w:p w:rsidR="00575EA8" w:rsidRDefault="00575EA8" w:rsidP="001E51CA">
      <w:pPr>
        <w:spacing w:after="0" w:line="240" w:lineRule="auto"/>
        <w:ind w:firstLine="709"/>
        <w:jc w:val="both"/>
        <w:rPr>
          <w:rFonts w:ascii="Times New Roman" w:eastAsia="Calibri" w:hAnsi="Times New Roman" w:cs="Times New Roman"/>
          <w:sz w:val="24"/>
          <w:szCs w:val="24"/>
        </w:rPr>
      </w:pPr>
    </w:p>
    <w:p w:rsidR="001E51CA" w:rsidRPr="00575EA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5EA8">
        <w:rPr>
          <w:rFonts w:ascii="Times New Roman" w:eastAsia="Calibri" w:hAnsi="Times New Roman" w:cs="Times New Roman"/>
          <w:sz w:val="20"/>
          <w:szCs w:val="24"/>
        </w:rPr>
        <w:t>[ИСТОЧНИК:</w:t>
      </w:r>
      <w:proofErr w:type="gramEnd"/>
      <w:r w:rsidRPr="00575EA8">
        <w:rPr>
          <w:rFonts w:ascii="Times New Roman" w:eastAsia="Calibri" w:hAnsi="Times New Roman" w:cs="Times New Roman"/>
          <w:sz w:val="20"/>
          <w:szCs w:val="24"/>
        </w:rPr>
        <w:t xml:space="preserve"> </w:t>
      </w:r>
      <w:proofErr w:type="gramStart"/>
      <w:r w:rsidRPr="00575EA8">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575EA8" w:rsidRDefault="00575EA8" w:rsidP="001E51CA">
      <w:pPr>
        <w:spacing w:after="0" w:line="240" w:lineRule="auto"/>
        <w:ind w:firstLine="709"/>
        <w:jc w:val="both"/>
        <w:rPr>
          <w:rFonts w:ascii="Times New Roman" w:eastAsia="Calibri" w:hAnsi="Times New Roman" w:cs="Times New Roman"/>
          <w:b/>
          <w:sz w:val="24"/>
          <w:szCs w:val="24"/>
        </w:rPr>
      </w:pPr>
    </w:p>
    <w:p w:rsidR="001E51CA" w:rsidRPr="001E51CA" w:rsidRDefault="000042FA" w:rsidP="00575EA8">
      <w:pPr>
        <w:spacing w:after="0" w:line="240" w:lineRule="auto"/>
        <w:ind w:firstLine="709"/>
        <w:jc w:val="both"/>
        <w:rPr>
          <w:rFonts w:ascii="Times New Roman" w:eastAsia="Calibri" w:hAnsi="Times New Roman" w:cs="Times New Roman"/>
          <w:sz w:val="24"/>
          <w:szCs w:val="24"/>
          <w:vertAlign w:val="subscript"/>
        </w:rPr>
      </w:pPr>
      <w:r w:rsidRPr="00575EA8">
        <w:rPr>
          <w:rFonts w:ascii="Times New Roman" w:eastAsia="Calibri" w:hAnsi="Times New Roman" w:cs="Times New Roman"/>
          <w:b/>
          <w:sz w:val="24"/>
          <w:szCs w:val="24"/>
        </w:rPr>
        <w:t>4</w:t>
      </w:r>
      <w:r w:rsidR="001E51CA" w:rsidRPr="00575EA8">
        <w:rPr>
          <w:rFonts w:ascii="Times New Roman" w:eastAsia="Calibri" w:hAnsi="Times New Roman" w:cs="Times New Roman"/>
          <w:b/>
          <w:sz w:val="24"/>
          <w:szCs w:val="24"/>
        </w:rPr>
        <w:t>.3.1</w:t>
      </w:r>
      <w:r w:rsidR="001E51CA" w:rsidRPr="00575EA8">
        <w:rPr>
          <w:rFonts w:ascii="Times New Roman" w:eastAsia="Calibri" w:hAnsi="Times New Roman" w:cs="Times New Roman"/>
          <w:sz w:val="24"/>
          <w:szCs w:val="24"/>
        </w:rPr>
        <w:t xml:space="preserve"> </w:t>
      </w:r>
      <w:r w:rsidRPr="000042FA">
        <w:rPr>
          <w:rFonts w:ascii="Times New Roman" w:eastAsia="Calibri" w:hAnsi="Times New Roman" w:cs="Times New Roman"/>
          <w:b/>
          <w:sz w:val="24"/>
          <w:szCs w:val="24"/>
        </w:rPr>
        <w:t>Радиационный</w:t>
      </w:r>
      <w:r w:rsidRPr="00575EA8">
        <w:rPr>
          <w:rFonts w:ascii="Times New Roman" w:eastAsia="Calibri" w:hAnsi="Times New Roman" w:cs="Times New Roman"/>
          <w:b/>
          <w:sz w:val="24"/>
          <w:szCs w:val="24"/>
        </w:rPr>
        <w:t xml:space="preserve"> </w:t>
      </w:r>
      <w:r w:rsidR="001E51CA" w:rsidRPr="000042FA">
        <w:rPr>
          <w:rFonts w:ascii="Times New Roman" w:eastAsia="Calibri" w:hAnsi="Times New Roman" w:cs="Times New Roman"/>
          <w:b/>
          <w:sz w:val="24"/>
          <w:szCs w:val="24"/>
        </w:rPr>
        <w:t>фактор</w:t>
      </w:r>
      <w:r w:rsidR="001E51CA" w:rsidRPr="00575EA8">
        <w:rPr>
          <w:rFonts w:ascii="Times New Roman" w:eastAsia="Calibri" w:hAnsi="Times New Roman" w:cs="Times New Roman"/>
          <w:b/>
          <w:sz w:val="24"/>
          <w:szCs w:val="24"/>
        </w:rPr>
        <w:t xml:space="preserve"> </w:t>
      </w:r>
      <w:r w:rsidR="001E51CA" w:rsidRPr="000042FA">
        <w:rPr>
          <w:rFonts w:ascii="Times New Roman" w:eastAsia="Calibri" w:hAnsi="Times New Roman" w:cs="Times New Roman"/>
          <w:b/>
          <w:sz w:val="24"/>
          <w:szCs w:val="24"/>
        </w:rPr>
        <w:t>надбавки</w:t>
      </w:r>
      <w:r w:rsidR="001E51CA" w:rsidRPr="00575EA8">
        <w:rPr>
          <w:rFonts w:ascii="Times New Roman" w:eastAsia="Calibri" w:hAnsi="Times New Roman" w:cs="Times New Roman"/>
          <w:b/>
          <w:sz w:val="24"/>
          <w:szCs w:val="24"/>
        </w:rPr>
        <w:t>,</w:t>
      </w:r>
      <w:r w:rsidR="001E51CA" w:rsidRPr="00575EA8">
        <w:rPr>
          <w:rFonts w:ascii="Times New Roman" w:eastAsia="Calibri" w:hAnsi="Times New Roman" w:cs="Times New Roman"/>
          <w:sz w:val="24"/>
          <w:szCs w:val="24"/>
        </w:rPr>
        <w:t xml:space="preserve"> </w:t>
      </w:r>
      <w:r w:rsidR="001E51CA" w:rsidRPr="001E51CA">
        <w:rPr>
          <w:rFonts w:ascii="Times New Roman" w:eastAsia="Calibri" w:hAnsi="Times New Roman" w:cs="Times New Roman"/>
          <w:i/>
          <w:sz w:val="24"/>
          <w:szCs w:val="24"/>
          <w:lang w:val="en-GB"/>
        </w:rPr>
        <w:t>W</w:t>
      </w:r>
      <w:r w:rsidR="001E51CA" w:rsidRPr="001E51CA">
        <w:rPr>
          <w:rFonts w:ascii="Times New Roman" w:eastAsia="Calibri" w:hAnsi="Times New Roman" w:cs="Times New Roman"/>
          <w:i/>
          <w:sz w:val="24"/>
          <w:szCs w:val="24"/>
          <w:vertAlign w:val="subscript"/>
          <w:lang w:val="en-GB"/>
        </w:rPr>
        <w:t>R</w:t>
      </w:r>
      <w:r w:rsidR="00575EA8" w:rsidRPr="00575EA8">
        <w:rPr>
          <w:rFonts w:ascii="Times New Roman" w:eastAsia="Calibri" w:hAnsi="Times New Roman" w:cs="Times New Roman"/>
          <w:i/>
          <w:sz w:val="24"/>
          <w:szCs w:val="24"/>
        </w:rPr>
        <w:t xml:space="preserve"> </w:t>
      </w:r>
      <w:r w:rsidR="00575EA8" w:rsidRPr="00575EA8">
        <w:rPr>
          <w:rFonts w:ascii="Times New Roman" w:eastAsia="Calibri" w:hAnsi="Times New Roman" w:cs="Times New Roman"/>
          <w:sz w:val="24"/>
          <w:szCs w:val="24"/>
        </w:rPr>
        <w:t>(</w:t>
      </w:r>
      <w:r w:rsidR="00575EA8" w:rsidRPr="00575EA8">
        <w:rPr>
          <w:rFonts w:ascii="Times New Roman" w:eastAsia="Calibri" w:hAnsi="Times New Roman" w:cs="Times New Roman"/>
          <w:sz w:val="24"/>
          <w:szCs w:val="24"/>
          <w:lang w:val="en-US"/>
        </w:rPr>
        <w:t>radiation</w:t>
      </w:r>
      <w:r w:rsidR="00575EA8" w:rsidRPr="00575EA8">
        <w:rPr>
          <w:rFonts w:ascii="Times New Roman" w:eastAsia="Calibri" w:hAnsi="Times New Roman" w:cs="Times New Roman"/>
          <w:sz w:val="24"/>
          <w:szCs w:val="24"/>
        </w:rPr>
        <w:t xml:space="preserve"> </w:t>
      </w:r>
      <w:r w:rsidR="00575EA8" w:rsidRPr="00575EA8">
        <w:rPr>
          <w:rFonts w:ascii="Times New Roman" w:eastAsia="Calibri" w:hAnsi="Times New Roman" w:cs="Times New Roman"/>
          <w:sz w:val="24"/>
          <w:szCs w:val="24"/>
          <w:lang w:val="en-US"/>
        </w:rPr>
        <w:t>weighting</w:t>
      </w:r>
      <w:r w:rsidR="00575EA8" w:rsidRPr="00575EA8">
        <w:rPr>
          <w:rFonts w:ascii="Times New Roman" w:eastAsia="Calibri" w:hAnsi="Times New Roman" w:cs="Times New Roman"/>
          <w:sz w:val="24"/>
          <w:szCs w:val="24"/>
        </w:rPr>
        <w:t xml:space="preserve"> </w:t>
      </w:r>
      <w:r w:rsidR="00575EA8" w:rsidRPr="00575EA8">
        <w:rPr>
          <w:rFonts w:ascii="Times New Roman" w:eastAsia="Calibri" w:hAnsi="Times New Roman" w:cs="Times New Roman"/>
          <w:sz w:val="24"/>
          <w:szCs w:val="24"/>
          <w:lang w:val="en-US"/>
        </w:rPr>
        <w:t>factor</w:t>
      </w:r>
      <w:r w:rsidR="00575EA8">
        <w:rPr>
          <w:rFonts w:ascii="Times New Roman" w:eastAsia="Calibri" w:hAnsi="Times New Roman" w:cs="Times New Roman"/>
          <w:sz w:val="24"/>
          <w:szCs w:val="24"/>
        </w:rPr>
        <w:t xml:space="preserve">, </w:t>
      </w:r>
      <w:r w:rsidR="00575EA8" w:rsidRPr="00575EA8">
        <w:rPr>
          <w:rFonts w:ascii="Times New Roman" w:eastAsia="Calibri" w:hAnsi="Times New Roman" w:cs="Times New Roman"/>
          <w:i/>
          <w:sz w:val="24"/>
          <w:szCs w:val="24"/>
        </w:rPr>
        <w:t>W</w:t>
      </w:r>
      <w:r w:rsidR="00575EA8" w:rsidRPr="00575EA8">
        <w:rPr>
          <w:rFonts w:ascii="Times New Roman" w:eastAsia="Calibri" w:hAnsi="Times New Roman" w:cs="Times New Roman"/>
          <w:i/>
          <w:sz w:val="24"/>
          <w:szCs w:val="24"/>
          <w:vertAlign w:val="subscript"/>
        </w:rPr>
        <w:t>R</w:t>
      </w:r>
      <w:r w:rsidR="00575EA8">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D63C26" w:rsidRPr="001E51CA">
        <w:rPr>
          <w:rFonts w:ascii="Times New Roman" w:eastAsia="Calibri" w:hAnsi="Times New Roman" w:cs="Times New Roman"/>
          <w:sz w:val="24"/>
          <w:szCs w:val="24"/>
        </w:rPr>
        <w:t>Количество</w:t>
      </w:r>
      <w:r w:rsidR="001E51CA" w:rsidRPr="001E51CA">
        <w:rPr>
          <w:rFonts w:ascii="Times New Roman" w:eastAsia="Calibri" w:hAnsi="Times New Roman" w:cs="Times New Roman"/>
          <w:sz w:val="24"/>
          <w:szCs w:val="24"/>
        </w:rPr>
        <w:t xml:space="preserve">, на которое поглощенная </w:t>
      </w:r>
      <w:r w:rsidR="001E51CA" w:rsidRPr="001E51CA">
        <w:rPr>
          <w:rFonts w:ascii="Times New Roman" w:eastAsia="Calibri" w:hAnsi="Times New Roman" w:cs="Times New Roman"/>
          <w:i/>
          <w:sz w:val="24"/>
          <w:szCs w:val="24"/>
        </w:rPr>
        <w:t>доза</w:t>
      </w:r>
      <w:r w:rsidR="001E51CA" w:rsidRPr="001E51CA">
        <w:rPr>
          <w:rFonts w:ascii="Times New Roman" w:eastAsia="Calibri" w:hAnsi="Times New Roman" w:cs="Times New Roman"/>
          <w:sz w:val="24"/>
          <w:szCs w:val="24"/>
        </w:rPr>
        <w:t xml:space="preserve"> (4.1.6.7) в ткани или органе умножена, чтобы отразить относительную биологическую эффективность радиации в стимулировании стохастических эффектов (2.2.1) в низких дозах, в результате чего возникает </w:t>
      </w:r>
      <w:r w:rsidR="001E51CA" w:rsidRPr="001E51CA">
        <w:rPr>
          <w:rFonts w:ascii="Times New Roman" w:eastAsia="Calibri" w:hAnsi="Times New Roman" w:cs="Times New Roman"/>
          <w:i/>
          <w:sz w:val="24"/>
          <w:szCs w:val="24"/>
        </w:rPr>
        <w:t>эквивалентная доза</w:t>
      </w:r>
      <w:r w:rsidR="001E51CA" w:rsidRPr="001E51CA">
        <w:rPr>
          <w:rFonts w:ascii="Times New Roman" w:eastAsia="Calibri" w:hAnsi="Times New Roman" w:cs="Times New Roman"/>
          <w:sz w:val="24"/>
          <w:szCs w:val="24"/>
        </w:rPr>
        <w:t xml:space="preserve"> (3.3.2)</w:t>
      </w:r>
    </w:p>
    <w:p w:rsidR="00575EA8" w:rsidRDefault="00575EA8" w:rsidP="001E51CA">
      <w:pPr>
        <w:spacing w:after="0" w:line="240" w:lineRule="auto"/>
        <w:ind w:firstLine="709"/>
        <w:jc w:val="both"/>
        <w:rPr>
          <w:rFonts w:ascii="Times New Roman" w:eastAsia="Calibri" w:hAnsi="Times New Roman" w:cs="Times New Roman"/>
          <w:sz w:val="24"/>
          <w:szCs w:val="24"/>
        </w:rPr>
      </w:pPr>
    </w:p>
    <w:p w:rsidR="001E51CA" w:rsidRPr="00575EA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5EA8">
        <w:rPr>
          <w:rFonts w:ascii="Times New Roman" w:eastAsia="Calibri" w:hAnsi="Times New Roman" w:cs="Times New Roman"/>
          <w:sz w:val="20"/>
          <w:szCs w:val="24"/>
        </w:rPr>
        <w:t>[ИСТОЧНИК:</w:t>
      </w:r>
      <w:proofErr w:type="gramEnd"/>
      <w:r w:rsidRPr="00575EA8">
        <w:rPr>
          <w:rFonts w:ascii="Times New Roman" w:eastAsia="Calibri" w:hAnsi="Times New Roman" w:cs="Times New Roman"/>
          <w:sz w:val="20"/>
          <w:szCs w:val="24"/>
        </w:rPr>
        <w:t xml:space="preserve"> </w:t>
      </w:r>
      <w:proofErr w:type="gramStart"/>
      <w:r w:rsidRPr="00575EA8">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575EA8" w:rsidRDefault="00575EA8" w:rsidP="001E51CA">
      <w:pPr>
        <w:spacing w:after="0" w:line="240" w:lineRule="auto"/>
        <w:ind w:firstLine="709"/>
        <w:jc w:val="both"/>
        <w:rPr>
          <w:rFonts w:ascii="Times New Roman" w:eastAsia="Calibri" w:hAnsi="Times New Roman" w:cs="Times New Roman"/>
          <w:b/>
          <w:sz w:val="24"/>
          <w:szCs w:val="24"/>
        </w:rPr>
      </w:pPr>
    </w:p>
    <w:p w:rsidR="001E51CA" w:rsidRPr="006F2ABC" w:rsidRDefault="000042FA" w:rsidP="001E51CA">
      <w:pPr>
        <w:spacing w:after="0" w:line="240" w:lineRule="auto"/>
        <w:ind w:firstLine="709"/>
        <w:jc w:val="both"/>
        <w:rPr>
          <w:rFonts w:ascii="Times New Roman" w:eastAsia="Calibri" w:hAnsi="Times New Roman" w:cs="Times New Roman"/>
          <w:sz w:val="24"/>
          <w:szCs w:val="24"/>
        </w:rPr>
      </w:pPr>
      <w:r w:rsidRPr="000042FA">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.3.2 </w:t>
      </w:r>
      <w:r w:rsidR="00D63C26" w:rsidRPr="001E51CA">
        <w:rPr>
          <w:rFonts w:ascii="Times New Roman" w:eastAsia="Calibri" w:hAnsi="Times New Roman" w:cs="Times New Roman"/>
          <w:b/>
          <w:sz w:val="24"/>
          <w:szCs w:val="24"/>
        </w:rPr>
        <w:t xml:space="preserve">Эквивалентная </w:t>
      </w:r>
      <w:r w:rsidR="001E51CA" w:rsidRPr="001E51CA">
        <w:rPr>
          <w:rFonts w:ascii="Times New Roman" w:eastAsia="Calibri" w:hAnsi="Times New Roman" w:cs="Times New Roman"/>
          <w:b/>
          <w:sz w:val="24"/>
          <w:szCs w:val="24"/>
        </w:rPr>
        <w:t>доза,</w:t>
      </w:r>
      <w:r w:rsidR="001E51CA" w:rsidRPr="001E51CA">
        <w:rPr>
          <w:rFonts w:ascii="Times New Roman" w:eastAsia="Calibri" w:hAnsi="Times New Roman" w:cs="Times New Roman"/>
          <w:sz w:val="24"/>
          <w:szCs w:val="24"/>
        </w:rPr>
        <w:t xml:space="preserve"> </w:t>
      </w:r>
      <w:r w:rsidR="001E51CA" w:rsidRPr="001E51CA">
        <w:rPr>
          <w:rFonts w:ascii="Times New Roman" w:eastAsia="Calibri" w:hAnsi="Times New Roman" w:cs="Times New Roman"/>
          <w:i/>
          <w:sz w:val="24"/>
          <w:szCs w:val="24"/>
          <w:lang w:val="en-GB"/>
        </w:rPr>
        <w:t>H</w:t>
      </w:r>
      <w:r w:rsidR="001E51CA" w:rsidRPr="001E51CA">
        <w:rPr>
          <w:rFonts w:ascii="Times New Roman" w:eastAsia="Calibri" w:hAnsi="Times New Roman" w:cs="Times New Roman"/>
          <w:i/>
          <w:sz w:val="24"/>
          <w:szCs w:val="24"/>
          <w:vertAlign w:val="subscript"/>
          <w:lang w:val="en-GB"/>
        </w:rPr>
        <w:t>T</w:t>
      </w:r>
      <w:r w:rsidR="00D63C26">
        <w:rPr>
          <w:rFonts w:ascii="Times New Roman" w:eastAsia="Calibri" w:hAnsi="Times New Roman" w:cs="Times New Roman"/>
          <w:i/>
          <w:sz w:val="24"/>
          <w:szCs w:val="24"/>
        </w:rPr>
        <w:t xml:space="preserve"> </w:t>
      </w:r>
      <w:r w:rsidR="00D63C26">
        <w:rPr>
          <w:rFonts w:ascii="Times New Roman" w:eastAsia="Calibri" w:hAnsi="Times New Roman" w:cs="Times New Roman"/>
          <w:sz w:val="24"/>
          <w:szCs w:val="24"/>
        </w:rPr>
        <w:t>(</w:t>
      </w:r>
      <w:proofErr w:type="spellStart"/>
      <w:r w:rsidR="00D63C26" w:rsidRPr="00D63C26">
        <w:rPr>
          <w:rFonts w:ascii="Times New Roman" w:eastAsia="Calibri" w:hAnsi="Times New Roman" w:cs="Times New Roman"/>
          <w:sz w:val="24"/>
          <w:szCs w:val="24"/>
        </w:rPr>
        <w:t>equivalent</w:t>
      </w:r>
      <w:proofErr w:type="spellEnd"/>
      <w:r w:rsidR="00D63C26" w:rsidRPr="00D63C26">
        <w:rPr>
          <w:rFonts w:ascii="Times New Roman" w:eastAsia="Calibri" w:hAnsi="Times New Roman" w:cs="Times New Roman"/>
          <w:sz w:val="24"/>
          <w:szCs w:val="24"/>
        </w:rPr>
        <w:t xml:space="preserve"> </w:t>
      </w:r>
      <w:proofErr w:type="spellStart"/>
      <w:r w:rsidR="00D63C26" w:rsidRPr="00D63C26">
        <w:rPr>
          <w:rFonts w:ascii="Times New Roman" w:eastAsia="Calibri" w:hAnsi="Times New Roman" w:cs="Times New Roman"/>
          <w:sz w:val="24"/>
          <w:szCs w:val="24"/>
        </w:rPr>
        <w:t>dose</w:t>
      </w:r>
      <w:proofErr w:type="spellEnd"/>
      <w:r w:rsidR="00D63C26">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D63C26" w:rsidRPr="001E51CA">
        <w:rPr>
          <w:rFonts w:ascii="Times New Roman" w:eastAsia="Calibri" w:hAnsi="Times New Roman" w:cs="Times New Roman"/>
          <w:sz w:val="24"/>
          <w:szCs w:val="24"/>
        </w:rPr>
        <w:t xml:space="preserve">Количество </w:t>
      </w:r>
      <w:r w:rsidR="001E51CA" w:rsidRPr="001E51CA">
        <w:rPr>
          <w:rFonts w:ascii="Times New Roman" w:eastAsia="Calibri" w:hAnsi="Times New Roman" w:cs="Times New Roman"/>
          <w:i/>
          <w:sz w:val="24"/>
          <w:szCs w:val="24"/>
          <w:lang w:val="en-GB"/>
        </w:rPr>
        <w:t>H</w:t>
      </w:r>
      <w:r w:rsidR="001E51CA" w:rsidRPr="001E51CA">
        <w:rPr>
          <w:rFonts w:ascii="Times New Roman" w:eastAsia="Calibri" w:hAnsi="Times New Roman" w:cs="Times New Roman"/>
          <w:i/>
          <w:sz w:val="24"/>
          <w:szCs w:val="24"/>
          <w:vertAlign w:val="subscript"/>
          <w:lang w:val="en-GB"/>
        </w:rPr>
        <w:t>T</w:t>
      </w:r>
      <w:r w:rsidR="001E51CA" w:rsidRPr="001E51CA">
        <w:rPr>
          <w:rFonts w:ascii="Times New Roman" w:eastAsia="Calibri" w:hAnsi="Times New Roman" w:cs="Times New Roman"/>
          <w:i/>
          <w:sz w:val="24"/>
          <w:szCs w:val="24"/>
          <w:vertAlign w:val="subscript"/>
        </w:rPr>
        <w:t>,</w:t>
      </w:r>
      <w:r w:rsidR="001E51CA" w:rsidRPr="001E51CA">
        <w:rPr>
          <w:rFonts w:ascii="Times New Roman" w:eastAsia="Calibri" w:hAnsi="Times New Roman" w:cs="Times New Roman"/>
          <w:i/>
          <w:sz w:val="24"/>
          <w:szCs w:val="24"/>
          <w:vertAlign w:val="subscript"/>
          <w:lang w:val="en-GB"/>
        </w:rPr>
        <w:t>R</w:t>
      </w:r>
      <w:r w:rsidR="001E51CA" w:rsidRPr="001E51CA">
        <w:rPr>
          <w:rFonts w:ascii="Times New Roman" w:eastAsia="Calibri" w:hAnsi="Times New Roman" w:cs="Times New Roman"/>
          <w:sz w:val="24"/>
          <w:szCs w:val="24"/>
        </w:rPr>
        <w:t xml:space="preserve"> находится как:</w:t>
      </w:r>
    </w:p>
    <w:p w:rsidR="00D82B3A" w:rsidRPr="006F2ABC" w:rsidRDefault="00D82B3A" w:rsidP="001E51CA">
      <w:pPr>
        <w:spacing w:after="0" w:line="240" w:lineRule="auto"/>
        <w:ind w:firstLine="709"/>
        <w:jc w:val="both"/>
        <w:rPr>
          <w:rFonts w:ascii="Times New Roman" w:eastAsia="Calibri" w:hAnsi="Times New Roman" w:cs="Times New Roman"/>
          <w:sz w:val="24"/>
          <w:szCs w:val="24"/>
        </w:rPr>
      </w:pPr>
    </w:p>
    <w:p w:rsidR="001E51CA" w:rsidRPr="00D82B3A" w:rsidRDefault="00500951" w:rsidP="001E51CA">
      <w:pPr>
        <w:spacing w:after="0" w:line="240" w:lineRule="auto"/>
        <w:ind w:firstLine="709"/>
        <w:jc w:val="both"/>
        <w:rPr>
          <w:rFonts w:ascii="Times New Roman" w:eastAsia="Calibri" w:hAnsi="Times New Roman" w:cs="Times New Roman"/>
          <w:sz w:val="24"/>
          <w:szCs w:val="24"/>
          <w:lang w:val="en-GB"/>
        </w:rPr>
      </w:pPr>
      <m:oMathPara>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H</m:t>
              </m:r>
            </m:e>
            <m:sub>
              <m:r>
                <w:rPr>
                  <w:rFonts w:ascii="Cambria Math" w:eastAsia="Calibri" w:hAnsi="Cambria Math" w:cs="Times New Roman"/>
                  <w:sz w:val="24"/>
                  <w:szCs w:val="24"/>
                  <w:lang w:val="en-GB"/>
                </w:rPr>
                <m:t>T, R</m:t>
              </m:r>
            </m:sub>
          </m:sSub>
          <m:r>
            <w:rPr>
              <w:rFonts w:ascii="Cambria Math" w:eastAsia="Calibri" w:hAnsi="Cambria Math" w:cs="Times New Roman"/>
              <w:sz w:val="24"/>
              <w:szCs w:val="24"/>
              <w:lang w:val="en-GB"/>
            </w:rPr>
            <m:t xml:space="preserve">= </m:t>
          </m:r>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w</m:t>
              </m:r>
            </m:e>
            <m:sub>
              <m:r>
                <w:rPr>
                  <w:rFonts w:ascii="Cambria Math" w:eastAsia="Calibri" w:hAnsi="Cambria Math" w:cs="Times New Roman"/>
                  <w:sz w:val="24"/>
                  <w:szCs w:val="24"/>
                  <w:lang w:val="en-GB"/>
                </w:rPr>
                <m:t>R</m:t>
              </m:r>
            </m:sub>
          </m:sSub>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D</m:t>
              </m:r>
            </m:e>
            <m:sub>
              <m:r>
                <w:rPr>
                  <w:rFonts w:ascii="Cambria Math" w:eastAsia="Calibri" w:hAnsi="Cambria Math" w:cs="Times New Roman"/>
                  <w:sz w:val="24"/>
                  <w:szCs w:val="24"/>
                  <w:lang w:val="en-GB"/>
                </w:rPr>
                <m:t>T,  R</m:t>
              </m:r>
            </m:sub>
          </m:sSub>
        </m:oMath>
      </m:oMathPara>
    </w:p>
    <w:p w:rsidR="00D82B3A" w:rsidRDefault="00D82B3A" w:rsidP="001E51CA">
      <w:pPr>
        <w:spacing w:after="0" w:line="240" w:lineRule="auto"/>
        <w:ind w:firstLine="709"/>
        <w:jc w:val="both"/>
        <w:rPr>
          <w:rFonts w:ascii="Times New Roman" w:eastAsia="Calibri" w:hAnsi="Times New Roman" w:cs="Times New Roman"/>
          <w:sz w:val="24"/>
          <w:szCs w:val="24"/>
          <w:lang w:val="en-US"/>
        </w:rPr>
      </w:pPr>
    </w:p>
    <w:p w:rsidR="00D63C26"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 xml:space="preserve">где </w:t>
      </w:r>
      <m:oMath>
        <m:sSub>
          <m:sSubPr>
            <m:ctrlPr>
              <w:rPr>
                <w:rFonts w:ascii="Cambria Math" w:eastAsia="Calibri" w:hAnsi="Cambria Math" w:cs="Times New Roman"/>
                <w:i/>
                <w:sz w:val="24"/>
                <w:szCs w:val="24"/>
                <w:lang w:val="en-GB"/>
              </w:rPr>
            </m:ctrlPr>
          </m:sSubPr>
          <m:e>
            <m:r>
              <w:rPr>
                <w:rFonts w:ascii="Cambria Math" w:eastAsia="Calibri" w:hAnsi="Cambria Math" w:cs="Times New Roman"/>
                <w:sz w:val="24"/>
                <w:szCs w:val="24"/>
                <w:lang w:val="en-GB"/>
              </w:rPr>
              <m:t>D</m:t>
            </m:r>
          </m:e>
          <m:sub>
            <m:r>
              <w:rPr>
                <w:rFonts w:ascii="Cambria Math" w:eastAsia="Calibri" w:hAnsi="Cambria Math" w:cs="Times New Roman"/>
                <w:sz w:val="24"/>
                <w:szCs w:val="24"/>
                <w:lang w:val="en-GB"/>
              </w:rPr>
              <m:t>T</m:t>
            </m:r>
            <m:r>
              <w:rPr>
                <w:rFonts w:ascii="Cambria Math" w:eastAsia="Calibri" w:hAnsi="Cambria Math" w:cs="Times New Roman"/>
                <w:sz w:val="24"/>
                <w:szCs w:val="24"/>
              </w:rPr>
              <m:t xml:space="preserve">,  </m:t>
            </m:r>
            <m:r>
              <w:rPr>
                <w:rFonts w:ascii="Cambria Math" w:eastAsia="Calibri" w:hAnsi="Cambria Math" w:cs="Times New Roman"/>
                <w:sz w:val="24"/>
                <w:szCs w:val="24"/>
                <w:lang w:val="en-GB"/>
              </w:rPr>
              <m:t>R</m:t>
            </m:r>
          </m:sub>
        </m:sSub>
      </m:oMath>
      <w:r w:rsidRPr="001E51CA">
        <w:rPr>
          <w:rFonts w:ascii="Times New Roman" w:eastAsia="Calibri" w:hAnsi="Times New Roman" w:cs="Times New Roman"/>
          <w:i/>
          <w:sz w:val="24"/>
          <w:szCs w:val="24"/>
          <w:vertAlign w:val="subscript"/>
        </w:rPr>
        <w:t xml:space="preserve">  </w:t>
      </w:r>
      <w:r w:rsidRPr="001E51CA">
        <w:rPr>
          <w:rFonts w:ascii="Times New Roman" w:eastAsia="Calibri" w:hAnsi="Times New Roman" w:cs="Times New Roman"/>
          <w:sz w:val="24"/>
          <w:szCs w:val="24"/>
        </w:rPr>
        <w:t xml:space="preserve">- </w:t>
      </w:r>
      <w:r w:rsidRPr="001E51CA">
        <w:rPr>
          <w:rFonts w:ascii="Times New Roman" w:eastAsia="Calibri" w:hAnsi="Times New Roman" w:cs="Times New Roman"/>
          <w:i/>
          <w:sz w:val="24"/>
          <w:szCs w:val="24"/>
        </w:rPr>
        <w:t>поглощенная доза</w:t>
      </w:r>
      <w:r w:rsidRPr="001E51CA">
        <w:rPr>
          <w:rFonts w:ascii="Times New Roman" w:eastAsia="Calibri" w:hAnsi="Times New Roman" w:cs="Times New Roman"/>
          <w:sz w:val="24"/>
          <w:szCs w:val="24"/>
        </w:rPr>
        <w:t xml:space="preserve"> (4.1.6.7),</w:t>
      </w:r>
      <w:r w:rsidR="00D63C26">
        <w:rPr>
          <w:rFonts w:ascii="Times New Roman" w:eastAsia="Calibri" w:hAnsi="Times New Roman" w:cs="Times New Roman"/>
          <w:sz w:val="24"/>
          <w:szCs w:val="24"/>
        </w:rPr>
        <w:t xml:space="preserve"> облученная радиационным типом </w:t>
      </w:r>
      <w:r w:rsidRPr="001E51CA">
        <w:rPr>
          <w:rFonts w:ascii="Times New Roman" w:eastAsia="Calibri" w:hAnsi="Times New Roman" w:cs="Times New Roman"/>
          <w:i/>
          <w:sz w:val="24"/>
          <w:szCs w:val="24"/>
          <w:lang w:val="en-GB"/>
        </w:rPr>
        <w:t>R</w:t>
      </w:r>
      <w:r w:rsidRPr="001E51CA">
        <w:rPr>
          <w:rFonts w:ascii="Times New Roman" w:eastAsia="Calibri" w:hAnsi="Times New Roman" w:cs="Times New Roman"/>
          <w:sz w:val="24"/>
          <w:szCs w:val="24"/>
        </w:rPr>
        <w:t>,</w:t>
      </w:r>
      <w:r w:rsidR="00D63C26">
        <w:rPr>
          <w:rFonts w:ascii="Times New Roman" w:eastAsia="Calibri" w:hAnsi="Times New Roman" w:cs="Times New Roman"/>
          <w:sz w:val="24"/>
          <w:szCs w:val="24"/>
        </w:rPr>
        <w:t xml:space="preserve"> усредненная в ткани или органе;</w:t>
      </w:r>
      <w:r w:rsidRPr="001E51CA">
        <w:rPr>
          <w:rFonts w:ascii="Times New Roman" w:eastAsia="Calibri" w:hAnsi="Times New Roman" w:cs="Times New Roman"/>
          <w:sz w:val="24"/>
          <w:szCs w:val="24"/>
        </w:rPr>
        <w:t xml:space="preserve"> </w:t>
      </w:r>
    </w:p>
    <w:p w:rsid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i/>
          <w:sz w:val="24"/>
          <w:szCs w:val="24"/>
          <w:lang w:val="en-GB"/>
        </w:rPr>
        <w:t>T</w:t>
      </w:r>
      <w:r w:rsidRPr="001E51CA">
        <w:rPr>
          <w:rFonts w:ascii="Times New Roman" w:eastAsia="Calibri" w:hAnsi="Times New Roman" w:cs="Times New Roman"/>
          <w:sz w:val="24"/>
          <w:szCs w:val="24"/>
        </w:rPr>
        <w:t xml:space="preserve">, и </w:t>
      </w:r>
      <w:r w:rsidRPr="001E51CA">
        <w:rPr>
          <w:rFonts w:ascii="Times New Roman" w:eastAsia="Calibri" w:hAnsi="Times New Roman" w:cs="Times New Roman"/>
          <w:i/>
          <w:sz w:val="24"/>
          <w:szCs w:val="24"/>
          <w:lang w:val="en-GB"/>
        </w:rPr>
        <w:t>W</w:t>
      </w:r>
      <w:r w:rsidRPr="001E51CA">
        <w:rPr>
          <w:rFonts w:ascii="Times New Roman" w:eastAsia="Calibri" w:hAnsi="Times New Roman" w:cs="Times New Roman"/>
          <w:i/>
          <w:sz w:val="24"/>
          <w:szCs w:val="24"/>
          <w:vertAlign w:val="subscript"/>
          <w:lang w:val="en-GB"/>
        </w:rPr>
        <w:t>R</w:t>
      </w:r>
      <w:r w:rsidRPr="001E51CA">
        <w:rPr>
          <w:rFonts w:ascii="Times New Roman" w:eastAsia="Calibri" w:hAnsi="Times New Roman" w:cs="Times New Roman"/>
          <w:sz w:val="24"/>
          <w:szCs w:val="24"/>
        </w:rPr>
        <w:t xml:space="preserve"> – весовой коэффициент радиации для радиационного типа, </w:t>
      </w:r>
      <w:r w:rsidRPr="001E51CA">
        <w:rPr>
          <w:rFonts w:ascii="Times New Roman" w:eastAsia="Calibri" w:hAnsi="Times New Roman" w:cs="Times New Roman"/>
          <w:i/>
          <w:sz w:val="24"/>
          <w:szCs w:val="24"/>
          <w:lang w:val="en-GB"/>
        </w:rPr>
        <w:t>R</w:t>
      </w:r>
      <w:r w:rsidRPr="001E51CA">
        <w:rPr>
          <w:rFonts w:ascii="Times New Roman" w:eastAsia="Calibri" w:hAnsi="Times New Roman" w:cs="Times New Roman"/>
          <w:sz w:val="24"/>
          <w:szCs w:val="24"/>
        </w:rPr>
        <w:t xml:space="preserve">. Если радиационная область составлена из различных радиационных типов с различными величинами </w:t>
      </w:r>
      <w:r w:rsidRPr="001E51CA">
        <w:rPr>
          <w:rFonts w:ascii="Times New Roman" w:eastAsia="Calibri" w:hAnsi="Times New Roman" w:cs="Times New Roman"/>
          <w:i/>
          <w:sz w:val="24"/>
          <w:szCs w:val="24"/>
          <w:lang w:val="en-GB"/>
        </w:rPr>
        <w:t>W</w:t>
      </w:r>
      <w:r w:rsidRPr="001E51CA">
        <w:rPr>
          <w:rFonts w:ascii="Times New Roman" w:eastAsia="Calibri" w:hAnsi="Times New Roman" w:cs="Times New Roman"/>
          <w:i/>
          <w:sz w:val="24"/>
          <w:szCs w:val="24"/>
          <w:vertAlign w:val="subscript"/>
          <w:lang w:val="en-GB"/>
        </w:rPr>
        <w:t>R</w:t>
      </w:r>
      <w:r w:rsidRPr="001E51CA">
        <w:rPr>
          <w:rFonts w:ascii="Times New Roman" w:eastAsia="Calibri" w:hAnsi="Times New Roman" w:cs="Times New Roman"/>
          <w:sz w:val="24"/>
          <w:szCs w:val="24"/>
        </w:rPr>
        <w:t>, то эквивалентная доза находится как:</w:t>
      </w:r>
    </w:p>
    <w:p w:rsidR="00D63C26" w:rsidRPr="001E51CA" w:rsidRDefault="00D63C26" w:rsidP="001E51CA">
      <w:pPr>
        <w:spacing w:after="0" w:line="240" w:lineRule="auto"/>
        <w:ind w:firstLine="709"/>
        <w:jc w:val="both"/>
        <w:rPr>
          <w:rFonts w:ascii="Times New Roman" w:eastAsia="Calibri" w:hAnsi="Times New Roman" w:cs="Times New Roman"/>
          <w:sz w:val="24"/>
          <w:szCs w:val="24"/>
        </w:rPr>
      </w:pPr>
    </w:p>
    <w:p w:rsidR="001E51CA" w:rsidRPr="001E51CA" w:rsidRDefault="00500951" w:rsidP="001E51CA">
      <w:pPr>
        <w:spacing w:after="0" w:line="240" w:lineRule="auto"/>
        <w:ind w:firstLine="709"/>
        <w:jc w:val="both"/>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H</m:t>
              </m:r>
            </m:e>
            <m:sub>
              <m:r>
                <w:rPr>
                  <w:rFonts w:ascii="Cambria Math" w:eastAsia="Calibri" w:hAnsi="Cambria Math" w:cs="Times New Roman"/>
                  <w:sz w:val="24"/>
                  <w:szCs w:val="24"/>
                </w:rPr>
                <m:t>T</m:t>
              </m:r>
            </m:sub>
          </m:sSub>
          <m:r>
            <w:rPr>
              <w:rFonts w:ascii="Cambria Math" w:eastAsia="Calibri" w:hAnsi="Cambria Math" w:cs="Times New Roman"/>
              <w:sz w:val="24"/>
              <w:szCs w:val="24"/>
            </w:rPr>
            <m:t xml:space="preserve">= </m:t>
          </m:r>
          <m:nary>
            <m:naryPr>
              <m:chr m:val="∑"/>
              <m:limLoc m:val="undOvr"/>
              <m:subHide m:val="1"/>
              <m:supHide m:val="1"/>
              <m:ctrlPr>
                <w:rPr>
                  <w:rFonts w:ascii="Cambria Math" w:eastAsia="Calibri" w:hAnsi="Cambria Math" w:cs="Times New Roman"/>
                  <w:i/>
                  <w:sz w:val="24"/>
                  <w:szCs w:val="24"/>
                </w:rPr>
              </m:ctrlPr>
            </m:naryPr>
            <m:sub/>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w</m:t>
                  </m:r>
                </m:e>
                <m:sub>
                  <m:r>
                    <w:rPr>
                      <w:rFonts w:ascii="Cambria Math" w:eastAsia="Calibri" w:hAnsi="Cambria Math" w:cs="Times New Roman"/>
                      <w:sz w:val="24"/>
                      <w:szCs w:val="24"/>
                    </w:rPr>
                    <m:t>R</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T,R</m:t>
                  </m:r>
                </m:sub>
              </m:sSub>
            </m:e>
          </m:nary>
        </m:oMath>
      </m:oMathPara>
    </w:p>
    <w:p w:rsidR="00575EA8" w:rsidRDefault="00575EA8" w:rsidP="001E51CA">
      <w:pPr>
        <w:spacing w:after="0" w:line="240" w:lineRule="auto"/>
        <w:ind w:firstLine="709"/>
        <w:jc w:val="both"/>
        <w:rPr>
          <w:rFonts w:ascii="Times New Roman" w:eastAsia="Calibri" w:hAnsi="Times New Roman" w:cs="Times New Roman"/>
          <w:sz w:val="24"/>
          <w:szCs w:val="24"/>
        </w:rPr>
      </w:pPr>
    </w:p>
    <w:p w:rsidR="001E51CA" w:rsidRPr="00575EA8" w:rsidRDefault="00D82B3A" w:rsidP="001E51CA">
      <w:pPr>
        <w:spacing w:after="0" w:line="240" w:lineRule="auto"/>
        <w:ind w:firstLine="709"/>
        <w:jc w:val="both"/>
        <w:rPr>
          <w:rFonts w:ascii="Times New Roman" w:eastAsia="Calibri" w:hAnsi="Times New Roman" w:cs="Times New Roman"/>
          <w:sz w:val="20"/>
          <w:szCs w:val="24"/>
        </w:rPr>
      </w:pPr>
      <w:r w:rsidRPr="00575EA8">
        <w:rPr>
          <w:rFonts w:ascii="Times New Roman" w:eastAsia="Calibri" w:hAnsi="Times New Roman" w:cs="Times New Roman"/>
          <w:sz w:val="20"/>
          <w:szCs w:val="24"/>
        </w:rPr>
        <w:t>Примечание –</w:t>
      </w:r>
      <w:r w:rsidR="00575EA8" w:rsidRPr="00575EA8">
        <w:rPr>
          <w:rFonts w:ascii="Times New Roman" w:eastAsia="Calibri" w:hAnsi="Times New Roman" w:cs="Times New Roman"/>
          <w:sz w:val="20"/>
          <w:szCs w:val="24"/>
        </w:rPr>
        <w:t xml:space="preserve"> </w:t>
      </w:r>
      <w:r w:rsidR="001E51CA" w:rsidRPr="00575EA8">
        <w:rPr>
          <w:rFonts w:ascii="Times New Roman" w:eastAsia="Calibri" w:hAnsi="Times New Roman" w:cs="Times New Roman"/>
          <w:sz w:val="20"/>
          <w:szCs w:val="24"/>
        </w:rPr>
        <w:t>единица эквивалентной дозы - джоуль за килограмм (</w:t>
      </w:r>
      <w:r w:rsidR="001E51CA" w:rsidRPr="00575EA8">
        <w:rPr>
          <w:rFonts w:ascii="Times New Roman" w:eastAsia="Calibri" w:hAnsi="Times New Roman" w:cs="Times New Roman"/>
          <w:sz w:val="20"/>
          <w:szCs w:val="24"/>
          <w:lang w:val="en-GB"/>
        </w:rPr>
        <w:t>J</w:t>
      </w:r>
      <w:r w:rsidR="001E51CA" w:rsidRPr="00575EA8">
        <w:rPr>
          <w:rFonts w:ascii="Times New Roman" w:eastAsia="Calibri" w:hAnsi="Times New Roman" w:cs="Times New Roman"/>
          <w:sz w:val="20"/>
          <w:szCs w:val="24"/>
        </w:rPr>
        <w:t xml:space="preserve"> · </w:t>
      </w:r>
      <w:r w:rsidR="001E51CA" w:rsidRPr="00575EA8">
        <w:rPr>
          <w:rFonts w:ascii="Times New Roman" w:eastAsia="Calibri" w:hAnsi="Times New Roman" w:cs="Times New Roman"/>
          <w:sz w:val="20"/>
          <w:szCs w:val="24"/>
          <w:lang w:val="en-GB"/>
        </w:rPr>
        <w:t>kg</w:t>
      </w:r>
      <w:r w:rsidR="001E51CA" w:rsidRPr="00575EA8">
        <w:rPr>
          <w:rFonts w:ascii="Times New Roman" w:eastAsia="Calibri" w:hAnsi="Times New Roman" w:cs="Times New Roman"/>
          <w:sz w:val="20"/>
          <w:szCs w:val="24"/>
        </w:rPr>
        <w:t xml:space="preserve">−1), и его специальное имя - </w:t>
      </w:r>
      <w:proofErr w:type="spellStart"/>
      <w:r w:rsidR="001E51CA" w:rsidRPr="00575EA8">
        <w:rPr>
          <w:rFonts w:ascii="Times New Roman" w:eastAsia="Calibri" w:hAnsi="Times New Roman" w:cs="Times New Roman"/>
          <w:sz w:val="20"/>
          <w:szCs w:val="24"/>
          <w:lang w:val="en-GB"/>
        </w:rPr>
        <w:t>sievert</w:t>
      </w:r>
      <w:proofErr w:type="spellEnd"/>
      <w:r w:rsidR="001E51CA" w:rsidRPr="00575EA8">
        <w:rPr>
          <w:rFonts w:ascii="Times New Roman" w:eastAsia="Calibri" w:hAnsi="Times New Roman" w:cs="Times New Roman"/>
          <w:sz w:val="20"/>
          <w:szCs w:val="24"/>
        </w:rPr>
        <w:t xml:space="preserve"> (</w:t>
      </w:r>
      <w:proofErr w:type="spellStart"/>
      <w:r w:rsidR="001E51CA" w:rsidRPr="00575EA8">
        <w:rPr>
          <w:rFonts w:ascii="Times New Roman" w:eastAsia="Calibri" w:hAnsi="Times New Roman" w:cs="Times New Roman"/>
          <w:sz w:val="20"/>
          <w:szCs w:val="24"/>
          <w:lang w:val="en-GB"/>
        </w:rPr>
        <w:t>Sv</w:t>
      </w:r>
      <w:proofErr w:type="spellEnd"/>
      <w:r w:rsidR="001E51CA" w:rsidRPr="00575EA8">
        <w:rPr>
          <w:rFonts w:ascii="Times New Roman" w:eastAsia="Calibri" w:hAnsi="Times New Roman" w:cs="Times New Roman"/>
          <w:sz w:val="20"/>
          <w:szCs w:val="24"/>
        </w:rPr>
        <w:t>).</w:t>
      </w:r>
    </w:p>
    <w:p w:rsidR="001E51CA" w:rsidRPr="00575EA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5EA8">
        <w:rPr>
          <w:rFonts w:ascii="Times New Roman" w:eastAsia="Calibri" w:hAnsi="Times New Roman" w:cs="Times New Roman"/>
          <w:sz w:val="20"/>
          <w:szCs w:val="24"/>
        </w:rPr>
        <w:t>[ИСТОЧНИК:</w:t>
      </w:r>
      <w:proofErr w:type="gramEnd"/>
      <w:r w:rsidRPr="00575EA8">
        <w:rPr>
          <w:rFonts w:ascii="Times New Roman" w:eastAsia="Calibri" w:hAnsi="Times New Roman" w:cs="Times New Roman"/>
          <w:sz w:val="20"/>
          <w:szCs w:val="24"/>
        </w:rPr>
        <w:t xml:space="preserve"> </w:t>
      </w:r>
      <w:proofErr w:type="gramStart"/>
      <w:r w:rsidRPr="00575EA8">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 изменено изъятием последней части Примечания 1 и Примечания 2 и 3.]</w:t>
      </w:r>
      <w:proofErr w:type="gramEnd"/>
    </w:p>
    <w:p w:rsidR="00575EA8" w:rsidRDefault="00575EA8"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D63C26">
      <w:pPr>
        <w:spacing w:after="0" w:line="240" w:lineRule="auto"/>
        <w:ind w:firstLine="709"/>
        <w:jc w:val="both"/>
        <w:rPr>
          <w:rFonts w:ascii="Times New Roman" w:eastAsia="Calibri" w:hAnsi="Times New Roman" w:cs="Times New Roman"/>
          <w:sz w:val="24"/>
          <w:szCs w:val="24"/>
        </w:rPr>
      </w:pPr>
      <w:r w:rsidRPr="00D63C26">
        <w:rPr>
          <w:rFonts w:ascii="Times New Roman" w:eastAsia="Calibri" w:hAnsi="Times New Roman" w:cs="Times New Roman"/>
          <w:b/>
          <w:sz w:val="24"/>
          <w:szCs w:val="24"/>
        </w:rPr>
        <w:t>4</w:t>
      </w:r>
      <w:r w:rsidR="001E51CA" w:rsidRPr="00D63C26">
        <w:rPr>
          <w:rFonts w:ascii="Times New Roman" w:eastAsia="Calibri" w:hAnsi="Times New Roman" w:cs="Times New Roman"/>
          <w:b/>
          <w:sz w:val="24"/>
          <w:szCs w:val="24"/>
        </w:rPr>
        <w:t xml:space="preserve">.3.3 </w:t>
      </w:r>
      <w:r w:rsidR="00D63C26" w:rsidRPr="001E51CA">
        <w:rPr>
          <w:rFonts w:ascii="Times New Roman" w:eastAsia="Calibri" w:hAnsi="Times New Roman" w:cs="Times New Roman"/>
          <w:b/>
          <w:sz w:val="24"/>
          <w:szCs w:val="24"/>
        </w:rPr>
        <w:t>Весовой</w:t>
      </w:r>
      <w:r w:rsidR="00D63C26" w:rsidRPr="00D63C26">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коэффициент</w:t>
      </w:r>
      <w:r w:rsidR="001E51CA" w:rsidRPr="00D63C26">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ткани</w:t>
      </w:r>
      <w:r w:rsidR="001E51CA" w:rsidRPr="00D63C26">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i/>
          <w:sz w:val="24"/>
          <w:szCs w:val="24"/>
          <w:lang w:val="en-GB"/>
        </w:rPr>
        <w:t>W</w:t>
      </w:r>
      <w:r w:rsidR="001E51CA" w:rsidRPr="001E51CA">
        <w:rPr>
          <w:rFonts w:ascii="Times New Roman" w:eastAsia="Calibri" w:hAnsi="Times New Roman" w:cs="Times New Roman"/>
          <w:i/>
          <w:sz w:val="24"/>
          <w:szCs w:val="24"/>
          <w:vertAlign w:val="subscript"/>
          <w:lang w:val="en-GB"/>
        </w:rPr>
        <w:t>T</w:t>
      </w:r>
      <w:r w:rsidR="00D63C26" w:rsidRPr="00D63C26">
        <w:rPr>
          <w:rFonts w:ascii="Times New Roman" w:eastAsia="Calibri" w:hAnsi="Times New Roman" w:cs="Times New Roman"/>
          <w:i/>
          <w:sz w:val="24"/>
          <w:szCs w:val="24"/>
        </w:rPr>
        <w:t xml:space="preserve"> </w:t>
      </w:r>
      <w:r w:rsidR="00D63C26" w:rsidRPr="00D63C26">
        <w:rPr>
          <w:rFonts w:ascii="Times New Roman" w:eastAsia="Calibri" w:hAnsi="Times New Roman" w:cs="Times New Roman"/>
          <w:sz w:val="24"/>
          <w:szCs w:val="24"/>
        </w:rPr>
        <w:t>(</w:t>
      </w:r>
      <w:r w:rsidR="00D63C26" w:rsidRPr="00D63C26">
        <w:rPr>
          <w:rFonts w:ascii="Times New Roman" w:eastAsia="Calibri" w:hAnsi="Times New Roman" w:cs="Times New Roman"/>
          <w:sz w:val="24"/>
          <w:szCs w:val="24"/>
          <w:lang w:val="en-US"/>
        </w:rPr>
        <w:t>tissue</w:t>
      </w:r>
      <w:r w:rsidR="00D63C26" w:rsidRPr="00D63C26">
        <w:rPr>
          <w:rFonts w:ascii="Times New Roman" w:eastAsia="Calibri" w:hAnsi="Times New Roman" w:cs="Times New Roman"/>
          <w:sz w:val="24"/>
          <w:szCs w:val="24"/>
        </w:rPr>
        <w:t xml:space="preserve"> </w:t>
      </w:r>
      <w:r w:rsidR="00D63C26" w:rsidRPr="00D63C26">
        <w:rPr>
          <w:rFonts w:ascii="Times New Roman" w:eastAsia="Calibri" w:hAnsi="Times New Roman" w:cs="Times New Roman"/>
          <w:sz w:val="24"/>
          <w:szCs w:val="24"/>
          <w:lang w:val="en-US"/>
        </w:rPr>
        <w:t>weighting</w:t>
      </w:r>
      <w:r w:rsidR="00D63C26" w:rsidRPr="00D63C26">
        <w:rPr>
          <w:rFonts w:ascii="Times New Roman" w:eastAsia="Calibri" w:hAnsi="Times New Roman" w:cs="Times New Roman"/>
          <w:sz w:val="24"/>
          <w:szCs w:val="24"/>
        </w:rPr>
        <w:t xml:space="preserve"> </w:t>
      </w:r>
      <w:r w:rsidR="00D63C26" w:rsidRPr="00D63C26">
        <w:rPr>
          <w:rFonts w:ascii="Times New Roman" w:eastAsia="Calibri" w:hAnsi="Times New Roman" w:cs="Times New Roman"/>
          <w:sz w:val="24"/>
          <w:szCs w:val="24"/>
          <w:lang w:val="en-US"/>
        </w:rPr>
        <w:t>factor</w:t>
      </w:r>
      <w:r w:rsidR="00D63C26">
        <w:rPr>
          <w:rFonts w:ascii="Times New Roman" w:eastAsia="Calibri" w:hAnsi="Times New Roman" w:cs="Times New Roman"/>
          <w:sz w:val="24"/>
          <w:szCs w:val="24"/>
        </w:rPr>
        <w:t xml:space="preserve">, </w:t>
      </w:r>
      <w:r w:rsidR="00D63C26" w:rsidRPr="00D63C26">
        <w:rPr>
          <w:rFonts w:ascii="Times New Roman" w:eastAsia="Calibri" w:hAnsi="Times New Roman" w:cs="Times New Roman"/>
          <w:i/>
          <w:sz w:val="24"/>
          <w:szCs w:val="24"/>
        </w:rPr>
        <w:t>W</w:t>
      </w:r>
      <w:r w:rsidR="00D63C26" w:rsidRPr="00D63C26">
        <w:rPr>
          <w:rFonts w:ascii="Times New Roman" w:eastAsia="Calibri" w:hAnsi="Times New Roman" w:cs="Times New Roman"/>
          <w:i/>
          <w:sz w:val="24"/>
          <w:szCs w:val="24"/>
          <w:vertAlign w:val="subscript"/>
        </w:rPr>
        <w:t>T</w:t>
      </w:r>
      <w:r w:rsidR="00D63C26">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D63C26" w:rsidRPr="001E51CA">
        <w:rPr>
          <w:rFonts w:ascii="Times New Roman" w:eastAsia="Calibri" w:hAnsi="Times New Roman" w:cs="Times New Roman"/>
          <w:sz w:val="24"/>
          <w:szCs w:val="24"/>
        </w:rPr>
        <w:t xml:space="preserve">Множитель </w:t>
      </w:r>
      <w:r w:rsidR="001E51CA" w:rsidRPr="001E51CA">
        <w:rPr>
          <w:rFonts w:ascii="Times New Roman" w:eastAsia="Calibri" w:hAnsi="Times New Roman" w:cs="Times New Roman"/>
          <w:i/>
          <w:sz w:val="24"/>
          <w:szCs w:val="24"/>
        </w:rPr>
        <w:t>эквивалентной дозы</w:t>
      </w:r>
      <w:r w:rsidR="001E51CA" w:rsidRPr="001E51CA">
        <w:rPr>
          <w:rFonts w:ascii="Times New Roman" w:eastAsia="Calibri" w:hAnsi="Times New Roman" w:cs="Times New Roman"/>
          <w:sz w:val="24"/>
          <w:szCs w:val="24"/>
        </w:rPr>
        <w:t xml:space="preserve"> (3.3.2) к органу или ткани, используемой в целях радиационной защиты для подсчета различной чувствительности различных органов и тканей к индукции стохастических эффектов (2.2.1) из радиации</w:t>
      </w:r>
    </w:p>
    <w:p w:rsidR="00575EA8" w:rsidRDefault="00575EA8" w:rsidP="001E51CA">
      <w:pPr>
        <w:spacing w:after="0" w:line="240" w:lineRule="auto"/>
        <w:ind w:firstLine="709"/>
        <w:jc w:val="both"/>
        <w:rPr>
          <w:rFonts w:ascii="Times New Roman" w:eastAsia="Calibri" w:hAnsi="Times New Roman" w:cs="Times New Roman"/>
          <w:sz w:val="24"/>
          <w:szCs w:val="24"/>
        </w:rPr>
      </w:pPr>
    </w:p>
    <w:p w:rsidR="001E51CA" w:rsidRPr="00575EA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575EA8">
        <w:rPr>
          <w:rFonts w:ascii="Times New Roman" w:eastAsia="Calibri" w:hAnsi="Times New Roman" w:cs="Times New Roman"/>
          <w:sz w:val="20"/>
          <w:szCs w:val="24"/>
        </w:rPr>
        <w:t>[ИСТОЧНИК:</w:t>
      </w:r>
      <w:proofErr w:type="gramEnd"/>
      <w:r w:rsidRPr="00575EA8">
        <w:rPr>
          <w:rFonts w:ascii="Times New Roman" w:eastAsia="Calibri" w:hAnsi="Times New Roman" w:cs="Times New Roman"/>
          <w:sz w:val="20"/>
          <w:szCs w:val="24"/>
        </w:rPr>
        <w:t xml:space="preserve"> </w:t>
      </w:r>
      <w:proofErr w:type="gramStart"/>
      <w:r w:rsidRPr="00575EA8">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575EA8" w:rsidRDefault="00575EA8" w:rsidP="001E51CA">
      <w:pPr>
        <w:spacing w:after="0" w:line="240" w:lineRule="auto"/>
        <w:ind w:firstLine="709"/>
        <w:jc w:val="both"/>
        <w:rPr>
          <w:rFonts w:ascii="Times New Roman" w:eastAsia="Calibri" w:hAnsi="Times New Roman" w:cs="Times New Roman"/>
          <w:b/>
          <w:sz w:val="24"/>
          <w:szCs w:val="24"/>
        </w:rPr>
      </w:pPr>
    </w:p>
    <w:p w:rsidR="00D63C26" w:rsidRDefault="00D82B3A" w:rsidP="00D63C26">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.3.4 </w:t>
      </w:r>
      <w:r w:rsidR="00D63C26" w:rsidRPr="001E51CA">
        <w:rPr>
          <w:rFonts w:ascii="Times New Roman" w:eastAsia="Calibri" w:hAnsi="Times New Roman" w:cs="Times New Roman"/>
          <w:b/>
          <w:sz w:val="24"/>
          <w:szCs w:val="24"/>
        </w:rPr>
        <w:t xml:space="preserve">Эффективная </w:t>
      </w:r>
      <w:r w:rsidR="001E51CA" w:rsidRPr="001E51CA">
        <w:rPr>
          <w:rFonts w:ascii="Times New Roman" w:eastAsia="Calibri" w:hAnsi="Times New Roman" w:cs="Times New Roman"/>
          <w:b/>
          <w:sz w:val="24"/>
          <w:szCs w:val="24"/>
        </w:rPr>
        <w:t xml:space="preserve">доза, </w:t>
      </w:r>
      <w:r w:rsidR="001E51CA" w:rsidRPr="001E51CA">
        <w:rPr>
          <w:rFonts w:ascii="Times New Roman" w:eastAsia="Calibri" w:hAnsi="Times New Roman" w:cs="Times New Roman"/>
          <w:i/>
          <w:sz w:val="24"/>
          <w:szCs w:val="24"/>
          <w:lang w:val="en-GB"/>
        </w:rPr>
        <w:t>E</w:t>
      </w:r>
      <w:r w:rsidR="00D63C26">
        <w:rPr>
          <w:rFonts w:ascii="Times New Roman" w:eastAsia="Calibri" w:hAnsi="Times New Roman" w:cs="Times New Roman"/>
          <w:i/>
          <w:sz w:val="24"/>
          <w:szCs w:val="24"/>
        </w:rPr>
        <w:t xml:space="preserve"> </w:t>
      </w:r>
      <w:r w:rsidR="00D63C26">
        <w:rPr>
          <w:rFonts w:ascii="Times New Roman" w:eastAsia="Calibri" w:hAnsi="Times New Roman" w:cs="Times New Roman"/>
          <w:sz w:val="24"/>
          <w:szCs w:val="24"/>
        </w:rPr>
        <w:t>(</w:t>
      </w:r>
      <w:proofErr w:type="spellStart"/>
      <w:r w:rsidR="00D63C26">
        <w:rPr>
          <w:rFonts w:ascii="Times New Roman" w:eastAsia="Calibri" w:hAnsi="Times New Roman" w:cs="Times New Roman"/>
          <w:sz w:val="24"/>
          <w:szCs w:val="24"/>
        </w:rPr>
        <w:t>effective</w:t>
      </w:r>
      <w:proofErr w:type="spellEnd"/>
      <w:r w:rsidR="00D63C26">
        <w:rPr>
          <w:rFonts w:ascii="Times New Roman" w:eastAsia="Calibri" w:hAnsi="Times New Roman" w:cs="Times New Roman"/>
          <w:sz w:val="24"/>
          <w:szCs w:val="24"/>
        </w:rPr>
        <w:t xml:space="preserve"> </w:t>
      </w:r>
      <w:proofErr w:type="spellStart"/>
      <w:r w:rsidR="00D63C26">
        <w:rPr>
          <w:rFonts w:ascii="Times New Roman" w:eastAsia="Calibri" w:hAnsi="Times New Roman" w:cs="Times New Roman"/>
          <w:sz w:val="24"/>
          <w:szCs w:val="24"/>
        </w:rPr>
        <w:t>dose</w:t>
      </w:r>
      <w:proofErr w:type="spellEnd"/>
      <w:r w:rsidR="00D63C26">
        <w:rPr>
          <w:rFonts w:ascii="Times New Roman" w:eastAsia="Calibri" w:hAnsi="Times New Roman" w:cs="Times New Roman"/>
          <w:sz w:val="24"/>
          <w:szCs w:val="24"/>
        </w:rPr>
        <w:t xml:space="preserve">, </w:t>
      </w:r>
      <w:r w:rsidR="00D63C26" w:rsidRPr="00D63C26">
        <w:rPr>
          <w:rFonts w:ascii="Times New Roman" w:eastAsia="Calibri" w:hAnsi="Times New Roman" w:cs="Times New Roman"/>
          <w:sz w:val="24"/>
          <w:szCs w:val="24"/>
        </w:rPr>
        <w:t>E</w:t>
      </w:r>
      <w:r w:rsidR="00D63C26">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D63C26" w:rsidRPr="001E51CA">
        <w:rPr>
          <w:rFonts w:ascii="Times New Roman" w:eastAsia="Calibri" w:hAnsi="Times New Roman" w:cs="Times New Roman"/>
          <w:sz w:val="24"/>
          <w:szCs w:val="24"/>
        </w:rPr>
        <w:t xml:space="preserve">Сумма </w:t>
      </w:r>
      <w:r w:rsidR="001E51CA" w:rsidRPr="001E51CA">
        <w:rPr>
          <w:rFonts w:ascii="Times New Roman" w:eastAsia="Calibri" w:hAnsi="Times New Roman" w:cs="Times New Roman"/>
          <w:sz w:val="24"/>
          <w:szCs w:val="24"/>
        </w:rPr>
        <w:t xml:space="preserve">эквивалентной дозы (3.3.2) в ткани или органе, </w:t>
      </w:r>
      <w:r w:rsidR="001E51CA" w:rsidRPr="001E51CA">
        <w:rPr>
          <w:rFonts w:ascii="Times New Roman" w:eastAsia="Calibri" w:hAnsi="Times New Roman" w:cs="Times New Roman"/>
          <w:i/>
          <w:sz w:val="24"/>
          <w:szCs w:val="24"/>
          <w:lang w:val="en-GB"/>
        </w:rPr>
        <w:t>W</w:t>
      </w:r>
      <w:r w:rsidR="001E51CA" w:rsidRPr="001E51CA">
        <w:rPr>
          <w:rFonts w:ascii="Times New Roman" w:eastAsia="Calibri" w:hAnsi="Times New Roman" w:cs="Times New Roman"/>
          <w:i/>
          <w:sz w:val="24"/>
          <w:szCs w:val="24"/>
          <w:vertAlign w:val="subscript"/>
          <w:lang w:val="en-GB"/>
        </w:rPr>
        <w:t>T</w:t>
      </w:r>
      <w:r w:rsidR="001E51CA" w:rsidRPr="001E51CA">
        <w:rPr>
          <w:rFonts w:ascii="Times New Roman" w:eastAsia="Calibri" w:hAnsi="Times New Roman" w:cs="Times New Roman"/>
          <w:sz w:val="24"/>
          <w:szCs w:val="24"/>
        </w:rPr>
        <w:t xml:space="preserve">, умноженной на соответствующий весовой коэффициент ткани, </w:t>
      </w:r>
      <w:r w:rsidR="001E51CA" w:rsidRPr="001E51CA">
        <w:rPr>
          <w:rFonts w:ascii="Times New Roman" w:eastAsia="Calibri" w:hAnsi="Times New Roman" w:cs="Times New Roman"/>
          <w:i/>
          <w:sz w:val="24"/>
          <w:szCs w:val="24"/>
          <w:lang w:val="en-GB"/>
        </w:rPr>
        <w:t>T</w:t>
      </w:r>
      <w:r w:rsidR="001E51CA" w:rsidRPr="001E51CA">
        <w:rPr>
          <w:rFonts w:ascii="Times New Roman" w:eastAsia="Calibri" w:hAnsi="Times New Roman" w:cs="Times New Roman"/>
          <w:sz w:val="24"/>
          <w:szCs w:val="24"/>
        </w:rPr>
        <w:t>, в виде</w:t>
      </w:r>
    </w:p>
    <w:p w:rsidR="00D63C26" w:rsidRDefault="00D63C26" w:rsidP="00D63C26">
      <w:pPr>
        <w:spacing w:after="0" w:line="240" w:lineRule="auto"/>
        <w:ind w:firstLine="709"/>
        <w:jc w:val="both"/>
        <w:rPr>
          <w:rFonts w:ascii="Times New Roman" w:eastAsia="Calibri" w:hAnsi="Times New Roman" w:cs="Times New Roman"/>
          <w:sz w:val="24"/>
          <w:szCs w:val="24"/>
        </w:rPr>
      </w:pPr>
    </w:p>
    <w:p w:rsidR="00D63C26" w:rsidRDefault="00D63C26" w:rsidP="00D63C26">
      <w:pPr>
        <w:spacing w:after="0" w:line="240" w:lineRule="auto"/>
        <w:ind w:firstLine="709"/>
        <w:jc w:val="center"/>
        <w:rPr>
          <w:rFonts w:ascii="Times New Roman" w:eastAsia="Calibri" w:hAnsi="Times New Roman" w:cs="Times New Roman"/>
          <w:sz w:val="24"/>
          <w:szCs w:val="24"/>
        </w:rPr>
      </w:pPr>
      <m:oMath>
        <m:r>
          <w:rPr>
            <w:rFonts w:ascii="Cambria Math" w:eastAsia="Calibri" w:hAnsi="Cambria Math" w:cs="Times New Roman"/>
            <w:sz w:val="24"/>
            <w:szCs w:val="24"/>
          </w:rPr>
          <m:t xml:space="preserve">E= </m:t>
        </m:r>
        <m:nary>
          <m:naryPr>
            <m:chr m:val="∑"/>
            <m:limLoc m:val="undOvr"/>
            <m:subHide m:val="1"/>
            <m:supHide m:val="1"/>
            <m:ctrlPr>
              <w:rPr>
                <w:rFonts w:ascii="Cambria Math" w:eastAsia="Calibri" w:hAnsi="Cambria Math" w:cs="Times New Roman"/>
                <w:i/>
                <w:sz w:val="24"/>
                <w:szCs w:val="24"/>
              </w:rPr>
            </m:ctrlPr>
          </m:naryPr>
          <m:sub/>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w</m:t>
                </m:r>
              </m:e>
              <m:sub>
                <m:r>
                  <w:rPr>
                    <w:rFonts w:ascii="Cambria Math" w:eastAsia="Calibri" w:hAnsi="Cambria Math" w:cs="Times New Roman"/>
                    <w:sz w:val="24"/>
                    <w:szCs w:val="24"/>
                  </w:rPr>
                  <m:t>T</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H</m:t>
                </m:r>
              </m:e>
              <m:sub>
                <m:r>
                  <w:rPr>
                    <w:rFonts w:ascii="Cambria Math" w:eastAsia="Calibri" w:hAnsi="Cambria Math" w:cs="Times New Roman"/>
                    <w:sz w:val="24"/>
                    <w:szCs w:val="24"/>
                  </w:rPr>
                  <m:t>T</m:t>
                </m:r>
              </m:sub>
            </m:sSub>
          </m:e>
        </m:nary>
      </m:oMath>
      <w:r w:rsidR="001E51CA" w:rsidRPr="001E51CA">
        <w:rPr>
          <w:rFonts w:ascii="Times New Roman" w:eastAsia="Calibri" w:hAnsi="Times New Roman" w:cs="Times New Roman"/>
          <w:sz w:val="24"/>
          <w:szCs w:val="24"/>
        </w:rPr>
        <w:t>,</w:t>
      </w:r>
    </w:p>
    <w:p w:rsidR="00D63C26" w:rsidRDefault="00D63C26" w:rsidP="00D63C26">
      <w:pPr>
        <w:spacing w:after="0" w:line="240" w:lineRule="auto"/>
        <w:ind w:firstLine="709"/>
        <w:jc w:val="both"/>
        <w:rPr>
          <w:rFonts w:ascii="Times New Roman" w:eastAsia="Calibri" w:hAnsi="Times New Roman" w:cs="Times New Roman"/>
          <w:sz w:val="24"/>
          <w:szCs w:val="24"/>
        </w:rPr>
      </w:pPr>
    </w:p>
    <w:p w:rsidR="001E51CA" w:rsidRPr="00D63C26" w:rsidRDefault="001E51CA" w:rsidP="00D63C26">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 xml:space="preserve">где </w:t>
      </w:r>
      <w:r w:rsidRPr="001E51CA">
        <w:rPr>
          <w:rFonts w:ascii="Times New Roman" w:eastAsia="Calibri" w:hAnsi="Times New Roman" w:cs="Times New Roman"/>
          <w:i/>
          <w:sz w:val="24"/>
          <w:szCs w:val="24"/>
          <w:lang w:val="en-GB"/>
        </w:rPr>
        <w:t>H</w:t>
      </w:r>
      <w:r w:rsidRPr="001E51CA">
        <w:rPr>
          <w:rFonts w:ascii="Times New Roman" w:eastAsia="Calibri" w:hAnsi="Times New Roman" w:cs="Times New Roman"/>
          <w:i/>
          <w:sz w:val="24"/>
          <w:szCs w:val="24"/>
          <w:vertAlign w:val="subscript"/>
          <w:lang w:val="en-GB"/>
        </w:rPr>
        <w:t>T</w:t>
      </w:r>
      <w:r w:rsidRPr="001E51CA">
        <w:rPr>
          <w:rFonts w:ascii="Times New Roman" w:eastAsia="Calibri" w:hAnsi="Times New Roman" w:cs="Times New Roman"/>
          <w:sz w:val="24"/>
          <w:szCs w:val="24"/>
        </w:rPr>
        <w:t xml:space="preserve"> - </w:t>
      </w:r>
      <w:r w:rsidRPr="001E51CA">
        <w:rPr>
          <w:rFonts w:ascii="Times New Roman" w:eastAsia="Calibri" w:hAnsi="Times New Roman" w:cs="Times New Roman"/>
          <w:i/>
          <w:sz w:val="24"/>
          <w:szCs w:val="24"/>
        </w:rPr>
        <w:t>эквивалентная доза</w:t>
      </w:r>
      <w:r w:rsidRPr="001E51CA">
        <w:rPr>
          <w:rFonts w:ascii="Times New Roman" w:eastAsia="Calibri" w:hAnsi="Times New Roman" w:cs="Times New Roman"/>
          <w:sz w:val="24"/>
          <w:szCs w:val="24"/>
        </w:rPr>
        <w:t xml:space="preserve"> (3.3.2) в ткани или органе, </w:t>
      </w:r>
      <w:r w:rsidRPr="001E51CA">
        <w:rPr>
          <w:rFonts w:ascii="Times New Roman" w:eastAsia="Calibri" w:hAnsi="Times New Roman" w:cs="Times New Roman"/>
          <w:i/>
          <w:sz w:val="24"/>
          <w:szCs w:val="24"/>
          <w:lang w:val="en-GB"/>
        </w:rPr>
        <w:t>T</w:t>
      </w:r>
      <w:r w:rsidRPr="001E51CA">
        <w:rPr>
          <w:rFonts w:ascii="Times New Roman" w:eastAsia="Calibri" w:hAnsi="Times New Roman" w:cs="Times New Roman"/>
          <w:sz w:val="24"/>
          <w:szCs w:val="24"/>
        </w:rPr>
        <w:t xml:space="preserve">, каждая умноженная на соответствующий весовой коэффициент ткани для ткани, </w:t>
      </w:r>
      <w:r w:rsidRPr="001E51CA">
        <w:rPr>
          <w:rFonts w:ascii="Times New Roman" w:eastAsia="Calibri" w:hAnsi="Times New Roman" w:cs="Times New Roman"/>
          <w:i/>
          <w:sz w:val="24"/>
          <w:szCs w:val="24"/>
          <w:lang w:val="en-GB"/>
        </w:rPr>
        <w:t>T</w:t>
      </w:r>
    </w:p>
    <w:p w:rsidR="00D63C26" w:rsidRPr="00F56C92" w:rsidRDefault="00D63C26" w:rsidP="001E51CA">
      <w:pPr>
        <w:spacing w:after="0" w:line="240" w:lineRule="auto"/>
        <w:ind w:firstLine="709"/>
        <w:jc w:val="both"/>
        <w:rPr>
          <w:rFonts w:ascii="Times New Roman" w:eastAsia="Calibri" w:hAnsi="Times New Roman" w:cs="Times New Roman"/>
          <w:sz w:val="24"/>
          <w:szCs w:val="24"/>
        </w:rPr>
      </w:pPr>
    </w:p>
    <w:p w:rsidR="001E51CA" w:rsidRPr="00D63C26"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D63C26">
        <w:rPr>
          <w:rFonts w:ascii="Times New Roman" w:eastAsia="Calibri" w:hAnsi="Times New Roman" w:cs="Times New Roman"/>
          <w:sz w:val="20"/>
          <w:szCs w:val="24"/>
        </w:rPr>
        <w:t>[ИСТОЧНИК:</w:t>
      </w:r>
      <w:proofErr w:type="gramEnd"/>
      <w:r w:rsidRPr="00D63C26">
        <w:rPr>
          <w:rFonts w:ascii="Times New Roman" w:eastAsia="Calibri" w:hAnsi="Times New Roman" w:cs="Times New Roman"/>
          <w:sz w:val="20"/>
          <w:szCs w:val="24"/>
        </w:rPr>
        <w:t xml:space="preserve"> </w:t>
      </w:r>
      <w:proofErr w:type="gramStart"/>
      <w:r w:rsidRPr="00D63C26">
        <w:rPr>
          <w:rFonts w:ascii="Times New Roman" w:eastAsia="Calibri" w:hAnsi="Times New Roman" w:cs="Times New Roman"/>
          <w:sz w:val="20"/>
          <w:szCs w:val="24"/>
          <w:lang w:val="en-GB"/>
        </w:rPr>
        <w:t>ICRP</w:t>
      </w:r>
      <w:r w:rsidRPr="00D63C26">
        <w:rPr>
          <w:rFonts w:ascii="Times New Roman" w:eastAsia="Calibri" w:hAnsi="Times New Roman" w:cs="Times New Roman"/>
          <w:sz w:val="20"/>
          <w:szCs w:val="24"/>
        </w:rPr>
        <w:t xml:space="preserve"> 103:2007, изменено перефразированием «результат суммирования эквивалентных доз в тканях или органах, каждый умноженный на соответствующий весовой коэффициент ткани».]</w:t>
      </w:r>
      <w:proofErr w:type="gramEnd"/>
    </w:p>
    <w:p w:rsidR="001E51CA" w:rsidRPr="00D63C26" w:rsidRDefault="001E51CA" w:rsidP="001E51CA">
      <w:pPr>
        <w:spacing w:after="0" w:line="240" w:lineRule="auto"/>
        <w:ind w:firstLine="709"/>
        <w:jc w:val="both"/>
        <w:rPr>
          <w:rFonts w:ascii="Times New Roman" w:eastAsia="Calibri" w:hAnsi="Times New Roman" w:cs="Times New Roman"/>
          <w:sz w:val="20"/>
          <w:szCs w:val="24"/>
        </w:rPr>
      </w:pPr>
      <w:r w:rsidRPr="00D63C26">
        <w:rPr>
          <w:rFonts w:ascii="Times New Roman" w:eastAsia="Calibri" w:hAnsi="Times New Roman" w:cs="Times New Roman"/>
          <w:sz w:val="20"/>
          <w:szCs w:val="24"/>
        </w:rPr>
        <w:t xml:space="preserve">Примечание </w:t>
      </w:r>
      <w:r w:rsidR="00D63C26" w:rsidRPr="00D63C26">
        <w:rPr>
          <w:rFonts w:ascii="Times New Roman" w:eastAsia="Calibri" w:hAnsi="Times New Roman" w:cs="Times New Roman"/>
          <w:sz w:val="20"/>
          <w:szCs w:val="24"/>
        </w:rPr>
        <w:t>-</w:t>
      </w:r>
      <w:r w:rsidRPr="00D63C26">
        <w:rPr>
          <w:rFonts w:ascii="Times New Roman" w:eastAsia="Calibri" w:hAnsi="Times New Roman" w:cs="Times New Roman"/>
          <w:sz w:val="20"/>
          <w:szCs w:val="24"/>
        </w:rPr>
        <w:t xml:space="preserve"> </w:t>
      </w:r>
      <w:r w:rsidR="00D63C26" w:rsidRPr="00D63C26">
        <w:rPr>
          <w:rFonts w:ascii="Times New Roman" w:eastAsia="Calibri" w:hAnsi="Times New Roman" w:cs="Times New Roman"/>
          <w:sz w:val="20"/>
          <w:szCs w:val="24"/>
        </w:rPr>
        <w:t xml:space="preserve">Единица </w:t>
      </w:r>
      <w:r w:rsidRPr="00D63C26">
        <w:rPr>
          <w:rFonts w:ascii="Times New Roman" w:eastAsia="Calibri" w:hAnsi="Times New Roman" w:cs="Times New Roman"/>
          <w:sz w:val="20"/>
          <w:szCs w:val="24"/>
        </w:rPr>
        <w:t>эффективной дозы - джоуль на килограмм (</w:t>
      </w:r>
      <w:r w:rsidRPr="00D63C26">
        <w:rPr>
          <w:rFonts w:ascii="Times New Roman" w:eastAsia="Calibri" w:hAnsi="Times New Roman" w:cs="Times New Roman"/>
          <w:sz w:val="20"/>
          <w:szCs w:val="24"/>
          <w:lang w:val="en-GB"/>
        </w:rPr>
        <w:t>J</w:t>
      </w:r>
      <w:r w:rsidRPr="00D63C26">
        <w:rPr>
          <w:rFonts w:ascii="Times New Roman" w:eastAsia="Calibri" w:hAnsi="Times New Roman" w:cs="Times New Roman"/>
          <w:sz w:val="20"/>
          <w:szCs w:val="24"/>
        </w:rPr>
        <w:t xml:space="preserve"> · </w:t>
      </w:r>
      <w:r w:rsidRPr="00D63C26">
        <w:rPr>
          <w:rFonts w:ascii="Times New Roman" w:eastAsia="Calibri" w:hAnsi="Times New Roman" w:cs="Times New Roman"/>
          <w:sz w:val="20"/>
          <w:szCs w:val="24"/>
          <w:lang w:val="en-GB"/>
        </w:rPr>
        <w:t>kg</w:t>
      </w:r>
      <w:r w:rsidRPr="00D63C26">
        <w:rPr>
          <w:rFonts w:ascii="Times New Roman" w:eastAsia="Calibri" w:hAnsi="Times New Roman" w:cs="Times New Roman"/>
          <w:sz w:val="20"/>
          <w:szCs w:val="24"/>
        </w:rPr>
        <w:t xml:space="preserve">−1), и его специальное единица измерения - </w:t>
      </w:r>
      <w:proofErr w:type="spellStart"/>
      <w:r w:rsidRPr="00D63C26">
        <w:rPr>
          <w:rFonts w:ascii="Times New Roman" w:eastAsia="Calibri" w:hAnsi="Times New Roman" w:cs="Times New Roman"/>
          <w:sz w:val="20"/>
          <w:szCs w:val="24"/>
          <w:lang w:val="en-GB"/>
        </w:rPr>
        <w:t>sievert</w:t>
      </w:r>
      <w:proofErr w:type="spellEnd"/>
      <w:r w:rsidRPr="00D63C26">
        <w:rPr>
          <w:rFonts w:ascii="Times New Roman" w:eastAsia="Calibri" w:hAnsi="Times New Roman" w:cs="Times New Roman"/>
          <w:sz w:val="20"/>
          <w:szCs w:val="24"/>
        </w:rPr>
        <w:t xml:space="preserve"> (</w:t>
      </w:r>
      <w:proofErr w:type="spellStart"/>
      <w:r w:rsidRPr="00D63C26">
        <w:rPr>
          <w:rFonts w:ascii="Times New Roman" w:eastAsia="Calibri" w:hAnsi="Times New Roman" w:cs="Times New Roman"/>
          <w:sz w:val="20"/>
          <w:szCs w:val="24"/>
          <w:lang w:val="en-GB"/>
        </w:rPr>
        <w:t>Sv</w:t>
      </w:r>
      <w:proofErr w:type="spellEnd"/>
      <w:r w:rsidRPr="00D63C26">
        <w:rPr>
          <w:rFonts w:ascii="Times New Roman" w:eastAsia="Calibri" w:hAnsi="Times New Roman" w:cs="Times New Roman"/>
          <w:sz w:val="20"/>
          <w:szCs w:val="24"/>
        </w:rPr>
        <w:t>).</w:t>
      </w:r>
    </w:p>
    <w:p w:rsidR="00D63C26" w:rsidRPr="00D63C26" w:rsidRDefault="00D63C26"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.4.1 </w:t>
      </w:r>
      <w:r w:rsidR="00D63C26" w:rsidRPr="001E51CA">
        <w:rPr>
          <w:rFonts w:ascii="Times New Roman" w:eastAsia="Calibri" w:hAnsi="Times New Roman" w:cs="Times New Roman"/>
          <w:b/>
          <w:sz w:val="24"/>
          <w:szCs w:val="24"/>
        </w:rPr>
        <w:t xml:space="preserve">Ситуации </w:t>
      </w:r>
      <w:r w:rsidR="001E51CA" w:rsidRPr="001E51CA">
        <w:rPr>
          <w:rFonts w:ascii="Times New Roman" w:eastAsia="Calibri" w:hAnsi="Times New Roman" w:cs="Times New Roman"/>
          <w:b/>
          <w:sz w:val="24"/>
          <w:szCs w:val="24"/>
        </w:rPr>
        <w:t>с запланированным облучением</w:t>
      </w:r>
      <w:r w:rsidR="00D63C26" w:rsidRPr="00D63C26">
        <w:rPr>
          <w:rFonts w:ascii="Times New Roman" w:eastAsia="Calibri" w:hAnsi="Times New Roman" w:cs="Times New Roman"/>
          <w:b/>
          <w:sz w:val="24"/>
          <w:szCs w:val="24"/>
        </w:rPr>
        <w:t xml:space="preserve"> </w:t>
      </w:r>
      <w:r w:rsidR="00D63C26" w:rsidRPr="00D63C26">
        <w:rPr>
          <w:rFonts w:ascii="Times New Roman" w:eastAsia="Calibri" w:hAnsi="Times New Roman" w:cs="Times New Roman"/>
          <w:sz w:val="24"/>
          <w:szCs w:val="24"/>
        </w:rPr>
        <w:t>(</w:t>
      </w:r>
      <w:proofErr w:type="spellStart"/>
      <w:r w:rsidR="00D63C26" w:rsidRPr="00D63C26">
        <w:rPr>
          <w:rFonts w:ascii="Times New Roman" w:eastAsia="Calibri" w:hAnsi="Times New Roman" w:cs="Times New Roman"/>
          <w:sz w:val="24"/>
          <w:szCs w:val="24"/>
        </w:rPr>
        <w:t>planned</w:t>
      </w:r>
      <w:proofErr w:type="spellEnd"/>
      <w:r w:rsidR="00D63C26" w:rsidRPr="00D63C26">
        <w:rPr>
          <w:rFonts w:ascii="Times New Roman" w:eastAsia="Calibri" w:hAnsi="Times New Roman" w:cs="Times New Roman"/>
          <w:sz w:val="24"/>
          <w:szCs w:val="24"/>
        </w:rPr>
        <w:t xml:space="preserve"> </w:t>
      </w:r>
      <w:proofErr w:type="spellStart"/>
      <w:r w:rsidR="00D63C26" w:rsidRPr="00D63C26">
        <w:rPr>
          <w:rFonts w:ascii="Times New Roman" w:eastAsia="Calibri" w:hAnsi="Times New Roman" w:cs="Times New Roman"/>
          <w:sz w:val="24"/>
          <w:szCs w:val="24"/>
        </w:rPr>
        <w:t>exposure</w:t>
      </w:r>
      <w:proofErr w:type="spellEnd"/>
      <w:r w:rsidR="00D63C26" w:rsidRPr="00D63C26">
        <w:rPr>
          <w:rFonts w:ascii="Times New Roman" w:eastAsia="Calibri" w:hAnsi="Times New Roman" w:cs="Times New Roman"/>
          <w:sz w:val="24"/>
          <w:szCs w:val="24"/>
        </w:rPr>
        <w:t xml:space="preserve"> </w:t>
      </w:r>
      <w:proofErr w:type="spellStart"/>
      <w:r w:rsidR="00D63C26" w:rsidRPr="00D63C26">
        <w:rPr>
          <w:rFonts w:ascii="Times New Roman" w:eastAsia="Calibri" w:hAnsi="Times New Roman" w:cs="Times New Roman"/>
          <w:sz w:val="24"/>
          <w:szCs w:val="24"/>
        </w:rPr>
        <w:t>situation</w:t>
      </w:r>
      <w:proofErr w:type="spellEnd"/>
      <w:r w:rsidR="00D63C26" w:rsidRPr="00D63C26">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D63C26" w:rsidRPr="001E51CA">
        <w:rPr>
          <w:rFonts w:ascii="Times New Roman" w:eastAsia="Calibri" w:hAnsi="Times New Roman" w:cs="Times New Roman"/>
          <w:sz w:val="24"/>
          <w:szCs w:val="24"/>
        </w:rPr>
        <w:t>Ситуация</w:t>
      </w:r>
      <w:r w:rsidR="001E51CA" w:rsidRPr="001E51CA">
        <w:rPr>
          <w:rFonts w:ascii="Times New Roman" w:eastAsia="Calibri" w:hAnsi="Times New Roman" w:cs="Times New Roman"/>
          <w:sz w:val="24"/>
          <w:szCs w:val="24"/>
        </w:rPr>
        <w:t>, являющаяся результатом запланированной операции исходной радиации или запланированного действия, которое приводит к воздействию от исходной радиации</w:t>
      </w:r>
    </w:p>
    <w:p w:rsidR="00D63C26" w:rsidRPr="00D63C26" w:rsidRDefault="00D63C26" w:rsidP="001E51CA">
      <w:pPr>
        <w:spacing w:after="0" w:line="240" w:lineRule="auto"/>
        <w:ind w:firstLine="709"/>
        <w:jc w:val="both"/>
        <w:rPr>
          <w:rFonts w:ascii="Times New Roman" w:eastAsia="Calibri" w:hAnsi="Times New Roman" w:cs="Times New Roman"/>
          <w:sz w:val="24"/>
          <w:szCs w:val="24"/>
        </w:rPr>
      </w:pPr>
    </w:p>
    <w:p w:rsidR="001E51CA" w:rsidRPr="00D63C26"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D63C26">
        <w:rPr>
          <w:rFonts w:ascii="Times New Roman" w:eastAsia="Calibri" w:hAnsi="Times New Roman" w:cs="Times New Roman"/>
          <w:sz w:val="20"/>
          <w:szCs w:val="24"/>
        </w:rPr>
        <w:t>[ИСТОЧНИК:</w:t>
      </w:r>
      <w:proofErr w:type="gramEnd"/>
      <w:r w:rsidRPr="00D63C26">
        <w:rPr>
          <w:rFonts w:ascii="Times New Roman" w:eastAsia="Calibri" w:hAnsi="Times New Roman" w:cs="Times New Roman"/>
          <w:sz w:val="20"/>
          <w:szCs w:val="24"/>
        </w:rPr>
        <w:t xml:space="preserve"> Радиационная защита и Безопасность Радиационных Источников: </w:t>
      </w:r>
      <w:proofErr w:type="gramStart"/>
      <w:r w:rsidRPr="00D63C26">
        <w:rPr>
          <w:rFonts w:ascii="Times New Roman" w:eastAsia="Calibri" w:hAnsi="Times New Roman" w:cs="Times New Roman"/>
          <w:sz w:val="20"/>
          <w:szCs w:val="24"/>
        </w:rPr>
        <w:t xml:space="preserve">Основные Международные Стандарты Безопасности – Временное Издание Ряда Стандартов Безопасности МАГАТЭ Часть 3 </w:t>
      </w:r>
      <w:r w:rsidRPr="00D63C26">
        <w:rPr>
          <w:rFonts w:ascii="Times New Roman" w:eastAsia="Calibri" w:hAnsi="Times New Roman" w:cs="Times New Roman"/>
          <w:sz w:val="20"/>
          <w:szCs w:val="24"/>
          <w:lang w:val="en-GB"/>
        </w:rPr>
        <w:t>GSR</w:t>
      </w:r>
      <w:r w:rsidRPr="00D63C26">
        <w:rPr>
          <w:rFonts w:ascii="Times New Roman" w:eastAsia="Calibri" w:hAnsi="Times New Roman" w:cs="Times New Roman"/>
          <w:sz w:val="20"/>
          <w:szCs w:val="24"/>
        </w:rPr>
        <w:t>, 2011 г., изменено заменой «деятельность» на «действие» и добавлением «радиация» после «источника».]</w:t>
      </w:r>
      <w:proofErr w:type="gramEnd"/>
    </w:p>
    <w:p w:rsidR="00D63C26" w:rsidRPr="00F56C92" w:rsidRDefault="00D63C26"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b/>
          <w:sz w:val="24"/>
          <w:szCs w:val="24"/>
        </w:rPr>
      </w:pPr>
      <w:r w:rsidRPr="00D82B3A">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.4.1.1 </w:t>
      </w:r>
      <w:r w:rsidR="00D63C26" w:rsidRPr="001E51CA">
        <w:rPr>
          <w:rFonts w:ascii="Times New Roman" w:eastAsia="Calibri" w:hAnsi="Times New Roman" w:cs="Times New Roman"/>
          <w:b/>
          <w:sz w:val="24"/>
          <w:szCs w:val="24"/>
        </w:rPr>
        <w:t xml:space="preserve">Коэффициент </w:t>
      </w:r>
      <w:r w:rsidR="001E51CA" w:rsidRPr="001E51CA">
        <w:rPr>
          <w:rFonts w:ascii="Times New Roman" w:eastAsia="Calibri" w:hAnsi="Times New Roman" w:cs="Times New Roman"/>
          <w:b/>
          <w:sz w:val="24"/>
          <w:szCs w:val="24"/>
        </w:rPr>
        <w:t>использования</w:t>
      </w:r>
      <w:r w:rsidR="00D63C26" w:rsidRPr="00D63C26">
        <w:rPr>
          <w:rFonts w:ascii="Times New Roman" w:eastAsia="Calibri" w:hAnsi="Times New Roman" w:cs="Times New Roman"/>
          <w:b/>
          <w:sz w:val="24"/>
          <w:szCs w:val="24"/>
        </w:rPr>
        <w:t xml:space="preserve"> </w:t>
      </w:r>
      <w:r w:rsidR="00D63C26" w:rsidRPr="00D63C26">
        <w:rPr>
          <w:rFonts w:ascii="Times New Roman" w:eastAsia="Calibri" w:hAnsi="Times New Roman" w:cs="Times New Roman"/>
          <w:sz w:val="24"/>
          <w:szCs w:val="24"/>
        </w:rPr>
        <w:t>(</w:t>
      </w:r>
      <w:proofErr w:type="spellStart"/>
      <w:r w:rsidR="00D63C26" w:rsidRPr="00D63C26">
        <w:rPr>
          <w:rFonts w:ascii="Times New Roman" w:eastAsia="Calibri" w:hAnsi="Times New Roman" w:cs="Times New Roman"/>
          <w:sz w:val="24"/>
          <w:szCs w:val="24"/>
        </w:rPr>
        <w:t>use</w:t>
      </w:r>
      <w:proofErr w:type="spellEnd"/>
      <w:r w:rsidR="00D63C26" w:rsidRPr="00D63C26">
        <w:rPr>
          <w:rFonts w:ascii="Times New Roman" w:eastAsia="Calibri" w:hAnsi="Times New Roman" w:cs="Times New Roman"/>
          <w:sz w:val="24"/>
          <w:szCs w:val="24"/>
        </w:rPr>
        <w:t xml:space="preserve"> </w:t>
      </w:r>
      <w:proofErr w:type="spellStart"/>
      <w:r w:rsidR="00D63C26" w:rsidRPr="00D63C26">
        <w:rPr>
          <w:rFonts w:ascii="Times New Roman" w:eastAsia="Calibri" w:hAnsi="Times New Roman" w:cs="Times New Roman"/>
          <w:sz w:val="24"/>
          <w:szCs w:val="24"/>
        </w:rPr>
        <w:t>factor</w:t>
      </w:r>
      <w:proofErr w:type="spellEnd"/>
      <w:r w:rsidR="00D63C26" w:rsidRPr="00D63C26">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D63C26" w:rsidRPr="001E51CA">
        <w:rPr>
          <w:rFonts w:ascii="Times New Roman" w:eastAsia="Calibri" w:hAnsi="Times New Roman" w:cs="Times New Roman"/>
          <w:sz w:val="24"/>
          <w:szCs w:val="24"/>
        </w:rPr>
        <w:t xml:space="preserve">Часть </w:t>
      </w:r>
      <w:r w:rsidR="001E51CA" w:rsidRPr="001E51CA">
        <w:rPr>
          <w:rFonts w:ascii="Times New Roman" w:eastAsia="Calibri" w:hAnsi="Times New Roman" w:cs="Times New Roman"/>
          <w:sz w:val="24"/>
          <w:szCs w:val="24"/>
        </w:rPr>
        <w:t>рабочей нагрузки, во время которой полезный луч направлен к рассматриваемой области</w:t>
      </w:r>
    </w:p>
    <w:p w:rsidR="00D63C26" w:rsidRPr="00D63C26" w:rsidRDefault="00D63C26" w:rsidP="001E51CA">
      <w:pPr>
        <w:spacing w:after="0" w:line="240" w:lineRule="auto"/>
        <w:ind w:firstLine="709"/>
        <w:jc w:val="both"/>
        <w:rPr>
          <w:rFonts w:ascii="Times New Roman" w:eastAsia="Calibri" w:hAnsi="Times New Roman" w:cs="Times New Roman"/>
          <w:sz w:val="24"/>
          <w:szCs w:val="24"/>
        </w:rPr>
      </w:pPr>
    </w:p>
    <w:p w:rsidR="001E51CA" w:rsidRPr="00D63C26" w:rsidRDefault="001E51CA" w:rsidP="001E51CA">
      <w:pPr>
        <w:spacing w:after="0" w:line="240" w:lineRule="auto"/>
        <w:ind w:firstLine="709"/>
        <w:jc w:val="both"/>
        <w:rPr>
          <w:rFonts w:ascii="Times New Roman" w:eastAsia="Calibri" w:hAnsi="Times New Roman" w:cs="Times New Roman"/>
          <w:sz w:val="20"/>
          <w:szCs w:val="24"/>
        </w:rPr>
      </w:pPr>
      <w:r w:rsidRPr="00D63C26">
        <w:rPr>
          <w:rFonts w:ascii="Times New Roman" w:eastAsia="Calibri" w:hAnsi="Times New Roman" w:cs="Times New Roman"/>
          <w:sz w:val="20"/>
          <w:szCs w:val="24"/>
        </w:rPr>
        <w:t xml:space="preserve">[ИСТОЧНИК: рентгенология </w:t>
      </w:r>
      <w:r w:rsidRPr="00D63C26">
        <w:rPr>
          <w:rFonts w:ascii="Times New Roman" w:eastAsia="Calibri" w:hAnsi="Times New Roman" w:cs="Times New Roman"/>
          <w:sz w:val="20"/>
          <w:szCs w:val="24"/>
          <w:lang w:val="en-GB"/>
        </w:rPr>
        <w:t>IEC</w:t>
      </w:r>
      <w:r w:rsidRPr="00D63C26">
        <w:rPr>
          <w:rFonts w:ascii="Times New Roman" w:eastAsia="Calibri" w:hAnsi="Times New Roman" w:cs="Times New Roman"/>
          <w:sz w:val="20"/>
          <w:szCs w:val="24"/>
        </w:rPr>
        <w:t xml:space="preserve"> </w:t>
      </w:r>
      <w:r w:rsidRPr="00D63C26">
        <w:rPr>
          <w:rFonts w:ascii="Times New Roman" w:eastAsia="Calibri" w:hAnsi="Times New Roman" w:cs="Times New Roman"/>
          <w:sz w:val="20"/>
          <w:szCs w:val="24"/>
          <w:lang w:val="en-GB"/>
        </w:rPr>
        <w:t>IEV</w:t>
      </w:r>
      <w:r w:rsidRPr="00D63C26">
        <w:rPr>
          <w:rFonts w:ascii="Times New Roman" w:eastAsia="Calibri" w:hAnsi="Times New Roman" w:cs="Times New Roman"/>
          <w:sz w:val="20"/>
          <w:szCs w:val="24"/>
        </w:rPr>
        <w:t xml:space="preserve"> 50 и радиологическая Физика/Радиационная защита: методы и отслеживание]</w:t>
      </w:r>
    </w:p>
    <w:p w:rsidR="00D63C26" w:rsidRPr="00F56C92" w:rsidRDefault="00D63C26"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D63C26">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.4.1.2 </w:t>
      </w:r>
      <w:r w:rsidR="00D63C26" w:rsidRPr="001E51CA">
        <w:rPr>
          <w:rFonts w:ascii="Times New Roman" w:eastAsia="Calibri" w:hAnsi="Times New Roman" w:cs="Times New Roman"/>
          <w:b/>
          <w:sz w:val="24"/>
          <w:szCs w:val="24"/>
        </w:rPr>
        <w:t xml:space="preserve">Коэффициент </w:t>
      </w:r>
      <w:r w:rsidR="001E51CA" w:rsidRPr="001E51CA">
        <w:rPr>
          <w:rFonts w:ascii="Times New Roman" w:eastAsia="Calibri" w:hAnsi="Times New Roman" w:cs="Times New Roman"/>
          <w:b/>
          <w:sz w:val="24"/>
          <w:szCs w:val="24"/>
        </w:rPr>
        <w:t xml:space="preserve">заполнения, </w:t>
      </w:r>
      <w:r w:rsidR="001E51CA" w:rsidRPr="001E51CA">
        <w:rPr>
          <w:rFonts w:ascii="Times New Roman" w:eastAsia="Calibri" w:hAnsi="Times New Roman" w:cs="Times New Roman"/>
          <w:b/>
          <w:sz w:val="24"/>
          <w:szCs w:val="24"/>
          <w:lang w:val="en-GB"/>
        </w:rPr>
        <w:t>T</w:t>
      </w:r>
      <w:r w:rsidR="00D63C26" w:rsidRPr="00D63C26">
        <w:rPr>
          <w:rFonts w:ascii="Times New Roman" w:eastAsia="Calibri" w:hAnsi="Times New Roman" w:cs="Times New Roman"/>
          <w:b/>
          <w:sz w:val="24"/>
          <w:szCs w:val="24"/>
        </w:rPr>
        <w:t xml:space="preserve"> </w:t>
      </w:r>
      <w:r w:rsidR="00D63C26" w:rsidRPr="00D63C26">
        <w:rPr>
          <w:rFonts w:ascii="Times New Roman" w:eastAsia="Calibri" w:hAnsi="Times New Roman" w:cs="Times New Roman"/>
          <w:sz w:val="24"/>
          <w:szCs w:val="24"/>
        </w:rPr>
        <w:t>(</w:t>
      </w:r>
      <w:proofErr w:type="spellStart"/>
      <w:r w:rsidR="00D63C26" w:rsidRPr="00D63C26">
        <w:rPr>
          <w:rFonts w:ascii="Times New Roman" w:eastAsia="Calibri" w:hAnsi="Times New Roman" w:cs="Times New Roman"/>
          <w:sz w:val="24"/>
          <w:szCs w:val="24"/>
        </w:rPr>
        <w:t>occupancy</w:t>
      </w:r>
      <w:proofErr w:type="spellEnd"/>
      <w:r w:rsidR="00D63C26" w:rsidRPr="00D63C26">
        <w:rPr>
          <w:rFonts w:ascii="Times New Roman" w:eastAsia="Calibri" w:hAnsi="Times New Roman" w:cs="Times New Roman"/>
          <w:sz w:val="24"/>
          <w:szCs w:val="24"/>
        </w:rPr>
        <w:t xml:space="preserve"> </w:t>
      </w:r>
      <w:proofErr w:type="spellStart"/>
      <w:r w:rsidR="00D63C26" w:rsidRPr="00D63C26">
        <w:rPr>
          <w:rFonts w:ascii="Times New Roman" w:eastAsia="Calibri" w:hAnsi="Times New Roman" w:cs="Times New Roman"/>
          <w:sz w:val="24"/>
          <w:szCs w:val="24"/>
        </w:rPr>
        <w:t>factor</w:t>
      </w:r>
      <w:proofErr w:type="spellEnd"/>
      <w:r w:rsidR="00D63C26">
        <w:rPr>
          <w:rFonts w:ascii="Times New Roman" w:eastAsia="Calibri" w:hAnsi="Times New Roman" w:cs="Times New Roman"/>
          <w:sz w:val="24"/>
          <w:szCs w:val="24"/>
        </w:rPr>
        <w:t>,</w:t>
      </w:r>
      <w:r w:rsidR="00D63C26" w:rsidRPr="00D63C26">
        <w:rPr>
          <w:rFonts w:ascii="Times New Roman" w:eastAsia="Calibri" w:hAnsi="Times New Roman" w:cs="Times New Roman"/>
          <w:sz w:val="24"/>
          <w:szCs w:val="24"/>
        </w:rPr>
        <w:t xml:space="preserve"> 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D63C26" w:rsidRPr="001E51CA">
        <w:rPr>
          <w:rFonts w:ascii="Times New Roman" w:eastAsia="Calibri" w:hAnsi="Times New Roman" w:cs="Times New Roman"/>
          <w:sz w:val="24"/>
          <w:szCs w:val="24"/>
        </w:rPr>
        <w:t>Коэффициент</w:t>
      </w:r>
      <w:r w:rsidR="001E51CA" w:rsidRPr="001E51CA">
        <w:rPr>
          <w:rFonts w:ascii="Times New Roman" w:eastAsia="Calibri" w:hAnsi="Times New Roman" w:cs="Times New Roman"/>
          <w:sz w:val="24"/>
          <w:szCs w:val="24"/>
        </w:rPr>
        <w:t>, на который должна быть умножена рабочая нагрузка для исправления степени или типа заполнения рассматриваемой области</w:t>
      </w:r>
    </w:p>
    <w:p w:rsidR="00D63C26" w:rsidRDefault="00D63C26" w:rsidP="001E51CA">
      <w:pPr>
        <w:spacing w:after="0" w:line="240" w:lineRule="auto"/>
        <w:ind w:firstLine="709"/>
        <w:jc w:val="both"/>
        <w:rPr>
          <w:rFonts w:ascii="Times New Roman" w:eastAsia="Calibri" w:hAnsi="Times New Roman" w:cs="Times New Roman"/>
          <w:sz w:val="24"/>
          <w:szCs w:val="24"/>
        </w:rPr>
      </w:pPr>
    </w:p>
    <w:p w:rsidR="001E51CA" w:rsidRPr="00D63C26" w:rsidRDefault="001E51CA" w:rsidP="001E51CA">
      <w:pPr>
        <w:spacing w:after="0" w:line="240" w:lineRule="auto"/>
        <w:ind w:firstLine="709"/>
        <w:jc w:val="both"/>
        <w:rPr>
          <w:rFonts w:ascii="Times New Roman" w:eastAsia="Calibri" w:hAnsi="Times New Roman" w:cs="Times New Roman"/>
          <w:sz w:val="20"/>
          <w:szCs w:val="24"/>
        </w:rPr>
      </w:pPr>
      <w:r w:rsidRPr="00D63C26">
        <w:rPr>
          <w:rFonts w:ascii="Times New Roman" w:eastAsia="Calibri" w:hAnsi="Times New Roman" w:cs="Times New Roman"/>
          <w:sz w:val="20"/>
          <w:szCs w:val="24"/>
        </w:rPr>
        <w:t xml:space="preserve">[ИСТОЧНИК: рентгенология </w:t>
      </w:r>
      <w:r w:rsidRPr="00D63C26">
        <w:rPr>
          <w:rFonts w:ascii="Times New Roman" w:eastAsia="Calibri" w:hAnsi="Times New Roman" w:cs="Times New Roman"/>
          <w:sz w:val="20"/>
          <w:szCs w:val="24"/>
          <w:lang w:val="en-GB"/>
        </w:rPr>
        <w:t>IEC</w:t>
      </w:r>
      <w:r w:rsidRPr="00D63C26">
        <w:rPr>
          <w:rFonts w:ascii="Times New Roman" w:eastAsia="Calibri" w:hAnsi="Times New Roman" w:cs="Times New Roman"/>
          <w:sz w:val="20"/>
          <w:szCs w:val="24"/>
        </w:rPr>
        <w:t xml:space="preserve"> </w:t>
      </w:r>
      <w:r w:rsidRPr="00D63C26">
        <w:rPr>
          <w:rFonts w:ascii="Times New Roman" w:eastAsia="Calibri" w:hAnsi="Times New Roman" w:cs="Times New Roman"/>
          <w:sz w:val="20"/>
          <w:szCs w:val="24"/>
          <w:lang w:val="en-GB"/>
        </w:rPr>
        <w:t>IEV</w:t>
      </w:r>
      <w:r w:rsidRPr="00D63C26">
        <w:rPr>
          <w:rFonts w:ascii="Times New Roman" w:eastAsia="Calibri" w:hAnsi="Times New Roman" w:cs="Times New Roman"/>
          <w:sz w:val="20"/>
          <w:szCs w:val="24"/>
        </w:rPr>
        <w:t xml:space="preserve"> 50 и радиологическая Физика/Радиационная защита: методы и отслеживание]</w:t>
      </w:r>
    </w:p>
    <w:p w:rsidR="00D63C26" w:rsidRDefault="00D63C26"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b/>
          <w:sz w:val="24"/>
          <w:szCs w:val="24"/>
        </w:rPr>
      </w:pPr>
      <w:r w:rsidRPr="00D82B3A">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.4.1.3 </w:t>
      </w:r>
      <w:r w:rsidR="00D63C26" w:rsidRPr="001E51CA">
        <w:rPr>
          <w:rFonts w:ascii="Times New Roman" w:eastAsia="Calibri" w:hAnsi="Times New Roman" w:cs="Times New Roman"/>
          <w:b/>
          <w:sz w:val="24"/>
          <w:szCs w:val="24"/>
        </w:rPr>
        <w:t xml:space="preserve">Профессиональное </w:t>
      </w:r>
      <w:r w:rsidR="001E51CA" w:rsidRPr="001E51CA">
        <w:rPr>
          <w:rFonts w:ascii="Times New Roman" w:eastAsia="Calibri" w:hAnsi="Times New Roman" w:cs="Times New Roman"/>
          <w:b/>
          <w:sz w:val="24"/>
          <w:szCs w:val="24"/>
        </w:rPr>
        <w:t>воздействие</w:t>
      </w:r>
      <w:r w:rsidR="00D63C26">
        <w:rPr>
          <w:rFonts w:ascii="Times New Roman" w:eastAsia="Calibri" w:hAnsi="Times New Roman" w:cs="Times New Roman"/>
          <w:b/>
          <w:sz w:val="24"/>
          <w:szCs w:val="24"/>
        </w:rPr>
        <w:t xml:space="preserve"> </w:t>
      </w:r>
      <w:r w:rsidR="00D63C26">
        <w:rPr>
          <w:rFonts w:ascii="Times New Roman" w:eastAsia="Calibri" w:hAnsi="Times New Roman" w:cs="Times New Roman"/>
          <w:sz w:val="24"/>
          <w:szCs w:val="24"/>
        </w:rPr>
        <w:t>(</w:t>
      </w:r>
      <w:proofErr w:type="spellStart"/>
      <w:r w:rsidR="00D63C26" w:rsidRPr="00D63C26">
        <w:rPr>
          <w:rFonts w:ascii="Times New Roman" w:eastAsia="Calibri" w:hAnsi="Times New Roman" w:cs="Times New Roman"/>
          <w:sz w:val="24"/>
          <w:szCs w:val="24"/>
        </w:rPr>
        <w:t>occupational</w:t>
      </w:r>
      <w:proofErr w:type="spellEnd"/>
      <w:r w:rsidR="00D63C26" w:rsidRPr="00D63C26">
        <w:rPr>
          <w:rFonts w:ascii="Times New Roman" w:eastAsia="Calibri" w:hAnsi="Times New Roman" w:cs="Times New Roman"/>
          <w:sz w:val="24"/>
          <w:szCs w:val="24"/>
        </w:rPr>
        <w:t xml:space="preserve"> </w:t>
      </w:r>
      <w:proofErr w:type="spellStart"/>
      <w:r w:rsidR="00D63C26" w:rsidRPr="00D63C26">
        <w:rPr>
          <w:rFonts w:ascii="Times New Roman" w:eastAsia="Calibri" w:hAnsi="Times New Roman" w:cs="Times New Roman"/>
          <w:sz w:val="24"/>
          <w:szCs w:val="24"/>
        </w:rPr>
        <w:t>exposure</w:t>
      </w:r>
      <w:proofErr w:type="spellEnd"/>
      <w:r w:rsidR="00D63C26">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D63C26" w:rsidRPr="001E51CA">
        <w:rPr>
          <w:rFonts w:ascii="Times New Roman" w:eastAsia="Calibri" w:hAnsi="Times New Roman" w:cs="Times New Roman"/>
          <w:sz w:val="24"/>
          <w:szCs w:val="24"/>
        </w:rPr>
        <w:t xml:space="preserve">Облучение </w:t>
      </w:r>
      <w:r w:rsidR="001E51CA" w:rsidRPr="001E51CA">
        <w:rPr>
          <w:rFonts w:ascii="Times New Roman" w:eastAsia="Calibri" w:hAnsi="Times New Roman" w:cs="Times New Roman"/>
          <w:sz w:val="24"/>
          <w:szCs w:val="24"/>
        </w:rPr>
        <w:t>рабочих в ходе их работы</w:t>
      </w:r>
    </w:p>
    <w:p w:rsidR="00D63C26" w:rsidRDefault="00D63C26" w:rsidP="001E51CA">
      <w:pPr>
        <w:spacing w:after="0" w:line="240" w:lineRule="auto"/>
        <w:ind w:firstLine="709"/>
        <w:jc w:val="both"/>
        <w:rPr>
          <w:rFonts w:ascii="Times New Roman" w:eastAsia="Calibri" w:hAnsi="Times New Roman" w:cs="Times New Roman"/>
          <w:sz w:val="24"/>
          <w:szCs w:val="24"/>
        </w:rPr>
      </w:pPr>
    </w:p>
    <w:p w:rsidR="001E51CA" w:rsidRPr="00D63C26"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D63C26">
        <w:rPr>
          <w:rFonts w:ascii="Times New Roman" w:eastAsia="Calibri" w:hAnsi="Times New Roman" w:cs="Times New Roman"/>
          <w:sz w:val="20"/>
          <w:szCs w:val="24"/>
        </w:rPr>
        <w:t>[ИСТОЧНИК:</w:t>
      </w:r>
      <w:proofErr w:type="gramEnd"/>
      <w:r w:rsidRPr="00D63C26">
        <w:rPr>
          <w:rFonts w:ascii="Times New Roman" w:eastAsia="Calibri" w:hAnsi="Times New Roman" w:cs="Times New Roman"/>
          <w:sz w:val="20"/>
          <w:szCs w:val="24"/>
        </w:rPr>
        <w:t xml:space="preserve"> Радиационная Защита и Безопасность Радиационных Источников: </w:t>
      </w:r>
      <w:proofErr w:type="gramStart"/>
      <w:r w:rsidRPr="00D63C26">
        <w:rPr>
          <w:rFonts w:ascii="Times New Roman" w:eastAsia="Calibri" w:hAnsi="Times New Roman" w:cs="Times New Roman"/>
          <w:sz w:val="20"/>
          <w:szCs w:val="24"/>
        </w:rPr>
        <w:t xml:space="preserve">Основные Международные Стандарты Безопасности - Временное Издание Ряда Стандартов Безопасности МАГАТЭ часть 3 </w:t>
      </w:r>
      <w:r w:rsidRPr="00D63C26">
        <w:rPr>
          <w:rFonts w:ascii="Times New Roman" w:eastAsia="Calibri" w:hAnsi="Times New Roman" w:cs="Times New Roman"/>
          <w:sz w:val="20"/>
          <w:szCs w:val="24"/>
          <w:lang w:val="en-GB"/>
        </w:rPr>
        <w:t>GSR</w:t>
      </w:r>
      <w:r w:rsidRPr="00D63C26">
        <w:rPr>
          <w:rFonts w:ascii="Times New Roman" w:eastAsia="Calibri" w:hAnsi="Times New Roman" w:cs="Times New Roman"/>
          <w:sz w:val="20"/>
          <w:szCs w:val="24"/>
        </w:rPr>
        <w:t>, 2011 г.]</w:t>
      </w:r>
      <w:proofErr w:type="gramEnd"/>
    </w:p>
    <w:p w:rsidR="00D63C26" w:rsidRDefault="00D63C26"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.4.1.4 </w:t>
      </w:r>
      <w:r w:rsidR="00D63C26" w:rsidRPr="001E51CA">
        <w:rPr>
          <w:rFonts w:ascii="Times New Roman" w:eastAsia="Calibri" w:hAnsi="Times New Roman" w:cs="Times New Roman"/>
          <w:b/>
          <w:sz w:val="24"/>
          <w:szCs w:val="24"/>
        </w:rPr>
        <w:t xml:space="preserve">Медицинское </w:t>
      </w:r>
      <w:r w:rsidR="001E51CA" w:rsidRPr="001E51CA">
        <w:rPr>
          <w:rFonts w:ascii="Times New Roman" w:eastAsia="Calibri" w:hAnsi="Times New Roman" w:cs="Times New Roman"/>
          <w:b/>
          <w:sz w:val="24"/>
          <w:szCs w:val="24"/>
        </w:rPr>
        <w:t>воздействие</w:t>
      </w:r>
      <w:r w:rsidR="00D63C26">
        <w:rPr>
          <w:rFonts w:ascii="Times New Roman" w:eastAsia="Calibri" w:hAnsi="Times New Roman" w:cs="Times New Roman"/>
          <w:b/>
          <w:sz w:val="24"/>
          <w:szCs w:val="24"/>
        </w:rPr>
        <w:t xml:space="preserve"> </w:t>
      </w:r>
      <w:r w:rsidR="00D63C26">
        <w:rPr>
          <w:rFonts w:ascii="Times New Roman" w:eastAsia="Calibri" w:hAnsi="Times New Roman" w:cs="Times New Roman"/>
          <w:sz w:val="24"/>
          <w:szCs w:val="24"/>
        </w:rPr>
        <w:t>(</w:t>
      </w:r>
      <w:proofErr w:type="spellStart"/>
      <w:r w:rsidR="00D63C26" w:rsidRPr="00D63C26">
        <w:rPr>
          <w:rFonts w:ascii="Times New Roman" w:eastAsia="Calibri" w:hAnsi="Times New Roman" w:cs="Times New Roman"/>
          <w:sz w:val="24"/>
          <w:szCs w:val="24"/>
        </w:rPr>
        <w:t>medical</w:t>
      </w:r>
      <w:proofErr w:type="spellEnd"/>
      <w:r w:rsidR="00D63C26" w:rsidRPr="00D63C26">
        <w:rPr>
          <w:rFonts w:ascii="Times New Roman" w:eastAsia="Calibri" w:hAnsi="Times New Roman" w:cs="Times New Roman"/>
          <w:sz w:val="24"/>
          <w:szCs w:val="24"/>
        </w:rPr>
        <w:t xml:space="preserve"> </w:t>
      </w:r>
      <w:proofErr w:type="spellStart"/>
      <w:r w:rsidR="00D63C26" w:rsidRPr="00D63C26">
        <w:rPr>
          <w:rFonts w:ascii="Times New Roman" w:eastAsia="Calibri" w:hAnsi="Times New Roman" w:cs="Times New Roman"/>
          <w:sz w:val="24"/>
          <w:szCs w:val="24"/>
        </w:rPr>
        <w:t>exposure</w:t>
      </w:r>
      <w:proofErr w:type="spellEnd"/>
      <w:r w:rsidR="00D63C26">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D63C26" w:rsidRPr="001E51CA">
        <w:rPr>
          <w:rFonts w:ascii="Times New Roman" w:eastAsia="Calibri" w:hAnsi="Times New Roman" w:cs="Times New Roman"/>
          <w:sz w:val="24"/>
          <w:szCs w:val="24"/>
        </w:rPr>
        <w:t>Воздействие</w:t>
      </w:r>
      <w:r w:rsidR="001E51CA" w:rsidRPr="001E51CA">
        <w:rPr>
          <w:rFonts w:ascii="Times New Roman" w:eastAsia="Calibri" w:hAnsi="Times New Roman" w:cs="Times New Roman"/>
          <w:sz w:val="24"/>
          <w:szCs w:val="24"/>
        </w:rPr>
        <w:t>, понесенное пациентами в целях медицинского или зубного диагноза или лечения; по службе; и добровольцами, которые подвергаются воздействию как часть программы биомедицинского исследования</w:t>
      </w: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.4.1.5 </w:t>
      </w:r>
      <w:r w:rsidR="00D63C26" w:rsidRPr="001E51CA">
        <w:rPr>
          <w:rFonts w:ascii="Times New Roman" w:eastAsia="Calibri" w:hAnsi="Times New Roman" w:cs="Times New Roman"/>
          <w:b/>
          <w:sz w:val="24"/>
          <w:szCs w:val="24"/>
        </w:rPr>
        <w:t xml:space="preserve">Общественное </w:t>
      </w:r>
      <w:r w:rsidR="001E51CA" w:rsidRPr="001E51CA">
        <w:rPr>
          <w:rFonts w:ascii="Times New Roman" w:eastAsia="Calibri" w:hAnsi="Times New Roman" w:cs="Times New Roman"/>
          <w:b/>
          <w:sz w:val="24"/>
          <w:szCs w:val="24"/>
        </w:rPr>
        <w:t>воздействие</w:t>
      </w:r>
      <w:r w:rsidR="00D63C26">
        <w:rPr>
          <w:rFonts w:ascii="Times New Roman" w:eastAsia="Calibri" w:hAnsi="Times New Roman" w:cs="Times New Roman"/>
          <w:b/>
          <w:sz w:val="24"/>
          <w:szCs w:val="24"/>
        </w:rPr>
        <w:t xml:space="preserve"> </w:t>
      </w:r>
      <w:r w:rsidR="00D63C26">
        <w:rPr>
          <w:rFonts w:ascii="Times New Roman" w:eastAsia="Calibri" w:hAnsi="Times New Roman" w:cs="Times New Roman"/>
          <w:sz w:val="24"/>
          <w:szCs w:val="24"/>
        </w:rPr>
        <w:t>(</w:t>
      </w:r>
      <w:proofErr w:type="spellStart"/>
      <w:r w:rsidR="00D63C26" w:rsidRPr="00D63C26">
        <w:rPr>
          <w:rFonts w:ascii="Times New Roman" w:eastAsia="Calibri" w:hAnsi="Times New Roman" w:cs="Times New Roman"/>
          <w:sz w:val="24"/>
          <w:szCs w:val="24"/>
        </w:rPr>
        <w:t>public</w:t>
      </w:r>
      <w:proofErr w:type="spellEnd"/>
      <w:r w:rsidR="00D63C26" w:rsidRPr="00D63C26">
        <w:rPr>
          <w:rFonts w:ascii="Times New Roman" w:eastAsia="Calibri" w:hAnsi="Times New Roman" w:cs="Times New Roman"/>
          <w:sz w:val="24"/>
          <w:szCs w:val="24"/>
        </w:rPr>
        <w:t xml:space="preserve"> </w:t>
      </w:r>
      <w:proofErr w:type="spellStart"/>
      <w:r w:rsidR="00D63C26" w:rsidRPr="00D63C26">
        <w:rPr>
          <w:rFonts w:ascii="Times New Roman" w:eastAsia="Calibri" w:hAnsi="Times New Roman" w:cs="Times New Roman"/>
          <w:sz w:val="24"/>
          <w:szCs w:val="24"/>
        </w:rPr>
        <w:t>exposure</w:t>
      </w:r>
      <w:proofErr w:type="spellEnd"/>
      <w:r w:rsidR="00D63C26">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D63C26" w:rsidRPr="001E51CA">
        <w:rPr>
          <w:rFonts w:ascii="Times New Roman" w:eastAsia="Calibri" w:hAnsi="Times New Roman" w:cs="Times New Roman"/>
          <w:sz w:val="24"/>
          <w:szCs w:val="24"/>
        </w:rPr>
        <w:t>Воздействие</w:t>
      </w:r>
      <w:r w:rsidR="001E51CA" w:rsidRPr="001E51CA">
        <w:rPr>
          <w:rFonts w:ascii="Times New Roman" w:eastAsia="Calibri" w:hAnsi="Times New Roman" w:cs="Times New Roman"/>
          <w:sz w:val="24"/>
          <w:szCs w:val="24"/>
        </w:rPr>
        <w:t>, понесенное представителями общественности из-за источников в ситуациях с запланированным воздействием (3.4.1) и существующих ситуациях с воздействием, исключая любое профессиональное или медицинское воздействие и нормальные местные естественные фоновые излучения</w:t>
      </w:r>
    </w:p>
    <w:p w:rsidR="00D63C26" w:rsidRDefault="00D63C26" w:rsidP="001E51CA">
      <w:pPr>
        <w:spacing w:after="0" w:line="240" w:lineRule="auto"/>
        <w:ind w:firstLine="709"/>
        <w:jc w:val="both"/>
        <w:rPr>
          <w:rFonts w:ascii="Times New Roman" w:eastAsia="Calibri" w:hAnsi="Times New Roman" w:cs="Times New Roman"/>
          <w:sz w:val="24"/>
          <w:szCs w:val="24"/>
        </w:rPr>
      </w:pPr>
    </w:p>
    <w:p w:rsidR="001E51CA" w:rsidRPr="00D63C26"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D63C26">
        <w:rPr>
          <w:rFonts w:ascii="Times New Roman" w:eastAsia="Calibri" w:hAnsi="Times New Roman" w:cs="Times New Roman"/>
          <w:sz w:val="20"/>
          <w:szCs w:val="24"/>
        </w:rPr>
        <w:t>[ИСТОЧНИК:</w:t>
      </w:r>
      <w:proofErr w:type="gramEnd"/>
      <w:r w:rsidRPr="00D63C26">
        <w:rPr>
          <w:rFonts w:ascii="Times New Roman" w:eastAsia="Calibri" w:hAnsi="Times New Roman" w:cs="Times New Roman"/>
          <w:sz w:val="20"/>
          <w:szCs w:val="24"/>
        </w:rPr>
        <w:t xml:space="preserve"> </w:t>
      </w:r>
      <w:r w:rsidRPr="00D63C26">
        <w:rPr>
          <w:rFonts w:ascii="Times New Roman" w:eastAsia="Calibri" w:hAnsi="Times New Roman" w:cs="Times New Roman"/>
          <w:sz w:val="20"/>
          <w:szCs w:val="24"/>
          <w:lang w:val="en-GB"/>
        </w:rPr>
        <w:t>ICRP</w:t>
      </w:r>
      <w:r w:rsidRPr="00D63C26">
        <w:rPr>
          <w:rFonts w:ascii="Times New Roman" w:eastAsia="Calibri" w:hAnsi="Times New Roman" w:cs="Times New Roman"/>
          <w:sz w:val="20"/>
          <w:szCs w:val="24"/>
        </w:rPr>
        <w:t xml:space="preserve"> 103:2007]</w:t>
      </w:r>
    </w:p>
    <w:p w:rsidR="00D63C26" w:rsidRDefault="00D63C26"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.4.2 </w:t>
      </w:r>
      <w:r w:rsidR="00D63C26" w:rsidRPr="001E51CA">
        <w:rPr>
          <w:rFonts w:ascii="Times New Roman" w:eastAsia="Calibri" w:hAnsi="Times New Roman" w:cs="Times New Roman"/>
          <w:b/>
          <w:sz w:val="24"/>
          <w:szCs w:val="24"/>
        </w:rPr>
        <w:t xml:space="preserve">Существующая </w:t>
      </w:r>
      <w:r w:rsidR="001E51CA" w:rsidRPr="001E51CA">
        <w:rPr>
          <w:rFonts w:ascii="Times New Roman" w:eastAsia="Calibri" w:hAnsi="Times New Roman" w:cs="Times New Roman"/>
          <w:b/>
          <w:sz w:val="24"/>
          <w:szCs w:val="24"/>
        </w:rPr>
        <w:t>ситуация с воздействием</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existing</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exposure</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situation</w:t>
      </w:r>
      <w:proofErr w:type="spellEnd"/>
      <w:r w:rsidR="00426B9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D63C26" w:rsidRPr="001E51CA">
        <w:rPr>
          <w:rFonts w:ascii="Times New Roman" w:eastAsia="Calibri" w:hAnsi="Times New Roman" w:cs="Times New Roman"/>
          <w:sz w:val="24"/>
          <w:szCs w:val="24"/>
        </w:rPr>
        <w:t xml:space="preserve">Ситуация </w:t>
      </w:r>
      <w:r w:rsidR="001E51CA" w:rsidRPr="001E51CA">
        <w:rPr>
          <w:rFonts w:ascii="Times New Roman" w:eastAsia="Calibri" w:hAnsi="Times New Roman" w:cs="Times New Roman"/>
          <w:sz w:val="24"/>
          <w:szCs w:val="24"/>
        </w:rPr>
        <w:t>облучения, которая уже существует, когда решение о потребности в контроле должно быть принято</w:t>
      </w:r>
    </w:p>
    <w:p w:rsidR="00D63C26" w:rsidRDefault="00D63C26" w:rsidP="001E51CA">
      <w:pPr>
        <w:spacing w:after="0" w:line="240" w:lineRule="auto"/>
        <w:ind w:firstLine="709"/>
        <w:jc w:val="both"/>
        <w:rPr>
          <w:rFonts w:ascii="Times New Roman" w:eastAsia="Calibri" w:hAnsi="Times New Roman" w:cs="Times New Roman"/>
          <w:sz w:val="24"/>
          <w:szCs w:val="24"/>
        </w:rPr>
      </w:pPr>
    </w:p>
    <w:p w:rsidR="001E51CA" w:rsidRPr="00D63C26"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D63C26">
        <w:rPr>
          <w:rFonts w:ascii="Times New Roman" w:eastAsia="Calibri" w:hAnsi="Times New Roman" w:cs="Times New Roman"/>
          <w:sz w:val="20"/>
          <w:szCs w:val="24"/>
        </w:rPr>
        <w:t>[ИСТОЧНИК:</w:t>
      </w:r>
      <w:proofErr w:type="gramEnd"/>
      <w:r w:rsidRPr="00D63C26">
        <w:rPr>
          <w:rFonts w:ascii="Times New Roman" w:eastAsia="Calibri" w:hAnsi="Times New Roman" w:cs="Times New Roman"/>
          <w:sz w:val="20"/>
          <w:szCs w:val="24"/>
        </w:rPr>
        <w:t xml:space="preserve"> Радиационная Защита и Безопасность Радиационных Источников: </w:t>
      </w:r>
      <w:proofErr w:type="gramStart"/>
      <w:r w:rsidRPr="00D63C26">
        <w:rPr>
          <w:rFonts w:ascii="Times New Roman" w:eastAsia="Calibri" w:hAnsi="Times New Roman" w:cs="Times New Roman"/>
          <w:sz w:val="20"/>
          <w:szCs w:val="24"/>
        </w:rPr>
        <w:t xml:space="preserve">Основные Международные Стандарты Безопасности – Временное Издание Ряда Стандартов Безопасности МАГАТЭ часть 3 </w:t>
      </w:r>
      <w:r w:rsidRPr="00D63C26">
        <w:rPr>
          <w:rFonts w:ascii="Times New Roman" w:eastAsia="Calibri" w:hAnsi="Times New Roman" w:cs="Times New Roman"/>
          <w:sz w:val="20"/>
          <w:szCs w:val="24"/>
          <w:lang w:val="en-GB"/>
        </w:rPr>
        <w:t>GSR</w:t>
      </w:r>
      <w:r w:rsidRPr="00D63C26">
        <w:rPr>
          <w:rFonts w:ascii="Times New Roman" w:eastAsia="Calibri" w:hAnsi="Times New Roman" w:cs="Times New Roman"/>
          <w:sz w:val="20"/>
          <w:szCs w:val="24"/>
        </w:rPr>
        <w:t>, 2011 г.]</w:t>
      </w:r>
      <w:proofErr w:type="gramEnd"/>
    </w:p>
    <w:p w:rsidR="001E51CA" w:rsidRPr="00D63C26" w:rsidRDefault="001E51CA" w:rsidP="001E51CA">
      <w:pPr>
        <w:spacing w:after="0" w:line="240" w:lineRule="auto"/>
        <w:ind w:firstLine="709"/>
        <w:jc w:val="both"/>
        <w:rPr>
          <w:rFonts w:ascii="Times New Roman" w:eastAsia="Calibri" w:hAnsi="Times New Roman" w:cs="Times New Roman"/>
          <w:sz w:val="20"/>
          <w:szCs w:val="24"/>
        </w:rPr>
      </w:pPr>
      <w:r w:rsidRPr="00D63C26">
        <w:rPr>
          <w:rFonts w:ascii="Times New Roman" w:eastAsia="Calibri" w:hAnsi="Times New Roman" w:cs="Times New Roman"/>
          <w:sz w:val="20"/>
          <w:szCs w:val="24"/>
        </w:rPr>
        <w:t xml:space="preserve">Примечание </w:t>
      </w:r>
      <w:r w:rsidR="00D63C26" w:rsidRPr="00D63C26">
        <w:rPr>
          <w:rFonts w:ascii="Times New Roman" w:eastAsia="Calibri" w:hAnsi="Times New Roman" w:cs="Times New Roman"/>
          <w:sz w:val="20"/>
          <w:szCs w:val="24"/>
        </w:rPr>
        <w:t>–</w:t>
      </w:r>
      <w:r w:rsidRPr="00D63C26">
        <w:rPr>
          <w:rFonts w:ascii="Times New Roman" w:eastAsia="Calibri" w:hAnsi="Times New Roman" w:cs="Times New Roman"/>
          <w:sz w:val="20"/>
          <w:szCs w:val="24"/>
        </w:rPr>
        <w:t xml:space="preserve"> П</w:t>
      </w:r>
      <w:r w:rsidR="00D63C26" w:rsidRPr="00D63C26">
        <w:rPr>
          <w:rFonts w:ascii="Times New Roman" w:eastAsia="Calibri" w:hAnsi="Times New Roman" w:cs="Times New Roman"/>
          <w:sz w:val="20"/>
          <w:szCs w:val="24"/>
        </w:rPr>
        <w:t xml:space="preserve">римерами являются </w:t>
      </w:r>
      <w:r w:rsidRPr="00D63C26">
        <w:rPr>
          <w:rFonts w:ascii="Times New Roman" w:eastAsia="Calibri" w:hAnsi="Times New Roman" w:cs="Times New Roman"/>
          <w:sz w:val="20"/>
          <w:szCs w:val="24"/>
        </w:rPr>
        <w:t>воздействи</w:t>
      </w:r>
      <w:r w:rsidR="00D63C26" w:rsidRPr="00D63C26">
        <w:rPr>
          <w:rFonts w:ascii="Times New Roman" w:eastAsia="Calibri" w:hAnsi="Times New Roman" w:cs="Times New Roman"/>
          <w:sz w:val="20"/>
          <w:szCs w:val="24"/>
        </w:rPr>
        <w:t>я</w:t>
      </w:r>
      <w:r w:rsidRPr="00D63C26">
        <w:rPr>
          <w:rFonts w:ascii="Times New Roman" w:eastAsia="Calibri" w:hAnsi="Times New Roman" w:cs="Times New Roman"/>
          <w:sz w:val="20"/>
          <w:szCs w:val="24"/>
        </w:rPr>
        <w:t xml:space="preserve"> фонового излучения и воздействие остаточного радиоактивного материала (1.1.1.1.1) от ядерной или радиологической чрезвычайной ситуации после того, как чрезвычайная ситуация с воздействием (3.4.3) была объявлена завершенной.</w:t>
      </w:r>
    </w:p>
    <w:p w:rsidR="00D63C26" w:rsidRDefault="00D63C26"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.4.2.1 потенциальное воздействие</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potential</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exposure</w:t>
      </w:r>
      <w:proofErr w:type="spellEnd"/>
      <w:r w:rsidR="00426B9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воздействие, которое, как ожидается, не будет осуществлено, но может стать результатом несчастного случая в </w:t>
      </w:r>
      <w:r w:rsidR="001E51CA" w:rsidRPr="001E51CA">
        <w:rPr>
          <w:rFonts w:ascii="Times New Roman" w:eastAsia="Calibri" w:hAnsi="Times New Roman" w:cs="Times New Roman"/>
          <w:sz w:val="24"/>
          <w:szCs w:val="24"/>
        </w:rPr>
        <w:lastRenderedPageBreak/>
        <w:t>источнике, событии или последовательности событий вероятностного характера, включая отказы оборудования и операционные ошибки</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426B9C">
        <w:rPr>
          <w:rFonts w:ascii="Times New Roman" w:eastAsia="Calibri" w:hAnsi="Times New Roman" w:cs="Times New Roman"/>
          <w:sz w:val="20"/>
          <w:szCs w:val="24"/>
        </w:rPr>
        <w:t>[ИСТОЧНИК:</w:t>
      </w:r>
      <w:proofErr w:type="gramEnd"/>
      <w:r w:rsidRPr="00426B9C">
        <w:rPr>
          <w:rFonts w:ascii="Times New Roman" w:eastAsia="Calibri" w:hAnsi="Times New Roman" w:cs="Times New Roman"/>
          <w:sz w:val="20"/>
          <w:szCs w:val="24"/>
        </w:rPr>
        <w:t xml:space="preserve"> </w:t>
      </w:r>
      <w:r w:rsidRPr="00426B9C">
        <w:rPr>
          <w:rFonts w:ascii="Times New Roman" w:eastAsia="Calibri" w:hAnsi="Times New Roman" w:cs="Times New Roman"/>
          <w:sz w:val="20"/>
          <w:szCs w:val="24"/>
          <w:lang w:val="en-GB"/>
        </w:rPr>
        <w:t>ICRP</w:t>
      </w:r>
      <w:r w:rsidRPr="00426B9C">
        <w:rPr>
          <w:rFonts w:ascii="Times New Roman" w:eastAsia="Calibri" w:hAnsi="Times New Roman" w:cs="Times New Roman"/>
          <w:sz w:val="20"/>
          <w:szCs w:val="24"/>
        </w:rPr>
        <w:t xml:space="preserve"> 103:2007]</w:t>
      </w:r>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b/>
          <w:sz w:val="24"/>
          <w:szCs w:val="24"/>
        </w:rPr>
        <w:t xml:space="preserve">3.4.3 </w:t>
      </w:r>
      <w:r w:rsidR="00426B9C" w:rsidRPr="001E51CA">
        <w:rPr>
          <w:rFonts w:ascii="Times New Roman" w:eastAsia="Calibri" w:hAnsi="Times New Roman" w:cs="Times New Roman"/>
          <w:b/>
          <w:sz w:val="24"/>
          <w:szCs w:val="24"/>
        </w:rPr>
        <w:t xml:space="preserve">Ситуация </w:t>
      </w:r>
      <w:r w:rsidRPr="001E51CA">
        <w:rPr>
          <w:rFonts w:ascii="Times New Roman" w:eastAsia="Calibri" w:hAnsi="Times New Roman" w:cs="Times New Roman"/>
          <w:b/>
          <w:sz w:val="24"/>
          <w:szCs w:val="24"/>
        </w:rPr>
        <w:t>с чрезвычайным воздействием</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emergency</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exposure</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situation</w:t>
      </w:r>
      <w:proofErr w:type="spellEnd"/>
      <w:r w:rsidR="00426B9C">
        <w:rPr>
          <w:rFonts w:ascii="Times New Roman" w:eastAsia="Calibri" w:hAnsi="Times New Roman" w:cs="Times New Roman"/>
          <w:sz w:val="24"/>
          <w:szCs w:val="24"/>
        </w:rPr>
        <w:t>)</w:t>
      </w:r>
      <w:r w:rsidRPr="001E51CA">
        <w:rPr>
          <w:rFonts w:ascii="Times New Roman" w:eastAsia="Calibri" w:hAnsi="Times New Roman" w:cs="Times New Roman"/>
          <w:sz w:val="24"/>
          <w:szCs w:val="24"/>
        </w:rPr>
        <w:t xml:space="preserve">: </w:t>
      </w:r>
      <w:r w:rsidR="00426B9C" w:rsidRPr="001E51CA">
        <w:rPr>
          <w:rFonts w:ascii="Times New Roman" w:eastAsia="Calibri" w:hAnsi="Times New Roman" w:cs="Times New Roman"/>
          <w:sz w:val="24"/>
          <w:szCs w:val="24"/>
        </w:rPr>
        <w:t xml:space="preserve">Ситуация </w:t>
      </w:r>
      <w:r w:rsidRPr="001E51CA">
        <w:rPr>
          <w:rFonts w:ascii="Times New Roman" w:eastAsia="Calibri" w:hAnsi="Times New Roman" w:cs="Times New Roman"/>
          <w:sz w:val="24"/>
          <w:szCs w:val="24"/>
        </w:rPr>
        <w:t>воздействия, где воздействие на поднятом уровне неизбежно из-за неожиданных событий или из необходимости важного действия</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426B9C">
        <w:rPr>
          <w:rFonts w:ascii="Times New Roman" w:eastAsia="Calibri" w:hAnsi="Times New Roman" w:cs="Times New Roman"/>
          <w:sz w:val="20"/>
          <w:szCs w:val="24"/>
        </w:rPr>
        <w:t>[ИСТОЧНИК:</w:t>
      </w:r>
      <w:proofErr w:type="gramEnd"/>
      <w:r w:rsidRPr="00426B9C">
        <w:rPr>
          <w:rFonts w:ascii="Times New Roman" w:eastAsia="Calibri" w:hAnsi="Times New Roman" w:cs="Times New Roman"/>
          <w:sz w:val="20"/>
          <w:szCs w:val="24"/>
        </w:rPr>
        <w:t xml:space="preserve"> </w:t>
      </w:r>
      <w:proofErr w:type="gramStart"/>
      <w:r w:rsidRPr="00426B9C">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 изменено дополнением выражения «где воздействие на поднятом уровне неизбежно из-за неожиданных событий или из необходимости важного действия».]</w:t>
      </w:r>
      <w:proofErr w:type="gramEnd"/>
    </w:p>
    <w:p w:rsidR="00426B9C" w:rsidRPr="00426B9C" w:rsidRDefault="00426B9C" w:rsidP="001E51CA">
      <w:pPr>
        <w:spacing w:after="0" w:line="240" w:lineRule="auto"/>
        <w:ind w:firstLine="709"/>
        <w:jc w:val="both"/>
        <w:rPr>
          <w:rFonts w:ascii="Times New Roman" w:eastAsia="Calibri" w:hAnsi="Times New Roman" w:cs="Times New Roman"/>
          <w:sz w:val="20"/>
          <w:szCs w:val="24"/>
        </w:rPr>
      </w:pPr>
      <w:r w:rsidRPr="00426B9C">
        <w:rPr>
          <w:rFonts w:ascii="Times New Roman" w:eastAsia="Calibri" w:hAnsi="Times New Roman" w:cs="Times New Roman"/>
          <w:sz w:val="20"/>
          <w:szCs w:val="24"/>
        </w:rPr>
        <w:t>Примечания</w:t>
      </w: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r w:rsidRPr="00426B9C">
        <w:rPr>
          <w:rFonts w:ascii="Times New Roman" w:eastAsia="Calibri" w:hAnsi="Times New Roman" w:cs="Times New Roman"/>
          <w:sz w:val="20"/>
          <w:szCs w:val="24"/>
        </w:rPr>
        <w:t>1 Настоящее может включать незапланированные воздействия, происходящие непосредственно от чрезвычайной ситуации и запланированного воздействия на людей, предпринимающих действия для смягчения последствий чрезвычайной ситуации.</w:t>
      </w: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r w:rsidRPr="00426B9C">
        <w:rPr>
          <w:rFonts w:ascii="Times New Roman" w:eastAsia="Calibri" w:hAnsi="Times New Roman" w:cs="Times New Roman"/>
          <w:sz w:val="20"/>
          <w:szCs w:val="24"/>
        </w:rPr>
        <w:t>2 Чрезвычайное воздействие может быть профессиональным воздействием или общественным воздействием.</w:t>
      </w:r>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.4.3.1 </w:t>
      </w:r>
      <w:r w:rsidR="00426B9C" w:rsidRPr="001E51CA">
        <w:rPr>
          <w:rFonts w:ascii="Times New Roman" w:eastAsia="Calibri" w:hAnsi="Times New Roman" w:cs="Times New Roman"/>
          <w:b/>
          <w:sz w:val="24"/>
          <w:szCs w:val="24"/>
        </w:rPr>
        <w:t xml:space="preserve">Исходный </w:t>
      </w:r>
      <w:r w:rsidR="001E51CA" w:rsidRPr="001E51CA">
        <w:rPr>
          <w:rFonts w:ascii="Times New Roman" w:eastAsia="Calibri" w:hAnsi="Times New Roman" w:cs="Times New Roman"/>
          <w:b/>
          <w:sz w:val="24"/>
          <w:szCs w:val="24"/>
        </w:rPr>
        <w:t>уровень</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reference</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level</w:t>
      </w:r>
      <w:proofErr w:type="spellEnd"/>
      <w:r w:rsidR="00426B9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426B9C" w:rsidRPr="001E51CA">
        <w:rPr>
          <w:rFonts w:ascii="Times New Roman" w:eastAsia="Calibri" w:hAnsi="Times New Roman" w:cs="Times New Roman"/>
          <w:i/>
          <w:sz w:val="24"/>
          <w:szCs w:val="24"/>
        </w:rPr>
        <w:t xml:space="preserve">В </w:t>
      </w:r>
      <w:r w:rsidR="001E51CA" w:rsidRPr="001E51CA">
        <w:rPr>
          <w:rFonts w:ascii="Times New Roman" w:eastAsia="Calibri" w:hAnsi="Times New Roman" w:cs="Times New Roman"/>
          <w:i/>
          <w:sz w:val="24"/>
          <w:szCs w:val="24"/>
        </w:rPr>
        <w:t>чрезвычайной ситуации</w:t>
      </w:r>
      <w:r w:rsidR="001E51CA" w:rsidRPr="001E51CA">
        <w:rPr>
          <w:rFonts w:ascii="Times New Roman" w:eastAsia="Calibri" w:hAnsi="Times New Roman" w:cs="Times New Roman"/>
          <w:sz w:val="24"/>
          <w:szCs w:val="24"/>
        </w:rPr>
        <w:t xml:space="preserve"> с воздействием (3.4.3) или </w:t>
      </w:r>
      <w:r w:rsidR="001E51CA" w:rsidRPr="001E51CA">
        <w:rPr>
          <w:rFonts w:ascii="Times New Roman" w:eastAsia="Calibri" w:hAnsi="Times New Roman" w:cs="Times New Roman"/>
          <w:i/>
          <w:sz w:val="24"/>
          <w:szCs w:val="24"/>
        </w:rPr>
        <w:t>существующей ситуации с воздействием</w:t>
      </w:r>
      <w:r w:rsidR="001E51CA" w:rsidRPr="001E51CA">
        <w:rPr>
          <w:rFonts w:ascii="Times New Roman" w:eastAsia="Calibri" w:hAnsi="Times New Roman" w:cs="Times New Roman"/>
          <w:sz w:val="24"/>
          <w:szCs w:val="24"/>
        </w:rPr>
        <w:t xml:space="preserve"> (3.4.2), уровень </w:t>
      </w:r>
      <w:r w:rsidR="001E51CA" w:rsidRPr="001E51CA">
        <w:rPr>
          <w:rFonts w:ascii="Times New Roman" w:eastAsia="Calibri" w:hAnsi="Times New Roman" w:cs="Times New Roman"/>
          <w:i/>
          <w:sz w:val="24"/>
          <w:szCs w:val="24"/>
        </w:rPr>
        <w:t>дозы</w:t>
      </w:r>
      <w:r w:rsidR="001E51CA" w:rsidRPr="001E51CA">
        <w:rPr>
          <w:rFonts w:ascii="Times New Roman" w:eastAsia="Calibri" w:hAnsi="Times New Roman" w:cs="Times New Roman"/>
          <w:sz w:val="24"/>
          <w:szCs w:val="24"/>
        </w:rPr>
        <w:t xml:space="preserve"> (1.1.5), риска или концентрации деятельности, выше которой не уместно планировать осуществление воздействию и ниже которого </w:t>
      </w:r>
      <w:r w:rsidR="001E51CA" w:rsidRPr="001E51CA">
        <w:rPr>
          <w:rFonts w:ascii="Times New Roman" w:eastAsia="Calibri" w:hAnsi="Times New Roman" w:cs="Times New Roman"/>
          <w:i/>
          <w:sz w:val="24"/>
          <w:szCs w:val="24"/>
        </w:rPr>
        <w:t>оптимизация защиты</w:t>
      </w:r>
      <w:r w:rsidR="001E51CA" w:rsidRPr="001E51CA">
        <w:rPr>
          <w:rFonts w:ascii="Times New Roman" w:eastAsia="Calibri" w:hAnsi="Times New Roman" w:cs="Times New Roman"/>
          <w:sz w:val="24"/>
          <w:szCs w:val="24"/>
        </w:rPr>
        <w:t xml:space="preserve"> (1.1.4) и безопасности продолжала бы осуществляться</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426B9C">
        <w:rPr>
          <w:rFonts w:ascii="Times New Roman" w:eastAsia="Calibri" w:hAnsi="Times New Roman" w:cs="Times New Roman"/>
          <w:sz w:val="20"/>
          <w:szCs w:val="24"/>
        </w:rPr>
        <w:t>[ИСТОЧНИК:</w:t>
      </w:r>
      <w:proofErr w:type="gramEnd"/>
      <w:r w:rsidRPr="00426B9C">
        <w:rPr>
          <w:rFonts w:ascii="Times New Roman" w:eastAsia="Calibri" w:hAnsi="Times New Roman" w:cs="Times New Roman"/>
          <w:sz w:val="20"/>
          <w:szCs w:val="24"/>
        </w:rPr>
        <w:t xml:space="preserve"> МАГАТЭ – Радиационная Защита и Безопасность Радиационных Источников: </w:t>
      </w:r>
      <w:proofErr w:type="gramStart"/>
      <w:r w:rsidRPr="00426B9C">
        <w:rPr>
          <w:rFonts w:ascii="Times New Roman" w:eastAsia="Calibri" w:hAnsi="Times New Roman" w:cs="Times New Roman"/>
          <w:sz w:val="20"/>
          <w:szCs w:val="24"/>
        </w:rPr>
        <w:t xml:space="preserve">Основные Международные Стандарты Безопасности - Временное Издание Ряда Стандартов Безопасности МАГАТЭ часть 3 </w:t>
      </w:r>
      <w:r w:rsidRPr="00426B9C">
        <w:rPr>
          <w:rFonts w:ascii="Times New Roman" w:eastAsia="Calibri" w:hAnsi="Times New Roman" w:cs="Times New Roman"/>
          <w:sz w:val="20"/>
          <w:szCs w:val="24"/>
          <w:lang w:val="en-GB"/>
        </w:rPr>
        <w:t>GSR</w:t>
      </w:r>
      <w:r w:rsidRPr="00426B9C">
        <w:rPr>
          <w:rFonts w:ascii="Times New Roman" w:eastAsia="Calibri" w:hAnsi="Times New Roman" w:cs="Times New Roman"/>
          <w:sz w:val="20"/>
          <w:szCs w:val="24"/>
        </w:rPr>
        <w:t>, 2011 г.]</w:t>
      </w:r>
      <w:proofErr w:type="gramEnd"/>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4</w:t>
      </w:r>
      <w:r w:rsidR="001E51CA" w:rsidRPr="001E51CA">
        <w:rPr>
          <w:rFonts w:ascii="Times New Roman" w:eastAsia="Calibri" w:hAnsi="Times New Roman" w:cs="Times New Roman"/>
          <w:b/>
          <w:sz w:val="24"/>
          <w:szCs w:val="24"/>
        </w:rPr>
        <w:t xml:space="preserve">.4.4 </w:t>
      </w:r>
      <w:r w:rsidR="00426B9C" w:rsidRPr="001E51CA">
        <w:rPr>
          <w:rFonts w:ascii="Times New Roman" w:eastAsia="Calibri" w:hAnsi="Times New Roman" w:cs="Times New Roman"/>
          <w:b/>
          <w:sz w:val="24"/>
          <w:szCs w:val="24"/>
        </w:rPr>
        <w:t xml:space="preserve">Предотвращенная </w:t>
      </w:r>
      <w:r w:rsidR="001E51CA" w:rsidRPr="001E51CA">
        <w:rPr>
          <w:rFonts w:ascii="Times New Roman" w:eastAsia="Calibri" w:hAnsi="Times New Roman" w:cs="Times New Roman"/>
          <w:b/>
          <w:sz w:val="24"/>
          <w:szCs w:val="24"/>
        </w:rPr>
        <w:t>доза</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averted</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dose</w:t>
      </w:r>
      <w:proofErr w:type="spellEnd"/>
      <w:r w:rsidR="00426B9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426B9C" w:rsidRPr="001E51CA">
        <w:rPr>
          <w:rFonts w:ascii="Times New Roman" w:eastAsia="Calibri" w:hAnsi="Times New Roman" w:cs="Times New Roman"/>
          <w:sz w:val="24"/>
          <w:szCs w:val="24"/>
        </w:rPr>
        <w:t>Доза</w:t>
      </w:r>
      <w:r w:rsidR="001E51CA" w:rsidRPr="001E51CA">
        <w:rPr>
          <w:rFonts w:ascii="Times New Roman" w:eastAsia="Calibri" w:hAnsi="Times New Roman" w:cs="Times New Roman"/>
          <w:sz w:val="24"/>
          <w:szCs w:val="24"/>
        </w:rPr>
        <w:t>, предотвращенная применением контрмеры или набором контрмер, т.е. различие между спроектированной дозой, если контрмера не была применена и фактическая спроектированная доза</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426B9C">
        <w:rPr>
          <w:rFonts w:ascii="Times New Roman" w:eastAsia="Calibri" w:hAnsi="Times New Roman" w:cs="Times New Roman"/>
          <w:sz w:val="20"/>
          <w:szCs w:val="24"/>
        </w:rPr>
        <w:t>[ИСТОЧНИК:</w:t>
      </w:r>
      <w:proofErr w:type="gramEnd"/>
      <w:r w:rsidRPr="00426B9C">
        <w:rPr>
          <w:rFonts w:ascii="Times New Roman" w:eastAsia="Calibri" w:hAnsi="Times New Roman" w:cs="Times New Roman"/>
          <w:sz w:val="20"/>
          <w:szCs w:val="24"/>
        </w:rPr>
        <w:t xml:space="preserve"> </w:t>
      </w:r>
      <w:proofErr w:type="gramStart"/>
      <w:r w:rsidRPr="00426B9C">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b/>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 Термины, относящиеся к радиологическому контролю</w:t>
      </w:r>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426B9C">
      <w:pPr>
        <w:spacing w:after="0" w:line="240" w:lineRule="auto"/>
        <w:ind w:firstLine="709"/>
        <w:jc w:val="both"/>
        <w:rPr>
          <w:rFonts w:ascii="Times New Roman" w:eastAsia="Calibri" w:hAnsi="Times New Roman" w:cs="Times New Roman"/>
          <w:b/>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.1 радиологический контроль,</w:t>
      </w:r>
      <w:r w:rsidR="001E51CA" w:rsidRPr="00426B9C">
        <w:rPr>
          <w:rFonts w:ascii="Times New Roman" w:eastAsia="Calibri" w:hAnsi="Times New Roman" w:cs="Times New Roman"/>
          <w:b/>
          <w:sz w:val="24"/>
          <w:szCs w:val="24"/>
        </w:rPr>
        <w:t xml:space="preserve"> радиационный контроль, контроль</w:t>
      </w:r>
      <w:r w:rsidR="00426B9C">
        <w:rPr>
          <w:rFonts w:ascii="Times New Roman" w:eastAsia="Calibri" w:hAnsi="Times New Roman" w:cs="Times New Roman"/>
          <w:sz w:val="24"/>
          <w:szCs w:val="24"/>
        </w:rPr>
        <w:t xml:space="preserve"> </w:t>
      </w:r>
      <w:r w:rsidR="00426B9C" w:rsidRP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radiological</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monitoring</w:t>
      </w:r>
      <w:proofErr w:type="spellEnd"/>
      <w:r w:rsid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radiation</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monitoring</w:t>
      </w:r>
      <w:proofErr w:type="spellEnd"/>
      <w:r w:rsid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monitoring</w:t>
      </w:r>
      <w:proofErr w:type="spellEnd"/>
      <w:r w:rsidR="00426B9C" w:rsidRPr="00426B9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426B9C" w:rsidRPr="001E51CA">
        <w:rPr>
          <w:rFonts w:ascii="Times New Roman" w:eastAsia="Calibri" w:hAnsi="Times New Roman" w:cs="Times New Roman"/>
          <w:sz w:val="24"/>
          <w:szCs w:val="24"/>
        </w:rPr>
        <w:t xml:space="preserve">Измерение </w:t>
      </w:r>
      <w:r w:rsidR="001E51CA" w:rsidRPr="001E51CA">
        <w:rPr>
          <w:rFonts w:ascii="Times New Roman" w:eastAsia="Calibri" w:hAnsi="Times New Roman" w:cs="Times New Roman"/>
          <w:sz w:val="24"/>
          <w:szCs w:val="24"/>
        </w:rPr>
        <w:t>дозы или загрязнение по причинам, имеющим отношение к оценке или контролю воздействия радиации или радиоактивных веществ и интерпретации результатов</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426B9C">
        <w:rPr>
          <w:rFonts w:ascii="Times New Roman" w:eastAsia="Calibri" w:hAnsi="Times New Roman" w:cs="Times New Roman"/>
          <w:sz w:val="20"/>
          <w:szCs w:val="24"/>
        </w:rPr>
        <w:t>[ИСТОЧНИК:</w:t>
      </w:r>
      <w:proofErr w:type="gramEnd"/>
      <w:r w:rsidRPr="00426B9C">
        <w:rPr>
          <w:rFonts w:ascii="Times New Roman" w:eastAsia="Calibri" w:hAnsi="Times New Roman" w:cs="Times New Roman"/>
          <w:sz w:val="20"/>
          <w:szCs w:val="24"/>
        </w:rPr>
        <w:t xml:space="preserve"> </w:t>
      </w:r>
      <w:proofErr w:type="gramStart"/>
      <w:r w:rsidRPr="00426B9C">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.1.1 </w:t>
      </w:r>
      <w:r w:rsidR="00426B9C" w:rsidRPr="001E51CA">
        <w:rPr>
          <w:rFonts w:ascii="Times New Roman" w:eastAsia="Calibri" w:hAnsi="Times New Roman" w:cs="Times New Roman"/>
          <w:b/>
          <w:sz w:val="24"/>
          <w:szCs w:val="24"/>
        </w:rPr>
        <w:t xml:space="preserve">Обычный </w:t>
      </w:r>
      <w:r w:rsidR="001E51CA" w:rsidRPr="001E51CA">
        <w:rPr>
          <w:rFonts w:ascii="Times New Roman" w:eastAsia="Calibri" w:hAnsi="Times New Roman" w:cs="Times New Roman"/>
          <w:b/>
          <w:sz w:val="24"/>
          <w:szCs w:val="24"/>
        </w:rPr>
        <w:t>контроль</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routine</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monitoring</w:t>
      </w:r>
      <w:proofErr w:type="spellEnd"/>
      <w:r w:rsidR="00426B9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426B9C" w:rsidRPr="001E51CA">
        <w:rPr>
          <w:rFonts w:ascii="Times New Roman" w:eastAsia="Calibri" w:hAnsi="Times New Roman" w:cs="Times New Roman"/>
          <w:sz w:val="24"/>
          <w:szCs w:val="24"/>
        </w:rPr>
        <w:t>Контроль</w:t>
      </w:r>
      <w:r w:rsidR="001E51CA" w:rsidRPr="001E51CA">
        <w:rPr>
          <w:rFonts w:ascii="Times New Roman" w:eastAsia="Calibri" w:hAnsi="Times New Roman" w:cs="Times New Roman"/>
          <w:sz w:val="24"/>
          <w:szCs w:val="24"/>
        </w:rPr>
        <w:t>, произведенный в равные промежутки времени в течение нормального функционирования</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426B9C">
        <w:rPr>
          <w:rFonts w:ascii="Times New Roman" w:eastAsia="Calibri" w:hAnsi="Times New Roman" w:cs="Times New Roman"/>
          <w:sz w:val="20"/>
          <w:szCs w:val="24"/>
        </w:rPr>
        <w:t>[ИСТОЧНИК:</w:t>
      </w:r>
      <w:proofErr w:type="gramEnd"/>
      <w:r w:rsidRPr="00426B9C">
        <w:rPr>
          <w:rFonts w:ascii="Times New Roman" w:eastAsia="Calibri" w:hAnsi="Times New Roman" w:cs="Times New Roman"/>
          <w:sz w:val="20"/>
          <w:szCs w:val="24"/>
        </w:rPr>
        <w:t xml:space="preserve"> </w:t>
      </w:r>
      <w:r w:rsidRPr="00426B9C">
        <w:rPr>
          <w:rFonts w:ascii="Times New Roman" w:eastAsia="Calibri" w:hAnsi="Times New Roman" w:cs="Times New Roman"/>
          <w:sz w:val="20"/>
          <w:szCs w:val="24"/>
          <w:lang w:val="en-GB"/>
        </w:rPr>
        <w:t>ISO</w:t>
      </w:r>
      <w:r w:rsidRPr="00426B9C">
        <w:rPr>
          <w:rFonts w:ascii="Times New Roman" w:eastAsia="Calibri" w:hAnsi="Times New Roman" w:cs="Times New Roman"/>
          <w:sz w:val="20"/>
          <w:szCs w:val="24"/>
        </w:rPr>
        <w:t xml:space="preserve"> 12790</w:t>
      </w:r>
      <w:r w:rsidRPr="00426B9C">
        <w:rPr>
          <w:rFonts w:ascii="Times New Roman" w:eastAsia="MS Mincho" w:hAnsi="Times New Roman" w:cs="Times New Roman"/>
          <w:sz w:val="20"/>
          <w:szCs w:val="24"/>
        </w:rPr>
        <w:noBreakHyphen/>
      </w:r>
      <w:r w:rsidRPr="00426B9C">
        <w:rPr>
          <w:rFonts w:ascii="Times New Roman" w:eastAsia="Calibri" w:hAnsi="Times New Roman" w:cs="Times New Roman"/>
          <w:sz w:val="20"/>
          <w:szCs w:val="24"/>
        </w:rPr>
        <w:t>1:2001]</w:t>
      </w:r>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.1.2 </w:t>
      </w:r>
      <w:r w:rsidR="00426B9C" w:rsidRPr="001E51CA">
        <w:rPr>
          <w:rFonts w:ascii="Times New Roman" w:eastAsia="Calibri" w:hAnsi="Times New Roman" w:cs="Times New Roman"/>
          <w:b/>
          <w:sz w:val="24"/>
          <w:szCs w:val="24"/>
        </w:rPr>
        <w:t xml:space="preserve">Особый </w:t>
      </w:r>
      <w:r w:rsidR="001E51CA" w:rsidRPr="001E51CA">
        <w:rPr>
          <w:rFonts w:ascii="Times New Roman" w:eastAsia="Calibri" w:hAnsi="Times New Roman" w:cs="Times New Roman"/>
          <w:b/>
          <w:sz w:val="24"/>
          <w:szCs w:val="24"/>
        </w:rPr>
        <w:t>контроль</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special</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monitoring</w:t>
      </w:r>
      <w:proofErr w:type="spellEnd"/>
      <w:r w:rsidR="00426B9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426B9C" w:rsidRPr="001E51CA">
        <w:rPr>
          <w:rFonts w:ascii="Times New Roman" w:eastAsia="Calibri" w:hAnsi="Times New Roman" w:cs="Times New Roman"/>
          <w:sz w:val="24"/>
          <w:szCs w:val="24"/>
        </w:rPr>
        <w:t>Контроль</w:t>
      </w:r>
      <w:r w:rsidR="001E51CA" w:rsidRPr="001E51CA">
        <w:rPr>
          <w:rFonts w:ascii="Times New Roman" w:eastAsia="Calibri" w:hAnsi="Times New Roman" w:cs="Times New Roman"/>
          <w:sz w:val="24"/>
          <w:szCs w:val="24"/>
        </w:rPr>
        <w:t>, выполненный для определения количества значительных воздействий после фактических или подозреваемых условий</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426B9C">
        <w:rPr>
          <w:rFonts w:ascii="Times New Roman" w:eastAsia="Calibri" w:hAnsi="Times New Roman" w:cs="Times New Roman"/>
          <w:sz w:val="20"/>
          <w:szCs w:val="24"/>
        </w:rPr>
        <w:t>[ИСТОЧНИК:</w:t>
      </w:r>
      <w:proofErr w:type="gramEnd"/>
      <w:r w:rsidRPr="00426B9C">
        <w:rPr>
          <w:rFonts w:ascii="Times New Roman" w:eastAsia="Calibri" w:hAnsi="Times New Roman" w:cs="Times New Roman"/>
          <w:sz w:val="20"/>
          <w:szCs w:val="24"/>
        </w:rPr>
        <w:t xml:space="preserve"> </w:t>
      </w:r>
      <w:proofErr w:type="gramStart"/>
      <w:r w:rsidRPr="00426B9C">
        <w:rPr>
          <w:rFonts w:ascii="Times New Roman" w:eastAsia="Calibri" w:hAnsi="Times New Roman" w:cs="Times New Roman"/>
          <w:sz w:val="20"/>
          <w:szCs w:val="24"/>
          <w:lang w:val="en-GB"/>
        </w:rPr>
        <w:t>ISO</w:t>
      </w:r>
      <w:r w:rsidRPr="00426B9C">
        <w:rPr>
          <w:rFonts w:ascii="Times New Roman" w:eastAsia="Calibri" w:hAnsi="Times New Roman" w:cs="Times New Roman"/>
          <w:sz w:val="20"/>
          <w:szCs w:val="24"/>
        </w:rPr>
        <w:t xml:space="preserve"> 12790</w:t>
      </w:r>
      <w:r w:rsidRPr="00426B9C">
        <w:rPr>
          <w:rFonts w:ascii="Times New Roman" w:eastAsia="MS Mincho" w:hAnsi="Times New Roman" w:cs="Times New Roman"/>
          <w:sz w:val="20"/>
          <w:szCs w:val="24"/>
        </w:rPr>
        <w:noBreakHyphen/>
      </w:r>
      <w:r w:rsidRPr="00426B9C">
        <w:rPr>
          <w:rFonts w:ascii="Times New Roman" w:eastAsia="Calibri" w:hAnsi="Times New Roman" w:cs="Times New Roman"/>
          <w:sz w:val="20"/>
          <w:szCs w:val="24"/>
        </w:rPr>
        <w:t>1:2001, изменено дополнением выражения «для определения количества значительных воздействий после».]</w:t>
      </w:r>
      <w:proofErr w:type="gramEnd"/>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.1.3 </w:t>
      </w:r>
      <w:r w:rsidR="00426B9C" w:rsidRPr="001E51CA">
        <w:rPr>
          <w:rFonts w:ascii="Times New Roman" w:eastAsia="Calibri" w:hAnsi="Times New Roman" w:cs="Times New Roman"/>
          <w:b/>
          <w:sz w:val="24"/>
          <w:szCs w:val="24"/>
        </w:rPr>
        <w:t xml:space="preserve">Эксплуатационный </w:t>
      </w:r>
      <w:r w:rsidR="001E51CA" w:rsidRPr="001E51CA">
        <w:rPr>
          <w:rFonts w:ascii="Times New Roman" w:eastAsia="Calibri" w:hAnsi="Times New Roman" w:cs="Times New Roman"/>
          <w:b/>
          <w:sz w:val="24"/>
          <w:szCs w:val="24"/>
        </w:rPr>
        <w:t>контроль</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operational</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monitoring</w:t>
      </w:r>
      <w:proofErr w:type="spellEnd"/>
      <w:r w:rsidR="00426B9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426B9C" w:rsidRPr="001E51CA">
        <w:rPr>
          <w:rFonts w:ascii="Times New Roman" w:eastAsia="Calibri" w:hAnsi="Times New Roman" w:cs="Times New Roman"/>
          <w:sz w:val="24"/>
          <w:szCs w:val="24"/>
        </w:rPr>
        <w:t>Контроль</w:t>
      </w:r>
      <w:r w:rsidR="001E51CA" w:rsidRPr="001E51CA">
        <w:rPr>
          <w:rFonts w:ascii="Times New Roman" w:eastAsia="Calibri" w:hAnsi="Times New Roman" w:cs="Times New Roman"/>
          <w:sz w:val="24"/>
          <w:szCs w:val="24"/>
        </w:rPr>
        <w:t>, связанный с определенными операциями</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426B9C">
        <w:rPr>
          <w:rFonts w:ascii="Times New Roman" w:eastAsia="Calibri" w:hAnsi="Times New Roman" w:cs="Times New Roman"/>
          <w:sz w:val="20"/>
          <w:szCs w:val="24"/>
        </w:rPr>
        <w:t>[ИСТОЧНИК:</w:t>
      </w:r>
      <w:proofErr w:type="gramEnd"/>
      <w:r w:rsidRPr="00426B9C">
        <w:rPr>
          <w:rFonts w:ascii="Times New Roman" w:eastAsia="Calibri" w:hAnsi="Times New Roman" w:cs="Times New Roman"/>
          <w:sz w:val="20"/>
          <w:szCs w:val="24"/>
        </w:rPr>
        <w:t xml:space="preserve"> </w:t>
      </w:r>
      <w:r w:rsidRPr="00426B9C">
        <w:rPr>
          <w:rFonts w:ascii="Times New Roman" w:eastAsia="Calibri" w:hAnsi="Times New Roman" w:cs="Times New Roman"/>
          <w:sz w:val="20"/>
          <w:szCs w:val="24"/>
          <w:lang w:val="en-GB"/>
        </w:rPr>
        <w:t>ISO</w:t>
      </w:r>
      <w:r w:rsidRPr="00426B9C">
        <w:rPr>
          <w:rFonts w:ascii="Times New Roman" w:eastAsia="Calibri" w:hAnsi="Times New Roman" w:cs="Times New Roman"/>
          <w:sz w:val="20"/>
          <w:szCs w:val="24"/>
        </w:rPr>
        <w:t xml:space="preserve"> 12790</w:t>
      </w:r>
      <w:r w:rsidRPr="00426B9C">
        <w:rPr>
          <w:rFonts w:ascii="Times New Roman" w:eastAsia="MS Mincho" w:hAnsi="Times New Roman" w:cs="Times New Roman"/>
          <w:sz w:val="20"/>
          <w:szCs w:val="24"/>
        </w:rPr>
        <w:noBreakHyphen/>
      </w:r>
      <w:r w:rsidRPr="00426B9C">
        <w:rPr>
          <w:rFonts w:ascii="Times New Roman" w:eastAsia="Calibri" w:hAnsi="Times New Roman" w:cs="Times New Roman"/>
          <w:sz w:val="20"/>
          <w:szCs w:val="24"/>
        </w:rPr>
        <w:t>1:2001]</w:t>
      </w:r>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.1.4 </w:t>
      </w:r>
      <w:r w:rsidR="00426B9C" w:rsidRPr="001E51CA">
        <w:rPr>
          <w:rFonts w:ascii="Times New Roman" w:eastAsia="Calibri" w:hAnsi="Times New Roman" w:cs="Times New Roman"/>
          <w:b/>
          <w:sz w:val="24"/>
          <w:szCs w:val="24"/>
        </w:rPr>
        <w:t xml:space="preserve">Экологический </w:t>
      </w:r>
      <w:r w:rsidR="001E51CA" w:rsidRPr="001E51CA">
        <w:rPr>
          <w:rFonts w:ascii="Times New Roman" w:eastAsia="Calibri" w:hAnsi="Times New Roman" w:cs="Times New Roman"/>
          <w:b/>
          <w:sz w:val="24"/>
          <w:szCs w:val="24"/>
        </w:rPr>
        <w:t>мониторинг</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environmental</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monitoring</w:t>
      </w:r>
      <w:proofErr w:type="spellEnd"/>
      <w:r w:rsidR="00426B9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426B9C" w:rsidRPr="001E51CA">
        <w:rPr>
          <w:rFonts w:ascii="Times New Roman" w:eastAsia="Calibri" w:hAnsi="Times New Roman" w:cs="Times New Roman"/>
          <w:sz w:val="24"/>
          <w:szCs w:val="24"/>
        </w:rPr>
        <w:t xml:space="preserve">Измерение </w:t>
      </w:r>
      <w:r w:rsidR="001E51CA" w:rsidRPr="001E51CA">
        <w:rPr>
          <w:rFonts w:ascii="Times New Roman" w:eastAsia="Calibri" w:hAnsi="Times New Roman" w:cs="Times New Roman"/>
          <w:sz w:val="24"/>
          <w:szCs w:val="24"/>
        </w:rPr>
        <w:t>внешних коэффициентов доз, причиной которых являются источники в окружающей среде или концентрации радионуклида в окружающей среде</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426B9C">
        <w:rPr>
          <w:rFonts w:ascii="Times New Roman" w:eastAsia="Calibri" w:hAnsi="Times New Roman" w:cs="Times New Roman"/>
          <w:sz w:val="20"/>
          <w:szCs w:val="24"/>
        </w:rPr>
        <w:t>[ИСТОЧНИК:</w:t>
      </w:r>
      <w:proofErr w:type="gramEnd"/>
      <w:r w:rsidRPr="00426B9C">
        <w:rPr>
          <w:rFonts w:ascii="Times New Roman" w:eastAsia="Calibri" w:hAnsi="Times New Roman" w:cs="Times New Roman"/>
          <w:sz w:val="20"/>
          <w:szCs w:val="24"/>
        </w:rPr>
        <w:t xml:space="preserve"> МАГАТЭ – Радиационная Защита и Безопасность Радиационных Источников: </w:t>
      </w:r>
      <w:proofErr w:type="gramStart"/>
      <w:r w:rsidRPr="00426B9C">
        <w:rPr>
          <w:rFonts w:ascii="Times New Roman" w:eastAsia="Calibri" w:hAnsi="Times New Roman" w:cs="Times New Roman"/>
          <w:sz w:val="20"/>
          <w:szCs w:val="24"/>
        </w:rPr>
        <w:t xml:space="preserve">Основные Международные Стандарты Безопасности - Временное Издание Ряда Стандартов Безопасности МАГАТЭ часть 3 </w:t>
      </w:r>
      <w:r w:rsidRPr="00426B9C">
        <w:rPr>
          <w:rFonts w:ascii="Times New Roman" w:eastAsia="Calibri" w:hAnsi="Times New Roman" w:cs="Times New Roman"/>
          <w:sz w:val="20"/>
          <w:szCs w:val="24"/>
          <w:lang w:val="en-GB"/>
        </w:rPr>
        <w:t>GSR</w:t>
      </w:r>
      <w:r w:rsidRPr="00426B9C">
        <w:rPr>
          <w:rFonts w:ascii="Times New Roman" w:eastAsia="Calibri" w:hAnsi="Times New Roman" w:cs="Times New Roman"/>
          <w:sz w:val="20"/>
          <w:szCs w:val="24"/>
        </w:rPr>
        <w:t>, 2011 г.]</w:t>
      </w:r>
      <w:proofErr w:type="gramEnd"/>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.1.5 </w:t>
      </w:r>
      <w:r w:rsidR="00426B9C" w:rsidRPr="001E51CA">
        <w:rPr>
          <w:rFonts w:ascii="Times New Roman" w:eastAsia="Calibri" w:hAnsi="Times New Roman" w:cs="Times New Roman"/>
          <w:b/>
          <w:sz w:val="24"/>
          <w:szCs w:val="24"/>
        </w:rPr>
        <w:t xml:space="preserve">Контроль </w:t>
      </w:r>
      <w:r w:rsidR="001E51CA" w:rsidRPr="001E51CA">
        <w:rPr>
          <w:rFonts w:ascii="Times New Roman" w:eastAsia="Calibri" w:hAnsi="Times New Roman" w:cs="Times New Roman"/>
          <w:b/>
          <w:sz w:val="24"/>
          <w:szCs w:val="24"/>
        </w:rPr>
        <w:t>рабочего места</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workplace</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monitoring</w:t>
      </w:r>
      <w:proofErr w:type="spellEnd"/>
      <w:r w:rsidR="00426B9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426B9C" w:rsidRPr="001E51CA">
        <w:rPr>
          <w:rFonts w:ascii="Times New Roman" w:eastAsia="Calibri" w:hAnsi="Times New Roman" w:cs="Times New Roman"/>
          <w:sz w:val="24"/>
          <w:szCs w:val="24"/>
        </w:rPr>
        <w:t>Контроль</w:t>
      </w:r>
      <w:r w:rsidR="001E51CA" w:rsidRPr="001E51CA">
        <w:rPr>
          <w:rFonts w:ascii="Times New Roman" w:eastAsia="Calibri" w:hAnsi="Times New Roman" w:cs="Times New Roman"/>
          <w:sz w:val="24"/>
          <w:szCs w:val="24"/>
        </w:rPr>
        <w:t>, использующий измерения, произведенные в производственных условиях</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426B9C">
        <w:rPr>
          <w:rFonts w:ascii="Times New Roman" w:eastAsia="Calibri" w:hAnsi="Times New Roman" w:cs="Times New Roman"/>
          <w:sz w:val="20"/>
          <w:szCs w:val="24"/>
        </w:rPr>
        <w:t>[ИСТОЧНИК:</w:t>
      </w:r>
      <w:proofErr w:type="gramEnd"/>
      <w:r w:rsidRPr="00426B9C">
        <w:rPr>
          <w:rFonts w:ascii="Times New Roman" w:eastAsia="Calibri" w:hAnsi="Times New Roman" w:cs="Times New Roman"/>
          <w:sz w:val="20"/>
          <w:szCs w:val="24"/>
        </w:rPr>
        <w:t xml:space="preserve"> </w:t>
      </w:r>
      <w:r w:rsidRPr="00426B9C">
        <w:rPr>
          <w:rFonts w:ascii="Times New Roman" w:eastAsia="Calibri" w:hAnsi="Times New Roman" w:cs="Times New Roman"/>
          <w:sz w:val="20"/>
          <w:szCs w:val="24"/>
          <w:lang w:val="en-GB"/>
        </w:rPr>
        <w:t>ISO</w:t>
      </w:r>
      <w:r w:rsidRPr="00426B9C">
        <w:rPr>
          <w:rFonts w:ascii="Times New Roman" w:eastAsia="Calibri" w:hAnsi="Times New Roman" w:cs="Times New Roman"/>
          <w:sz w:val="20"/>
          <w:szCs w:val="24"/>
        </w:rPr>
        <w:t xml:space="preserve"> 20553:2006]</w:t>
      </w:r>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426B9C">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.1.6 </w:t>
      </w:r>
      <w:r w:rsidR="00426B9C" w:rsidRPr="001E51CA">
        <w:rPr>
          <w:rFonts w:ascii="Times New Roman" w:eastAsia="Calibri" w:hAnsi="Times New Roman" w:cs="Times New Roman"/>
          <w:b/>
          <w:sz w:val="24"/>
          <w:szCs w:val="24"/>
        </w:rPr>
        <w:t xml:space="preserve">Отдельный </w:t>
      </w:r>
      <w:r w:rsidR="001E51CA" w:rsidRPr="001E51CA">
        <w:rPr>
          <w:rFonts w:ascii="Times New Roman" w:eastAsia="Calibri" w:hAnsi="Times New Roman" w:cs="Times New Roman"/>
          <w:b/>
          <w:sz w:val="24"/>
          <w:szCs w:val="24"/>
        </w:rPr>
        <w:t>контроль,</w:t>
      </w:r>
      <w:r w:rsidR="001E51CA" w:rsidRPr="00426B9C">
        <w:rPr>
          <w:rFonts w:ascii="Times New Roman" w:eastAsia="Calibri" w:hAnsi="Times New Roman" w:cs="Times New Roman"/>
          <w:b/>
          <w:sz w:val="24"/>
          <w:szCs w:val="24"/>
        </w:rPr>
        <w:t xml:space="preserve"> личный контроль</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individual</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monitoring</w:t>
      </w:r>
      <w:proofErr w:type="spellEnd"/>
      <w:r w:rsid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personal</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monitoring</w:t>
      </w:r>
      <w:proofErr w:type="spellEnd"/>
      <w:r w:rsidR="00426B9C">
        <w:rPr>
          <w:rFonts w:ascii="Times New Roman" w:eastAsia="Calibri" w:hAnsi="Times New Roman" w:cs="Times New Roman"/>
          <w:sz w:val="24"/>
          <w:szCs w:val="24"/>
        </w:rPr>
        <w:t>)</w:t>
      </w:r>
      <w:r w:rsidR="001E51CA" w:rsidRPr="00426B9C">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426B9C" w:rsidRPr="001E51CA">
        <w:rPr>
          <w:rFonts w:ascii="Times New Roman" w:eastAsia="Calibri" w:hAnsi="Times New Roman" w:cs="Times New Roman"/>
          <w:sz w:val="24"/>
          <w:szCs w:val="24"/>
        </w:rPr>
        <w:t>Контроль</w:t>
      </w:r>
      <w:r w:rsidR="001E51CA" w:rsidRPr="001E51CA">
        <w:rPr>
          <w:rFonts w:ascii="Times New Roman" w:eastAsia="Calibri" w:hAnsi="Times New Roman" w:cs="Times New Roman"/>
          <w:sz w:val="24"/>
          <w:szCs w:val="24"/>
        </w:rPr>
        <w:t xml:space="preserve">, использующий измерения, произведенные оборудованием, которое надето на отдельных сотрудниках, или измерения количества </w:t>
      </w:r>
      <w:r w:rsidR="001E51CA" w:rsidRPr="001E51CA">
        <w:rPr>
          <w:rFonts w:ascii="Times New Roman" w:eastAsia="Calibri" w:hAnsi="Times New Roman" w:cs="Times New Roman"/>
          <w:i/>
          <w:sz w:val="24"/>
          <w:szCs w:val="24"/>
        </w:rPr>
        <w:t>радиоактивного материала</w:t>
      </w:r>
      <w:r w:rsidR="001E51CA" w:rsidRPr="001E51CA">
        <w:rPr>
          <w:rFonts w:ascii="Times New Roman" w:eastAsia="Calibri" w:hAnsi="Times New Roman" w:cs="Times New Roman"/>
          <w:sz w:val="24"/>
          <w:szCs w:val="24"/>
        </w:rPr>
        <w:t xml:space="preserve"> (1.1.1.1.1) </w:t>
      </w:r>
      <w:proofErr w:type="gramStart"/>
      <w:r w:rsidR="001E51CA" w:rsidRPr="001E51CA">
        <w:rPr>
          <w:rFonts w:ascii="Times New Roman" w:eastAsia="Calibri" w:hAnsi="Times New Roman" w:cs="Times New Roman"/>
          <w:sz w:val="24"/>
          <w:szCs w:val="24"/>
        </w:rPr>
        <w:t>в</w:t>
      </w:r>
      <w:proofErr w:type="gramEnd"/>
      <w:r w:rsidR="001E51CA" w:rsidRPr="001E51CA">
        <w:rPr>
          <w:rFonts w:ascii="Times New Roman" w:eastAsia="Calibri" w:hAnsi="Times New Roman" w:cs="Times New Roman"/>
          <w:sz w:val="24"/>
          <w:szCs w:val="24"/>
        </w:rPr>
        <w:t xml:space="preserve"> или </w:t>
      </w:r>
      <w:proofErr w:type="gramStart"/>
      <w:r w:rsidR="001E51CA" w:rsidRPr="001E51CA">
        <w:rPr>
          <w:rFonts w:ascii="Times New Roman" w:eastAsia="Calibri" w:hAnsi="Times New Roman" w:cs="Times New Roman"/>
          <w:sz w:val="24"/>
          <w:szCs w:val="24"/>
        </w:rPr>
        <w:t>на</w:t>
      </w:r>
      <w:proofErr w:type="gramEnd"/>
      <w:r w:rsidR="001E51CA" w:rsidRPr="001E51CA">
        <w:rPr>
          <w:rFonts w:ascii="Times New Roman" w:eastAsia="Calibri" w:hAnsi="Times New Roman" w:cs="Times New Roman"/>
          <w:sz w:val="24"/>
          <w:szCs w:val="24"/>
        </w:rPr>
        <w:t xml:space="preserve"> телах отдельных сотрудниках, или измерении радиоактивного материала, выделенного отдельными сотрудниками</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426B9C">
        <w:rPr>
          <w:rFonts w:ascii="Times New Roman" w:eastAsia="Calibri" w:hAnsi="Times New Roman" w:cs="Times New Roman"/>
          <w:sz w:val="20"/>
          <w:szCs w:val="24"/>
        </w:rPr>
        <w:t>[ИСТОЧНИК:</w:t>
      </w:r>
      <w:proofErr w:type="gramEnd"/>
      <w:r w:rsidRPr="00426B9C">
        <w:rPr>
          <w:rFonts w:ascii="Times New Roman" w:eastAsia="Calibri" w:hAnsi="Times New Roman" w:cs="Times New Roman"/>
          <w:sz w:val="20"/>
          <w:szCs w:val="24"/>
        </w:rPr>
        <w:t xml:space="preserve"> МАГАТЭ – Радиационная Защита и Безопасность Радиационных Источников: </w:t>
      </w:r>
      <w:proofErr w:type="gramStart"/>
      <w:r w:rsidRPr="00426B9C">
        <w:rPr>
          <w:rFonts w:ascii="Times New Roman" w:eastAsia="Calibri" w:hAnsi="Times New Roman" w:cs="Times New Roman"/>
          <w:sz w:val="20"/>
          <w:szCs w:val="24"/>
        </w:rPr>
        <w:t xml:space="preserve">Основные Международные Стандарты Безопасности - Временное Издание Ряда Стандартов Безопасности МАГАТЭ часть 3 </w:t>
      </w:r>
      <w:r w:rsidRPr="00426B9C">
        <w:rPr>
          <w:rFonts w:ascii="Times New Roman" w:eastAsia="Calibri" w:hAnsi="Times New Roman" w:cs="Times New Roman"/>
          <w:sz w:val="20"/>
          <w:szCs w:val="24"/>
          <w:lang w:val="en-GB"/>
        </w:rPr>
        <w:t>GSR</w:t>
      </w:r>
      <w:r w:rsidRPr="00426B9C">
        <w:rPr>
          <w:rFonts w:ascii="Times New Roman" w:eastAsia="Calibri" w:hAnsi="Times New Roman" w:cs="Times New Roman"/>
          <w:sz w:val="20"/>
          <w:szCs w:val="24"/>
        </w:rPr>
        <w:t>, 2011 г.]</w:t>
      </w:r>
      <w:proofErr w:type="gramEnd"/>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.1.6.1 </w:t>
      </w:r>
      <w:r w:rsidR="00426B9C" w:rsidRPr="001E51CA">
        <w:rPr>
          <w:rFonts w:ascii="Times New Roman" w:eastAsia="Calibri" w:hAnsi="Times New Roman" w:cs="Times New Roman"/>
          <w:b/>
          <w:sz w:val="24"/>
          <w:szCs w:val="24"/>
        </w:rPr>
        <w:t>Фантом</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phantom</w:t>
      </w:r>
      <w:proofErr w:type="spellEnd"/>
      <w:r w:rsidR="00426B9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426B9C" w:rsidRPr="001E51CA">
        <w:rPr>
          <w:rFonts w:ascii="Times New Roman" w:eastAsia="Calibri" w:hAnsi="Times New Roman" w:cs="Times New Roman"/>
          <w:sz w:val="24"/>
          <w:szCs w:val="24"/>
        </w:rPr>
        <w:t>Объект</w:t>
      </w:r>
      <w:r w:rsidR="001E51CA" w:rsidRPr="001E51CA">
        <w:rPr>
          <w:rFonts w:ascii="Times New Roman" w:eastAsia="Calibri" w:hAnsi="Times New Roman" w:cs="Times New Roman"/>
          <w:sz w:val="24"/>
          <w:szCs w:val="24"/>
        </w:rPr>
        <w:t>, построенный для моделирования свойств рассеивания и поглощения человеческого тела для данной атомной радиации</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426B9C">
        <w:rPr>
          <w:rFonts w:ascii="Times New Roman" w:eastAsia="Calibri" w:hAnsi="Times New Roman" w:cs="Times New Roman"/>
          <w:sz w:val="20"/>
          <w:szCs w:val="24"/>
        </w:rPr>
        <w:t>[ИСТОЧНИК:</w:t>
      </w:r>
      <w:proofErr w:type="gramEnd"/>
      <w:r w:rsidRPr="00426B9C">
        <w:rPr>
          <w:rFonts w:ascii="Times New Roman" w:eastAsia="Calibri" w:hAnsi="Times New Roman" w:cs="Times New Roman"/>
          <w:sz w:val="20"/>
          <w:szCs w:val="24"/>
        </w:rPr>
        <w:t xml:space="preserve"> </w:t>
      </w:r>
      <w:proofErr w:type="gramStart"/>
      <w:r w:rsidRPr="00426B9C">
        <w:rPr>
          <w:rFonts w:ascii="Times New Roman" w:eastAsia="Calibri" w:hAnsi="Times New Roman" w:cs="Times New Roman"/>
          <w:sz w:val="20"/>
          <w:szCs w:val="24"/>
          <w:lang w:val="en-GB"/>
        </w:rPr>
        <w:t>ISO</w:t>
      </w:r>
      <w:r w:rsidRPr="00426B9C">
        <w:rPr>
          <w:rFonts w:ascii="Times New Roman" w:eastAsia="Calibri" w:hAnsi="Times New Roman" w:cs="Times New Roman"/>
          <w:sz w:val="20"/>
          <w:szCs w:val="24"/>
        </w:rPr>
        <w:t xml:space="preserve"> 6980</w:t>
      </w:r>
      <w:r w:rsidRPr="00426B9C">
        <w:rPr>
          <w:rFonts w:ascii="Times New Roman" w:eastAsia="MS Mincho" w:hAnsi="Times New Roman" w:cs="Times New Roman"/>
          <w:sz w:val="20"/>
          <w:szCs w:val="24"/>
        </w:rPr>
        <w:noBreakHyphen/>
      </w:r>
      <w:r w:rsidRPr="00426B9C">
        <w:rPr>
          <w:rFonts w:ascii="Times New Roman" w:eastAsia="Calibri" w:hAnsi="Times New Roman" w:cs="Times New Roman"/>
          <w:sz w:val="20"/>
          <w:szCs w:val="24"/>
        </w:rPr>
        <w:t>2:2004, изменено дополнением выражения «для данной атомной радиации» в конце определения и удалением Примечания.]</w:t>
      </w:r>
      <w:proofErr w:type="gramEnd"/>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.1.6.2 </w:t>
      </w:r>
      <w:r w:rsidR="00426B9C" w:rsidRPr="001E51CA">
        <w:rPr>
          <w:rFonts w:ascii="Times New Roman" w:eastAsia="Calibri" w:hAnsi="Times New Roman" w:cs="Times New Roman"/>
          <w:b/>
          <w:sz w:val="24"/>
          <w:szCs w:val="24"/>
        </w:rPr>
        <w:t xml:space="preserve">Справочный </w:t>
      </w:r>
      <w:r w:rsidR="001E51CA" w:rsidRPr="001E51CA">
        <w:rPr>
          <w:rFonts w:ascii="Times New Roman" w:eastAsia="Calibri" w:hAnsi="Times New Roman" w:cs="Times New Roman"/>
          <w:b/>
          <w:sz w:val="24"/>
          <w:szCs w:val="24"/>
        </w:rPr>
        <w:t>фантом</w:t>
      </w:r>
      <w:r w:rsidR="00426B9C">
        <w:rPr>
          <w:rFonts w:ascii="Times New Roman" w:eastAsia="Calibri" w:hAnsi="Times New Roman" w:cs="Times New Roman"/>
          <w:b/>
          <w:sz w:val="24"/>
          <w:szCs w:val="24"/>
        </w:rPr>
        <w:t xml:space="preserve"> </w:t>
      </w:r>
      <w:r w:rsidR="00426B9C">
        <w:rPr>
          <w:rFonts w:ascii="Times New Roman" w:eastAsia="Calibri" w:hAnsi="Times New Roman" w:cs="Times New Roman"/>
          <w:sz w:val="24"/>
          <w:szCs w:val="24"/>
        </w:rPr>
        <w:t>(</w:t>
      </w:r>
      <w:proofErr w:type="spellStart"/>
      <w:r w:rsidR="00426B9C" w:rsidRPr="00426B9C">
        <w:rPr>
          <w:rFonts w:ascii="Times New Roman" w:eastAsia="Calibri" w:hAnsi="Times New Roman" w:cs="Times New Roman"/>
          <w:sz w:val="24"/>
          <w:szCs w:val="24"/>
        </w:rPr>
        <w:t>reference</w:t>
      </w:r>
      <w:proofErr w:type="spellEnd"/>
      <w:r w:rsidR="00426B9C" w:rsidRPr="00426B9C">
        <w:rPr>
          <w:rFonts w:ascii="Times New Roman" w:eastAsia="Calibri" w:hAnsi="Times New Roman" w:cs="Times New Roman"/>
          <w:sz w:val="24"/>
          <w:szCs w:val="24"/>
        </w:rPr>
        <w:t xml:space="preserve"> </w:t>
      </w:r>
      <w:proofErr w:type="spellStart"/>
      <w:r w:rsidR="00426B9C" w:rsidRPr="00426B9C">
        <w:rPr>
          <w:rFonts w:ascii="Times New Roman" w:eastAsia="Calibri" w:hAnsi="Times New Roman" w:cs="Times New Roman"/>
          <w:sz w:val="24"/>
          <w:szCs w:val="24"/>
        </w:rPr>
        <w:t>phantom</w:t>
      </w:r>
      <w:proofErr w:type="spellEnd"/>
      <w:r w:rsidR="00426B9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426B9C" w:rsidRPr="001E51CA">
        <w:rPr>
          <w:rFonts w:ascii="Times New Roman" w:eastAsia="Calibri" w:hAnsi="Times New Roman" w:cs="Times New Roman"/>
          <w:sz w:val="24"/>
          <w:szCs w:val="24"/>
        </w:rPr>
        <w:t xml:space="preserve">Вычислительный </w:t>
      </w:r>
      <w:r w:rsidR="001E51CA" w:rsidRPr="001E51CA">
        <w:rPr>
          <w:rFonts w:ascii="Times New Roman" w:eastAsia="Calibri" w:hAnsi="Times New Roman" w:cs="Times New Roman"/>
          <w:sz w:val="24"/>
          <w:szCs w:val="24"/>
        </w:rPr>
        <w:t>фантом (4.1.6.1) для человеческого тела (мужские и женские объемные фантомы, основанные на медицинских данных об отображении) с анатомическими и физиологическими особенностями</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r w:rsidRPr="00426B9C">
        <w:rPr>
          <w:rFonts w:ascii="Times New Roman" w:eastAsia="Calibri" w:hAnsi="Times New Roman" w:cs="Times New Roman"/>
          <w:sz w:val="20"/>
          <w:szCs w:val="24"/>
        </w:rPr>
        <w:t xml:space="preserve">[ИСТОЧНИК: запись </w:t>
      </w:r>
      <w:r w:rsidRPr="00426B9C">
        <w:rPr>
          <w:rFonts w:ascii="Times New Roman" w:eastAsia="Calibri" w:hAnsi="Times New Roman" w:cs="Times New Roman"/>
          <w:sz w:val="20"/>
          <w:szCs w:val="24"/>
          <w:lang w:val="en-GB"/>
        </w:rPr>
        <w:t>ICRP</w:t>
      </w:r>
      <w:r w:rsidRPr="00426B9C">
        <w:rPr>
          <w:rFonts w:ascii="Times New Roman" w:eastAsia="Calibri" w:hAnsi="Times New Roman" w:cs="Times New Roman"/>
          <w:sz w:val="20"/>
          <w:szCs w:val="24"/>
        </w:rPr>
        <w:t>, том 39, выпуск 2, апрель 2009 г., страницы 3-5]</w:t>
      </w:r>
    </w:p>
    <w:p w:rsidR="001E51CA" w:rsidRPr="00426B9C" w:rsidRDefault="001E51CA" w:rsidP="001E51CA">
      <w:pPr>
        <w:spacing w:after="0" w:line="240" w:lineRule="auto"/>
        <w:ind w:firstLine="709"/>
        <w:jc w:val="both"/>
        <w:rPr>
          <w:rFonts w:ascii="Times New Roman" w:eastAsia="Calibri" w:hAnsi="Times New Roman" w:cs="Times New Roman"/>
          <w:sz w:val="20"/>
          <w:szCs w:val="24"/>
        </w:rPr>
      </w:pPr>
      <w:r w:rsidRPr="00426B9C">
        <w:rPr>
          <w:rFonts w:ascii="Times New Roman" w:eastAsia="Calibri" w:hAnsi="Times New Roman" w:cs="Times New Roman"/>
          <w:sz w:val="20"/>
          <w:szCs w:val="24"/>
        </w:rPr>
        <w:t xml:space="preserve">Примечание </w:t>
      </w:r>
      <w:r w:rsidR="00426B9C" w:rsidRPr="00426B9C">
        <w:rPr>
          <w:rFonts w:ascii="Times New Roman" w:eastAsia="Calibri" w:hAnsi="Times New Roman" w:cs="Times New Roman"/>
          <w:sz w:val="20"/>
          <w:szCs w:val="24"/>
        </w:rPr>
        <w:t xml:space="preserve">– Особенности </w:t>
      </w:r>
      <w:r w:rsidRPr="00426B9C">
        <w:rPr>
          <w:rFonts w:ascii="Times New Roman" w:eastAsia="Calibri" w:hAnsi="Times New Roman" w:cs="Times New Roman"/>
          <w:sz w:val="20"/>
          <w:szCs w:val="24"/>
        </w:rPr>
        <w:t xml:space="preserve">определены в отчете Целевой Группы </w:t>
      </w:r>
      <w:r w:rsidRPr="00426B9C">
        <w:rPr>
          <w:rFonts w:ascii="Times New Roman" w:eastAsia="Calibri" w:hAnsi="Times New Roman" w:cs="Times New Roman"/>
          <w:sz w:val="20"/>
          <w:szCs w:val="24"/>
          <w:lang w:val="en-GB"/>
        </w:rPr>
        <w:t>ICRP</w:t>
      </w:r>
      <w:r w:rsidRPr="00426B9C">
        <w:rPr>
          <w:rFonts w:ascii="Times New Roman" w:eastAsia="Calibri" w:hAnsi="Times New Roman" w:cs="Times New Roman"/>
          <w:sz w:val="20"/>
          <w:szCs w:val="24"/>
        </w:rPr>
        <w:t xml:space="preserve"> на Условном Человеке (</w:t>
      </w:r>
      <w:r w:rsidRPr="00426B9C">
        <w:rPr>
          <w:rFonts w:ascii="Times New Roman" w:eastAsia="Calibri" w:hAnsi="Times New Roman" w:cs="Times New Roman"/>
          <w:sz w:val="20"/>
          <w:szCs w:val="24"/>
          <w:lang w:val="en-GB"/>
        </w:rPr>
        <w:t>ICRP</w:t>
      </w:r>
      <w:r w:rsidRPr="00426B9C">
        <w:rPr>
          <w:rFonts w:ascii="Times New Roman" w:eastAsia="Calibri" w:hAnsi="Times New Roman" w:cs="Times New Roman"/>
          <w:sz w:val="20"/>
          <w:szCs w:val="24"/>
        </w:rPr>
        <w:t xml:space="preserve"> 2002).</w:t>
      </w:r>
    </w:p>
    <w:p w:rsidR="00426B9C" w:rsidRDefault="00426B9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.1.6.3 Ткань </w:t>
      </w:r>
      <w:r w:rsidR="001E51CA" w:rsidRPr="001E51CA">
        <w:rPr>
          <w:rFonts w:ascii="Times New Roman" w:eastAsia="Calibri" w:hAnsi="Times New Roman" w:cs="Times New Roman"/>
          <w:b/>
          <w:sz w:val="24"/>
          <w:szCs w:val="24"/>
          <w:lang w:val="en-GB"/>
        </w:rPr>
        <w:t>ICRU</w:t>
      </w:r>
      <w:r w:rsidR="001E51CA" w:rsidRPr="001E51CA">
        <w:rPr>
          <w:rFonts w:ascii="Times New Roman" w:eastAsia="Calibri" w:hAnsi="Times New Roman" w:cs="Times New Roman"/>
          <w:sz w:val="24"/>
          <w:szCs w:val="24"/>
        </w:rPr>
        <w:t xml:space="preserve"> </w:t>
      </w:r>
      <w:r w:rsidR="00CB736C">
        <w:rPr>
          <w:rFonts w:ascii="Times New Roman" w:eastAsia="Calibri" w:hAnsi="Times New Roman" w:cs="Times New Roman"/>
          <w:sz w:val="24"/>
          <w:szCs w:val="24"/>
        </w:rPr>
        <w:t>(</w:t>
      </w:r>
      <w:r w:rsidR="00CB736C" w:rsidRPr="00CB736C">
        <w:rPr>
          <w:rFonts w:ascii="Times New Roman" w:eastAsia="Calibri" w:hAnsi="Times New Roman" w:cs="Times New Roman"/>
          <w:sz w:val="24"/>
          <w:szCs w:val="24"/>
        </w:rPr>
        <w:t xml:space="preserve">ICRU </w:t>
      </w:r>
      <w:proofErr w:type="spellStart"/>
      <w:r w:rsidR="00CB736C" w:rsidRPr="00CB736C">
        <w:rPr>
          <w:rFonts w:ascii="Times New Roman" w:eastAsia="Calibri" w:hAnsi="Times New Roman" w:cs="Times New Roman"/>
          <w:sz w:val="24"/>
          <w:szCs w:val="24"/>
        </w:rPr>
        <w:t>tissue</w:t>
      </w:r>
      <w:proofErr w:type="spellEnd"/>
      <w:r w:rsidR="00CB736C">
        <w:rPr>
          <w:rFonts w:ascii="Times New Roman" w:eastAsia="Calibri" w:hAnsi="Times New Roman" w:cs="Times New Roman"/>
          <w:sz w:val="24"/>
          <w:szCs w:val="24"/>
        </w:rPr>
        <w:t xml:space="preserve">): </w:t>
      </w:r>
      <w:r w:rsidR="00CB736C" w:rsidRPr="001E51CA">
        <w:rPr>
          <w:rFonts w:ascii="Times New Roman" w:eastAsia="Calibri" w:hAnsi="Times New Roman" w:cs="Times New Roman"/>
          <w:sz w:val="24"/>
          <w:szCs w:val="24"/>
        </w:rPr>
        <w:t xml:space="preserve">Материал </w:t>
      </w:r>
      <w:r w:rsidR="001E51CA" w:rsidRPr="001E51CA">
        <w:rPr>
          <w:rFonts w:ascii="Times New Roman" w:eastAsia="Calibri" w:hAnsi="Times New Roman" w:cs="Times New Roman"/>
          <w:sz w:val="24"/>
          <w:szCs w:val="24"/>
        </w:rPr>
        <w:t xml:space="preserve">с плотностью 1 </w:t>
      </w:r>
      <w:proofErr w:type="spellStart"/>
      <w:r w:rsidR="001E51CA" w:rsidRPr="001E51CA">
        <w:rPr>
          <w:rFonts w:ascii="Times New Roman" w:eastAsia="Calibri" w:hAnsi="Times New Roman" w:cs="Times New Roman"/>
          <w:sz w:val="24"/>
          <w:szCs w:val="24"/>
        </w:rPr>
        <w:t>гр</w:t>
      </w:r>
      <w:proofErr w:type="spellEnd"/>
      <w:r w:rsidR="001E51CA" w:rsidRPr="001E51CA">
        <w:rPr>
          <w:rFonts w:ascii="Times New Roman" w:eastAsia="Calibri" w:hAnsi="Times New Roman" w:cs="Times New Roman"/>
          <w:sz w:val="24"/>
          <w:szCs w:val="24"/>
        </w:rPr>
        <w:t xml:space="preserve"> см</w:t>
      </w:r>
      <w:r w:rsidR="001E51CA" w:rsidRPr="001E51CA">
        <w:rPr>
          <w:rFonts w:ascii="Times New Roman" w:eastAsia="Calibri" w:hAnsi="Times New Roman" w:cs="Times New Roman"/>
          <w:sz w:val="24"/>
          <w:szCs w:val="24"/>
          <w:vertAlign w:val="superscript"/>
        </w:rPr>
        <w:t>-3</w:t>
      </w:r>
      <w:r w:rsidR="001E51CA" w:rsidRPr="001E51CA">
        <w:rPr>
          <w:rFonts w:ascii="Times New Roman" w:eastAsia="Calibri" w:hAnsi="Times New Roman" w:cs="Times New Roman"/>
          <w:sz w:val="24"/>
          <w:szCs w:val="24"/>
        </w:rPr>
        <w:t xml:space="preserve"> и массовым составом кислорода на 76,2%, водорода на 10,1%, углерода на 11,1% и азота на 2,6%</w:t>
      </w:r>
    </w:p>
    <w:p w:rsidR="00426B9C" w:rsidRDefault="00426B9C" w:rsidP="001E51CA">
      <w:pPr>
        <w:spacing w:after="0" w:line="240" w:lineRule="auto"/>
        <w:ind w:firstLine="709"/>
        <w:jc w:val="both"/>
        <w:rPr>
          <w:rFonts w:ascii="Times New Roman" w:eastAsia="Calibri" w:hAnsi="Times New Roman" w:cs="Times New Roman"/>
          <w:sz w:val="24"/>
          <w:szCs w:val="24"/>
        </w:rPr>
      </w:pPr>
    </w:p>
    <w:p w:rsidR="001E51CA" w:rsidRPr="00CB736C" w:rsidRDefault="001E51CA" w:rsidP="001E51CA">
      <w:pPr>
        <w:spacing w:after="0" w:line="240" w:lineRule="auto"/>
        <w:ind w:firstLine="709"/>
        <w:jc w:val="both"/>
        <w:rPr>
          <w:rFonts w:ascii="Times New Roman" w:eastAsia="Calibri" w:hAnsi="Times New Roman" w:cs="Times New Roman"/>
          <w:sz w:val="20"/>
          <w:szCs w:val="20"/>
        </w:rPr>
      </w:pPr>
      <w:proofErr w:type="gramStart"/>
      <w:r w:rsidRPr="00CB736C">
        <w:rPr>
          <w:rFonts w:ascii="Times New Roman" w:eastAsia="Calibri" w:hAnsi="Times New Roman" w:cs="Times New Roman"/>
          <w:sz w:val="20"/>
          <w:szCs w:val="20"/>
        </w:rPr>
        <w:t>[ИСТОЧНИК:</w:t>
      </w:r>
      <w:proofErr w:type="gramEnd"/>
      <w:r w:rsidRPr="00CB736C">
        <w:rPr>
          <w:rFonts w:ascii="Times New Roman" w:eastAsia="Calibri" w:hAnsi="Times New Roman" w:cs="Times New Roman"/>
          <w:sz w:val="20"/>
          <w:szCs w:val="20"/>
        </w:rPr>
        <w:t xml:space="preserve"> </w:t>
      </w:r>
      <w:r w:rsidRPr="00CB736C">
        <w:rPr>
          <w:rFonts w:ascii="Times New Roman" w:eastAsia="Calibri" w:hAnsi="Times New Roman" w:cs="Times New Roman"/>
          <w:sz w:val="20"/>
          <w:szCs w:val="20"/>
          <w:lang w:val="en-GB"/>
        </w:rPr>
        <w:t>ICRU</w:t>
      </w:r>
      <w:r w:rsidRPr="00CB736C">
        <w:rPr>
          <w:rFonts w:ascii="Times New Roman" w:eastAsia="Calibri" w:hAnsi="Times New Roman" w:cs="Times New Roman"/>
          <w:sz w:val="20"/>
          <w:szCs w:val="20"/>
        </w:rPr>
        <w:t xml:space="preserve"> </w:t>
      </w:r>
      <w:r w:rsidR="00CB736C" w:rsidRPr="00CB736C">
        <w:rPr>
          <w:rFonts w:ascii="Times New Roman" w:eastAsia="Calibri" w:hAnsi="Times New Roman" w:cs="Times New Roman"/>
          <w:sz w:val="20"/>
          <w:szCs w:val="20"/>
        </w:rPr>
        <w:t xml:space="preserve">(Международная комиссия по радиологическим единицам и измерениям) </w:t>
      </w:r>
      <w:r w:rsidRPr="00CB736C">
        <w:rPr>
          <w:rFonts w:ascii="Times New Roman" w:eastAsia="Calibri" w:hAnsi="Times New Roman" w:cs="Times New Roman"/>
          <w:sz w:val="20"/>
          <w:szCs w:val="20"/>
        </w:rPr>
        <w:t xml:space="preserve">39:1985 и </w:t>
      </w:r>
      <w:r w:rsidRPr="00CB736C">
        <w:rPr>
          <w:rFonts w:ascii="Times New Roman" w:eastAsia="Calibri" w:hAnsi="Times New Roman" w:cs="Times New Roman"/>
          <w:sz w:val="20"/>
          <w:szCs w:val="20"/>
          <w:lang w:val="en-GB"/>
        </w:rPr>
        <w:t>ISO</w:t>
      </w:r>
      <w:r w:rsidRPr="00CB736C">
        <w:rPr>
          <w:rFonts w:ascii="Times New Roman" w:eastAsia="Calibri" w:hAnsi="Times New Roman" w:cs="Times New Roman"/>
          <w:sz w:val="20"/>
          <w:szCs w:val="20"/>
        </w:rPr>
        <w:t xml:space="preserve"> 6980</w:t>
      </w:r>
      <w:r w:rsidRPr="00CB736C">
        <w:rPr>
          <w:rFonts w:ascii="Times New Roman" w:eastAsia="MS Mincho" w:hAnsi="Times New Roman" w:cs="Times New Roman"/>
          <w:sz w:val="20"/>
          <w:szCs w:val="20"/>
        </w:rPr>
        <w:noBreakHyphen/>
      </w:r>
      <w:r w:rsidRPr="00CB736C">
        <w:rPr>
          <w:rFonts w:ascii="Times New Roman" w:eastAsia="Calibri" w:hAnsi="Times New Roman" w:cs="Times New Roman"/>
          <w:sz w:val="20"/>
          <w:szCs w:val="20"/>
        </w:rPr>
        <w:t>1:2006]</w:t>
      </w:r>
    </w:p>
    <w:p w:rsidR="00426B9C" w:rsidRPr="001E51CA" w:rsidRDefault="00426B9C" w:rsidP="001E51CA">
      <w:pPr>
        <w:spacing w:after="0" w:line="240" w:lineRule="auto"/>
        <w:ind w:firstLine="709"/>
        <w:jc w:val="both"/>
        <w:rPr>
          <w:rFonts w:ascii="Times New Roman" w:eastAsia="Calibri" w:hAnsi="Times New Roman" w:cs="Times New Roman"/>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lastRenderedPageBreak/>
        <w:t>5</w:t>
      </w:r>
      <w:r w:rsidR="001E51CA" w:rsidRPr="001E51CA">
        <w:rPr>
          <w:rFonts w:ascii="Times New Roman" w:eastAsia="Calibri" w:hAnsi="Times New Roman" w:cs="Times New Roman"/>
          <w:b/>
          <w:sz w:val="24"/>
          <w:szCs w:val="24"/>
        </w:rPr>
        <w:t xml:space="preserve">.1.6.4 Сфера </w:t>
      </w:r>
      <w:r w:rsidR="001E51CA" w:rsidRPr="001E51CA">
        <w:rPr>
          <w:rFonts w:ascii="Times New Roman" w:eastAsia="Calibri" w:hAnsi="Times New Roman" w:cs="Times New Roman"/>
          <w:b/>
          <w:sz w:val="24"/>
          <w:szCs w:val="24"/>
          <w:lang w:val="en-GB"/>
        </w:rPr>
        <w:t>ICRU</w:t>
      </w:r>
      <w:r w:rsidR="006C24FC">
        <w:rPr>
          <w:rFonts w:ascii="Times New Roman" w:eastAsia="Calibri" w:hAnsi="Times New Roman" w:cs="Times New Roman"/>
          <w:b/>
          <w:sz w:val="24"/>
          <w:szCs w:val="24"/>
        </w:rPr>
        <w:t xml:space="preserve"> </w:t>
      </w:r>
      <w:r w:rsidR="006C24FC">
        <w:rPr>
          <w:rFonts w:ascii="Times New Roman" w:eastAsia="Calibri" w:hAnsi="Times New Roman" w:cs="Times New Roman"/>
          <w:sz w:val="24"/>
          <w:szCs w:val="24"/>
        </w:rPr>
        <w:t>(</w:t>
      </w:r>
      <w:r w:rsidR="006C24FC" w:rsidRPr="006C24FC">
        <w:rPr>
          <w:rFonts w:ascii="Times New Roman" w:eastAsia="Calibri" w:hAnsi="Times New Roman" w:cs="Times New Roman"/>
          <w:sz w:val="24"/>
          <w:szCs w:val="24"/>
        </w:rPr>
        <w:t xml:space="preserve">ICRU </w:t>
      </w:r>
      <w:proofErr w:type="spellStart"/>
      <w:r w:rsidR="006C24FC" w:rsidRPr="006C24FC">
        <w:rPr>
          <w:rFonts w:ascii="Times New Roman" w:eastAsia="Calibri" w:hAnsi="Times New Roman" w:cs="Times New Roman"/>
          <w:sz w:val="24"/>
          <w:szCs w:val="24"/>
        </w:rPr>
        <w:t>sphere</w:t>
      </w:r>
      <w:proofErr w:type="spellEnd"/>
      <w:r w:rsidR="006C24F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6C24FC" w:rsidRPr="001E51CA">
        <w:rPr>
          <w:rFonts w:ascii="Times New Roman" w:eastAsia="Calibri" w:hAnsi="Times New Roman" w:cs="Times New Roman"/>
          <w:sz w:val="24"/>
          <w:szCs w:val="24"/>
        </w:rPr>
        <w:t xml:space="preserve">Сфера </w:t>
      </w:r>
      <w:r w:rsidR="001E51CA" w:rsidRPr="001E51CA">
        <w:rPr>
          <w:rFonts w:ascii="Times New Roman" w:eastAsia="Calibri" w:hAnsi="Times New Roman" w:cs="Times New Roman"/>
          <w:sz w:val="24"/>
          <w:szCs w:val="24"/>
        </w:rPr>
        <w:t xml:space="preserve">диаметром 30 см, сделана из ткани эквивалентного материала с плотностью 1 </w:t>
      </w:r>
      <w:proofErr w:type="spellStart"/>
      <w:r w:rsidR="001E51CA" w:rsidRPr="001E51CA">
        <w:rPr>
          <w:rFonts w:ascii="Times New Roman" w:eastAsia="Calibri" w:hAnsi="Times New Roman" w:cs="Times New Roman"/>
          <w:sz w:val="24"/>
          <w:szCs w:val="24"/>
        </w:rPr>
        <w:t>гр</w:t>
      </w:r>
      <w:proofErr w:type="spellEnd"/>
      <w:r w:rsidR="001E51CA" w:rsidRPr="001E51CA">
        <w:rPr>
          <w:rFonts w:ascii="Times New Roman" w:eastAsia="Calibri" w:hAnsi="Times New Roman" w:cs="Times New Roman"/>
          <w:sz w:val="24"/>
          <w:szCs w:val="24"/>
        </w:rPr>
        <w:t>/см</w:t>
      </w:r>
      <w:r w:rsidR="001E51CA" w:rsidRPr="001E51CA">
        <w:rPr>
          <w:rFonts w:ascii="Times New Roman" w:eastAsia="Calibri" w:hAnsi="Times New Roman" w:cs="Times New Roman"/>
          <w:sz w:val="24"/>
          <w:szCs w:val="24"/>
          <w:vertAlign w:val="superscript"/>
        </w:rPr>
        <w:t>3</w:t>
      </w:r>
      <w:r w:rsidR="001E51CA" w:rsidRPr="001E51CA">
        <w:rPr>
          <w:rFonts w:ascii="Times New Roman" w:eastAsia="Calibri" w:hAnsi="Times New Roman" w:cs="Times New Roman"/>
          <w:sz w:val="24"/>
          <w:szCs w:val="24"/>
        </w:rPr>
        <w:t xml:space="preserve"> и массовым составом кислорода на 76,2%, углерода на 11,1%, водорода на 10,1% и азота на 2,6%</w:t>
      </w:r>
    </w:p>
    <w:p w:rsidR="006C24FC" w:rsidRDefault="006C24FC" w:rsidP="001E51CA">
      <w:pPr>
        <w:spacing w:after="0" w:line="240" w:lineRule="auto"/>
        <w:ind w:firstLine="709"/>
        <w:jc w:val="both"/>
        <w:rPr>
          <w:rFonts w:ascii="Times New Roman" w:eastAsia="Calibri" w:hAnsi="Times New Roman" w:cs="Times New Roman"/>
          <w:sz w:val="24"/>
          <w:szCs w:val="24"/>
        </w:rPr>
      </w:pPr>
    </w:p>
    <w:p w:rsidR="001E51CA" w:rsidRPr="006C24F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6C24FC">
        <w:rPr>
          <w:rFonts w:ascii="Times New Roman" w:eastAsia="Calibri" w:hAnsi="Times New Roman" w:cs="Times New Roman"/>
          <w:sz w:val="20"/>
          <w:szCs w:val="24"/>
        </w:rPr>
        <w:t>[ИСТОЧНИК:</w:t>
      </w:r>
      <w:proofErr w:type="gramEnd"/>
      <w:r w:rsidRPr="006C24FC">
        <w:rPr>
          <w:rFonts w:ascii="Times New Roman" w:eastAsia="Calibri" w:hAnsi="Times New Roman" w:cs="Times New Roman"/>
          <w:sz w:val="20"/>
          <w:szCs w:val="24"/>
        </w:rPr>
        <w:t xml:space="preserve"> </w:t>
      </w:r>
      <w:proofErr w:type="gramStart"/>
      <w:r w:rsidRPr="006C24FC">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1E51CA" w:rsidRPr="006C24FC" w:rsidRDefault="001E51CA" w:rsidP="001E51CA">
      <w:pPr>
        <w:spacing w:after="0" w:line="240" w:lineRule="auto"/>
        <w:ind w:firstLine="709"/>
        <w:jc w:val="both"/>
        <w:rPr>
          <w:rFonts w:ascii="Times New Roman" w:eastAsia="Calibri" w:hAnsi="Times New Roman" w:cs="Times New Roman"/>
          <w:sz w:val="20"/>
          <w:szCs w:val="24"/>
        </w:rPr>
      </w:pPr>
      <w:r w:rsidRPr="006C24FC">
        <w:rPr>
          <w:rFonts w:ascii="Times New Roman" w:eastAsia="Calibri" w:hAnsi="Times New Roman" w:cs="Times New Roman"/>
          <w:sz w:val="20"/>
          <w:szCs w:val="24"/>
        </w:rPr>
        <w:t xml:space="preserve">Примечание </w:t>
      </w:r>
      <w:r w:rsidR="006C24FC">
        <w:rPr>
          <w:rFonts w:ascii="Times New Roman" w:eastAsia="Calibri" w:hAnsi="Times New Roman" w:cs="Times New Roman"/>
          <w:sz w:val="20"/>
          <w:szCs w:val="24"/>
        </w:rPr>
        <w:t>–</w:t>
      </w:r>
      <w:r w:rsidRPr="006C24FC">
        <w:rPr>
          <w:rFonts w:ascii="Times New Roman" w:eastAsia="Calibri" w:hAnsi="Times New Roman" w:cs="Times New Roman"/>
          <w:sz w:val="20"/>
          <w:szCs w:val="24"/>
        </w:rPr>
        <w:t xml:space="preserve"> </w:t>
      </w:r>
      <w:r w:rsidR="006C24FC" w:rsidRPr="006C24FC">
        <w:rPr>
          <w:rFonts w:ascii="Times New Roman" w:eastAsia="Calibri" w:hAnsi="Times New Roman" w:cs="Times New Roman"/>
          <w:sz w:val="20"/>
          <w:szCs w:val="24"/>
        </w:rPr>
        <w:t xml:space="preserve">Сфера </w:t>
      </w:r>
      <w:r w:rsidRPr="006C24FC">
        <w:rPr>
          <w:rFonts w:ascii="Times New Roman" w:eastAsia="Calibri" w:hAnsi="Times New Roman" w:cs="Times New Roman"/>
          <w:sz w:val="20"/>
          <w:szCs w:val="24"/>
          <w:lang w:val="en-GB"/>
        </w:rPr>
        <w:t>ICRU</w:t>
      </w:r>
      <w:r w:rsidRPr="006C24FC">
        <w:rPr>
          <w:rFonts w:ascii="Times New Roman" w:eastAsia="Calibri" w:hAnsi="Times New Roman" w:cs="Times New Roman"/>
          <w:sz w:val="20"/>
          <w:szCs w:val="24"/>
        </w:rPr>
        <w:t xml:space="preserve"> используется в качестве справочного фантома при определении количества </w:t>
      </w:r>
      <w:r w:rsidRPr="006C24FC">
        <w:rPr>
          <w:rFonts w:ascii="Times New Roman" w:eastAsia="Calibri" w:hAnsi="Times New Roman" w:cs="Times New Roman"/>
          <w:i/>
          <w:sz w:val="20"/>
          <w:szCs w:val="24"/>
        </w:rPr>
        <w:t xml:space="preserve">эквивалентной дозы </w:t>
      </w:r>
      <w:r w:rsidRPr="006C24FC">
        <w:rPr>
          <w:rFonts w:ascii="Times New Roman" w:eastAsia="Calibri" w:hAnsi="Times New Roman" w:cs="Times New Roman"/>
          <w:sz w:val="20"/>
          <w:szCs w:val="24"/>
        </w:rPr>
        <w:t>(4.1.6.8).</w:t>
      </w:r>
    </w:p>
    <w:p w:rsidR="006C24FC" w:rsidRDefault="006C24F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.1.6.5 </w:t>
      </w:r>
      <w:r w:rsidR="006C24FC" w:rsidRPr="001E51CA">
        <w:rPr>
          <w:rFonts w:ascii="Times New Roman" w:eastAsia="Calibri" w:hAnsi="Times New Roman" w:cs="Times New Roman"/>
          <w:b/>
          <w:sz w:val="24"/>
          <w:szCs w:val="24"/>
        </w:rPr>
        <w:t xml:space="preserve">Эквивалентность </w:t>
      </w:r>
      <w:r w:rsidR="001E51CA" w:rsidRPr="001E51CA">
        <w:rPr>
          <w:rFonts w:ascii="Times New Roman" w:eastAsia="Calibri" w:hAnsi="Times New Roman" w:cs="Times New Roman"/>
          <w:b/>
          <w:sz w:val="24"/>
          <w:szCs w:val="24"/>
        </w:rPr>
        <w:t>ткани</w:t>
      </w:r>
      <w:r w:rsidR="006C24FC">
        <w:rPr>
          <w:rFonts w:ascii="Times New Roman" w:eastAsia="Calibri" w:hAnsi="Times New Roman" w:cs="Times New Roman"/>
          <w:b/>
          <w:sz w:val="24"/>
          <w:szCs w:val="24"/>
        </w:rPr>
        <w:t xml:space="preserve"> </w:t>
      </w:r>
      <w:r w:rsidR="006C24FC">
        <w:rPr>
          <w:rFonts w:ascii="Times New Roman" w:eastAsia="Calibri" w:hAnsi="Times New Roman" w:cs="Times New Roman"/>
          <w:sz w:val="24"/>
          <w:szCs w:val="24"/>
        </w:rPr>
        <w:t>(</w:t>
      </w:r>
      <w:proofErr w:type="spellStart"/>
      <w:r w:rsidR="006C24FC" w:rsidRPr="006C24FC">
        <w:rPr>
          <w:rFonts w:ascii="Times New Roman" w:eastAsia="Calibri" w:hAnsi="Times New Roman" w:cs="Times New Roman"/>
          <w:sz w:val="24"/>
          <w:szCs w:val="24"/>
        </w:rPr>
        <w:t>tissue</w:t>
      </w:r>
      <w:proofErr w:type="spellEnd"/>
      <w:r w:rsidR="006C24FC" w:rsidRPr="006C24FC">
        <w:rPr>
          <w:rFonts w:ascii="Times New Roman" w:eastAsia="Calibri" w:hAnsi="Times New Roman" w:cs="Times New Roman"/>
          <w:sz w:val="24"/>
          <w:szCs w:val="24"/>
        </w:rPr>
        <w:t xml:space="preserve"> </w:t>
      </w:r>
      <w:proofErr w:type="spellStart"/>
      <w:r w:rsidR="006C24FC" w:rsidRPr="006C24FC">
        <w:rPr>
          <w:rFonts w:ascii="Times New Roman" w:eastAsia="Calibri" w:hAnsi="Times New Roman" w:cs="Times New Roman"/>
          <w:sz w:val="24"/>
          <w:szCs w:val="24"/>
        </w:rPr>
        <w:t>equivalence</w:t>
      </w:r>
      <w:proofErr w:type="spellEnd"/>
      <w:r w:rsidR="006C24F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6C24FC" w:rsidRPr="001E51CA">
        <w:rPr>
          <w:rFonts w:ascii="Times New Roman" w:eastAsia="Calibri" w:hAnsi="Times New Roman" w:cs="Times New Roman"/>
          <w:sz w:val="24"/>
          <w:szCs w:val="24"/>
        </w:rPr>
        <w:t xml:space="preserve">Собственность </w:t>
      </w:r>
      <w:r w:rsidR="001E51CA" w:rsidRPr="001E51CA">
        <w:rPr>
          <w:rFonts w:ascii="Times New Roman" w:eastAsia="Calibri" w:hAnsi="Times New Roman" w:cs="Times New Roman"/>
          <w:sz w:val="24"/>
          <w:szCs w:val="24"/>
        </w:rPr>
        <w:t>материала, который приближает поглощение и рассеивающиеся свойства биологической ткани для данной радиации</w:t>
      </w:r>
    </w:p>
    <w:p w:rsidR="001E51CA" w:rsidRPr="001E51CA" w:rsidRDefault="00D82B3A" w:rsidP="006C24FC">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.1.6.6 </w:t>
      </w:r>
      <w:r w:rsidR="006C24FC" w:rsidRPr="001E51CA">
        <w:rPr>
          <w:rFonts w:ascii="Times New Roman" w:eastAsia="Calibri" w:hAnsi="Times New Roman" w:cs="Times New Roman"/>
          <w:b/>
          <w:sz w:val="24"/>
          <w:szCs w:val="24"/>
        </w:rPr>
        <w:t xml:space="preserve">Фактор </w:t>
      </w:r>
      <w:r w:rsidR="001E51CA" w:rsidRPr="001E51CA">
        <w:rPr>
          <w:rFonts w:ascii="Times New Roman" w:eastAsia="Calibri" w:hAnsi="Times New Roman" w:cs="Times New Roman"/>
          <w:b/>
          <w:sz w:val="24"/>
          <w:szCs w:val="24"/>
        </w:rPr>
        <w:t>качества</w:t>
      </w:r>
      <w:r w:rsidR="001E51CA" w:rsidRPr="001E51CA">
        <w:rPr>
          <w:rFonts w:ascii="Times New Roman" w:eastAsia="Calibri" w:hAnsi="Times New Roman" w:cs="Times New Roman"/>
          <w:sz w:val="24"/>
          <w:szCs w:val="24"/>
        </w:rPr>
        <w:t xml:space="preserve">, </w:t>
      </w:r>
      <w:r w:rsidR="001E51CA" w:rsidRPr="001E51CA">
        <w:rPr>
          <w:rFonts w:ascii="Times New Roman" w:eastAsia="Calibri" w:hAnsi="Times New Roman" w:cs="Times New Roman"/>
          <w:i/>
          <w:sz w:val="24"/>
          <w:szCs w:val="24"/>
          <w:lang w:val="en-GB"/>
        </w:rPr>
        <w:t>Q</w:t>
      </w:r>
      <w:r w:rsidR="006C24FC">
        <w:rPr>
          <w:rFonts w:ascii="Times New Roman" w:eastAsia="Calibri" w:hAnsi="Times New Roman" w:cs="Times New Roman"/>
          <w:i/>
          <w:sz w:val="24"/>
          <w:szCs w:val="24"/>
        </w:rPr>
        <w:t xml:space="preserve"> </w:t>
      </w:r>
      <w:r w:rsidR="006C24FC" w:rsidRPr="006C24FC">
        <w:rPr>
          <w:rFonts w:ascii="Times New Roman" w:eastAsia="Calibri" w:hAnsi="Times New Roman" w:cs="Times New Roman"/>
          <w:sz w:val="24"/>
          <w:szCs w:val="24"/>
        </w:rPr>
        <w:t>(</w:t>
      </w:r>
      <w:proofErr w:type="spellStart"/>
      <w:r w:rsidR="006C24FC">
        <w:rPr>
          <w:rFonts w:ascii="Times New Roman" w:eastAsia="Calibri" w:hAnsi="Times New Roman" w:cs="Times New Roman"/>
          <w:sz w:val="24"/>
          <w:szCs w:val="24"/>
        </w:rPr>
        <w:t>quality</w:t>
      </w:r>
      <w:proofErr w:type="spellEnd"/>
      <w:r w:rsidR="006C24FC">
        <w:rPr>
          <w:rFonts w:ascii="Times New Roman" w:eastAsia="Calibri" w:hAnsi="Times New Roman" w:cs="Times New Roman"/>
          <w:sz w:val="24"/>
          <w:szCs w:val="24"/>
        </w:rPr>
        <w:t xml:space="preserve"> </w:t>
      </w:r>
      <w:proofErr w:type="spellStart"/>
      <w:r w:rsidR="006C24FC">
        <w:rPr>
          <w:rFonts w:ascii="Times New Roman" w:eastAsia="Calibri" w:hAnsi="Times New Roman" w:cs="Times New Roman"/>
          <w:sz w:val="24"/>
          <w:szCs w:val="24"/>
        </w:rPr>
        <w:t>factor</w:t>
      </w:r>
      <w:proofErr w:type="spellEnd"/>
      <w:r w:rsidR="006C24FC">
        <w:rPr>
          <w:rFonts w:ascii="Times New Roman" w:eastAsia="Calibri" w:hAnsi="Times New Roman" w:cs="Times New Roman"/>
          <w:sz w:val="24"/>
          <w:szCs w:val="24"/>
        </w:rPr>
        <w:t xml:space="preserve">, </w:t>
      </w:r>
      <w:r w:rsidR="006C24FC" w:rsidRPr="006C24FC">
        <w:rPr>
          <w:rFonts w:ascii="Times New Roman" w:eastAsia="Calibri" w:hAnsi="Times New Roman" w:cs="Times New Roman"/>
          <w:sz w:val="24"/>
          <w:szCs w:val="24"/>
        </w:rPr>
        <w:t>Q)</w:t>
      </w:r>
      <w:r w:rsidR="001E51CA" w:rsidRPr="001E51CA">
        <w:rPr>
          <w:rFonts w:ascii="Times New Roman" w:eastAsia="Calibri" w:hAnsi="Times New Roman" w:cs="Times New Roman"/>
          <w:sz w:val="24"/>
          <w:szCs w:val="24"/>
        </w:rPr>
        <w:t xml:space="preserve">: </w:t>
      </w:r>
      <w:r w:rsidR="006C24FC" w:rsidRPr="001E51CA">
        <w:rPr>
          <w:rFonts w:ascii="Times New Roman" w:eastAsia="Calibri" w:hAnsi="Times New Roman" w:cs="Times New Roman"/>
          <w:sz w:val="24"/>
          <w:szCs w:val="24"/>
        </w:rPr>
        <w:t>Число</w:t>
      </w:r>
      <w:r w:rsidR="001E51CA" w:rsidRPr="001E51CA">
        <w:rPr>
          <w:rFonts w:ascii="Times New Roman" w:eastAsia="Calibri" w:hAnsi="Times New Roman" w:cs="Times New Roman"/>
          <w:sz w:val="24"/>
          <w:szCs w:val="24"/>
        </w:rPr>
        <w:t xml:space="preserve">, которым </w:t>
      </w:r>
      <w:r w:rsidR="001E51CA" w:rsidRPr="001E51CA">
        <w:rPr>
          <w:rFonts w:ascii="Times New Roman" w:eastAsia="Calibri" w:hAnsi="Times New Roman" w:cs="Times New Roman"/>
          <w:i/>
          <w:sz w:val="24"/>
          <w:szCs w:val="24"/>
        </w:rPr>
        <w:t>поглощенная доза</w:t>
      </w:r>
      <w:r w:rsidR="001E51CA" w:rsidRPr="001E51CA">
        <w:rPr>
          <w:rFonts w:ascii="Times New Roman" w:eastAsia="Calibri" w:hAnsi="Times New Roman" w:cs="Times New Roman"/>
          <w:sz w:val="24"/>
          <w:szCs w:val="24"/>
        </w:rPr>
        <w:t xml:space="preserve"> (4.1.6.7) (</w:t>
      </w:r>
      <w:r w:rsidR="001E51CA" w:rsidRPr="001E51CA">
        <w:rPr>
          <w:rFonts w:ascii="Times New Roman" w:eastAsia="Calibri" w:hAnsi="Times New Roman" w:cs="Times New Roman"/>
          <w:sz w:val="24"/>
          <w:szCs w:val="24"/>
          <w:lang w:val="en-GB"/>
        </w:rPr>
        <w:t>D</w:t>
      </w:r>
      <w:r w:rsidR="001E51CA" w:rsidRPr="001E51CA">
        <w:rPr>
          <w:rFonts w:ascii="Times New Roman" w:eastAsia="Calibri" w:hAnsi="Times New Roman" w:cs="Times New Roman"/>
          <w:sz w:val="24"/>
          <w:szCs w:val="24"/>
        </w:rPr>
        <w:t xml:space="preserve">) умножена, чтобы отразить относительную биологическую эффективность радиации, результатом чего является </w:t>
      </w:r>
      <w:r w:rsidR="001E51CA" w:rsidRPr="001E51CA">
        <w:rPr>
          <w:rFonts w:ascii="Times New Roman" w:eastAsia="Calibri" w:hAnsi="Times New Roman" w:cs="Times New Roman"/>
          <w:i/>
          <w:sz w:val="24"/>
          <w:szCs w:val="24"/>
        </w:rPr>
        <w:t>эквивалентная доза</w:t>
      </w:r>
      <w:r w:rsidR="001E51CA" w:rsidRPr="001E51CA">
        <w:rPr>
          <w:rFonts w:ascii="Times New Roman" w:eastAsia="Calibri" w:hAnsi="Times New Roman" w:cs="Times New Roman"/>
          <w:sz w:val="24"/>
          <w:szCs w:val="24"/>
        </w:rPr>
        <w:t xml:space="preserve"> (4.1.6.8)</w:t>
      </w:r>
    </w:p>
    <w:p w:rsidR="006C24FC" w:rsidRDefault="006C24FC" w:rsidP="001E51CA">
      <w:pPr>
        <w:spacing w:after="0" w:line="240" w:lineRule="auto"/>
        <w:ind w:firstLine="709"/>
        <w:jc w:val="both"/>
        <w:rPr>
          <w:rFonts w:ascii="Times New Roman" w:eastAsia="Calibri" w:hAnsi="Times New Roman" w:cs="Times New Roman"/>
          <w:sz w:val="24"/>
          <w:szCs w:val="24"/>
        </w:rPr>
      </w:pPr>
    </w:p>
    <w:p w:rsidR="001E51CA" w:rsidRPr="006C24F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6C24FC">
        <w:rPr>
          <w:rFonts w:ascii="Times New Roman" w:eastAsia="Calibri" w:hAnsi="Times New Roman" w:cs="Times New Roman"/>
          <w:sz w:val="20"/>
          <w:szCs w:val="24"/>
        </w:rPr>
        <w:t>[ИСТОЧНИК:</w:t>
      </w:r>
      <w:proofErr w:type="gramEnd"/>
      <w:r w:rsidRPr="006C24FC">
        <w:rPr>
          <w:rFonts w:ascii="Times New Roman" w:eastAsia="Calibri" w:hAnsi="Times New Roman" w:cs="Times New Roman"/>
          <w:sz w:val="20"/>
          <w:szCs w:val="24"/>
        </w:rPr>
        <w:t xml:space="preserve"> </w:t>
      </w:r>
      <w:proofErr w:type="gramStart"/>
      <w:r w:rsidRPr="006C24FC">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 изменено удалением «в ткани или органе» и двух Примечаний.]</w:t>
      </w:r>
      <w:proofErr w:type="gramEnd"/>
    </w:p>
    <w:p w:rsidR="006C24FC" w:rsidRDefault="006C24FC" w:rsidP="001E51CA">
      <w:pPr>
        <w:spacing w:after="0" w:line="240" w:lineRule="auto"/>
        <w:ind w:firstLine="709"/>
        <w:jc w:val="both"/>
        <w:rPr>
          <w:rFonts w:ascii="Times New Roman" w:eastAsia="Calibri" w:hAnsi="Times New Roman" w:cs="Times New Roman"/>
          <w:b/>
          <w:sz w:val="24"/>
          <w:szCs w:val="24"/>
        </w:rPr>
      </w:pPr>
    </w:p>
    <w:p w:rsidR="001E51CA" w:rsidRPr="006C24FC" w:rsidRDefault="00D82B3A" w:rsidP="006C24FC">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.1.6.7 </w:t>
      </w:r>
      <w:r w:rsidR="006C24FC" w:rsidRPr="001E51CA">
        <w:rPr>
          <w:rFonts w:ascii="Times New Roman" w:eastAsia="Calibri" w:hAnsi="Times New Roman" w:cs="Times New Roman"/>
          <w:b/>
          <w:sz w:val="24"/>
          <w:szCs w:val="24"/>
        </w:rPr>
        <w:t xml:space="preserve">Поглощенная </w:t>
      </w:r>
      <w:r w:rsidR="001E51CA" w:rsidRPr="001E51CA">
        <w:rPr>
          <w:rFonts w:ascii="Times New Roman" w:eastAsia="Calibri" w:hAnsi="Times New Roman" w:cs="Times New Roman"/>
          <w:b/>
          <w:sz w:val="24"/>
          <w:szCs w:val="24"/>
        </w:rPr>
        <w:t xml:space="preserve">доза, </w:t>
      </w:r>
      <w:r w:rsidR="001E51CA" w:rsidRPr="001E51CA">
        <w:rPr>
          <w:rFonts w:ascii="Times New Roman" w:eastAsia="Calibri" w:hAnsi="Times New Roman" w:cs="Times New Roman"/>
          <w:i/>
          <w:sz w:val="24"/>
          <w:szCs w:val="24"/>
          <w:lang w:val="en-GB"/>
        </w:rPr>
        <w:t>D</w:t>
      </w:r>
      <w:r w:rsidR="006C24FC">
        <w:rPr>
          <w:rFonts w:ascii="Times New Roman" w:eastAsia="Calibri" w:hAnsi="Times New Roman" w:cs="Times New Roman"/>
          <w:i/>
          <w:sz w:val="24"/>
          <w:szCs w:val="24"/>
        </w:rPr>
        <w:t xml:space="preserve"> </w:t>
      </w:r>
      <w:r w:rsidR="006C24FC">
        <w:rPr>
          <w:rFonts w:ascii="Times New Roman" w:eastAsia="Calibri" w:hAnsi="Times New Roman" w:cs="Times New Roman"/>
          <w:sz w:val="24"/>
          <w:szCs w:val="24"/>
        </w:rPr>
        <w:t>(</w:t>
      </w:r>
      <w:proofErr w:type="spellStart"/>
      <w:r w:rsidR="006C24FC" w:rsidRPr="006C24FC">
        <w:rPr>
          <w:rFonts w:ascii="Times New Roman" w:eastAsia="Calibri" w:hAnsi="Times New Roman" w:cs="Times New Roman"/>
          <w:sz w:val="24"/>
          <w:szCs w:val="24"/>
        </w:rPr>
        <w:t>absorbed</w:t>
      </w:r>
      <w:proofErr w:type="spellEnd"/>
      <w:r w:rsidR="006C24FC" w:rsidRPr="006C24FC">
        <w:rPr>
          <w:rFonts w:ascii="Times New Roman" w:eastAsia="Calibri" w:hAnsi="Times New Roman" w:cs="Times New Roman"/>
          <w:sz w:val="24"/>
          <w:szCs w:val="24"/>
        </w:rPr>
        <w:t xml:space="preserve"> </w:t>
      </w:r>
      <w:proofErr w:type="spellStart"/>
      <w:r w:rsidR="006C24FC" w:rsidRPr="006C24FC">
        <w:rPr>
          <w:rFonts w:ascii="Times New Roman" w:eastAsia="Calibri" w:hAnsi="Times New Roman" w:cs="Times New Roman"/>
          <w:sz w:val="24"/>
          <w:szCs w:val="24"/>
        </w:rPr>
        <w:t>dose</w:t>
      </w:r>
      <w:proofErr w:type="spellEnd"/>
      <w:r w:rsidR="006C24FC">
        <w:rPr>
          <w:rFonts w:ascii="Times New Roman" w:eastAsia="Calibri" w:hAnsi="Times New Roman" w:cs="Times New Roman"/>
          <w:sz w:val="24"/>
          <w:szCs w:val="24"/>
        </w:rPr>
        <w:t xml:space="preserve">, </w:t>
      </w:r>
      <w:r w:rsidR="006C24FC" w:rsidRPr="006C24FC">
        <w:rPr>
          <w:rFonts w:ascii="Times New Roman" w:eastAsia="Calibri" w:hAnsi="Times New Roman" w:cs="Times New Roman"/>
          <w:sz w:val="24"/>
          <w:szCs w:val="24"/>
        </w:rPr>
        <w:t>D</w:t>
      </w:r>
      <w:r w:rsidR="006C24FC">
        <w:rPr>
          <w:rFonts w:ascii="Times New Roman" w:eastAsia="Calibri" w:hAnsi="Times New Roman" w:cs="Times New Roman"/>
          <w:sz w:val="24"/>
          <w:szCs w:val="24"/>
        </w:rPr>
        <w:t>)</w:t>
      </w:r>
      <w:r w:rsidR="001E51CA" w:rsidRPr="006C24FC">
        <w:rPr>
          <w:rFonts w:ascii="Times New Roman" w:eastAsia="Calibri" w:hAnsi="Times New Roman" w:cs="Times New Roman"/>
          <w:sz w:val="24"/>
          <w:szCs w:val="24"/>
        </w:rPr>
        <w:t>:</w:t>
      </w:r>
      <w:r w:rsidR="006C24FC" w:rsidRPr="006C24FC">
        <w:rPr>
          <w:rFonts w:ascii="Times New Roman" w:eastAsia="Calibri" w:hAnsi="Times New Roman" w:cs="Times New Roman"/>
          <w:i/>
          <w:sz w:val="24"/>
          <w:szCs w:val="24"/>
        </w:rPr>
        <w:t xml:space="preserve"> </w:t>
      </w:r>
      <w:r w:rsidR="006C24FC" w:rsidRPr="001E51CA">
        <w:rPr>
          <w:rFonts w:ascii="Times New Roman" w:eastAsia="Calibri" w:hAnsi="Times New Roman" w:cs="Times New Roman"/>
          <w:sz w:val="24"/>
          <w:szCs w:val="24"/>
        </w:rPr>
        <w:t xml:space="preserve">Отношение </w:t>
      </w:r>
      <m:oMath>
        <m:r>
          <w:rPr>
            <w:rFonts w:ascii="Cambria Math" w:eastAsia="Calibri" w:hAnsi="Cambria Math" w:cs="Times New Roman"/>
            <w:sz w:val="24"/>
            <w:szCs w:val="24"/>
          </w:rPr>
          <m:t>d</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ε</m:t>
            </m:r>
          </m:e>
        </m:acc>
      </m:oMath>
      <w:r w:rsidR="001E51CA" w:rsidRPr="001E51CA">
        <w:rPr>
          <w:rFonts w:ascii="Times New Roman" w:eastAsia="Calibri" w:hAnsi="Times New Roman" w:cs="Times New Roman"/>
          <w:sz w:val="24"/>
          <w:szCs w:val="24"/>
        </w:rPr>
        <w:t xml:space="preserve"> к </w:t>
      </w:r>
      <w:proofErr w:type="spellStart"/>
      <w:r w:rsidR="001E51CA" w:rsidRPr="001E51CA">
        <w:rPr>
          <w:rFonts w:ascii="Times New Roman" w:eastAsia="Calibri" w:hAnsi="Times New Roman" w:cs="Times New Roman"/>
          <w:i/>
          <w:sz w:val="24"/>
          <w:szCs w:val="24"/>
        </w:rPr>
        <w:t>dm</w:t>
      </w:r>
      <w:proofErr w:type="spellEnd"/>
      <w:r w:rsidR="001E51CA" w:rsidRPr="001E51CA">
        <w:rPr>
          <w:rFonts w:ascii="Times New Roman" w:eastAsia="Calibri" w:hAnsi="Times New Roman" w:cs="Times New Roman"/>
          <w:sz w:val="24"/>
          <w:szCs w:val="24"/>
        </w:rPr>
        <w:t xml:space="preserve">, где </w:t>
      </w:r>
      <m:oMath>
        <m:r>
          <w:rPr>
            <w:rFonts w:ascii="Cambria Math" w:eastAsia="Calibri" w:hAnsi="Cambria Math" w:cs="Times New Roman"/>
            <w:sz w:val="24"/>
            <w:szCs w:val="24"/>
          </w:rPr>
          <m:t>d</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ε</m:t>
            </m:r>
          </m:e>
        </m:acc>
      </m:oMath>
      <w:r w:rsidR="006C24FC" w:rsidRPr="001E51CA">
        <w:rPr>
          <w:rFonts w:ascii="Times New Roman" w:eastAsia="Calibri" w:hAnsi="Times New Roman" w:cs="Times New Roman"/>
          <w:sz w:val="24"/>
          <w:szCs w:val="24"/>
        </w:rPr>
        <w:t xml:space="preserve"> </w:t>
      </w:r>
      <w:r w:rsidR="001E51CA" w:rsidRPr="001E51CA">
        <w:rPr>
          <w:rFonts w:ascii="Times New Roman" w:eastAsia="Calibri" w:hAnsi="Times New Roman" w:cs="Times New Roman"/>
          <w:sz w:val="24"/>
          <w:szCs w:val="24"/>
        </w:rPr>
        <w:t xml:space="preserve"> — средняя энергия, передаваемая веществу с массой </w:t>
      </w:r>
      <w:proofErr w:type="spellStart"/>
      <w:r w:rsidR="001E51CA" w:rsidRPr="001E51CA">
        <w:rPr>
          <w:rFonts w:ascii="Times New Roman" w:eastAsia="Calibri" w:hAnsi="Times New Roman" w:cs="Times New Roman"/>
          <w:i/>
          <w:sz w:val="24"/>
          <w:szCs w:val="24"/>
        </w:rPr>
        <w:t>dm</w:t>
      </w:r>
      <w:proofErr w:type="spellEnd"/>
      <w:r w:rsidR="001E51CA" w:rsidRPr="001E51CA">
        <w:rPr>
          <w:rFonts w:ascii="Times New Roman" w:eastAsia="Calibri" w:hAnsi="Times New Roman" w:cs="Times New Roman"/>
          <w:sz w:val="24"/>
          <w:szCs w:val="24"/>
        </w:rPr>
        <w:t>, таким образом</w:t>
      </w:r>
    </w:p>
    <w:p w:rsidR="006C24FC" w:rsidRPr="006C24FC" w:rsidRDefault="006C24FC" w:rsidP="006C24FC">
      <w:pPr>
        <w:spacing w:after="0" w:line="240" w:lineRule="auto"/>
        <w:ind w:firstLine="709"/>
        <w:jc w:val="both"/>
        <w:rPr>
          <w:rFonts w:ascii="Times New Roman" w:eastAsia="Calibri" w:hAnsi="Times New Roman" w:cs="Times New Roman"/>
          <w:sz w:val="24"/>
          <w:szCs w:val="24"/>
        </w:rPr>
      </w:pPr>
    </w:p>
    <w:p w:rsidR="001E51CA" w:rsidRPr="001E51CA" w:rsidRDefault="006C24FC" w:rsidP="001E51CA">
      <w:pPr>
        <w:spacing w:after="0" w:line="240" w:lineRule="auto"/>
        <w:ind w:firstLine="709"/>
        <w:jc w:val="both"/>
        <w:rPr>
          <w:rFonts w:ascii="Times New Roman" w:eastAsia="Calibri" w:hAnsi="Times New Roman" w:cs="Times New Roman"/>
          <w:sz w:val="24"/>
          <w:szCs w:val="24"/>
        </w:rPr>
      </w:pPr>
      <m:oMathPara>
        <m:oMath>
          <m:r>
            <w:rPr>
              <w:rFonts w:ascii="Cambria Math" w:eastAsia="Calibri" w:hAnsi="Cambria Math" w:cs="Times New Roman"/>
              <w:sz w:val="24"/>
              <w:szCs w:val="24"/>
            </w:rPr>
            <m:t xml:space="preserve">D=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d</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ε</m:t>
                  </m:r>
                </m:e>
              </m:acc>
            </m:num>
            <m:den>
              <m:r>
                <w:rPr>
                  <w:rFonts w:ascii="Cambria Math" w:eastAsia="Calibri" w:hAnsi="Cambria Math" w:cs="Times New Roman"/>
                  <w:sz w:val="24"/>
                  <w:szCs w:val="24"/>
                </w:rPr>
                <m:t>dm</m:t>
              </m:r>
            </m:den>
          </m:f>
        </m:oMath>
      </m:oMathPara>
    </w:p>
    <w:p w:rsidR="006C24FC" w:rsidRDefault="006C24FC" w:rsidP="001E51CA">
      <w:pPr>
        <w:spacing w:after="0" w:line="240" w:lineRule="auto"/>
        <w:ind w:firstLine="709"/>
        <w:jc w:val="both"/>
        <w:rPr>
          <w:rFonts w:ascii="Times New Roman" w:eastAsia="Calibri" w:hAnsi="Times New Roman" w:cs="Times New Roman"/>
          <w:sz w:val="24"/>
          <w:szCs w:val="24"/>
          <w:lang w:val="en-US"/>
        </w:rPr>
      </w:pPr>
    </w:p>
    <w:p w:rsidR="001E51CA" w:rsidRPr="006C24FC" w:rsidRDefault="001E51CA" w:rsidP="001E51CA">
      <w:pPr>
        <w:spacing w:after="0" w:line="240" w:lineRule="auto"/>
        <w:ind w:firstLine="709"/>
        <w:jc w:val="both"/>
        <w:rPr>
          <w:rFonts w:ascii="Times New Roman" w:eastAsia="Calibri" w:hAnsi="Times New Roman" w:cs="Times New Roman"/>
          <w:sz w:val="20"/>
          <w:szCs w:val="24"/>
        </w:rPr>
      </w:pPr>
      <w:r w:rsidRPr="006C24FC">
        <w:rPr>
          <w:rFonts w:ascii="Times New Roman" w:eastAsia="Calibri" w:hAnsi="Times New Roman" w:cs="Times New Roman"/>
          <w:sz w:val="20"/>
          <w:szCs w:val="24"/>
        </w:rPr>
        <w:t>Примечание</w:t>
      </w:r>
      <w:r w:rsidR="006C24FC" w:rsidRPr="006C24FC">
        <w:rPr>
          <w:rFonts w:ascii="Times New Roman" w:eastAsia="Calibri" w:hAnsi="Times New Roman" w:cs="Times New Roman"/>
          <w:sz w:val="20"/>
          <w:szCs w:val="24"/>
        </w:rPr>
        <w:t xml:space="preserve"> </w:t>
      </w:r>
      <w:r w:rsidR="006C24FC">
        <w:rPr>
          <w:rFonts w:ascii="Times New Roman" w:eastAsia="Calibri" w:hAnsi="Times New Roman" w:cs="Times New Roman"/>
          <w:sz w:val="20"/>
          <w:szCs w:val="24"/>
        </w:rPr>
        <w:t>–</w:t>
      </w:r>
      <w:r w:rsidR="006C24FC" w:rsidRPr="006C24FC">
        <w:rPr>
          <w:rFonts w:ascii="Times New Roman" w:eastAsia="Calibri" w:hAnsi="Times New Roman" w:cs="Times New Roman"/>
          <w:sz w:val="20"/>
          <w:szCs w:val="24"/>
        </w:rPr>
        <w:t xml:space="preserve"> </w:t>
      </w:r>
      <w:r w:rsidRPr="006C24FC">
        <w:rPr>
          <w:rFonts w:ascii="Times New Roman" w:eastAsia="Calibri" w:hAnsi="Times New Roman" w:cs="Times New Roman"/>
          <w:sz w:val="20"/>
          <w:szCs w:val="24"/>
        </w:rPr>
        <w:t>Единицей поглощенной дозы является джоуль на килограмм (</w:t>
      </w:r>
      <w:r w:rsidRPr="006C24FC">
        <w:rPr>
          <w:rFonts w:ascii="Times New Roman" w:eastAsia="Calibri" w:hAnsi="Times New Roman" w:cs="Times New Roman"/>
          <w:sz w:val="20"/>
          <w:szCs w:val="24"/>
          <w:lang w:val="en-GB"/>
        </w:rPr>
        <w:t>J</w:t>
      </w:r>
      <w:r w:rsidRPr="006C24FC">
        <w:rPr>
          <w:rFonts w:ascii="Times New Roman" w:eastAsia="Calibri" w:hAnsi="Times New Roman" w:cs="Times New Roman"/>
          <w:sz w:val="20"/>
          <w:szCs w:val="24"/>
        </w:rPr>
        <w:t xml:space="preserve"> кг</w:t>
      </w:r>
      <w:r w:rsidRPr="006C24FC">
        <w:rPr>
          <w:rFonts w:ascii="Times New Roman" w:eastAsia="Calibri" w:hAnsi="Times New Roman" w:cs="Times New Roman"/>
          <w:sz w:val="20"/>
          <w:szCs w:val="24"/>
          <w:vertAlign w:val="superscript"/>
        </w:rPr>
        <w:t>-1</w:t>
      </w:r>
      <w:r w:rsidRPr="006C24FC">
        <w:rPr>
          <w:rFonts w:ascii="Times New Roman" w:eastAsia="Calibri" w:hAnsi="Times New Roman" w:cs="Times New Roman"/>
          <w:sz w:val="20"/>
          <w:szCs w:val="24"/>
        </w:rPr>
        <w:t>). Специальное название единицы поглощенной дозы — грей (Гр).</w:t>
      </w:r>
    </w:p>
    <w:p w:rsidR="001E51CA" w:rsidRPr="006C24F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6C24FC">
        <w:rPr>
          <w:rFonts w:ascii="Times New Roman" w:eastAsia="Calibri" w:hAnsi="Times New Roman" w:cs="Times New Roman"/>
          <w:sz w:val="20"/>
          <w:szCs w:val="24"/>
        </w:rPr>
        <w:t>[ИСТОЧНИК:</w:t>
      </w:r>
      <w:proofErr w:type="gramEnd"/>
      <w:r w:rsidRPr="006C24FC">
        <w:rPr>
          <w:rFonts w:ascii="Times New Roman" w:eastAsia="Calibri" w:hAnsi="Times New Roman" w:cs="Times New Roman"/>
          <w:sz w:val="20"/>
          <w:szCs w:val="24"/>
        </w:rPr>
        <w:t xml:space="preserve"> </w:t>
      </w:r>
      <w:proofErr w:type="gramStart"/>
      <w:r w:rsidRPr="006C24FC">
        <w:rPr>
          <w:rFonts w:ascii="Times New Roman" w:eastAsia="Calibri" w:hAnsi="Times New Roman" w:cs="Times New Roman"/>
          <w:sz w:val="20"/>
          <w:szCs w:val="24"/>
        </w:rPr>
        <w:t>ICRU 60, 4.2.5]</w:t>
      </w:r>
      <w:proofErr w:type="gramEnd"/>
    </w:p>
    <w:p w:rsidR="006C24FC" w:rsidRPr="00F56C92" w:rsidRDefault="006C24FC" w:rsidP="001E51CA">
      <w:pPr>
        <w:spacing w:after="0" w:line="240" w:lineRule="auto"/>
        <w:ind w:firstLine="709"/>
        <w:jc w:val="both"/>
        <w:rPr>
          <w:rFonts w:ascii="Times New Roman" w:eastAsia="Calibri" w:hAnsi="Times New Roman" w:cs="Times New Roman"/>
          <w:b/>
          <w:sz w:val="24"/>
          <w:szCs w:val="24"/>
        </w:rPr>
      </w:pPr>
    </w:p>
    <w:p w:rsidR="001E51CA" w:rsidRPr="006C24FC" w:rsidRDefault="00D82B3A" w:rsidP="006C24FC">
      <w:pPr>
        <w:spacing w:after="0" w:line="240" w:lineRule="auto"/>
        <w:ind w:firstLine="709"/>
        <w:jc w:val="both"/>
        <w:rPr>
          <w:rFonts w:ascii="Times New Roman" w:eastAsia="Calibri" w:hAnsi="Times New Roman" w:cs="Times New Roman"/>
          <w:sz w:val="24"/>
          <w:szCs w:val="24"/>
        </w:rPr>
      </w:pPr>
      <w:r w:rsidRPr="006C24FC">
        <w:rPr>
          <w:rFonts w:ascii="Times New Roman" w:eastAsia="Calibri" w:hAnsi="Times New Roman" w:cs="Times New Roman"/>
          <w:b/>
          <w:sz w:val="24"/>
          <w:szCs w:val="24"/>
        </w:rPr>
        <w:t>5</w:t>
      </w:r>
      <w:r w:rsidR="001E51CA" w:rsidRPr="006C24FC">
        <w:rPr>
          <w:rFonts w:ascii="Times New Roman" w:eastAsia="Calibri" w:hAnsi="Times New Roman" w:cs="Times New Roman"/>
          <w:b/>
          <w:sz w:val="24"/>
          <w:szCs w:val="24"/>
        </w:rPr>
        <w:t xml:space="preserve">.1.6.8 </w:t>
      </w:r>
      <w:r w:rsidR="006C24FC" w:rsidRPr="001E51CA">
        <w:rPr>
          <w:rFonts w:ascii="Times New Roman" w:eastAsia="Calibri" w:hAnsi="Times New Roman" w:cs="Times New Roman"/>
          <w:b/>
          <w:sz w:val="24"/>
          <w:szCs w:val="24"/>
        </w:rPr>
        <w:t>Эквивалентная</w:t>
      </w:r>
      <w:r w:rsidR="006C24FC" w:rsidRPr="006C24FC">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доза</w:t>
      </w:r>
      <w:r w:rsidR="001E51CA" w:rsidRPr="006C24FC">
        <w:rPr>
          <w:rFonts w:ascii="Times New Roman" w:eastAsia="Calibri" w:hAnsi="Times New Roman" w:cs="Times New Roman"/>
          <w:b/>
          <w:sz w:val="24"/>
          <w:szCs w:val="24"/>
        </w:rPr>
        <w:t>,</w:t>
      </w:r>
      <w:r w:rsidR="001E51CA" w:rsidRPr="006C24FC">
        <w:rPr>
          <w:rFonts w:ascii="Times New Roman" w:eastAsia="Calibri" w:hAnsi="Times New Roman" w:cs="Times New Roman"/>
          <w:sz w:val="24"/>
          <w:szCs w:val="24"/>
        </w:rPr>
        <w:t xml:space="preserve"> </w:t>
      </w:r>
      <w:r w:rsidR="001E51CA" w:rsidRPr="001E51CA">
        <w:rPr>
          <w:rFonts w:ascii="Times New Roman" w:eastAsia="Calibri" w:hAnsi="Times New Roman" w:cs="Times New Roman"/>
          <w:i/>
          <w:sz w:val="24"/>
          <w:szCs w:val="24"/>
          <w:lang w:val="en-GB"/>
        </w:rPr>
        <w:t>H</w:t>
      </w:r>
      <w:r w:rsidR="006C24FC" w:rsidRPr="006C24FC">
        <w:rPr>
          <w:rFonts w:ascii="Times New Roman" w:eastAsia="Calibri" w:hAnsi="Times New Roman" w:cs="Times New Roman"/>
          <w:i/>
          <w:sz w:val="24"/>
          <w:szCs w:val="24"/>
        </w:rPr>
        <w:t xml:space="preserve"> </w:t>
      </w:r>
      <w:r w:rsidR="006C24FC" w:rsidRPr="006C24FC">
        <w:rPr>
          <w:rFonts w:ascii="Times New Roman" w:eastAsia="Calibri" w:hAnsi="Times New Roman" w:cs="Times New Roman"/>
          <w:sz w:val="24"/>
          <w:szCs w:val="24"/>
        </w:rPr>
        <w:t>(</w:t>
      </w:r>
      <w:r w:rsidR="006C24FC" w:rsidRPr="006C24FC">
        <w:rPr>
          <w:rFonts w:ascii="Times New Roman" w:eastAsia="Calibri" w:hAnsi="Times New Roman" w:cs="Times New Roman"/>
          <w:sz w:val="24"/>
          <w:szCs w:val="24"/>
          <w:lang w:val="en-US"/>
        </w:rPr>
        <w:t>dose</w:t>
      </w:r>
      <w:r w:rsidR="006C24FC" w:rsidRPr="006C24FC">
        <w:rPr>
          <w:rFonts w:ascii="Times New Roman" w:eastAsia="Calibri" w:hAnsi="Times New Roman" w:cs="Times New Roman"/>
          <w:sz w:val="24"/>
          <w:szCs w:val="24"/>
        </w:rPr>
        <w:t xml:space="preserve"> </w:t>
      </w:r>
      <w:r w:rsidR="006C24FC" w:rsidRPr="006C24FC">
        <w:rPr>
          <w:rFonts w:ascii="Times New Roman" w:eastAsia="Calibri" w:hAnsi="Times New Roman" w:cs="Times New Roman"/>
          <w:sz w:val="24"/>
          <w:szCs w:val="24"/>
          <w:lang w:val="en-US"/>
        </w:rPr>
        <w:t>equivalent</w:t>
      </w:r>
      <w:r w:rsidR="006C24FC" w:rsidRPr="006C24FC">
        <w:rPr>
          <w:rFonts w:ascii="Times New Roman" w:eastAsia="Calibri" w:hAnsi="Times New Roman" w:cs="Times New Roman"/>
          <w:sz w:val="24"/>
          <w:szCs w:val="24"/>
        </w:rPr>
        <w:t>, H)</w:t>
      </w:r>
      <w:r w:rsidR="001E51CA" w:rsidRPr="001E51CA">
        <w:rPr>
          <w:rFonts w:ascii="Times New Roman" w:eastAsia="Calibri" w:hAnsi="Times New Roman" w:cs="Times New Roman"/>
          <w:sz w:val="24"/>
          <w:szCs w:val="24"/>
        </w:rPr>
        <w:t xml:space="preserve">: </w:t>
      </w:r>
      <w:r w:rsidR="006C24FC" w:rsidRPr="001E51CA">
        <w:rPr>
          <w:rFonts w:ascii="Times New Roman" w:eastAsia="Calibri" w:hAnsi="Times New Roman" w:cs="Times New Roman"/>
          <w:sz w:val="24"/>
          <w:szCs w:val="24"/>
        </w:rPr>
        <w:t xml:space="preserve">Продуктом </w:t>
      </w:r>
      <w:r w:rsidR="001E51CA" w:rsidRPr="001E51CA">
        <w:rPr>
          <w:rFonts w:ascii="Times New Roman" w:eastAsia="Calibri" w:hAnsi="Times New Roman" w:cs="Times New Roman"/>
          <w:i/>
          <w:sz w:val="24"/>
          <w:szCs w:val="24"/>
          <w:lang w:val="en-GB"/>
        </w:rPr>
        <w:t>D</w:t>
      </w:r>
      <w:r w:rsidR="001E51CA" w:rsidRPr="001E51CA">
        <w:rPr>
          <w:rFonts w:ascii="Times New Roman" w:eastAsia="Calibri" w:hAnsi="Times New Roman" w:cs="Times New Roman"/>
          <w:sz w:val="24"/>
          <w:szCs w:val="24"/>
        </w:rPr>
        <w:t xml:space="preserve"> и </w:t>
      </w:r>
      <w:r w:rsidR="001E51CA" w:rsidRPr="001E51CA">
        <w:rPr>
          <w:rFonts w:ascii="Times New Roman" w:eastAsia="Calibri" w:hAnsi="Times New Roman" w:cs="Times New Roman"/>
          <w:i/>
          <w:sz w:val="24"/>
          <w:szCs w:val="24"/>
          <w:lang w:val="en-GB"/>
        </w:rPr>
        <w:t>Q</w:t>
      </w:r>
      <w:r w:rsidR="001E51CA" w:rsidRPr="001E51CA">
        <w:rPr>
          <w:rFonts w:ascii="Times New Roman" w:eastAsia="Calibri" w:hAnsi="Times New Roman" w:cs="Times New Roman"/>
          <w:sz w:val="24"/>
          <w:szCs w:val="24"/>
        </w:rPr>
        <w:t xml:space="preserve"> в точке ткани, где </w:t>
      </w:r>
      <w:r w:rsidR="001E51CA" w:rsidRPr="001E51CA">
        <w:rPr>
          <w:rFonts w:ascii="Times New Roman" w:eastAsia="Calibri" w:hAnsi="Times New Roman" w:cs="Times New Roman"/>
          <w:i/>
          <w:sz w:val="24"/>
          <w:szCs w:val="24"/>
          <w:lang w:val="en-GB"/>
        </w:rPr>
        <w:t>D</w:t>
      </w:r>
      <w:r w:rsidR="001E51CA" w:rsidRPr="001E51CA">
        <w:rPr>
          <w:rFonts w:ascii="Times New Roman" w:eastAsia="Calibri" w:hAnsi="Times New Roman" w:cs="Times New Roman"/>
          <w:sz w:val="24"/>
          <w:szCs w:val="24"/>
        </w:rPr>
        <w:t xml:space="preserve"> - поглощенная доза (4.1.6.7) и </w:t>
      </w:r>
      <w:r w:rsidR="001E51CA" w:rsidRPr="001E51CA">
        <w:rPr>
          <w:rFonts w:ascii="Times New Roman" w:eastAsia="Calibri" w:hAnsi="Times New Roman" w:cs="Times New Roman"/>
          <w:i/>
          <w:sz w:val="24"/>
          <w:szCs w:val="24"/>
          <w:lang w:val="en-GB"/>
        </w:rPr>
        <w:t>Q</w:t>
      </w:r>
      <w:r w:rsidR="001E51CA" w:rsidRPr="001E51CA">
        <w:rPr>
          <w:rFonts w:ascii="Times New Roman" w:eastAsia="Calibri" w:hAnsi="Times New Roman" w:cs="Times New Roman"/>
          <w:sz w:val="24"/>
          <w:szCs w:val="24"/>
        </w:rPr>
        <w:t xml:space="preserve"> является фактором качества (4.1.6.6) для определенной радиации в этом точке, таким образом:</w:t>
      </w:r>
    </w:p>
    <w:p w:rsidR="006C24FC" w:rsidRPr="006C24FC" w:rsidRDefault="006C24FC"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6C24FC">
      <w:pPr>
        <w:spacing w:after="0" w:line="240" w:lineRule="auto"/>
        <w:ind w:firstLine="709"/>
        <w:jc w:val="center"/>
        <w:rPr>
          <w:rFonts w:ascii="Times New Roman" w:eastAsia="Calibri" w:hAnsi="Times New Roman" w:cs="Times New Roman"/>
          <w:i/>
          <w:sz w:val="24"/>
          <w:szCs w:val="24"/>
        </w:rPr>
      </w:pPr>
      <w:r w:rsidRPr="001E51CA">
        <w:rPr>
          <w:rFonts w:ascii="Times New Roman" w:eastAsia="Calibri" w:hAnsi="Times New Roman" w:cs="Times New Roman"/>
          <w:i/>
          <w:sz w:val="24"/>
          <w:szCs w:val="24"/>
          <w:lang w:val="en-GB"/>
        </w:rPr>
        <w:t>H</w:t>
      </w:r>
      <w:r w:rsidRPr="001E51CA">
        <w:rPr>
          <w:rFonts w:ascii="Times New Roman" w:eastAsia="Calibri" w:hAnsi="Times New Roman" w:cs="Times New Roman"/>
          <w:i/>
          <w:sz w:val="24"/>
          <w:szCs w:val="24"/>
        </w:rPr>
        <w:t xml:space="preserve"> = </w:t>
      </w:r>
      <w:r w:rsidRPr="001E51CA">
        <w:rPr>
          <w:rFonts w:ascii="Times New Roman" w:eastAsia="Calibri" w:hAnsi="Times New Roman" w:cs="Times New Roman"/>
          <w:i/>
          <w:sz w:val="24"/>
          <w:szCs w:val="24"/>
          <w:lang w:val="en-GB"/>
        </w:rPr>
        <w:t>DQ</w:t>
      </w:r>
    </w:p>
    <w:p w:rsidR="006C24FC" w:rsidRDefault="006C24FC" w:rsidP="001E51CA">
      <w:pPr>
        <w:spacing w:after="0" w:line="240" w:lineRule="auto"/>
        <w:ind w:firstLine="709"/>
        <w:jc w:val="both"/>
        <w:rPr>
          <w:rFonts w:ascii="Times New Roman" w:eastAsia="Calibri" w:hAnsi="Times New Roman" w:cs="Times New Roman"/>
          <w:sz w:val="24"/>
          <w:szCs w:val="24"/>
          <w:lang w:val="en-US"/>
        </w:rPr>
      </w:pPr>
    </w:p>
    <w:p w:rsidR="001E51CA" w:rsidRPr="006C24FC" w:rsidRDefault="001E51CA" w:rsidP="001E51CA">
      <w:pPr>
        <w:spacing w:after="0" w:line="240" w:lineRule="auto"/>
        <w:ind w:firstLine="709"/>
        <w:jc w:val="both"/>
        <w:rPr>
          <w:rFonts w:ascii="Times New Roman" w:eastAsia="Calibri" w:hAnsi="Times New Roman" w:cs="Times New Roman"/>
          <w:sz w:val="20"/>
          <w:szCs w:val="24"/>
        </w:rPr>
      </w:pPr>
      <w:r w:rsidRPr="006C24FC">
        <w:rPr>
          <w:rFonts w:ascii="Times New Roman" w:eastAsia="Calibri" w:hAnsi="Times New Roman" w:cs="Times New Roman"/>
          <w:sz w:val="20"/>
          <w:szCs w:val="24"/>
        </w:rPr>
        <w:t>Примечание</w:t>
      </w:r>
      <w:r w:rsidR="006C24FC" w:rsidRPr="006C24FC">
        <w:rPr>
          <w:rFonts w:ascii="Times New Roman" w:eastAsia="Calibri" w:hAnsi="Times New Roman" w:cs="Times New Roman"/>
          <w:sz w:val="20"/>
          <w:szCs w:val="24"/>
        </w:rPr>
        <w:t xml:space="preserve"> </w:t>
      </w:r>
      <w:r w:rsidR="006C24FC">
        <w:rPr>
          <w:rFonts w:ascii="Times New Roman" w:eastAsia="Calibri" w:hAnsi="Times New Roman" w:cs="Times New Roman"/>
          <w:sz w:val="20"/>
          <w:szCs w:val="24"/>
        </w:rPr>
        <w:t>–</w:t>
      </w:r>
      <w:r w:rsidRPr="006C24FC">
        <w:rPr>
          <w:rFonts w:ascii="Times New Roman" w:eastAsia="Calibri" w:hAnsi="Times New Roman" w:cs="Times New Roman"/>
          <w:sz w:val="20"/>
          <w:szCs w:val="24"/>
        </w:rPr>
        <w:t xml:space="preserve"> </w:t>
      </w:r>
      <w:r w:rsidR="006C24FC" w:rsidRPr="006C24FC">
        <w:rPr>
          <w:rFonts w:ascii="Times New Roman" w:eastAsia="Calibri" w:hAnsi="Times New Roman" w:cs="Times New Roman"/>
          <w:sz w:val="20"/>
          <w:szCs w:val="24"/>
        </w:rPr>
        <w:t xml:space="preserve">Единица </w:t>
      </w:r>
      <w:r w:rsidRPr="006C24FC">
        <w:rPr>
          <w:rFonts w:ascii="Times New Roman" w:eastAsia="Calibri" w:hAnsi="Times New Roman" w:cs="Times New Roman"/>
          <w:sz w:val="20"/>
          <w:szCs w:val="24"/>
        </w:rPr>
        <w:t>эквивалентной дозы является джоуль на килограмм (</w:t>
      </w:r>
      <w:proofErr w:type="gramStart"/>
      <w:r w:rsidRPr="006C24FC">
        <w:rPr>
          <w:rFonts w:ascii="Times New Roman" w:eastAsia="Calibri" w:hAnsi="Times New Roman" w:cs="Times New Roman"/>
          <w:sz w:val="20"/>
          <w:szCs w:val="24"/>
        </w:rPr>
        <w:t>Дж</w:t>
      </w:r>
      <w:proofErr w:type="gramEnd"/>
      <w:r w:rsidRPr="006C24FC">
        <w:rPr>
          <w:rFonts w:ascii="Times New Roman" w:eastAsia="Calibri" w:hAnsi="Times New Roman" w:cs="Times New Roman"/>
          <w:sz w:val="20"/>
          <w:szCs w:val="24"/>
        </w:rPr>
        <w:t xml:space="preserve"> кг</w:t>
      </w:r>
      <w:r w:rsidRPr="006C24FC">
        <w:rPr>
          <w:rFonts w:ascii="Times New Roman" w:eastAsia="Calibri" w:hAnsi="Times New Roman" w:cs="Times New Roman"/>
          <w:sz w:val="20"/>
          <w:szCs w:val="24"/>
          <w:vertAlign w:val="superscript"/>
        </w:rPr>
        <w:t>-1</w:t>
      </w:r>
      <w:r w:rsidRPr="006C24FC">
        <w:rPr>
          <w:rFonts w:ascii="Times New Roman" w:eastAsia="Calibri" w:hAnsi="Times New Roman" w:cs="Times New Roman"/>
          <w:sz w:val="20"/>
          <w:szCs w:val="24"/>
        </w:rPr>
        <w:t xml:space="preserve">) и его специальное единица измерения </w:t>
      </w:r>
      <w:proofErr w:type="spellStart"/>
      <w:r w:rsidRPr="006C24FC">
        <w:rPr>
          <w:rFonts w:ascii="Times New Roman" w:eastAsia="Calibri" w:hAnsi="Times New Roman" w:cs="Times New Roman"/>
          <w:sz w:val="20"/>
          <w:szCs w:val="24"/>
          <w:lang w:val="en-GB"/>
        </w:rPr>
        <w:t>sievert</w:t>
      </w:r>
      <w:proofErr w:type="spellEnd"/>
      <w:r w:rsidRPr="006C24FC">
        <w:rPr>
          <w:rFonts w:ascii="Times New Roman" w:eastAsia="Calibri" w:hAnsi="Times New Roman" w:cs="Times New Roman"/>
          <w:sz w:val="20"/>
          <w:szCs w:val="24"/>
        </w:rPr>
        <w:t xml:space="preserve"> (</w:t>
      </w:r>
      <w:proofErr w:type="spellStart"/>
      <w:r w:rsidRPr="006C24FC">
        <w:rPr>
          <w:rFonts w:ascii="Times New Roman" w:eastAsia="Calibri" w:hAnsi="Times New Roman" w:cs="Times New Roman"/>
          <w:sz w:val="20"/>
          <w:szCs w:val="24"/>
          <w:lang w:val="en-GB"/>
        </w:rPr>
        <w:t>Sv</w:t>
      </w:r>
      <w:proofErr w:type="spellEnd"/>
      <w:r w:rsidRPr="006C24FC">
        <w:rPr>
          <w:rFonts w:ascii="Times New Roman" w:eastAsia="Calibri" w:hAnsi="Times New Roman" w:cs="Times New Roman"/>
          <w:sz w:val="20"/>
          <w:szCs w:val="24"/>
        </w:rPr>
        <w:t>).</w:t>
      </w:r>
    </w:p>
    <w:p w:rsidR="001E51CA" w:rsidRPr="006C24F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6C24FC">
        <w:rPr>
          <w:rFonts w:ascii="Times New Roman" w:eastAsia="Calibri" w:hAnsi="Times New Roman" w:cs="Times New Roman"/>
          <w:sz w:val="20"/>
          <w:szCs w:val="24"/>
        </w:rPr>
        <w:t>[ИСТОЧНИК:</w:t>
      </w:r>
      <w:proofErr w:type="gramEnd"/>
      <w:r w:rsidRPr="006C24FC">
        <w:rPr>
          <w:rFonts w:ascii="Times New Roman" w:eastAsia="Calibri" w:hAnsi="Times New Roman" w:cs="Times New Roman"/>
          <w:sz w:val="20"/>
          <w:szCs w:val="24"/>
        </w:rPr>
        <w:t xml:space="preserve"> </w:t>
      </w:r>
      <w:r w:rsidRPr="006C24FC">
        <w:rPr>
          <w:rFonts w:ascii="Times New Roman" w:eastAsia="Calibri" w:hAnsi="Times New Roman" w:cs="Times New Roman"/>
          <w:sz w:val="20"/>
          <w:szCs w:val="24"/>
          <w:lang w:val="en-GB"/>
        </w:rPr>
        <w:t>ICRP</w:t>
      </w:r>
      <w:r w:rsidRPr="006C24FC">
        <w:rPr>
          <w:rFonts w:ascii="Times New Roman" w:eastAsia="Calibri" w:hAnsi="Times New Roman" w:cs="Times New Roman"/>
          <w:sz w:val="20"/>
          <w:szCs w:val="24"/>
        </w:rPr>
        <w:t xml:space="preserve"> 103:2007]</w:t>
      </w:r>
    </w:p>
    <w:p w:rsidR="006C24FC" w:rsidRPr="00F56C92" w:rsidRDefault="006C24F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.1.6.8.1 </w:t>
      </w:r>
      <w:r w:rsidR="006C24FC" w:rsidRPr="001E51CA">
        <w:rPr>
          <w:rFonts w:ascii="Times New Roman" w:eastAsia="Calibri" w:hAnsi="Times New Roman" w:cs="Times New Roman"/>
          <w:b/>
          <w:sz w:val="24"/>
          <w:szCs w:val="24"/>
        </w:rPr>
        <w:t xml:space="preserve">Окружающая </w:t>
      </w:r>
      <w:r w:rsidR="001E51CA" w:rsidRPr="001E51CA">
        <w:rPr>
          <w:rFonts w:ascii="Times New Roman" w:eastAsia="Calibri" w:hAnsi="Times New Roman" w:cs="Times New Roman"/>
          <w:b/>
          <w:sz w:val="24"/>
          <w:szCs w:val="24"/>
        </w:rPr>
        <w:t>эквивалентная доза</w:t>
      </w:r>
      <w:r w:rsidR="006C24FC" w:rsidRPr="006C24FC">
        <w:rPr>
          <w:rFonts w:ascii="Times New Roman" w:eastAsia="Calibri" w:hAnsi="Times New Roman" w:cs="Times New Roman"/>
          <w:b/>
          <w:sz w:val="24"/>
          <w:szCs w:val="24"/>
        </w:rPr>
        <w:t xml:space="preserve"> </w:t>
      </w:r>
      <w:r w:rsidR="006C24FC" w:rsidRPr="006C24FC">
        <w:rPr>
          <w:rFonts w:ascii="Times New Roman" w:eastAsia="Calibri" w:hAnsi="Times New Roman" w:cs="Times New Roman"/>
          <w:sz w:val="24"/>
          <w:szCs w:val="24"/>
        </w:rPr>
        <w:t>(</w:t>
      </w:r>
      <w:proofErr w:type="spellStart"/>
      <w:r w:rsidR="006C24FC" w:rsidRPr="006C24FC">
        <w:rPr>
          <w:rFonts w:ascii="Times New Roman" w:eastAsia="Calibri" w:hAnsi="Times New Roman" w:cs="Times New Roman"/>
          <w:sz w:val="24"/>
          <w:szCs w:val="24"/>
        </w:rPr>
        <w:t>ambient</w:t>
      </w:r>
      <w:proofErr w:type="spellEnd"/>
      <w:r w:rsidR="006C24FC" w:rsidRPr="006C24FC">
        <w:rPr>
          <w:rFonts w:ascii="Times New Roman" w:eastAsia="Calibri" w:hAnsi="Times New Roman" w:cs="Times New Roman"/>
          <w:sz w:val="24"/>
          <w:szCs w:val="24"/>
        </w:rPr>
        <w:t xml:space="preserve"> </w:t>
      </w:r>
      <w:proofErr w:type="spellStart"/>
      <w:r w:rsidR="006C24FC" w:rsidRPr="006C24FC">
        <w:rPr>
          <w:rFonts w:ascii="Times New Roman" w:eastAsia="Calibri" w:hAnsi="Times New Roman" w:cs="Times New Roman"/>
          <w:sz w:val="24"/>
          <w:szCs w:val="24"/>
        </w:rPr>
        <w:t>dose</w:t>
      </w:r>
      <w:proofErr w:type="spellEnd"/>
      <w:r w:rsidR="006C24FC" w:rsidRPr="006C24FC">
        <w:rPr>
          <w:rFonts w:ascii="Times New Roman" w:eastAsia="Calibri" w:hAnsi="Times New Roman" w:cs="Times New Roman"/>
          <w:sz w:val="24"/>
          <w:szCs w:val="24"/>
        </w:rPr>
        <w:t xml:space="preserve"> </w:t>
      </w:r>
      <w:proofErr w:type="spellStart"/>
      <w:r w:rsidR="006C24FC" w:rsidRPr="006C24FC">
        <w:rPr>
          <w:rFonts w:ascii="Times New Roman" w:eastAsia="Calibri" w:hAnsi="Times New Roman" w:cs="Times New Roman"/>
          <w:sz w:val="24"/>
          <w:szCs w:val="24"/>
        </w:rPr>
        <w:t>equivalent</w:t>
      </w:r>
      <w:proofErr w:type="spellEnd"/>
      <w:r w:rsidR="006C24FC" w:rsidRPr="006C24F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6C24FC" w:rsidRPr="001E51CA">
        <w:rPr>
          <w:rFonts w:ascii="Times New Roman" w:eastAsia="Calibri" w:hAnsi="Times New Roman" w:cs="Times New Roman"/>
          <w:i/>
          <w:sz w:val="24"/>
          <w:szCs w:val="24"/>
        </w:rPr>
        <w:t xml:space="preserve">Эквивалентная </w:t>
      </w:r>
      <w:r w:rsidR="001E51CA" w:rsidRPr="001E51CA">
        <w:rPr>
          <w:rFonts w:ascii="Times New Roman" w:eastAsia="Calibri" w:hAnsi="Times New Roman" w:cs="Times New Roman"/>
          <w:i/>
          <w:sz w:val="24"/>
          <w:szCs w:val="24"/>
        </w:rPr>
        <w:t>доза</w:t>
      </w:r>
      <w:r w:rsidR="001E51CA" w:rsidRPr="001E51CA">
        <w:rPr>
          <w:rFonts w:ascii="Times New Roman" w:eastAsia="Calibri" w:hAnsi="Times New Roman" w:cs="Times New Roman"/>
          <w:sz w:val="24"/>
          <w:szCs w:val="24"/>
        </w:rPr>
        <w:t xml:space="preserve"> (4.1.6.8), произведенная выровненной передачей и расширил область в сфере </w:t>
      </w:r>
      <w:r w:rsidR="001E51CA" w:rsidRPr="001E51CA">
        <w:rPr>
          <w:rFonts w:ascii="Times New Roman" w:eastAsia="Calibri" w:hAnsi="Times New Roman" w:cs="Times New Roman"/>
          <w:sz w:val="24"/>
          <w:szCs w:val="24"/>
          <w:lang w:val="en-GB"/>
        </w:rPr>
        <w:t>ICRU</w:t>
      </w:r>
      <w:r w:rsidR="001E51CA" w:rsidRPr="001E51CA">
        <w:rPr>
          <w:rFonts w:ascii="Times New Roman" w:eastAsia="Calibri" w:hAnsi="Times New Roman" w:cs="Times New Roman"/>
          <w:sz w:val="24"/>
          <w:szCs w:val="24"/>
        </w:rPr>
        <w:t xml:space="preserve"> (4.1.6.4) на глубине, </w:t>
      </w:r>
      <w:r w:rsidR="001E51CA" w:rsidRPr="001E51CA">
        <w:rPr>
          <w:rFonts w:ascii="Times New Roman" w:eastAsia="Calibri" w:hAnsi="Times New Roman" w:cs="Times New Roman"/>
          <w:sz w:val="24"/>
          <w:szCs w:val="24"/>
          <w:lang w:val="en-GB"/>
        </w:rPr>
        <w:t>d</w:t>
      </w:r>
      <w:r w:rsidR="001E51CA" w:rsidRPr="001E51CA">
        <w:rPr>
          <w:rFonts w:ascii="Times New Roman" w:eastAsia="Calibri" w:hAnsi="Times New Roman" w:cs="Times New Roman"/>
          <w:sz w:val="24"/>
          <w:szCs w:val="24"/>
        </w:rPr>
        <w:t>, на радиусе, выступающем против направления выровненной области</w:t>
      </w:r>
    </w:p>
    <w:p w:rsidR="006C24FC" w:rsidRPr="00F56C92" w:rsidRDefault="006C24FC" w:rsidP="001E51CA">
      <w:pPr>
        <w:spacing w:after="0" w:line="240" w:lineRule="auto"/>
        <w:ind w:firstLine="709"/>
        <w:jc w:val="both"/>
        <w:rPr>
          <w:rFonts w:ascii="Times New Roman" w:eastAsia="Calibri" w:hAnsi="Times New Roman" w:cs="Times New Roman"/>
          <w:sz w:val="24"/>
          <w:szCs w:val="24"/>
        </w:rPr>
      </w:pPr>
    </w:p>
    <w:p w:rsidR="001E51CA" w:rsidRPr="006C24F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6C24FC">
        <w:rPr>
          <w:rFonts w:ascii="Times New Roman" w:eastAsia="Calibri" w:hAnsi="Times New Roman" w:cs="Times New Roman"/>
          <w:sz w:val="20"/>
          <w:szCs w:val="24"/>
        </w:rPr>
        <w:t>[ИСТОЧНИК:</w:t>
      </w:r>
      <w:proofErr w:type="gramEnd"/>
      <w:r w:rsidRPr="006C24FC">
        <w:rPr>
          <w:rFonts w:ascii="Times New Roman" w:eastAsia="Calibri" w:hAnsi="Times New Roman" w:cs="Times New Roman"/>
          <w:sz w:val="20"/>
          <w:szCs w:val="24"/>
        </w:rPr>
        <w:t xml:space="preserve"> МАГАТЭ – Радиационная Защита и Безопасность Радиационных Источников: </w:t>
      </w:r>
      <w:proofErr w:type="gramStart"/>
      <w:r w:rsidRPr="006C24FC">
        <w:rPr>
          <w:rFonts w:ascii="Times New Roman" w:eastAsia="Calibri" w:hAnsi="Times New Roman" w:cs="Times New Roman"/>
          <w:sz w:val="20"/>
          <w:szCs w:val="24"/>
        </w:rPr>
        <w:t xml:space="preserve">Основные Международные Стандарты Безопасности - Временное Издание Ряда Стандартов Безопасности МАГАТЭ часть 3 </w:t>
      </w:r>
      <w:r w:rsidRPr="006C24FC">
        <w:rPr>
          <w:rFonts w:ascii="Times New Roman" w:eastAsia="Calibri" w:hAnsi="Times New Roman" w:cs="Times New Roman"/>
          <w:sz w:val="20"/>
          <w:szCs w:val="24"/>
          <w:lang w:val="en-GB"/>
        </w:rPr>
        <w:t>GSR</w:t>
      </w:r>
      <w:r w:rsidRPr="006C24FC">
        <w:rPr>
          <w:rFonts w:ascii="Times New Roman" w:eastAsia="Calibri" w:hAnsi="Times New Roman" w:cs="Times New Roman"/>
          <w:sz w:val="20"/>
          <w:szCs w:val="24"/>
        </w:rPr>
        <w:t>, 2011 г.]</w:t>
      </w:r>
      <w:proofErr w:type="gramEnd"/>
    </w:p>
    <w:p w:rsidR="006C24FC" w:rsidRPr="00F56C92" w:rsidRDefault="006C24F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i/>
          <w:sz w:val="24"/>
          <w:szCs w:val="24"/>
        </w:rPr>
      </w:pPr>
      <w:r w:rsidRPr="002E071C">
        <w:rPr>
          <w:rFonts w:ascii="Times New Roman" w:eastAsia="Calibri" w:hAnsi="Times New Roman" w:cs="Times New Roman"/>
          <w:b/>
          <w:sz w:val="24"/>
          <w:szCs w:val="24"/>
        </w:rPr>
        <w:t>5</w:t>
      </w:r>
      <w:r w:rsidR="001E51CA" w:rsidRPr="002E071C">
        <w:rPr>
          <w:rFonts w:ascii="Times New Roman" w:eastAsia="Calibri" w:hAnsi="Times New Roman" w:cs="Times New Roman"/>
          <w:b/>
          <w:sz w:val="24"/>
          <w:szCs w:val="24"/>
        </w:rPr>
        <w:t xml:space="preserve">.1.6.8.2 </w:t>
      </w:r>
      <w:r w:rsidR="006C24FC" w:rsidRPr="001E51CA">
        <w:rPr>
          <w:rFonts w:ascii="Times New Roman" w:eastAsia="Calibri" w:hAnsi="Times New Roman" w:cs="Times New Roman"/>
          <w:b/>
          <w:sz w:val="24"/>
          <w:szCs w:val="24"/>
        </w:rPr>
        <w:t>Направленная</w:t>
      </w:r>
      <w:r w:rsidR="006C24FC" w:rsidRPr="002E071C">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эквивалентная</w:t>
      </w:r>
      <w:r w:rsidR="001E51CA" w:rsidRPr="002E071C">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доза</w:t>
      </w:r>
      <w:r w:rsidR="001E51CA" w:rsidRPr="002E071C">
        <w:rPr>
          <w:rFonts w:ascii="Times New Roman" w:eastAsia="Calibri" w:hAnsi="Times New Roman" w:cs="Times New Roman"/>
          <w:b/>
          <w:sz w:val="24"/>
          <w:szCs w:val="24"/>
        </w:rPr>
        <w:t>,</w:t>
      </w:r>
      <w:r w:rsidR="001E51CA" w:rsidRPr="002E071C">
        <w:rPr>
          <w:rFonts w:ascii="Times New Roman" w:eastAsia="Calibri" w:hAnsi="Times New Roman" w:cs="Times New Roman"/>
          <w:sz w:val="24"/>
          <w:szCs w:val="24"/>
        </w:rPr>
        <w:t xml:space="preserve"> </w:t>
      </w:r>
      <w:r w:rsidR="001E51CA" w:rsidRPr="001E51CA">
        <w:rPr>
          <w:rFonts w:ascii="Times New Roman" w:eastAsia="Calibri" w:hAnsi="Times New Roman" w:cs="Times New Roman"/>
          <w:i/>
          <w:sz w:val="24"/>
          <w:szCs w:val="24"/>
          <w:lang w:val="en-GB"/>
        </w:rPr>
        <w:t>H</w:t>
      </w:r>
      <w:r w:rsidR="001E51CA" w:rsidRPr="002E071C">
        <w:rPr>
          <w:rFonts w:ascii="Times New Roman" w:eastAsia="Calibri" w:hAnsi="Times New Roman" w:cs="Times New Roman"/>
          <w:i/>
          <w:sz w:val="24"/>
          <w:szCs w:val="24"/>
        </w:rPr>
        <w:t>′ (</w:t>
      </w:r>
      <w:r w:rsidR="001E51CA" w:rsidRPr="001E51CA">
        <w:rPr>
          <w:rFonts w:ascii="Times New Roman" w:eastAsia="Calibri" w:hAnsi="Times New Roman" w:cs="Times New Roman"/>
          <w:i/>
          <w:sz w:val="24"/>
          <w:szCs w:val="24"/>
          <w:lang w:val="en-GB"/>
        </w:rPr>
        <w:t>d</w:t>
      </w:r>
      <w:r w:rsidR="001E51CA" w:rsidRPr="002E071C">
        <w:rPr>
          <w:rFonts w:ascii="Times New Roman" w:eastAsia="Calibri" w:hAnsi="Times New Roman" w:cs="Times New Roman"/>
          <w:i/>
          <w:sz w:val="24"/>
          <w:szCs w:val="24"/>
        </w:rPr>
        <w:t xml:space="preserve">, </w:t>
      </w:r>
      <w:r w:rsidR="001E51CA" w:rsidRPr="001E51CA">
        <w:rPr>
          <w:rFonts w:ascii="Times New Roman" w:eastAsia="Calibri" w:hAnsi="Times New Roman" w:cs="Times New Roman"/>
          <w:i/>
          <w:sz w:val="24"/>
          <w:szCs w:val="24"/>
          <w:lang w:val="en-GB"/>
        </w:rPr>
        <w:t>Ω</w:t>
      </w:r>
      <w:r w:rsidR="001E51CA" w:rsidRPr="002E071C">
        <w:rPr>
          <w:rFonts w:ascii="Times New Roman" w:eastAsia="Calibri" w:hAnsi="Times New Roman" w:cs="Times New Roman"/>
          <w:i/>
          <w:sz w:val="24"/>
          <w:szCs w:val="24"/>
        </w:rPr>
        <w:t>)</w:t>
      </w:r>
      <w:r w:rsidR="006C24FC" w:rsidRPr="002E071C">
        <w:rPr>
          <w:rFonts w:ascii="Times New Roman" w:eastAsia="Calibri" w:hAnsi="Times New Roman" w:cs="Times New Roman"/>
          <w:i/>
          <w:sz w:val="24"/>
          <w:szCs w:val="24"/>
        </w:rPr>
        <w:t xml:space="preserve"> </w:t>
      </w:r>
      <w:r w:rsidR="006C24FC" w:rsidRPr="002E071C">
        <w:rPr>
          <w:rFonts w:ascii="Times New Roman" w:eastAsia="Calibri" w:hAnsi="Times New Roman" w:cs="Times New Roman"/>
          <w:sz w:val="24"/>
          <w:szCs w:val="24"/>
        </w:rPr>
        <w:t>(</w:t>
      </w:r>
      <w:r w:rsidR="002E071C" w:rsidRPr="002E071C">
        <w:rPr>
          <w:rFonts w:ascii="Times New Roman" w:eastAsia="Calibri" w:hAnsi="Times New Roman" w:cs="Times New Roman"/>
          <w:sz w:val="24"/>
          <w:szCs w:val="24"/>
          <w:lang w:val="en-US"/>
        </w:rPr>
        <w:t>directional</w:t>
      </w:r>
      <w:r w:rsidR="002E071C" w:rsidRPr="002E071C">
        <w:rPr>
          <w:rFonts w:ascii="Times New Roman" w:eastAsia="Calibri" w:hAnsi="Times New Roman" w:cs="Times New Roman"/>
          <w:sz w:val="24"/>
          <w:szCs w:val="24"/>
        </w:rPr>
        <w:t xml:space="preserve"> </w:t>
      </w:r>
      <w:r w:rsidR="002E071C" w:rsidRPr="002E071C">
        <w:rPr>
          <w:rFonts w:ascii="Times New Roman" w:eastAsia="Calibri" w:hAnsi="Times New Roman" w:cs="Times New Roman"/>
          <w:sz w:val="24"/>
          <w:szCs w:val="24"/>
          <w:lang w:val="en-US"/>
        </w:rPr>
        <w:t>dose</w:t>
      </w:r>
      <w:r w:rsidR="002E071C" w:rsidRPr="002E071C">
        <w:rPr>
          <w:rFonts w:ascii="Times New Roman" w:eastAsia="Calibri" w:hAnsi="Times New Roman" w:cs="Times New Roman"/>
          <w:sz w:val="24"/>
          <w:szCs w:val="24"/>
        </w:rPr>
        <w:t xml:space="preserve"> </w:t>
      </w:r>
      <w:r w:rsidR="002E071C" w:rsidRPr="002E071C">
        <w:rPr>
          <w:rFonts w:ascii="Times New Roman" w:eastAsia="Calibri" w:hAnsi="Times New Roman" w:cs="Times New Roman"/>
          <w:sz w:val="24"/>
          <w:szCs w:val="24"/>
          <w:lang w:val="en-US"/>
        </w:rPr>
        <w:t>equivalent</w:t>
      </w:r>
      <w:r w:rsidR="002E071C" w:rsidRPr="002E071C">
        <w:rPr>
          <w:rFonts w:ascii="Times New Roman" w:eastAsia="Calibri" w:hAnsi="Times New Roman" w:cs="Times New Roman"/>
          <w:sz w:val="24"/>
          <w:szCs w:val="24"/>
        </w:rPr>
        <w:t xml:space="preserve">, </w:t>
      </w:r>
      <w:r w:rsidR="002E071C" w:rsidRPr="002E071C">
        <w:rPr>
          <w:rFonts w:ascii="Times New Roman" w:eastAsia="Calibri" w:hAnsi="Times New Roman" w:cs="Times New Roman"/>
          <w:sz w:val="24"/>
          <w:szCs w:val="24"/>
          <w:lang w:val="en-US"/>
        </w:rPr>
        <w:t>H</w:t>
      </w:r>
      <w:r w:rsidR="002E071C" w:rsidRPr="002E071C">
        <w:rPr>
          <w:rFonts w:ascii="Times New Roman" w:eastAsia="Calibri" w:hAnsi="Times New Roman" w:cs="Times New Roman"/>
          <w:sz w:val="24"/>
          <w:szCs w:val="24"/>
        </w:rPr>
        <w:t>′ (</w:t>
      </w:r>
      <w:r w:rsidR="002E071C" w:rsidRPr="002E071C">
        <w:rPr>
          <w:rFonts w:ascii="Times New Roman" w:eastAsia="Calibri" w:hAnsi="Times New Roman" w:cs="Times New Roman"/>
          <w:sz w:val="24"/>
          <w:szCs w:val="24"/>
          <w:lang w:val="en-US"/>
        </w:rPr>
        <w:t>d</w:t>
      </w:r>
      <w:r w:rsidR="002E071C" w:rsidRPr="002E071C">
        <w:rPr>
          <w:rFonts w:ascii="Times New Roman" w:eastAsia="Calibri" w:hAnsi="Times New Roman" w:cs="Times New Roman"/>
          <w:sz w:val="24"/>
          <w:szCs w:val="24"/>
        </w:rPr>
        <w:t xml:space="preserve">, </w:t>
      </w:r>
      <w:r w:rsidR="002E071C" w:rsidRPr="002E071C">
        <w:rPr>
          <w:rFonts w:ascii="Times New Roman" w:eastAsia="Calibri" w:hAnsi="Times New Roman" w:cs="Times New Roman"/>
          <w:sz w:val="24"/>
          <w:szCs w:val="24"/>
          <w:lang w:val="en-US"/>
        </w:rPr>
        <w:t>Ω</w:t>
      </w:r>
      <w:r w:rsidR="002E071C" w:rsidRPr="002E071C">
        <w:rPr>
          <w:rFonts w:ascii="Times New Roman" w:eastAsia="Calibri" w:hAnsi="Times New Roman" w:cs="Times New Roman"/>
          <w:sz w:val="24"/>
          <w:szCs w:val="24"/>
        </w:rPr>
        <w:t>)</w:t>
      </w:r>
      <w:r w:rsidR="006C24FC" w:rsidRPr="002E071C">
        <w:rPr>
          <w:rFonts w:ascii="Times New Roman" w:eastAsia="Calibri" w:hAnsi="Times New Roman" w:cs="Times New Roman"/>
          <w:sz w:val="24"/>
          <w:szCs w:val="24"/>
        </w:rPr>
        <w:t>)</w:t>
      </w:r>
      <w:r w:rsidR="002E071C">
        <w:rPr>
          <w:rFonts w:ascii="Times New Roman" w:eastAsia="Calibri" w:hAnsi="Times New Roman" w:cs="Times New Roman"/>
          <w:sz w:val="24"/>
          <w:szCs w:val="24"/>
        </w:rPr>
        <w:t xml:space="preserve">: </w:t>
      </w:r>
      <w:r w:rsidR="001E51CA" w:rsidRPr="001E51CA">
        <w:rPr>
          <w:rFonts w:ascii="Times New Roman" w:eastAsia="Calibri" w:hAnsi="Times New Roman" w:cs="Times New Roman"/>
          <w:i/>
          <w:sz w:val="24"/>
          <w:szCs w:val="24"/>
        </w:rPr>
        <w:t>Эквивалентная доза</w:t>
      </w:r>
      <w:r w:rsidR="001E51CA" w:rsidRPr="001E51CA">
        <w:rPr>
          <w:rFonts w:ascii="Times New Roman" w:eastAsia="Calibri" w:hAnsi="Times New Roman" w:cs="Times New Roman"/>
          <w:sz w:val="24"/>
          <w:szCs w:val="24"/>
        </w:rPr>
        <w:t xml:space="preserve"> (4.1.6.8) в точке радиационной области, которая была бы произведена соответствующей расширенной областью, в </w:t>
      </w:r>
      <w:r w:rsidR="001E51CA" w:rsidRPr="001E51CA">
        <w:rPr>
          <w:rFonts w:ascii="Times New Roman" w:eastAsia="Calibri" w:hAnsi="Times New Roman" w:cs="Times New Roman"/>
          <w:i/>
          <w:sz w:val="24"/>
          <w:szCs w:val="24"/>
        </w:rPr>
        <w:t xml:space="preserve">сфере </w:t>
      </w:r>
      <w:r w:rsidR="001E51CA" w:rsidRPr="001E51CA">
        <w:rPr>
          <w:rFonts w:ascii="Times New Roman" w:eastAsia="Calibri" w:hAnsi="Times New Roman" w:cs="Times New Roman"/>
          <w:i/>
          <w:sz w:val="24"/>
          <w:szCs w:val="24"/>
          <w:lang w:val="en-GB"/>
        </w:rPr>
        <w:t>ICRU</w:t>
      </w:r>
      <w:r w:rsidR="001E51CA" w:rsidRPr="001E51CA">
        <w:rPr>
          <w:rFonts w:ascii="Times New Roman" w:eastAsia="Calibri" w:hAnsi="Times New Roman" w:cs="Times New Roman"/>
          <w:sz w:val="24"/>
          <w:szCs w:val="24"/>
        </w:rPr>
        <w:t xml:space="preserve"> (4.1.6.4) на глубине, </w:t>
      </w:r>
      <w:r w:rsidR="001E51CA" w:rsidRPr="001E51CA">
        <w:rPr>
          <w:rFonts w:ascii="Times New Roman" w:eastAsia="Calibri" w:hAnsi="Times New Roman" w:cs="Times New Roman"/>
          <w:i/>
          <w:sz w:val="24"/>
          <w:szCs w:val="24"/>
          <w:lang w:val="en-GB"/>
        </w:rPr>
        <w:t>d</w:t>
      </w:r>
      <w:r w:rsidR="001E51CA" w:rsidRPr="001E51CA">
        <w:rPr>
          <w:rFonts w:ascii="Times New Roman" w:eastAsia="Calibri" w:hAnsi="Times New Roman" w:cs="Times New Roman"/>
          <w:sz w:val="24"/>
          <w:szCs w:val="24"/>
        </w:rPr>
        <w:t xml:space="preserve">, на радиусе в указанном направлении, </w:t>
      </w:r>
      <w:r w:rsidR="001E51CA" w:rsidRPr="001E51CA">
        <w:rPr>
          <w:rFonts w:ascii="Times New Roman" w:eastAsia="Calibri" w:hAnsi="Times New Roman" w:cs="Times New Roman"/>
          <w:i/>
          <w:sz w:val="24"/>
          <w:szCs w:val="24"/>
          <w:lang w:val="en-GB"/>
        </w:rPr>
        <w:t>Ω</w:t>
      </w:r>
    </w:p>
    <w:p w:rsidR="002E071C" w:rsidRDefault="002E071C" w:rsidP="001E51CA">
      <w:pPr>
        <w:spacing w:after="0" w:line="240" w:lineRule="auto"/>
        <w:ind w:firstLine="709"/>
        <w:jc w:val="both"/>
        <w:rPr>
          <w:rFonts w:ascii="Times New Roman" w:eastAsia="Calibri" w:hAnsi="Times New Roman" w:cs="Times New Roman"/>
          <w:sz w:val="24"/>
          <w:szCs w:val="24"/>
        </w:rPr>
      </w:pPr>
    </w:p>
    <w:p w:rsidR="001E51CA" w:rsidRPr="002E071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2E071C">
        <w:rPr>
          <w:rFonts w:ascii="Times New Roman" w:eastAsia="Calibri" w:hAnsi="Times New Roman" w:cs="Times New Roman"/>
          <w:sz w:val="20"/>
          <w:szCs w:val="24"/>
        </w:rPr>
        <w:t>[ИСТОЧНИК:</w:t>
      </w:r>
      <w:proofErr w:type="gramEnd"/>
      <w:r w:rsidRPr="002E071C">
        <w:rPr>
          <w:rFonts w:ascii="Times New Roman" w:eastAsia="Calibri" w:hAnsi="Times New Roman" w:cs="Times New Roman"/>
          <w:sz w:val="20"/>
          <w:szCs w:val="24"/>
        </w:rPr>
        <w:t xml:space="preserve"> </w:t>
      </w:r>
      <w:r w:rsidRPr="002E071C">
        <w:rPr>
          <w:rFonts w:ascii="Times New Roman" w:eastAsia="Calibri" w:hAnsi="Times New Roman" w:cs="Times New Roman"/>
          <w:sz w:val="20"/>
          <w:szCs w:val="24"/>
          <w:lang w:val="en-GB"/>
        </w:rPr>
        <w:t>ICRU</w:t>
      </w:r>
      <w:r w:rsidRPr="002E071C">
        <w:rPr>
          <w:rFonts w:ascii="Times New Roman" w:eastAsia="Calibri" w:hAnsi="Times New Roman" w:cs="Times New Roman"/>
          <w:sz w:val="20"/>
          <w:szCs w:val="24"/>
        </w:rPr>
        <w:t xml:space="preserve"> 51]</w:t>
      </w:r>
    </w:p>
    <w:p w:rsidR="001E51CA" w:rsidRPr="002E071C" w:rsidRDefault="001E51CA" w:rsidP="001E51CA">
      <w:pPr>
        <w:spacing w:after="0" w:line="240" w:lineRule="auto"/>
        <w:ind w:firstLine="709"/>
        <w:jc w:val="both"/>
        <w:rPr>
          <w:rFonts w:ascii="Times New Roman" w:eastAsia="Calibri" w:hAnsi="Times New Roman" w:cs="Times New Roman"/>
          <w:sz w:val="20"/>
          <w:szCs w:val="24"/>
        </w:rPr>
      </w:pPr>
      <w:r w:rsidRPr="002E071C">
        <w:rPr>
          <w:rFonts w:ascii="Times New Roman" w:eastAsia="Calibri" w:hAnsi="Times New Roman" w:cs="Times New Roman"/>
          <w:sz w:val="20"/>
          <w:szCs w:val="24"/>
        </w:rPr>
        <w:lastRenderedPageBreak/>
        <w:t xml:space="preserve">Примечание </w:t>
      </w:r>
      <w:r w:rsidR="002E071C">
        <w:rPr>
          <w:rFonts w:ascii="Times New Roman" w:eastAsia="Calibri" w:hAnsi="Times New Roman" w:cs="Times New Roman"/>
          <w:sz w:val="20"/>
          <w:szCs w:val="24"/>
        </w:rPr>
        <w:t>–</w:t>
      </w:r>
      <w:r w:rsidRPr="002E071C">
        <w:rPr>
          <w:rFonts w:ascii="Times New Roman" w:eastAsia="Calibri" w:hAnsi="Times New Roman" w:cs="Times New Roman"/>
          <w:sz w:val="20"/>
          <w:szCs w:val="24"/>
        </w:rPr>
        <w:t xml:space="preserve"> </w:t>
      </w:r>
      <w:r w:rsidR="002E071C" w:rsidRPr="002E071C">
        <w:rPr>
          <w:rFonts w:ascii="Times New Roman" w:eastAsia="Calibri" w:hAnsi="Times New Roman" w:cs="Times New Roman"/>
          <w:sz w:val="20"/>
          <w:szCs w:val="24"/>
        </w:rPr>
        <w:t>Е</w:t>
      </w:r>
      <w:r w:rsidRPr="002E071C">
        <w:rPr>
          <w:rFonts w:ascii="Times New Roman" w:eastAsia="Calibri" w:hAnsi="Times New Roman" w:cs="Times New Roman"/>
          <w:sz w:val="20"/>
          <w:szCs w:val="24"/>
        </w:rPr>
        <w:t>диница направленной эквивалентной дозы является джоуль на килограмм (</w:t>
      </w:r>
      <w:proofErr w:type="gramStart"/>
      <w:r w:rsidRPr="002E071C">
        <w:rPr>
          <w:rFonts w:ascii="Times New Roman" w:eastAsia="Calibri" w:hAnsi="Times New Roman" w:cs="Times New Roman"/>
          <w:sz w:val="20"/>
          <w:szCs w:val="24"/>
        </w:rPr>
        <w:t>Дж</w:t>
      </w:r>
      <w:proofErr w:type="gramEnd"/>
      <w:r w:rsidRPr="002E071C">
        <w:rPr>
          <w:rFonts w:ascii="Times New Roman" w:eastAsia="Calibri" w:hAnsi="Times New Roman" w:cs="Times New Roman"/>
          <w:sz w:val="20"/>
          <w:szCs w:val="24"/>
        </w:rPr>
        <w:t xml:space="preserve"> кг</w:t>
      </w:r>
      <w:r w:rsidRPr="002E071C">
        <w:rPr>
          <w:rFonts w:ascii="Times New Roman" w:eastAsia="Calibri" w:hAnsi="Times New Roman" w:cs="Times New Roman"/>
          <w:sz w:val="20"/>
          <w:szCs w:val="24"/>
          <w:vertAlign w:val="superscript"/>
        </w:rPr>
        <w:t>-1</w:t>
      </w:r>
      <w:r w:rsidRPr="002E071C">
        <w:rPr>
          <w:rFonts w:ascii="Times New Roman" w:eastAsia="Calibri" w:hAnsi="Times New Roman" w:cs="Times New Roman"/>
          <w:sz w:val="20"/>
          <w:szCs w:val="24"/>
        </w:rPr>
        <w:t xml:space="preserve">), и его специальное единица измерения - </w:t>
      </w:r>
      <w:proofErr w:type="spellStart"/>
      <w:r w:rsidRPr="002E071C">
        <w:rPr>
          <w:rFonts w:ascii="Times New Roman" w:eastAsia="Calibri" w:hAnsi="Times New Roman" w:cs="Times New Roman"/>
          <w:sz w:val="20"/>
          <w:szCs w:val="24"/>
          <w:lang w:val="en-GB"/>
        </w:rPr>
        <w:t>sievert</w:t>
      </w:r>
      <w:proofErr w:type="spellEnd"/>
      <w:r w:rsidRPr="002E071C">
        <w:rPr>
          <w:rFonts w:ascii="Times New Roman" w:eastAsia="Calibri" w:hAnsi="Times New Roman" w:cs="Times New Roman"/>
          <w:sz w:val="20"/>
          <w:szCs w:val="24"/>
        </w:rPr>
        <w:t xml:space="preserve"> (</w:t>
      </w:r>
      <w:proofErr w:type="spellStart"/>
      <w:r w:rsidRPr="002E071C">
        <w:rPr>
          <w:rFonts w:ascii="Times New Roman" w:eastAsia="Calibri" w:hAnsi="Times New Roman" w:cs="Times New Roman"/>
          <w:sz w:val="20"/>
          <w:szCs w:val="24"/>
          <w:lang w:val="en-GB"/>
        </w:rPr>
        <w:t>Sv</w:t>
      </w:r>
      <w:proofErr w:type="spellEnd"/>
      <w:r w:rsidRPr="002E071C">
        <w:rPr>
          <w:rFonts w:ascii="Times New Roman" w:eastAsia="Calibri" w:hAnsi="Times New Roman" w:cs="Times New Roman"/>
          <w:sz w:val="20"/>
          <w:szCs w:val="24"/>
        </w:rPr>
        <w:t>).</w:t>
      </w:r>
    </w:p>
    <w:p w:rsidR="002E071C" w:rsidRDefault="002E071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2E071C">
        <w:rPr>
          <w:rFonts w:ascii="Times New Roman" w:eastAsia="Calibri" w:hAnsi="Times New Roman" w:cs="Times New Roman"/>
          <w:b/>
          <w:sz w:val="24"/>
          <w:szCs w:val="24"/>
        </w:rPr>
        <w:t>5</w:t>
      </w:r>
      <w:r w:rsidR="001E51CA" w:rsidRPr="002E071C">
        <w:rPr>
          <w:rFonts w:ascii="Times New Roman" w:eastAsia="Calibri" w:hAnsi="Times New Roman" w:cs="Times New Roman"/>
          <w:b/>
          <w:sz w:val="24"/>
          <w:szCs w:val="24"/>
        </w:rPr>
        <w:t xml:space="preserve">.1.6.8.3 </w:t>
      </w:r>
      <w:r w:rsidR="001E51CA" w:rsidRPr="001E51CA">
        <w:rPr>
          <w:rFonts w:ascii="Times New Roman" w:eastAsia="Calibri" w:hAnsi="Times New Roman" w:cs="Times New Roman"/>
          <w:b/>
          <w:sz w:val="24"/>
          <w:szCs w:val="24"/>
        </w:rPr>
        <w:t>личная</w:t>
      </w:r>
      <w:r w:rsidR="001E51CA" w:rsidRPr="002E071C">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эквивалентная</w:t>
      </w:r>
      <w:r w:rsidR="001E51CA" w:rsidRPr="002E071C">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доза</w:t>
      </w:r>
      <w:r w:rsidR="001E51CA" w:rsidRPr="002E071C">
        <w:rPr>
          <w:rFonts w:ascii="Times New Roman" w:eastAsia="Calibri" w:hAnsi="Times New Roman" w:cs="Times New Roman"/>
          <w:b/>
          <w:sz w:val="24"/>
          <w:szCs w:val="24"/>
        </w:rPr>
        <w:t>,</w:t>
      </w:r>
      <w:r w:rsidR="001E51CA" w:rsidRPr="002E071C">
        <w:rPr>
          <w:rFonts w:ascii="Times New Roman" w:eastAsia="Calibri" w:hAnsi="Times New Roman" w:cs="Times New Roman"/>
          <w:sz w:val="24"/>
          <w:szCs w:val="24"/>
        </w:rPr>
        <w:t xml:space="preserve"> </w:t>
      </w:r>
      <w:proofErr w:type="spellStart"/>
      <w:r w:rsidR="001E51CA" w:rsidRPr="001E51CA">
        <w:rPr>
          <w:rFonts w:ascii="Times New Roman" w:eastAsia="Calibri" w:hAnsi="Times New Roman" w:cs="Times New Roman"/>
          <w:i/>
          <w:sz w:val="24"/>
          <w:szCs w:val="24"/>
          <w:lang w:val="en-GB"/>
        </w:rPr>
        <w:t>H</w:t>
      </w:r>
      <w:r w:rsidR="001E51CA" w:rsidRPr="001E51CA">
        <w:rPr>
          <w:rFonts w:ascii="Times New Roman" w:eastAsia="Calibri" w:hAnsi="Times New Roman" w:cs="Times New Roman"/>
          <w:i/>
          <w:sz w:val="24"/>
          <w:szCs w:val="24"/>
          <w:vertAlign w:val="subscript"/>
          <w:lang w:val="en-GB"/>
        </w:rPr>
        <w:t>p</w:t>
      </w:r>
      <w:proofErr w:type="spellEnd"/>
      <w:r w:rsidR="001E51CA" w:rsidRPr="002E071C">
        <w:rPr>
          <w:rFonts w:ascii="Times New Roman" w:eastAsia="Calibri" w:hAnsi="Times New Roman" w:cs="Times New Roman"/>
          <w:i/>
          <w:sz w:val="24"/>
          <w:szCs w:val="24"/>
        </w:rPr>
        <w:t xml:space="preserve"> (</w:t>
      </w:r>
      <w:r w:rsidR="001E51CA" w:rsidRPr="001E51CA">
        <w:rPr>
          <w:rFonts w:ascii="Times New Roman" w:eastAsia="Calibri" w:hAnsi="Times New Roman" w:cs="Times New Roman"/>
          <w:i/>
          <w:sz w:val="24"/>
          <w:szCs w:val="24"/>
          <w:lang w:val="en-GB"/>
        </w:rPr>
        <w:t>d</w:t>
      </w:r>
      <w:r w:rsidR="001E51CA" w:rsidRPr="002E071C">
        <w:rPr>
          <w:rFonts w:ascii="Times New Roman" w:eastAsia="Calibri" w:hAnsi="Times New Roman" w:cs="Times New Roman"/>
          <w:i/>
          <w:sz w:val="24"/>
          <w:szCs w:val="24"/>
        </w:rPr>
        <w:t>)</w:t>
      </w:r>
      <w:r w:rsidR="002E071C" w:rsidRPr="002E071C">
        <w:rPr>
          <w:rFonts w:ascii="Times New Roman" w:eastAsia="Calibri" w:hAnsi="Times New Roman" w:cs="Times New Roman"/>
          <w:sz w:val="24"/>
          <w:szCs w:val="24"/>
        </w:rPr>
        <w:t xml:space="preserve"> (</w:t>
      </w:r>
      <w:r w:rsidR="002E071C" w:rsidRPr="002E071C">
        <w:rPr>
          <w:rFonts w:ascii="Times New Roman" w:eastAsia="Calibri" w:hAnsi="Times New Roman" w:cs="Times New Roman"/>
          <w:sz w:val="24"/>
          <w:szCs w:val="24"/>
          <w:lang w:val="en-US"/>
        </w:rPr>
        <w:t>personal</w:t>
      </w:r>
      <w:r w:rsidR="002E071C" w:rsidRPr="002E071C">
        <w:rPr>
          <w:rFonts w:ascii="Times New Roman" w:eastAsia="Calibri" w:hAnsi="Times New Roman" w:cs="Times New Roman"/>
          <w:sz w:val="24"/>
          <w:szCs w:val="24"/>
        </w:rPr>
        <w:t xml:space="preserve"> </w:t>
      </w:r>
      <w:r w:rsidR="002E071C" w:rsidRPr="002E071C">
        <w:rPr>
          <w:rFonts w:ascii="Times New Roman" w:eastAsia="Calibri" w:hAnsi="Times New Roman" w:cs="Times New Roman"/>
          <w:sz w:val="24"/>
          <w:szCs w:val="24"/>
          <w:lang w:val="en-US"/>
        </w:rPr>
        <w:t>dose</w:t>
      </w:r>
      <w:r w:rsidR="002E071C" w:rsidRPr="002E071C">
        <w:rPr>
          <w:rFonts w:ascii="Times New Roman" w:eastAsia="Calibri" w:hAnsi="Times New Roman" w:cs="Times New Roman"/>
          <w:sz w:val="24"/>
          <w:szCs w:val="24"/>
        </w:rPr>
        <w:t xml:space="preserve"> </w:t>
      </w:r>
      <w:r w:rsidR="002E071C" w:rsidRPr="002E071C">
        <w:rPr>
          <w:rFonts w:ascii="Times New Roman" w:eastAsia="Calibri" w:hAnsi="Times New Roman" w:cs="Times New Roman"/>
          <w:sz w:val="24"/>
          <w:szCs w:val="24"/>
          <w:lang w:val="en-US"/>
        </w:rPr>
        <w:t>equivalent</w:t>
      </w:r>
      <w:r w:rsidR="002E071C">
        <w:rPr>
          <w:rFonts w:ascii="Times New Roman" w:eastAsia="Calibri" w:hAnsi="Times New Roman" w:cs="Times New Roman"/>
          <w:sz w:val="24"/>
          <w:szCs w:val="24"/>
        </w:rPr>
        <w:t xml:space="preserve">, </w:t>
      </w:r>
      <w:proofErr w:type="spellStart"/>
      <w:r w:rsidR="002E071C" w:rsidRPr="002E071C">
        <w:rPr>
          <w:rFonts w:ascii="Times New Roman" w:eastAsia="Calibri" w:hAnsi="Times New Roman" w:cs="Times New Roman"/>
          <w:sz w:val="24"/>
          <w:szCs w:val="24"/>
        </w:rPr>
        <w:t>Hp</w:t>
      </w:r>
      <w:proofErr w:type="spellEnd"/>
      <w:r w:rsidR="002E071C" w:rsidRPr="002E071C">
        <w:rPr>
          <w:rFonts w:ascii="Times New Roman" w:eastAsia="Calibri" w:hAnsi="Times New Roman" w:cs="Times New Roman"/>
          <w:sz w:val="24"/>
          <w:szCs w:val="24"/>
        </w:rPr>
        <w:t>(d))</w:t>
      </w:r>
      <w:r w:rsidR="002E071C">
        <w:rPr>
          <w:rFonts w:ascii="Times New Roman" w:eastAsia="Calibri" w:hAnsi="Times New Roman" w:cs="Times New Roman"/>
          <w:sz w:val="24"/>
          <w:szCs w:val="24"/>
        </w:rPr>
        <w:t xml:space="preserve">: </w:t>
      </w:r>
      <w:r w:rsidR="002E071C" w:rsidRPr="001E51CA">
        <w:rPr>
          <w:rFonts w:ascii="Times New Roman" w:eastAsia="Calibri" w:hAnsi="Times New Roman" w:cs="Times New Roman"/>
          <w:i/>
          <w:sz w:val="24"/>
          <w:szCs w:val="24"/>
        </w:rPr>
        <w:t xml:space="preserve">Эквивалентная </w:t>
      </w:r>
      <w:r w:rsidR="001E51CA" w:rsidRPr="001E51CA">
        <w:rPr>
          <w:rFonts w:ascii="Times New Roman" w:eastAsia="Calibri" w:hAnsi="Times New Roman" w:cs="Times New Roman"/>
          <w:i/>
          <w:sz w:val="24"/>
          <w:szCs w:val="24"/>
        </w:rPr>
        <w:t>доза</w:t>
      </w:r>
      <w:r w:rsidR="001E51CA" w:rsidRPr="001E51CA">
        <w:rPr>
          <w:rFonts w:ascii="Times New Roman" w:eastAsia="Calibri" w:hAnsi="Times New Roman" w:cs="Times New Roman"/>
          <w:sz w:val="24"/>
          <w:szCs w:val="24"/>
        </w:rPr>
        <w:t xml:space="preserve"> (4.1.6.8) в мягкой ткани на соответствующей глубине, </w:t>
      </w:r>
      <w:r w:rsidR="001E51CA" w:rsidRPr="001E51CA">
        <w:rPr>
          <w:rFonts w:ascii="Times New Roman" w:eastAsia="Calibri" w:hAnsi="Times New Roman" w:cs="Times New Roman"/>
          <w:i/>
          <w:sz w:val="24"/>
          <w:szCs w:val="24"/>
          <w:lang w:val="en-GB"/>
        </w:rPr>
        <w:t>d</w:t>
      </w:r>
      <w:r w:rsidR="001E51CA" w:rsidRPr="001E51CA">
        <w:rPr>
          <w:rFonts w:ascii="Times New Roman" w:eastAsia="Calibri" w:hAnsi="Times New Roman" w:cs="Times New Roman"/>
          <w:sz w:val="24"/>
          <w:szCs w:val="24"/>
        </w:rPr>
        <w:t xml:space="preserve">, </w:t>
      </w:r>
      <w:proofErr w:type="gramStart"/>
      <w:r w:rsidR="001E51CA" w:rsidRPr="001E51CA">
        <w:rPr>
          <w:rFonts w:ascii="Times New Roman" w:eastAsia="Calibri" w:hAnsi="Times New Roman" w:cs="Times New Roman"/>
          <w:sz w:val="24"/>
          <w:szCs w:val="24"/>
        </w:rPr>
        <w:t>ниже указанной</w:t>
      </w:r>
      <w:proofErr w:type="gramEnd"/>
      <w:r w:rsidR="001E51CA" w:rsidRPr="001E51CA">
        <w:rPr>
          <w:rFonts w:ascii="Times New Roman" w:eastAsia="Calibri" w:hAnsi="Times New Roman" w:cs="Times New Roman"/>
          <w:sz w:val="24"/>
          <w:szCs w:val="24"/>
        </w:rPr>
        <w:t xml:space="preserve"> точки на человеческом теле</w:t>
      </w:r>
    </w:p>
    <w:p w:rsidR="002E071C" w:rsidRDefault="002E071C" w:rsidP="001E51CA">
      <w:pPr>
        <w:spacing w:after="0" w:line="240" w:lineRule="auto"/>
        <w:ind w:firstLine="709"/>
        <w:jc w:val="both"/>
        <w:rPr>
          <w:rFonts w:ascii="Times New Roman" w:eastAsia="Calibri" w:hAnsi="Times New Roman" w:cs="Times New Roman"/>
          <w:sz w:val="24"/>
          <w:szCs w:val="24"/>
        </w:rPr>
      </w:pPr>
    </w:p>
    <w:p w:rsidR="001E51CA" w:rsidRPr="002E071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2E071C">
        <w:rPr>
          <w:rFonts w:ascii="Times New Roman" w:eastAsia="Calibri" w:hAnsi="Times New Roman" w:cs="Times New Roman"/>
          <w:sz w:val="20"/>
          <w:szCs w:val="24"/>
        </w:rPr>
        <w:t>[ИСТОЧНИК:</w:t>
      </w:r>
      <w:proofErr w:type="gramEnd"/>
      <w:r w:rsidRPr="002E071C">
        <w:rPr>
          <w:rFonts w:ascii="Times New Roman" w:eastAsia="Calibri" w:hAnsi="Times New Roman" w:cs="Times New Roman"/>
          <w:sz w:val="20"/>
          <w:szCs w:val="24"/>
        </w:rPr>
        <w:t xml:space="preserve"> </w:t>
      </w:r>
      <w:r w:rsidRPr="002E071C">
        <w:rPr>
          <w:rFonts w:ascii="Times New Roman" w:eastAsia="Calibri" w:hAnsi="Times New Roman" w:cs="Times New Roman"/>
          <w:sz w:val="20"/>
          <w:szCs w:val="24"/>
          <w:lang w:val="en-GB"/>
        </w:rPr>
        <w:t>ICRP</w:t>
      </w:r>
      <w:r w:rsidRPr="002E071C">
        <w:rPr>
          <w:rFonts w:ascii="Times New Roman" w:eastAsia="Calibri" w:hAnsi="Times New Roman" w:cs="Times New Roman"/>
          <w:sz w:val="20"/>
          <w:szCs w:val="24"/>
        </w:rPr>
        <w:t xml:space="preserve"> 103:2007]</w:t>
      </w:r>
    </w:p>
    <w:p w:rsidR="002E071C" w:rsidRPr="002E071C" w:rsidRDefault="002E071C" w:rsidP="001E51CA">
      <w:pPr>
        <w:spacing w:after="0" w:line="240" w:lineRule="auto"/>
        <w:ind w:firstLine="709"/>
        <w:jc w:val="both"/>
        <w:rPr>
          <w:rFonts w:ascii="Times New Roman" w:eastAsia="Calibri" w:hAnsi="Times New Roman" w:cs="Times New Roman"/>
          <w:sz w:val="20"/>
          <w:szCs w:val="24"/>
        </w:rPr>
      </w:pPr>
    </w:p>
    <w:p w:rsidR="002E071C" w:rsidRPr="002E071C" w:rsidRDefault="001E51CA" w:rsidP="001E51CA">
      <w:pPr>
        <w:spacing w:after="0" w:line="240" w:lineRule="auto"/>
        <w:ind w:firstLine="709"/>
        <w:jc w:val="both"/>
        <w:rPr>
          <w:rFonts w:ascii="Times New Roman" w:eastAsia="Calibri" w:hAnsi="Times New Roman" w:cs="Times New Roman"/>
          <w:sz w:val="20"/>
          <w:szCs w:val="24"/>
        </w:rPr>
      </w:pPr>
      <w:r w:rsidRPr="002E071C">
        <w:rPr>
          <w:rFonts w:ascii="Times New Roman" w:eastAsia="Calibri" w:hAnsi="Times New Roman" w:cs="Times New Roman"/>
          <w:sz w:val="20"/>
          <w:szCs w:val="24"/>
        </w:rPr>
        <w:t>Примечани</w:t>
      </w:r>
      <w:r w:rsidR="002E071C">
        <w:rPr>
          <w:rFonts w:ascii="Times New Roman" w:eastAsia="Calibri" w:hAnsi="Times New Roman" w:cs="Times New Roman"/>
          <w:sz w:val="20"/>
          <w:szCs w:val="24"/>
        </w:rPr>
        <w:t>я</w:t>
      </w:r>
      <w:r w:rsidRPr="002E071C">
        <w:rPr>
          <w:rFonts w:ascii="Times New Roman" w:eastAsia="Calibri" w:hAnsi="Times New Roman" w:cs="Times New Roman"/>
          <w:sz w:val="20"/>
          <w:szCs w:val="24"/>
        </w:rPr>
        <w:t xml:space="preserve"> </w:t>
      </w:r>
    </w:p>
    <w:p w:rsidR="001E51CA" w:rsidRPr="002E071C" w:rsidRDefault="001E51CA" w:rsidP="001E51CA">
      <w:pPr>
        <w:spacing w:after="0" w:line="240" w:lineRule="auto"/>
        <w:ind w:firstLine="709"/>
        <w:jc w:val="both"/>
        <w:rPr>
          <w:rFonts w:ascii="Times New Roman" w:eastAsia="Calibri" w:hAnsi="Times New Roman" w:cs="Times New Roman"/>
          <w:sz w:val="20"/>
          <w:szCs w:val="24"/>
        </w:rPr>
      </w:pPr>
      <w:r w:rsidRPr="002E071C">
        <w:rPr>
          <w:rFonts w:ascii="Times New Roman" w:eastAsia="Calibri" w:hAnsi="Times New Roman" w:cs="Times New Roman"/>
          <w:sz w:val="20"/>
          <w:szCs w:val="24"/>
        </w:rPr>
        <w:t xml:space="preserve">1 </w:t>
      </w:r>
      <w:r w:rsidR="002E071C" w:rsidRPr="002E071C">
        <w:rPr>
          <w:rFonts w:ascii="Times New Roman" w:eastAsia="Calibri" w:hAnsi="Times New Roman" w:cs="Times New Roman"/>
          <w:sz w:val="20"/>
          <w:szCs w:val="24"/>
        </w:rPr>
        <w:t xml:space="preserve">Единица </w:t>
      </w:r>
      <w:r w:rsidRPr="002E071C">
        <w:rPr>
          <w:rFonts w:ascii="Times New Roman" w:eastAsia="Calibri" w:hAnsi="Times New Roman" w:cs="Times New Roman"/>
          <w:i/>
          <w:sz w:val="20"/>
          <w:szCs w:val="24"/>
        </w:rPr>
        <w:t>личной эквивалентной дозы</w:t>
      </w:r>
      <w:r w:rsidRPr="002E071C">
        <w:rPr>
          <w:rFonts w:ascii="Times New Roman" w:eastAsia="Calibri" w:hAnsi="Times New Roman" w:cs="Times New Roman"/>
          <w:sz w:val="20"/>
          <w:szCs w:val="24"/>
        </w:rPr>
        <w:t xml:space="preserve"> является джоуль на килограмм (</w:t>
      </w:r>
      <w:proofErr w:type="gramStart"/>
      <w:r w:rsidRPr="002E071C">
        <w:rPr>
          <w:rFonts w:ascii="Times New Roman" w:eastAsia="Calibri" w:hAnsi="Times New Roman" w:cs="Times New Roman"/>
          <w:sz w:val="20"/>
          <w:szCs w:val="24"/>
        </w:rPr>
        <w:t>Дж</w:t>
      </w:r>
      <w:proofErr w:type="gramEnd"/>
      <w:r w:rsidRPr="002E071C">
        <w:rPr>
          <w:rFonts w:ascii="Times New Roman" w:eastAsia="Calibri" w:hAnsi="Times New Roman" w:cs="Times New Roman"/>
          <w:sz w:val="20"/>
          <w:szCs w:val="24"/>
        </w:rPr>
        <w:t xml:space="preserve"> кг</w:t>
      </w:r>
      <w:r w:rsidRPr="002E071C">
        <w:rPr>
          <w:rFonts w:ascii="Times New Roman" w:eastAsia="Calibri" w:hAnsi="Times New Roman" w:cs="Times New Roman"/>
          <w:sz w:val="20"/>
          <w:szCs w:val="24"/>
          <w:vertAlign w:val="superscript"/>
        </w:rPr>
        <w:t>-1</w:t>
      </w:r>
      <w:r w:rsidRPr="002E071C">
        <w:rPr>
          <w:rFonts w:ascii="Times New Roman" w:eastAsia="Calibri" w:hAnsi="Times New Roman" w:cs="Times New Roman"/>
          <w:sz w:val="20"/>
          <w:szCs w:val="24"/>
        </w:rPr>
        <w:t xml:space="preserve">), и его специальное единица измерения - </w:t>
      </w:r>
      <w:proofErr w:type="spellStart"/>
      <w:r w:rsidRPr="002E071C">
        <w:rPr>
          <w:rFonts w:ascii="Times New Roman" w:eastAsia="Calibri" w:hAnsi="Times New Roman" w:cs="Times New Roman"/>
          <w:sz w:val="20"/>
          <w:szCs w:val="24"/>
          <w:lang w:val="en-GB"/>
        </w:rPr>
        <w:t>sievert</w:t>
      </w:r>
      <w:proofErr w:type="spellEnd"/>
      <w:r w:rsidRPr="002E071C">
        <w:rPr>
          <w:rFonts w:ascii="Times New Roman" w:eastAsia="Calibri" w:hAnsi="Times New Roman" w:cs="Times New Roman"/>
          <w:sz w:val="20"/>
          <w:szCs w:val="24"/>
        </w:rPr>
        <w:t xml:space="preserve"> (</w:t>
      </w:r>
      <w:proofErr w:type="spellStart"/>
      <w:r w:rsidRPr="002E071C">
        <w:rPr>
          <w:rFonts w:ascii="Times New Roman" w:eastAsia="Calibri" w:hAnsi="Times New Roman" w:cs="Times New Roman"/>
          <w:sz w:val="20"/>
          <w:szCs w:val="24"/>
          <w:lang w:val="en-GB"/>
        </w:rPr>
        <w:t>Sv</w:t>
      </w:r>
      <w:proofErr w:type="spellEnd"/>
      <w:r w:rsidRPr="002E071C">
        <w:rPr>
          <w:rFonts w:ascii="Times New Roman" w:eastAsia="Calibri" w:hAnsi="Times New Roman" w:cs="Times New Roman"/>
          <w:sz w:val="20"/>
          <w:szCs w:val="24"/>
        </w:rPr>
        <w:t>).</w:t>
      </w:r>
    </w:p>
    <w:p w:rsidR="001E51CA" w:rsidRPr="002E071C" w:rsidRDefault="001E51CA" w:rsidP="001E51CA">
      <w:pPr>
        <w:spacing w:after="0" w:line="240" w:lineRule="auto"/>
        <w:ind w:firstLine="709"/>
        <w:jc w:val="both"/>
        <w:rPr>
          <w:rFonts w:ascii="Times New Roman" w:eastAsia="Calibri" w:hAnsi="Times New Roman" w:cs="Times New Roman"/>
          <w:sz w:val="20"/>
          <w:szCs w:val="24"/>
        </w:rPr>
      </w:pPr>
      <w:r w:rsidRPr="002E071C">
        <w:rPr>
          <w:rFonts w:ascii="Times New Roman" w:eastAsia="Calibri" w:hAnsi="Times New Roman" w:cs="Times New Roman"/>
          <w:sz w:val="20"/>
          <w:szCs w:val="24"/>
        </w:rPr>
        <w:t xml:space="preserve">2 </w:t>
      </w:r>
      <w:r w:rsidR="002E071C" w:rsidRPr="002E071C">
        <w:rPr>
          <w:rFonts w:ascii="Times New Roman" w:eastAsia="Calibri" w:hAnsi="Times New Roman" w:cs="Times New Roman"/>
          <w:sz w:val="20"/>
          <w:szCs w:val="24"/>
        </w:rPr>
        <w:t xml:space="preserve">Указанная </w:t>
      </w:r>
      <w:r w:rsidRPr="002E071C">
        <w:rPr>
          <w:rFonts w:ascii="Times New Roman" w:eastAsia="Calibri" w:hAnsi="Times New Roman" w:cs="Times New Roman"/>
          <w:sz w:val="20"/>
          <w:szCs w:val="24"/>
        </w:rPr>
        <w:t>точка обычно приводится в положении, где имеется дозиметр.</w:t>
      </w:r>
    </w:p>
    <w:p w:rsidR="002E071C" w:rsidRDefault="002E071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proofErr w:type="gramStart"/>
      <w:r w:rsidRPr="00D82B3A">
        <w:rPr>
          <w:rFonts w:ascii="Times New Roman" w:eastAsia="Calibri" w:hAnsi="Times New Roman" w:cs="Times New Roman"/>
          <w:b/>
          <w:sz w:val="24"/>
          <w:szCs w:val="24"/>
        </w:rPr>
        <w:t>5</w:t>
      </w:r>
      <w:r w:rsidR="001E51CA" w:rsidRPr="00D82B3A">
        <w:rPr>
          <w:rFonts w:ascii="Times New Roman" w:eastAsia="Calibri" w:hAnsi="Times New Roman" w:cs="Times New Roman"/>
          <w:b/>
          <w:sz w:val="24"/>
          <w:szCs w:val="24"/>
        </w:rPr>
        <w:t xml:space="preserve">.1.6.9 </w:t>
      </w:r>
      <w:r w:rsidR="002E071C" w:rsidRPr="00D82B3A">
        <w:rPr>
          <w:rFonts w:ascii="Times New Roman" w:eastAsia="Calibri" w:hAnsi="Times New Roman" w:cs="Times New Roman"/>
          <w:b/>
          <w:sz w:val="24"/>
          <w:szCs w:val="24"/>
        </w:rPr>
        <w:t xml:space="preserve">Конверсионный </w:t>
      </w:r>
      <w:r w:rsidR="001E51CA" w:rsidRPr="00D82B3A">
        <w:rPr>
          <w:rFonts w:ascii="Times New Roman" w:eastAsia="Calibri" w:hAnsi="Times New Roman" w:cs="Times New Roman"/>
          <w:b/>
          <w:sz w:val="24"/>
          <w:szCs w:val="24"/>
        </w:rPr>
        <w:t>коэффициент для нейтронов</w:t>
      </w:r>
      <w:r w:rsidR="001E51CA" w:rsidRPr="001E51CA">
        <w:rPr>
          <w:rFonts w:ascii="Times New Roman" w:eastAsia="Calibri" w:hAnsi="Times New Roman" w:cs="Times New Roman"/>
          <w:sz w:val="24"/>
          <w:szCs w:val="24"/>
        </w:rPr>
        <w:t xml:space="preserve">, </w:t>
      </w:r>
      <w:proofErr w:type="spellStart"/>
      <w:r w:rsidR="001E51CA" w:rsidRPr="001E51CA">
        <w:rPr>
          <w:rFonts w:ascii="Times New Roman" w:eastAsia="Calibri" w:hAnsi="Times New Roman" w:cs="Times New Roman"/>
          <w:i/>
          <w:sz w:val="24"/>
          <w:szCs w:val="24"/>
          <w:lang w:val="en-GB"/>
        </w:rPr>
        <w:t>h</w:t>
      </w:r>
      <w:r w:rsidR="001E51CA" w:rsidRPr="001E51CA">
        <w:rPr>
          <w:rFonts w:ascii="Times New Roman" w:eastAsia="Calibri" w:hAnsi="Times New Roman" w:cs="Times New Roman"/>
          <w:i/>
          <w:sz w:val="24"/>
          <w:szCs w:val="24"/>
          <w:vertAlign w:val="subscript"/>
          <w:lang w:val="en-GB"/>
        </w:rPr>
        <w:t>p</w:t>
      </w:r>
      <w:proofErr w:type="spellEnd"/>
      <w:r w:rsidR="001E51CA" w:rsidRPr="001E51CA">
        <w:rPr>
          <w:rFonts w:ascii="Times New Roman" w:eastAsia="Calibri" w:hAnsi="Times New Roman" w:cs="Times New Roman"/>
          <w:i/>
          <w:sz w:val="24"/>
          <w:szCs w:val="24"/>
          <w:vertAlign w:val="subscript"/>
        </w:rPr>
        <w:t>Ф</w:t>
      </w:r>
      <w:r w:rsidR="001E51CA" w:rsidRPr="001E51CA">
        <w:rPr>
          <w:rFonts w:ascii="Times New Roman" w:eastAsia="Calibri" w:hAnsi="Times New Roman" w:cs="Times New Roman"/>
          <w:i/>
          <w:sz w:val="24"/>
          <w:szCs w:val="24"/>
        </w:rPr>
        <w:t xml:space="preserve"> (10; </w:t>
      </w:r>
      <w:r w:rsidR="001E51CA" w:rsidRPr="001E51CA">
        <w:rPr>
          <w:rFonts w:ascii="Times New Roman" w:eastAsia="Calibri" w:hAnsi="Times New Roman" w:cs="Times New Roman"/>
          <w:i/>
          <w:sz w:val="24"/>
          <w:szCs w:val="24"/>
          <w:lang w:val="en-GB"/>
        </w:rPr>
        <w:t>E</w:t>
      </w:r>
      <w:r w:rsidR="001E51CA" w:rsidRPr="001E51CA">
        <w:rPr>
          <w:rFonts w:ascii="Times New Roman" w:eastAsia="Calibri" w:hAnsi="Times New Roman" w:cs="Times New Roman"/>
          <w:i/>
          <w:sz w:val="24"/>
          <w:szCs w:val="24"/>
        </w:rPr>
        <w:t>, α)</w:t>
      </w:r>
      <w:r w:rsidR="002E071C">
        <w:rPr>
          <w:rFonts w:ascii="Times New Roman" w:eastAsia="Calibri" w:hAnsi="Times New Roman" w:cs="Times New Roman"/>
          <w:i/>
          <w:sz w:val="24"/>
          <w:szCs w:val="24"/>
        </w:rPr>
        <w:t xml:space="preserve"> </w:t>
      </w:r>
      <w:r w:rsidR="002E071C">
        <w:rPr>
          <w:rFonts w:ascii="Times New Roman" w:eastAsia="Calibri" w:hAnsi="Times New Roman" w:cs="Times New Roman"/>
          <w:sz w:val="24"/>
          <w:szCs w:val="24"/>
        </w:rPr>
        <w:t>(</w:t>
      </w:r>
      <w:proofErr w:type="spellStart"/>
      <w:r w:rsidR="002E071C" w:rsidRPr="002E071C">
        <w:rPr>
          <w:rFonts w:ascii="Times New Roman" w:eastAsia="Calibri" w:hAnsi="Times New Roman" w:cs="Times New Roman"/>
          <w:sz w:val="24"/>
          <w:szCs w:val="24"/>
        </w:rPr>
        <w:t>conversion</w:t>
      </w:r>
      <w:proofErr w:type="spellEnd"/>
      <w:r w:rsidR="002E071C" w:rsidRPr="002E071C">
        <w:rPr>
          <w:rFonts w:ascii="Times New Roman" w:eastAsia="Calibri" w:hAnsi="Times New Roman" w:cs="Times New Roman"/>
          <w:sz w:val="24"/>
          <w:szCs w:val="24"/>
        </w:rPr>
        <w:t xml:space="preserve"> </w:t>
      </w:r>
      <w:proofErr w:type="spellStart"/>
      <w:r w:rsidR="002E071C" w:rsidRPr="002E071C">
        <w:rPr>
          <w:rFonts w:ascii="Times New Roman" w:eastAsia="Calibri" w:hAnsi="Times New Roman" w:cs="Times New Roman"/>
          <w:sz w:val="24"/>
          <w:szCs w:val="24"/>
        </w:rPr>
        <w:t>coefficient</w:t>
      </w:r>
      <w:proofErr w:type="spellEnd"/>
      <w:r w:rsidR="002E071C" w:rsidRPr="002E071C">
        <w:rPr>
          <w:rFonts w:ascii="Times New Roman" w:eastAsia="Calibri" w:hAnsi="Times New Roman" w:cs="Times New Roman"/>
          <w:sz w:val="24"/>
          <w:szCs w:val="24"/>
        </w:rPr>
        <w:t xml:space="preserve"> </w:t>
      </w:r>
      <w:proofErr w:type="spellStart"/>
      <w:r w:rsidR="002E071C" w:rsidRPr="002E071C">
        <w:rPr>
          <w:rFonts w:ascii="Times New Roman" w:eastAsia="Calibri" w:hAnsi="Times New Roman" w:cs="Times New Roman"/>
          <w:sz w:val="24"/>
          <w:szCs w:val="24"/>
        </w:rPr>
        <w:t>for</w:t>
      </w:r>
      <w:proofErr w:type="spellEnd"/>
      <w:r w:rsidR="002E071C" w:rsidRPr="002E071C">
        <w:rPr>
          <w:rFonts w:ascii="Times New Roman" w:eastAsia="Calibri" w:hAnsi="Times New Roman" w:cs="Times New Roman"/>
          <w:sz w:val="24"/>
          <w:szCs w:val="24"/>
        </w:rPr>
        <w:t xml:space="preserve"> </w:t>
      </w:r>
      <w:proofErr w:type="spellStart"/>
      <w:r w:rsidR="002E071C" w:rsidRPr="002E071C">
        <w:rPr>
          <w:rFonts w:ascii="Times New Roman" w:eastAsia="Calibri" w:hAnsi="Times New Roman" w:cs="Times New Roman"/>
          <w:sz w:val="24"/>
          <w:szCs w:val="24"/>
        </w:rPr>
        <w:t>neutrons</w:t>
      </w:r>
      <w:proofErr w:type="spellEnd"/>
      <w:r w:rsidR="002E071C">
        <w:rPr>
          <w:rFonts w:ascii="Times New Roman" w:eastAsia="Calibri" w:hAnsi="Times New Roman" w:cs="Times New Roman"/>
          <w:sz w:val="24"/>
          <w:szCs w:val="24"/>
        </w:rPr>
        <w:t xml:space="preserv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h</m:t>
            </m:r>
          </m:e>
          <m:sub>
            <m:r>
              <w:rPr>
                <w:rFonts w:ascii="Cambria Math" w:eastAsia="Calibri" w:hAnsi="Cambria Math" w:cs="Times New Roman"/>
                <w:sz w:val="24"/>
                <w:szCs w:val="24"/>
              </w:rPr>
              <m:t>pФ</m:t>
            </m:r>
          </m:sub>
        </m:sSub>
      </m:oMath>
      <w:r w:rsidR="002E071C" w:rsidRPr="002E071C">
        <w:rPr>
          <w:rFonts w:ascii="Times New Roman" w:eastAsia="Calibri" w:hAnsi="Times New Roman" w:cs="Times New Roman"/>
          <w:sz w:val="24"/>
          <w:szCs w:val="24"/>
        </w:rPr>
        <w:t>(10;E,</w:t>
      </w:r>
      <w:r w:rsidR="002E071C">
        <w:rPr>
          <w:rFonts w:ascii="Times New Roman" w:eastAsia="Calibri" w:hAnsi="Times New Roman" w:cs="Times New Roman"/>
          <w:sz w:val="24"/>
          <w:szCs w:val="24"/>
        </w:rPr>
        <w:t xml:space="preserve"> α</w:t>
      </w:r>
      <w:r w:rsidR="002E071C" w:rsidRPr="002E071C">
        <w:rPr>
          <w:rFonts w:ascii="Times New Roman" w:eastAsia="Calibri" w:hAnsi="Times New Roman" w:cs="Times New Roman"/>
          <w:sz w:val="24"/>
          <w:szCs w:val="24"/>
        </w:rPr>
        <w:t>)</w:t>
      </w:r>
      <w:r w:rsidR="002E071C">
        <w:rPr>
          <w:rFonts w:ascii="Times New Roman" w:eastAsia="Calibri" w:hAnsi="Times New Roman" w:cs="Times New Roman"/>
          <w:sz w:val="24"/>
          <w:szCs w:val="24"/>
        </w:rPr>
        <w:t xml:space="preserve">): </w:t>
      </w:r>
      <w:r w:rsidR="002E071C" w:rsidRPr="001E51CA">
        <w:rPr>
          <w:rFonts w:ascii="Times New Roman" w:eastAsia="Calibri" w:hAnsi="Times New Roman" w:cs="Times New Roman"/>
          <w:sz w:val="24"/>
          <w:szCs w:val="24"/>
        </w:rPr>
        <w:t>Ф</w:t>
      </w:r>
      <w:r w:rsidR="001E51CA" w:rsidRPr="001E51CA">
        <w:rPr>
          <w:rFonts w:ascii="Times New Roman" w:eastAsia="Calibri" w:hAnsi="Times New Roman" w:cs="Times New Roman"/>
          <w:sz w:val="24"/>
          <w:szCs w:val="24"/>
        </w:rPr>
        <w:t xml:space="preserve">актор </w:t>
      </w:r>
      <w:r w:rsidR="001E51CA" w:rsidRPr="001E51CA">
        <w:rPr>
          <w:rFonts w:ascii="Times New Roman" w:eastAsia="Calibri" w:hAnsi="Times New Roman" w:cs="Times New Roman"/>
          <w:i/>
          <w:sz w:val="24"/>
          <w:szCs w:val="24"/>
        </w:rPr>
        <w:t>личной эквивалентной дозы</w:t>
      </w:r>
      <w:r w:rsidR="001E51CA" w:rsidRPr="001E51CA">
        <w:rPr>
          <w:rFonts w:ascii="Times New Roman" w:eastAsia="Calibri" w:hAnsi="Times New Roman" w:cs="Times New Roman"/>
          <w:sz w:val="24"/>
          <w:szCs w:val="24"/>
        </w:rPr>
        <w:t xml:space="preserve"> (4.1.6.8.3), </w:t>
      </w:r>
      <w:proofErr w:type="spellStart"/>
      <w:r w:rsidR="001E51CA" w:rsidRPr="001E51CA">
        <w:rPr>
          <w:rFonts w:ascii="Times New Roman" w:eastAsia="Calibri" w:hAnsi="Times New Roman" w:cs="Times New Roman"/>
          <w:i/>
          <w:sz w:val="24"/>
          <w:szCs w:val="24"/>
          <w:lang w:val="en-GB"/>
        </w:rPr>
        <w:t>h</w:t>
      </w:r>
      <w:r w:rsidR="001E51CA" w:rsidRPr="001E51CA">
        <w:rPr>
          <w:rFonts w:ascii="Times New Roman" w:eastAsia="Calibri" w:hAnsi="Times New Roman" w:cs="Times New Roman"/>
          <w:i/>
          <w:sz w:val="24"/>
          <w:szCs w:val="24"/>
          <w:vertAlign w:val="subscript"/>
          <w:lang w:val="en-GB"/>
        </w:rPr>
        <w:t>p</w:t>
      </w:r>
      <w:proofErr w:type="spellEnd"/>
      <w:r w:rsidR="001E51CA" w:rsidRPr="001E51CA">
        <w:rPr>
          <w:rFonts w:ascii="Times New Roman" w:eastAsia="Calibri" w:hAnsi="Times New Roman" w:cs="Times New Roman"/>
          <w:sz w:val="24"/>
          <w:szCs w:val="24"/>
        </w:rPr>
        <w:t xml:space="preserve"> (10), и </w:t>
      </w:r>
      <w:proofErr w:type="spellStart"/>
      <w:r w:rsidR="001E51CA" w:rsidRPr="001E51CA">
        <w:rPr>
          <w:rFonts w:ascii="Times New Roman" w:eastAsia="Calibri" w:hAnsi="Times New Roman" w:cs="Times New Roman"/>
          <w:sz w:val="24"/>
          <w:szCs w:val="24"/>
        </w:rPr>
        <w:t>флюэнс</w:t>
      </w:r>
      <w:proofErr w:type="spellEnd"/>
      <w:r w:rsidR="001E51CA" w:rsidRPr="001E51CA">
        <w:rPr>
          <w:rFonts w:ascii="Times New Roman" w:eastAsia="Calibri" w:hAnsi="Times New Roman" w:cs="Times New Roman"/>
          <w:sz w:val="24"/>
          <w:szCs w:val="24"/>
        </w:rPr>
        <w:t xml:space="preserve"> нейтрона, </w:t>
      </w:r>
      <w:r w:rsidR="001E51CA" w:rsidRPr="001E51CA">
        <w:rPr>
          <w:rFonts w:ascii="Times New Roman" w:eastAsia="Calibri" w:hAnsi="Times New Roman" w:cs="Times New Roman"/>
          <w:i/>
          <w:sz w:val="24"/>
          <w:szCs w:val="24"/>
        </w:rPr>
        <w:t>φ</w:t>
      </w:r>
      <w:r w:rsidR="001E51CA" w:rsidRPr="001E51CA">
        <w:rPr>
          <w:rFonts w:ascii="Times New Roman" w:eastAsia="Calibri" w:hAnsi="Times New Roman" w:cs="Times New Roman"/>
          <w:i/>
          <w:sz w:val="24"/>
          <w:szCs w:val="24"/>
          <w:vertAlign w:val="subscript"/>
          <w:lang w:val="en-GB"/>
        </w:rPr>
        <w:t>n</w:t>
      </w:r>
      <w:r w:rsidR="001E51CA" w:rsidRPr="001E51CA">
        <w:rPr>
          <w:rFonts w:ascii="Times New Roman" w:eastAsia="Calibri" w:hAnsi="Times New Roman" w:cs="Times New Roman"/>
          <w:sz w:val="24"/>
          <w:szCs w:val="24"/>
        </w:rPr>
        <w:t xml:space="preserve">, в точке радиационной области и используемый для преобразования из </w:t>
      </w:r>
      <w:proofErr w:type="spellStart"/>
      <w:r w:rsidR="001E51CA" w:rsidRPr="001E51CA">
        <w:rPr>
          <w:rFonts w:ascii="Times New Roman" w:eastAsia="Calibri" w:hAnsi="Times New Roman" w:cs="Times New Roman"/>
          <w:sz w:val="24"/>
          <w:szCs w:val="24"/>
        </w:rPr>
        <w:t>флюэнса</w:t>
      </w:r>
      <w:proofErr w:type="spellEnd"/>
      <w:r w:rsidR="001E51CA" w:rsidRPr="001E51CA">
        <w:rPr>
          <w:rFonts w:ascii="Times New Roman" w:eastAsia="Calibri" w:hAnsi="Times New Roman" w:cs="Times New Roman"/>
          <w:sz w:val="24"/>
          <w:szCs w:val="24"/>
        </w:rPr>
        <w:t xml:space="preserve"> нейтрона в </w:t>
      </w:r>
      <w:r w:rsidR="001E51CA" w:rsidRPr="001E51CA">
        <w:rPr>
          <w:rFonts w:ascii="Times New Roman" w:eastAsia="Calibri" w:hAnsi="Times New Roman" w:cs="Times New Roman"/>
          <w:i/>
          <w:sz w:val="24"/>
          <w:szCs w:val="24"/>
        </w:rPr>
        <w:t>личную эквивалентную дозу</w:t>
      </w:r>
      <w:r w:rsidR="001E51CA" w:rsidRPr="001E51CA">
        <w:rPr>
          <w:rFonts w:ascii="Times New Roman" w:eastAsia="Calibri" w:hAnsi="Times New Roman" w:cs="Times New Roman"/>
          <w:sz w:val="24"/>
          <w:szCs w:val="24"/>
        </w:rPr>
        <w:t xml:space="preserve"> (4.1.6.8.3) в 10 мм глубиной в </w:t>
      </w:r>
      <w:r w:rsidR="001E51CA" w:rsidRPr="001E51CA">
        <w:rPr>
          <w:rFonts w:ascii="Times New Roman" w:eastAsia="Calibri" w:hAnsi="Times New Roman" w:cs="Times New Roman"/>
          <w:i/>
          <w:sz w:val="24"/>
          <w:szCs w:val="24"/>
        </w:rPr>
        <w:t xml:space="preserve">ткани </w:t>
      </w:r>
      <w:r w:rsidR="001E51CA" w:rsidRPr="001E51CA">
        <w:rPr>
          <w:rFonts w:ascii="Times New Roman" w:eastAsia="Calibri" w:hAnsi="Times New Roman" w:cs="Times New Roman"/>
          <w:i/>
          <w:sz w:val="24"/>
          <w:szCs w:val="24"/>
          <w:lang w:val="en-GB"/>
        </w:rPr>
        <w:t>ICRU</w:t>
      </w:r>
      <w:r w:rsidR="001E51CA" w:rsidRPr="001E51CA">
        <w:rPr>
          <w:rFonts w:ascii="Times New Roman" w:eastAsia="Calibri" w:hAnsi="Times New Roman" w:cs="Times New Roman"/>
          <w:sz w:val="24"/>
          <w:szCs w:val="24"/>
        </w:rPr>
        <w:t xml:space="preserve"> (4.1.6.3) фантома плиты, где</w:t>
      </w:r>
      <w:r w:rsidR="001E51CA" w:rsidRPr="001E51CA">
        <w:rPr>
          <w:rFonts w:ascii="Times New Roman" w:eastAsia="Calibri" w:hAnsi="Times New Roman" w:cs="Times New Roman"/>
          <w:i/>
          <w:sz w:val="24"/>
          <w:szCs w:val="24"/>
        </w:rPr>
        <w:t xml:space="preserve"> </w:t>
      </w:r>
      <w:r w:rsidR="001E51CA" w:rsidRPr="001E51CA">
        <w:rPr>
          <w:rFonts w:ascii="Times New Roman" w:eastAsia="Calibri" w:hAnsi="Times New Roman" w:cs="Times New Roman"/>
          <w:i/>
          <w:sz w:val="24"/>
          <w:szCs w:val="24"/>
          <w:lang w:val="en-GB"/>
        </w:rPr>
        <w:t>E</w:t>
      </w:r>
      <w:r w:rsidR="001E51CA" w:rsidRPr="001E51CA">
        <w:rPr>
          <w:rFonts w:ascii="Times New Roman" w:eastAsia="Calibri" w:hAnsi="Times New Roman" w:cs="Times New Roman"/>
          <w:sz w:val="24"/>
          <w:szCs w:val="24"/>
        </w:rPr>
        <w:t xml:space="preserve"> - энергия бомбардирующего нейтрон на фантом (4.1.6.1) под углом, </w:t>
      </w:r>
      <w:r w:rsidR="001E51CA" w:rsidRPr="001E51CA">
        <w:rPr>
          <w:rFonts w:ascii="Times New Roman" w:eastAsia="Calibri" w:hAnsi="Times New Roman" w:cs="Times New Roman"/>
          <w:i/>
          <w:sz w:val="24"/>
          <w:szCs w:val="24"/>
        </w:rPr>
        <w:t>α</w:t>
      </w:r>
      <w:proofErr w:type="gramEnd"/>
    </w:p>
    <w:p w:rsidR="002E071C" w:rsidRDefault="002E071C" w:rsidP="001E51CA">
      <w:pPr>
        <w:spacing w:after="0" w:line="240" w:lineRule="auto"/>
        <w:ind w:firstLine="709"/>
        <w:jc w:val="both"/>
        <w:rPr>
          <w:rFonts w:ascii="Times New Roman" w:eastAsia="Calibri" w:hAnsi="Times New Roman" w:cs="Times New Roman"/>
          <w:sz w:val="24"/>
          <w:szCs w:val="24"/>
        </w:rPr>
      </w:pPr>
    </w:p>
    <w:p w:rsidR="001E51CA" w:rsidRPr="002E071C"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2E071C">
        <w:rPr>
          <w:rFonts w:ascii="Times New Roman" w:eastAsia="Calibri" w:hAnsi="Times New Roman" w:cs="Times New Roman"/>
          <w:sz w:val="20"/>
          <w:szCs w:val="24"/>
        </w:rPr>
        <w:t>[ИСТОЧНИК:</w:t>
      </w:r>
      <w:proofErr w:type="gramEnd"/>
      <w:r w:rsidRPr="002E071C">
        <w:rPr>
          <w:rFonts w:ascii="Times New Roman" w:eastAsia="Calibri" w:hAnsi="Times New Roman" w:cs="Times New Roman"/>
          <w:sz w:val="20"/>
          <w:szCs w:val="24"/>
        </w:rPr>
        <w:t xml:space="preserve"> </w:t>
      </w:r>
      <w:r w:rsidRPr="002E071C">
        <w:rPr>
          <w:rFonts w:ascii="Times New Roman" w:eastAsia="Calibri" w:hAnsi="Times New Roman" w:cs="Times New Roman"/>
          <w:sz w:val="20"/>
          <w:szCs w:val="24"/>
          <w:lang w:val="en-GB"/>
        </w:rPr>
        <w:t>ISO</w:t>
      </w:r>
      <w:r w:rsidRPr="002E071C">
        <w:rPr>
          <w:rFonts w:ascii="Times New Roman" w:eastAsia="Calibri" w:hAnsi="Times New Roman" w:cs="Times New Roman"/>
          <w:sz w:val="20"/>
          <w:szCs w:val="24"/>
        </w:rPr>
        <w:t xml:space="preserve"> 21909:2005]</w:t>
      </w:r>
    </w:p>
    <w:p w:rsidR="001E51CA" w:rsidRPr="002E071C" w:rsidRDefault="001E51CA" w:rsidP="001E51CA">
      <w:pPr>
        <w:spacing w:after="0" w:line="240" w:lineRule="auto"/>
        <w:ind w:firstLine="709"/>
        <w:jc w:val="both"/>
        <w:rPr>
          <w:rFonts w:ascii="Times New Roman" w:eastAsia="Calibri" w:hAnsi="Times New Roman" w:cs="Times New Roman"/>
          <w:sz w:val="20"/>
          <w:szCs w:val="24"/>
        </w:rPr>
      </w:pPr>
      <w:r w:rsidRPr="002E071C">
        <w:rPr>
          <w:rFonts w:ascii="Times New Roman" w:eastAsia="Calibri" w:hAnsi="Times New Roman" w:cs="Times New Roman"/>
          <w:sz w:val="20"/>
          <w:szCs w:val="24"/>
        </w:rPr>
        <w:t xml:space="preserve">Примечание </w:t>
      </w:r>
      <w:r w:rsidR="002E071C">
        <w:rPr>
          <w:rFonts w:ascii="Times New Roman" w:eastAsia="Calibri" w:hAnsi="Times New Roman" w:cs="Times New Roman"/>
          <w:sz w:val="20"/>
          <w:szCs w:val="24"/>
        </w:rPr>
        <w:t>–</w:t>
      </w:r>
      <w:r w:rsidRPr="002E071C">
        <w:rPr>
          <w:rFonts w:ascii="Times New Roman" w:eastAsia="Calibri" w:hAnsi="Times New Roman" w:cs="Times New Roman"/>
          <w:sz w:val="20"/>
          <w:szCs w:val="24"/>
        </w:rPr>
        <w:t xml:space="preserve"> </w:t>
      </w:r>
      <w:r w:rsidR="002E071C" w:rsidRPr="002E071C">
        <w:rPr>
          <w:rFonts w:ascii="Times New Roman" w:eastAsia="Calibri" w:hAnsi="Times New Roman" w:cs="Times New Roman"/>
          <w:sz w:val="20"/>
          <w:szCs w:val="24"/>
        </w:rPr>
        <w:t xml:space="preserve">Единица </w:t>
      </w:r>
      <w:r w:rsidRPr="002E071C">
        <w:rPr>
          <w:rFonts w:ascii="Times New Roman" w:eastAsia="Calibri" w:hAnsi="Times New Roman" w:cs="Times New Roman"/>
          <w:sz w:val="20"/>
          <w:szCs w:val="24"/>
        </w:rPr>
        <w:t xml:space="preserve">СИ конверсионного коэффициента - </w:t>
      </w:r>
      <w:proofErr w:type="spellStart"/>
      <w:r w:rsidRPr="002E071C">
        <w:rPr>
          <w:rFonts w:ascii="Times New Roman" w:eastAsia="Calibri" w:hAnsi="Times New Roman" w:cs="Times New Roman"/>
          <w:sz w:val="20"/>
          <w:szCs w:val="24"/>
          <w:lang w:val="en-GB"/>
        </w:rPr>
        <w:t>sievert</w:t>
      </w:r>
      <w:proofErr w:type="spellEnd"/>
      <w:r w:rsidRPr="002E071C">
        <w:rPr>
          <w:rFonts w:ascii="Times New Roman" w:eastAsia="Calibri" w:hAnsi="Times New Roman" w:cs="Times New Roman"/>
          <w:sz w:val="20"/>
          <w:szCs w:val="24"/>
        </w:rPr>
        <w:t xml:space="preserve"> на квадратный метр (</w:t>
      </w:r>
      <w:proofErr w:type="spellStart"/>
      <w:r w:rsidRPr="002E071C">
        <w:rPr>
          <w:rFonts w:ascii="Times New Roman" w:eastAsia="Calibri" w:hAnsi="Times New Roman" w:cs="Times New Roman"/>
          <w:sz w:val="20"/>
          <w:szCs w:val="24"/>
          <w:lang w:val="en-GB"/>
        </w:rPr>
        <w:t>Sv</w:t>
      </w:r>
      <w:proofErr w:type="spellEnd"/>
      <w:r w:rsidRPr="002E071C">
        <w:rPr>
          <w:rFonts w:ascii="Times New Roman" w:eastAsia="Calibri" w:hAnsi="Times New Roman" w:cs="Times New Roman"/>
          <w:sz w:val="20"/>
          <w:szCs w:val="24"/>
        </w:rPr>
        <w:t>/м</w:t>
      </w:r>
      <w:proofErr w:type="gramStart"/>
      <w:r w:rsidRPr="002E071C">
        <w:rPr>
          <w:rFonts w:ascii="Times New Roman" w:eastAsia="Calibri" w:hAnsi="Times New Roman" w:cs="Times New Roman"/>
          <w:sz w:val="20"/>
          <w:szCs w:val="24"/>
          <w:vertAlign w:val="superscript"/>
        </w:rPr>
        <w:t>2</w:t>
      </w:r>
      <w:proofErr w:type="gramEnd"/>
      <w:r w:rsidRPr="002E071C">
        <w:rPr>
          <w:rFonts w:ascii="Times New Roman" w:eastAsia="Calibri" w:hAnsi="Times New Roman" w:cs="Times New Roman"/>
          <w:sz w:val="20"/>
          <w:szCs w:val="24"/>
        </w:rPr>
        <w:t xml:space="preserve">). Обычно используемая единица конверсионного коэффициента - </w:t>
      </w:r>
      <w:proofErr w:type="spellStart"/>
      <w:r w:rsidRPr="002E071C">
        <w:rPr>
          <w:rFonts w:ascii="Times New Roman" w:eastAsia="Calibri" w:hAnsi="Times New Roman" w:cs="Times New Roman"/>
          <w:sz w:val="20"/>
          <w:szCs w:val="24"/>
          <w:lang w:val="en-GB"/>
        </w:rPr>
        <w:t>picosievert</w:t>
      </w:r>
      <w:proofErr w:type="spellEnd"/>
      <w:r w:rsidRPr="002E071C">
        <w:rPr>
          <w:rFonts w:ascii="Times New Roman" w:eastAsia="Calibri" w:hAnsi="Times New Roman" w:cs="Times New Roman"/>
          <w:sz w:val="20"/>
          <w:szCs w:val="24"/>
        </w:rPr>
        <w:t xml:space="preserve"> на квадратный сантиметр (</w:t>
      </w:r>
      <w:proofErr w:type="spellStart"/>
      <w:r w:rsidRPr="002E071C">
        <w:rPr>
          <w:rFonts w:ascii="Times New Roman" w:eastAsia="Calibri" w:hAnsi="Times New Roman" w:cs="Times New Roman"/>
          <w:sz w:val="20"/>
          <w:szCs w:val="24"/>
          <w:lang w:val="en-GB"/>
        </w:rPr>
        <w:t>pSv</w:t>
      </w:r>
      <w:proofErr w:type="spellEnd"/>
      <w:r w:rsidRPr="002E071C">
        <w:rPr>
          <w:rFonts w:ascii="Times New Roman" w:eastAsia="Calibri" w:hAnsi="Times New Roman" w:cs="Times New Roman"/>
          <w:sz w:val="20"/>
          <w:szCs w:val="24"/>
        </w:rPr>
        <w:t>/см</w:t>
      </w:r>
      <w:proofErr w:type="gramStart"/>
      <w:r w:rsidRPr="002E071C">
        <w:rPr>
          <w:rFonts w:ascii="Times New Roman" w:eastAsia="Calibri" w:hAnsi="Times New Roman" w:cs="Times New Roman"/>
          <w:sz w:val="20"/>
          <w:szCs w:val="24"/>
          <w:vertAlign w:val="superscript"/>
        </w:rPr>
        <w:t>2</w:t>
      </w:r>
      <w:proofErr w:type="gramEnd"/>
      <w:r w:rsidRPr="002E071C">
        <w:rPr>
          <w:rFonts w:ascii="Times New Roman" w:eastAsia="Calibri" w:hAnsi="Times New Roman" w:cs="Times New Roman"/>
          <w:sz w:val="20"/>
          <w:szCs w:val="24"/>
        </w:rPr>
        <w:t>).</w:t>
      </w:r>
    </w:p>
    <w:p w:rsidR="002E071C" w:rsidRDefault="002E071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5</w:t>
      </w:r>
      <w:r w:rsidR="001E51CA" w:rsidRPr="001E51CA">
        <w:rPr>
          <w:rFonts w:ascii="Times New Roman" w:eastAsia="Calibri" w:hAnsi="Times New Roman" w:cs="Times New Roman"/>
          <w:b/>
          <w:sz w:val="24"/>
          <w:szCs w:val="24"/>
        </w:rPr>
        <w:t xml:space="preserve">.1.7 </w:t>
      </w:r>
      <w:r w:rsidR="002E071C" w:rsidRPr="001E51CA">
        <w:rPr>
          <w:rFonts w:ascii="Times New Roman" w:eastAsia="Calibri" w:hAnsi="Times New Roman" w:cs="Times New Roman"/>
          <w:b/>
          <w:sz w:val="24"/>
          <w:szCs w:val="24"/>
        </w:rPr>
        <w:t xml:space="preserve">Контроль </w:t>
      </w:r>
      <w:r w:rsidR="001E51CA" w:rsidRPr="001E51CA">
        <w:rPr>
          <w:rFonts w:ascii="Times New Roman" w:eastAsia="Calibri" w:hAnsi="Times New Roman" w:cs="Times New Roman"/>
          <w:b/>
          <w:sz w:val="24"/>
          <w:szCs w:val="24"/>
        </w:rPr>
        <w:t>области</w:t>
      </w:r>
      <w:r w:rsidR="002E071C">
        <w:rPr>
          <w:rFonts w:ascii="Times New Roman" w:eastAsia="Calibri" w:hAnsi="Times New Roman" w:cs="Times New Roman"/>
          <w:b/>
          <w:sz w:val="24"/>
          <w:szCs w:val="24"/>
        </w:rPr>
        <w:t xml:space="preserve"> </w:t>
      </w:r>
      <w:r w:rsidR="002E071C" w:rsidRPr="002E071C">
        <w:rPr>
          <w:rFonts w:ascii="Times New Roman" w:eastAsia="Calibri" w:hAnsi="Times New Roman" w:cs="Times New Roman"/>
          <w:sz w:val="24"/>
          <w:szCs w:val="24"/>
        </w:rPr>
        <w:t>(</w:t>
      </w:r>
      <w:proofErr w:type="spellStart"/>
      <w:r w:rsidR="002E071C" w:rsidRPr="002E071C">
        <w:rPr>
          <w:rFonts w:ascii="Times New Roman" w:eastAsia="Calibri" w:hAnsi="Times New Roman" w:cs="Times New Roman"/>
          <w:sz w:val="24"/>
          <w:szCs w:val="24"/>
        </w:rPr>
        <w:t>area</w:t>
      </w:r>
      <w:proofErr w:type="spellEnd"/>
      <w:r w:rsidR="002E071C" w:rsidRPr="002E071C">
        <w:rPr>
          <w:rFonts w:ascii="Times New Roman" w:eastAsia="Calibri" w:hAnsi="Times New Roman" w:cs="Times New Roman"/>
          <w:sz w:val="24"/>
          <w:szCs w:val="24"/>
        </w:rPr>
        <w:t xml:space="preserve"> </w:t>
      </w:r>
      <w:proofErr w:type="spellStart"/>
      <w:r w:rsidR="002E071C" w:rsidRPr="002E071C">
        <w:rPr>
          <w:rFonts w:ascii="Times New Roman" w:eastAsia="Calibri" w:hAnsi="Times New Roman" w:cs="Times New Roman"/>
          <w:sz w:val="24"/>
          <w:szCs w:val="24"/>
        </w:rPr>
        <w:t>monitoring</w:t>
      </w:r>
      <w:proofErr w:type="spellEnd"/>
      <w:r w:rsidR="002E071C" w:rsidRPr="002E071C">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форма </w:t>
      </w:r>
      <w:r w:rsidR="001E51CA" w:rsidRPr="001E51CA">
        <w:rPr>
          <w:rFonts w:ascii="Times New Roman" w:eastAsia="Calibri" w:hAnsi="Times New Roman" w:cs="Times New Roman"/>
          <w:i/>
          <w:sz w:val="24"/>
          <w:szCs w:val="24"/>
        </w:rPr>
        <w:t>контролирующего рабочего места</w:t>
      </w:r>
      <w:r w:rsidR="001E51CA" w:rsidRPr="001E51CA">
        <w:rPr>
          <w:rFonts w:ascii="Times New Roman" w:eastAsia="Calibri" w:hAnsi="Times New Roman" w:cs="Times New Roman"/>
          <w:sz w:val="24"/>
          <w:szCs w:val="24"/>
        </w:rPr>
        <w:t xml:space="preserve"> (4.1.5), в котором проверена область, с проведением измерений в различных точках в области</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b/>
          <w:sz w:val="24"/>
          <w:szCs w:val="24"/>
        </w:rPr>
      </w:pPr>
      <w:r w:rsidRPr="00D82B3A">
        <w:rPr>
          <w:rFonts w:ascii="Times New Roman" w:eastAsia="Calibri" w:hAnsi="Times New Roman" w:cs="Times New Roman"/>
          <w:b/>
          <w:sz w:val="24"/>
          <w:szCs w:val="24"/>
        </w:rPr>
        <w:t xml:space="preserve">6 </w:t>
      </w:r>
      <w:r w:rsidR="001E51CA" w:rsidRPr="001E51CA">
        <w:rPr>
          <w:rFonts w:ascii="Times New Roman" w:eastAsia="Calibri" w:hAnsi="Times New Roman" w:cs="Times New Roman"/>
          <w:b/>
          <w:sz w:val="24"/>
          <w:szCs w:val="24"/>
        </w:rPr>
        <w:t>Термины, относящиеся к измерению</w:t>
      </w:r>
    </w:p>
    <w:p w:rsidR="002E071C" w:rsidRDefault="002E071C"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.1 </w:t>
      </w:r>
      <w:r w:rsidR="002E071C" w:rsidRPr="001E51CA">
        <w:rPr>
          <w:rFonts w:ascii="Times New Roman" w:eastAsia="Calibri" w:hAnsi="Times New Roman" w:cs="Times New Roman"/>
          <w:b/>
          <w:sz w:val="24"/>
          <w:szCs w:val="24"/>
        </w:rPr>
        <w:t>М</w:t>
      </w:r>
      <w:r w:rsidR="001E51CA" w:rsidRPr="001E51CA">
        <w:rPr>
          <w:rFonts w:ascii="Times New Roman" w:eastAsia="Calibri" w:hAnsi="Times New Roman" w:cs="Times New Roman"/>
          <w:b/>
          <w:sz w:val="24"/>
          <w:szCs w:val="24"/>
        </w:rPr>
        <w:t xml:space="preserve">инимальная обнаружимое количество, </w:t>
      </w:r>
      <w:r w:rsidR="001E51CA" w:rsidRPr="001E51CA">
        <w:rPr>
          <w:rFonts w:ascii="Times New Roman" w:eastAsia="Calibri" w:hAnsi="Times New Roman" w:cs="Times New Roman"/>
          <w:b/>
          <w:sz w:val="24"/>
          <w:szCs w:val="24"/>
          <w:lang w:val="en-GB"/>
        </w:rPr>
        <w:t>MDA</w:t>
      </w:r>
      <w:r w:rsidR="00F920FD">
        <w:rPr>
          <w:rFonts w:ascii="Times New Roman" w:eastAsia="Calibri" w:hAnsi="Times New Roman" w:cs="Times New Roman"/>
          <w:b/>
          <w:sz w:val="24"/>
          <w:szCs w:val="24"/>
        </w:rPr>
        <w:t xml:space="preserve"> </w:t>
      </w:r>
      <w:r w:rsidR="00F920FD">
        <w:rPr>
          <w:rFonts w:ascii="Times New Roman" w:eastAsia="Calibri" w:hAnsi="Times New Roman" w:cs="Times New Roman"/>
          <w:sz w:val="24"/>
          <w:szCs w:val="24"/>
        </w:rPr>
        <w:t>(</w:t>
      </w:r>
      <w:proofErr w:type="spellStart"/>
      <w:r w:rsidR="00F920FD" w:rsidRPr="00F920FD">
        <w:rPr>
          <w:rFonts w:ascii="Times New Roman" w:eastAsia="Calibri" w:hAnsi="Times New Roman" w:cs="Times New Roman"/>
          <w:sz w:val="24"/>
          <w:szCs w:val="24"/>
        </w:rPr>
        <w:t>minimum</w:t>
      </w:r>
      <w:proofErr w:type="spellEnd"/>
      <w:r w:rsidR="00F920FD" w:rsidRPr="00F920FD">
        <w:rPr>
          <w:rFonts w:ascii="Times New Roman" w:eastAsia="Calibri" w:hAnsi="Times New Roman" w:cs="Times New Roman"/>
          <w:sz w:val="24"/>
          <w:szCs w:val="24"/>
        </w:rPr>
        <w:t xml:space="preserve"> </w:t>
      </w:r>
      <w:proofErr w:type="spellStart"/>
      <w:r w:rsidR="00F920FD" w:rsidRPr="00F920FD">
        <w:rPr>
          <w:rFonts w:ascii="Times New Roman" w:eastAsia="Calibri" w:hAnsi="Times New Roman" w:cs="Times New Roman"/>
          <w:sz w:val="24"/>
          <w:szCs w:val="24"/>
        </w:rPr>
        <w:t>detectable</w:t>
      </w:r>
      <w:proofErr w:type="spellEnd"/>
      <w:r w:rsidR="00F920FD" w:rsidRPr="00F920FD">
        <w:rPr>
          <w:rFonts w:ascii="Times New Roman" w:eastAsia="Calibri" w:hAnsi="Times New Roman" w:cs="Times New Roman"/>
          <w:sz w:val="24"/>
          <w:szCs w:val="24"/>
        </w:rPr>
        <w:t xml:space="preserve"> </w:t>
      </w:r>
      <w:proofErr w:type="spellStart"/>
      <w:r w:rsidR="00F920FD" w:rsidRPr="00F920FD">
        <w:rPr>
          <w:rFonts w:ascii="Times New Roman" w:eastAsia="Calibri" w:hAnsi="Times New Roman" w:cs="Times New Roman"/>
          <w:sz w:val="24"/>
          <w:szCs w:val="24"/>
        </w:rPr>
        <w:t>amount</w:t>
      </w:r>
      <w:proofErr w:type="spellEnd"/>
      <w:r w:rsidR="00F920FD">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самая маленькое количество (деятельность или масса) измеряемой величины в образце, который будет обнаружен с вероятностью </w:t>
      </w:r>
      <w:r w:rsidR="001E51CA" w:rsidRPr="001E51CA">
        <w:rPr>
          <w:rFonts w:ascii="Times New Roman" w:eastAsia="Calibri" w:hAnsi="Times New Roman" w:cs="Times New Roman"/>
          <w:i/>
          <w:sz w:val="24"/>
          <w:szCs w:val="24"/>
          <w:lang w:val="en-GB"/>
        </w:rPr>
        <w:t>β</w:t>
      </w:r>
      <w:r w:rsidR="001E51CA" w:rsidRPr="001E51CA">
        <w:rPr>
          <w:rFonts w:ascii="Times New Roman" w:eastAsia="Calibri" w:hAnsi="Times New Roman" w:cs="Times New Roman"/>
          <w:sz w:val="24"/>
          <w:szCs w:val="24"/>
        </w:rPr>
        <w:t xml:space="preserve"> </w:t>
      </w:r>
      <w:proofErr w:type="spellStart"/>
      <w:r w:rsidR="001E51CA" w:rsidRPr="001E51CA">
        <w:rPr>
          <w:rFonts w:ascii="Times New Roman" w:eastAsia="Calibri" w:hAnsi="Times New Roman" w:cs="Times New Roman"/>
          <w:sz w:val="24"/>
          <w:szCs w:val="24"/>
        </w:rPr>
        <w:t>необнаружения</w:t>
      </w:r>
      <w:proofErr w:type="spellEnd"/>
      <w:r w:rsidR="001E51CA" w:rsidRPr="001E51CA">
        <w:rPr>
          <w:rFonts w:ascii="Times New Roman" w:eastAsia="Calibri" w:hAnsi="Times New Roman" w:cs="Times New Roman"/>
          <w:sz w:val="24"/>
          <w:szCs w:val="24"/>
        </w:rPr>
        <w:t xml:space="preserve"> (Ошибка типа </w:t>
      </w:r>
      <w:r w:rsidR="001E51CA" w:rsidRPr="001E51CA">
        <w:rPr>
          <w:rFonts w:ascii="Times New Roman" w:eastAsia="Calibri" w:hAnsi="Times New Roman" w:cs="Times New Roman"/>
          <w:sz w:val="24"/>
          <w:szCs w:val="24"/>
          <w:lang w:val="en-GB"/>
        </w:rPr>
        <w:t>B</w:t>
      </w:r>
      <w:r w:rsidR="001E51CA" w:rsidRPr="001E51CA">
        <w:rPr>
          <w:rFonts w:ascii="Times New Roman" w:eastAsia="Calibri" w:hAnsi="Times New Roman" w:cs="Times New Roman"/>
          <w:sz w:val="24"/>
          <w:szCs w:val="24"/>
        </w:rPr>
        <w:t xml:space="preserve">), при принятии вероятности </w:t>
      </w:r>
      <w:r w:rsidR="001E51CA" w:rsidRPr="001E51CA">
        <w:rPr>
          <w:rFonts w:ascii="Times New Roman" w:eastAsia="Calibri" w:hAnsi="Times New Roman" w:cs="Times New Roman"/>
          <w:i/>
          <w:sz w:val="24"/>
          <w:szCs w:val="24"/>
          <w:lang w:val="en-GB"/>
        </w:rPr>
        <w:t>α</w:t>
      </w:r>
      <w:r w:rsidR="001E51CA" w:rsidRPr="001E51CA">
        <w:rPr>
          <w:rFonts w:ascii="Times New Roman" w:eastAsia="Calibri" w:hAnsi="Times New Roman" w:cs="Times New Roman"/>
          <w:sz w:val="24"/>
          <w:szCs w:val="24"/>
        </w:rPr>
        <w:t xml:space="preserve"> ошибочного решения, что положительное количество (отличное от нуля) измеряемой величины присутствует в соответствующем чистом образце (Ошибка Типа А)</w:t>
      </w:r>
    </w:p>
    <w:p w:rsidR="00F920FD" w:rsidRDefault="00F920FD" w:rsidP="001E51CA">
      <w:pPr>
        <w:spacing w:after="0" w:line="240" w:lineRule="auto"/>
        <w:ind w:firstLine="709"/>
        <w:jc w:val="both"/>
        <w:rPr>
          <w:rFonts w:ascii="Times New Roman" w:eastAsia="Calibri" w:hAnsi="Times New Roman" w:cs="Times New Roman"/>
          <w:sz w:val="24"/>
          <w:szCs w:val="24"/>
        </w:rPr>
      </w:pPr>
    </w:p>
    <w:p w:rsidR="001E51CA" w:rsidRPr="00F920FD"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920FD">
        <w:rPr>
          <w:rFonts w:ascii="Times New Roman" w:eastAsia="Calibri" w:hAnsi="Times New Roman" w:cs="Times New Roman"/>
          <w:sz w:val="20"/>
          <w:szCs w:val="24"/>
        </w:rPr>
        <w:t>[ИСТОЧНИК:</w:t>
      </w:r>
      <w:proofErr w:type="gramEnd"/>
      <w:r w:rsidRPr="00F920FD">
        <w:rPr>
          <w:rFonts w:ascii="Times New Roman" w:eastAsia="Calibri" w:hAnsi="Times New Roman" w:cs="Times New Roman"/>
          <w:sz w:val="20"/>
          <w:szCs w:val="24"/>
        </w:rPr>
        <w:t xml:space="preserve"> </w:t>
      </w:r>
      <w:r w:rsidRPr="00F920FD">
        <w:rPr>
          <w:rFonts w:ascii="Times New Roman" w:eastAsia="Calibri" w:hAnsi="Times New Roman" w:cs="Times New Roman"/>
          <w:sz w:val="20"/>
          <w:szCs w:val="24"/>
          <w:lang w:val="en-GB"/>
        </w:rPr>
        <w:t>ISO</w:t>
      </w:r>
      <w:r w:rsidRPr="00F920FD">
        <w:rPr>
          <w:rFonts w:ascii="Times New Roman" w:eastAsia="Calibri" w:hAnsi="Times New Roman" w:cs="Times New Roman"/>
          <w:sz w:val="20"/>
          <w:szCs w:val="24"/>
        </w:rPr>
        <w:t xml:space="preserve"> 12790</w:t>
      </w:r>
      <w:r w:rsidRPr="00F920FD">
        <w:rPr>
          <w:rFonts w:ascii="Times New Roman" w:eastAsia="MS Mincho" w:hAnsi="Times New Roman" w:cs="Times New Roman"/>
          <w:sz w:val="20"/>
          <w:szCs w:val="24"/>
        </w:rPr>
        <w:noBreakHyphen/>
      </w:r>
      <w:r w:rsidRPr="00F920FD">
        <w:rPr>
          <w:rFonts w:ascii="Times New Roman" w:eastAsia="Calibri" w:hAnsi="Times New Roman" w:cs="Times New Roman"/>
          <w:sz w:val="20"/>
          <w:szCs w:val="24"/>
        </w:rPr>
        <w:t xml:space="preserve">1:2001 и </w:t>
      </w:r>
      <w:r w:rsidRPr="00F920FD">
        <w:rPr>
          <w:rFonts w:ascii="Times New Roman" w:eastAsia="Calibri" w:hAnsi="Times New Roman" w:cs="Times New Roman"/>
          <w:sz w:val="20"/>
          <w:szCs w:val="24"/>
          <w:lang w:val="en-GB"/>
        </w:rPr>
        <w:t>BIPM</w:t>
      </w:r>
      <w:r w:rsidRPr="00F920FD">
        <w:rPr>
          <w:rFonts w:ascii="Times New Roman" w:eastAsia="Calibri" w:hAnsi="Times New Roman" w:cs="Times New Roman"/>
          <w:sz w:val="20"/>
          <w:szCs w:val="24"/>
        </w:rPr>
        <w:t>/</w:t>
      </w:r>
      <w:r w:rsidRPr="00F920FD">
        <w:rPr>
          <w:rFonts w:ascii="Times New Roman" w:eastAsia="Calibri" w:hAnsi="Times New Roman" w:cs="Times New Roman"/>
          <w:sz w:val="20"/>
          <w:szCs w:val="24"/>
          <w:lang w:val="en-GB"/>
        </w:rPr>
        <w:t>JCGM</w:t>
      </w:r>
      <w:r w:rsidRPr="00F920FD">
        <w:rPr>
          <w:rFonts w:ascii="Times New Roman" w:eastAsia="Calibri" w:hAnsi="Times New Roman" w:cs="Times New Roman"/>
          <w:sz w:val="20"/>
          <w:szCs w:val="24"/>
        </w:rPr>
        <w:t xml:space="preserve"> 100:2008]</w:t>
      </w:r>
    </w:p>
    <w:p w:rsidR="00F920FD" w:rsidRDefault="00F920FD"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F920FD">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.2 минимальный уровень обнаружения, </w:t>
      </w:r>
      <w:r w:rsidR="001E51CA" w:rsidRPr="001E51CA">
        <w:rPr>
          <w:rFonts w:ascii="Times New Roman" w:eastAsia="Calibri" w:hAnsi="Times New Roman" w:cs="Times New Roman"/>
          <w:b/>
          <w:sz w:val="24"/>
          <w:szCs w:val="24"/>
          <w:lang w:val="en-GB"/>
        </w:rPr>
        <w:t>MDL</w:t>
      </w:r>
      <w:r w:rsidR="00F920FD">
        <w:rPr>
          <w:rFonts w:ascii="Times New Roman" w:eastAsia="Calibri" w:hAnsi="Times New Roman" w:cs="Times New Roman"/>
          <w:b/>
          <w:sz w:val="24"/>
          <w:szCs w:val="24"/>
        </w:rPr>
        <w:t xml:space="preserve"> </w:t>
      </w:r>
      <w:r w:rsidR="00F920FD">
        <w:rPr>
          <w:rFonts w:ascii="Times New Roman" w:eastAsia="Calibri" w:hAnsi="Times New Roman" w:cs="Times New Roman"/>
          <w:sz w:val="24"/>
          <w:szCs w:val="24"/>
        </w:rPr>
        <w:t>(</w:t>
      </w:r>
      <w:proofErr w:type="spellStart"/>
      <w:r w:rsidR="00F920FD" w:rsidRPr="00F920FD">
        <w:rPr>
          <w:rFonts w:ascii="Times New Roman" w:eastAsia="Calibri" w:hAnsi="Times New Roman" w:cs="Times New Roman"/>
          <w:sz w:val="24"/>
          <w:szCs w:val="24"/>
        </w:rPr>
        <w:t>minimum</w:t>
      </w:r>
      <w:proofErr w:type="spellEnd"/>
      <w:r w:rsidR="00F920FD" w:rsidRPr="00F920FD">
        <w:rPr>
          <w:rFonts w:ascii="Times New Roman" w:eastAsia="Calibri" w:hAnsi="Times New Roman" w:cs="Times New Roman"/>
          <w:sz w:val="24"/>
          <w:szCs w:val="24"/>
        </w:rPr>
        <w:t xml:space="preserve"> </w:t>
      </w:r>
      <w:proofErr w:type="spellStart"/>
      <w:r w:rsidR="00F920FD" w:rsidRPr="00F920FD">
        <w:rPr>
          <w:rFonts w:ascii="Times New Roman" w:eastAsia="Calibri" w:hAnsi="Times New Roman" w:cs="Times New Roman"/>
          <w:sz w:val="24"/>
          <w:szCs w:val="24"/>
        </w:rPr>
        <w:t>detection</w:t>
      </w:r>
      <w:proofErr w:type="spellEnd"/>
      <w:r w:rsidR="00F920FD" w:rsidRPr="00F920FD">
        <w:rPr>
          <w:rFonts w:ascii="Times New Roman" w:eastAsia="Calibri" w:hAnsi="Times New Roman" w:cs="Times New Roman"/>
          <w:sz w:val="24"/>
          <w:szCs w:val="24"/>
        </w:rPr>
        <w:t xml:space="preserve"> </w:t>
      </w:r>
      <w:proofErr w:type="spellStart"/>
      <w:r w:rsidR="00F920FD" w:rsidRPr="00F920FD">
        <w:rPr>
          <w:rFonts w:ascii="Times New Roman" w:eastAsia="Calibri" w:hAnsi="Times New Roman" w:cs="Times New Roman"/>
          <w:sz w:val="24"/>
          <w:szCs w:val="24"/>
        </w:rPr>
        <w:t>level</w:t>
      </w:r>
      <w:proofErr w:type="spellEnd"/>
      <w:r w:rsidR="00F920FD">
        <w:rPr>
          <w:rFonts w:ascii="Times New Roman" w:eastAsia="Calibri" w:hAnsi="Times New Roman" w:cs="Times New Roman"/>
          <w:sz w:val="24"/>
          <w:szCs w:val="24"/>
        </w:rPr>
        <w:t xml:space="preserve">, </w:t>
      </w:r>
      <w:r w:rsidR="00F920FD" w:rsidRPr="00F920FD">
        <w:rPr>
          <w:rFonts w:ascii="Times New Roman" w:eastAsia="Calibri" w:hAnsi="Times New Roman" w:cs="Times New Roman"/>
          <w:sz w:val="24"/>
          <w:szCs w:val="24"/>
        </w:rPr>
        <w:t>MDL</w:t>
      </w:r>
      <w:r w:rsidR="00F920FD">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920FD" w:rsidRPr="001E51CA">
        <w:rPr>
          <w:rFonts w:ascii="Times New Roman" w:eastAsia="Calibri" w:hAnsi="Times New Roman" w:cs="Times New Roman"/>
          <w:sz w:val="24"/>
          <w:szCs w:val="24"/>
        </w:rPr>
        <w:t xml:space="preserve">Самое </w:t>
      </w:r>
      <w:r w:rsidR="001E51CA" w:rsidRPr="001E51CA">
        <w:rPr>
          <w:rFonts w:ascii="Times New Roman" w:eastAsia="Calibri" w:hAnsi="Times New Roman" w:cs="Times New Roman"/>
          <w:sz w:val="24"/>
          <w:szCs w:val="24"/>
        </w:rPr>
        <w:t xml:space="preserve">маленькое измеримое количество (например, интенсивность излучения или дозы), которое будет обнаружено с вероятностью </w:t>
      </w:r>
      <w:r w:rsidR="001E51CA" w:rsidRPr="001E51CA">
        <w:rPr>
          <w:rFonts w:ascii="Times New Roman" w:eastAsia="Calibri" w:hAnsi="Times New Roman" w:cs="Times New Roman"/>
          <w:i/>
          <w:sz w:val="24"/>
          <w:szCs w:val="24"/>
          <w:lang w:val="en-GB"/>
        </w:rPr>
        <w:t>β</w:t>
      </w:r>
      <w:r w:rsidR="001E51CA" w:rsidRPr="001E51CA">
        <w:rPr>
          <w:rFonts w:ascii="Times New Roman" w:eastAsia="Calibri" w:hAnsi="Times New Roman" w:cs="Times New Roman"/>
          <w:sz w:val="24"/>
          <w:szCs w:val="24"/>
        </w:rPr>
        <w:t xml:space="preserve"> </w:t>
      </w:r>
      <w:proofErr w:type="spellStart"/>
      <w:r w:rsidR="001E51CA" w:rsidRPr="001E51CA">
        <w:rPr>
          <w:rFonts w:ascii="Times New Roman" w:eastAsia="Calibri" w:hAnsi="Times New Roman" w:cs="Times New Roman"/>
          <w:sz w:val="24"/>
          <w:szCs w:val="24"/>
        </w:rPr>
        <w:t>необнаружения</w:t>
      </w:r>
      <w:proofErr w:type="spellEnd"/>
      <w:r w:rsidR="001E51CA" w:rsidRPr="001E51CA">
        <w:rPr>
          <w:rFonts w:ascii="Times New Roman" w:eastAsia="Calibri" w:hAnsi="Times New Roman" w:cs="Times New Roman"/>
          <w:sz w:val="24"/>
          <w:szCs w:val="24"/>
        </w:rPr>
        <w:t xml:space="preserve"> (Ошибка типа </w:t>
      </w:r>
      <w:r w:rsidR="001E51CA" w:rsidRPr="001E51CA">
        <w:rPr>
          <w:rFonts w:ascii="Times New Roman" w:eastAsia="Calibri" w:hAnsi="Times New Roman" w:cs="Times New Roman"/>
          <w:sz w:val="24"/>
          <w:szCs w:val="24"/>
          <w:lang w:val="en-GB"/>
        </w:rPr>
        <w:t>B</w:t>
      </w:r>
      <w:r w:rsidR="001E51CA" w:rsidRPr="001E51CA">
        <w:rPr>
          <w:rFonts w:ascii="Times New Roman" w:eastAsia="Calibri" w:hAnsi="Times New Roman" w:cs="Times New Roman"/>
          <w:sz w:val="24"/>
          <w:szCs w:val="24"/>
        </w:rPr>
        <w:t xml:space="preserve">), принимая вероятность </w:t>
      </w:r>
      <w:r w:rsidR="001E51CA" w:rsidRPr="001E51CA">
        <w:rPr>
          <w:rFonts w:ascii="Times New Roman" w:eastAsia="Calibri" w:hAnsi="Times New Roman" w:cs="Times New Roman"/>
          <w:i/>
          <w:sz w:val="24"/>
          <w:szCs w:val="24"/>
          <w:lang w:val="en-GB"/>
        </w:rPr>
        <w:t>α</w:t>
      </w:r>
      <w:r w:rsidR="001E51CA" w:rsidRPr="001E51CA">
        <w:rPr>
          <w:rFonts w:ascii="Times New Roman" w:eastAsia="Calibri" w:hAnsi="Times New Roman" w:cs="Times New Roman"/>
          <w:sz w:val="24"/>
          <w:szCs w:val="24"/>
        </w:rPr>
        <w:t xml:space="preserve"> ошибочного решения, что положительное количество (отличное от нуля), присутствует в соответствующем второстепенном образце (Ошибка типа А)</w:t>
      </w:r>
    </w:p>
    <w:p w:rsidR="00F920FD" w:rsidRDefault="00F920FD" w:rsidP="001E51CA">
      <w:pPr>
        <w:spacing w:after="0" w:line="240" w:lineRule="auto"/>
        <w:ind w:firstLine="709"/>
        <w:jc w:val="both"/>
        <w:rPr>
          <w:rFonts w:ascii="Times New Roman" w:eastAsia="Calibri" w:hAnsi="Times New Roman" w:cs="Times New Roman"/>
          <w:sz w:val="24"/>
          <w:szCs w:val="24"/>
        </w:rPr>
      </w:pPr>
    </w:p>
    <w:p w:rsidR="001E51CA" w:rsidRPr="00F920FD"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920FD">
        <w:rPr>
          <w:rFonts w:ascii="Times New Roman" w:eastAsia="Calibri" w:hAnsi="Times New Roman" w:cs="Times New Roman"/>
          <w:sz w:val="20"/>
          <w:szCs w:val="24"/>
        </w:rPr>
        <w:t>[ИСТОЧНИК:</w:t>
      </w:r>
      <w:proofErr w:type="gramEnd"/>
      <w:r w:rsidRPr="00F920FD">
        <w:rPr>
          <w:rFonts w:ascii="Times New Roman" w:eastAsia="Calibri" w:hAnsi="Times New Roman" w:cs="Times New Roman"/>
          <w:sz w:val="20"/>
          <w:szCs w:val="24"/>
        </w:rPr>
        <w:t xml:space="preserve"> </w:t>
      </w:r>
      <w:proofErr w:type="gramStart"/>
      <w:r w:rsidRPr="00F920FD">
        <w:rPr>
          <w:rFonts w:ascii="Times New Roman" w:eastAsia="Calibri" w:hAnsi="Times New Roman" w:cs="Times New Roman"/>
          <w:sz w:val="20"/>
          <w:szCs w:val="24"/>
          <w:lang w:val="en-GB"/>
        </w:rPr>
        <w:t>ISO</w:t>
      </w:r>
      <w:r w:rsidRPr="00F920FD">
        <w:rPr>
          <w:rFonts w:ascii="Times New Roman" w:eastAsia="Calibri" w:hAnsi="Times New Roman" w:cs="Times New Roman"/>
          <w:sz w:val="20"/>
          <w:szCs w:val="24"/>
        </w:rPr>
        <w:t xml:space="preserve"> 19238:2004, изменено добавлением «частоту» на «интенсивность излучения».]</w:t>
      </w:r>
      <w:proofErr w:type="gramEnd"/>
    </w:p>
    <w:p w:rsidR="00F920FD" w:rsidRDefault="00F920FD"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F920FD">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.3 </w:t>
      </w:r>
      <w:proofErr w:type="spellStart"/>
      <w:r w:rsidR="00F920FD" w:rsidRPr="001E51CA">
        <w:rPr>
          <w:rFonts w:ascii="Times New Roman" w:eastAsia="Calibri" w:hAnsi="Times New Roman" w:cs="Times New Roman"/>
          <w:b/>
          <w:sz w:val="24"/>
          <w:szCs w:val="24"/>
        </w:rPr>
        <w:t>Биопроба</w:t>
      </w:r>
      <w:proofErr w:type="spellEnd"/>
      <w:r w:rsidR="001E51CA" w:rsidRPr="001E51CA">
        <w:rPr>
          <w:rFonts w:ascii="Times New Roman" w:eastAsia="Calibri" w:hAnsi="Times New Roman" w:cs="Times New Roman"/>
          <w:b/>
          <w:sz w:val="24"/>
          <w:szCs w:val="24"/>
        </w:rPr>
        <w:t>,</w:t>
      </w:r>
      <w:r w:rsidR="001E51CA" w:rsidRPr="00F920FD">
        <w:rPr>
          <w:rFonts w:ascii="Times New Roman" w:eastAsia="Calibri" w:hAnsi="Times New Roman" w:cs="Times New Roman"/>
          <w:b/>
          <w:sz w:val="24"/>
          <w:szCs w:val="24"/>
        </w:rPr>
        <w:t xml:space="preserve"> </w:t>
      </w:r>
      <w:proofErr w:type="spellStart"/>
      <w:r w:rsidR="001E51CA" w:rsidRPr="00F920FD">
        <w:rPr>
          <w:rFonts w:ascii="Times New Roman" w:eastAsia="Calibri" w:hAnsi="Times New Roman" w:cs="Times New Roman"/>
          <w:b/>
          <w:sz w:val="24"/>
          <w:szCs w:val="24"/>
        </w:rPr>
        <w:t>радиобиопроба</w:t>
      </w:r>
      <w:proofErr w:type="spellEnd"/>
      <w:r w:rsidR="00F920FD">
        <w:rPr>
          <w:rFonts w:ascii="Times New Roman" w:eastAsia="Calibri" w:hAnsi="Times New Roman" w:cs="Times New Roman"/>
          <w:sz w:val="24"/>
          <w:szCs w:val="24"/>
        </w:rPr>
        <w:t xml:space="preserve"> (</w:t>
      </w:r>
      <w:proofErr w:type="spellStart"/>
      <w:r w:rsidR="00F920FD" w:rsidRPr="00F920FD">
        <w:rPr>
          <w:rFonts w:ascii="Times New Roman" w:eastAsia="Calibri" w:hAnsi="Times New Roman" w:cs="Times New Roman"/>
          <w:sz w:val="24"/>
          <w:szCs w:val="24"/>
        </w:rPr>
        <w:t>bioassay</w:t>
      </w:r>
      <w:proofErr w:type="spellEnd"/>
      <w:r w:rsidR="00F920FD">
        <w:rPr>
          <w:rFonts w:ascii="Times New Roman" w:eastAsia="Calibri" w:hAnsi="Times New Roman" w:cs="Times New Roman"/>
          <w:sz w:val="24"/>
          <w:szCs w:val="24"/>
        </w:rPr>
        <w:t xml:space="preserve">, </w:t>
      </w:r>
      <w:proofErr w:type="spellStart"/>
      <w:r w:rsidR="00F920FD" w:rsidRPr="00F920FD">
        <w:rPr>
          <w:rFonts w:ascii="Times New Roman" w:eastAsia="Calibri" w:hAnsi="Times New Roman" w:cs="Times New Roman"/>
          <w:sz w:val="24"/>
          <w:szCs w:val="24"/>
        </w:rPr>
        <w:t>radiobioassay</w:t>
      </w:r>
      <w:proofErr w:type="spellEnd"/>
      <w:r w:rsidR="00F920FD">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F920FD" w:rsidRPr="001E51CA">
        <w:rPr>
          <w:rFonts w:ascii="Times New Roman" w:eastAsia="Calibri" w:hAnsi="Times New Roman" w:cs="Times New Roman"/>
          <w:sz w:val="24"/>
          <w:szCs w:val="24"/>
        </w:rPr>
        <w:t>Процедура</w:t>
      </w:r>
      <w:r w:rsidR="001E51CA" w:rsidRPr="001E51CA">
        <w:rPr>
          <w:rFonts w:ascii="Times New Roman" w:eastAsia="Calibri" w:hAnsi="Times New Roman" w:cs="Times New Roman"/>
          <w:sz w:val="24"/>
          <w:szCs w:val="24"/>
        </w:rPr>
        <w:t>, используемая для определения природы, деятельности, местоположения или задержания радионуклидов в теле в естественных условиях измерением или в пробирке анализом выделенного материала, либо удалением из тела</w:t>
      </w:r>
    </w:p>
    <w:p w:rsidR="00F920FD" w:rsidRDefault="00F920FD" w:rsidP="001E51CA">
      <w:pPr>
        <w:spacing w:after="0" w:line="240" w:lineRule="auto"/>
        <w:ind w:firstLine="709"/>
        <w:jc w:val="both"/>
        <w:rPr>
          <w:rFonts w:ascii="Times New Roman" w:eastAsia="Calibri" w:hAnsi="Times New Roman" w:cs="Times New Roman"/>
          <w:sz w:val="24"/>
          <w:szCs w:val="24"/>
        </w:rPr>
      </w:pPr>
    </w:p>
    <w:p w:rsidR="00F920FD" w:rsidRPr="00F920FD"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920FD">
        <w:rPr>
          <w:rFonts w:ascii="Times New Roman" w:eastAsia="Calibri" w:hAnsi="Times New Roman" w:cs="Times New Roman"/>
          <w:sz w:val="20"/>
          <w:szCs w:val="24"/>
        </w:rPr>
        <w:lastRenderedPageBreak/>
        <w:t>[ИСТОЧНИК:</w:t>
      </w:r>
      <w:proofErr w:type="gramEnd"/>
      <w:r w:rsidRPr="00F920FD">
        <w:rPr>
          <w:rFonts w:ascii="Times New Roman" w:eastAsia="Calibri" w:hAnsi="Times New Roman" w:cs="Times New Roman"/>
          <w:sz w:val="20"/>
          <w:szCs w:val="24"/>
        </w:rPr>
        <w:t xml:space="preserve"> </w:t>
      </w:r>
      <w:proofErr w:type="gramStart"/>
      <w:r w:rsidRPr="00F920FD">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F920FD" w:rsidRDefault="00F920FD" w:rsidP="001E51CA">
      <w:pPr>
        <w:spacing w:after="0" w:line="240" w:lineRule="auto"/>
        <w:ind w:firstLine="709"/>
        <w:jc w:val="both"/>
        <w:rPr>
          <w:rFonts w:ascii="Times New Roman" w:eastAsia="Calibri" w:hAnsi="Times New Roman" w:cs="Times New Roman"/>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.3.1 </w:t>
      </w:r>
      <w:r w:rsidR="00F920FD" w:rsidRPr="001E51CA">
        <w:rPr>
          <w:rFonts w:ascii="Times New Roman" w:eastAsia="Calibri" w:hAnsi="Times New Roman" w:cs="Times New Roman"/>
          <w:b/>
          <w:sz w:val="24"/>
          <w:szCs w:val="24"/>
        </w:rPr>
        <w:t xml:space="preserve">Измерения </w:t>
      </w:r>
      <w:r w:rsidR="001E51CA" w:rsidRPr="001E51CA">
        <w:rPr>
          <w:rFonts w:ascii="Times New Roman" w:eastAsia="Calibri" w:hAnsi="Times New Roman" w:cs="Times New Roman"/>
          <w:b/>
          <w:i/>
          <w:sz w:val="24"/>
          <w:szCs w:val="24"/>
        </w:rPr>
        <w:t>в лабораторной пробирке</w:t>
      </w:r>
      <w:r w:rsidR="00F920FD">
        <w:rPr>
          <w:rFonts w:ascii="Times New Roman" w:eastAsia="Calibri" w:hAnsi="Times New Roman" w:cs="Times New Roman"/>
          <w:b/>
          <w:i/>
          <w:sz w:val="24"/>
          <w:szCs w:val="24"/>
        </w:rPr>
        <w:t xml:space="preserve"> </w:t>
      </w:r>
      <w:r w:rsidR="00F920FD" w:rsidRPr="00F920FD">
        <w:rPr>
          <w:rFonts w:ascii="Times New Roman" w:eastAsia="Calibri" w:hAnsi="Times New Roman" w:cs="Times New Roman"/>
          <w:sz w:val="24"/>
          <w:szCs w:val="24"/>
        </w:rPr>
        <w:t>(</w:t>
      </w:r>
      <w:proofErr w:type="spellStart"/>
      <w:r w:rsidR="00F920FD" w:rsidRPr="00F920FD">
        <w:rPr>
          <w:rFonts w:ascii="Times New Roman" w:eastAsia="Calibri" w:hAnsi="Times New Roman" w:cs="Times New Roman"/>
          <w:i/>
          <w:sz w:val="24"/>
          <w:szCs w:val="24"/>
        </w:rPr>
        <w:t>in</w:t>
      </w:r>
      <w:proofErr w:type="spellEnd"/>
      <w:r w:rsidR="00F920FD" w:rsidRPr="00F920FD">
        <w:rPr>
          <w:rFonts w:ascii="Times New Roman" w:eastAsia="Calibri" w:hAnsi="Times New Roman" w:cs="Times New Roman"/>
          <w:i/>
          <w:sz w:val="24"/>
          <w:szCs w:val="24"/>
        </w:rPr>
        <w:t xml:space="preserve"> </w:t>
      </w:r>
      <w:proofErr w:type="spellStart"/>
      <w:r w:rsidR="00F920FD" w:rsidRPr="00F920FD">
        <w:rPr>
          <w:rFonts w:ascii="Times New Roman" w:eastAsia="Calibri" w:hAnsi="Times New Roman" w:cs="Times New Roman"/>
          <w:i/>
          <w:sz w:val="24"/>
          <w:szCs w:val="24"/>
        </w:rPr>
        <w:t>vitro</w:t>
      </w:r>
      <w:proofErr w:type="spellEnd"/>
      <w:r w:rsidR="00F920FD" w:rsidRPr="00F920FD">
        <w:rPr>
          <w:rFonts w:ascii="Times New Roman" w:eastAsia="Calibri" w:hAnsi="Times New Roman" w:cs="Times New Roman"/>
          <w:sz w:val="24"/>
          <w:szCs w:val="24"/>
        </w:rPr>
        <w:t xml:space="preserve"> </w:t>
      </w:r>
      <w:proofErr w:type="spellStart"/>
      <w:r w:rsidR="00F920FD" w:rsidRPr="00F920FD">
        <w:rPr>
          <w:rFonts w:ascii="Times New Roman" w:eastAsia="Calibri" w:hAnsi="Times New Roman" w:cs="Times New Roman"/>
          <w:sz w:val="24"/>
          <w:szCs w:val="24"/>
        </w:rPr>
        <w:t>measurement</w:t>
      </w:r>
      <w:proofErr w:type="spellEnd"/>
      <w:r w:rsidR="00F920FD" w:rsidRPr="00F920FD">
        <w:rPr>
          <w:rFonts w:ascii="Times New Roman" w:eastAsia="Calibri" w:hAnsi="Times New Roman" w:cs="Times New Roman"/>
          <w:sz w:val="24"/>
          <w:szCs w:val="24"/>
        </w:rPr>
        <w:t>)</w:t>
      </w:r>
      <w:r w:rsidR="001E51CA" w:rsidRPr="00F920FD">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920FD" w:rsidRPr="001E51CA">
        <w:rPr>
          <w:rFonts w:ascii="Times New Roman" w:eastAsia="Calibri" w:hAnsi="Times New Roman" w:cs="Times New Roman"/>
          <w:sz w:val="24"/>
          <w:szCs w:val="24"/>
        </w:rPr>
        <w:t xml:space="preserve">Измерения </w:t>
      </w:r>
      <w:r w:rsidR="001E51CA" w:rsidRPr="001E51CA">
        <w:rPr>
          <w:rFonts w:ascii="Times New Roman" w:eastAsia="Calibri" w:hAnsi="Times New Roman" w:cs="Times New Roman"/>
          <w:sz w:val="24"/>
          <w:szCs w:val="24"/>
        </w:rPr>
        <w:t>для определения присутствия или оценки количества радиоактивного материала (1.1.1.1.1) в выделениях или в других биологических материалах, удаленных из тела</w:t>
      </w:r>
    </w:p>
    <w:p w:rsidR="00F920FD" w:rsidRDefault="00F920FD" w:rsidP="001E51CA">
      <w:pPr>
        <w:spacing w:after="0" w:line="240" w:lineRule="auto"/>
        <w:ind w:firstLine="709"/>
        <w:jc w:val="both"/>
        <w:rPr>
          <w:rFonts w:ascii="Times New Roman" w:eastAsia="Calibri" w:hAnsi="Times New Roman" w:cs="Times New Roman"/>
          <w:sz w:val="24"/>
          <w:szCs w:val="24"/>
        </w:rPr>
      </w:pPr>
    </w:p>
    <w:p w:rsidR="001E51CA" w:rsidRPr="00F920FD"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920FD">
        <w:rPr>
          <w:rFonts w:ascii="Times New Roman" w:eastAsia="Calibri" w:hAnsi="Times New Roman" w:cs="Times New Roman"/>
          <w:sz w:val="20"/>
          <w:szCs w:val="24"/>
        </w:rPr>
        <w:t>[ИСТОЧНИК:</w:t>
      </w:r>
      <w:proofErr w:type="gramEnd"/>
      <w:r w:rsidRPr="00F920FD">
        <w:rPr>
          <w:rFonts w:ascii="Times New Roman" w:eastAsia="Calibri" w:hAnsi="Times New Roman" w:cs="Times New Roman"/>
          <w:sz w:val="20"/>
          <w:szCs w:val="24"/>
        </w:rPr>
        <w:t xml:space="preserve"> </w:t>
      </w:r>
      <w:proofErr w:type="gramStart"/>
      <w:r w:rsidRPr="00F920FD">
        <w:rPr>
          <w:rFonts w:ascii="Times New Roman" w:eastAsia="Calibri" w:hAnsi="Times New Roman" w:cs="Times New Roman"/>
          <w:sz w:val="20"/>
          <w:szCs w:val="24"/>
          <w:lang w:val="en-GB"/>
        </w:rPr>
        <w:t>ISO</w:t>
      </w:r>
      <w:r w:rsidRPr="00F920FD">
        <w:rPr>
          <w:rFonts w:ascii="Times New Roman" w:eastAsia="Calibri" w:hAnsi="Times New Roman" w:cs="Times New Roman"/>
          <w:sz w:val="20"/>
          <w:szCs w:val="24"/>
        </w:rPr>
        <w:t xml:space="preserve"> 28218:2010, изменено.]</w:t>
      </w:r>
      <w:proofErr w:type="gramEnd"/>
    </w:p>
    <w:p w:rsidR="00F920FD" w:rsidRDefault="00F920FD"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F920FD">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.3.1.1 </w:t>
      </w:r>
      <w:r w:rsidR="00F920FD" w:rsidRPr="001E51CA">
        <w:rPr>
          <w:rFonts w:ascii="Times New Roman" w:eastAsia="Calibri" w:hAnsi="Times New Roman" w:cs="Times New Roman"/>
          <w:b/>
          <w:sz w:val="24"/>
          <w:szCs w:val="24"/>
        </w:rPr>
        <w:t xml:space="preserve">Индивидуальный </w:t>
      </w:r>
      <w:r w:rsidR="001E51CA" w:rsidRPr="001E51CA">
        <w:rPr>
          <w:rFonts w:ascii="Times New Roman" w:eastAsia="Calibri" w:hAnsi="Times New Roman" w:cs="Times New Roman"/>
          <w:b/>
          <w:sz w:val="24"/>
          <w:szCs w:val="24"/>
        </w:rPr>
        <w:t xml:space="preserve">отбор проб воздуха, </w:t>
      </w:r>
      <w:r w:rsidR="001E51CA" w:rsidRPr="001E51CA">
        <w:rPr>
          <w:rFonts w:ascii="Times New Roman" w:eastAsia="Calibri" w:hAnsi="Times New Roman" w:cs="Times New Roman"/>
          <w:b/>
          <w:sz w:val="24"/>
          <w:szCs w:val="24"/>
          <w:lang w:val="en-GB"/>
        </w:rPr>
        <w:t>PAS</w:t>
      </w:r>
      <w:r w:rsidR="00F920FD">
        <w:rPr>
          <w:rFonts w:ascii="Times New Roman" w:eastAsia="Calibri" w:hAnsi="Times New Roman" w:cs="Times New Roman"/>
          <w:b/>
          <w:sz w:val="24"/>
          <w:szCs w:val="24"/>
        </w:rPr>
        <w:t xml:space="preserve"> </w:t>
      </w:r>
      <w:r w:rsidR="00F920FD">
        <w:rPr>
          <w:rFonts w:ascii="Times New Roman" w:eastAsia="Calibri" w:hAnsi="Times New Roman" w:cs="Times New Roman"/>
          <w:sz w:val="24"/>
          <w:szCs w:val="24"/>
        </w:rPr>
        <w:t>(</w:t>
      </w:r>
      <w:proofErr w:type="spellStart"/>
      <w:r w:rsidR="00F920FD" w:rsidRPr="00F920FD">
        <w:rPr>
          <w:rFonts w:ascii="Times New Roman" w:eastAsia="Calibri" w:hAnsi="Times New Roman" w:cs="Times New Roman"/>
          <w:sz w:val="24"/>
          <w:szCs w:val="24"/>
        </w:rPr>
        <w:t>personal</w:t>
      </w:r>
      <w:proofErr w:type="spellEnd"/>
      <w:r w:rsidR="00F920FD" w:rsidRPr="00F920FD">
        <w:rPr>
          <w:rFonts w:ascii="Times New Roman" w:eastAsia="Calibri" w:hAnsi="Times New Roman" w:cs="Times New Roman"/>
          <w:sz w:val="24"/>
          <w:szCs w:val="24"/>
        </w:rPr>
        <w:t xml:space="preserve"> </w:t>
      </w:r>
      <w:proofErr w:type="spellStart"/>
      <w:r w:rsidR="00F920FD" w:rsidRPr="00F920FD">
        <w:rPr>
          <w:rFonts w:ascii="Times New Roman" w:eastAsia="Calibri" w:hAnsi="Times New Roman" w:cs="Times New Roman"/>
          <w:sz w:val="24"/>
          <w:szCs w:val="24"/>
        </w:rPr>
        <w:t>air</w:t>
      </w:r>
      <w:proofErr w:type="spellEnd"/>
      <w:r w:rsidR="00F920FD" w:rsidRPr="00F920FD">
        <w:rPr>
          <w:rFonts w:ascii="Times New Roman" w:eastAsia="Calibri" w:hAnsi="Times New Roman" w:cs="Times New Roman"/>
          <w:sz w:val="24"/>
          <w:szCs w:val="24"/>
        </w:rPr>
        <w:t xml:space="preserve"> </w:t>
      </w:r>
      <w:proofErr w:type="spellStart"/>
      <w:r w:rsidR="00F920FD" w:rsidRPr="00F920FD">
        <w:rPr>
          <w:rFonts w:ascii="Times New Roman" w:eastAsia="Calibri" w:hAnsi="Times New Roman" w:cs="Times New Roman"/>
          <w:sz w:val="24"/>
          <w:szCs w:val="24"/>
        </w:rPr>
        <w:t>sampling</w:t>
      </w:r>
      <w:proofErr w:type="spellEnd"/>
      <w:r w:rsidR="00F920FD">
        <w:rPr>
          <w:rFonts w:ascii="Times New Roman" w:eastAsia="Calibri" w:hAnsi="Times New Roman" w:cs="Times New Roman"/>
          <w:sz w:val="24"/>
          <w:szCs w:val="24"/>
        </w:rPr>
        <w:t xml:space="preserve">, </w:t>
      </w:r>
      <w:r w:rsidR="00F920FD" w:rsidRPr="00F920FD">
        <w:rPr>
          <w:rFonts w:ascii="Times New Roman" w:eastAsia="Calibri" w:hAnsi="Times New Roman" w:cs="Times New Roman"/>
          <w:sz w:val="24"/>
          <w:szCs w:val="24"/>
        </w:rPr>
        <w:t>PAS</w:t>
      </w:r>
      <w:r w:rsidR="00F920FD">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920FD" w:rsidRPr="001E51CA">
        <w:rPr>
          <w:rFonts w:ascii="Times New Roman" w:eastAsia="Calibri" w:hAnsi="Times New Roman" w:cs="Times New Roman"/>
          <w:sz w:val="24"/>
          <w:szCs w:val="24"/>
        </w:rPr>
        <w:t xml:space="preserve">Отбор </w:t>
      </w:r>
      <w:r w:rsidR="001E51CA" w:rsidRPr="001E51CA">
        <w:rPr>
          <w:rFonts w:ascii="Times New Roman" w:eastAsia="Calibri" w:hAnsi="Times New Roman" w:cs="Times New Roman"/>
          <w:sz w:val="24"/>
          <w:szCs w:val="24"/>
        </w:rPr>
        <w:t>воздуха в непосредственной близости носа и рта человека, обычно портативным насосом ля отбора контрольных проб и собирательной трубкой (например, образец отворота) на теле</w:t>
      </w:r>
    </w:p>
    <w:p w:rsid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.3.2 </w:t>
      </w:r>
      <w:r w:rsidR="00F920FD" w:rsidRPr="001E51CA">
        <w:rPr>
          <w:rFonts w:ascii="Times New Roman" w:eastAsia="Calibri" w:hAnsi="Times New Roman" w:cs="Times New Roman"/>
          <w:b/>
          <w:sz w:val="24"/>
          <w:szCs w:val="24"/>
        </w:rPr>
        <w:t xml:space="preserve">Измерение </w:t>
      </w:r>
      <w:r w:rsidR="001E51CA" w:rsidRPr="001E51CA">
        <w:rPr>
          <w:rFonts w:ascii="Times New Roman" w:eastAsia="Calibri" w:hAnsi="Times New Roman" w:cs="Times New Roman"/>
          <w:b/>
          <w:sz w:val="24"/>
          <w:szCs w:val="24"/>
        </w:rPr>
        <w:t>в естественных условиях</w:t>
      </w:r>
      <w:r w:rsidR="00F920FD">
        <w:rPr>
          <w:rFonts w:ascii="Times New Roman" w:eastAsia="Calibri" w:hAnsi="Times New Roman" w:cs="Times New Roman"/>
          <w:b/>
          <w:sz w:val="24"/>
          <w:szCs w:val="24"/>
        </w:rPr>
        <w:t xml:space="preserve"> </w:t>
      </w:r>
      <w:r w:rsidR="00F920FD">
        <w:rPr>
          <w:rFonts w:ascii="Times New Roman" w:eastAsia="Calibri" w:hAnsi="Times New Roman" w:cs="Times New Roman"/>
          <w:sz w:val="24"/>
          <w:szCs w:val="24"/>
        </w:rPr>
        <w:t>(</w:t>
      </w:r>
      <w:proofErr w:type="spellStart"/>
      <w:r w:rsidR="00F920FD" w:rsidRPr="00F920FD">
        <w:rPr>
          <w:rFonts w:ascii="Times New Roman" w:eastAsia="Calibri" w:hAnsi="Times New Roman" w:cs="Times New Roman"/>
          <w:i/>
          <w:sz w:val="24"/>
          <w:szCs w:val="24"/>
        </w:rPr>
        <w:t>in</w:t>
      </w:r>
      <w:proofErr w:type="spellEnd"/>
      <w:r w:rsidR="00F920FD" w:rsidRPr="00F920FD">
        <w:rPr>
          <w:rFonts w:ascii="Times New Roman" w:eastAsia="Calibri" w:hAnsi="Times New Roman" w:cs="Times New Roman"/>
          <w:i/>
          <w:sz w:val="24"/>
          <w:szCs w:val="24"/>
        </w:rPr>
        <w:t xml:space="preserve"> </w:t>
      </w:r>
      <w:proofErr w:type="spellStart"/>
      <w:r w:rsidR="00F920FD" w:rsidRPr="00F920FD">
        <w:rPr>
          <w:rFonts w:ascii="Times New Roman" w:eastAsia="Calibri" w:hAnsi="Times New Roman" w:cs="Times New Roman"/>
          <w:i/>
          <w:sz w:val="24"/>
          <w:szCs w:val="24"/>
        </w:rPr>
        <w:t>vivo</w:t>
      </w:r>
      <w:proofErr w:type="spellEnd"/>
      <w:r w:rsidR="00F920FD" w:rsidRPr="00F920FD">
        <w:rPr>
          <w:rFonts w:ascii="Times New Roman" w:eastAsia="Calibri" w:hAnsi="Times New Roman" w:cs="Times New Roman"/>
          <w:sz w:val="24"/>
          <w:szCs w:val="24"/>
        </w:rPr>
        <w:t xml:space="preserve"> </w:t>
      </w:r>
      <w:proofErr w:type="spellStart"/>
      <w:r w:rsidR="00F920FD" w:rsidRPr="00F920FD">
        <w:rPr>
          <w:rFonts w:ascii="Times New Roman" w:eastAsia="Calibri" w:hAnsi="Times New Roman" w:cs="Times New Roman"/>
          <w:sz w:val="24"/>
          <w:szCs w:val="24"/>
        </w:rPr>
        <w:t>measurement</w:t>
      </w:r>
      <w:proofErr w:type="spellEnd"/>
      <w:r w:rsidR="00F920FD">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920FD" w:rsidRPr="001E51CA">
        <w:rPr>
          <w:rFonts w:ascii="Times New Roman" w:eastAsia="Calibri" w:hAnsi="Times New Roman" w:cs="Times New Roman"/>
          <w:sz w:val="24"/>
          <w:szCs w:val="24"/>
        </w:rPr>
        <w:t xml:space="preserve">Измерение </w:t>
      </w:r>
      <w:r w:rsidR="001E51CA" w:rsidRPr="001E51CA">
        <w:rPr>
          <w:rFonts w:ascii="Times New Roman" w:eastAsia="Calibri" w:hAnsi="Times New Roman" w:cs="Times New Roman"/>
          <w:sz w:val="24"/>
          <w:szCs w:val="24"/>
        </w:rPr>
        <w:t>для определения присутствия или оценки количества радиоактивного материала (1.1.1.1.1) в живом организме</w:t>
      </w:r>
    </w:p>
    <w:p w:rsidR="00B038E4" w:rsidRPr="001E51CA" w:rsidRDefault="00B038E4" w:rsidP="001E51CA">
      <w:pPr>
        <w:spacing w:after="0" w:line="240" w:lineRule="auto"/>
        <w:ind w:firstLine="709"/>
        <w:jc w:val="both"/>
        <w:rPr>
          <w:rFonts w:ascii="Times New Roman" w:eastAsia="Calibri" w:hAnsi="Times New Roman" w:cs="Times New Roman"/>
          <w:sz w:val="24"/>
          <w:szCs w:val="24"/>
        </w:rPr>
      </w:pPr>
    </w:p>
    <w:p w:rsidR="001E51CA" w:rsidRPr="00B038E4"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B038E4">
        <w:rPr>
          <w:rFonts w:ascii="Times New Roman" w:eastAsia="Calibri" w:hAnsi="Times New Roman" w:cs="Times New Roman"/>
          <w:sz w:val="20"/>
          <w:szCs w:val="24"/>
        </w:rPr>
        <w:t>[ИСТОЧНИК:</w:t>
      </w:r>
      <w:proofErr w:type="gramEnd"/>
      <w:r w:rsidRPr="00B038E4">
        <w:rPr>
          <w:rFonts w:ascii="Times New Roman" w:eastAsia="Calibri" w:hAnsi="Times New Roman" w:cs="Times New Roman"/>
          <w:sz w:val="20"/>
          <w:szCs w:val="24"/>
        </w:rPr>
        <w:t xml:space="preserve"> </w:t>
      </w:r>
      <w:proofErr w:type="gramStart"/>
      <w:r w:rsidRPr="00B038E4">
        <w:rPr>
          <w:rFonts w:ascii="Times New Roman" w:eastAsia="Calibri" w:hAnsi="Times New Roman" w:cs="Times New Roman"/>
          <w:sz w:val="20"/>
          <w:szCs w:val="24"/>
          <w:lang w:val="en-GB"/>
        </w:rPr>
        <w:t>ISO</w:t>
      </w:r>
      <w:r w:rsidRPr="00B038E4">
        <w:rPr>
          <w:rFonts w:ascii="Times New Roman" w:eastAsia="Calibri" w:hAnsi="Times New Roman" w:cs="Times New Roman"/>
          <w:sz w:val="20"/>
          <w:szCs w:val="24"/>
        </w:rPr>
        <w:t xml:space="preserve"> 28218:2010, изменено — перефразированием определения.]</w:t>
      </w:r>
      <w:proofErr w:type="gramEnd"/>
    </w:p>
    <w:p w:rsidR="00B038E4" w:rsidRDefault="00B038E4"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B76E08">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.3.2.1 </w:t>
      </w:r>
      <w:r w:rsidR="00B76E08" w:rsidRPr="001E51CA">
        <w:rPr>
          <w:rFonts w:ascii="Times New Roman" w:eastAsia="Calibri" w:hAnsi="Times New Roman" w:cs="Times New Roman"/>
          <w:b/>
          <w:sz w:val="24"/>
          <w:szCs w:val="24"/>
        </w:rPr>
        <w:t>Радиометр</w:t>
      </w:r>
      <w:r w:rsidR="001E51CA" w:rsidRPr="001E51CA">
        <w:rPr>
          <w:rFonts w:ascii="Times New Roman" w:eastAsia="Calibri" w:hAnsi="Times New Roman" w:cs="Times New Roman"/>
          <w:b/>
          <w:sz w:val="24"/>
          <w:szCs w:val="24"/>
        </w:rPr>
        <w:t>,</w:t>
      </w:r>
      <w:r w:rsidR="001E51CA" w:rsidRPr="00B76E08">
        <w:rPr>
          <w:rFonts w:ascii="Times New Roman" w:eastAsia="Calibri" w:hAnsi="Times New Roman" w:cs="Times New Roman"/>
          <w:b/>
          <w:sz w:val="24"/>
          <w:szCs w:val="24"/>
        </w:rPr>
        <w:t xml:space="preserve"> </w:t>
      </w:r>
      <w:r w:rsidR="001E51CA" w:rsidRPr="00B76E08">
        <w:rPr>
          <w:rFonts w:ascii="Times New Roman" w:eastAsia="Calibri" w:hAnsi="Times New Roman" w:cs="Times New Roman"/>
          <w:b/>
          <w:sz w:val="24"/>
          <w:szCs w:val="24"/>
          <w:lang w:val="en-GB"/>
        </w:rPr>
        <w:t>WBC</w:t>
      </w:r>
      <w:r w:rsid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whole</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body</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counter</w:t>
      </w:r>
      <w:proofErr w:type="spellEnd"/>
      <w:r w:rsidR="00B76E08">
        <w:rPr>
          <w:rFonts w:ascii="Times New Roman" w:eastAsia="Calibri" w:hAnsi="Times New Roman" w:cs="Times New Roman"/>
          <w:sz w:val="24"/>
          <w:szCs w:val="24"/>
        </w:rPr>
        <w:t xml:space="preserve">, </w:t>
      </w:r>
      <w:r w:rsidR="00B76E08" w:rsidRPr="00B76E08">
        <w:rPr>
          <w:rFonts w:ascii="Times New Roman" w:eastAsia="Calibri" w:hAnsi="Times New Roman" w:cs="Times New Roman"/>
          <w:sz w:val="24"/>
          <w:szCs w:val="24"/>
        </w:rPr>
        <w:t>WBC</w:t>
      </w:r>
      <w:r w:rsidR="00B76E08">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B76E08" w:rsidRPr="001E51CA">
        <w:rPr>
          <w:rFonts w:ascii="Times New Roman" w:eastAsia="Calibri" w:hAnsi="Times New Roman" w:cs="Times New Roman"/>
          <w:sz w:val="24"/>
          <w:szCs w:val="24"/>
        </w:rPr>
        <w:t xml:space="preserve">Оборудование </w:t>
      </w:r>
      <w:r w:rsidR="001E51CA" w:rsidRPr="001E51CA">
        <w:rPr>
          <w:rFonts w:ascii="Times New Roman" w:eastAsia="Calibri" w:hAnsi="Times New Roman" w:cs="Times New Roman"/>
          <w:sz w:val="24"/>
          <w:szCs w:val="24"/>
        </w:rPr>
        <w:t>для определения целой деятельности содержания вредных веществ в организме</w:t>
      </w: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.3.2.2 </w:t>
      </w:r>
      <w:r w:rsidR="00B76E08" w:rsidRPr="001E51CA">
        <w:rPr>
          <w:rFonts w:ascii="Times New Roman" w:eastAsia="Calibri" w:hAnsi="Times New Roman" w:cs="Times New Roman"/>
          <w:b/>
          <w:sz w:val="24"/>
          <w:szCs w:val="24"/>
        </w:rPr>
        <w:t xml:space="preserve">Датчик </w:t>
      </w:r>
      <w:r w:rsidR="001E51CA" w:rsidRPr="001E51CA">
        <w:rPr>
          <w:rFonts w:ascii="Times New Roman" w:eastAsia="Calibri" w:hAnsi="Times New Roman" w:cs="Times New Roman"/>
          <w:b/>
          <w:sz w:val="24"/>
          <w:szCs w:val="24"/>
        </w:rPr>
        <w:t>для исследования легких</w:t>
      </w:r>
      <w:r w:rsidR="00B76E08">
        <w:rPr>
          <w:rFonts w:ascii="Times New Roman" w:eastAsia="Calibri" w:hAnsi="Times New Roman" w:cs="Times New Roman"/>
          <w:b/>
          <w:sz w:val="24"/>
          <w:szCs w:val="24"/>
        </w:rPr>
        <w:t xml:space="preserve"> </w:t>
      </w:r>
      <w:r w:rsidR="00B76E08">
        <w:rPr>
          <w:rFonts w:ascii="Times New Roman" w:eastAsia="Calibri" w:hAnsi="Times New Roman" w:cs="Times New Roman"/>
          <w:sz w:val="24"/>
          <w:szCs w:val="24"/>
        </w:rPr>
        <w:t>(</w:t>
      </w:r>
      <w:proofErr w:type="spellStart"/>
      <w:r w:rsidR="00B76E08" w:rsidRPr="00B76E08">
        <w:rPr>
          <w:rFonts w:ascii="Times New Roman" w:eastAsia="Calibri" w:hAnsi="Times New Roman" w:cs="Times New Roman"/>
          <w:sz w:val="24"/>
          <w:szCs w:val="24"/>
        </w:rPr>
        <w:t>lung</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counter</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B76E08" w:rsidRPr="001E51CA">
        <w:rPr>
          <w:rFonts w:ascii="Times New Roman" w:eastAsia="Calibri" w:hAnsi="Times New Roman" w:cs="Times New Roman"/>
          <w:sz w:val="24"/>
          <w:szCs w:val="24"/>
        </w:rPr>
        <w:t xml:space="preserve">Оборудование </w:t>
      </w:r>
      <w:r w:rsidR="001E51CA" w:rsidRPr="001E51CA">
        <w:rPr>
          <w:rFonts w:ascii="Times New Roman" w:eastAsia="Calibri" w:hAnsi="Times New Roman" w:cs="Times New Roman"/>
          <w:sz w:val="24"/>
          <w:szCs w:val="24"/>
        </w:rPr>
        <w:t>для определения рабочей нагрузки легкого</w:t>
      </w: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.3.2.3 </w:t>
      </w:r>
      <w:r w:rsidR="00B76E08" w:rsidRPr="001E51CA">
        <w:rPr>
          <w:rFonts w:ascii="Times New Roman" w:eastAsia="Calibri" w:hAnsi="Times New Roman" w:cs="Times New Roman"/>
          <w:b/>
          <w:sz w:val="24"/>
          <w:szCs w:val="24"/>
        </w:rPr>
        <w:t xml:space="preserve">Датчик </w:t>
      </w:r>
      <w:r w:rsidR="001E51CA" w:rsidRPr="001E51CA">
        <w:rPr>
          <w:rFonts w:ascii="Times New Roman" w:eastAsia="Calibri" w:hAnsi="Times New Roman" w:cs="Times New Roman"/>
          <w:b/>
          <w:sz w:val="24"/>
          <w:szCs w:val="24"/>
        </w:rPr>
        <w:t>для исследования щитовидной железы</w:t>
      </w:r>
      <w:r w:rsidR="00B76E08">
        <w:rPr>
          <w:rFonts w:ascii="Times New Roman" w:eastAsia="Calibri" w:hAnsi="Times New Roman" w:cs="Times New Roman"/>
          <w:b/>
          <w:sz w:val="24"/>
          <w:szCs w:val="24"/>
        </w:rPr>
        <w:t xml:space="preserve"> </w:t>
      </w:r>
      <w:r w:rsidR="00B76E08">
        <w:rPr>
          <w:rFonts w:ascii="Times New Roman" w:eastAsia="Calibri" w:hAnsi="Times New Roman" w:cs="Times New Roman"/>
          <w:sz w:val="24"/>
          <w:szCs w:val="24"/>
        </w:rPr>
        <w:t>(</w:t>
      </w:r>
      <w:proofErr w:type="spellStart"/>
      <w:r w:rsidR="00B76E08" w:rsidRPr="00B76E08">
        <w:rPr>
          <w:rFonts w:ascii="Times New Roman" w:eastAsia="Calibri" w:hAnsi="Times New Roman" w:cs="Times New Roman"/>
          <w:sz w:val="24"/>
          <w:szCs w:val="24"/>
        </w:rPr>
        <w:t>thyroid</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counter</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B76E08" w:rsidRPr="001E51CA">
        <w:rPr>
          <w:rFonts w:ascii="Times New Roman" w:eastAsia="Calibri" w:hAnsi="Times New Roman" w:cs="Times New Roman"/>
          <w:sz w:val="24"/>
          <w:szCs w:val="24"/>
        </w:rPr>
        <w:t xml:space="preserve">Оборудование </w:t>
      </w:r>
      <w:r w:rsidR="001E51CA" w:rsidRPr="001E51CA">
        <w:rPr>
          <w:rFonts w:ascii="Times New Roman" w:eastAsia="Calibri" w:hAnsi="Times New Roman" w:cs="Times New Roman"/>
          <w:sz w:val="24"/>
          <w:szCs w:val="24"/>
        </w:rPr>
        <w:t>для определения рабочей нагрузки щитовидной железы</w:t>
      </w:r>
    </w:p>
    <w:p w:rsid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.4 </w:t>
      </w:r>
      <w:r w:rsidR="00B76E08" w:rsidRPr="001E51CA">
        <w:rPr>
          <w:rFonts w:ascii="Times New Roman" w:eastAsia="Calibri" w:hAnsi="Times New Roman" w:cs="Times New Roman"/>
          <w:b/>
          <w:sz w:val="24"/>
          <w:szCs w:val="24"/>
        </w:rPr>
        <w:t xml:space="preserve">Ионизационная </w:t>
      </w:r>
      <w:r w:rsidR="001E51CA" w:rsidRPr="001E51CA">
        <w:rPr>
          <w:rFonts w:ascii="Times New Roman" w:eastAsia="Calibri" w:hAnsi="Times New Roman" w:cs="Times New Roman"/>
          <w:b/>
          <w:sz w:val="24"/>
          <w:szCs w:val="24"/>
        </w:rPr>
        <w:t>камера</w:t>
      </w:r>
      <w:r w:rsidR="00B76E08">
        <w:rPr>
          <w:rFonts w:ascii="Times New Roman" w:eastAsia="Calibri" w:hAnsi="Times New Roman" w:cs="Times New Roman"/>
          <w:b/>
          <w:sz w:val="24"/>
          <w:szCs w:val="24"/>
        </w:rPr>
        <w:t xml:space="preserve"> </w:t>
      </w:r>
      <w:r w:rsidR="00B76E08">
        <w:rPr>
          <w:rFonts w:ascii="Times New Roman" w:eastAsia="Calibri" w:hAnsi="Times New Roman" w:cs="Times New Roman"/>
          <w:sz w:val="24"/>
          <w:szCs w:val="24"/>
        </w:rPr>
        <w:t>(</w:t>
      </w:r>
      <w:proofErr w:type="spellStart"/>
      <w:r w:rsidR="00B76E08" w:rsidRPr="00B76E08">
        <w:rPr>
          <w:rFonts w:ascii="Times New Roman" w:eastAsia="Calibri" w:hAnsi="Times New Roman" w:cs="Times New Roman"/>
          <w:sz w:val="24"/>
          <w:szCs w:val="24"/>
        </w:rPr>
        <w:t>ionization</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chamber</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proofErr w:type="gramStart"/>
      <w:r w:rsidR="00B76E08" w:rsidRPr="001E51CA">
        <w:rPr>
          <w:rFonts w:ascii="Times New Roman" w:eastAsia="Calibri" w:hAnsi="Times New Roman" w:cs="Times New Roman"/>
          <w:sz w:val="24"/>
          <w:szCs w:val="24"/>
        </w:rPr>
        <w:t xml:space="preserve">Датчик </w:t>
      </w:r>
      <w:r w:rsidR="001E51CA" w:rsidRPr="001E51CA">
        <w:rPr>
          <w:rFonts w:ascii="Times New Roman" w:eastAsia="Calibri" w:hAnsi="Times New Roman" w:cs="Times New Roman"/>
          <w:sz w:val="24"/>
          <w:szCs w:val="24"/>
        </w:rPr>
        <w:t>ионизации, заполненный подходящим газом или газообразной смесью, в которой электрическое поле, недостаточное для газовое умножения, обеспечивается для полного сбора в электродах, связанных с ионами и электронами, произведенными в чувствительном объеме датчика атомной радиацией</w:t>
      </w:r>
      <w:proofErr w:type="gramEnd"/>
    </w:p>
    <w:p w:rsidR="00B76E08" w:rsidRPr="001E51CA" w:rsidRDefault="00B76E08" w:rsidP="001E51CA">
      <w:pPr>
        <w:spacing w:after="0" w:line="240" w:lineRule="auto"/>
        <w:ind w:firstLine="709"/>
        <w:jc w:val="both"/>
        <w:rPr>
          <w:rFonts w:ascii="Times New Roman" w:eastAsia="Calibri" w:hAnsi="Times New Roman" w:cs="Times New Roman"/>
          <w:sz w:val="24"/>
          <w:szCs w:val="24"/>
        </w:rPr>
      </w:pPr>
    </w:p>
    <w:p w:rsidR="001E51CA" w:rsidRPr="00B76E0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B76E08">
        <w:rPr>
          <w:rFonts w:ascii="Times New Roman" w:eastAsia="Calibri" w:hAnsi="Times New Roman" w:cs="Times New Roman"/>
          <w:sz w:val="20"/>
          <w:szCs w:val="24"/>
        </w:rPr>
        <w:t>[ИСТОЧНИК:</w:t>
      </w:r>
      <w:proofErr w:type="gramEnd"/>
      <w:r w:rsidRPr="00B76E08">
        <w:rPr>
          <w:rFonts w:ascii="Times New Roman" w:eastAsia="Calibri" w:hAnsi="Times New Roman" w:cs="Times New Roman"/>
          <w:sz w:val="20"/>
          <w:szCs w:val="24"/>
        </w:rPr>
        <w:t xml:space="preserve"> </w:t>
      </w:r>
      <w:r w:rsidRPr="00B76E08">
        <w:rPr>
          <w:rFonts w:ascii="Times New Roman" w:eastAsia="Calibri" w:hAnsi="Times New Roman" w:cs="Times New Roman"/>
          <w:sz w:val="20"/>
          <w:szCs w:val="24"/>
          <w:lang w:val="en-GB"/>
        </w:rPr>
        <w:t>IEC</w:t>
      </w:r>
      <w:r w:rsidRPr="00B76E08">
        <w:rPr>
          <w:rFonts w:ascii="Times New Roman" w:eastAsia="Calibri" w:hAnsi="Times New Roman" w:cs="Times New Roman"/>
          <w:sz w:val="20"/>
          <w:szCs w:val="24"/>
        </w:rPr>
        <w:t xml:space="preserve"> 394</w:t>
      </w:r>
      <w:r w:rsidRPr="00B76E08">
        <w:rPr>
          <w:rFonts w:ascii="Times New Roman" w:eastAsia="MS Mincho" w:hAnsi="Times New Roman" w:cs="Times New Roman"/>
          <w:sz w:val="20"/>
          <w:szCs w:val="24"/>
        </w:rPr>
        <w:noBreakHyphen/>
      </w:r>
      <w:r w:rsidRPr="00B76E08">
        <w:rPr>
          <w:rFonts w:ascii="Times New Roman" w:eastAsia="Calibri" w:hAnsi="Times New Roman" w:cs="Times New Roman"/>
          <w:sz w:val="20"/>
          <w:szCs w:val="24"/>
        </w:rPr>
        <w:t>25</w:t>
      </w:r>
      <w:r w:rsidRPr="00B76E08">
        <w:rPr>
          <w:rFonts w:ascii="Times New Roman" w:eastAsia="MS Mincho" w:hAnsi="Times New Roman" w:cs="Times New Roman"/>
          <w:sz w:val="20"/>
          <w:szCs w:val="24"/>
        </w:rPr>
        <w:noBreakHyphen/>
      </w:r>
      <w:r w:rsidRPr="00B76E08">
        <w:rPr>
          <w:rFonts w:ascii="Times New Roman" w:eastAsia="Calibri" w:hAnsi="Times New Roman" w:cs="Times New Roman"/>
          <w:sz w:val="20"/>
          <w:szCs w:val="24"/>
        </w:rPr>
        <w:t>02]</w:t>
      </w:r>
    </w:p>
    <w:p w:rsidR="001E51CA" w:rsidRPr="00B76E08" w:rsidRDefault="001E51CA" w:rsidP="001E51CA">
      <w:pPr>
        <w:spacing w:after="0" w:line="240" w:lineRule="auto"/>
        <w:ind w:firstLine="709"/>
        <w:jc w:val="both"/>
        <w:rPr>
          <w:rFonts w:ascii="Times New Roman" w:eastAsia="Calibri" w:hAnsi="Times New Roman" w:cs="Times New Roman"/>
          <w:sz w:val="20"/>
          <w:szCs w:val="24"/>
        </w:rPr>
      </w:pPr>
      <w:r w:rsidRPr="00B76E08">
        <w:rPr>
          <w:rFonts w:ascii="Times New Roman" w:eastAsia="Calibri" w:hAnsi="Times New Roman" w:cs="Times New Roman"/>
          <w:sz w:val="20"/>
          <w:szCs w:val="24"/>
        </w:rPr>
        <w:t xml:space="preserve">Примечание </w:t>
      </w:r>
      <w:r w:rsidR="00B76E08" w:rsidRPr="00B76E08">
        <w:rPr>
          <w:rFonts w:ascii="Times New Roman" w:eastAsia="Calibri" w:hAnsi="Times New Roman" w:cs="Times New Roman"/>
          <w:sz w:val="20"/>
          <w:szCs w:val="24"/>
        </w:rPr>
        <w:t xml:space="preserve">– </w:t>
      </w:r>
      <w:r w:rsidRPr="00B76E08">
        <w:rPr>
          <w:rFonts w:ascii="Times New Roman" w:eastAsia="Calibri" w:hAnsi="Times New Roman" w:cs="Times New Roman"/>
          <w:sz w:val="20"/>
          <w:szCs w:val="24"/>
        </w:rPr>
        <w:t>Пр</w:t>
      </w:r>
      <w:r w:rsidR="00B76E08" w:rsidRPr="00B76E08">
        <w:rPr>
          <w:rFonts w:ascii="Times New Roman" w:eastAsia="Calibri" w:hAnsi="Times New Roman" w:cs="Times New Roman"/>
          <w:sz w:val="20"/>
          <w:szCs w:val="24"/>
        </w:rPr>
        <w:t>имерами являются</w:t>
      </w:r>
      <w:r w:rsidRPr="00B76E08">
        <w:rPr>
          <w:rFonts w:ascii="Times New Roman" w:eastAsia="Calibri" w:hAnsi="Times New Roman" w:cs="Times New Roman"/>
          <w:sz w:val="20"/>
          <w:szCs w:val="24"/>
        </w:rPr>
        <w:t xml:space="preserve"> импульсная ионизационная камера, интегральная ионизационная камера и токовая ионизационная камера.</w:t>
      </w:r>
    </w:p>
    <w:p w:rsidR="00B76E08" w:rsidRPr="001E51CA" w:rsidRDefault="00B76E08" w:rsidP="001E51CA">
      <w:pPr>
        <w:spacing w:after="0" w:line="240" w:lineRule="auto"/>
        <w:ind w:firstLine="709"/>
        <w:jc w:val="both"/>
        <w:rPr>
          <w:rFonts w:ascii="Times New Roman" w:eastAsia="Calibri" w:hAnsi="Times New Roman" w:cs="Times New Roman"/>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.4.1 </w:t>
      </w:r>
      <w:proofErr w:type="spellStart"/>
      <w:r w:rsidR="00B76E08" w:rsidRPr="001E51CA">
        <w:rPr>
          <w:rFonts w:ascii="Times New Roman" w:eastAsia="Calibri" w:hAnsi="Times New Roman" w:cs="Times New Roman"/>
          <w:b/>
          <w:sz w:val="24"/>
          <w:szCs w:val="24"/>
        </w:rPr>
        <w:t>Экстраполяционная</w:t>
      </w:r>
      <w:proofErr w:type="spellEnd"/>
      <w:r w:rsidR="00B76E08" w:rsidRPr="001E51CA">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ионизационная камера</w:t>
      </w:r>
      <w:r w:rsidR="00B76E08">
        <w:rPr>
          <w:rFonts w:ascii="Times New Roman" w:eastAsia="Calibri" w:hAnsi="Times New Roman" w:cs="Times New Roman"/>
          <w:b/>
          <w:sz w:val="24"/>
          <w:szCs w:val="24"/>
        </w:rPr>
        <w:t xml:space="preserve"> </w:t>
      </w:r>
      <w:r w:rsidR="00B76E08">
        <w:rPr>
          <w:rFonts w:ascii="Times New Roman" w:eastAsia="Calibri" w:hAnsi="Times New Roman" w:cs="Times New Roman"/>
          <w:sz w:val="24"/>
          <w:szCs w:val="24"/>
        </w:rPr>
        <w:t>(</w:t>
      </w:r>
      <w:proofErr w:type="spellStart"/>
      <w:r w:rsidR="00B76E08" w:rsidRPr="00B76E08">
        <w:rPr>
          <w:rFonts w:ascii="Times New Roman" w:eastAsia="Calibri" w:hAnsi="Times New Roman" w:cs="Times New Roman"/>
          <w:sz w:val="24"/>
          <w:szCs w:val="24"/>
        </w:rPr>
        <w:t>extrapolation</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ionization</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chamber</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B76E08" w:rsidRPr="001E51CA">
        <w:rPr>
          <w:rFonts w:ascii="Times New Roman" w:eastAsia="Calibri" w:hAnsi="Times New Roman" w:cs="Times New Roman"/>
          <w:i/>
          <w:sz w:val="24"/>
          <w:szCs w:val="24"/>
        </w:rPr>
        <w:t xml:space="preserve">Ионизационная </w:t>
      </w:r>
      <w:r w:rsidR="001E51CA" w:rsidRPr="001E51CA">
        <w:rPr>
          <w:rFonts w:ascii="Times New Roman" w:eastAsia="Calibri" w:hAnsi="Times New Roman" w:cs="Times New Roman"/>
          <w:i/>
          <w:sz w:val="24"/>
          <w:szCs w:val="24"/>
        </w:rPr>
        <w:t>камера</w:t>
      </w:r>
      <w:r w:rsidR="001E51CA" w:rsidRPr="001E51CA">
        <w:rPr>
          <w:rFonts w:ascii="Times New Roman" w:eastAsia="Calibri" w:hAnsi="Times New Roman" w:cs="Times New Roman"/>
          <w:sz w:val="24"/>
          <w:szCs w:val="24"/>
        </w:rPr>
        <w:t xml:space="preserve"> (5.4), в которой одна из ее характеристик может быть различна, обычно интервалами между электродами, чтобы экстраполировать реакцию камеры на 0,07 мм глубину</w:t>
      </w:r>
    </w:p>
    <w:p w:rsidR="00B76E08" w:rsidRDefault="00B76E08" w:rsidP="001E51CA">
      <w:pPr>
        <w:spacing w:after="0" w:line="240" w:lineRule="auto"/>
        <w:ind w:firstLine="709"/>
        <w:jc w:val="both"/>
        <w:rPr>
          <w:rFonts w:ascii="Times New Roman" w:eastAsia="Calibri" w:hAnsi="Times New Roman" w:cs="Times New Roman"/>
          <w:sz w:val="24"/>
          <w:szCs w:val="24"/>
        </w:rPr>
      </w:pPr>
    </w:p>
    <w:p w:rsidR="001E51CA" w:rsidRPr="00B76E0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B76E08">
        <w:rPr>
          <w:rFonts w:ascii="Times New Roman" w:eastAsia="Calibri" w:hAnsi="Times New Roman" w:cs="Times New Roman"/>
          <w:sz w:val="20"/>
          <w:szCs w:val="24"/>
        </w:rPr>
        <w:t>[ИСТОЧНИК:</w:t>
      </w:r>
      <w:proofErr w:type="gramEnd"/>
      <w:r w:rsidRPr="00B76E08">
        <w:rPr>
          <w:rFonts w:ascii="Times New Roman" w:eastAsia="Calibri" w:hAnsi="Times New Roman" w:cs="Times New Roman"/>
          <w:sz w:val="20"/>
          <w:szCs w:val="24"/>
        </w:rPr>
        <w:t xml:space="preserve"> </w:t>
      </w:r>
      <w:r w:rsidRPr="00B76E08">
        <w:rPr>
          <w:rFonts w:ascii="Times New Roman" w:eastAsia="Calibri" w:hAnsi="Times New Roman" w:cs="Times New Roman"/>
          <w:sz w:val="20"/>
          <w:szCs w:val="24"/>
          <w:lang w:val="en-GB"/>
        </w:rPr>
        <w:t>IEC</w:t>
      </w:r>
      <w:r w:rsidRPr="00B76E08">
        <w:rPr>
          <w:rFonts w:ascii="Times New Roman" w:eastAsia="Calibri" w:hAnsi="Times New Roman" w:cs="Times New Roman"/>
          <w:sz w:val="20"/>
          <w:szCs w:val="24"/>
        </w:rPr>
        <w:t xml:space="preserve"> 394</w:t>
      </w:r>
      <w:r w:rsidRPr="00B76E08">
        <w:rPr>
          <w:rFonts w:ascii="Times New Roman" w:eastAsia="MS Mincho" w:hAnsi="Times New Roman" w:cs="Times New Roman"/>
          <w:sz w:val="20"/>
          <w:szCs w:val="24"/>
        </w:rPr>
        <w:noBreakHyphen/>
      </w:r>
      <w:r w:rsidRPr="00B76E08">
        <w:rPr>
          <w:rFonts w:ascii="Times New Roman" w:eastAsia="Calibri" w:hAnsi="Times New Roman" w:cs="Times New Roman"/>
          <w:sz w:val="20"/>
          <w:szCs w:val="24"/>
        </w:rPr>
        <w:t>25</w:t>
      </w:r>
      <w:r w:rsidRPr="00B76E08">
        <w:rPr>
          <w:rFonts w:ascii="Times New Roman" w:eastAsia="MS Mincho" w:hAnsi="Times New Roman" w:cs="Times New Roman"/>
          <w:sz w:val="20"/>
          <w:szCs w:val="24"/>
        </w:rPr>
        <w:noBreakHyphen/>
      </w:r>
      <w:r w:rsidRPr="00B76E08">
        <w:rPr>
          <w:rFonts w:ascii="Times New Roman" w:eastAsia="Calibri" w:hAnsi="Times New Roman" w:cs="Times New Roman"/>
          <w:sz w:val="20"/>
          <w:szCs w:val="24"/>
        </w:rPr>
        <w:t>21, изменено заменой «нулевая чувствительная масса» на «0</w:t>
      </w:r>
      <w:proofErr w:type="gramStart"/>
      <w:r w:rsidRPr="00B76E08">
        <w:rPr>
          <w:rFonts w:ascii="Times New Roman" w:eastAsia="Calibri" w:hAnsi="Times New Roman" w:cs="Times New Roman"/>
          <w:sz w:val="20"/>
          <w:szCs w:val="24"/>
        </w:rPr>
        <w:t>,07</w:t>
      </w:r>
      <w:proofErr w:type="gramEnd"/>
      <w:r w:rsidRPr="00B76E08">
        <w:rPr>
          <w:rFonts w:ascii="Times New Roman" w:eastAsia="Calibri" w:hAnsi="Times New Roman" w:cs="Times New Roman"/>
          <w:sz w:val="20"/>
          <w:szCs w:val="24"/>
        </w:rPr>
        <w:t xml:space="preserve"> мм глубина».]</w:t>
      </w:r>
    </w:p>
    <w:p w:rsidR="00B76E08" w:rsidRDefault="00B76E08"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B76E08">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.5 </w:t>
      </w:r>
      <w:proofErr w:type="spellStart"/>
      <w:r w:rsidR="00B76E08" w:rsidRPr="001E51CA">
        <w:rPr>
          <w:rFonts w:ascii="Times New Roman" w:eastAsia="Calibri" w:hAnsi="Times New Roman" w:cs="Times New Roman"/>
          <w:b/>
          <w:sz w:val="24"/>
          <w:szCs w:val="24"/>
        </w:rPr>
        <w:t>Дозаметр</w:t>
      </w:r>
      <w:proofErr w:type="spellEnd"/>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дозиметр</w:t>
      </w:r>
      <w:r w:rsid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dosemeter</w:t>
      </w:r>
      <w:proofErr w:type="spellEnd"/>
      <w:r w:rsid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dosimeter</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sz w:val="24"/>
          <w:szCs w:val="24"/>
        </w:rPr>
        <w:t xml:space="preserve">: </w:t>
      </w:r>
      <w:r w:rsidR="00B76E08" w:rsidRPr="001E51CA">
        <w:rPr>
          <w:rFonts w:ascii="Times New Roman" w:eastAsia="Calibri" w:hAnsi="Times New Roman" w:cs="Times New Roman"/>
          <w:sz w:val="24"/>
          <w:szCs w:val="24"/>
        </w:rPr>
        <w:t>Устройство</w:t>
      </w:r>
      <w:r w:rsidR="001E51CA" w:rsidRPr="001E51CA">
        <w:rPr>
          <w:rFonts w:ascii="Times New Roman" w:eastAsia="Calibri" w:hAnsi="Times New Roman" w:cs="Times New Roman"/>
          <w:sz w:val="24"/>
          <w:szCs w:val="24"/>
        </w:rPr>
        <w:t xml:space="preserve">, имеющее восстанавливаемую, измеряемую реакцию на радиацию, которая может использоваться для измерения </w:t>
      </w:r>
      <w:r w:rsidR="001E51CA" w:rsidRPr="001E51CA">
        <w:rPr>
          <w:rFonts w:ascii="Times New Roman" w:eastAsia="Calibri" w:hAnsi="Times New Roman" w:cs="Times New Roman"/>
          <w:i/>
          <w:sz w:val="24"/>
          <w:szCs w:val="24"/>
        </w:rPr>
        <w:t>поглощенной дозы</w:t>
      </w:r>
      <w:r w:rsidR="001E51CA" w:rsidRPr="001E51CA">
        <w:rPr>
          <w:rFonts w:ascii="Times New Roman" w:eastAsia="Calibri" w:hAnsi="Times New Roman" w:cs="Times New Roman"/>
          <w:sz w:val="24"/>
          <w:szCs w:val="24"/>
        </w:rPr>
        <w:t xml:space="preserve"> (4.1.6.7) или количества </w:t>
      </w:r>
      <w:r w:rsidR="001E51CA" w:rsidRPr="001E51CA">
        <w:rPr>
          <w:rFonts w:ascii="Times New Roman" w:eastAsia="Calibri" w:hAnsi="Times New Roman" w:cs="Times New Roman"/>
          <w:i/>
          <w:sz w:val="24"/>
          <w:szCs w:val="24"/>
        </w:rPr>
        <w:t xml:space="preserve">эквивалентной дозы </w:t>
      </w:r>
      <w:r w:rsidR="001E51CA" w:rsidRPr="001E51CA">
        <w:rPr>
          <w:rFonts w:ascii="Times New Roman" w:eastAsia="Calibri" w:hAnsi="Times New Roman" w:cs="Times New Roman"/>
          <w:sz w:val="24"/>
          <w:szCs w:val="24"/>
        </w:rPr>
        <w:t>(4.1.6.8) в заданной системе</w:t>
      </w: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.5.1 </w:t>
      </w:r>
      <w:r w:rsidR="00B76E08" w:rsidRPr="001E51CA">
        <w:rPr>
          <w:rFonts w:ascii="Times New Roman" w:eastAsia="Calibri" w:hAnsi="Times New Roman" w:cs="Times New Roman"/>
          <w:b/>
          <w:sz w:val="24"/>
          <w:szCs w:val="24"/>
        </w:rPr>
        <w:t xml:space="preserve">Разъеденный </w:t>
      </w:r>
      <w:r w:rsidR="001E51CA" w:rsidRPr="001E51CA">
        <w:rPr>
          <w:rFonts w:ascii="Times New Roman" w:eastAsia="Calibri" w:hAnsi="Times New Roman" w:cs="Times New Roman"/>
          <w:b/>
          <w:sz w:val="24"/>
          <w:szCs w:val="24"/>
        </w:rPr>
        <w:t>трековый детектор</w:t>
      </w:r>
      <w:r w:rsidR="00B76E08">
        <w:rPr>
          <w:rFonts w:ascii="Times New Roman" w:eastAsia="Calibri" w:hAnsi="Times New Roman" w:cs="Times New Roman"/>
          <w:b/>
          <w:sz w:val="24"/>
          <w:szCs w:val="24"/>
        </w:rPr>
        <w:t xml:space="preserve"> </w:t>
      </w:r>
      <w:r w:rsidR="00B76E08">
        <w:rPr>
          <w:rFonts w:ascii="Times New Roman" w:eastAsia="Calibri" w:hAnsi="Times New Roman" w:cs="Times New Roman"/>
          <w:sz w:val="24"/>
          <w:szCs w:val="24"/>
        </w:rPr>
        <w:t>(</w:t>
      </w:r>
      <w:proofErr w:type="spellStart"/>
      <w:r w:rsidR="00B76E08" w:rsidRPr="00B76E08">
        <w:rPr>
          <w:rFonts w:ascii="Times New Roman" w:eastAsia="Calibri" w:hAnsi="Times New Roman" w:cs="Times New Roman"/>
          <w:sz w:val="24"/>
          <w:szCs w:val="24"/>
        </w:rPr>
        <w:t>etched</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track</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detector</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B76E08" w:rsidRPr="001E51CA">
        <w:rPr>
          <w:rFonts w:ascii="Times New Roman" w:eastAsia="Calibri" w:hAnsi="Times New Roman" w:cs="Times New Roman"/>
          <w:sz w:val="24"/>
          <w:szCs w:val="24"/>
        </w:rPr>
        <w:t>Материал</w:t>
      </w:r>
      <w:r w:rsidR="001E51CA" w:rsidRPr="001E51CA">
        <w:rPr>
          <w:rFonts w:ascii="Times New Roman" w:eastAsia="Calibri" w:hAnsi="Times New Roman" w:cs="Times New Roman"/>
          <w:sz w:val="24"/>
          <w:szCs w:val="24"/>
        </w:rPr>
        <w:t xml:space="preserve">, обычно пластмасса в природе, тщательно разъеденная и осмотренная, чтобы посчитать ядерные следы, произведенные поступающей атомной радиацией для измерения </w:t>
      </w:r>
      <w:r w:rsidR="001E51CA" w:rsidRPr="001E51CA">
        <w:rPr>
          <w:rFonts w:ascii="Times New Roman" w:eastAsia="Calibri" w:hAnsi="Times New Roman" w:cs="Times New Roman"/>
          <w:i/>
          <w:sz w:val="24"/>
          <w:szCs w:val="24"/>
        </w:rPr>
        <w:t>поглощенной дозы</w:t>
      </w:r>
      <w:r w:rsidR="001E51CA" w:rsidRPr="001E51CA">
        <w:rPr>
          <w:rFonts w:ascii="Times New Roman" w:eastAsia="Calibri" w:hAnsi="Times New Roman" w:cs="Times New Roman"/>
          <w:sz w:val="24"/>
          <w:szCs w:val="24"/>
        </w:rPr>
        <w:t xml:space="preserve"> (4.1.6.7) или </w:t>
      </w:r>
      <w:r w:rsidR="001E51CA" w:rsidRPr="001E51CA">
        <w:rPr>
          <w:rFonts w:ascii="Times New Roman" w:eastAsia="Calibri" w:hAnsi="Times New Roman" w:cs="Times New Roman"/>
          <w:i/>
          <w:sz w:val="24"/>
          <w:szCs w:val="24"/>
        </w:rPr>
        <w:t>эквивалентной дозы</w:t>
      </w:r>
      <w:r w:rsidR="001E51CA" w:rsidRPr="001E51CA">
        <w:rPr>
          <w:rFonts w:ascii="Times New Roman" w:eastAsia="Calibri" w:hAnsi="Times New Roman" w:cs="Times New Roman"/>
          <w:sz w:val="24"/>
          <w:szCs w:val="24"/>
        </w:rPr>
        <w:t xml:space="preserve"> (4.1.6.8) в данной системе</w:t>
      </w:r>
    </w:p>
    <w:p w:rsidR="00B76E08" w:rsidRDefault="00B76E08" w:rsidP="001E51CA">
      <w:pPr>
        <w:spacing w:after="0" w:line="240" w:lineRule="auto"/>
        <w:ind w:firstLine="709"/>
        <w:jc w:val="both"/>
        <w:rPr>
          <w:rFonts w:ascii="Times New Roman" w:eastAsia="Calibri" w:hAnsi="Times New Roman" w:cs="Times New Roman"/>
          <w:sz w:val="24"/>
          <w:szCs w:val="24"/>
        </w:rPr>
      </w:pPr>
    </w:p>
    <w:p w:rsidR="001E51CA" w:rsidRPr="00B76E0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B76E08">
        <w:rPr>
          <w:rFonts w:ascii="Times New Roman" w:eastAsia="Calibri" w:hAnsi="Times New Roman" w:cs="Times New Roman"/>
          <w:sz w:val="20"/>
          <w:szCs w:val="24"/>
        </w:rPr>
        <w:t>[ИСТОЧНИК:</w:t>
      </w:r>
      <w:proofErr w:type="gramEnd"/>
      <w:r w:rsidRPr="00B76E08">
        <w:rPr>
          <w:rFonts w:ascii="Times New Roman" w:eastAsia="Calibri" w:hAnsi="Times New Roman" w:cs="Times New Roman"/>
          <w:sz w:val="20"/>
          <w:szCs w:val="24"/>
        </w:rPr>
        <w:t xml:space="preserve"> </w:t>
      </w:r>
      <w:r w:rsidRPr="00B76E08">
        <w:rPr>
          <w:rFonts w:ascii="Times New Roman" w:eastAsia="Calibri" w:hAnsi="Times New Roman" w:cs="Times New Roman"/>
          <w:sz w:val="20"/>
          <w:szCs w:val="24"/>
          <w:lang w:val="en-GB"/>
        </w:rPr>
        <w:t>ISO</w:t>
      </w:r>
      <w:r w:rsidRPr="00B76E08">
        <w:rPr>
          <w:rFonts w:ascii="Times New Roman" w:eastAsia="Calibri" w:hAnsi="Times New Roman" w:cs="Times New Roman"/>
          <w:sz w:val="20"/>
          <w:szCs w:val="24"/>
        </w:rPr>
        <w:t xml:space="preserve"> 21909:2005, изменено заменой выражения «тщательно произведен при контролируемых условиях в целях радиационных измерений» на «чтобы посчитать ядерные следы, </w:t>
      </w:r>
      <w:r w:rsidRPr="00B76E08">
        <w:rPr>
          <w:rFonts w:ascii="Times New Roman" w:eastAsia="Calibri" w:hAnsi="Times New Roman" w:cs="Times New Roman"/>
          <w:sz w:val="20"/>
          <w:szCs w:val="24"/>
        </w:rPr>
        <w:lastRenderedPageBreak/>
        <w:t xml:space="preserve">произведенные поступающей атомной радиацией» и дополнением в конце предложения «для измерения </w:t>
      </w:r>
      <w:r w:rsidRPr="00B76E08">
        <w:rPr>
          <w:rFonts w:ascii="Times New Roman" w:eastAsia="Calibri" w:hAnsi="Times New Roman" w:cs="Times New Roman"/>
          <w:i/>
          <w:sz w:val="20"/>
          <w:szCs w:val="24"/>
        </w:rPr>
        <w:t>поглощенной дозы</w:t>
      </w:r>
      <w:r w:rsidRPr="00B76E08">
        <w:rPr>
          <w:rFonts w:ascii="Times New Roman" w:eastAsia="Calibri" w:hAnsi="Times New Roman" w:cs="Times New Roman"/>
          <w:sz w:val="20"/>
          <w:szCs w:val="24"/>
        </w:rPr>
        <w:t xml:space="preserve"> или </w:t>
      </w:r>
      <w:r w:rsidRPr="00B76E08">
        <w:rPr>
          <w:rFonts w:ascii="Times New Roman" w:eastAsia="Calibri" w:hAnsi="Times New Roman" w:cs="Times New Roman"/>
          <w:i/>
          <w:sz w:val="20"/>
          <w:szCs w:val="24"/>
        </w:rPr>
        <w:t>эквивалентной дозы</w:t>
      </w:r>
      <w:r w:rsidRPr="00B76E08">
        <w:rPr>
          <w:rFonts w:ascii="Times New Roman" w:eastAsia="Calibri" w:hAnsi="Times New Roman" w:cs="Times New Roman"/>
          <w:sz w:val="20"/>
          <w:szCs w:val="24"/>
        </w:rPr>
        <w:t xml:space="preserve"> в данной системе».]</w:t>
      </w:r>
    </w:p>
    <w:p w:rsidR="00B76E08" w:rsidRDefault="00B76E08"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.5.2 </w:t>
      </w:r>
      <w:r w:rsidR="00B76E08" w:rsidRPr="001E51CA">
        <w:rPr>
          <w:rFonts w:ascii="Times New Roman" w:eastAsia="Calibri" w:hAnsi="Times New Roman" w:cs="Times New Roman"/>
          <w:b/>
          <w:sz w:val="24"/>
          <w:szCs w:val="24"/>
        </w:rPr>
        <w:t xml:space="preserve">Дозатор </w:t>
      </w:r>
      <w:r w:rsidR="001E51CA" w:rsidRPr="001E51CA">
        <w:rPr>
          <w:rFonts w:ascii="Times New Roman" w:eastAsia="Calibri" w:hAnsi="Times New Roman" w:cs="Times New Roman"/>
          <w:b/>
          <w:sz w:val="24"/>
          <w:szCs w:val="24"/>
        </w:rPr>
        <w:t>крайней точки</w:t>
      </w:r>
      <w:r w:rsidR="00B76E08">
        <w:rPr>
          <w:rFonts w:ascii="Times New Roman" w:eastAsia="Calibri" w:hAnsi="Times New Roman" w:cs="Times New Roman"/>
          <w:b/>
          <w:sz w:val="24"/>
          <w:szCs w:val="24"/>
        </w:rPr>
        <w:t xml:space="preserve"> </w:t>
      </w:r>
      <w:r w:rsidR="00B76E08">
        <w:rPr>
          <w:rFonts w:ascii="Times New Roman" w:eastAsia="Calibri" w:hAnsi="Times New Roman" w:cs="Times New Roman"/>
          <w:sz w:val="24"/>
          <w:szCs w:val="24"/>
        </w:rPr>
        <w:t>(</w:t>
      </w:r>
      <w:proofErr w:type="spellStart"/>
      <w:r w:rsidR="00B76E08" w:rsidRPr="00B76E08">
        <w:rPr>
          <w:rFonts w:ascii="Times New Roman" w:eastAsia="Calibri" w:hAnsi="Times New Roman" w:cs="Times New Roman"/>
          <w:sz w:val="24"/>
          <w:szCs w:val="24"/>
        </w:rPr>
        <w:t>extremity</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dosemeter</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B76E08" w:rsidRPr="001E51CA">
        <w:rPr>
          <w:rFonts w:ascii="Times New Roman" w:eastAsia="Calibri" w:hAnsi="Times New Roman" w:cs="Times New Roman"/>
          <w:sz w:val="24"/>
          <w:szCs w:val="24"/>
        </w:rPr>
        <w:t>Дозатор</w:t>
      </w:r>
      <w:r w:rsidR="001E51CA" w:rsidRPr="001E51CA">
        <w:rPr>
          <w:rFonts w:ascii="Times New Roman" w:eastAsia="Calibri" w:hAnsi="Times New Roman" w:cs="Times New Roman"/>
          <w:sz w:val="24"/>
          <w:szCs w:val="24"/>
        </w:rPr>
        <w:t>, предназначенный для ношения на пальце или конечности [руки, ноги, предплечья (включая локоть), и голень (включая коленную чашечку)]</w:t>
      </w:r>
    </w:p>
    <w:p w:rsidR="00B76E08" w:rsidRDefault="00B76E08" w:rsidP="001E51CA">
      <w:pPr>
        <w:spacing w:after="0" w:line="240" w:lineRule="auto"/>
        <w:ind w:firstLine="709"/>
        <w:jc w:val="both"/>
        <w:rPr>
          <w:rFonts w:ascii="Times New Roman" w:eastAsia="Calibri" w:hAnsi="Times New Roman" w:cs="Times New Roman"/>
          <w:sz w:val="24"/>
          <w:szCs w:val="24"/>
        </w:rPr>
      </w:pPr>
    </w:p>
    <w:p w:rsidR="001E51CA" w:rsidRPr="00B76E0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B76E08">
        <w:rPr>
          <w:rFonts w:ascii="Times New Roman" w:eastAsia="Calibri" w:hAnsi="Times New Roman" w:cs="Times New Roman"/>
          <w:sz w:val="20"/>
          <w:szCs w:val="24"/>
        </w:rPr>
        <w:t>[ИСТОЧНИК:</w:t>
      </w:r>
      <w:proofErr w:type="gramEnd"/>
      <w:r w:rsidRPr="00B76E08">
        <w:rPr>
          <w:rFonts w:ascii="Times New Roman" w:eastAsia="Calibri" w:hAnsi="Times New Roman" w:cs="Times New Roman"/>
          <w:sz w:val="20"/>
          <w:szCs w:val="24"/>
        </w:rPr>
        <w:t xml:space="preserve"> </w:t>
      </w:r>
      <w:r w:rsidRPr="00B76E08">
        <w:rPr>
          <w:rFonts w:ascii="Times New Roman" w:eastAsia="Calibri" w:hAnsi="Times New Roman" w:cs="Times New Roman"/>
          <w:sz w:val="20"/>
          <w:szCs w:val="24"/>
          <w:lang w:val="en-GB"/>
        </w:rPr>
        <w:t>ISO</w:t>
      </w:r>
      <w:r w:rsidRPr="00B76E08">
        <w:rPr>
          <w:rFonts w:ascii="Times New Roman" w:eastAsia="Calibri" w:hAnsi="Times New Roman" w:cs="Times New Roman"/>
          <w:sz w:val="20"/>
          <w:szCs w:val="24"/>
        </w:rPr>
        <w:t xml:space="preserve"> 12794:2000]</w:t>
      </w:r>
    </w:p>
    <w:p w:rsidR="00B76E08" w:rsidRDefault="00B76E08"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.5.3</w:t>
      </w:r>
      <w:proofErr w:type="gramStart"/>
      <w:r w:rsidR="001E51CA" w:rsidRPr="001E51CA">
        <w:rPr>
          <w:rFonts w:ascii="Times New Roman" w:eastAsia="Calibri" w:hAnsi="Times New Roman" w:cs="Times New Roman"/>
          <w:b/>
          <w:sz w:val="24"/>
          <w:szCs w:val="24"/>
        </w:rPr>
        <w:t xml:space="preserve"> </w:t>
      </w:r>
      <w:r w:rsidR="00B76E08" w:rsidRPr="001E51CA">
        <w:rPr>
          <w:rFonts w:ascii="Times New Roman" w:eastAsia="Calibri" w:hAnsi="Times New Roman" w:cs="Times New Roman"/>
          <w:b/>
          <w:sz w:val="24"/>
          <w:szCs w:val="24"/>
        </w:rPr>
        <w:t>О</w:t>
      </w:r>
      <w:proofErr w:type="gramEnd"/>
      <w:r w:rsidR="00B76E08" w:rsidRPr="001E51CA">
        <w:rPr>
          <w:rFonts w:ascii="Times New Roman" w:eastAsia="Calibri" w:hAnsi="Times New Roman" w:cs="Times New Roman"/>
          <w:b/>
          <w:sz w:val="24"/>
          <w:szCs w:val="24"/>
        </w:rPr>
        <w:t xml:space="preserve">птически </w:t>
      </w:r>
      <w:r w:rsidR="001E51CA" w:rsidRPr="001E51CA">
        <w:rPr>
          <w:rFonts w:ascii="Times New Roman" w:eastAsia="Calibri" w:hAnsi="Times New Roman" w:cs="Times New Roman"/>
          <w:b/>
          <w:sz w:val="24"/>
          <w:szCs w:val="24"/>
        </w:rPr>
        <w:t xml:space="preserve">стимулируемый люминесцентный дозатор, дозатор </w:t>
      </w:r>
      <w:r w:rsidR="001E51CA" w:rsidRPr="001E51CA">
        <w:rPr>
          <w:rFonts w:ascii="Times New Roman" w:eastAsia="Calibri" w:hAnsi="Times New Roman" w:cs="Times New Roman"/>
          <w:b/>
          <w:sz w:val="24"/>
          <w:szCs w:val="24"/>
          <w:lang w:val="en-GB"/>
        </w:rPr>
        <w:t>OSL</w:t>
      </w:r>
      <w:r w:rsidR="00B76E08">
        <w:rPr>
          <w:rFonts w:ascii="Times New Roman" w:eastAsia="Calibri" w:hAnsi="Times New Roman" w:cs="Times New Roman"/>
          <w:b/>
          <w:sz w:val="24"/>
          <w:szCs w:val="24"/>
        </w:rPr>
        <w:t xml:space="preserve"> </w:t>
      </w:r>
      <w:r w:rsidR="00B76E08">
        <w:rPr>
          <w:rFonts w:ascii="Times New Roman" w:eastAsia="Calibri" w:hAnsi="Times New Roman" w:cs="Times New Roman"/>
          <w:sz w:val="24"/>
          <w:szCs w:val="24"/>
        </w:rPr>
        <w:t>(</w:t>
      </w:r>
      <w:proofErr w:type="spellStart"/>
      <w:r w:rsidR="00B76E08" w:rsidRPr="00B76E08">
        <w:rPr>
          <w:rFonts w:ascii="Times New Roman" w:eastAsia="Calibri" w:hAnsi="Times New Roman" w:cs="Times New Roman"/>
          <w:sz w:val="24"/>
          <w:szCs w:val="24"/>
        </w:rPr>
        <w:t>optically</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stimulated</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luminescence</w:t>
      </w:r>
      <w:proofErr w:type="spellEnd"/>
      <w:r w:rsidR="00B76E08" w:rsidRPr="00B76E08">
        <w:rPr>
          <w:rFonts w:ascii="Times New Roman" w:eastAsia="Calibri" w:hAnsi="Times New Roman" w:cs="Times New Roman"/>
          <w:sz w:val="24"/>
          <w:szCs w:val="24"/>
        </w:rPr>
        <w:t xml:space="preserve"> (OSL) </w:t>
      </w:r>
      <w:proofErr w:type="spellStart"/>
      <w:r w:rsidR="00B76E08" w:rsidRPr="00B76E08">
        <w:rPr>
          <w:rFonts w:ascii="Times New Roman" w:eastAsia="Calibri" w:hAnsi="Times New Roman" w:cs="Times New Roman"/>
          <w:sz w:val="24"/>
          <w:szCs w:val="24"/>
        </w:rPr>
        <w:t>dosimeter</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B76E08" w:rsidRPr="001E51CA">
        <w:rPr>
          <w:rFonts w:ascii="Times New Roman" w:eastAsia="Calibri" w:hAnsi="Times New Roman" w:cs="Times New Roman"/>
          <w:sz w:val="24"/>
          <w:szCs w:val="24"/>
        </w:rPr>
        <w:t xml:space="preserve">Твердый </w:t>
      </w:r>
      <w:r w:rsidR="001E51CA" w:rsidRPr="001E51CA">
        <w:rPr>
          <w:rFonts w:ascii="Times New Roman" w:eastAsia="Calibri" w:hAnsi="Times New Roman" w:cs="Times New Roman"/>
          <w:sz w:val="24"/>
          <w:szCs w:val="24"/>
        </w:rPr>
        <w:t>датчик, который использует люминесценцию, испускаемую от освещенного материала во время воздействия света</w:t>
      </w:r>
    </w:p>
    <w:p w:rsidR="00B76E08" w:rsidRDefault="00B76E08" w:rsidP="001E51CA">
      <w:pPr>
        <w:spacing w:after="0" w:line="240" w:lineRule="auto"/>
        <w:ind w:firstLine="709"/>
        <w:jc w:val="both"/>
        <w:rPr>
          <w:rFonts w:ascii="Times New Roman" w:eastAsia="Calibri" w:hAnsi="Times New Roman" w:cs="Times New Roman"/>
          <w:sz w:val="24"/>
          <w:szCs w:val="24"/>
        </w:rPr>
      </w:pPr>
    </w:p>
    <w:p w:rsidR="001E51CA" w:rsidRPr="00B76E08" w:rsidRDefault="001E51CA" w:rsidP="001E51CA">
      <w:pPr>
        <w:spacing w:after="0" w:line="240" w:lineRule="auto"/>
        <w:ind w:firstLine="709"/>
        <w:jc w:val="both"/>
        <w:rPr>
          <w:rFonts w:ascii="Times New Roman" w:eastAsia="Calibri" w:hAnsi="Times New Roman" w:cs="Times New Roman"/>
          <w:sz w:val="20"/>
          <w:szCs w:val="24"/>
        </w:rPr>
      </w:pPr>
      <w:r w:rsidRPr="00B76E08">
        <w:rPr>
          <w:rFonts w:ascii="Times New Roman" w:eastAsia="Calibri" w:hAnsi="Times New Roman" w:cs="Times New Roman"/>
          <w:sz w:val="20"/>
          <w:szCs w:val="24"/>
        </w:rPr>
        <w:t xml:space="preserve">Примечание </w:t>
      </w:r>
      <w:r w:rsidR="00B76E08" w:rsidRPr="00B76E08">
        <w:rPr>
          <w:rFonts w:ascii="Times New Roman" w:eastAsia="Calibri" w:hAnsi="Times New Roman" w:cs="Times New Roman"/>
          <w:sz w:val="20"/>
          <w:szCs w:val="24"/>
        </w:rPr>
        <w:t>–</w:t>
      </w:r>
      <w:r w:rsidRPr="00B76E08">
        <w:rPr>
          <w:rFonts w:ascii="Times New Roman" w:eastAsia="Calibri" w:hAnsi="Times New Roman" w:cs="Times New Roman"/>
          <w:sz w:val="20"/>
          <w:szCs w:val="24"/>
        </w:rPr>
        <w:t xml:space="preserve"> Величина люминесценции является функцией энергии, сохраненной в материале во время ее воздействия на ионизационную радиацию.</w:t>
      </w:r>
    </w:p>
    <w:p w:rsidR="00B76E08" w:rsidRDefault="00B76E08" w:rsidP="001E51CA">
      <w:pPr>
        <w:spacing w:after="0" w:line="240" w:lineRule="auto"/>
        <w:ind w:firstLine="709"/>
        <w:jc w:val="both"/>
        <w:rPr>
          <w:rFonts w:ascii="Times New Roman" w:eastAsia="Calibri" w:hAnsi="Times New Roman" w:cs="Times New Roman"/>
          <w:b/>
          <w:sz w:val="24"/>
          <w:szCs w:val="24"/>
        </w:rPr>
      </w:pPr>
    </w:p>
    <w:p w:rsid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.6 </w:t>
      </w:r>
      <w:r w:rsidR="00B76E08" w:rsidRPr="001E51CA">
        <w:rPr>
          <w:rFonts w:ascii="Times New Roman" w:eastAsia="Calibri" w:hAnsi="Times New Roman" w:cs="Times New Roman"/>
          <w:b/>
          <w:sz w:val="24"/>
          <w:szCs w:val="24"/>
        </w:rPr>
        <w:t xml:space="preserve">Биологическая </w:t>
      </w:r>
      <w:r w:rsidR="001E51CA" w:rsidRPr="001E51CA">
        <w:rPr>
          <w:rFonts w:ascii="Times New Roman" w:eastAsia="Calibri" w:hAnsi="Times New Roman" w:cs="Times New Roman"/>
          <w:b/>
          <w:sz w:val="24"/>
          <w:szCs w:val="24"/>
        </w:rPr>
        <w:t>дозиметрия</w:t>
      </w:r>
      <w:r w:rsidR="00B76E08">
        <w:rPr>
          <w:rFonts w:ascii="Times New Roman" w:eastAsia="Calibri" w:hAnsi="Times New Roman" w:cs="Times New Roman"/>
          <w:b/>
          <w:sz w:val="24"/>
          <w:szCs w:val="24"/>
        </w:rPr>
        <w:t xml:space="preserve"> </w:t>
      </w:r>
      <w:r w:rsidR="00B76E08">
        <w:rPr>
          <w:rFonts w:ascii="Times New Roman" w:eastAsia="Calibri" w:hAnsi="Times New Roman" w:cs="Times New Roman"/>
          <w:sz w:val="24"/>
          <w:szCs w:val="24"/>
        </w:rPr>
        <w:t>(</w:t>
      </w:r>
      <w:proofErr w:type="spellStart"/>
      <w:r w:rsidR="00B76E08" w:rsidRPr="00B76E08">
        <w:rPr>
          <w:rFonts w:ascii="Times New Roman" w:eastAsia="Calibri" w:hAnsi="Times New Roman" w:cs="Times New Roman"/>
          <w:sz w:val="24"/>
          <w:szCs w:val="24"/>
        </w:rPr>
        <w:t>biological</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dosimetry</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B76E08" w:rsidRPr="001E51CA">
        <w:rPr>
          <w:rFonts w:ascii="Times New Roman" w:eastAsia="Calibri" w:hAnsi="Times New Roman" w:cs="Times New Roman"/>
          <w:sz w:val="24"/>
          <w:szCs w:val="24"/>
        </w:rPr>
        <w:t xml:space="preserve">Измерение </w:t>
      </w:r>
      <w:r w:rsidR="001E51CA" w:rsidRPr="001E51CA">
        <w:rPr>
          <w:rFonts w:ascii="Times New Roman" w:eastAsia="Calibri" w:hAnsi="Times New Roman" w:cs="Times New Roman"/>
          <w:sz w:val="24"/>
          <w:szCs w:val="24"/>
        </w:rPr>
        <w:t xml:space="preserve">степени биологической реакции на радиацию, косвенно используемое в качестве меры </w:t>
      </w:r>
      <w:r w:rsidR="001E51CA" w:rsidRPr="001E51CA">
        <w:rPr>
          <w:rFonts w:ascii="Times New Roman" w:eastAsia="Calibri" w:hAnsi="Times New Roman" w:cs="Times New Roman"/>
          <w:i/>
          <w:sz w:val="24"/>
          <w:szCs w:val="24"/>
        </w:rPr>
        <w:t>поглощенной дозы</w:t>
      </w:r>
      <w:r w:rsidR="001E51CA" w:rsidRPr="001E51CA">
        <w:rPr>
          <w:rFonts w:ascii="Times New Roman" w:eastAsia="Calibri" w:hAnsi="Times New Roman" w:cs="Times New Roman"/>
          <w:sz w:val="24"/>
          <w:szCs w:val="24"/>
        </w:rPr>
        <w:t xml:space="preserve"> (4.1.6.7), полученной тканью</w:t>
      </w:r>
    </w:p>
    <w:p w:rsidR="00B76E08" w:rsidRPr="001E51CA" w:rsidRDefault="00B76E08" w:rsidP="001E51CA">
      <w:pPr>
        <w:spacing w:after="0" w:line="240" w:lineRule="auto"/>
        <w:ind w:firstLine="709"/>
        <w:jc w:val="both"/>
        <w:rPr>
          <w:rFonts w:ascii="Times New Roman" w:eastAsia="Calibri" w:hAnsi="Times New Roman" w:cs="Times New Roman"/>
          <w:sz w:val="24"/>
          <w:szCs w:val="24"/>
        </w:rPr>
      </w:pPr>
    </w:p>
    <w:p w:rsidR="001E51CA" w:rsidRPr="00B76E0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B76E08">
        <w:rPr>
          <w:rFonts w:ascii="Times New Roman" w:eastAsia="Calibri" w:hAnsi="Times New Roman" w:cs="Times New Roman"/>
          <w:sz w:val="20"/>
          <w:szCs w:val="24"/>
        </w:rPr>
        <w:t>[ИСТОЧНИК:</w:t>
      </w:r>
      <w:proofErr w:type="gramEnd"/>
      <w:r w:rsidRPr="00B76E08">
        <w:rPr>
          <w:rFonts w:ascii="Times New Roman" w:eastAsia="Calibri" w:hAnsi="Times New Roman" w:cs="Times New Roman"/>
          <w:sz w:val="20"/>
          <w:szCs w:val="24"/>
        </w:rPr>
        <w:t xml:space="preserve"> </w:t>
      </w:r>
      <w:r w:rsidRPr="00B76E08">
        <w:rPr>
          <w:rFonts w:ascii="Times New Roman" w:eastAsia="Calibri" w:hAnsi="Times New Roman" w:cs="Times New Roman"/>
          <w:sz w:val="20"/>
          <w:szCs w:val="24"/>
          <w:lang w:val="en-GB"/>
        </w:rPr>
        <w:t>ICRU</w:t>
      </w:r>
      <w:r w:rsidRPr="00B76E08">
        <w:rPr>
          <w:rFonts w:ascii="Times New Roman" w:eastAsia="Calibri" w:hAnsi="Times New Roman" w:cs="Times New Roman"/>
          <w:sz w:val="20"/>
          <w:szCs w:val="24"/>
        </w:rPr>
        <w:t xml:space="preserve"> 30]</w:t>
      </w:r>
    </w:p>
    <w:p w:rsidR="00B76E08" w:rsidRDefault="00B76E08"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6</w:t>
      </w:r>
      <w:r w:rsidR="001E51CA" w:rsidRPr="001E51CA">
        <w:rPr>
          <w:rFonts w:ascii="Times New Roman" w:eastAsia="Calibri" w:hAnsi="Times New Roman" w:cs="Times New Roman"/>
          <w:b/>
          <w:sz w:val="24"/>
          <w:szCs w:val="24"/>
        </w:rPr>
        <w:t xml:space="preserve">.7 </w:t>
      </w:r>
      <w:r w:rsidR="00B76E08" w:rsidRPr="001E51CA">
        <w:rPr>
          <w:rFonts w:ascii="Times New Roman" w:eastAsia="Calibri" w:hAnsi="Times New Roman" w:cs="Times New Roman"/>
          <w:b/>
          <w:sz w:val="24"/>
          <w:szCs w:val="24"/>
        </w:rPr>
        <w:t>Исчезновение</w:t>
      </w:r>
      <w:r w:rsidR="00B76E08">
        <w:rPr>
          <w:rFonts w:ascii="Times New Roman" w:eastAsia="Calibri" w:hAnsi="Times New Roman" w:cs="Times New Roman"/>
          <w:b/>
          <w:sz w:val="24"/>
          <w:szCs w:val="24"/>
        </w:rPr>
        <w:t xml:space="preserve"> </w:t>
      </w:r>
      <w:r w:rsidR="00B76E08">
        <w:rPr>
          <w:rFonts w:ascii="Times New Roman" w:eastAsia="Calibri" w:hAnsi="Times New Roman" w:cs="Times New Roman"/>
          <w:sz w:val="24"/>
          <w:szCs w:val="24"/>
        </w:rPr>
        <w:t>(</w:t>
      </w:r>
      <w:proofErr w:type="spellStart"/>
      <w:r w:rsidR="00B76E08" w:rsidRPr="00B76E08">
        <w:rPr>
          <w:rFonts w:ascii="Times New Roman" w:eastAsia="Calibri" w:hAnsi="Times New Roman" w:cs="Times New Roman"/>
          <w:sz w:val="24"/>
          <w:szCs w:val="24"/>
        </w:rPr>
        <w:t>fading</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B76E08" w:rsidRPr="001E51CA">
        <w:rPr>
          <w:rFonts w:ascii="Times New Roman" w:eastAsia="Calibri" w:hAnsi="Times New Roman" w:cs="Times New Roman"/>
          <w:sz w:val="24"/>
          <w:szCs w:val="24"/>
        </w:rPr>
        <w:t xml:space="preserve">Потеря </w:t>
      </w:r>
      <w:r w:rsidR="001E51CA" w:rsidRPr="001E51CA">
        <w:rPr>
          <w:rFonts w:ascii="Times New Roman" w:eastAsia="Calibri" w:hAnsi="Times New Roman" w:cs="Times New Roman"/>
          <w:sz w:val="24"/>
          <w:szCs w:val="24"/>
        </w:rPr>
        <w:t>информации в течение промежутка времени облученного дозиметра</w:t>
      </w:r>
    </w:p>
    <w:p w:rsidR="00B76E08" w:rsidRDefault="00B76E08"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roofErr w:type="gramStart"/>
      <w:r w:rsidRPr="001E51CA">
        <w:rPr>
          <w:rFonts w:ascii="Times New Roman" w:eastAsia="Calibri" w:hAnsi="Times New Roman" w:cs="Times New Roman"/>
          <w:sz w:val="24"/>
          <w:szCs w:val="24"/>
        </w:rPr>
        <w:t>[ИСТОЧНИК:</w:t>
      </w:r>
      <w:proofErr w:type="gramEnd"/>
      <w:r w:rsidRPr="001E51CA">
        <w:rPr>
          <w:rFonts w:ascii="Times New Roman" w:eastAsia="Calibri" w:hAnsi="Times New Roman" w:cs="Times New Roman"/>
          <w:sz w:val="24"/>
          <w:szCs w:val="24"/>
        </w:rPr>
        <w:t xml:space="preserve"> </w:t>
      </w:r>
      <w:r w:rsidRPr="001E51CA">
        <w:rPr>
          <w:rFonts w:ascii="Times New Roman" w:eastAsia="Calibri" w:hAnsi="Times New Roman" w:cs="Times New Roman"/>
          <w:sz w:val="24"/>
          <w:szCs w:val="24"/>
          <w:lang w:val="en-GB"/>
        </w:rPr>
        <w:t>ISO</w:t>
      </w:r>
      <w:r w:rsidRPr="001E51CA">
        <w:rPr>
          <w:rFonts w:ascii="Times New Roman" w:eastAsia="Calibri" w:hAnsi="Times New Roman" w:cs="Times New Roman"/>
          <w:sz w:val="24"/>
          <w:szCs w:val="24"/>
        </w:rPr>
        <w:t xml:space="preserve"> 21909:2005]</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b/>
          <w:sz w:val="24"/>
          <w:szCs w:val="24"/>
        </w:rPr>
      </w:pPr>
      <w:r w:rsidRPr="00D82B3A">
        <w:rPr>
          <w:rFonts w:ascii="Times New Roman" w:eastAsia="Calibri" w:hAnsi="Times New Roman" w:cs="Times New Roman"/>
          <w:b/>
          <w:sz w:val="24"/>
          <w:szCs w:val="24"/>
        </w:rPr>
        <w:t>7</w:t>
      </w:r>
      <w:r w:rsidR="001E51CA" w:rsidRPr="001E51CA">
        <w:rPr>
          <w:rFonts w:ascii="Times New Roman" w:eastAsia="Calibri" w:hAnsi="Times New Roman" w:cs="Times New Roman"/>
          <w:b/>
          <w:sz w:val="24"/>
          <w:szCs w:val="24"/>
        </w:rPr>
        <w:t xml:space="preserve"> Термины, относящиеся к техническим аспектам</w:t>
      </w:r>
    </w:p>
    <w:p w:rsidR="00B76E08" w:rsidRDefault="00B76E08"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7</w:t>
      </w:r>
      <w:r w:rsidR="001E51CA" w:rsidRPr="001E51CA">
        <w:rPr>
          <w:rFonts w:ascii="Times New Roman" w:eastAsia="Calibri" w:hAnsi="Times New Roman" w:cs="Times New Roman"/>
          <w:b/>
          <w:sz w:val="24"/>
          <w:szCs w:val="24"/>
        </w:rPr>
        <w:t xml:space="preserve">.1 </w:t>
      </w:r>
      <w:r w:rsidR="00B76E08" w:rsidRPr="001E51CA">
        <w:rPr>
          <w:rFonts w:ascii="Times New Roman" w:eastAsia="Calibri" w:hAnsi="Times New Roman" w:cs="Times New Roman"/>
          <w:b/>
          <w:sz w:val="24"/>
          <w:szCs w:val="24"/>
        </w:rPr>
        <w:t>Блокировка</w:t>
      </w:r>
      <w:r w:rsidR="00B76E08">
        <w:rPr>
          <w:rFonts w:ascii="Times New Roman" w:eastAsia="Calibri" w:hAnsi="Times New Roman" w:cs="Times New Roman"/>
          <w:b/>
          <w:sz w:val="24"/>
          <w:szCs w:val="24"/>
        </w:rPr>
        <w:t xml:space="preserve"> </w:t>
      </w:r>
      <w:r w:rsidR="00B76E08">
        <w:rPr>
          <w:rFonts w:ascii="Times New Roman" w:eastAsia="Calibri" w:hAnsi="Times New Roman" w:cs="Times New Roman"/>
          <w:sz w:val="24"/>
          <w:szCs w:val="24"/>
        </w:rPr>
        <w:t>(</w:t>
      </w:r>
      <w:proofErr w:type="spellStart"/>
      <w:r w:rsidR="00B76E08" w:rsidRPr="00B76E08">
        <w:rPr>
          <w:rFonts w:ascii="Times New Roman" w:eastAsia="Calibri" w:hAnsi="Times New Roman" w:cs="Times New Roman"/>
          <w:sz w:val="24"/>
          <w:szCs w:val="24"/>
        </w:rPr>
        <w:t>interlock</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B76E08" w:rsidRPr="001E51CA">
        <w:rPr>
          <w:rFonts w:ascii="Times New Roman" w:eastAsia="Calibri" w:hAnsi="Times New Roman" w:cs="Times New Roman"/>
          <w:sz w:val="24"/>
          <w:szCs w:val="24"/>
        </w:rPr>
        <w:t xml:space="preserve">Автоматическое </w:t>
      </w:r>
      <w:r w:rsidR="001E51CA" w:rsidRPr="001E51CA">
        <w:rPr>
          <w:rFonts w:ascii="Times New Roman" w:eastAsia="Calibri" w:hAnsi="Times New Roman" w:cs="Times New Roman"/>
          <w:sz w:val="24"/>
          <w:szCs w:val="24"/>
        </w:rPr>
        <w:t>сенсорное устройство, которое заставляет производящее радиацию устройство выключаться или предотвращает доступ к опасной радиационной области, в случае ее наличия</w:t>
      </w:r>
    </w:p>
    <w:p w:rsidR="00B76E08" w:rsidRDefault="00B76E08" w:rsidP="001E51CA">
      <w:pPr>
        <w:spacing w:after="0" w:line="240" w:lineRule="auto"/>
        <w:ind w:firstLine="709"/>
        <w:jc w:val="both"/>
        <w:rPr>
          <w:rFonts w:ascii="Times New Roman" w:eastAsia="Calibri" w:hAnsi="Times New Roman" w:cs="Times New Roman"/>
          <w:sz w:val="24"/>
          <w:szCs w:val="24"/>
        </w:rPr>
      </w:pPr>
    </w:p>
    <w:p w:rsidR="001E51CA" w:rsidRPr="00B76E08"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B76E08">
        <w:rPr>
          <w:rFonts w:ascii="Times New Roman" w:eastAsia="Calibri" w:hAnsi="Times New Roman" w:cs="Times New Roman"/>
          <w:sz w:val="20"/>
          <w:szCs w:val="24"/>
        </w:rPr>
        <w:t>[ИСТОЧНИК:</w:t>
      </w:r>
      <w:proofErr w:type="gramEnd"/>
      <w:r w:rsidRPr="00B76E08">
        <w:rPr>
          <w:rFonts w:ascii="Times New Roman" w:eastAsia="Calibri" w:hAnsi="Times New Roman" w:cs="Times New Roman"/>
          <w:sz w:val="20"/>
          <w:szCs w:val="24"/>
        </w:rPr>
        <w:t xml:space="preserve"> Томас </w:t>
      </w:r>
      <w:proofErr w:type="spellStart"/>
      <w:r w:rsidRPr="00B76E08">
        <w:rPr>
          <w:rFonts w:ascii="Times New Roman" w:eastAsia="Calibri" w:hAnsi="Times New Roman" w:cs="Times New Roman"/>
          <w:sz w:val="20"/>
          <w:szCs w:val="24"/>
        </w:rPr>
        <w:t>Джефферсон</w:t>
      </w:r>
      <w:proofErr w:type="spellEnd"/>
      <w:r w:rsidRPr="00B76E08">
        <w:rPr>
          <w:rFonts w:ascii="Times New Roman" w:eastAsia="Calibri" w:hAnsi="Times New Roman" w:cs="Times New Roman"/>
          <w:sz w:val="20"/>
          <w:szCs w:val="24"/>
        </w:rPr>
        <w:t xml:space="preserve"> Национальное Средство Акселератора США: </w:t>
      </w:r>
      <w:proofErr w:type="gramStart"/>
      <w:r w:rsidRPr="00B76E08">
        <w:rPr>
          <w:rFonts w:ascii="Times New Roman" w:eastAsia="Calibri" w:hAnsi="Times New Roman" w:cs="Times New Roman"/>
          <w:sz w:val="20"/>
          <w:szCs w:val="24"/>
        </w:rPr>
        <w:t xml:space="preserve">Глоссарий </w:t>
      </w:r>
      <w:r w:rsidRPr="00B76E08">
        <w:rPr>
          <w:rFonts w:ascii="Times New Roman" w:eastAsia="Calibri" w:hAnsi="Times New Roman" w:cs="Times New Roman"/>
          <w:sz w:val="20"/>
          <w:szCs w:val="24"/>
          <w:lang w:val="en-GB"/>
        </w:rPr>
        <w:t>Jefferson</w:t>
      </w:r>
      <w:r w:rsidRPr="00B76E08">
        <w:rPr>
          <w:rFonts w:ascii="Times New Roman" w:eastAsia="Calibri" w:hAnsi="Times New Roman" w:cs="Times New Roman"/>
          <w:sz w:val="20"/>
          <w:szCs w:val="24"/>
        </w:rPr>
        <w:t xml:space="preserve"> </w:t>
      </w:r>
      <w:r w:rsidRPr="00B76E08">
        <w:rPr>
          <w:rFonts w:ascii="Times New Roman" w:eastAsia="Calibri" w:hAnsi="Times New Roman" w:cs="Times New Roman"/>
          <w:sz w:val="20"/>
          <w:szCs w:val="24"/>
          <w:lang w:val="en-GB"/>
        </w:rPr>
        <w:t>Lab</w:t>
      </w:r>
      <w:r w:rsidRPr="00B76E08">
        <w:rPr>
          <w:rFonts w:ascii="Times New Roman" w:eastAsia="Calibri" w:hAnsi="Times New Roman" w:cs="Times New Roman"/>
          <w:sz w:val="20"/>
          <w:szCs w:val="24"/>
        </w:rPr>
        <w:t>, изменено заменой «луч» на «область».]</w:t>
      </w:r>
      <w:proofErr w:type="gramEnd"/>
    </w:p>
    <w:p w:rsidR="00B76E08" w:rsidRDefault="00B76E08"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7</w:t>
      </w:r>
      <w:r w:rsidR="001E51CA" w:rsidRPr="001E51CA">
        <w:rPr>
          <w:rFonts w:ascii="Times New Roman" w:eastAsia="Calibri" w:hAnsi="Times New Roman" w:cs="Times New Roman"/>
          <w:b/>
          <w:sz w:val="24"/>
          <w:szCs w:val="24"/>
        </w:rPr>
        <w:t xml:space="preserve">.2 </w:t>
      </w:r>
      <w:r w:rsidR="00B76E08" w:rsidRPr="001E51CA">
        <w:rPr>
          <w:rFonts w:ascii="Times New Roman" w:eastAsia="Calibri" w:hAnsi="Times New Roman" w:cs="Times New Roman"/>
          <w:b/>
          <w:sz w:val="24"/>
          <w:szCs w:val="24"/>
        </w:rPr>
        <w:t>Щит</w:t>
      </w:r>
      <w:r w:rsidR="00B76E08">
        <w:rPr>
          <w:rFonts w:ascii="Times New Roman" w:eastAsia="Calibri" w:hAnsi="Times New Roman" w:cs="Times New Roman"/>
          <w:b/>
          <w:sz w:val="24"/>
          <w:szCs w:val="24"/>
        </w:rPr>
        <w:t xml:space="preserve"> </w:t>
      </w:r>
      <w:r w:rsidR="00B76E08">
        <w:rPr>
          <w:rFonts w:ascii="Times New Roman" w:eastAsia="Calibri" w:hAnsi="Times New Roman" w:cs="Times New Roman"/>
          <w:sz w:val="24"/>
          <w:szCs w:val="24"/>
        </w:rPr>
        <w:t>(</w:t>
      </w:r>
      <w:proofErr w:type="spellStart"/>
      <w:r w:rsidR="00B76E08" w:rsidRPr="00B76E08">
        <w:rPr>
          <w:rFonts w:ascii="Times New Roman" w:eastAsia="Calibri" w:hAnsi="Times New Roman" w:cs="Times New Roman"/>
          <w:sz w:val="24"/>
          <w:szCs w:val="24"/>
        </w:rPr>
        <w:t>shield</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B76E08" w:rsidRPr="001E51CA">
        <w:rPr>
          <w:rFonts w:ascii="Times New Roman" w:eastAsia="Calibri" w:hAnsi="Times New Roman" w:cs="Times New Roman"/>
          <w:sz w:val="24"/>
          <w:szCs w:val="24"/>
        </w:rPr>
        <w:t>Материал</w:t>
      </w:r>
      <w:r w:rsidR="001E51CA" w:rsidRPr="001E51CA">
        <w:rPr>
          <w:rFonts w:ascii="Times New Roman" w:eastAsia="Calibri" w:hAnsi="Times New Roman" w:cs="Times New Roman"/>
          <w:sz w:val="24"/>
          <w:szCs w:val="24"/>
        </w:rPr>
        <w:t>, находящийся между источником радиации и людьми, или оборудованием или другими объектами, чтобы уменьшить радиацию</w:t>
      </w:r>
    </w:p>
    <w:p w:rsidR="00B76E08" w:rsidRDefault="00B76E08" w:rsidP="001E51CA">
      <w:pPr>
        <w:spacing w:after="0" w:line="240" w:lineRule="auto"/>
        <w:ind w:firstLine="709"/>
        <w:jc w:val="both"/>
        <w:rPr>
          <w:rFonts w:ascii="Times New Roman" w:eastAsia="Calibri" w:hAnsi="Times New Roman" w:cs="Times New Roman"/>
          <w:sz w:val="24"/>
          <w:szCs w:val="24"/>
        </w:rPr>
      </w:pPr>
    </w:p>
    <w:p w:rsidR="001E51CA" w:rsidRPr="00B76E08" w:rsidRDefault="001E51CA" w:rsidP="001E51CA">
      <w:pPr>
        <w:spacing w:after="0" w:line="240" w:lineRule="auto"/>
        <w:ind w:firstLine="709"/>
        <w:jc w:val="both"/>
        <w:rPr>
          <w:rFonts w:ascii="Times New Roman" w:eastAsia="Calibri" w:hAnsi="Times New Roman" w:cs="Times New Roman"/>
          <w:sz w:val="20"/>
          <w:szCs w:val="24"/>
        </w:rPr>
      </w:pPr>
      <w:r w:rsidRPr="00B76E08">
        <w:rPr>
          <w:rFonts w:ascii="Times New Roman" w:eastAsia="Calibri" w:hAnsi="Times New Roman" w:cs="Times New Roman"/>
          <w:sz w:val="20"/>
          <w:szCs w:val="24"/>
        </w:rPr>
        <w:t>[ИСТОЧНИК: ряд безопасности № 76:1996 МАГАТЭ]</w:t>
      </w:r>
    </w:p>
    <w:p w:rsidR="00B76E08" w:rsidRDefault="00B76E08"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7</w:t>
      </w:r>
      <w:r w:rsidR="001E51CA" w:rsidRPr="001E51CA">
        <w:rPr>
          <w:rFonts w:ascii="Times New Roman" w:eastAsia="Calibri" w:hAnsi="Times New Roman" w:cs="Times New Roman"/>
          <w:b/>
          <w:sz w:val="24"/>
          <w:szCs w:val="24"/>
        </w:rPr>
        <w:t xml:space="preserve">.2.1 </w:t>
      </w:r>
      <w:r w:rsidR="00B76E08" w:rsidRPr="001E51CA">
        <w:rPr>
          <w:rFonts w:ascii="Times New Roman" w:eastAsia="Calibri" w:hAnsi="Times New Roman" w:cs="Times New Roman"/>
          <w:b/>
          <w:sz w:val="24"/>
          <w:szCs w:val="24"/>
        </w:rPr>
        <w:t xml:space="preserve">Защитный </w:t>
      </w:r>
      <w:r w:rsidR="001E51CA" w:rsidRPr="001E51CA">
        <w:rPr>
          <w:rFonts w:ascii="Times New Roman" w:eastAsia="Calibri" w:hAnsi="Times New Roman" w:cs="Times New Roman"/>
          <w:b/>
          <w:sz w:val="24"/>
          <w:szCs w:val="24"/>
        </w:rPr>
        <w:t>кожух</w:t>
      </w:r>
      <w:r w:rsidR="00B76E08">
        <w:rPr>
          <w:rFonts w:ascii="Times New Roman" w:eastAsia="Calibri" w:hAnsi="Times New Roman" w:cs="Times New Roman"/>
          <w:b/>
          <w:sz w:val="24"/>
          <w:szCs w:val="24"/>
        </w:rPr>
        <w:t xml:space="preserve"> </w:t>
      </w:r>
      <w:r w:rsidR="00B76E08">
        <w:rPr>
          <w:rFonts w:ascii="Times New Roman" w:eastAsia="Calibri" w:hAnsi="Times New Roman" w:cs="Times New Roman"/>
          <w:sz w:val="24"/>
          <w:szCs w:val="24"/>
        </w:rPr>
        <w:t>(</w:t>
      </w:r>
      <w:proofErr w:type="spellStart"/>
      <w:r w:rsidR="00B76E08" w:rsidRPr="00B76E08">
        <w:rPr>
          <w:rFonts w:ascii="Times New Roman" w:eastAsia="Calibri" w:hAnsi="Times New Roman" w:cs="Times New Roman"/>
          <w:sz w:val="24"/>
          <w:szCs w:val="24"/>
        </w:rPr>
        <w:t>shielded</w:t>
      </w:r>
      <w:proofErr w:type="spellEnd"/>
      <w:r w:rsidR="00B76E08" w:rsidRPr="00B76E08">
        <w:rPr>
          <w:rFonts w:ascii="Times New Roman" w:eastAsia="Calibri" w:hAnsi="Times New Roman" w:cs="Times New Roman"/>
          <w:sz w:val="24"/>
          <w:szCs w:val="24"/>
        </w:rPr>
        <w:t xml:space="preserve"> </w:t>
      </w:r>
      <w:proofErr w:type="spellStart"/>
      <w:r w:rsidR="00B76E08" w:rsidRPr="00B76E08">
        <w:rPr>
          <w:rFonts w:ascii="Times New Roman" w:eastAsia="Calibri" w:hAnsi="Times New Roman" w:cs="Times New Roman"/>
          <w:sz w:val="24"/>
          <w:szCs w:val="24"/>
        </w:rPr>
        <w:t>enclosure</w:t>
      </w:r>
      <w:proofErr w:type="spellEnd"/>
      <w:r w:rsidR="00B76E0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B76E08" w:rsidRPr="001E51CA">
        <w:rPr>
          <w:rFonts w:ascii="Times New Roman" w:eastAsia="Calibri" w:hAnsi="Times New Roman" w:cs="Times New Roman"/>
          <w:sz w:val="24"/>
          <w:szCs w:val="24"/>
        </w:rPr>
        <w:t xml:space="preserve">Сдерживающий </w:t>
      </w:r>
      <w:r w:rsidR="001E51CA" w:rsidRPr="001E51CA">
        <w:rPr>
          <w:rFonts w:ascii="Times New Roman" w:eastAsia="Calibri" w:hAnsi="Times New Roman" w:cs="Times New Roman"/>
          <w:sz w:val="24"/>
          <w:szCs w:val="24"/>
        </w:rPr>
        <w:t>материал, приложенный к дополнительной ограждающей стене, предназначенной для обеспечения дополнительного ограждения против проникающей радиации</w:t>
      </w:r>
    </w:p>
    <w:p w:rsidR="006269F7" w:rsidRDefault="006269F7" w:rsidP="001E51CA">
      <w:pPr>
        <w:spacing w:after="0" w:line="240" w:lineRule="auto"/>
        <w:ind w:firstLine="709"/>
        <w:jc w:val="both"/>
        <w:rPr>
          <w:rFonts w:ascii="Times New Roman" w:eastAsia="Calibri" w:hAnsi="Times New Roman" w:cs="Times New Roman"/>
          <w:sz w:val="24"/>
          <w:szCs w:val="24"/>
        </w:rPr>
      </w:pPr>
    </w:p>
    <w:p w:rsidR="001E51CA" w:rsidRPr="006269F7"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6269F7">
        <w:rPr>
          <w:rFonts w:ascii="Times New Roman" w:eastAsia="Calibri" w:hAnsi="Times New Roman" w:cs="Times New Roman"/>
          <w:sz w:val="20"/>
          <w:szCs w:val="24"/>
        </w:rPr>
        <w:t>[ИСТОЧНИК:</w:t>
      </w:r>
      <w:proofErr w:type="gramEnd"/>
      <w:r w:rsidRPr="006269F7">
        <w:rPr>
          <w:rFonts w:ascii="Times New Roman" w:eastAsia="Calibri" w:hAnsi="Times New Roman" w:cs="Times New Roman"/>
          <w:sz w:val="20"/>
          <w:szCs w:val="24"/>
        </w:rPr>
        <w:t xml:space="preserve"> </w:t>
      </w:r>
      <w:r w:rsidRPr="006269F7">
        <w:rPr>
          <w:rFonts w:ascii="Times New Roman" w:eastAsia="Calibri" w:hAnsi="Times New Roman" w:cs="Times New Roman"/>
          <w:sz w:val="20"/>
          <w:szCs w:val="24"/>
          <w:lang w:val="en-GB"/>
        </w:rPr>
        <w:t>ISO</w:t>
      </w:r>
      <w:r w:rsidRPr="006269F7">
        <w:rPr>
          <w:rFonts w:ascii="Times New Roman" w:eastAsia="Calibri" w:hAnsi="Times New Roman" w:cs="Times New Roman"/>
          <w:sz w:val="20"/>
          <w:szCs w:val="24"/>
        </w:rPr>
        <w:t xml:space="preserve"> 15080:2001]</w:t>
      </w:r>
    </w:p>
    <w:p w:rsidR="001E51CA" w:rsidRPr="006269F7" w:rsidRDefault="001E51CA" w:rsidP="001E51CA">
      <w:pPr>
        <w:spacing w:after="0" w:line="240" w:lineRule="auto"/>
        <w:ind w:firstLine="709"/>
        <w:jc w:val="both"/>
        <w:rPr>
          <w:rFonts w:ascii="Times New Roman" w:eastAsia="Calibri" w:hAnsi="Times New Roman" w:cs="Times New Roman"/>
          <w:sz w:val="20"/>
          <w:szCs w:val="24"/>
        </w:rPr>
      </w:pPr>
      <w:r w:rsidRPr="006269F7">
        <w:rPr>
          <w:rFonts w:ascii="Times New Roman" w:eastAsia="Calibri" w:hAnsi="Times New Roman" w:cs="Times New Roman"/>
          <w:sz w:val="20"/>
          <w:szCs w:val="24"/>
        </w:rPr>
        <w:t xml:space="preserve">Примечание </w:t>
      </w:r>
      <w:r w:rsidR="006269F7">
        <w:rPr>
          <w:rFonts w:ascii="Times New Roman" w:eastAsia="Calibri" w:hAnsi="Times New Roman" w:cs="Times New Roman"/>
          <w:sz w:val="20"/>
          <w:szCs w:val="24"/>
        </w:rPr>
        <w:t xml:space="preserve">– </w:t>
      </w:r>
      <w:r w:rsidRPr="006269F7">
        <w:rPr>
          <w:rFonts w:ascii="Times New Roman" w:eastAsia="Calibri" w:hAnsi="Times New Roman" w:cs="Times New Roman"/>
          <w:sz w:val="20"/>
          <w:szCs w:val="24"/>
        </w:rPr>
        <w:t>Настоящая дополнительная стена ограждения может являться неотъемлемой частью с защитной стеной. Выбор и толщина материала защиты зависят от типа радиации (бета, гамма или нейтрон) и типа требуемой обработки.</w:t>
      </w:r>
    </w:p>
    <w:p w:rsidR="006269F7" w:rsidRDefault="006269F7"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7</w:t>
      </w:r>
      <w:r w:rsidR="001E51CA" w:rsidRPr="001E51CA">
        <w:rPr>
          <w:rFonts w:ascii="Times New Roman" w:eastAsia="Calibri" w:hAnsi="Times New Roman" w:cs="Times New Roman"/>
          <w:b/>
          <w:sz w:val="24"/>
          <w:szCs w:val="24"/>
        </w:rPr>
        <w:t xml:space="preserve">.2.2 </w:t>
      </w:r>
      <w:r w:rsidR="006269F7" w:rsidRPr="001E51CA">
        <w:rPr>
          <w:rFonts w:ascii="Times New Roman" w:eastAsia="Calibri" w:hAnsi="Times New Roman" w:cs="Times New Roman"/>
          <w:b/>
          <w:sz w:val="24"/>
          <w:szCs w:val="24"/>
        </w:rPr>
        <w:t xml:space="preserve">Фактор </w:t>
      </w:r>
      <w:r w:rsidR="001E51CA" w:rsidRPr="001E51CA">
        <w:rPr>
          <w:rFonts w:ascii="Times New Roman" w:eastAsia="Calibri" w:hAnsi="Times New Roman" w:cs="Times New Roman"/>
          <w:b/>
          <w:sz w:val="24"/>
          <w:szCs w:val="24"/>
        </w:rPr>
        <w:t>наращивания</w:t>
      </w:r>
      <w:r w:rsidR="006269F7">
        <w:rPr>
          <w:rFonts w:ascii="Times New Roman" w:eastAsia="Calibri" w:hAnsi="Times New Roman" w:cs="Times New Roman"/>
          <w:b/>
          <w:sz w:val="24"/>
          <w:szCs w:val="24"/>
        </w:rPr>
        <w:t xml:space="preserve"> </w:t>
      </w:r>
      <w:r w:rsidR="006269F7">
        <w:rPr>
          <w:rFonts w:ascii="Times New Roman" w:eastAsia="Calibri" w:hAnsi="Times New Roman" w:cs="Times New Roman"/>
          <w:sz w:val="24"/>
          <w:szCs w:val="24"/>
        </w:rPr>
        <w:t>(</w:t>
      </w:r>
      <w:proofErr w:type="spellStart"/>
      <w:r w:rsidR="006269F7" w:rsidRPr="006269F7">
        <w:rPr>
          <w:rFonts w:ascii="Times New Roman" w:eastAsia="Calibri" w:hAnsi="Times New Roman" w:cs="Times New Roman"/>
          <w:sz w:val="24"/>
          <w:szCs w:val="24"/>
        </w:rPr>
        <w:t>build-up</w:t>
      </w:r>
      <w:proofErr w:type="spellEnd"/>
      <w:r w:rsidR="006269F7" w:rsidRPr="006269F7">
        <w:rPr>
          <w:rFonts w:ascii="Times New Roman" w:eastAsia="Calibri" w:hAnsi="Times New Roman" w:cs="Times New Roman"/>
          <w:sz w:val="24"/>
          <w:szCs w:val="24"/>
        </w:rPr>
        <w:t xml:space="preserve"> </w:t>
      </w:r>
      <w:proofErr w:type="spellStart"/>
      <w:r w:rsidR="006269F7" w:rsidRPr="006269F7">
        <w:rPr>
          <w:rFonts w:ascii="Times New Roman" w:eastAsia="Calibri" w:hAnsi="Times New Roman" w:cs="Times New Roman"/>
          <w:sz w:val="24"/>
          <w:szCs w:val="24"/>
        </w:rPr>
        <w:t>factor</w:t>
      </w:r>
      <w:proofErr w:type="spellEnd"/>
      <w:r w:rsidR="006269F7">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6269F7" w:rsidRPr="001E51CA">
        <w:rPr>
          <w:rFonts w:ascii="Times New Roman" w:eastAsia="Calibri" w:hAnsi="Times New Roman" w:cs="Times New Roman"/>
          <w:sz w:val="24"/>
          <w:szCs w:val="24"/>
        </w:rPr>
        <w:t xml:space="preserve">При </w:t>
      </w:r>
      <w:r w:rsidR="001E51CA" w:rsidRPr="001E51CA">
        <w:rPr>
          <w:rFonts w:ascii="Times New Roman" w:eastAsia="Calibri" w:hAnsi="Times New Roman" w:cs="Times New Roman"/>
          <w:sz w:val="24"/>
          <w:szCs w:val="24"/>
        </w:rPr>
        <w:t>проходе радиации через среду, коэффициент общей величины указанного радиационного количества любой точке к величине радиации, достигающей точки не подвергнувшись столкновению</w:t>
      </w:r>
    </w:p>
    <w:p w:rsidR="007D2EC3" w:rsidRDefault="007D2EC3" w:rsidP="001E51CA">
      <w:pPr>
        <w:spacing w:after="0" w:line="240" w:lineRule="auto"/>
        <w:ind w:firstLine="709"/>
        <w:jc w:val="both"/>
        <w:rPr>
          <w:rFonts w:ascii="Times New Roman" w:eastAsia="Calibri" w:hAnsi="Times New Roman" w:cs="Times New Roman"/>
          <w:sz w:val="24"/>
          <w:szCs w:val="24"/>
        </w:rPr>
      </w:pPr>
    </w:p>
    <w:p w:rsidR="001E51CA" w:rsidRPr="007D2EC3"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7D2EC3">
        <w:rPr>
          <w:rFonts w:ascii="Times New Roman" w:eastAsia="Calibri" w:hAnsi="Times New Roman" w:cs="Times New Roman"/>
          <w:sz w:val="20"/>
          <w:szCs w:val="24"/>
        </w:rPr>
        <w:lastRenderedPageBreak/>
        <w:t>[ИСТОЧНИК:</w:t>
      </w:r>
      <w:proofErr w:type="gramEnd"/>
      <w:r w:rsidRPr="007D2EC3">
        <w:rPr>
          <w:rFonts w:ascii="Times New Roman" w:eastAsia="Calibri" w:hAnsi="Times New Roman" w:cs="Times New Roman"/>
          <w:sz w:val="20"/>
          <w:szCs w:val="24"/>
        </w:rPr>
        <w:t xml:space="preserve"> </w:t>
      </w:r>
      <w:proofErr w:type="gramStart"/>
      <w:r w:rsidRPr="007D2EC3">
        <w:rPr>
          <w:rFonts w:ascii="Times New Roman" w:eastAsia="Calibri" w:hAnsi="Times New Roman" w:cs="Times New Roman"/>
          <w:sz w:val="20"/>
          <w:szCs w:val="24"/>
        </w:rPr>
        <w:t>Американский Национальный Стандартный Глоссарий, 2009 г.]</w:t>
      </w:r>
      <w:proofErr w:type="gramEnd"/>
    </w:p>
    <w:p w:rsidR="007D2EC3" w:rsidRDefault="007D2EC3"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7</w:t>
      </w:r>
      <w:r w:rsidR="001E51CA" w:rsidRPr="001E51CA">
        <w:rPr>
          <w:rFonts w:ascii="Times New Roman" w:eastAsia="Calibri" w:hAnsi="Times New Roman" w:cs="Times New Roman"/>
          <w:b/>
          <w:sz w:val="24"/>
          <w:szCs w:val="24"/>
        </w:rPr>
        <w:t xml:space="preserve">.3 </w:t>
      </w:r>
      <w:r w:rsidR="00F56C92" w:rsidRPr="001E51CA">
        <w:rPr>
          <w:rFonts w:ascii="Times New Roman" w:eastAsia="Calibri" w:hAnsi="Times New Roman" w:cs="Times New Roman"/>
          <w:b/>
          <w:sz w:val="24"/>
          <w:szCs w:val="24"/>
        </w:rPr>
        <w:t xml:space="preserve">Запечатанный </w:t>
      </w:r>
      <w:r w:rsidR="001E51CA" w:rsidRPr="001E51CA">
        <w:rPr>
          <w:rFonts w:ascii="Times New Roman" w:eastAsia="Calibri" w:hAnsi="Times New Roman" w:cs="Times New Roman"/>
          <w:b/>
          <w:sz w:val="24"/>
          <w:szCs w:val="24"/>
        </w:rPr>
        <w:t>радиоактивный источник</w:t>
      </w:r>
      <w:r w:rsidR="00F56C92">
        <w:rPr>
          <w:rFonts w:ascii="Times New Roman" w:eastAsia="Calibri" w:hAnsi="Times New Roman" w:cs="Times New Roman"/>
          <w:b/>
          <w:sz w:val="24"/>
          <w:szCs w:val="24"/>
        </w:rPr>
        <w:t xml:space="preserve"> </w:t>
      </w:r>
      <w:r w:rsidR="00F56C92">
        <w:rPr>
          <w:rFonts w:ascii="Times New Roman" w:eastAsia="Calibri" w:hAnsi="Times New Roman" w:cs="Times New Roman"/>
          <w:sz w:val="24"/>
          <w:szCs w:val="24"/>
        </w:rPr>
        <w:t>(</w:t>
      </w:r>
      <w:proofErr w:type="spellStart"/>
      <w:r w:rsidR="00F56C92" w:rsidRPr="00F56C92">
        <w:rPr>
          <w:rFonts w:ascii="Times New Roman" w:eastAsia="Calibri" w:hAnsi="Times New Roman" w:cs="Times New Roman"/>
          <w:sz w:val="24"/>
          <w:szCs w:val="24"/>
        </w:rPr>
        <w:t>sealed</w:t>
      </w:r>
      <w:proofErr w:type="spellEnd"/>
      <w:r w:rsidR="00F56C92" w:rsidRPr="00F56C92">
        <w:rPr>
          <w:rFonts w:ascii="Times New Roman" w:eastAsia="Calibri" w:hAnsi="Times New Roman" w:cs="Times New Roman"/>
          <w:sz w:val="24"/>
          <w:szCs w:val="24"/>
        </w:rPr>
        <w:t xml:space="preserve"> </w:t>
      </w:r>
      <w:proofErr w:type="spellStart"/>
      <w:r w:rsidR="00F56C92" w:rsidRPr="00F56C92">
        <w:rPr>
          <w:rFonts w:ascii="Times New Roman" w:eastAsia="Calibri" w:hAnsi="Times New Roman" w:cs="Times New Roman"/>
          <w:sz w:val="24"/>
          <w:szCs w:val="24"/>
        </w:rPr>
        <w:t>radioactive</w:t>
      </w:r>
      <w:proofErr w:type="spellEnd"/>
      <w:r w:rsidR="00F56C92" w:rsidRPr="00F56C92">
        <w:rPr>
          <w:rFonts w:ascii="Times New Roman" w:eastAsia="Calibri" w:hAnsi="Times New Roman" w:cs="Times New Roman"/>
          <w:sz w:val="24"/>
          <w:szCs w:val="24"/>
        </w:rPr>
        <w:t xml:space="preserve"> </w:t>
      </w:r>
      <w:proofErr w:type="spellStart"/>
      <w:r w:rsidR="00F56C92" w:rsidRPr="00F56C92">
        <w:rPr>
          <w:rFonts w:ascii="Times New Roman" w:eastAsia="Calibri" w:hAnsi="Times New Roman" w:cs="Times New Roman"/>
          <w:sz w:val="24"/>
          <w:szCs w:val="24"/>
        </w:rPr>
        <w:t>source</w:t>
      </w:r>
      <w:proofErr w:type="spellEnd"/>
      <w:r w:rsidR="00F56C92">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F56C92" w:rsidRPr="001E51CA">
        <w:rPr>
          <w:rFonts w:ascii="Times New Roman" w:eastAsia="Calibri" w:hAnsi="Times New Roman" w:cs="Times New Roman"/>
          <w:i/>
          <w:sz w:val="24"/>
          <w:szCs w:val="24"/>
        </w:rPr>
        <w:t xml:space="preserve">Радиоактивный </w:t>
      </w:r>
      <w:r w:rsidR="001E51CA" w:rsidRPr="001E51CA">
        <w:rPr>
          <w:rFonts w:ascii="Times New Roman" w:eastAsia="Calibri" w:hAnsi="Times New Roman" w:cs="Times New Roman"/>
          <w:i/>
          <w:sz w:val="24"/>
          <w:szCs w:val="24"/>
        </w:rPr>
        <w:t>материал</w:t>
      </w:r>
      <w:r w:rsidR="001E51CA" w:rsidRPr="001E51CA">
        <w:rPr>
          <w:rFonts w:ascii="Times New Roman" w:eastAsia="Calibri" w:hAnsi="Times New Roman" w:cs="Times New Roman"/>
          <w:sz w:val="24"/>
          <w:szCs w:val="24"/>
        </w:rPr>
        <w:t>, (1.1.1.1.1) запечатанный в капсуле или связанный с материалом, к которому он близко соединен. Настоящая капсула или связующий материал достаточны крепки для поддержания плотности утечки запечатанного источника под условиями использования и изнашивания, для которых это было разработано</w:t>
      </w:r>
    </w:p>
    <w:p w:rsidR="00F56C92" w:rsidRDefault="00F56C92" w:rsidP="001E51CA">
      <w:pPr>
        <w:spacing w:after="0" w:line="240" w:lineRule="auto"/>
        <w:ind w:firstLine="709"/>
        <w:jc w:val="both"/>
        <w:rPr>
          <w:rFonts w:ascii="Times New Roman" w:eastAsia="Calibri" w:hAnsi="Times New Roman" w:cs="Times New Roman"/>
          <w:sz w:val="24"/>
          <w:szCs w:val="24"/>
        </w:rPr>
      </w:pPr>
    </w:p>
    <w:p w:rsidR="001E51CA" w:rsidRPr="00F56C92"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56C92">
        <w:rPr>
          <w:rFonts w:ascii="Times New Roman" w:eastAsia="Calibri" w:hAnsi="Times New Roman" w:cs="Times New Roman"/>
          <w:sz w:val="20"/>
          <w:szCs w:val="24"/>
        </w:rPr>
        <w:t>[ИСТОЧНИК:</w:t>
      </w:r>
      <w:proofErr w:type="gramEnd"/>
      <w:r w:rsidRPr="00F56C92">
        <w:rPr>
          <w:rFonts w:ascii="Times New Roman" w:eastAsia="Calibri" w:hAnsi="Times New Roman" w:cs="Times New Roman"/>
          <w:sz w:val="20"/>
          <w:szCs w:val="24"/>
        </w:rPr>
        <w:t xml:space="preserve"> </w:t>
      </w:r>
      <w:r w:rsidRPr="00F56C92">
        <w:rPr>
          <w:rFonts w:ascii="Times New Roman" w:eastAsia="Calibri" w:hAnsi="Times New Roman" w:cs="Times New Roman"/>
          <w:sz w:val="20"/>
          <w:szCs w:val="24"/>
          <w:lang w:val="en-GB"/>
        </w:rPr>
        <w:t>ISO</w:t>
      </w:r>
      <w:r w:rsidRPr="00F56C92">
        <w:rPr>
          <w:rFonts w:ascii="Times New Roman" w:eastAsia="Calibri" w:hAnsi="Times New Roman" w:cs="Times New Roman"/>
          <w:sz w:val="20"/>
          <w:szCs w:val="24"/>
        </w:rPr>
        <w:t xml:space="preserve"> 2919:2012]</w:t>
      </w:r>
    </w:p>
    <w:p w:rsidR="00F56C92" w:rsidRDefault="00F56C92"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F56C92">
      <w:pPr>
        <w:spacing w:after="0" w:line="240" w:lineRule="auto"/>
        <w:ind w:firstLine="709"/>
        <w:jc w:val="both"/>
        <w:rPr>
          <w:rFonts w:ascii="Times New Roman" w:eastAsia="Calibri" w:hAnsi="Times New Roman" w:cs="Times New Roman"/>
          <w:b/>
          <w:sz w:val="24"/>
          <w:szCs w:val="24"/>
        </w:rPr>
      </w:pPr>
      <w:r w:rsidRPr="00D82B3A">
        <w:rPr>
          <w:rFonts w:ascii="Times New Roman" w:eastAsia="Calibri" w:hAnsi="Times New Roman" w:cs="Times New Roman"/>
          <w:b/>
          <w:sz w:val="24"/>
          <w:szCs w:val="24"/>
        </w:rPr>
        <w:t>7</w:t>
      </w:r>
      <w:r w:rsidR="001E51CA" w:rsidRPr="001E51CA">
        <w:rPr>
          <w:rFonts w:ascii="Times New Roman" w:eastAsia="Calibri" w:hAnsi="Times New Roman" w:cs="Times New Roman"/>
          <w:b/>
          <w:sz w:val="24"/>
          <w:szCs w:val="24"/>
        </w:rPr>
        <w:t xml:space="preserve">.4 </w:t>
      </w:r>
      <w:r w:rsidR="00F56C92" w:rsidRPr="001E51CA">
        <w:rPr>
          <w:rFonts w:ascii="Times New Roman" w:eastAsia="Calibri" w:hAnsi="Times New Roman" w:cs="Times New Roman"/>
          <w:b/>
          <w:sz w:val="24"/>
          <w:szCs w:val="24"/>
        </w:rPr>
        <w:t xml:space="preserve">Высокоэффективный </w:t>
      </w:r>
      <w:r w:rsidR="001E51CA" w:rsidRPr="001E51CA">
        <w:rPr>
          <w:rFonts w:ascii="Times New Roman" w:eastAsia="Calibri" w:hAnsi="Times New Roman" w:cs="Times New Roman"/>
          <w:b/>
          <w:sz w:val="24"/>
          <w:szCs w:val="24"/>
        </w:rPr>
        <w:t xml:space="preserve">воздушный фильтр </w:t>
      </w:r>
      <w:proofErr w:type="spellStart"/>
      <w:r w:rsidR="001E51CA" w:rsidRPr="001E51CA">
        <w:rPr>
          <w:rFonts w:ascii="Times New Roman" w:eastAsia="Calibri" w:hAnsi="Times New Roman" w:cs="Times New Roman"/>
          <w:b/>
          <w:sz w:val="24"/>
          <w:szCs w:val="24"/>
        </w:rPr>
        <w:t>макрочастицы</w:t>
      </w:r>
      <w:proofErr w:type="spellEnd"/>
      <w:r w:rsidR="001E51CA" w:rsidRPr="001E51CA">
        <w:rPr>
          <w:rFonts w:ascii="Times New Roman" w:eastAsia="Calibri" w:hAnsi="Times New Roman" w:cs="Times New Roman"/>
          <w:b/>
          <w:sz w:val="24"/>
          <w:szCs w:val="24"/>
        </w:rPr>
        <w:t xml:space="preserve">, фильтр </w:t>
      </w:r>
      <w:r w:rsidR="001E51CA" w:rsidRPr="001E51CA">
        <w:rPr>
          <w:rFonts w:ascii="Times New Roman" w:eastAsia="Calibri" w:hAnsi="Times New Roman" w:cs="Times New Roman"/>
          <w:b/>
          <w:sz w:val="24"/>
          <w:szCs w:val="24"/>
          <w:lang w:val="en-GB"/>
        </w:rPr>
        <w:t>HEPA</w:t>
      </w:r>
      <w:r w:rsidR="00F56C92">
        <w:rPr>
          <w:rFonts w:ascii="Times New Roman" w:eastAsia="Calibri" w:hAnsi="Times New Roman" w:cs="Times New Roman"/>
          <w:b/>
          <w:sz w:val="24"/>
          <w:szCs w:val="24"/>
        </w:rPr>
        <w:t xml:space="preserve"> </w:t>
      </w:r>
      <w:r w:rsidR="00F56C92">
        <w:rPr>
          <w:rFonts w:ascii="Times New Roman" w:eastAsia="Calibri" w:hAnsi="Times New Roman" w:cs="Times New Roman"/>
          <w:sz w:val="24"/>
          <w:szCs w:val="24"/>
        </w:rPr>
        <w:t>(</w:t>
      </w:r>
      <w:proofErr w:type="spellStart"/>
      <w:r w:rsidR="00F56C92" w:rsidRPr="00F56C92">
        <w:rPr>
          <w:rFonts w:ascii="Times New Roman" w:eastAsia="Calibri" w:hAnsi="Times New Roman" w:cs="Times New Roman"/>
          <w:sz w:val="24"/>
          <w:szCs w:val="24"/>
        </w:rPr>
        <w:t>high-efficiency</w:t>
      </w:r>
      <w:proofErr w:type="spellEnd"/>
      <w:r w:rsidR="00F56C92" w:rsidRPr="00F56C92">
        <w:rPr>
          <w:rFonts w:ascii="Times New Roman" w:eastAsia="Calibri" w:hAnsi="Times New Roman" w:cs="Times New Roman"/>
          <w:sz w:val="24"/>
          <w:szCs w:val="24"/>
        </w:rPr>
        <w:t xml:space="preserve"> </w:t>
      </w:r>
      <w:proofErr w:type="spellStart"/>
      <w:r w:rsidR="00F56C92" w:rsidRPr="00F56C92">
        <w:rPr>
          <w:rFonts w:ascii="Times New Roman" w:eastAsia="Calibri" w:hAnsi="Times New Roman" w:cs="Times New Roman"/>
          <w:sz w:val="24"/>
          <w:szCs w:val="24"/>
        </w:rPr>
        <w:t>particulate</w:t>
      </w:r>
      <w:proofErr w:type="spellEnd"/>
      <w:r w:rsidR="00F56C92" w:rsidRPr="00F56C92">
        <w:rPr>
          <w:rFonts w:ascii="Times New Roman" w:eastAsia="Calibri" w:hAnsi="Times New Roman" w:cs="Times New Roman"/>
          <w:sz w:val="24"/>
          <w:szCs w:val="24"/>
        </w:rPr>
        <w:t xml:space="preserve"> </w:t>
      </w:r>
      <w:proofErr w:type="spellStart"/>
      <w:r w:rsidR="00F56C92" w:rsidRPr="00F56C92">
        <w:rPr>
          <w:rFonts w:ascii="Times New Roman" w:eastAsia="Calibri" w:hAnsi="Times New Roman" w:cs="Times New Roman"/>
          <w:sz w:val="24"/>
          <w:szCs w:val="24"/>
        </w:rPr>
        <w:t>air</w:t>
      </w:r>
      <w:proofErr w:type="spellEnd"/>
      <w:r w:rsidR="00F56C92" w:rsidRPr="00F56C92">
        <w:rPr>
          <w:rFonts w:ascii="Times New Roman" w:eastAsia="Calibri" w:hAnsi="Times New Roman" w:cs="Times New Roman"/>
          <w:sz w:val="24"/>
          <w:szCs w:val="24"/>
        </w:rPr>
        <w:t xml:space="preserve"> </w:t>
      </w:r>
      <w:proofErr w:type="spellStart"/>
      <w:r w:rsidR="00F56C92" w:rsidRPr="00F56C92">
        <w:rPr>
          <w:rFonts w:ascii="Times New Roman" w:eastAsia="Calibri" w:hAnsi="Times New Roman" w:cs="Times New Roman"/>
          <w:sz w:val="24"/>
          <w:szCs w:val="24"/>
        </w:rPr>
        <w:t>filter</w:t>
      </w:r>
      <w:proofErr w:type="spellEnd"/>
      <w:r w:rsidR="00F56C92">
        <w:rPr>
          <w:rFonts w:ascii="Times New Roman" w:eastAsia="Calibri" w:hAnsi="Times New Roman" w:cs="Times New Roman"/>
          <w:sz w:val="24"/>
          <w:szCs w:val="24"/>
        </w:rPr>
        <w:t xml:space="preserve">, </w:t>
      </w:r>
      <w:r w:rsidR="00F56C92" w:rsidRPr="00F56C92">
        <w:rPr>
          <w:rFonts w:ascii="Times New Roman" w:eastAsia="Calibri" w:hAnsi="Times New Roman" w:cs="Times New Roman"/>
          <w:sz w:val="24"/>
          <w:szCs w:val="24"/>
        </w:rPr>
        <w:t xml:space="preserve">HEPA </w:t>
      </w:r>
      <w:proofErr w:type="spellStart"/>
      <w:r w:rsidR="00F56C92" w:rsidRPr="00F56C92">
        <w:rPr>
          <w:rFonts w:ascii="Times New Roman" w:eastAsia="Calibri" w:hAnsi="Times New Roman" w:cs="Times New Roman"/>
          <w:sz w:val="24"/>
          <w:szCs w:val="24"/>
        </w:rPr>
        <w:t>filter</w:t>
      </w:r>
      <w:proofErr w:type="spellEnd"/>
      <w:r w:rsidR="00F56C92">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F56C92" w:rsidRPr="001E51CA">
        <w:rPr>
          <w:rFonts w:ascii="Times New Roman" w:eastAsia="Calibri" w:hAnsi="Times New Roman" w:cs="Times New Roman"/>
          <w:sz w:val="24"/>
          <w:szCs w:val="24"/>
        </w:rPr>
        <w:t xml:space="preserve">Высокоэффективный </w:t>
      </w:r>
      <w:r w:rsidR="001E51CA" w:rsidRPr="001E51CA">
        <w:rPr>
          <w:rFonts w:ascii="Times New Roman" w:eastAsia="Calibri" w:hAnsi="Times New Roman" w:cs="Times New Roman"/>
          <w:sz w:val="24"/>
          <w:szCs w:val="24"/>
        </w:rPr>
        <w:t>фильтр, используемый для удаления частиц аэрозоля от воздушного потока</w:t>
      </w:r>
    </w:p>
    <w:p w:rsidR="00F56C92" w:rsidRDefault="00F56C92" w:rsidP="001E51CA">
      <w:pPr>
        <w:spacing w:after="0" w:line="240" w:lineRule="auto"/>
        <w:ind w:firstLine="709"/>
        <w:jc w:val="both"/>
        <w:rPr>
          <w:rFonts w:ascii="Times New Roman" w:eastAsia="Calibri" w:hAnsi="Times New Roman" w:cs="Times New Roman"/>
          <w:sz w:val="24"/>
          <w:szCs w:val="24"/>
        </w:rPr>
      </w:pPr>
    </w:p>
    <w:p w:rsidR="001E51CA" w:rsidRPr="00F56C92"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56C92">
        <w:rPr>
          <w:rFonts w:ascii="Times New Roman" w:eastAsia="Calibri" w:hAnsi="Times New Roman" w:cs="Times New Roman"/>
          <w:sz w:val="20"/>
          <w:szCs w:val="24"/>
        </w:rPr>
        <w:t>[ИСТОЧНИК:</w:t>
      </w:r>
      <w:proofErr w:type="gramEnd"/>
      <w:r w:rsidRPr="00F56C92">
        <w:rPr>
          <w:rFonts w:ascii="Times New Roman" w:eastAsia="Calibri" w:hAnsi="Times New Roman" w:cs="Times New Roman"/>
          <w:sz w:val="20"/>
          <w:szCs w:val="24"/>
        </w:rPr>
        <w:t xml:space="preserve"> </w:t>
      </w:r>
      <w:r w:rsidRPr="00F56C92">
        <w:rPr>
          <w:rFonts w:ascii="Times New Roman" w:eastAsia="Calibri" w:hAnsi="Times New Roman" w:cs="Times New Roman"/>
          <w:sz w:val="20"/>
          <w:szCs w:val="24"/>
          <w:lang w:val="en-GB"/>
        </w:rPr>
        <w:t>ISO</w:t>
      </w:r>
      <w:r w:rsidRPr="00F56C92">
        <w:rPr>
          <w:rFonts w:ascii="Times New Roman" w:eastAsia="Calibri" w:hAnsi="Times New Roman" w:cs="Times New Roman"/>
          <w:sz w:val="20"/>
          <w:szCs w:val="24"/>
        </w:rPr>
        <w:t xml:space="preserve"> 2889:2010]</w:t>
      </w:r>
    </w:p>
    <w:p w:rsidR="001E51CA" w:rsidRPr="00F56C92" w:rsidRDefault="001E51CA" w:rsidP="001E51CA">
      <w:pPr>
        <w:spacing w:after="0" w:line="240" w:lineRule="auto"/>
        <w:ind w:firstLine="709"/>
        <w:jc w:val="both"/>
        <w:rPr>
          <w:rFonts w:ascii="Times New Roman" w:eastAsia="Calibri" w:hAnsi="Times New Roman" w:cs="Times New Roman"/>
          <w:sz w:val="20"/>
          <w:szCs w:val="24"/>
        </w:rPr>
      </w:pPr>
      <w:r w:rsidRPr="00F56C92">
        <w:rPr>
          <w:rFonts w:ascii="Times New Roman" w:eastAsia="Calibri" w:hAnsi="Times New Roman" w:cs="Times New Roman"/>
          <w:sz w:val="20"/>
          <w:szCs w:val="24"/>
        </w:rPr>
        <w:t xml:space="preserve">Примечание </w:t>
      </w:r>
      <w:r w:rsidR="00F56C92">
        <w:rPr>
          <w:rFonts w:ascii="Times New Roman" w:eastAsia="Calibri" w:hAnsi="Times New Roman" w:cs="Times New Roman"/>
          <w:sz w:val="20"/>
          <w:szCs w:val="24"/>
        </w:rPr>
        <w:t>–</w:t>
      </w:r>
      <w:r w:rsidRPr="00F56C92">
        <w:rPr>
          <w:rFonts w:ascii="Times New Roman" w:eastAsia="Calibri" w:hAnsi="Times New Roman" w:cs="Times New Roman"/>
          <w:sz w:val="20"/>
          <w:szCs w:val="24"/>
        </w:rPr>
        <w:t xml:space="preserve"> </w:t>
      </w:r>
      <w:r w:rsidR="00F56C92" w:rsidRPr="00F56C92">
        <w:rPr>
          <w:rFonts w:ascii="Times New Roman" w:eastAsia="Calibri" w:hAnsi="Times New Roman" w:cs="Times New Roman"/>
          <w:sz w:val="20"/>
          <w:szCs w:val="24"/>
        </w:rPr>
        <w:t xml:space="preserve">Фильтр </w:t>
      </w:r>
      <w:r w:rsidRPr="00F56C92">
        <w:rPr>
          <w:rFonts w:ascii="Times New Roman" w:eastAsia="Calibri" w:hAnsi="Times New Roman" w:cs="Times New Roman"/>
          <w:sz w:val="20"/>
          <w:szCs w:val="24"/>
          <w:lang w:val="en-GB"/>
        </w:rPr>
        <w:t>HEPA</w:t>
      </w:r>
      <w:r w:rsidRPr="00F56C92">
        <w:rPr>
          <w:rFonts w:ascii="Times New Roman" w:eastAsia="Calibri" w:hAnsi="Times New Roman" w:cs="Times New Roman"/>
          <w:sz w:val="20"/>
          <w:szCs w:val="24"/>
        </w:rPr>
        <w:t xml:space="preserve"> обычно собирает частицы аэрозоля при набольшем размере проникающей частицы (между 0,1 </w:t>
      </w:r>
      <w:proofErr w:type="spellStart"/>
      <w:r w:rsidRPr="00F56C92">
        <w:rPr>
          <w:rFonts w:ascii="Times New Roman" w:eastAsia="Calibri" w:hAnsi="Times New Roman" w:cs="Times New Roman"/>
          <w:sz w:val="20"/>
          <w:szCs w:val="24"/>
          <w:lang w:val="en-GB"/>
        </w:rPr>
        <w:t>μm</w:t>
      </w:r>
      <w:proofErr w:type="spellEnd"/>
      <w:r w:rsidRPr="00F56C92">
        <w:rPr>
          <w:rFonts w:ascii="Times New Roman" w:eastAsia="Calibri" w:hAnsi="Times New Roman" w:cs="Times New Roman"/>
          <w:sz w:val="20"/>
          <w:szCs w:val="24"/>
        </w:rPr>
        <w:t xml:space="preserve"> и 0,3 </w:t>
      </w:r>
      <w:proofErr w:type="spellStart"/>
      <w:r w:rsidRPr="00F56C92">
        <w:rPr>
          <w:rFonts w:ascii="Times New Roman" w:eastAsia="Calibri" w:hAnsi="Times New Roman" w:cs="Times New Roman"/>
          <w:sz w:val="20"/>
          <w:szCs w:val="24"/>
          <w:lang w:val="en-GB"/>
        </w:rPr>
        <w:t>μm</w:t>
      </w:r>
      <w:proofErr w:type="spellEnd"/>
      <w:r w:rsidRPr="00F56C92">
        <w:rPr>
          <w:rFonts w:ascii="Times New Roman" w:eastAsia="Calibri" w:hAnsi="Times New Roman" w:cs="Times New Roman"/>
          <w:sz w:val="20"/>
          <w:szCs w:val="24"/>
        </w:rPr>
        <w:t xml:space="preserve"> в диаметре) с высокой эффективностью и разработан, чтобы собрать большие части аэрозоля с диаметрами большего или меньшего размера. Минимальная эффективность фильтра </w:t>
      </w:r>
      <w:r w:rsidRPr="00F56C92">
        <w:rPr>
          <w:rFonts w:ascii="Times New Roman" w:eastAsia="Calibri" w:hAnsi="Times New Roman" w:cs="Times New Roman"/>
          <w:sz w:val="20"/>
          <w:szCs w:val="24"/>
          <w:lang w:val="en-GB"/>
        </w:rPr>
        <w:t>HEPA</w:t>
      </w:r>
      <w:r w:rsidRPr="00F56C92">
        <w:rPr>
          <w:rFonts w:ascii="Times New Roman" w:eastAsia="Calibri" w:hAnsi="Times New Roman" w:cs="Times New Roman"/>
          <w:sz w:val="20"/>
          <w:szCs w:val="24"/>
        </w:rPr>
        <w:t xml:space="preserve"> не определена в Международном стандарте.</w:t>
      </w:r>
    </w:p>
    <w:p w:rsidR="00F56C92" w:rsidRDefault="00F56C92"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7</w:t>
      </w:r>
      <w:r w:rsidR="001E51CA" w:rsidRPr="001E51CA">
        <w:rPr>
          <w:rFonts w:ascii="Times New Roman" w:eastAsia="Calibri" w:hAnsi="Times New Roman" w:cs="Times New Roman"/>
          <w:b/>
          <w:sz w:val="24"/>
          <w:szCs w:val="24"/>
        </w:rPr>
        <w:t xml:space="preserve">.5 </w:t>
      </w:r>
      <w:r w:rsidR="00F56C92" w:rsidRPr="001E51CA">
        <w:rPr>
          <w:rFonts w:ascii="Times New Roman" w:eastAsia="Calibri" w:hAnsi="Times New Roman" w:cs="Times New Roman"/>
          <w:b/>
          <w:sz w:val="24"/>
          <w:szCs w:val="24"/>
        </w:rPr>
        <w:t xml:space="preserve">Фактор </w:t>
      </w:r>
      <w:r w:rsidR="001E51CA" w:rsidRPr="001E51CA">
        <w:rPr>
          <w:rFonts w:ascii="Times New Roman" w:eastAsia="Calibri" w:hAnsi="Times New Roman" w:cs="Times New Roman"/>
          <w:b/>
          <w:sz w:val="24"/>
          <w:szCs w:val="24"/>
        </w:rPr>
        <w:t>защиты для одежд</w:t>
      </w:r>
      <w:r w:rsidR="00F56C92">
        <w:rPr>
          <w:rFonts w:ascii="Times New Roman" w:eastAsia="Calibri" w:hAnsi="Times New Roman" w:cs="Times New Roman"/>
          <w:b/>
          <w:sz w:val="24"/>
          <w:szCs w:val="24"/>
        </w:rPr>
        <w:t xml:space="preserve"> </w:t>
      </w:r>
      <w:r w:rsidR="00F56C92">
        <w:rPr>
          <w:rFonts w:ascii="Times New Roman" w:eastAsia="Calibri" w:hAnsi="Times New Roman" w:cs="Times New Roman"/>
          <w:sz w:val="24"/>
          <w:szCs w:val="24"/>
        </w:rPr>
        <w:t>(</w:t>
      </w:r>
      <w:proofErr w:type="spellStart"/>
      <w:r w:rsidR="00F56C92" w:rsidRPr="00F56C92">
        <w:rPr>
          <w:rFonts w:ascii="Times New Roman" w:eastAsia="Calibri" w:hAnsi="Times New Roman" w:cs="Times New Roman"/>
          <w:sz w:val="24"/>
          <w:szCs w:val="24"/>
        </w:rPr>
        <w:t>protection</w:t>
      </w:r>
      <w:proofErr w:type="spellEnd"/>
      <w:r w:rsidR="00F56C92" w:rsidRPr="00F56C92">
        <w:rPr>
          <w:rFonts w:ascii="Times New Roman" w:eastAsia="Calibri" w:hAnsi="Times New Roman" w:cs="Times New Roman"/>
          <w:sz w:val="24"/>
          <w:szCs w:val="24"/>
        </w:rPr>
        <w:t xml:space="preserve"> </w:t>
      </w:r>
      <w:proofErr w:type="spellStart"/>
      <w:r w:rsidR="00F56C92" w:rsidRPr="00F56C92">
        <w:rPr>
          <w:rFonts w:ascii="Times New Roman" w:eastAsia="Calibri" w:hAnsi="Times New Roman" w:cs="Times New Roman"/>
          <w:sz w:val="24"/>
          <w:szCs w:val="24"/>
        </w:rPr>
        <w:t>factor</w:t>
      </w:r>
      <w:proofErr w:type="spellEnd"/>
      <w:r w:rsidR="00F56C92" w:rsidRPr="00F56C92">
        <w:rPr>
          <w:rFonts w:ascii="Times New Roman" w:eastAsia="Calibri" w:hAnsi="Times New Roman" w:cs="Times New Roman"/>
          <w:sz w:val="24"/>
          <w:szCs w:val="24"/>
        </w:rPr>
        <w:t xml:space="preserve"> </w:t>
      </w:r>
      <w:proofErr w:type="spellStart"/>
      <w:r w:rsidR="00F56C92" w:rsidRPr="00F56C92">
        <w:rPr>
          <w:rFonts w:ascii="Times New Roman" w:eastAsia="Calibri" w:hAnsi="Times New Roman" w:cs="Times New Roman"/>
          <w:sz w:val="24"/>
          <w:szCs w:val="24"/>
        </w:rPr>
        <w:t>for</w:t>
      </w:r>
      <w:proofErr w:type="spellEnd"/>
      <w:r w:rsidR="00F56C92" w:rsidRPr="00F56C92">
        <w:rPr>
          <w:rFonts w:ascii="Times New Roman" w:eastAsia="Calibri" w:hAnsi="Times New Roman" w:cs="Times New Roman"/>
          <w:sz w:val="24"/>
          <w:szCs w:val="24"/>
        </w:rPr>
        <w:t xml:space="preserve"> </w:t>
      </w:r>
      <w:proofErr w:type="spellStart"/>
      <w:r w:rsidR="00F56C92" w:rsidRPr="00F56C92">
        <w:rPr>
          <w:rFonts w:ascii="Times New Roman" w:eastAsia="Calibri" w:hAnsi="Times New Roman" w:cs="Times New Roman"/>
          <w:sz w:val="24"/>
          <w:szCs w:val="24"/>
        </w:rPr>
        <w:t>clothing</w:t>
      </w:r>
      <w:proofErr w:type="spellEnd"/>
      <w:r w:rsidR="00F56C92">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56C92" w:rsidRPr="001E51CA">
        <w:rPr>
          <w:rFonts w:ascii="Times New Roman" w:eastAsia="Calibri" w:hAnsi="Times New Roman" w:cs="Times New Roman"/>
          <w:sz w:val="24"/>
          <w:szCs w:val="24"/>
        </w:rPr>
        <w:t xml:space="preserve">Отношение </w:t>
      </w:r>
      <w:r w:rsidR="001E51CA" w:rsidRPr="001E51CA">
        <w:rPr>
          <w:rFonts w:ascii="Times New Roman" w:eastAsia="Calibri" w:hAnsi="Times New Roman" w:cs="Times New Roman"/>
          <w:sz w:val="24"/>
          <w:szCs w:val="24"/>
        </w:rPr>
        <w:t>средних концентраций загрязнителя, измеренных при условиях испытания в окружающей атмосфере и в шлеме специальной одежды</w:t>
      </w:r>
    </w:p>
    <w:p w:rsidR="00F56C92" w:rsidRDefault="00F56C92" w:rsidP="001E51CA">
      <w:pPr>
        <w:spacing w:after="0" w:line="240" w:lineRule="auto"/>
        <w:ind w:firstLine="709"/>
        <w:jc w:val="both"/>
        <w:rPr>
          <w:rFonts w:ascii="Times New Roman" w:eastAsia="Calibri" w:hAnsi="Times New Roman" w:cs="Times New Roman"/>
          <w:sz w:val="24"/>
          <w:szCs w:val="24"/>
        </w:rPr>
      </w:pPr>
    </w:p>
    <w:p w:rsidR="001E51CA" w:rsidRPr="00F56C92"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56C92">
        <w:rPr>
          <w:rFonts w:ascii="Times New Roman" w:eastAsia="Calibri" w:hAnsi="Times New Roman" w:cs="Times New Roman"/>
          <w:sz w:val="20"/>
          <w:szCs w:val="24"/>
        </w:rPr>
        <w:t>[ИСТОЧНИК:</w:t>
      </w:r>
      <w:proofErr w:type="gramEnd"/>
      <w:r w:rsidRPr="00F56C92">
        <w:rPr>
          <w:rFonts w:ascii="Times New Roman" w:eastAsia="Calibri" w:hAnsi="Times New Roman" w:cs="Times New Roman"/>
          <w:sz w:val="20"/>
          <w:szCs w:val="24"/>
        </w:rPr>
        <w:t xml:space="preserve"> </w:t>
      </w:r>
      <w:proofErr w:type="gramStart"/>
      <w:r w:rsidRPr="00F56C92">
        <w:rPr>
          <w:rFonts w:ascii="Times New Roman" w:eastAsia="Calibri" w:hAnsi="Times New Roman" w:cs="Times New Roman"/>
          <w:sz w:val="20"/>
          <w:szCs w:val="24"/>
          <w:lang w:val="en-GB"/>
        </w:rPr>
        <w:t>ISO</w:t>
      </w:r>
      <w:r w:rsidRPr="00F56C92">
        <w:rPr>
          <w:rFonts w:ascii="Times New Roman" w:eastAsia="Calibri" w:hAnsi="Times New Roman" w:cs="Times New Roman"/>
          <w:sz w:val="20"/>
          <w:szCs w:val="24"/>
        </w:rPr>
        <w:t xml:space="preserve"> 8194:1987, изменено дополнением выражения «при условиях испытания» и изъятием примечания.]</w:t>
      </w:r>
      <w:proofErr w:type="gramEnd"/>
    </w:p>
    <w:p w:rsidR="00F56C92" w:rsidRDefault="00F56C92"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F56C92">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7</w:t>
      </w:r>
      <w:r w:rsidR="001E51CA" w:rsidRPr="001E51CA">
        <w:rPr>
          <w:rFonts w:ascii="Times New Roman" w:eastAsia="Calibri" w:hAnsi="Times New Roman" w:cs="Times New Roman"/>
          <w:b/>
          <w:sz w:val="24"/>
          <w:szCs w:val="24"/>
        </w:rPr>
        <w:t xml:space="preserve">.6 </w:t>
      </w:r>
      <w:r w:rsidR="00F56C92" w:rsidRPr="001E51CA">
        <w:rPr>
          <w:rFonts w:ascii="Times New Roman" w:eastAsia="Calibri" w:hAnsi="Times New Roman" w:cs="Times New Roman"/>
          <w:b/>
          <w:sz w:val="24"/>
          <w:szCs w:val="24"/>
        </w:rPr>
        <w:t xml:space="preserve">Компьютерный </w:t>
      </w:r>
      <w:r w:rsidR="001E51CA" w:rsidRPr="001E51CA">
        <w:rPr>
          <w:rFonts w:ascii="Times New Roman" w:eastAsia="Calibri" w:hAnsi="Times New Roman" w:cs="Times New Roman"/>
          <w:b/>
          <w:sz w:val="24"/>
          <w:szCs w:val="24"/>
        </w:rPr>
        <w:t xml:space="preserve">индекс дозы томографии, </w:t>
      </w:r>
      <w:r w:rsidR="001E51CA" w:rsidRPr="001E51CA">
        <w:rPr>
          <w:rFonts w:ascii="Times New Roman" w:eastAsia="Calibri" w:hAnsi="Times New Roman" w:cs="Times New Roman"/>
          <w:b/>
          <w:sz w:val="24"/>
          <w:szCs w:val="24"/>
          <w:lang w:val="en-GB"/>
        </w:rPr>
        <w:t>CTDI</w:t>
      </w:r>
      <w:r w:rsidR="00F56C92">
        <w:rPr>
          <w:rFonts w:ascii="Times New Roman" w:eastAsia="Calibri" w:hAnsi="Times New Roman" w:cs="Times New Roman"/>
          <w:b/>
          <w:sz w:val="24"/>
          <w:szCs w:val="24"/>
        </w:rPr>
        <w:t xml:space="preserve"> </w:t>
      </w:r>
      <w:r w:rsidR="00F56C92">
        <w:rPr>
          <w:rFonts w:ascii="Times New Roman" w:eastAsia="Calibri" w:hAnsi="Times New Roman" w:cs="Times New Roman"/>
          <w:sz w:val="24"/>
          <w:szCs w:val="24"/>
        </w:rPr>
        <w:t>(</w:t>
      </w:r>
      <w:proofErr w:type="spellStart"/>
      <w:r w:rsidR="00F56C92" w:rsidRPr="00F56C92">
        <w:rPr>
          <w:rFonts w:ascii="Times New Roman" w:eastAsia="Calibri" w:hAnsi="Times New Roman" w:cs="Times New Roman"/>
          <w:sz w:val="24"/>
          <w:szCs w:val="24"/>
        </w:rPr>
        <w:t>computer</w:t>
      </w:r>
      <w:proofErr w:type="spellEnd"/>
      <w:r w:rsidR="00F56C92" w:rsidRPr="00F56C92">
        <w:rPr>
          <w:rFonts w:ascii="Times New Roman" w:eastAsia="Calibri" w:hAnsi="Times New Roman" w:cs="Times New Roman"/>
          <w:sz w:val="24"/>
          <w:szCs w:val="24"/>
        </w:rPr>
        <w:t xml:space="preserve"> </w:t>
      </w:r>
      <w:proofErr w:type="spellStart"/>
      <w:r w:rsidR="00F56C92" w:rsidRPr="00F56C92">
        <w:rPr>
          <w:rFonts w:ascii="Times New Roman" w:eastAsia="Calibri" w:hAnsi="Times New Roman" w:cs="Times New Roman"/>
          <w:sz w:val="24"/>
          <w:szCs w:val="24"/>
        </w:rPr>
        <w:t>tomography</w:t>
      </w:r>
      <w:proofErr w:type="spellEnd"/>
      <w:r w:rsidR="00F56C92" w:rsidRPr="00F56C92">
        <w:rPr>
          <w:rFonts w:ascii="Times New Roman" w:eastAsia="Calibri" w:hAnsi="Times New Roman" w:cs="Times New Roman"/>
          <w:sz w:val="24"/>
          <w:szCs w:val="24"/>
        </w:rPr>
        <w:t xml:space="preserve"> </w:t>
      </w:r>
      <w:proofErr w:type="spellStart"/>
      <w:r w:rsidR="00F56C92" w:rsidRPr="00F56C92">
        <w:rPr>
          <w:rFonts w:ascii="Times New Roman" w:eastAsia="Calibri" w:hAnsi="Times New Roman" w:cs="Times New Roman"/>
          <w:sz w:val="24"/>
          <w:szCs w:val="24"/>
        </w:rPr>
        <w:t>dose</w:t>
      </w:r>
      <w:proofErr w:type="spellEnd"/>
      <w:r w:rsidR="00F56C92" w:rsidRPr="00F56C92">
        <w:rPr>
          <w:rFonts w:ascii="Times New Roman" w:eastAsia="Calibri" w:hAnsi="Times New Roman" w:cs="Times New Roman"/>
          <w:sz w:val="24"/>
          <w:szCs w:val="24"/>
        </w:rPr>
        <w:t xml:space="preserve"> </w:t>
      </w:r>
      <w:proofErr w:type="spellStart"/>
      <w:r w:rsidR="00F56C92" w:rsidRPr="00F56C92">
        <w:rPr>
          <w:rFonts w:ascii="Times New Roman" w:eastAsia="Calibri" w:hAnsi="Times New Roman" w:cs="Times New Roman"/>
          <w:sz w:val="24"/>
          <w:szCs w:val="24"/>
        </w:rPr>
        <w:t>index</w:t>
      </w:r>
      <w:proofErr w:type="spellEnd"/>
      <w:r w:rsidR="00F56C92">
        <w:rPr>
          <w:rFonts w:ascii="Times New Roman" w:eastAsia="Calibri" w:hAnsi="Times New Roman" w:cs="Times New Roman"/>
          <w:sz w:val="24"/>
          <w:szCs w:val="24"/>
        </w:rPr>
        <w:t xml:space="preserve">, </w:t>
      </w:r>
      <w:r w:rsidR="00F56C92" w:rsidRPr="00F56C92">
        <w:rPr>
          <w:rFonts w:ascii="Times New Roman" w:eastAsia="Calibri" w:hAnsi="Times New Roman" w:cs="Times New Roman"/>
          <w:sz w:val="24"/>
          <w:szCs w:val="24"/>
        </w:rPr>
        <w:t>CTDI</w:t>
      </w:r>
      <w:r w:rsidR="00F56C92">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F56C92" w:rsidRPr="001E51CA">
        <w:rPr>
          <w:rFonts w:ascii="Times New Roman" w:eastAsia="Calibri" w:hAnsi="Times New Roman" w:cs="Times New Roman"/>
          <w:sz w:val="24"/>
          <w:szCs w:val="24"/>
        </w:rPr>
        <w:t xml:space="preserve">Интегрированный </w:t>
      </w:r>
      <w:r w:rsidR="001E51CA" w:rsidRPr="001E51CA">
        <w:rPr>
          <w:rFonts w:ascii="Times New Roman" w:eastAsia="Calibri" w:hAnsi="Times New Roman" w:cs="Times New Roman"/>
          <w:sz w:val="24"/>
          <w:szCs w:val="24"/>
        </w:rPr>
        <w:t xml:space="preserve">профиль дозы (в </w:t>
      </w:r>
      <w:r w:rsidR="001E51CA" w:rsidRPr="001E51CA">
        <w:rPr>
          <w:rFonts w:ascii="Times New Roman" w:eastAsia="Calibri" w:hAnsi="Times New Roman" w:cs="Times New Roman"/>
          <w:sz w:val="24"/>
          <w:szCs w:val="24"/>
          <w:lang w:val="en-GB"/>
        </w:rPr>
        <w:t>z</w:t>
      </w:r>
      <w:r w:rsidR="001E51CA" w:rsidRPr="001E51CA">
        <w:rPr>
          <w:rFonts w:ascii="Times New Roman" w:eastAsia="Calibri" w:hAnsi="Times New Roman" w:cs="Times New Roman"/>
          <w:sz w:val="24"/>
          <w:szCs w:val="24"/>
        </w:rPr>
        <w:t>-направлении) для единственной части, нормализованной к номинальной толщине части</w:t>
      </w:r>
    </w:p>
    <w:p w:rsidR="00F56C92" w:rsidRDefault="00F56C92" w:rsidP="001E51CA">
      <w:pPr>
        <w:spacing w:after="0" w:line="240" w:lineRule="auto"/>
        <w:ind w:firstLine="709"/>
        <w:jc w:val="both"/>
        <w:rPr>
          <w:rFonts w:ascii="Times New Roman" w:eastAsia="Calibri" w:hAnsi="Times New Roman" w:cs="Times New Roman"/>
          <w:sz w:val="24"/>
          <w:szCs w:val="24"/>
        </w:rPr>
      </w:pPr>
    </w:p>
    <w:p w:rsidR="001E51CA" w:rsidRPr="00F56C92" w:rsidRDefault="001E51CA" w:rsidP="001E51CA">
      <w:pPr>
        <w:spacing w:after="0" w:line="240" w:lineRule="auto"/>
        <w:ind w:firstLine="709"/>
        <w:jc w:val="both"/>
        <w:rPr>
          <w:rFonts w:ascii="Times New Roman" w:eastAsia="Calibri" w:hAnsi="Times New Roman" w:cs="Times New Roman"/>
          <w:sz w:val="20"/>
          <w:szCs w:val="24"/>
        </w:rPr>
      </w:pPr>
      <w:r w:rsidRPr="00F56C92">
        <w:rPr>
          <w:rFonts w:ascii="Times New Roman" w:eastAsia="Calibri" w:hAnsi="Times New Roman" w:cs="Times New Roman"/>
          <w:sz w:val="20"/>
          <w:szCs w:val="24"/>
        </w:rPr>
        <w:t xml:space="preserve">[ИСТОЧНИК: оптимизация радиологической защиты пациентов, подвергающихся рентгену, </w:t>
      </w:r>
      <w:proofErr w:type="spellStart"/>
      <w:r w:rsidRPr="00F56C92">
        <w:rPr>
          <w:rFonts w:ascii="Times New Roman" w:eastAsia="Calibri" w:hAnsi="Times New Roman" w:cs="Times New Roman"/>
          <w:sz w:val="20"/>
          <w:szCs w:val="24"/>
        </w:rPr>
        <w:t>флюроскопии</w:t>
      </w:r>
      <w:proofErr w:type="spellEnd"/>
      <w:r w:rsidRPr="00F56C92">
        <w:rPr>
          <w:rFonts w:ascii="Times New Roman" w:eastAsia="Calibri" w:hAnsi="Times New Roman" w:cs="Times New Roman"/>
          <w:sz w:val="20"/>
          <w:szCs w:val="24"/>
        </w:rPr>
        <w:t xml:space="preserve"> и компьютерной томографии, МАГАТЭ </w:t>
      </w:r>
      <w:r w:rsidRPr="00F56C92">
        <w:rPr>
          <w:rFonts w:ascii="Times New Roman" w:eastAsia="Calibri" w:hAnsi="Times New Roman" w:cs="Times New Roman"/>
          <w:sz w:val="20"/>
          <w:szCs w:val="24"/>
          <w:lang w:val="en-GB"/>
        </w:rPr>
        <w:t>TECDOC</w:t>
      </w:r>
      <w:r w:rsidRPr="00F56C92">
        <w:rPr>
          <w:rFonts w:ascii="Times New Roman" w:eastAsia="Calibri" w:hAnsi="Times New Roman" w:cs="Times New Roman"/>
          <w:sz w:val="20"/>
          <w:szCs w:val="24"/>
        </w:rPr>
        <w:t xml:space="preserve">, серия </w:t>
      </w:r>
      <w:r w:rsidRPr="00F56C92">
        <w:rPr>
          <w:rFonts w:ascii="Times New Roman" w:eastAsia="Calibri" w:hAnsi="Times New Roman" w:cs="Times New Roman"/>
          <w:sz w:val="20"/>
          <w:szCs w:val="24"/>
          <w:lang w:val="en-GB"/>
        </w:rPr>
        <w:t>N</w:t>
      </w:r>
      <w:r w:rsidRPr="00F56C92">
        <w:rPr>
          <w:rFonts w:ascii="Times New Roman" w:eastAsia="Calibri" w:hAnsi="Times New Roman" w:cs="Times New Roman"/>
          <w:sz w:val="20"/>
          <w:szCs w:val="24"/>
        </w:rPr>
        <w:t xml:space="preserve"> ° 1423]</w:t>
      </w:r>
    </w:p>
    <w:p w:rsidR="001E51CA" w:rsidRPr="00F56C92" w:rsidRDefault="001E51CA" w:rsidP="001E51CA">
      <w:pPr>
        <w:spacing w:after="0" w:line="240" w:lineRule="auto"/>
        <w:ind w:firstLine="709"/>
        <w:jc w:val="both"/>
        <w:rPr>
          <w:rFonts w:ascii="Times New Roman" w:eastAsia="Calibri" w:hAnsi="Times New Roman" w:cs="Times New Roman"/>
          <w:sz w:val="20"/>
          <w:szCs w:val="24"/>
        </w:rPr>
      </w:pPr>
      <w:r w:rsidRPr="00F56C92">
        <w:rPr>
          <w:rFonts w:ascii="Times New Roman" w:eastAsia="Calibri" w:hAnsi="Times New Roman" w:cs="Times New Roman"/>
          <w:sz w:val="20"/>
          <w:szCs w:val="24"/>
        </w:rPr>
        <w:t xml:space="preserve">Примечание </w:t>
      </w:r>
      <w:r w:rsidR="00F56C92">
        <w:rPr>
          <w:rFonts w:ascii="Times New Roman" w:eastAsia="Calibri" w:hAnsi="Times New Roman" w:cs="Times New Roman"/>
          <w:sz w:val="20"/>
          <w:szCs w:val="24"/>
        </w:rPr>
        <w:t xml:space="preserve">– </w:t>
      </w:r>
      <w:r w:rsidRPr="00F56C92">
        <w:rPr>
          <w:rFonts w:ascii="Times New Roman" w:eastAsia="Calibri" w:hAnsi="Times New Roman" w:cs="Times New Roman"/>
          <w:sz w:val="20"/>
          <w:szCs w:val="24"/>
          <w:lang w:val="en-GB"/>
        </w:rPr>
        <w:t>CTDI</w:t>
      </w:r>
      <w:r w:rsidRPr="00F56C92">
        <w:rPr>
          <w:rFonts w:ascii="Times New Roman" w:eastAsia="Calibri" w:hAnsi="Times New Roman" w:cs="Times New Roman"/>
          <w:sz w:val="20"/>
          <w:szCs w:val="24"/>
        </w:rPr>
        <w:t xml:space="preserve"> может быть измерено или в воздухе или в фантоме, используя ионизирующую камеру или ряда </w:t>
      </w:r>
      <w:r w:rsidRPr="00F56C92">
        <w:rPr>
          <w:rFonts w:ascii="Times New Roman" w:eastAsia="Calibri" w:hAnsi="Times New Roman" w:cs="Times New Roman"/>
          <w:sz w:val="20"/>
          <w:szCs w:val="24"/>
          <w:lang w:val="en-GB"/>
        </w:rPr>
        <w:t>TLD</w:t>
      </w:r>
      <w:r w:rsidRPr="00F56C92">
        <w:rPr>
          <w:rFonts w:ascii="Times New Roman" w:eastAsia="Calibri" w:hAnsi="Times New Roman" w:cs="Times New Roman"/>
          <w:sz w:val="20"/>
          <w:szCs w:val="24"/>
        </w:rPr>
        <w:t xml:space="preserve">. В сущности </w:t>
      </w:r>
      <w:r w:rsidRPr="00F56C92">
        <w:rPr>
          <w:rFonts w:ascii="Times New Roman" w:eastAsia="Calibri" w:hAnsi="Times New Roman" w:cs="Times New Roman"/>
          <w:sz w:val="20"/>
          <w:szCs w:val="24"/>
          <w:lang w:val="en-GB"/>
        </w:rPr>
        <w:t>CTDI</w:t>
      </w:r>
      <w:r w:rsidRPr="00F56C92">
        <w:rPr>
          <w:rFonts w:ascii="Times New Roman" w:eastAsia="Calibri" w:hAnsi="Times New Roman" w:cs="Times New Roman"/>
          <w:sz w:val="20"/>
          <w:szCs w:val="24"/>
        </w:rPr>
        <w:t xml:space="preserve"> позволяет измерить “сырую” продукцию сканера.</w:t>
      </w:r>
    </w:p>
    <w:p w:rsidR="00F56C92" w:rsidRDefault="00F56C92"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7</w:t>
      </w:r>
      <w:r w:rsidR="001E51CA" w:rsidRPr="001E51CA">
        <w:rPr>
          <w:rFonts w:ascii="Times New Roman" w:eastAsia="Calibri" w:hAnsi="Times New Roman" w:cs="Times New Roman"/>
          <w:b/>
          <w:sz w:val="24"/>
          <w:szCs w:val="24"/>
        </w:rPr>
        <w:t xml:space="preserve">.7 </w:t>
      </w:r>
      <w:r w:rsidR="00F56C92" w:rsidRPr="001E51CA">
        <w:rPr>
          <w:rFonts w:ascii="Times New Roman" w:eastAsia="Calibri" w:hAnsi="Times New Roman" w:cs="Times New Roman"/>
          <w:b/>
          <w:sz w:val="24"/>
          <w:szCs w:val="24"/>
        </w:rPr>
        <w:t xml:space="preserve">Профилактика </w:t>
      </w:r>
      <w:r w:rsidR="001E51CA" w:rsidRPr="001E51CA">
        <w:rPr>
          <w:rFonts w:ascii="Times New Roman" w:eastAsia="Calibri" w:hAnsi="Times New Roman" w:cs="Times New Roman"/>
          <w:b/>
          <w:sz w:val="24"/>
          <w:szCs w:val="24"/>
        </w:rPr>
        <w:t>йода</w:t>
      </w:r>
      <w:r w:rsidR="00F56C92">
        <w:rPr>
          <w:rFonts w:ascii="Times New Roman" w:eastAsia="Calibri" w:hAnsi="Times New Roman" w:cs="Times New Roman"/>
          <w:b/>
          <w:sz w:val="24"/>
          <w:szCs w:val="24"/>
        </w:rPr>
        <w:t xml:space="preserve"> </w:t>
      </w:r>
      <w:r w:rsidR="00F56C92">
        <w:rPr>
          <w:rFonts w:ascii="Times New Roman" w:eastAsia="Calibri" w:hAnsi="Times New Roman" w:cs="Times New Roman"/>
          <w:sz w:val="24"/>
          <w:szCs w:val="24"/>
        </w:rPr>
        <w:t>(</w:t>
      </w:r>
      <w:proofErr w:type="spellStart"/>
      <w:r w:rsidR="00F56C92" w:rsidRPr="00F56C92">
        <w:rPr>
          <w:rFonts w:ascii="Times New Roman" w:eastAsia="Calibri" w:hAnsi="Times New Roman" w:cs="Times New Roman"/>
          <w:sz w:val="24"/>
          <w:szCs w:val="24"/>
        </w:rPr>
        <w:t>iodine</w:t>
      </w:r>
      <w:proofErr w:type="spellEnd"/>
      <w:r w:rsidR="00F56C92" w:rsidRPr="00F56C92">
        <w:rPr>
          <w:rFonts w:ascii="Times New Roman" w:eastAsia="Calibri" w:hAnsi="Times New Roman" w:cs="Times New Roman"/>
          <w:sz w:val="24"/>
          <w:szCs w:val="24"/>
        </w:rPr>
        <w:t xml:space="preserve"> </w:t>
      </w:r>
      <w:proofErr w:type="spellStart"/>
      <w:r w:rsidR="00F56C92" w:rsidRPr="00F56C92">
        <w:rPr>
          <w:rFonts w:ascii="Times New Roman" w:eastAsia="Calibri" w:hAnsi="Times New Roman" w:cs="Times New Roman"/>
          <w:sz w:val="24"/>
          <w:szCs w:val="24"/>
        </w:rPr>
        <w:t>prophylaxis</w:t>
      </w:r>
      <w:proofErr w:type="spellEnd"/>
      <w:r w:rsidR="00F56C92">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применение состава стабильного йода (обычно йодид калия) для предотвращения или уменьшения поглощения радиоактивных изотопов йода щитовидной железой в случае несчастного случая, включающего радиоактивный йод</w:t>
      </w:r>
    </w:p>
    <w:p w:rsidR="00F56C92" w:rsidRDefault="00F56C92" w:rsidP="001E51CA">
      <w:pPr>
        <w:spacing w:after="0" w:line="240" w:lineRule="auto"/>
        <w:ind w:firstLine="709"/>
        <w:jc w:val="both"/>
        <w:rPr>
          <w:rFonts w:ascii="Times New Roman" w:eastAsia="Calibri" w:hAnsi="Times New Roman" w:cs="Times New Roman"/>
          <w:sz w:val="24"/>
          <w:szCs w:val="24"/>
        </w:rPr>
      </w:pPr>
    </w:p>
    <w:p w:rsidR="00F56C92" w:rsidRDefault="001E51CA" w:rsidP="001E51CA">
      <w:pPr>
        <w:spacing w:after="0" w:line="240" w:lineRule="auto"/>
        <w:ind w:firstLine="709"/>
        <w:jc w:val="both"/>
        <w:rPr>
          <w:rFonts w:ascii="Times New Roman" w:eastAsia="Calibri" w:hAnsi="Times New Roman" w:cs="Times New Roman"/>
          <w:sz w:val="20"/>
          <w:szCs w:val="24"/>
        </w:rPr>
      </w:pPr>
      <w:r w:rsidRPr="00F56C92">
        <w:rPr>
          <w:rFonts w:ascii="Times New Roman" w:eastAsia="Calibri" w:hAnsi="Times New Roman" w:cs="Times New Roman"/>
          <w:sz w:val="20"/>
          <w:szCs w:val="24"/>
        </w:rPr>
        <w:t xml:space="preserve">Примечание </w:t>
      </w:r>
    </w:p>
    <w:p w:rsidR="001E51CA" w:rsidRPr="00F56C92" w:rsidRDefault="001E51CA" w:rsidP="001E51CA">
      <w:pPr>
        <w:spacing w:after="0" w:line="240" w:lineRule="auto"/>
        <w:ind w:firstLine="709"/>
        <w:jc w:val="both"/>
        <w:rPr>
          <w:rFonts w:ascii="Times New Roman" w:eastAsia="Calibri" w:hAnsi="Times New Roman" w:cs="Times New Roman"/>
          <w:sz w:val="20"/>
          <w:szCs w:val="24"/>
        </w:rPr>
      </w:pPr>
      <w:r w:rsidRPr="00F56C92">
        <w:rPr>
          <w:rFonts w:ascii="Times New Roman" w:eastAsia="Calibri" w:hAnsi="Times New Roman" w:cs="Times New Roman"/>
          <w:sz w:val="20"/>
          <w:szCs w:val="24"/>
        </w:rPr>
        <w:t xml:space="preserve">1 </w:t>
      </w:r>
      <w:r w:rsidR="00F56C92" w:rsidRPr="00F56C92">
        <w:rPr>
          <w:rFonts w:ascii="Times New Roman" w:eastAsia="Calibri" w:hAnsi="Times New Roman" w:cs="Times New Roman"/>
          <w:sz w:val="20"/>
          <w:szCs w:val="24"/>
        </w:rPr>
        <w:t xml:space="preserve">Профилактика </w:t>
      </w:r>
      <w:r w:rsidRPr="00F56C92">
        <w:rPr>
          <w:rFonts w:ascii="Times New Roman" w:eastAsia="Calibri" w:hAnsi="Times New Roman" w:cs="Times New Roman"/>
          <w:sz w:val="20"/>
          <w:szCs w:val="24"/>
        </w:rPr>
        <w:t>йода является неотложной защитной мерой.</w:t>
      </w:r>
    </w:p>
    <w:p w:rsidR="001E51CA" w:rsidRPr="00F56C92" w:rsidRDefault="001E51CA" w:rsidP="001E51CA">
      <w:pPr>
        <w:spacing w:after="0" w:line="240" w:lineRule="auto"/>
        <w:ind w:firstLine="709"/>
        <w:jc w:val="both"/>
        <w:rPr>
          <w:rFonts w:ascii="Times New Roman" w:eastAsia="Calibri" w:hAnsi="Times New Roman" w:cs="Times New Roman"/>
          <w:sz w:val="20"/>
          <w:szCs w:val="24"/>
        </w:rPr>
      </w:pPr>
      <w:r w:rsidRPr="00F56C92">
        <w:rPr>
          <w:rFonts w:ascii="Times New Roman" w:eastAsia="Calibri" w:hAnsi="Times New Roman" w:cs="Times New Roman"/>
          <w:sz w:val="20"/>
          <w:szCs w:val="24"/>
        </w:rPr>
        <w:t xml:space="preserve">2 </w:t>
      </w:r>
      <w:r w:rsidR="00F56C92" w:rsidRPr="00F56C92">
        <w:rPr>
          <w:rFonts w:ascii="Times New Roman" w:eastAsia="Calibri" w:hAnsi="Times New Roman" w:cs="Times New Roman"/>
          <w:sz w:val="20"/>
          <w:szCs w:val="24"/>
        </w:rPr>
        <w:t xml:space="preserve">Термин </w:t>
      </w:r>
      <w:r w:rsidRPr="00F56C92">
        <w:rPr>
          <w:rFonts w:ascii="Times New Roman" w:eastAsia="Calibri" w:hAnsi="Times New Roman" w:cs="Times New Roman"/>
          <w:sz w:val="20"/>
          <w:szCs w:val="24"/>
        </w:rPr>
        <w:t>«блокирование щитовидной железы» используется в некоторых случаях.</w:t>
      </w:r>
    </w:p>
    <w:p w:rsidR="001E51CA" w:rsidRPr="00F56C92"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56C92">
        <w:rPr>
          <w:rFonts w:ascii="Times New Roman" w:eastAsia="Calibri" w:hAnsi="Times New Roman" w:cs="Times New Roman"/>
          <w:sz w:val="20"/>
          <w:szCs w:val="24"/>
        </w:rPr>
        <w:t>[ИСТОЧНИК:</w:t>
      </w:r>
      <w:proofErr w:type="gramEnd"/>
      <w:r w:rsidRPr="00F56C92">
        <w:rPr>
          <w:rFonts w:ascii="Times New Roman" w:eastAsia="Calibri" w:hAnsi="Times New Roman" w:cs="Times New Roman"/>
          <w:sz w:val="20"/>
          <w:szCs w:val="24"/>
        </w:rPr>
        <w:t xml:space="preserve"> </w:t>
      </w:r>
      <w:proofErr w:type="gramStart"/>
      <w:r w:rsidRPr="00F56C92">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Выпуске 2007 г., изменено перефразированием формулировки в Примечании 1.]</w:t>
      </w:r>
      <w:proofErr w:type="gramEnd"/>
    </w:p>
    <w:p w:rsidR="00F56C92" w:rsidRDefault="00F56C92"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904968">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7</w:t>
      </w:r>
      <w:r w:rsidR="001E51CA" w:rsidRPr="001E51CA">
        <w:rPr>
          <w:rFonts w:ascii="Times New Roman" w:eastAsia="Calibri" w:hAnsi="Times New Roman" w:cs="Times New Roman"/>
          <w:b/>
          <w:sz w:val="24"/>
          <w:szCs w:val="24"/>
        </w:rPr>
        <w:t xml:space="preserve">.8 </w:t>
      </w:r>
      <w:r w:rsidR="00FF0DAD" w:rsidRPr="001E51CA">
        <w:rPr>
          <w:rFonts w:ascii="Times New Roman" w:eastAsia="Calibri" w:hAnsi="Times New Roman" w:cs="Times New Roman"/>
          <w:b/>
          <w:sz w:val="24"/>
          <w:szCs w:val="24"/>
        </w:rPr>
        <w:t xml:space="preserve">Диагностический </w:t>
      </w:r>
      <w:r w:rsidR="001E51CA" w:rsidRPr="001E51CA">
        <w:rPr>
          <w:rFonts w:ascii="Times New Roman" w:eastAsia="Calibri" w:hAnsi="Times New Roman" w:cs="Times New Roman"/>
          <w:b/>
          <w:sz w:val="24"/>
          <w:szCs w:val="24"/>
        </w:rPr>
        <w:t xml:space="preserve">исходный уровень, </w:t>
      </w:r>
      <w:r w:rsidR="001E51CA" w:rsidRPr="001E51CA">
        <w:rPr>
          <w:rFonts w:ascii="Times New Roman" w:eastAsia="Calibri" w:hAnsi="Times New Roman" w:cs="Times New Roman"/>
          <w:b/>
          <w:sz w:val="24"/>
          <w:szCs w:val="24"/>
          <w:lang w:val="en-GB"/>
        </w:rPr>
        <w:t>DRL</w:t>
      </w:r>
      <w:r w:rsidR="00904968">
        <w:rPr>
          <w:rFonts w:ascii="Times New Roman" w:eastAsia="Calibri" w:hAnsi="Times New Roman" w:cs="Times New Roman"/>
          <w:b/>
          <w:sz w:val="24"/>
          <w:szCs w:val="24"/>
        </w:rPr>
        <w:t xml:space="preserve"> </w:t>
      </w:r>
      <w:r w:rsidR="00904968">
        <w:rPr>
          <w:rFonts w:ascii="Times New Roman" w:eastAsia="Calibri" w:hAnsi="Times New Roman" w:cs="Times New Roman"/>
          <w:sz w:val="24"/>
          <w:szCs w:val="24"/>
        </w:rPr>
        <w:t>(</w:t>
      </w:r>
      <w:proofErr w:type="spellStart"/>
      <w:r w:rsidR="00904968" w:rsidRPr="00904968">
        <w:rPr>
          <w:rFonts w:ascii="Times New Roman" w:eastAsia="Calibri" w:hAnsi="Times New Roman" w:cs="Times New Roman"/>
          <w:sz w:val="24"/>
          <w:szCs w:val="24"/>
        </w:rPr>
        <w:t>diagnostic</w:t>
      </w:r>
      <w:proofErr w:type="spellEnd"/>
      <w:r w:rsidR="00904968" w:rsidRPr="00904968">
        <w:rPr>
          <w:rFonts w:ascii="Times New Roman" w:eastAsia="Calibri" w:hAnsi="Times New Roman" w:cs="Times New Roman"/>
          <w:sz w:val="24"/>
          <w:szCs w:val="24"/>
        </w:rPr>
        <w:t xml:space="preserve"> </w:t>
      </w:r>
      <w:proofErr w:type="spellStart"/>
      <w:r w:rsidR="00904968" w:rsidRPr="00904968">
        <w:rPr>
          <w:rFonts w:ascii="Times New Roman" w:eastAsia="Calibri" w:hAnsi="Times New Roman" w:cs="Times New Roman"/>
          <w:sz w:val="24"/>
          <w:szCs w:val="24"/>
        </w:rPr>
        <w:t>reference</w:t>
      </w:r>
      <w:proofErr w:type="spellEnd"/>
      <w:r w:rsidR="00904968" w:rsidRPr="00904968">
        <w:rPr>
          <w:rFonts w:ascii="Times New Roman" w:eastAsia="Calibri" w:hAnsi="Times New Roman" w:cs="Times New Roman"/>
          <w:sz w:val="24"/>
          <w:szCs w:val="24"/>
        </w:rPr>
        <w:t xml:space="preserve"> </w:t>
      </w:r>
      <w:proofErr w:type="spellStart"/>
      <w:r w:rsidR="00904968" w:rsidRPr="00904968">
        <w:rPr>
          <w:rFonts w:ascii="Times New Roman" w:eastAsia="Calibri" w:hAnsi="Times New Roman" w:cs="Times New Roman"/>
          <w:sz w:val="24"/>
          <w:szCs w:val="24"/>
        </w:rPr>
        <w:t>level</w:t>
      </w:r>
      <w:proofErr w:type="spellEnd"/>
      <w:r w:rsidR="00904968">
        <w:rPr>
          <w:rFonts w:ascii="Times New Roman" w:eastAsia="Calibri" w:hAnsi="Times New Roman" w:cs="Times New Roman"/>
          <w:sz w:val="24"/>
          <w:szCs w:val="24"/>
        </w:rPr>
        <w:t xml:space="preserve">, </w:t>
      </w:r>
      <w:r w:rsidR="00904968" w:rsidRPr="00904968">
        <w:rPr>
          <w:rFonts w:ascii="Times New Roman" w:eastAsia="Calibri" w:hAnsi="Times New Roman" w:cs="Times New Roman"/>
          <w:sz w:val="24"/>
          <w:szCs w:val="24"/>
        </w:rPr>
        <w:t>DRL</w:t>
      </w:r>
      <w:r w:rsidR="00904968">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F0DAD" w:rsidRPr="001E51CA">
        <w:rPr>
          <w:rFonts w:ascii="Times New Roman" w:eastAsia="Calibri" w:hAnsi="Times New Roman" w:cs="Times New Roman"/>
          <w:sz w:val="24"/>
          <w:szCs w:val="24"/>
        </w:rPr>
        <w:t>Уровень</w:t>
      </w:r>
      <w:r w:rsidR="001E51CA" w:rsidRPr="001E51CA">
        <w:rPr>
          <w:rFonts w:ascii="Times New Roman" w:eastAsia="Calibri" w:hAnsi="Times New Roman" w:cs="Times New Roman"/>
          <w:sz w:val="24"/>
          <w:szCs w:val="24"/>
        </w:rPr>
        <w:t xml:space="preserve">, использованный в медицинском отображении, чтобы определить, высока ли в обычных условиях </w:t>
      </w:r>
      <w:r w:rsidR="001E51CA" w:rsidRPr="001E51CA">
        <w:rPr>
          <w:rFonts w:ascii="Times New Roman" w:eastAsia="Calibri" w:hAnsi="Times New Roman" w:cs="Times New Roman"/>
          <w:i/>
          <w:sz w:val="24"/>
          <w:szCs w:val="24"/>
        </w:rPr>
        <w:t>доза</w:t>
      </w:r>
      <w:r w:rsidR="001E51CA" w:rsidRPr="001E51CA">
        <w:rPr>
          <w:rFonts w:ascii="Times New Roman" w:eastAsia="Calibri" w:hAnsi="Times New Roman" w:cs="Times New Roman"/>
          <w:sz w:val="24"/>
          <w:szCs w:val="24"/>
        </w:rPr>
        <w:t xml:space="preserve"> (3.1.1.2) пациенту или сумма радиоактивных медицинских препаратов, которыми управляют в указанной радиологической процедуре</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Примечани</w:t>
      </w:r>
      <w:r w:rsidR="00FE7C39">
        <w:rPr>
          <w:rFonts w:ascii="Times New Roman" w:eastAsia="Calibri" w:hAnsi="Times New Roman" w:cs="Times New Roman"/>
          <w:sz w:val="20"/>
          <w:szCs w:val="24"/>
        </w:rPr>
        <w:t>я</w:t>
      </w:r>
      <w:r w:rsidRPr="00FE7C39">
        <w:rPr>
          <w:rFonts w:ascii="Times New Roman" w:eastAsia="Calibri" w:hAnsi="Times New Roman" w:cs="Times New Roman"/>
          <w:sz w:val="20"/>
          <w:szCs w:val="24"/>
        </w:rPr>
        <w:t xml:space="preserve"> </w:t>
      </w: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lastRenderedPageBreak/>
        <w:t>1</w:t>
      </w:r>
      <w:proofErr w:type="gramStart"/>
      <w:r w:rsidRPr="00FE7C39">
        <w:rPr>
          <w:rFonts w:ascii="Times New Roman" w:eastAsia="Calibri" w:hAnsi="Times New Roman" w:cs="Times New Roman"/>
          <w:sz w:val="20"/>
          <w:szCs w:val="24"/>
        </w:rPr>
        <w:t xml:space="preserve"> В</w:t>
      </w:r>
      <w:proofErr w:type="gramEnd"/>
      <w:r w:rsidRPr="00FE7C39">
        <w:rPr>
          <w:rFonts w:ascii="Times New Roman" w:eastAsia="Calibri" w:hAnsi="Times New Roman" w:cs="Times New Roman"/>
          <w:sz w:val="20"/>
          <w:szCs w:val="24"/>
        </w:rPr>
        <w:t xml:space="preserve"> радиофармацевтических препаратах </w:t>
      </w:r>
      <w:r w:rsidRPr="00FE7C39">
        <w:rPr>
          <w:rFonts w:ascii="Times New Roman" w:eastAsia="Calibri" w:hAnsi="Times New Roman" w:cs="Times New Roman"/>
          <w:sz w:val="20"/>
          <w:szCs w:val="24"/>
          <w:lang w:val="en-GB"/>
        </w:rPr>
        <w:t>DRL</w:t>
      </w:r>
      <w:r w:rsidRPr="00FE7C39">
        <w:rPr>
          <w:rFonts w:ascii="Times New Roman" w:eastAsia="Calibri" w:hAnsi="Times New Roman" w:cs="Times New Roman"/>
          <w:sz w:val="20"/>
          <w:szCs w:val="24"/>
        </w:rPr>
        <w:t xml:space="preserve"> - уровень деятельности для типичных экспертиз на группы стандартизированных пациентов или стандартного фантома для широко определенных типов оборудования.</w:t>
      </w: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2 Настоящие уровни показываются из хорошей практики для стандартных процедур, когда применяется хорошая и нормальная практика относительно диагностической и технической работы.</w:t>
      </w: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E7C39">
        <w:rPr>
          <w:rFonts w:ascii="Times New Roman" w:eastAsia="Calibri" w:hAnsi="Times New Roman" w:cs="Times New Roman"/>
          <w:sz w:val="20"/>
          <w:szCs w:val="24"/>
        </w:rPr>
        <w:t>[ИСТОЧНИК:</w:t>
      </w:r>
      <w:proofErr w:type="gramEnd"/>
      <w:r w:rsidRPr="00FE7C39">
        <w:rPr>
          <w:rFonts w:ascii="Times New Roman" w:eastAsia="Calibri" w:hAnsi="Times New Roman" w:cs="Times New Roman"/>
          <w:sz w:val="20"/>
          <w:szCs w:val="24"/>
        </w:rPr>
        <w:t xml:space="preserve"> Радиационная Защита и Безопасность Радиационных Источников: </w:t>
      </w:r>
      <w:proofErr w:type="gramStart"/>
      <w:r w:rsidRPr="00FE7C39">
        <w:rPr>
          <w:rFonts w:ascii="Times New Roman" w:eastAsia="Calibri" w:hAnsi="Times New Roman" w:cs="Times New Roman"/>
          <w:sz w:val="20"/>
          <w:szCs w:val="24"/>
        </w:rPr>
        <w:t xml:space="preserve">Основные Международные Стандарты Безопасности – Временное Издание Ряда Стандартов Безопасности МАГАТЭ часть 3 </w:t>
      </w:r>
      <w:r w:rsidRPr="00FE7C39">
        <w:rPr>
          <w:rFonts w:ascii="Times New Roman" w:eastAsia="Calibri" w:hAnsi="Times New Roman" w:cs="Times New Roman"/>
          <w:sz w:val="20"/>
          <w:szCs w:val="24"/>
          <w:lang w:val="en-GB"/>
        </w:rPr>
        <w:t>GSR</w:t>
      </w:r>
      <w:r w:rsidRPr="00FE7C39">
        <w:rPr>
          <w:rFonts w:ascii="Times New Roman" w:eastAsia="Calibri" w:hAnsi="Times New Roman" w:cs="Times New Roman"/>
          <w:sz w:val="20"/>
          <w:szCs w:val="24"/>
        </w:rPr>
        <w:t>, 2011 г.]</w:t>
      </w:r>
      <w:proofErr w:type="gramEnd"/>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E7C39">
        <w:rPr>
          <w:rFonts w:ascii="Times New Roman" w:eastAsia="Calibri" w:hAnsi="Times New Roman" w:cs="Times New Roman"/>
          <w:sz w:val="20"/>
          <w:szCs w:val="24"/>
        </w:rPr>
        <w:t>[ИСТОЧНИК:</w:t>
      </w:r>
      <w:proofErr w:type="gramEnd"/>
      <w:r w:rsidRPr="00FE7C39">
        <w:rPr>
          <w:rFonts w:ascii="Times New Roman" w:eastAsia="Calibri" w:hAnsi="Times New Roman" w:cs="Times New Roman"/>
          <w:sz w:val="20"/>
          <w:szCs w:val="24"/>
        </w:rPr>
        <w:t xml:space="preserve"> Адаптированный</w:t>
      </w:r>
      <w:proofErr w:type="gramStart"/>
      <w:r w:rsidRPr="00FE7C39">
        <w:rPr>
          <w:rFonts w:ascii="Times New Roman" w:eastAsia="Calibri" w:hAnsi="Times New Roman" w:cs="Times New Roman"/>
          <w:sz w:val="20"/>
          <w:szCs w:val="24"/>
        </w:rPr>
        <w:t xml:space="preserve"> О</w:t>
      </w:r>
      <w:proofErr w:type="gramEnd"/>
      <w:r w:rsidRPr="00FE7C39">
        <w:rPr>
          <w:rFonts w:ascii="Times New Roman" w:eastAsia="Calibri" w:hAnsi="Times New Roman" w:cs="Times New Roman"/>
          <w:sz w:val="20"/>
          <w:szCs w:val="24"/>
        </w:rPr>
        <w:t xml:space="preserve">т Оптимизации Радиологической Защиты Пациентов, Подвергающихся Рентгену, </w:t>
      </w:r>
      <w:proofErr w:type="spellStart"/>
      <w:r w:rsidRPr="00FE7C39">
        <w:rPr>
          <w:rFonts w:ascii="Times New Roman" w:eastAsia="Calibri" w:hAnsi="Times New Roman" w:cs="Times New Roman"/>
          <w:sz w:val="20"/>
          <w:szCs w:val="24"/>
        </w:rPr>
        <w:t>Флюроскопии</w:t>
      </w:r>
      <w:proofErr w:type="spellEnd"/>
      <w:r w:rsidRPr="00FE7C39">
        <w:rPr>
          <w:rFonts w:ascii="Times New Roman" w:eastAsia="Calibri" w:hAnsi="Times New Roman" w:cs="Times New Roman"/>
          <w:sz w:val="20"/>
          <w:szCs w:val="24"/>
        </w:rPr>
        <w:t xml:space="preserve"> и Компьютерной Томографии, МАГАТЭ </w:t>
      </w:r>
      <w:r w:rsidRPr="00FE7C39">
        <w:rPr>
          <w:rFonts w:ascii="Times New Roman" w:eastAsia="Calibri" w:hAnsi="Times New Roman" w:cs="Times New Roman"/>
          <w:sz w:val="20"/>
          <w:szCs w:val="24"/>
          <w:lang w:val="en-GB"/>
        </w:rPr>
        <w:t>TECDOC</w:t>
      </w:r>
      <w:r w:rsidRPr="00FE7C39">
        <w:rPr>
          <w:rFonts w:ascii="Times New Roman" w:eastAsia="Calibri" w:hAnsi="Times New Roman" w:cs="Times New Roman"/>
          <w:sz w:val="20"/>
          <w:szCs w:val="24"/>
        </w:rPr>
        <w:t xml:space="preserve">, Серия </w:t>
      </w:r>
      <w:r w:rsidRPr="00FE7C39">
        <w:rPr>
          <w:rFonts w:ascii="Times New Roman" w:eastAsia="Calibri" w:hAnsi="Times New Roman" w:cs="Times New Roman"/>
          <w:sz w:val="20"/>
          <w:szCs w:val="24"/>
          <w:lang w:val="en-GB"/>
        </w:rPr>
        <w:t>N</w:t>
      </w:r>
      <w:r w:rsidRPr="00FE7C39">
        <w:rPr>
          <w:rFonts w:ascii="Times New Roman" w:eastAsia="Calibri" w:hAnsi="Times New Roman" w:cs="Times New Roman"/>
          <w:sz w:val="20"/>
          <w:szCs w:val="24"/>
        </w:rPr>
        <w:t>° 1423]</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b/>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 Термины, относящиеся к регулированию</w:t>
      </w:r>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.1 </w:t>
      </w:r>
      <w:r w:rsidR="00FE7C39" w:rsidRPr="001E51CA">
        <w:rPr>
          <w:rFonts w:ascii="Times New Roman" w:eastAsia="Calibri" w:hAnsi="Times New Roman" w:cs="Times New Roman"/>
          <w:b/>
          <w:sz w:val="24"/>
          <w:szCs w:val="24"/>
        </w:rPr>
        <w:t>Оценка</w:t>
      </w:r>
      <w:r w:rsidR="001E51CA" w:rsidRPr="001E51CA">
        <w:rPr>
          <w:rFonts w:ascii="Times New Roman" w:eastAsia="Calibri" w:hAnsi="Times New Roman" w:cs="Times New Roman"/>
          <w:b/>
          <w:sz w:val="24"/>
          <w:szCs w:val="24"/>
        </w:rPr>
        <w:t>, связанная с человеком</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FE7C39" w:rsidRPr="00FE7C39">
        <w:rPr>
          <w:rFonts w:ascii="Times New Roman" w:eastAsia="Calibri" w:hAnsi="Times New Roman" w:cs="Times New Roman"/>
          <w:sz w:val="24"/>
          <w:szCs w:val="24"/>
        </w:rPr>
        <w:t>individual-related</w:t>
      </w:r>
      <w:proofErr w:type="spellEnd"/>
      <w:r w:rsidR="00FE7C39" w:rsidRPr="00FE7C39">
        <w:rPr>
          <w:rFonts w:ascii="Times New Roman" w:eastAsia="Calibri" w:hAnsi="Times New Roman" w:cs="Times New Roman"/>
          <w:sz w:val="24"/>
          <w:szCs w:val="24"/>
        </w:rPr>
        <w:t xml:space="preserve"> </w:t>
      </w:r>
      <w:proofErr w:type="spellStart"/>
      <w:r w:rsidR="00FE7C39" w:rsidRPr="00FE7C39">
        <w:rPr>
          <w:rFonts w:ascii="Times New Roman" w:eastAsia="Calibri" w:hAnsi="Times New Roman" w:cs="Times New Roman"/>
          <w:sz w:val="24"/>
          <w:szCs w:val="24"/>
        </w:rPr>
        <w:t>assessment</w:t>
      </w:r>
      <w:proofErr w:type="spellEnd"/>
      <w:r w:rsidR="00FE7C39">
        <w:rPr>
          <w:rFonts w:ascii="Times New Roman" w:eastAsia="Calibri" w:hAnsi="Times New Roman" w:cs="Times New Roman"/>
          <w:sz w:val="24"/>
          <w:szCs w:val="24"/>
        </w:rPr>
        <w:t xml:space="preserve">): </w:t>
      </w:r>
      <w:r w:rsidR="00FE7C39" w:rsidRPr="001E51CA">
        <w:rPr>
          <w:rFonts w:ascii="Times New Roman" w:eastAsia="Calibri" w:hAnsi="Times New Roman" w:cs="Times New Roman"/>
          <w:sz w:val="24"/>
          <w:szCs w:val="24"/>
        </w:rPr>
        <w:t>Оценка</w:t>
      </w:r>
      <w:r w:rsidR="001E51CA" w:rsidRPr="001E51CA">
        <w:rPr>
          <w:rFonts w:ascii="Times New Roman" w:eastAsia="Calibri" w:hAnsi="Times New Roman" w:cs="Times New Roman"/>
          <w:sz w:val="24"/>
          <w:szCs w:val="24"/>
        </w:rPr>
        <w:t>, касавшаяся подверженности единственного человека из многих радиационных источников</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 xml:space="preserve">[ИСТОЧНИК: летопись </w:t>
      </w:r>
      <w:r w:rsidRPr="00FE7C39">
        <w:rPr>
          <w:rFonts w:ascii="Times New Roman" w:eastAsia="Calibri" w:hAnsi="Times New Roman" w:cs="Times New Roman"/>
          <w:sz w:val="20"/>
          <w:szCs w:val="24"/>
          <w:lang w:val="en-GB"/>
        </w:rPr>
        <w:t>ICRP</w:t>
      </w:r>
      <w:r w:rsidRPr="00FE7C39">
        <w:rPr>
          <w:rFonts w:ascii="Times New Roman" w:eastAsia="Calibri" w:hAnsi="Times New Roman" w:cs="Times New Roman"/>
          <w:sz w:val="20"/>
          <w:szCs w:val="24"/>
        </w:rPr>
        <w:t xml:space="preserve">, 21 (1-3), </w:t>
      </w:r>
      <w:proofErr w:type="spellStart"/>
      <w:r w:rsidRPr="00FE7C39">
        <w:rPr>
          <w:rFonts w:ascii="Times New Roman" w:eastAsia="Calibri" w:hAnsi="Times New Roman" w:cs="Times New Roman"/>
          <w:sz w:val="20"/>
          <w:szCs w:val="24"/>
          <w:lang w:val="en-GB"/>
        </w:rPr>
        <w:t>Pergamon</w:t>
      </w:r>
      <w:proofErr w:type="spellEnd"/>
      <w:r w:rsidRPr="00FE7C39">
        <w:rPr>
          <w:rFonts w:ascii="Times New Roman" w:eastAsia="Calibri" w:hAnsi="Times New Roman" w:cs="Times New Roman"/>
          <w:sz w:val="20"/>
          <w:szCs w:val="24"/>
        </w:rPr>
        <w:t xml:space="preserve"> </w:t>
      </w:r>
      <w:r w:rsidRPr="00FE7C39">
        <w:rPr>
          <w:rFonts w:ascii="Times New Roman" w:eastAsia="Calibri" w:hAnsi="Times New Roman" w:cs="Times New Roman"/>
          <w:sz w:val="20"/>
          <w:szCs w:val="24"/>
          <w:lang w:val="en-GB"/>
        </w:rPr>
        <w:t>Press</w:t>
      </w:r>
      <w:r w:rsidRPr="00FE7C39">
        <w:rPr>
          <w:rFonts w:ascii="Times New Roman" w:eastAsia="Calibri" w:hAnsi="Times New Roman" w:cs="Times New Roman"/>
          <w:sz w:val="20"/>
          <w:szCs w:val="24"/>
        </w:rPr>
        <w:t>, Оксфорд]</w:t>
      </w:r>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FE7C39">
      <w:pPr>
        <w:spacing w:after="0" w:line="240" w:lineRule="auto"/>
        <w:ind w:firstLine="709"/>
        <w:jc w:val="both"/>
        <w:rPr>
          <w:rFonts w:ascii="Times New Roman" w:eastAsia="Calibri" w:hAnsi="Times New Roman" w:cs="Times New Roman"/>
          <w:sz w:val="24"/>
          <w:szCs w:val="24"/>
        </w:rPr>
      </w:pPr>
      <w:r w:rsidRPr="006F2ABC">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.2 </w:t>
      </w:r>
      <w:r w:rsidR="00FE7C39" w:rsidRPr="001E51CA">
        <w:rPr>
          <w:rFonts w:ascii="Times New Roman" w:eastAsia="Calibri" w:hAnsi="Times New Roman" w:cs="Times New Roman"/>
          <w:b/>
          <w:sz w:val="24"/>
          <w:szCs w:val="24"/>
        </w:rPr>
        <w:t>Оценка</w:t>
      </w:r>
      <w:r w:rsidR="001E51CA" w:rsidRPr="001E51CA">
        <w:rPr>
          <w:rFonts w:ascii="Times New Roman" w:eastAsia="Calibri" w:hAnsi="Times New Roman" w:cs="Times New Roman"/>
          <w:b/>
          <w:sz w:val="24"/>
          <w:szCs w:val="24"/>
        </w:rPr>
        <w:t>, связанная с источником</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FE7C39" w:rsidRPr="00FE7C39">
        <w:rPr>
          <w:rFonts w:ascii="Times New Roman" w:eastAsia="Calibri" w:hAnsi="Times New Roman" w:cs="Times New Roman"/>
          <w:sz w:val="24"/>
          <w:szCs w:val="24"/>
        </w:rPr>
        <w:t>source-related</w:t>
      </w:r>
      <w:proofErr w:type="spellEnd"/>
      <w:r w:rsidR="00FE7C39" w:rsidRPr="00FE7C39">
        <w:rPr>
          <w:rFonts w:ascii="Times New Roman" w:eastAsia="Calibri" w:hAnsi="Times New Roman" w:cs="Times New Roman"/>
          <w:sz w:val="24"/>
          <w:szCs w:val="24"/>
        </w:rPr>
        <w:t xml:space="preserve"> </w:t>
      </w:r>
      <w:proofErr w:type="spellStart"/>
      <w:r w:rsidR="00FE7C39" w:rsidRPr="00FE7C39">
        <w:rPr>
          <w:rFonts w:ascii="Times New Roman" w:eastAsia="Calibri" w:hAnsi="Times New Roman" w:cs="Times New Roman"/>
          <w:sz w:val="24"/>
          <w:szCs w:val="24"/>
        </w:rPr>
        <w:t>assessment</w:t>
      </w:r>
      <w:proofErr w:type="spellEnd"/>
      <w:r w:rsidR="00FE7C39">
        <w:rPr>
          <w:rFonts w:ascii="Times New Roman" w:eastAsia="Calibri" w:hAnsi="Times New Roman" w:cs="Times New Roman"/>
          <w:sz w:val="24"/>
          <w:szCs w:val="24"/>
        </w:rPr>
        <w:t xml:space="preserve">): </w:t>
      </w:r>
      <w:r w:rsidR="001E51CA" w:rsidRPr="001E51CA">
        <w:rPr>
          <w:rFonts w:ascii="Times New Roman" w:eastAsia="Calibri" w:hAnsi="Times New Roman" w:cs="Times New Roman"/>
          <w:sz w:val="24"/>
          <w:szCs w:val="24"/>
        </w:rPr>
        <w:t>оценка, касавшаяся воздействий, следующих из единственного радиационного источника (1.1.1)</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 xml:space="preserve">[ИСТОЧНИК: летопись </w:t>
      </w:r>
      <w:r w:rsidRPr="00FE7C39">
        <w:rPr>
          <w:rFonts w:ascii="Times New Roman" w:eastAsia="Calibri" w:hAnsi="Times New Roman" w:cs="Times New Roman"/>
          <w:sz w:val="20"/>
          <w:szCs w:val="24"/>
          <w:lang w:val="en-GB"/>
        </w:rPr>
        <w:t>ICRP</w:t>
      </w:r>
      <w:r w:rsidRPr="00FE7C39">
        <w:rPr>
          <w:rFonts w:ascii="Times New Roman" w:eastAsia="Calibri" w:hAnsi="Times New Roman" w:cs="Times New Roman"/>
          <w:sz w:val="20"/>
          <w:szCs w:val="24"/>
        </w:rPr>
        <w:t xml:space="preserve">, 21 (1-3), </w:t>
      </w:r>
      <w:proofErr w:type="spellStart"/>
      <w:r w:rsidRPr="00FE7C39">
        <w:rPr>
          <w:rFonts w:ascii="Times New Roman" w:eastAsia="Calibri" w:hAnsi="Times New Roman" w:cs="Times New Roman"/>
          <w:sz w:val="20"/>
          <w:szCs w:val="24"/>
          <w:lang w:val="en-GB"/>
        </w:rPr>
        <w:t>Pergamon</w:t>
      </w:r>
      <w:proofErr w:type="spellEnd"/>
      <w:r w:rsidRPr="00FE7C39">
        <w:rPr>
          <w:rFonts w:ascii="Times New Roman" w:eastAsia="Calibri" w:hAnsi="Times New Roman" w:cs="Times New Roman"/>
          <w:sz w:val="20"/>
          <w:szCs w:val="24"/>
        </w:rPr>
        <w:t xml:space="preserve"> </w:t>
      </w:r>
      <w:r w:rsidRPr="00FE7C39">
        <w:rPr>
          <w:rFonts w:ascii="Times New Roman" w:eastAsia="Calibri" w:hAnsi="Times New Roman" w:cs="Times New Roman"/>
          <w:sz w:val="20"/>
          <w:szCs w:val="24"/>
          <w:lang w:val="en-GB"/>
        </w:rPr>
        <w:t>Press</w:t>
      </w:r>
      <w:r w:rsidRPr="00FE7C39">
        <w:rPr>
          <w:rFonts w:ascii="Times New Roman" w:eastAsia="Calibri" w:hAnsi="Times New Roman" w:cs="Times New Roman"/>
          <w:sz w:val="20"/>
          <w:szCs w:val="24"/>
        </w:rPr>
        <w:t>, Оксфорд]</w:t>
      </w: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 xml:space="preserve">Примечание </w:t>
      </w:r>
      <w:r w:rsidR="00FE7C39">
        <w:rPr>
          <w:rFonts w:ascii="Times New Roman" w:eastAsia="Calibri" w:hAnsi="Times New Roman" w:cs="Times New Roman"/>
          <w:sz w:val="20"/>
          <w:szCs w:val="24"/>
        </w:rPr>
        <w:t xml:space="preserve">– </w:t>
      </w:r>
      <w:r w:rsidRPr="00FE7C39">
        <w:rPr>
          <w:rFonts w:ascii="Times New Roman" w:eastAsia="Calibri" w:hAnsi="Times New Roman" w:cs="Times New Roman"/>
          <w:sz w:val="20"/>
          <w:szCs w:val="24"/>
        </w:rPr>
        <w:t>В</w:t>
      </w:r>
      <w:r w:rsidR="00FE7C39">
        <w:rPr>
          <w:rFonts w:ascii="Times New Roman" w:eastAsia="Calibri" w:hAnsi="Times New Roman" w:cs="Times New Roman"/>
          <w:sz w:val="20"/>
          <w:szCs w:val="24"/>
        </w:rPr>
        <w:t xml:space="preserve"> </w:t>
      </w:r>
      <w:r w:rsidRPr="00FE7C39">
        <w:rPr>
          <w:rFonts w:ascii="Times New Roman" w:eastAsia="Calibri" w:hAnsi="Times New Roman" w:cs="Times New Roman"/>
          <w:sz w:val="20"/>
          <w:szCs w:val="24"/>
        </w:rPr>
        <w:t>связанных с источником оценках отдельные дозы должны быть дополнены информацией о подвергнутом числе людей.</w:t>
      </w:r>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.3 </w:t>
      </w:r>
      <w:r w:rsidR="00FE7C39" w:rsidRPr="001E51CA">
        <w:rPr>
          <w:rFonts w:ascii="Times New Roman" w:eastAsia="Calibri" w:hAnsi="Times New Roman" w:cs="Times New Roman"/>
          <w:b/>
          <w:sz w:val="24"/>
          <w:szCs w:val="24"/>
        </w:rPr>
        <w:t xml:space="preserve">Естественный </w:t>
      </w:r>
      <w:r w:rsidR="001E51CA" w:rsidRPr="001E51CA">
        <w:rPr>
          <w:rFonts w:ascii="Times New Roman" w:eastAsia="Calibri" w:hAnsi="Times New Roman" w:cs="Times New Roman"/>
          <w:b/>
          <w:sz w:val="24"/>
          <w:szCs w:val="24"/>
        </w:rPr>
        <w:t>радиоактивный материал</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FE7C39" w:rsidRPr="00FE7C39">
        <w:rPr>
          <w:rFonts w:ascii="Times New Roman" w:eastAsia="Calibri" w:hAnsi="Times New Roman" w:cs="Times New Roman"/>
          <w:sz w:val="24"/>
          <w:szCs w:val="24"/>
        </w:rPr>
        <w:t>naturally</w:t>
      </w:r>
      <w:proofErr w:type="spellEnd"/>
      <w:r w:rsidR="00FE7C39" w:rsidRPr="00FE7C39">
        <w:rPr>
          <w:rFonts w:ascii="Times New Roman" w:eastAsia="Calibri" w:hAnsi="Times New Roman" w:cs="Times New Roman"/>
          <w:sz w:val="24"/>
          <w:szCs w:val="24"/>
        </w:rPr>
        <w:t xml:space="preserve"> </w:t>
      </w:r>
      <w:proofErr w:type="spellStart"/>
      <w:r w:rsidR="00FE7C39" w:rsidRPr="00FE7C39">
        <w:rPr>
          <w:rFonts w:ascii="Times New Roman" w:eastAsia="Calibri" w:hAnsi="Times New Roman" w:cs="Times New Roman"/>
          <w:sz w:val="24"/>
          <w:szCs w:val="24"/>
        </w:rPr>
        <w:t>occurring</w:t>
      </w:r>
      <w:proofErr w:type="spellEnd"/>
      <w:r w:rsidR="00FE7C39" w:rsidRPr="00FE7C39">
        <w:rPr>
          <w:rFonts w:ascii="Times New Roman" w:eastAsia="Calibri" w:hAnsi="Times New Roman" w:cs="Times New Roman"/>
          <w:sz w:val="24"/>
          <w:szCs w:val="24"/>
        </w:rPr>
        <w:t xml:space="preserve"> </w:t>
      </w:r>
      <w:proofErr w:type="spellStart"/>
      <w:r w:rsidR="00FE7C39" w:rsidRPr="00FE7C39">
        <w:rPr>
          <w:rFonts w:ascii="Times New Roman" w:eastAsia="Calibri" w:hAnsi="Times New Roman" w:cs="Times New Roman"/>
          <w:sz w:val="24"/>
          <w:szCs w:val="24"/>
        </w:rPr>
        <w:t>radioactive</w:t>
      </w:r>
      <w:proofErr w:type="spellEnd"/>
      <w:r w:rsidR="00FE7C39" w:rsidRPr="00FE7C39">
        <w:rPr>
          <w:rFonts w:ascii="Times New Roman" w:eastAsia="Calibri" w:hAnsi="Times New Roman" w:cs="Times New Roman"/>
          <w:sz w:val="24"/>
          <w:szCs w:val="24"/>
        </w:rPr>
        <w:t xml:space="preserve"> </w:t>
      </w:r>
      <w:proofErr w:type="spellStart"/>
      <w:r w:rsidR="00FE7C39" w:rsidRPr="00FE7C39">
        <w:rPr>
          <w:rFonts w:ascii="Times New Roman" w:eastAsia="Calibri" w:hAnsi="Times New Roman" w:cs="Times New Roman"/>
          <w:sz w:val="24"/>
          <w:szCs w:val="24"/>
        </w:rPr>
        <w:t>material</w:t>
      </w:r>
      <w:proofErr w:type="spellEnd"/>
      <w:r w:rsidR="00FE7C3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E7C39" w:rsidRPr="001E51CA">
        <w:rPr>
          <w:rFonts w:ascii="Times New Roman" w:eastAsia="Calibri" w:hAnsi="Times New Roman" w:cs="Times New Roman"/>
          <w:sz w:val="24"/>
          <w:szCs w:val="24"/>
        </w:rPr>
        <w:t xml:space="preserve">Радиоактивный </w:t>
      </w:r>
      <w:r w:rsidR="001E51CA" w:rsidRPr="001E51CA">
        <w:rPr>
          <w:rFonts w:ascii="Times New Roman" w:eastAsia="Calibri" w:hAnsi="Times New Roman" w:cs="Times New Roman"/>
          <w:sz w:val="24"/>
          <w:szCs w:val="24"/>
        </w:rPr>
        <w:t>материал (1.1.1.1.1), содержащий существенное количество радионуклидов кроме естественных радионуклидов</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E7C39">
        <w:rPr>
          <w:rFonts w:ascii="Times New Roman" w:eastAsia="Calibri" w:hAnsi="Times New Roman" w:cs="Times New Roman"/>
          <w:sz w:val="20"/>
          <w:szCs w:val="24"/>
        </w:rPr>
        <w:t>[ИСТОЧНИК:</w:t>
      </w:r>
      <w:proofErr w:type="gramEnd"/>
      <w:r w:rsidRPr="00FE7C39">
        <w:rPr>
          <w:rFonts w:ascii="Times New Roman" w:eastAsia="Calibri" w:hAnsi="Times New Roman" w:cs="Times New Roman"/>
          <w:sz w:val="20"/>
          <w:szCs w:val="24"/>
        </w:rPr>
        <w:t xml:space="preserve"> </w:t>
      </w:r>
      <w:proofErr w:type="gramStart"/>
      <w:r w:rsidRPr="00FE7C39">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 xml:space="preserve">Примечание </w:t>
      </w:r>
      <w:r w:rsidR="00FE7C39" w:rsidRPr="00FE7C39">
        <w:rPr>
          <w:rFonts w:ascii="Times New Roman" w:eastAsia="Calibri" w:hAnsi="Times New Roman" w:cs="Times New Roman"/>
          <w:sz w:val="20"/>
          <w:szCs w:val="24"/>
        </w:rPr>
        <w:t>–</w:t>
      </w:r>
      <w:r w:rsidRPr="00FE7C39">
        <w:rPr>
          <w:rFonts w:ascii="Times New Roman" w:eastAsia="Calibri" w:hAnsi="Times New Roman" w:cs="Times New Roman"/>
          <w:sz w:val="20"/>
          <w:szCs w:val="24"/>
        </w:rPr>
        <w:t xml:space="preserve"> </w:t>
      </w:r>
      <w:r w:rsidR="00FE7C39" w:rsidRPr="00FE7C39">
        <w:rPr>
          <w:rFonts w:ascii="Times New Roman" w:eastAsia="Calibri" w:hAnsi="Times New Roman" w:cs="Times New Roman"/>
          <w:sz w:val="20"/>
          <w:szCs w:val="24"/>
        </w:rPr>
        <w:t xml:space="preserve">Точное </w:t>
      </w:r>
      <w:r w:rsidRPr="00FE7C39">
        <w:rPr>
          <w:rFonts w:ascii="Times New Roman" w:eastAsia="Calibri" w:hAnsi="Times New Roman" w:cs="Times New Roman"/>
          <w:sz w:val="20"/>
          <w:szCs w:val="24"/>
        </w:rPr>
        <w:t>определение «существенного количества» было бы регулирующим решением.</w:t>
      </w:r>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.4 </w:t>
      </w:r>
      <w:r w:rsidR="00FE7C39" w:rsidRPr="001E51CA">
        <w:rPr>
          <w:rFonts w:ascii="Times New Roman" w:eastAsia="Calibri" w:hAnsi="Times New Roman" w:cs="Times New Roman"/>
          <w:b/>
          <w:sz w:val="24"/>
          <w:szCs w:val="24"/>
        </w:rPr>
        <w:t>Освобождение</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FE7C39" w:rsidRPr="00FE7C39">
        <w:rPr>
          <w:rFonts w:ascii="Times New Roman" w:eastAsia="Calibri" w:hAnsi="Times New Roman" w:cs="Times New Roman"/>
          <w:sz w:val="24"/>
          <w:szCs w:val="24"/>
        </w:rPr>
        <w:t>exemption</w:t>
      </w:r>
      <w:proofErr w:type="spellEnd"/>
      <w:r w:rsidR="00FE7C3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E7C39" w:rsidRPr="001E51CA">
        <w:rPr>
          <w:rFonts w:ascii="Times New Roman" w:eastAsia="Calibri" w:hAnsi="Times New Roman" w:cs="Times New Roman"/>
          <w:sz w:val="24"/>
          <w:szCs w:val="24"/>
        </w:rPr>
        <w:t xml:space="preserve">Определение </w:t>
      </w:r>
      <w:r w:rsidR="001E51CA" w:rsidRPr="001E51CA">
        <w:rPr>
          <w:rFonts w:ascii="Times New Roman" w:eastAsia="Calibri" w:hAnsi="Times New Roman" w:cs="Times New Roman"/>
          <w:sz w:val="24"/>
          <w:szCs w:val="24"/>
        </w:rPr>
        <w:t>регулятивным органом, что источник или практика не должны подвергаться некоторым или всем аспектам регулирующего контроля на основании, что воздействие (включая потенциальное воздействие) из-за источника или практики слишком маленькое, чтобы гарантировать применение тех аспектов или что это - оптимальная возможность для защиты независимо от фактического уровня доз или рисков</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[ИСТОЧНИК: терминология глоссария безопасности МАГАТЭ, используемая в ядерной безопасности и радиационной защите – выпуск 2007 года]</w:t>
      </w:r>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b/>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.5 </w:t>
      </w:r>
      <w:r w:rsidR="00FE7C39" w:rsidRPr="001E51CA">
        <w:rPr>
          <w:rFonts w:ascii="Times New Roman" w:eastAsia="Calibri" w:hAnsi="Times New Roman" w:cs="Times New Roman"/>
          <w:b/>
          <w:sz w:val="24"/>
          <w:szCs w:val="24"/>
        </w:rPr>
        <w:t>Исключение</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FE7C39" w:rsidRPr="00FE7C39">
        <w:rPr>
          <w:rFonts w:ascii="Times New Roman" w:eastAsia="Calibri" w:hAnsi="Times New Roman" w:cs="Times New Roman"/>
          <w:sz w:val="24"/>
          <w:szCs w:val="24"/>
        </w:rPr>
        <w:t>exclusion</w:t>
      </w:r>
      <w:proofErr w:type="spellEnd"/>
      <w:r w:rsidR="00FE7C3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 xml:space="preserve">: </w:t>
      </w:r>
      <w:r w:rsidR="00FE7C39" w:rsidRPr="001E51CA">
        <w:rPr>
          <w:rFonts w:ascii="Times New Roman" w:eastAsia="Calibri" w:hAnsi="Times New Roman" w:cs="Times New Roman"/>
          <w:sz w:val="24"/>
          <w:szCs w:val="24"/>
        </w:rPr>
        <w:t xml:space="preserve">Преднамеренное </w:t>
      </w:r>
      <w:r w:rsidR="001E51CA" w:rsidRPr="001E51CA">
        <w:rPr>
          <w:rFonts w:ascii="Times New Roman" w:eastAsia="Calibri" w:hAnsi="Times New Roman" w:cs="Times New Roman"/>
          <w:sz w:val="24"/>
          <w:szCs w:val="24"/>
        </w:rPr>
        <w:t>исключение особой категории воздействия от объема инструмента регулирующего контроля на том основании, что это не считается подсудным для управления через регулирующий рассматриваемый инструмент</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FE7C39" w:rsidRPr="00FE7C39" w:rsidRDefault="00FE7C39"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Примечания</w:t>
      </w:r>
      <w:r w:rsidR="001E51CA" w:rsidRPr="00FE7C39">
        <w:rPr>
          <w:rFonts w:ascii="Times New Roman" w:eastAsia="Calibri" w:hAnsi="Times New Roman" w:cs="Times New Roman"/>
          <w:sz w:val="20"/>
          <w:szCs w:val="24"/>
        </w:rPr>
        <w:t xml:space="preserve"> </w:t>
      </w: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 xml:space="preserve">1 Настоящий вид воздействия называют исключенным воздействием. Настоящий термин обычно применяется к тем воздействиям из естественных источников, которые наименее поддаются контролю, такие как космическая радиация на поверхности Земли, калий 40 в человеческом теле или естественный </w:t>
      </w:r>
      <w:r w:rsidRPr="00FE7C39">
        <w:rPr>
          <w:rFonts w:ascii="Times New Roman" w:eastAsia="Calibri" w:hAnsi="Times New Roman" w:cs="Times New Roman"/>
          <w:i/>
          <w:sz w:val="20"/>
          <w:szCs w:val="24"/>
        </w:rPr>
        <w:t>радиоактивный материал</w:t>
      </w:r>
      <w:r w:rsidRPr="00FE7C39">
        <w:rPr>
          <w:rFonts w:ascii="Times New Roman" w:eastAsia="Calibri" w:hAnsi="Times New Roman" w:cs="Times New Roman"/>
          <w:sz w:val="20"/>
          <w:szCs w:val="24"/>
        </w:rPr>
        <w:t xml:space="preserve"> (1.1.1.1.1), в котором концентрация деятельности естественных радионуклидов ниже соответствующих показателей, приведенных в стандартах безопасности МАГАТЭ.</w:t>
      </w: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lastRenderedPageBreak/>
        <w:t xml:space="preserve">2 Концепция связана </w:t>
      </w:r>
      <w:r w:rsidRPr="00FE7C39">
        <w:rPr>
          <w:rFonts w:ascii="Times New Roman" w:eastAsia="Calibri" w:hAnsi="Times New Roman" w:cs="Times New Roman"/>
          <w:sz w:val="20"/>
          <w:szCs w:val="24"/>
          <w:lang w:val="en-GB"/>
        </w:rPr>
        <w:t>c</w:t>
      </w:r>
      <w:r w:rsidRPr="00FE7C39">
        <w:rPr>
          <w:rFonts w:ascii="Times New Roman" w:eastAsia="Calibri" w:hAnsi="Times New Roman" w:cs="Times New Roman"/>
          <w:sz w:val="20"/>
          <w:szCs w:val="24"/>
        </w:rPr>
        <w:t xml:space="preserve"> концепциями очистки (которые обычно используется относительно материалов), и освобождения (которые касаются методов или источников).</w:t>
      </w: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E7C39">
        <w:rPr>
          <w:rFonts w:ascii="Times New Roman" w:eastAsia="Calibri" w:hAnsi="Times New Roman" w:cs="Times New Roman"/>
          <w:sz w:val="20"/>
          <w:szCs w:val="24"/>
        </w:rPr>
        <w:t>[ИСТОЧНИК:</w:t>
      </w:r>
      <w:proofErr w:type="gramEnd"/>
      <w:r w:rsidRPr="00FE7C39">
        <w:rPr>
          <w:rFonts w:ascii="Times New Roman" w:eastAsia="Calibri" w:hAnsi="Times New Roman" w:cs="Times New Roman"/>
          <w:sz w:val="20"/>
          <w:szCs w:val="24"/>
        </w:rPr>
        <w:t xml:space="preserve"> </w:t>
      </w:r>
      <w:proofErr w:type="gramStart"/>
      <w:r w:rsidRPr="00FE7C39">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 изменено перефразированием определения и разделением дополнительной информации на два Примечания.]</w:t>
      </w:r>
      <w:proofErr w:type="gramEnd"/>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.6 </w:t>
      </w:r>
      <w:r w:rsidR="00FE7C39" w:rsidRPr="001E51CA">
        <w:rPr>
          <w:rFonts w:ascii="Times New Roman" w:eastAsia="Calibri" w:hAnsi="Times New Roman" w:cs="Times New Roman"/>
          <w:b/>
          <w:sz w:val="24"/>
          <w:szCs w:val="24"/>
        </w:rPr>
        <w:t>Очистка</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FE7C39" w:rsidRPr="00FE7C39">
        <w:rPr>
          <w:rFonts w:ascii="Times New Roman" w:eastAsia="Calibri" w:hAnsi="Times New Roman" w:cs="Times New Roman"/>
          <w:sz w:val="24"/>
          <w:szCs w:val="24"/>
        </w:rPr>
        <w:t>clearance</w:t>
      </w:r>
      <w:proofErr w:type="spellEnd"/>
      <w:r w:rsidR="00FE7C3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E7C39" w:rsidRPr="001E51CA">
        <w:rPr>
          <w:rFonts w:ascii="Times New Roman" w:eastAsia="Calibri" w:hAnsi="Times New Roman" w:cs="Times New Roman"/>
          <w:sz w:val="24"/>
          <w:szCs w:val="24"/>
        </w:rPr>
        <w:t xml:space="preserve">Удаление </w:t>
      </w:r>
      <w:r w:rsidR="001E51CA" w:rsidRPr="001E51CA">
        <w:rPr>
          <w:rFonts w:ascii="Times New Roman" w:eastAsia="Calibri" w:hAnsi="Times New Roman" w:cs="Times New Roman"/>
          <w:i/>
          <w:sz w:val="24"/>
          <w:szCs w:val="24"/>
        </w:rPr>
        <w:t>радиоактивных материалов</w:t>
      </w:r>
      <w:r w:rsidR="001E51CA" w:rsidRPr="001E51CA">
        <w:rPr>
          <w:rFonts w:ascii="Times New Roman" w:eastAsia="Calibri" w:hAnsi="Times New Roman" w:cs="Times New Roman"/>
          <w:sz w:val="24"/>
          <w:szCs w:val="24"/>
        </w:rPr>
        <w:t xml:space="preserve"> (1.1.1.1.1) или радиоактивных объектов в пределах зарегистрированных или санкционированных методов от дальнейшего регулирующего контроля регулятивным органом</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E7C39">
        <w:rPr>
          <w:rFonts w:ascii="Times New Roman" w:eastAsia="Calibri" w:hAnsi="Times New Roman" w:cs="Times New Roman"/>
          <w:sz w:val="20"/>
          <w:szCs w:val="24"/>
        </w:rPr>
        <w:t>[ИСТОЧНИК:</w:t>
      </w:r>
      <w:proofErr w:type="gramEnd"/>
      <w:r w:rsidRPr="00FE7C39">
        <w:rPr>
          <w:rFonts w:ascii="Times New Roman" w:eastAsia="Calibri" w:hAnsi="Times New Roman" w:cs="Times New Roman"/>
          <w:sz w:val="20"/>
          <w:szCs w:val="24"/>
        </w:rPr>
        <w:t xml:space="preserve"> </w:t>
      </w:r>
      <w:proofErr w:type="gramStart"/>
      <w:r w:rsidRPr="00FE7C39">
        <w:rPr>
          <w:rFonts w:ascii="Times New Roman" w:eastAsia="Calibri" w:hAnsi="Times New Roman" w:cs="Times New Roman"/>
          <w:sz w:val="20"/>
          <w:szCs w:val="24"/>
        </w:rPr>
        <w:t xml:space="preserve">Серия Стандартов Безопасности МАГАТЭ, Руководство по безопасности, № </w:t>
      </w:r>
      <w:r w:rsidRPr="00FE7C39">
        <w:rPr>
          <w:rFonts w:ascii="Times New Roman" w:eastAsia="Calibri" w:hAnsi="Times New Roman" w:cs="Times New Roman"/>
          <w:sz w:val="20"/>
          <w:szCs w:val="24"/>
          <w:lang w:val="en-GB"/>
        </w:rPr>
        <w:t>RS</w:t>
      </w:r>
      <w:r w:rsidRPr="00FE7C39">
        <w:rPr>
          <w:rFonts w:ascii="Times New Roman" w:eastAsia="Calibri" w:hAnsi="Times New Roman" w:cs="Times New Roman"/>
          <w:sz w:val="20"/>
          <w:szCs w:val="24"/>
        </w:rPr>
        <w:t>-</w:t>
      </w:r>
      <w:r w:rsidRPr="00FE7C39">
        <w:rPr>
          <w:rFonts w:ascii="Times New Roman" w:eastAsia="Calibri" w:hAnsi="Times New Roman" w:cs="Times New Roman"/>
          <w:sz w:val="20"/>
          <w:szCs w:val="24"/>
          <w:lang w:val="en-GB"/>
        </w:rPr>
        <w:t>G</w:t>
      </w:r>
      <w:r w:rsidRPr="00FE7C39">
        <w:rPr>
          <w:rFonts w:ascii="Times New Roman" w:eastAsia="Calibri" w:hAnsi="Times New Roman" w:cs="Times New Roman"/>
          <w:sz w:val="20"/>
          <w:szCs w:val="24"/>
        </w:rPr>
        <w:t>-1.7]</w:t>
      </w:r>
      <w:proofErr w:type="gramEnd"/>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.7 </w:t>
      </w:r>
      <w:r w:rsidR="00FE7C39" w:rsidRPr="001E51CA">
        <w:rPr>
          <w:rFonts w:ascii="Times New Roman" w:eastAsia="Calibri" w:hAnsi="Times New Roman" w:cs="Times New Roman"/>
          <w:b/>
          <w:sz w:val="24"/>
          <w:szCs w:val="24"/>
        </w:rPr>
        <w:t xml:space="preserve">Полученный </w:t>
      </w:r>
      <w:r w:rsidR="001E51CA" w:rsidRPr="001E51CA">
        <w:rPr>
          <w:rFonts w:ascii="Times New Roman" w:eastAsia="Calibri" w:hAnsi="Times New Roman" w:cs="Times New Roman"/>
          <w:b/>
          <w:sz w:val="24"/>
          <w:szCs w:val="24"/>
        </w:rPr>
        <w:t>предел выпуска</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FE7C39" w:rsidRPr="00FE7C39">
        <w:rPr>
          <w:rFonts w:ascii="Times New Roman" w:eastAsia="Calibri" w:hAnsi="Times New Roman" w:cs="Times New Roman"/>
          <w:sz w:val="24"/>
          <w:szCs w:val="24"/>
        </w:rPr>
        <w:t>derived</w:t>
      </w:r>
      <w:proofErr w:type="spellEnd"/>
      <w:r w:rsidR="00FE7C39" w:rsidRPr="00FE7C39">
        <w:rPr>
          <w:rFonts w:ascii="Times New Roman" w:eastAsia="Calibri" w:hAnsi="Times New Roman" w:cs="Times New Roman"/>
          <w:sz w:val="24"/>
          <w:szCs w:val="24"/>
        </w:rPr>
        <w:t xml:space="preserve"> </w:t>
      </w:r>
      <w:proofErr w:type="spellStart"/>
      <w:r w:rsidR="00FE7C39" w:rsidRPr="00FE7C39">
        <w:rPr>
          <w:rFonts w:ascii="Times New Roman" w:eastAsia="Calibri" w:hAnsi="Times New Roman" w:cs="Times New Roman"/>
          <w:sz w:val="24"/>
          <w:szCs w:val="24"/>
        </w:rPr>
        <w:t>release</w:t>
      </w:r>
      <w:proofErr w:type="spellEnd"/>
      <w:r w:rsidR="00FE7C39" w:rsidRPr="00FE7C39">
        <w:rPr>
          <w:rFonts w:ascii="Times New Roman" w:eastAsia="Calibri" w:hAnsi="Times New Roman" w:cs="Times New Roman"/>
          <w:sz w:val="24"/>
          <w:szCs w:val="24"/>
        </w:rPr>
        <w:t xml:space="preserve"> </w:t>
      </w:r>
      <w:proofErr w:type="spellStart"/>
      <w:r w:rsidR="00FE7C39" w:rsidRPr="00FE7C39">
        <w:rPr>
          <w:rFonts w:ascii="Times New Roman" w:eastAsia="Calibri" w:hAnsi="Times New Roman" w:cs="Times New Roman"/>
          <w:sz w:val="24"/>
          <w:szCs w:val="24"/>
        </w:rPr>
        <w:t>limit</w:t>
      </w:r>
      <w:proofErr w:type="spellEnd"/>
      <w:r w:rsidR="00FE7C3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E7C39" w:rsidRPr="001E51CA">
        <w:rPr>
          <w:rFonts w:ascii="Times New Roman" w:eastAsia="Calibri" w:hAnsi="Times New Roman" w:cs="Times New Roman"/>
          <w:sz w:val="24"/>
          <w:szCs w:val="24"/>
        </w:rPr>
        <w:t xml:space="preserve">Верхние </w:t>
      </w:r>
      <w:r w:rsidR="001E51CA" w:rsidRPr="001E51CA">
        <w:rPr>
          <w:rFonts w:ascii="Times New Roman" w:eastAsia="Calibri" w:hAnsi="Times New Roman" w:cs="Times New Roman"/>
          <w:sz w:val="24"/>
          <w:szCs w:val="24"/>
        </w:rPr>
        <w:t>пределы выпуска радионуклидов в атмосферу</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[ИСТОЧНИК: медицинская физика 2005, 88 Выпуск 4]</w:t>
      </w:r>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.8 </w:t>
      </w:r>
      <w:r w:rsidR="00FE7C39" w:rsidRPr="001E51CA">
        <w:rPr>
          <w:rFonts w:ascii="Times New Roman" w:eastAsia="Calibri" w:hAnsi="Times New Roman" w:cs="Times New Roman"/>
          <w:b/>
          <w:sz w:val="24"/>
          <w:szCs w:val="24"/>
        </w:rPr>
        <w:t>Дисперсия</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FE7C39" w:rsidRPr="00FE7C39">
        <w:rPr>
          <w:rFonts w:ascii="Times New Roman" w:eastAsia="Calibri" w:hAnsi="Times New Roman" w:cs="Times New Roman"/>
          <w:sz w:val="24"/>
          <w:szCs w:val="24"/>
        </w:rPr>
        <w:t>dispersion</w:t>
      </w:r>
      <w:proofErr w:type="spellEnd"/>
      <w:r w:rsidR="00FE7C3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E7C39" w:rsidRPr="001E51CA">
        <w:rPr>
          <w:rFonts w:ascii="Times New Roman" w:eastAsia="Calibri" w:hAnsi="Times New Roman" w:cs="Times New Roman"/>
          <w:sz w:val="24"/>
          <w:szCs w:val="24"/>
        </w:rPr>
        <w:t xml:space="preserve">Распространение </w:t>
      </w:r>
      <w:r w:rsidR="001E51CA" w:rsidRPr="001E51CA">
        <w:rPr>
          <w:rFonts w:ascii="Times New Roman" w:eastAsia="Calibri" w:hAnsi="Times New Roman" w:cs="Times New Roman"/>
          <w:sz w:val="24"/>
          <w:szCs w:val="24"/>
        </w:rPr>
        <w:t>радионуклидов в воздухе (аэродинамическая дисперсия) или воде (гидродинамическая дисперсия), происходящая от физических процессов, затрагивающих скорость различных молекул в среде</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 xml:space="preserve">Примечание </w:t>
      </w: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1 Дисперсия часто используется в более общем смысле, объединяющем все процессы (включая молекулярное распространение), в результате чего распространяется  шлейф загрязнения.</w:t>
      </w: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2 Термины атмосферная дисперсия и гидродинамическая дисперсия используются в более общем смысле для шлейфа загрязнений в воздухе и воде, соответственно.</w:t>
      </w: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E7C39">
        <w:rPr>
          <w:rFonts w:ascii="Times New Roman" w:eastAsia="Calibri" w:hAnsi="Times New Roman" w:cs="Times New Roman"/>
          <w:sz w:val="20"/>
          <w:szCs w:val="24"/>
        </w:rPr>
        <w:t>[ИСТОЧНИК:</w:t>
      </w:r>
      <w:proofErr w:type="gramEnd"/>
      <w:r w:rsidRPr="00FE7C39">
        <w:rPr>
          <w:rFonts w:ascii="Times New Roman" w:eastAsia="Calibri" w:hAnsi="Times New Roman" w:cs="Times New Roman"/>
          <w:sz w:val="20"/>
          <w:szCs w:val="24"/>
        </w:rPr>
        <w:t xml:space="preserve"> </w:t>
      </w:r>
      <w:proofErr w:type="gramStart"/>
      <w:r w:rsidRPr="00FE7C39">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 измененном — переписывая определение и заявляя дополнительную информацию в двух примечаниях.]</w:t>
      </w:r>
      <w:proofErr w:type="gramEnd"/>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.9 </w:t>
      </w:r>
      <w:r w:rsidR="00FE7C39" w:rsidRPr="001E51CA">
        <w:rPr>
          <w:rFonts w:ascii="Times New Roman" w:eastAsia="Calibri" w:hAnsi="Times New Roman" w:cs="Times New Roman"/>
          <w:b/>
          <w:sz w:val="24"/>
          <w:szCs w:val="24"/>
        </w:rPr>
        <w:t xml:space="preserve">Запись </w:t>
      </w:r>
      <w:r w:rsidR="001E51CA" w:rsidRPr="001E51CA">
        <w:rPr>
          <w:rFonts w:ascii="Times New Roman" w:eastAsia="Calibri" w:hAnsi="Times New Roman" w:cs="Times New Roman"/>
          <w:b/>
          <w:sz w:val="24"/>
          <w:szCs w:val="24"/>
        </w:rPr>
        <w:t>уровня</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FE7C39" w:rsidRPr="00FE7C39">
        <w:rPr>
          <w:rFonts w:ascii="Times New Roman" w:eastAsia="Calibri" w:hAnsi="Times New Roman" w:cs="Times New Roman"/>
          <w:sz w:val="24"/>
          <w:szCs w:val="24"/>
        </w:rPr>
        <w:t>recording</w:t>
      </w:r>
      <w:proofErr w:type="spellEnd"/>
      <w:r w:rsidR="00FE7C39" w:rsidRPr="00FE7C39">
        <w:rPr>
          <w:rFonts w:ascii="Times New Roman" w:eastAsia="Calibri" w:hAnsi="Times New Roman" w:cs="Times New Roman"/>
          <w:sz w:val="24"/>
          <w:szCs w:val="24"/>
        </w:rPr>
        <w:t xml:space="preserve"> </w:t>
      </w:r>
      <w:proofErr w:type="spellStart"/>
      <w:r w:rsidR="00FE7C39" w:rsidRPr="00FE7C39">
        <w:rPr>
          <w:rFonts w:ascii="Times New Roman" w:eastAsia="Calibri" w:hAnsi="Times New Roman" w:cs="Times New Roman"/>
          <w:sz w:val="24"/>
          <w:szCs w:val="24"/>
        </w:rPr>
        <w:t>level</w:t>
      </w:r>
      <w:proofErr w:type="spellEnd"/>
      <w:r w:rsidR="00FE7C3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E7C39" w:rsidRPr="001E51CA">
        <w:rPr>
          <w:rFonts w:ascii="Times New Roman" w:eastAsia="Calibri" w:hAnsi="Times New Roman" w:cs="Times New Roman"/>
          <w:sz w:val="24"/>
          <w:szCs w:val="24"/>
        </w:rPr>
        <w:t xml:space="preserve">Уровень </w:t>
      </w:r>
      <w:r w:rsidR="001E51CA" w:rsidRPr="001E51CA">
        <w:rPr>
          <w:rFonts w:ascii="Times New Roman" w:eastAsia="Calibri" w:hAnsi="Times New Roman" w:cs="Times New Roman"/>
          <w:i/>
          <w:sz w:val="24"/>
          <w:szCs w:val="24"/>
        </w:rPr>
        <w:t>дозы</w:t>
      </w:r>
      <w:r w:rsidR="001E51CA" w:rsidRPr="001E51CA">
        <w:rPr>
          <w:rFonts w:ascii="Times New Roman" w:eastAsia="Calibri" w:hAnsi="Times New Roman" w:cs="Times New Roman"/>
          <w:sz w:val="24"/>
          <w:szCs w:val="24"/>
        </w:rPr>
        <w:t xml:space="preserve"> (1.1.5), воздействия или </w:t>
      </w:r>
      <w:r w:rsidR="001E51CA" w:rsidRPr="001E51CA">
        <w:rPr>
          <w:rFonts w:ascii="Times New Roman" w:eastAsia="Calibri" w:hAnsi="Times New Roman" w:cs="Times New Roman"/>
          <w:i/>
          <w:sz w:val="24"/>
          <w:szCs w:val="24"/>
        </w:rPr>
        <w:t>поглощения</w:t>
      </w:r>
      <w:r w:rsidR="001E51CA" w:rsidRPr="001E51CA">
        <w:rPr>
          <w:rFonts w:ascii="Times New Roman" w:eastAsia="Calibri" w:hAnsi="Times New Roman" w:cs="Times New Roman"/>
          <w:sz w:val="24"/>
          <w:szCs w:val="24"/>
        </w:rPr>
        <w:t xml:space="preserve"> (3.1.1), определенный регулятивным органом величины дозы или ее более высокие показатели, воздействия или поглощения, полученного рабочими, должны быть введены в их отдельные отчеты воздействия</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E7C39">
        <w:rPr>
          <w:rFonts w:ascii="Times New Roman" w:eastAsia="Calibri" w:hAnsi="Times New Roman" w:cs="Times New Roman"/>
          <w:sz w:val="20"/>
          <w:szCs w:val="24"/>
        </w:rPr>
        <w:t>[ИСТОЧНИК:</w:t>
      </w:r>
      <w:proofErr w:type="gramEnd"/>
      <w:r w:rsidRPr="00FE7C39">
        <w:rPr>
          <w:rFonts w:ascii="Times New Roman" w:eastAsia="Calibri" w:hAnsi="Times New Roman" w:cs="Times New Roman"/>
          <w:sz w:val="20"/>
          <w:szCs w:val="24"/>
        </w:rPr>
        <w:t xml:space="preserve"> </w:t>
      </w:r>
      <w:proofErr w:type="gramStart"/>
      <w:r w:rsidRPr="00FE7C39">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.10 </w:t>
      </w:r>
      <w:r w:rsidR="00FE7C39" w:rsidRPr="001E51CA">
        <w:rPr>
          <w:rFonts w:ascii="Times New Roman" w:eastAsia="Calibri" w:hAnsi="Times New Roman" w:cs="Times New Roman"/>
          <w:b/>
          <w:sz w:val="24"/>
          <w:szCs w:val="24"/>
        </w:rPr>
        <w:t xml:space="preserve">Уровень </w:t>
      </w:r>
      <w:r w:rsidR="001E51CA" w:rsidRPr="001E51CA">
        <w:rPr>
          <w:rFonts w:ascii="Times New Roman" w:eastAsia="Calibri" w:hAnsi="Times New Roman" w:cs="Times New Roman"/>
          <w:b/>
          <w:sz w:val="24"/>
          <w:szCs w:val="24"/>
        </w:rPr>
        <w:t>расследования</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FE7C39" w:rsidRPr="00FE7C39">
        <w:rPr>
          <w:rFonts w:ascii="Times New Roman" w:eastAsia="Calibri" w:hAnsi="Times New Roman" w:cs="Times New Roman"/>
          <w:sz w:val="24"/>
          <w:szCs w:val="24"/>
        </w:rPr>
        <w:t>investigation</w:t>
      </w:r>
      <w:proofErr w:type="spellEnd"/>
      <w:r w:rsidR="00FE7C39" w:rsidRPr="00FE7C39">
        <w:rPr>
          <w:rFonts w:ascii="Times New Roman" w:eastAsia="Calibri" w:hAnsi="Times New Roman" w:cs="Times New Roman"/>
          <w:sz w:val="24"/>
          <w:szCs w:val="24"/>
        </w:rPr>
        <w:t xml:space="preserve"> </w:t>
      </w:r>
      <w:proofErr w:type="spellStart"/>
      <w:r w:rsidR="00FE7C39" w:rsidRPr="00FE7C39">
        <w:rPr>
          <w:rFonts w:ascii="Times New Roman" w:eastAsia="Calibri" w:hAnsi="Times New Roman" w:cs="Times New Roman"/>
          <w:sz w:val="24"/>
          <w:szCs w:val="24"/>
        </w:rPr>
        <w:t>level</w:t>
      </w:r>
      <w:proofErr w:type="spellEnd"/>
      <w:r w:rsidR="00FE7C3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E7C39" w:rsidRPr="001E51CA">
        <w:rPr>
          <w:rFonts w:ascii="Times New Roman" w:eastAsia="Calibri" w:hAnsi="Times New Roman" w:cs="Times New Roman"/>
          <w:sz w:val="24"/>
          <w:szCs w:val="24"/>
        </w:rPr>
        <w:t xml:space="preserve">Ценность </w:t>
      </w:r>
      <w:r w:rsidR="001E51CA" w:rsidRPr="001E51CA">
        <w:rPr>
          <w:rFonts w:ascii="Times New Roman" w:eastAsia="Calibri" w:hAnsi="Times New Roman" w:cs="Times New Roman"/>
          <w:sz w:val="24"/>
          <w:szCs w:val="24"/>
        </w:rPr>
        <w:t xml:space="preserve">количества, такого как </w:t>
      </w:r>
      <w:r w:rsidR="001E51CA" w:rsidRPr="001E51CA">
        <w:rPr>
          <w:rFonts w:ascii="Times New Roman" w:eastAsia="Calibri" w:hAnsi="Times New Roman" w:cs="Times New Roman"/>
          <w:i/>
          <w:sz w:val="24"/>
          <w:szCs w:val="24"/>
        </w:rPr>
        <w:t>эффективная доза</w:t>
      </w:r>
      <w:r w:rsidR="001E51CA" w:rsidRPr="001E51CA">
        <w:rPr>
          <w:rFonts w:ascii="Times New Roman" w:eastAsia="Calibri" w:hAnsi="Times New Roman" w:cs="Times New Roman"/>
          <w:sz w:val="24"/>
          <w:szCs w:val="24"/>
        </w:rPr>
        <w:t xml:space="preserve"> (3.3.4), поглощение или загрязнение на область единицы или объем расследования или его более высокое значение, которое должно быть найдено</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E7C39">
        <w:rPr>
          <w:rFonts w:ascii="Times New Roman" w:eastAsia="Calibri" w:hAnsi="Times New Roman" w:cs="Times New Roman"/>
          <w:sz w:val="20"/>
          <w:szCs w:val="24"/>
        </w:rPr>
        <w:t>[ИСТОЧНИК:</w:t>
      </w:r>
      <w:proofErr w:type="gramEnd"/>
      <w:r w:rsidRPr="00FE7C39">
        <w:rPr>
          <w:rFonts w:ascii="Times New Roman" w:eastAsia="Calibri" w:hAnsi="Times New Roman" w:cs="Times New Roman"/>
          <w:sz w:val="20"/>
          <w:szCs w:val="24"/>
        </w:rPr>
        <w:t xml:space="preserve"> Радиационная Защита и Безопасность Радиационных Источников: </w:t>
      </w:r>
      <w:proofErr w:type="gramStart"/>
      <w:r w:rsidRPr="00FE7C39">
        <w:rPr>
          <w:rFonts w:ascii="Times New Roman" w:eastAsia="Calibri" w:hAnsi="Times New Roman" w:cs="Times New Roman"/>
          <w:sz w:val="20"/>
          <w:szCs w:val="24"/>
        </w:rPr>
        <w:t xml:space="preserve">Основные Международные Стандарты Безопасности – Временное издание ряда стандартов безопасности МАГАТЭ часть 3 </w:t>
      </w:r>
      <w:r w:rsidRPr="00FE7C39">
        <w:rPr>
          <w:rFonts w:ascii="Times New Roman" w:eastAsia="Calibri" w:hAnsi="Times New Roman" w:cs="Times New Roman"/>
          <w:sz w:val="20"/>
          <w:szCs w:val="24"/>
          <w:lang w:val="en-GB"/>
        </w:rPr>
        <w:t>GSR</w:t>
      </w:r>
      <w:r w:rsidRPr="00FE7C39">
        <w:rPr>
          <w:rFonts w:ascii="Times New Roman" w:eastAsia="Calibri" w:hAnsi="Times New Roman" w:cs="Times New Roman"/>
          <w:sz w:val="20"/>
          <w:szCs w:val="24"/>
        </w:rPr>
        <w:t>, 2011 г.]</w:t>
      </w:r>
      <w:proofErr w:type="gramEnd"/>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r w:rsidRPr="00FE7C39">
        <w:rPr>
          <w:rFonts w:ascii="Times New Roman" w:eastAsia="Calibri" w:hAnsi="Times New Roman" w:cs="Times New Roman"/>
          <w:sz w:val="20"/>
          <w:szCs w:val="24"/>
        </w:rPr>
        <w:t xml:space="preserve">Примечание </w:t>
      </w:r>
      <w:r w:rsidR="00FE7C39">
        <w:rPr>
          <w:rFonts w:ascii="Times New Roman" w:eastAsia="Calibri" w:hAnsi="Times New Roman" w:cs="Times New Roman"/>
          <w:sz w:val="20"/>
          <w:szCs w:val="24"/>
        </w:rPr>
        <w:t>–</w:t>
      </w:r>
      <w:r w:rsidRPr="00FE7C39">
        <w:rPr>
          <w:rFonts w:ascii="Times New Roman" w:eastAsia="Calibri" w:hAnsi="Times New Roman" w:cs="Times New Roman"/>
          <w:sz w:val="20"/>
          <w:szCs w:val="24"/>
        </w:rPr>
        <w:t xml:space="preserve"> Уровни расследования установлены государственными властями.</w:t>
      </w:r>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D82B3A">
        <w:rPr>
          <w:rFonts w:ascii="Times New Roman" w:eastAsia="Calibri" w:hAnsi="Times New Roman" w:cs="Times New Roman"/>
          <w:b/>
          <w:sz w:val="24"/>
          <w:szCs w:val="24"/>
        </w:rPr>
        <w:t xml:space="preserve">.11 </w:t>
      </w:r>
      <w:r w:rsidR="00FE7C39" w:rsidRPr="00D82B3A">
        <w:rPr>
          <w:rFonts w:ascii="Times New Roman" w:eastAsia="Calibri" w:hAnsi="Times New Roman" w:cs="Times New Roman"/>
          <w:b/>
          <w:sz w:val="24"/>
          <w:szCs w:val="24"/>
        </w:rPr>
        <w:t xml:space="preserve">Контролируемая </w:t>
      </w:r>
      <w:r w:rsidR="001E51CA" w:rsidRPr="00D82B3A">
        <w:rPr>
          <w:rFonts w:ascii="Times New Roman" w:eastAsia="Calibri" w:hAnsi="Times New Roman" w:cs="Times New Roman"/>
          <w:b/>
          <w:sz w:val="24"/>
          <w:szCs w:val="24"/>
        </w:rPr>
        <w:t>область</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FE7C39" w:rsidRPr="00FE7C39">
        <w:rPr>
          <w:rFonts w:ascii="Times New Roman" w:eastAsia="Calibri" w:hAnsi="Times New Roman" w:cs="Times New Roman"/>
          <w:sz w:val="24"/>
          <w:szCs w:val="24"/>
        </w:rPr>
        <w:t>controlled</w:t>
      </w:r>
      <w:proofErr w:type="spellEnd"/>
      <w:r w:rsidR="00FE7C39" w:rsidRPr="00FE7C39">
        <w:rPr>
          <w:rFonts w:ascii="Times New Roman" w:eastAsia="Calibri" w:hAnsi="Times New Roman" w:cs="Times New Roman"/>
          <w:sz w:val="24"/>
          <w:szCs w:val="24"/>
        </w:rPr>
        <w:t xml:space="preserve"> </w:t>
      </w:r>
      <w:proofErr w:type="spellStart"/>
      <w:r w:rsidR="00FE7C39" w:rsidRPr="00FE7C39">
        <w:rPr>
          <w:rFonts w:ascii="Times New Roman" w:eastAsia="Calibri" w:hAnsi="Times New Roman" w:cs="Times New Roman"/>
          <w:sz w:val="24"/>
          <w:szCs w:val="24"/>
        </w:rPr>
        <w:t>area</w:t>
      </w:r>
      <w:proofErr w:type="spellEnd"/>
      <w:r w:rsidR="00FE7C39">
        <w:rPr>
          <w:rFonts w:ascii="Times New Roman" w:eastAsia="Calibri" w:hAnsi="Times New Roman" w:cs="Times New Roman"/>
          <w:sz w:val="24"/>
          <w:szCs w:val="24"/>
        </w:rPr>
        <w:t>)</w:t>
      </w:r>
      <w:r w:rsidR="001E51CA" w:rsidRPr="00D82B3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E7C39" w:rsidRPr="001E51CA">
        <w:rPr>
          <w:rFonts w:ascii="Times New Roman" w:eastAsia="Calibri" w:hAnsi="Times New Roman" w:cs="Times New Roman"/>
          <w:sz w:val="24"/>
          <w:szCs w:val="24"/>
        </w:rPr>
        <w:t>Область</w:t>
      </w:r>
      <w:r w:rsidR="001E51CA" w:rsidRPr="001E51CA">
        <w:rPr>
          <w:rFonts w:ascii="Times New Roman" w:eastAsia="Calibri" w:hAnsi="Times New Roman" w:cs="Times New Roman"/>
          <w:sz w:val="24"/>
          <w:szCs w:val="24"/>
        </w:rPr>
        <w:t>, контролирующая подверженность персонала к радиации и являющаяся объектом наблюдения человека, у которого есть знание соответствующих инструкций радиационной защиты и ответственности за их применение</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E7C39">
        <w:rPr>
          <w:rFonts w:ascii="Times New Roman" w:eastAsia="Calibri" w:hAnsi="Times New Roman" w:cs="Times New Roman"/>
          <w:sz w:val="20"/>
          <w:szCs w:val="24"/>
        </w:rPr>
        <w:t>[ИСТОЧНИК:</w:t>
      </w:r>
      <w:proofErr w:type="gramEnd"/>
      <w:r w:rsidRPr="00FE7C39">
        <w:rPr>
          <w:rFonts w:ascii="Times New Roman" w:eastAsia="Calibri" w:hAnsi="Times New Roman" w:cs="Times New Roman"/>
          <w:sz w:val="20"/>
          <w:szCs w:val="24"/>
        </w:rPr>
        <w:t xml:space="preserve"> </w:t>
      </w:r>
      <w:proofErr w:type="gramStart"/>
      <w:r w:rsidRPr="00FE7C39">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lastRenderedPageBreak/>
        <w:t>8</w:t>
      </w:r>
      <w:r w:rsidR="001E51CA" w:rsidRPr="001E51CA">
        <w:rPr>
          <w:rFonts w:ascii="Times New Roman" w:eastAsia="Calibri" w:hAnsi="Times New Roman" w:cs="Times New Roman"/>
          <w:b/>
          <w:sz w:val="24"/>
          <w:szCs w:val="24"/>
        </w:rPr>
        <w:t xml:space="preserve">.12 </w:t>
      </w:r>
      <w:r w:rsidR="00FE7C39" w:rsidRPr="001E51CA">
        <w:rPr>
          <w:rFonts w:ascii="Times New Roman" w:eastAsia="Calibri" w:hAnsi="Times New Roman" w:cs="Times New Roman"/>
          <w:b/>
          <w:sz w:val="24"/>
          <w:szCs w:val="24"/>
        </w:rPr>
        <w:t xml:space="preserve">Наблюдаемая </w:t>
      </w:r>
      <w:r w:rsidR="001E51CA" w:rsidRPr="001E51CA">
        <w:rPr>
          <w:rFonts w:ascii="Times New Roman" w:eastAsia="Calibri" w:hAnsi="Times New Roman" w:cs="Times New Roman"/>
          <w:b/>
          <w:sz w:val="24"/>
          <w:szCs w:val="24"/>
        </w:rPr>
        <w:t>область</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FE7C39" w:rsidRPr="00FE7C39">
        <w:rPr>
          <w:rFonts w:ascii="Times New Roman" w:eastAsia="Calibri" w:hAnsi="Times New Roman" w:cs="Times New Roman"/>
          <w:sz w:val="24"/>
          <w:szCs w:val="24"/>
        </w:rPr>
        <w:t>supervised</w:t>
      </w:r>
      <w:proofErr w:type="spellEnd"/>
      <w:r w:rsidR="00FE7C39" w:rsidRPr="00FE7C39">
        <w:rPr>
          <w:rFonts w:ascii="Times New Roman" w:eastAsia="Calibri" w:hAnsi="Times New Roman" w:cs="Times New Roman"/>
          <w:sz w:val="24"/>
          <w:szCs w:val="24"/>
        </w:rPr>
        <w:t xml:space="preserve"> </w:t>
      </w:r>
      <w:proofErr w:type="spellStart"/>
      <w:r w:rsidR="00FE7C39" w:rsidRPr="00FE7C39">
        <w:rPr>
          <w:rFonts w:ascii="Times New Roman" w:eastAsia="Calibri" w:hAnsi="Times New Roman" w:cs="Times New Roman"/>
          <w:sz w:val="24"/>
          <w:szCs w:val="24"/>
        </w:rPr>
        <w:t>area</w:t>
      </w:r>
      <w:proofErr w:type="spellEnd"/>
      <w:r w:rsidR="00FE7C3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E7C39" w:rsidRPr="001E51CA">
        <w:rPr>
          <w:rFonts w:ascii="Times New Roman" w:eastAsia="Calibri" w:hAnsi="Times New Roman" w:cs="Times New Roman"/>
          <w:sz w:val="24"/>
          <w:szCs w:val="24"/>
        </w:rPr>
        <w:t xml:space="preserve">Определенная </w:t>
      </w:r>
      <w:r w:rsidR="001E51CA" w:rsidRPr="001E51CA">
        <w:rPr>
          <w:rFonts w:ascii="Times New Roman" w:eastAsia="Calibri" w:hAnsi="Times New Roman" w:cs="Times New Roman"/>
          <w:sz w:val="24"/>
          <w:szCs w:val="24"/>
        </w:rPr>
        <w:t>область, в которой определенные меры защиты и условия безопасности или могли требоваться для управления нормальными воздействиями или предотвращения распространения загрязнения во время нормальных условий труда, и предотвращения или ограничения степени потенциальных воздействий</w:t>
      </w:r>
    </w:p>
    <w:p w:rsidR="00FE7C39" w:rsidRDefault="00FE7C39" w:rsidP="001E51CA">
      <w:pPr>
        <w:spacing w:after="0" w:line="240" w:lineRule="auto"/>
        <w:ind w:firstLine="709"/>
        <w:jc w:val="both"/>
        <w:rPr>
          <w:rFonts w:ascii="Times New Roman" w:eastAsia="Calibri" w:hAnsi="Times New Roman" w:cs="Times New Roman"/>
          <w:sz w:val="24"/>
          <w:szCs w:val="24"/>
        </w:rPr>
      </w:pPr>
    </w:p>
    <w:p w:rsidR="001E51CA" w:rsidRPr="00FE7C39"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FE7C39">
        <w:rPr>
          <w:rFonts w:ascii="Times New Roman" w:eastAsia="Calibri" w:hAnsi="Times New Roman" w:cs="Times New Roman"/>
          <w:sz w:val="20"/>
          <w:szCs w:val="24"/>
        </w:rPr>
        <w:t>[ИСТОЧНИК:</w:t>
      </w:r>
      <w:proofErr w:type="gramEnd"/>
      <w:r w:rsidRPr="00FE7C39">
        <w:rPr>
          <w:rFonts w:ascii="Times New Roman" w:eastAsia="Calibri" w:hAnsi="Times New Roman" w:cs="Times New Roman"/>
          <w:sz w:val="20"/>
          <w:szCs w:val="24"/>
        </w:rPr>
        <w:t xml:space="preserve"> </w:t>
      </w:r>
      <w:proofErr w:type="gramStart"/>
      <w:r w:rsidRPr="00FE7C39">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FE7C39" w:rsidRDefault="00FE7C39"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.13 </w:t>
      </w:r>
      <w:r w:rsidR="00FE7C39" w:rsidRPr="001E51CA">
        <w:rPr>
          <w:rFonts w:ascii="Times New Roman" w:eastAsia="Calibri" w:hAnsi="Times New Roman" w:cs="Times New Roman"/>
          <w:b/>
          <w:sz w:val="24"/>
          <w:szCs w:val="24"/>
        </w:rPr>
        <w:t xml:space="preserve">Управление </w:t>
      </w:r>
      <w:r w:rsidR="001E51CA" w:rsidRPr="001E51CA">
        <w:rPr>
          <w:rFonts w:ascii="Times New Roman" w:eastAsia="Calibri" w:hAnsi="Times New Roman" w:cs="Times New Roman"/>
          <w:b/>
          <w:sz w:val="24"/>
          <w:szCs w:val="24"/>
        </w:rPr>
        <w:t>доступом</w:t>
      </w:r>
      <w:r w:rsidR="00FE7C39">
        <w:rPr>
          <w:rFonts w:ascii="Times New Roman" w:eastAsia="Calibri" w:hAnsi="Times New Roman" w:cs="Times New Roman"/>
          <w:b/>
          <w:sz w:val="24"/>
          <w:szCs w:val="24"/>
        </w:rPr>
        <w:t xml:space="preserve"> </w:t>
      </w:r>
      <w:r w:rsidR="00FE7C39">
        <w:rPr>
          <w:rFonts w:ascii="Times New Roman" w:eastAsia="Calibri" w:hAnsi="Times New Roman" w:cs="Times New Roman"/>
          <w:sz w:val="24"/>
          <w:szCs w:val="24"/>
        </w:rPr>
        <w:t>(</w:t>
      </w:r>
      <w:proofErr w:type="spellStart"/>
      <w:r w:rsidR="00EC770E" w:rsidRPr="00EC770E">
        <w:rPr>
          <w:rFonts w:ascii="Times New Roman" w:eastAsia="Calibri" w:hAnsi="Times New Roman" w:cs="Times New Roman"/>
          <w:sz w:val="24"/>
          <w:szCs w:val="24"/>
        </w:rPr>
        <w:t>access</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control</w:t>
      </w:r>
      <w:proofErr w:type="spellEnd"/>
      <w:r w:rsidR="00FE7C39">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FE7C39" w:rsidRPr="001E51CA">
        <w:rPr>
          <w:rFonts w:ascii="Times New Roman" w:eastAsia="Calibri" w:hAnsi="Times New Roman" w:cs="Times New Roman"/>
          <w:sz w:val="24"/>
          <w:szCs w:val="24"/>
        </w:rPr>
        <w:t xml:space="preserve">Процесс </w:t>
      </w:r>
      <w:r w:rsidR="001E51CA" w:rsidRPr="001E51CA">
        <w:rPr>
          <w:rFonts w:ascii="Times New Roman" w:eastAsia="Calibri" w:hAnsi="Times New Roman" w:cs="Times New Roman"/>
          <w:sz w:val="24"/>
          <w:szCs w:val="24"/>
        </w:rPr>
        <w:t>предоставления или отрицания определенных запросов о получении и использовании информации или о входе в определенные физические средства</w:t>
      </w:r>
    </w:p>
    <w:p w:rsidR="00EC770E" w:rsidRDefault="00EC770E" w:rsidP="001E51CA">
      <w:pPr>
        <w:spacing w:after="0" w:line="240" w:lineRule="auto"/>
        <w:ind w:firstLine="709"/>
        <w:jc w:val="both"/>
        <w:rPr>
          <w:rFonts w:ascii="Times New Roman" w:eastAsia="Calibri" w:hAnsi="Times New Roman" w:cs="Times New Roman"/>
          <w:sz w:val="24"/>
          <w:szCs w:val="24"/>
        </w:rPr>
      </w:pP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r w:rsidRPr="00EC770E">
        <w:rPr>
          <w:rFonts w:ascii="Times New Roman" w:eastAsia="Calibri" w:hAnsi="Times New Roman" w:cs="Times New Roman"/>
          <w:sz w:val="20"/>
          <w:szCs w:val="24"/>
        </w:rPr>
        <w:t xml:space="preserve">Примечание </w:t>
      </w:r>
      <w:r w:rsidR="00EC770E">
        <w:rPr>
          <w:rFonts w:ascii="Times New Roman" w:eastAsia="Calibri" w:hAnsi="Times New Roman" w:cs="Times New Roman"/>
          <w:sz w:val="20"/>
          <w:szCs w:val="24"/>
        </w:rPr>
        <w:t>–</w:t>
      </w:r>
      <w:r w:rsidRPr="00EC770E">
        <w:rPr>
          <w:rFonts w:ascii="Times New Roman" w:eastAsia="Calibri" w:hAnsi="Times New Roman" w:cs="Times New Roman"/>
          <w:sz w:val="20"/>
          <w:szCs w:val="24"/>
        </w:rPr>
        <w:t xml:space="preserve"> </w:t>
      </w:r>
      <w:r w:rsidR="00EC770E" w:rsidRPr="00EC770E">
        <w:rPr>
          <w:rFonts w:ascii="Times New Roman" w:eastAsia="Calibri" w:hAnsi="Times New Roman" w:cs="Times New Roman"/>
          <w:sz w:val="20"/>
          <w:szCs w:val="24"/>
        </w:rPr>
        <w:t xml:space="preserve">Определенные </w:t>
      </w:r>
      <w:r w:rsidRPr="00EC770E">
        <w:rPr>
          <w:rFonts w:ascii="Times New Roman" w:eastAsia="Calibri" w:hAnsi="Times New Roman" w:cs="Times New Roman"/>
          <w:sz w:val="20"/>
          <w:szCs w:val="24"/>
        </w:rPr>
        <w:t>запросы могут быть: 1) получение и использование информации и услуг по обработке соответствующей информации и 2) вход в определенные физические средства (например, федеральные здания, военные учреждения и места перехода границы).</w:t>
      </w: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EC770E">
        <w:rPr>
          <w:rFonts w:ascii="Times New Roman" w:eastAsia="Calibri" w:hAnsi="Times New Roman" w:cs="Times New Roman"/>
          <w:sz w:val="20"/>
          <w:szCs w:val="24"/>
        </w:rPr>
        <w:t>[ИСТОЧНИК:</w:t>
      </w:r>
      <w:proofErr w:type="gramEnd"/>
      <w:r w:rsidRPr="00EC770E">
        <w:rPr>
          <w:rFonts w:ascii="Times New Roman" w:eastAsia="Calibri" w:hAnsi="Times New Roman" w:cs="Times New Roman"/>
          <w:sz w:val="20"/>
          <w:szCs w:val="24"/>
        </w:rPr>
        <w:t xml:space="preserve"> </w:t>
      </w:r>
      <w:proofErr w:type="gramStart"/>
      <w:r w:rsidRPr="00EC770E">
        <w:rPr>
          <w:rFonts w:ascii="Times New Roman" w:eastAsia="Calibri" w:hAnsi="Times New Roman" w:cs="Times New Roman"/>
          <w:sz w:val="20"/>
          <w:szCs w:val="24"/>
        </w:rPr>
        <w:t>Комитет по Системам Национальной безопасности (</w:t>
      </w:r>
      <w:r w:rsidRPr="00EC770E">
        <w:rPr>
          <w:rFonts w:ascii="Times New Roman" w:eastAsia="Calibri" w:hAnsi="Times New Roman" w:cs="Times New Roman"/>
          <w:sz w:val="20"/>
          <w:szCs w:val="24"/>
          <w:lang w:val="en-GB"/>
        </w:rPr>
        <w:t>CNSS</w:t>
      </w:r>
      <w:r w:rsidRPr="00EC770E">
        <w:rPr>
          <w:rFonts w:ascii="Times New Roman" w:eastAsia="Calibri" w:hAnsi="Times New Roman" w:cs="Times New Roman"/>
          <w:sz w:val="20"/>
          <w:szCs w:val="24"/>
        </w:rPr>
        <w:t>) Инструкция № 4009; 26 апреля 2010, изменено дополнением в конце предложения «для получения и использования информации или для входа в определенные физические средства».]</w:t>
      </w:r>
      <w:proofErr w:type="gramEnd"/>
    </w:p>
    <w:p w:rsidR="00EC770E" w:rsidRDefault="00EC770E"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EC770E">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.14 сотрудник радиационной защиты, сотрудник радиационной безопасности, </w:t>
      </w:r>
      <w:r w:rsidR="001E51CA" w:rsidRPr="001E51CA">
        <w:rPr>
          <w:rFonts w:ascii="Times New Roman" w:eastAsia="Calibri" w:hAnsi="Times New Roman" w:cs="Times New Roman"/>
          <w:b/>
          <w:sz w:val="24"/>
          <w:szCs w:val="24"/>
          <w:lang w:val="en-GB"/>
        </w:rPr>
        <w:t>RSO</w:t>
      </w:r>
      <w:r w:rsidR="00EC770E">
        <w:rPr>
          <w:rFonts w:ascii="Times New Roman" w:eastAsia="Calibri" w:hAnsi="Times New Roman" w:cs="Times New Roman"/>
          <w:b/>
          <w:sz w:val="24"/>
          <w:szCs w:val="24"/>
        </w:rPr>
        <w:t xml:space="preserve"> </w:t>
      </w:r>
      <w:r w:rsidR="00EC770E">
        <w:rPr>
          <w:rFonts w:ascii="Times New Roman" w:eastAsia="Calibri" w:hAnsi="Times New Roman" w:cs="Times New Roman"/>
          <w:sz w:val="24"/>
          <w:szCs w:val="24"/>
        </w:rPr>
        <w:t>(</w:t>
      </w:r>
      <w:proofErr w:type="spellStart"/>
      <w:r w:rsidR="00EC770E" w:rsidRPr="00EC770E">
        <w:rPr>
          <w:rFonts w:ascii="Times New Roman" w:eastAsia="Calibri" w:hAnsi="Times New Roman" w:cs="Times New Roman"/>
          <w:sz w:val="24"/>
          <w:szCs w:val="24"/>
        </w:rPr>
        <w:t>radiation</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protection</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officer</w:t>
      </w:r>
      <w:proofErr w:type="spellEnd"/>
      <w:r w:rsid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radiation</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safety</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officer</w:t>
      </w:r>
      <w:proofErr w:type="spellEnd"/>
      <w:r w:rsid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rPr>
        <w:t>RSO</w:t>
      </w:r>
      <w:r w:rsidR="00EC770E">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EC770E" w:rsidRPr="001E51CA">
        <w:rPr>
          <w:rFonts w:ascii="Times New Roman" w:eastAsia="Calibri" w:hAnsi="Times New Roman" w:cs="Times New Roman"/>
          <w:sz w:val="24"/>
          <w:szCs w:val="24"/>
        </w:rPr>
        <w:t>Человек</w:t>
      </w:r>
      <w:r w:rsidR="001E51CA" w:rsidRPr="001E51CA">
        <w:rPr>
          <w:rFonts w:ascii="Times New Roman" w:eastAsia="Calibri" w:hAnsi="Times New Roman" w:cs="Times New Roman"/>
          <w:sz w:val="24"/>
          <w:szCs w:val="24"/>
        </w:rPr>
        <w:t>, технически компетентный в вопросах радиационной защиты, важных для данного типа практики, который назначен получившим патент лицом или лицензиатом для наблюдения за применением соответствующих требований, установленных в международных стандартах безопасности</w:t>
      </w:r>
    </w:p>
    <w:p w:rsidR="00EC770E" w:rsidRDefault="00EC770E" w:rsidP="001E51CA">
      <w:pPr>
        <w:spacing w:after="0" w:line="240" w:lineRule="auto"/>
        <w:ind w:firstLine="709"/>
        <w:jc w:val="both"/>
        <w:rPr>
          <w:rFonts w:ascii="Times New Roman" w:eastAsia="Calibri" w:hAnsi="Times New Roman" w:cs="Times New Roman"/>
          <w:sz w:val="24"/>
          <w:szCs w:val="24"/>
        </w:rPr>
      </w:pP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EC770E">
        <w:rPr>
          <w:rFonts w:ascii="Times New Roman" w:eastAsia="Calibri" w:hAnsi="Times New Roman" w:cs="Times New Roman"/>
          <w:sz w:val="20"/>
          <w:szCs w:val="24"/>
        </w:rPr>
        <w:t>[ИСТОЧНИК:</w:t>
      </w:r>
      <w:proofErr w:type="gramEnd"/>
      <w:r w:rsidRPr="00EC770E">
        <w:rPr>
          <w:rFonts w:ascii="Times New Roman" w:eastAsia="Calibri" w:hAnsi="Times New Roman" w:cs="Times New Roman"/>
          <w:sz w:val="20"/>
          <w:szCs w:val="24"/>
        </w:rPr>
        <w:t xml:space="preserve"> </w:t>
      </w:r>
      <w:proofErr w:type="gramStart"/>
      <w:r w:rsidRPr="00EC770E">
        <w:rPr>
          <w:rFonts w:ascii="Times New Roman" w:eastAsia="Calibri" w:hAnsi="Times New Roman" w:cs="Times New Roman"/>
          <w:sz w:val="20"/>
          <w:szCs w:val="24"/>
        </w:rPr>
        <w:t>Терминология Глоссария Безопасности МАГАТЭ, Используемая в Ядерной Безопасности и Радиационной Защите – Издание 2007 г.]</w:t>
      </w:r>
      <w:proofErr w:type="gramEnd"/>
    </w:p>
    <w:p w:rsidR="00EC770E" w:rsidRDefault="00EC770E"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1E51CA">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.15 </w:t>
      </w:r>
      <w:r w:rsidR="00EC770E" w:rsidRPr="001E51CA">
        <w:rPr>
          <w:rFonts w:ascii="Times New Roman" w:eastAsia="Calibri" w:hAnsi="Times New Roman" w:cs="Times New Roman"/>
          <w:b/>
          <w:sz w:val="24"/>
          <w:szCs w:val="24"/>
        </w:rPr>
        <w:t xml:space="preserve">Спроектированная </w:t>
      </w:r>
      <w:r w:rsidR="001E51CA" w:rsidRPr="001E51CA">
        <w:rPr>
          <w:rFonts w:ascii="Times New Roman" w:eastAsia="Calibri" w:hAnsi="Times New Roman" w:cs="Times New Roman"/>
          <w:b/>
          <w:sz w:val="24"/>
          <w:szCs w:val="24"/>
        </w:rPr>
        <w:t>доза</w:t>
      </w:r>
      <w:r w:rsidR="00EC770E">
        <w:rPr>
          <w:rFonts w:ascii="Times New Roman" w:eastAsia="Calibri" w:hAnsi="Times New Roman" w:cs="Times New Roman"/>
          <w:b/>
          <w:sz w:val="24"/>
          <w:szCs w:val="24"/>
        </w:rPr>
        <w:t xml:space="preserve"> </w:t>
      </w:r>
      <w:r w:rsidR="00EC770E">
        <w:rPr>
          <w:rFonts w:ascii="Times New Roman" w:eastAsia="Calibri" w:hAnsi="Times New Roman" w:cs="Times New Roman"/>
          <w:sz w:val="24"/>
          <w:szCs w:val="24"/>
        </w:rPr>
        <w:t>(</w:t>
      </w:r>
      <w:proofErr w:type="spellStart"/>
      <w:r w:rsidR="00EC770E" w:rsidRPr="00EC770E">
        <w:rPr>
          <w:rFonts w:ascii="Times New Roman" w:eastAsia="Calibri" w:hAnsi="Times New Roman" w:cs="Times New Roman"/>
          <w:sz w:val="24"/>
          <w:szCs w:val="24"/>
        </w:rPr>
        <w:t>projected</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dose</w:t>
      </w:r>
      <w:proofErr w:type="spellEnd"/>
      <w:r w:rsidR="00EC770E">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EC770E" w:rsidRPr="001E51CA">
        <w:rPr>
          <w:rFonts w:ascii="Times New Roman" w:eastAsia="Calibri" w:hAnsi="Times New Roman" w:cs="Times New Roman"/>
          <w:i/>
          <w:sz w:val="24"/>
          <w:szCs w:val="24"/>
        </w:rPr>
        <w:t>Доза</w:t>
      </w:r>
      <w:r w:rsidR="00EC770E" w:rsidRPr="001E51CA">
        <w:rPr>
          <w:rFonts w:ascii="Times New Roman" w:eastAsia="Calibri" w:hAnsi="Times New Roman" w:cs="Times New Roman"/>
          <w:sz w:val="24"/>
          <w:szCs w:val="24"/>
        </w:rPr>
        <w:t xml:space="preserve"> </w:t>
      </w:r>
      <w:r w:rsidR="001E51CA" w:rsidRPr="001E51CA">
        <w:rPr>
          <w:rFonts w:ascii="Times New Roman" w:eastAsia="Calibri" w:hAnsi="Times New Roman" w:cs="Times New Roman"/>
          <w:sz w:val="24"/>
          <w:szCs w:val="24"/>
        </w:rPr>
        <w:t xml:space="preserve">(1.1.5), </w:t>
      </w:r>
      <w:r w:rsidR="00EC770E" w:rsidRPr="001E51CA">
        <w:rPr>
          <w:rFonts w:ascii="Times New Roman" w:eastAsia="Calibri" w:hAnsi="Times New Roman" w:cs="Times New Roman"/>
          <w:sz w:val="24"/>
          <w:szCs w:val="24"/>
        </w:rPr>
        <w:t>которая</w:t>
      </w:r>
      <w:r w:rsidR="001E51CA" w:rsidRPr="001E51CA">
        <w:rPr>
          <w:rFonts w:ascii="Times New Roman" w:eastAsia="Calibri" w:hAnsi="Times New Roman" w:cs="Times New Roman"/>
          <w:sz w:val="24"/>
          <w:szCs w:val="24"/>
        </w:rPr>
        <w:t>, как ожидается, будет получена, если запланированные защитные действия, не были приняты</w:t>
      </w:r>
    </w:p>
    <w:p w:rsidR="00EC770E" w:rsidRDefault="00EC770E" w:rsidP="001E51CA">
      <w:pPr>
        <w:spacing w:after="0" w:line="240" w:lineRule="auto"/>
        <w:ind w:firstLine="709"/>
        <w:jc w:val="both"/>
        <w:rPr>
          <w:rFonts w:ascii="Times New Roman" w:eastAsia="Calibri" w:hAnsi="Times New Roman" w:cs="Times New Roman"/>
          <w:sz w:val="24"/>
          <w:szCs w:val="24"/>
        </w:rPr>
      </w:pP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EC770E">
        <w:rPr>
          <w:rFonts w:ascii="Times New Roman" w:eastAsia="Calibri" w:hAnsi="Times New Roman" w:cs="Times New Roman"/>
          <w:sz w:val="20"/>
          <w:szCs w:val="24"/>
        </w:rPr>
        <w:t>[ИСТОЧНИК:</w:t>
      </w:r>
      <w:proofErr w:type="gramEnd"/>
      <w:r w:rsidRPr="00EC770E">
        <w:rPr>
          <w:rFonts w:ascii="Times New Roman" w:eastAsia="Calibri" w:hAnsi="Times New Roman" w:cs="Times New Roman"/>
          <w:sz w:val="20"/>
          <w:szCs w:val="24"/>
        </w:rPr>
        <w:t xml:space="preserve"> Радиационная Защита и Безопасность Радиационных Источников: </w:t>
      </w:r>
      <w:proofErr w:type="gramStart"/>
      <w:r w:rsidRPr="00EC770E">
        <w:rPr>
          <w:rFonts w:ascii="Times New Roman" w:eastAsia="Calibri" w:hAnsi="Times New Roman" w:cs="Times New Roman"/>
          <w:sz w:val="20"/>
          <w:szCs w:val="24"/>
        </w:rPr>
        <w:t xml:space="preserve">Основные Международные Стандарты Безопасности – Временное Издание Ряда Стандартов Безопасности МАГАТЭ часть 3 </w:t>
      </w:r>
      <w:r w:rsidRPr="00EC770E">
        <w:rPr>
          <w:rFonts w:ascii="Times New Roman" w:eastAsia="Calibri" w:hAnsi="Times New Roman" w:cs="Times New Roman"/>
          <w:sz w:val="20"/>
          <w:szCs w:val="24"/>
          <w:lang w:val="en-GB"/>
        </w:rPr>
        <w:t>GSR</w:t>
      </w:r>
      <w:r w:rsidRPr="00EC770E">
        <w:rPr>
          <w:rFonts w:ascii="Times New Roman" w:eastAsia="Calibri" w:hAnsi="Times New Roman" w:cs="Times New Roman"/>
          <w:sz w:val="20"/>
          <w:szCs w:val="24"/>
        </w:rPr>
        <w:t>, 2011 г.]</w:t>
      </w:r>
      <w:proofErr w:type="gramEnd"/>
    </w:p>
    <w:p w:rsidR="00EC770E" w:rsidRDefault="00EC770E"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EC770E">
      <w:pPr>
        <w:spacing w:after="0" w:line="240" w:lineRule="auto"/>
        <w:ind w:firstLine="709"/>
        <w:jc w:val="both"/>
        <w:rPr>
          <w:rFonts w:ascii="Times New Roman" w:eastAsia="Calibri" w:hAnsi="Times New Roman" w:cs="Times New Roman"/>
          <w:sz w:val="24"/>
          <w:szCs w:val="24"/>
        </w:rPr>
      </w:pPr>
      <w:r w:rsidRPr="00EC770E">
        <w:rPr>
          <w:rFonts w:ascii="Times New Roman" w:eastAsia="Calibri" w:hAnsi="Times New Roman" w:cs="Times New Roman"/>
          <w:b/>
          <w:sz w:val="24"/>
          <w:szCs w:val="24"/>
        </w:rPr>
        <w:t>8</w:t>
      </w:r>
      <w:r w:rsidR="001E51CA" w:rsidRPr="00EC770E">
        <w:rPr>
          <w:rFonts w:ascii="Times New Roman" w:eastAsia="Calibri" w:hAnsi="Times New Roman" w:cs="Times New Roman"/>
          <w:b/>
          <w:sz w:val="24"/>
          <w:szCs w:val="24"/>
        </w:rPr>
        <w:t xml:space="preserve">.15.1 </w:t>
      </w:r>
      <w:r w:rsidR="00EC770E" w:rsidRPr="001E51CA">
        <w:rPr>
          <w:rFonts w:ascii="Times New Roman" w:eastAsia="Calibri" w:hAnsi="Times New Roman" w:cs="Times New Roman"/>
          <w:b/>
          <w:sz w:val="24"/>
          <w:szCs w:val="24"/>
        </w:rPr>
        <w:t>Защитный</w:t>
      </w:r>
      <w:r w:rsidR="00EC770E" w:rsidRPr="00EC770E">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гид</w:t>
      </w:r>
      <w:r w:rsidR="001E51CA" w:rsidRPr="00EC770E">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действия</w:t>
      </w:r>
      <w:r w:rsidR="001E51CA" w:rsidRPr="00EC770E">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lang w:val="en-GB"/>
        </w:rPr>
        <w:t>PAG</w:t>
      </w:r>
      <w:r w:rsidR="00EC770E" w:rsidRPr="00EC770E">
        <w:rPr>
          <w:rFonts w:ascii="Times New Roman" w:eastAsia="Calibri" w:hAnsi="Times New Roman" w:cs="Times New Roman"/>
          <w:b/>
          <w:sz w:val="24"/>
          <w:szCs w:val="24"/>
        </w:rPr>
        <w:t xml:space="preserve"> </w:t>
      </w:r>
      <w:r w:rsidR="00EC770E" w:rsidRPr="00EC770E">
        <w:rPr>
          <w:rFonts w:ascii="Times New Roman" w:eastAsia="Calibri" w:hAnsi="Times New Roman" w:cs="Times New Roman"/>
          <w:sz w:val="24"/>
          <w:szCs w:val="24"/>
        </w:rPr>
        <w:t>(</w:t>
      </w:r>
      <w:r w:rsidR="00EC770E" w:rsidRPr="00EC770E">
        <w:rPr>
          <w:rFonts w:ascii="Times New Roman" w:eastAsia="Calibri" w:hAnsi="Times New Roman" w:cs="Times New Roman"/>
          <w:sz w:val="24"/>
          <w:szCs w:val="24"/>
          <w:lang w:val="en-US"/>
        </w:rPr>
        <w:t>protective</w:t>
      </w:r>
      <w:r w:rsidR="00EC770E" w:rsidRP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lang w:val="en-US"/>
        </w:rPr>
        <w:t>action</w:t>
      </w:r>
      <w:r w:rsidR="00EC770E" w:rsidRP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lang w:val="en-US"/>
        </w:rPr>
        <w:t>guide</w:t>
      </w:r>
      <w:r w:rsid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rPr>
        <w:t>PAG</w:t>
      </w:r>
      <w:r w:rsidR="00EC770E">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EC770E" w:rsidRPr="001E51CA">
        <w:rPr>
          <w:rFonts w:ascii="Times New Roman" w:eastAsia="Calibri" w:hAnsi="Times New Roman" w:cs="Times New Roman"/>
          <w:sz w:val="24"/>
          <w:szCs w:val="24"/>
        </w:rPr>
        <w:t>Величина</w:t>
      </w:r>
      <w:r w:rsidR="001E51CA" w:rsidRPr="001E51CA">
        <w:rPr>
          <w:rFonts w:ascii="Times New Roman" w:eastAsia="Calibri" w:hAnsi="Times New Roman" w:cs="Times New Roman"/>
          <w:sz w:val="24"/>
          <w:szCs w:val="24"/>
        </w:rPr>
        <w:t xml:space="preserve">, сравниваемая </w:t>
      </w:r>
      <w:proofErr w:type="gramStart"/>
      <w:r w:rsidR="001E51CA" w:rsidRPr="001E51CA">
        <w:rPr>
          <w:rFonts w:ascii="Times New Roman" w:eastAsia="Calibri" w:hAnsi="Times New Roman" w:cs="Times New Roman"/>
          <w:sz w:val="24"/>
          <w:szCs w:val="24"/>
        </w:rPr>
        <w:t>с</w:t>
      </w:r>
      <w:proofErr w:type="gramEnd"/>
      <w:r w:rsidR="001E51CA" w:rsidRPr="001E51CA">
        <w:rPr>
          <w:rFonts w:ascii="Times New Roman" w:eastAsia="Calibri" w:hAnsi="Times New Roman" w:cs="Times New Roman"/>
          <w:sz w:val="24"/>
          <w:szCs w:val="24"/>
        </w:rPr>
        <w:t xml:space="preserve"> </w:t>
      </w:r>
      <w:r w:rsidR="001E51CA" w:rsidRPr="001E51CA">
        <w:rPr>
          <w:rFonts w:ascii="Times New Roman" w:eastAsia="Calibri" w:hAnsi="Times New Roman" w:cs="Times New Roman"/>
          <w:i/>
          <w:sz w:val="24"/>
          <w:szCs w:val="24"/>
        </w:rPr>
        <w:t>спроектированной дозой</w:t>
      </w:r>
      <w:r w:rsidR="001E51CA" w:rsidRPr="001E51CA">
        <w:rPr>
          <w:rFonts w:ascii="Times New Roman" w:eastAsia="Calibri" w:hAnsi="Times New Roman" w:cs="Times New Roman"/>
          <w:sz w:val="24"/>
          <w:szCs w:val="24"/>
        </w:rPr>
        <w:t xml:space="preserve"> (7.15) с человеком от излучения </w:t>
      </w:r>
      <w:r w:rsidR="001E51CA" w:rsidRPr="001E51CA">
        <w:rPr>
          <w:rFonts w:ascii="Times New Roman" w:eastAsia="Calibri" w:hAnsi="Times New Roman" w:cs="Times New Roman"/>
          <w:i/>
          <w:sz w:val="24"/>
          <w:szCs w:val="24"/>
        </w:rPr>
        <w:t>радиоактивного материала</w:t>
      </w:r>
      <w:r w:rsidR="001E51CA" w:rsidRPr="001E51CA">
        <w:rPr>
          <w:rFonts w:ascii="Times New Roman" w:eastAsia="Calibri" w:hAnsi="Times New Roman" w:cs="Times New Roman"/>
          <w:sz w:val="24"/>
          <w:szCs w:val="24"/>
        </w:rPr>
        <w:t xml:space="preserve"> (1.1.1.1.1), в котором гарантируется особое защитное действие, которое снизит или позволит избежать дозы</w:t>
      </w:r>
    </w:p>
    <w:p w:rsidR="00EC770E" w:rsidRDefault="00EC770E" w:rsidP="001E51CA">
      <w:pPr>
        <w:spacing w:after="0" w:line="240" w:lineRule="auto"/>
        <w:ind w:firstLine="709"/>
        <w:jc w:val="both"/>
        <w:rPr>
          <w:rFonts w:ascii="Times New Roman" w:eastAsia="Calibri" w:hAnsi="Times New Roman" w:cs="Times New Roman"/>
          <w:sz w:val="24"/>
          <w:szCs w:val="24"/>
        </w:rPr>
      </w:pP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EC770E">
        <w:rPr>
          <w:rFonts w:ascii="Times New Roman" w:eastAsia="Calibri" w:hAnsi="Times New Roman" w:cs="Times New Roman"/>
          <w:sz w:val="20"/>
          <w:szCs w:val="24"/>
        </w:rPr>
        <w:t>[ИСТОЧНИК:</w:t>
      </w:r>
      <w:proofErr w:type="gramEnd"/>
      <w:r w:rsidRPr="00EC770E">
        <w:rPr>
          <w:rFonts w:ascii="Times New Roman" w:eastAsia="Calibri" w:hAnsi="Times New Roman" w:cs="Times New Roman"/>
          <w:sz w:val="20"/>
          <w:szCs w:val="24"/>
        </w:rPr>
        <w:t xml:space="preserve"> </w:t>
      </w:r>
      <w:proofErr w:type="gramStart"/>
      <w:r w:rsidRPr="00EC770E">
        <w:rPr>
          <w:rFonts w:ascii="Times New Roman" w:eastAsia="Calibri" w:hAnsi="Times New Roman" w:cs="Times New Roman"/>
          <w:sz w:val="20"/>
          <w:szCs w:val="24"/>
          <w:lang w:val="en-GB"/>
        </w:rPr>
        <w:t>EPA</w:t>
      </w:r>
      <w:r w:rsidRPr="00EC770E">
        <w:rPr>
          <w:rFonts w:ascii="Times New Roman" w:eastAsia="Calibri" w:hAnsi="Times New Roman" w:cs="Times New Roman"/>
          <w:sz w:val="20"/>
          <w:szCs w:val="24"/>
        </w:rPr>
        <w:t xml:space="preserve"> Руководство по Защитным Действиям, сентябрь 2007 г.]</w:t>
      </w:r>
      <w:proofErr w:type="gramEnd"/>
    </w:p>
    <w:p w:rsidR="00EC770E" w:rsidRDefault="00EC770E"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EC770E">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.16 </w:t>
      </w:r>
      <w:r w:rsidR="00EC770E" w:rsidRPr="001E51CA">
        <w:rPr>
          <w:rFonts w:ascii="Times New Roman" w:eastAsia="Calibri" w:hAnsi="Times New Roman" w:cs="Times New Roman"/>
          <w:b/>
          <w:sz w:val="24"/>
          <w:szCs w:val="24"/>
        </w:rPr>
        <w:t xml:space="preserve">Зона </w:t>
      </w:r>
      <w:r w:rsidR="001E51CA" w:rsidRPr="001E51CA">
        <w:rPr>
          <w:rFonts w:ascii="Times New Roman" w:eastAsia="Calibri" w:hAnsi="Times New Roman" w:cs="Times New Roman"/>
          <w:b/>
          <w:sz w:val="24"/>
          <w:szCs w:val="24"/>
        </w:rPr>
        <w:t xml:space="preserve">планирования на случай чрезвычайной ситуации, </w:t>
      </w:r>
      <w:r w:rsidR="001E51CA" w:rsidRPr="001E51CA">
        <w:rPr>
          <w:rFonts w:ascii="Times New Roman" w:eastAsia="Calibri" w:hAnsi="Times New Roman" w:cs="Times New Roman"/>
          <w:b/>
          <w:sz w:val="24"/>
          <w:szCs w:val="24"/>
          <w:lang w:val="en-GB"/>
        </w:rPr>
        <w:t>EPZ</w:t>
      </w:r>
      <w:r w:rsidR="00EC770E">
        <w:rPr>
          <w:rFonts w:ascii="Times New Roman" w:eastAsia="Calibri" w:hAnsi="Times New Roman" w:cs="Times New Roman"/>
          <w:b/>
          <w:sz w:val="24"/>
          <w:szCs w:val="24"/>
        </w:rPr>
        <w:t xml:space="preserve"> </w:t>
      </w:r>
      <w:r w:rsidR="00EC770E">
        <w:rPr>
          <w:rFonts w:ascii="Times New Roman" w:eastAsia="Calibri" w:hAnsi="Times New Roman" w:cs="Times New Roman"/>
          <w:sz w:val="24"/>
          <w:szCs w:val="24"/>
        </w:rPr>
        <w:t>(</w:t>
      </w:r>
      <w:proofErr w:type="spellStart"/>
      <w:r w:rsidR="00EC770E" w:rsidRPr="00EC770E">
        <w:rPr>
          <w:rFonts w:ascii="Times New Roman" w:eastAsia="Calibri" w:hAnsi="Times New Roman" w:cs="Times New Roman"/>
          <w:sz w:val="24"/>
          <w:szCs w:val="24"/>
        </w:rPr>
        <w:t>emergency</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planning</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zone</w:t>
      </w:r>
      <w:proofErr w:type="spellEnd"/>
      <w:r w:rsid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rPr>
        <w:t>EPZ</w:t>
      </w:r>
      <w:r w:rsidR="00EC770E">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область, для которой планирование необходимо, чтобы гарантировать, что немедленные и эффективные меры могут быть приняты во избежание и уменьшение общественного воздействия (3.4.1.5)</w:t>
      </w:r>
    </w:p>
    <w:p w:rsidR="00801D8D" w:rsidRDefault="00801D8D" w:rsidP="00EC770E">
      <w:pPr>
        <w:spacing w:after="0" w:line="240" w:lineRule="auto"/>
        <w:ind w:firstLine="709"/>
        <w:jc w:val="both"/>
        <w:rPr>
          <w:rFonts w:ascii="Times New Roman" w:eastAsia="Calibri" w:hAnsi="Times New Roman" w:cs="Times New Roman"/>
          <w:b/>
          <w:sz w:val="24"/>
          <w:szCs w:val="24"/>
        </w:rPr>
      </w:pPr>
    </w:p>
    <w:p w:rsidR="001E51CA" w:rsidRPr="001E51CA" w:rsidRDefault="00D82B3A" w:rsidP="00EC770E">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.17 </w:t>
      </w:r>
      <w:r w:rsidR="00EC770E" w:rsidRPr="001E51CA">
        <w:rPr>
          <w:rFonts w:ascii="Times New Roman" w:eastAsia="Calibri" w:hAnsi="Times New Roman" w:cs="Times New Roman"/>
          <w:b/>
          <w:sz w:val="24"/>
          <w:szCs w:val="24"/>
        </w:rPr>
        <w:t xml:space="preserve">Зона </w:t>
      </w:r>
      <w:r w:rsidR="001E51CA" w:rsidRPr="001E51CA">
        <w:rPr>
          <w:rFonts w:ascii="Times New Roman" w:eastAsia="Calibri" w:hAnsi="Times New Roman" w:cs="Times New Roman"/>
          <w:b/>
          <w:sz w:val="24"/>
          <w:szCs w:val="24"/>
        </w:rPr>
        <w:t xml:space="preserve">планирования воздействия приема пищи, зона пути воздействия приема пищи, </w:t>
      </w:r>
      <w:r w:rsidR="001E51CA" w:rsidRPr="001E51CA">
        <w:rPr>
          <w:rFonts w:ascii="Times New Roman" w:eastAsia="Calibri" w:hAnsi="Times New Roman" w:cs="Times New Roman"/>
          <w:b/>
          <w:sz w:val="24"/>
          <w:szCs w:val="24"/>
          <w:lang w:val="en-GB"/>
        </w:rPr>
        <w:t>IEPZ</w:t>
      </w:r>
      <w:r w:rsidR="00EC770E">
        <w:rPr>
          <w:rFonts w:ascii="Times New Roman" w:eastAsia="Calibri" w:hAnsi="Times New Roman" w:cs="Times New Roman"/>
          <w:b/>
          <w:sz w:val="24"/>
          <w:szCs w:val="24"/>
        </w:rPr>
        <w:t xml:space="preserve"> </w:t>
      </w:r>
      <w:r w:rsidR="00EC770E">
        <w:rPr>
          <w:rFonts w:ascii="Times New Roman" w:eastAsia="Calibri" w:hAnsi="Times New Roman" w:cs="Times New Roman"/>
          <w:sz w:val="24"/>
          <w:szCs w:val="24"/>
        </w:rPr>
        <w:t>(</w:t>
      </w:r>
      <w:proofErr w:type="spellStart"/>
      <w:r w:rsidR="00EC770E" w:rsidRPr="00EC770E">
        <w:rPr>
          <w:rFonts w:ascii="Times New Roman" w:eastAsia="Calibri" w:hAnsi="Times New Roman" w:cs="Times New Roman"/>
          <w:sz w:val="24"/>
          <w:szCs w:val="24"/>
        </w:rPr>
        <w:t>ingestion</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exposure</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planning</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zone</w:t>
      </w:r>
      <w:proofErr w:type="spellEnd"/>
      <w:r w:rsid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rPr>
        <w:t>IEPZ</w:t>
      </w:r>
      <w:r w:rsid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ingestion</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exposure</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pathway</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zone</w:t>
      </w:r>
      <w:proofErr w:type="spellEnd"/>
      <w:r w:rsid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rPr>
        <w:t>IEPZ</w:t>
      </w:r>
      <w:r w:rsidR="00EC770E">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EC770E" w:rsidRPr="001E51CA">
        <w:rPr>
          <w:rFonts w:ascii="Times New Roman" w:eastAsia="Calibri" w:hAnsi="Times New Roman" w:cs="Times New Roman"/>
          <w:sz w:val="24"/>
          <w:szCs w:val="24"/>
        </w:rPr>
        <w:t>Область</w:t>
      </w:r>
      <w:r w:rsidR="001E51CA" w:rsidRPr="001E51CA">
        <w:rPr>
          <w:rFonts w:ascii="Times New Roman" w:eastAsia="Calibri" w:hAnsi="Times New Roman" w:cs="Times New Roman"/>
          <w:sz w:val="24"/>
          <w:szCs w:val="24"/>
        </w:rPr>
        <w:t>, окружающая ядерную установку, где действие могло быть необходимым, чтобы защитить общественность от приема пищи в загрязненной воде и продуктах</w:t>
      </w:r>
    </w:p>
    <w:p w:rsidR="00EC770E" w:rsidRDefault="00EC770E" w:rsidP="001E51CA">
      <w:pPr>
        <w:spacing w:after="0" w:line="240" w:lineRule="auto"/>
        <w:ind w:firstLine="709"/>
        <w:jc w:val="both"/>
        <w:rPr>
          <w:rFonts w:ascii="Times New Roman" w:eastAsia="Calibri" w:hAnsi="Times New Roman" w:cs="Times New Roman"/>
          <w:sz w:val="24"/>
          <w:szCs w:val="24"/>
        </w:rPr>
      </w:pP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r w:rsidRPr="00EC770E">
        <w:rPr>
          <w:rFonts w:ascii="Times New Roman" w:eastAsia="Calibri" w:hAnsi="Times New Roman" w:cs="Times New Roman"/>
          <w:sz w:val="20"/>
          <w:szCs w:val="24"/>
        </w:rPr>
        <w:t xml:space="preserve">Примечание </w:t>
      </w:r>
      <w:r w:rsidR="00EC770E">
        <w:rPr>
          <w:rFonts w:ascii="Times New Roman" w:eastAsia="Calibri" w:hAnsi="Times New Roman" w:cs="Times New Roman"/>
          <w:sz w:val="20"/>
          <w:szCs w:val="24"/>
        </w:rPr>
        <w:t>–</w:t>
      </w:r>
      <w:r w:rsidRPr="00EC770E">
        <w:rPr>
          <w:rFonts w:ascii="Times New Roman" w:eastAsia="Calibri" w:hAnsi="Times New Roman" w:cs="Times New Roman"/>
          <w:sz w:val="20"/>
          <w:szCs w:val="24"/>
        </w:rPr>
        <w:t xml:space="preserve"> Предопределенные защитные планы действий существуют для настоящего </w:t>
      </w:r>
      <w:r w:rsidRPr="00EC770E">
        <w:rPr>
          <w:rFonts w:ascii="Times New Roman" w:eastAsia="Calibri" w:hAnsi="Times New Roman" w:cs="Times New Roman"/>
          <w:sz w:val="20"/>
          <w:szCs w:val="24"/>
          <w:lang w:val="en-GB"/>
        </w:rPr>
        <w:t>EPZ</w:t>
      </w:r>
      <w:r w:rsidRPr="00EC770E">
        <w:rPr>
          <w:rFonts w:ascii="Times New Roman" w:eastAsia="Calibri" w:hAnsi="Times New Roman" w:cs="Times New Roman"/>
          <w:sz w:val="20"/>
          <w:szCs w:val="24"/>
        </w:rPr>
        <w:t xml:space="preserve"> и разработаны, чтобы избежать или уменьшить дозу от потенциального приема пищи </w:t>
      </w:r>
      <w:r w:rsidRPr="00EC770E">
        <w:rPr>
          <w:rFonts w:ascii="Times New Roman" w:eastAsia="Calibri" w:hAnsi="Times New Roman" w:cs="Times New Roman"/>
          <w:i/>
          <w:sz w:val="20"/>
          <w:szCs w:val="24"/>
        </w:rPr>
        <w:t>радиоактивных материалов</w:t>
      </w:r>
      <w:r w:rsidRPr="00EC770E">
        <w:rPr>
          <w:rFonts w:ascii="Times New Roman" w:eastAsia="Calibri" w:hAnsi="Times New Roman" w:cs="Times New Roman"/>
          <w:sz w:val="20"/>
          <w:szCs w:val="24"/>
        </w:rPr>
        <w:t xml:space="preserve"> (1.1.1.1). Настоящие действия включают запрет на загрязненную пищу и воду.</w:t>
      </w: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EC770E">
        <w:rPr>
          <w:rFonts w:ascii="Times New Roman" w:eastAsia="Calibri" w:hAnsi="Times New Roman" w:cs="Times New Roman"/>
          <w:sz w:val="20"/>
          <w:szCs w:val="24"/>
        </w:rPr>
        <w:t>[ИСТОЧНИК:</w:t>
      </w:r>
      <w:proofErr w:type="gramEnd"/>
      <w:r w:rsidRPr="00EC770E">
        <w:rPr>
          <w:rFonts w:ascii="Times New Roman" w:eastAsia="Calibri" w:hAnsi="Times New Roman" w:cs="Times New Roman"/>
          <w:sz w:val="20"/>
          <w:szCs w:val="24"/>
        </w:rPr>
        <w:t xml:space="preserve"> </w:t>
      </w:r>
      <w:r w:rsidRPr="00EC770E">
        <w:rPr>
          <w:rFonts w:ascii="Times New Roman" w:eastAsia="Calibri" w:hAnsi="Times New Roman" w:cs="Times New Roman"/>
          <w:sz w:val="20"/>
          <w:szCs w:val="24"/>
          <w:lang w:val="en-GB"/>
        </w:rPr>
        <w:t>ANSI</w:t>
      </w:r>
      <w:r w:rsidRPr="00EC770E">
        <w:rPr>
          <w:rFonts w:ascii="Times New Roman" w:eastAsia="Calibri" w:hAnsi="Times New Roman" w:cs="Times New Roman"/>
          <w:sz w:val="20"/>
          <w:szCs w:val="24"/>
        </w:rPr>
        <w:t>/</w:t>
      </w:r>
      <w:r w:rsidRPr="00EC770E">
        <w:rPr>
          <w:rFonts w:ascii="Times New Roman" w:eastAsia="Calibri" w:hAnsi="Times New Roman" w:cs="Times New Roman"/>
          <w:sz w:val="20"/>
          <w:szCs w:val="24"/>
          <w:lang w:val="en-GB"/>
        </w:rPr>
        <w:t>ANS</w:t>
      </w:r>
      <w:r w:rsidRPr="00EC770E">
        <w:rPr>
          <w:rFonts w:ascii="Times New Roman" w:eastAsia="Calibri" w:hAnsi="Times New Roman" w:cs="Times New Roman"/>
          <w:sz w:val="20"/>
          <w:szCs w:val="24"/>
        </w:rPr>
        <w:t>:1987, 3.3.1, изменено заменой «область приблизительно 50-мильного радиуса» на «область» и «атомную электростанцию» на «ядерную установку».]</w:t>
      </w:r>
    </w:p>
    <w:p w:rsidR="00EC770E" w:rsidRDefault="00EC770E"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EC770E">
      <w:pPr>
        <w:spacing w:after="0" w:line="240" w:lineRule="auto"/>
        <w:ind w:firstLine="709"/>
        <w:jc w:val="both"/>
        <w:rPr>
          <w:rFonts w:ascii="Times New Roman" w:eastAsia="Calibri" w:hAnsi="Times New Roman" w:cs="Times New Roman"/>
          <w:sz w:val="24"/>
          <w:szCs w:val="24"/>
        </w:rPr>
      </w:pPr>
      <w:r w:rsidRPr="00D82B3A">
        <w:rPr>
          <w:rFonts w:ascii="Times New Roman" w:eastAsia="Calibri" w:hAnsi="Times New Roman" w:cs="Times New Roman"/>
          <w:b/>
          <w:sz w:val="24"/>
          <w:szCs w:val="24"/>
        </w:rPr>
        <w:t>8</w:t>
      </w:r>
      <w:r w:rsidR="001E51CA" w:rsidRPr="001E51CA">
        <w:rPr>
          <w:rFonts w:ascii="Times New Roman" w:eastAsia="Calibri" w:hAnsi="Times New Roman" w:cs="Times New Roman"/>
          <w:b/>
          <w:sz w:val="24"/>
          <w:szCs w:val="24"/>
        </w:rPr>
        <w:t xml:space="preserve">.18 </w:t>
      </w:r>
      <w:r w:rsidR="00EC770E" w:rsidRPr="001E51CA">
        <w:rPr>
          <w:rFonts w:ascii="Times New Roman" w:eastAsia="Calibri" w:hAnsi="Times New Roman" w:cs="Times New Roman"/>
          <w:b/>
          <w:sz w:val="24"/>
          <w:szCs w:val="24"/>
        </w:rPr>
        <w:t xml:space="preserve">Отходы </w:t>
      </w:r>
      <w:r w:rsidR="001E51CA" w:rsidRPr="001E51CA">
        <w:rPr>
          <w:rFonts w:ascii="Times New Roman" w:eastAsia="Calibri" w:hAnsi="Times New Roman" w:cs="Times New Roman"/>
          <w:b/>
          <w:sz w:val="24"/>
          <w:szCs w:val="24"/>
        </w:rPr>
        <w:t xml:space="preserve">высокого уровня, </w:t>
      </w:r>
      <w:r w:rsidR="001E51CA" w:rsidRPr="001E51CA">
        <w:rPr>
          <w:rFonts w:ascii="Times New Roman" w:eastAsia="Calibri" w:hAnsi="Times New Roman" w:cs="Times New Roman"/>
          <w:b/>
          <w:sz w:val="24"/>
          <w:szCs w:val="24"/>
          <w:lang w:val="en-GB"/>
        </w:rPr>
        <w:t>HLW</w:t>
      </w:r>
      <w:r w:rsidR="001E51CA" w:rsidRPr="001E51CA">
        <w:rPr>
          <w:rFonts w:ascii="Times New Roman" w:eastAsia="Calibri" w:hAnsi="Times New Roman" w:cs="Times New Roman"/>
          <w:b/>
          <w:sz w:val="24"/>
          <w:szCs w:val="24"/>
        </w:rPr>
        <w:t xml:space="preserve">, радиоактивные отходы высокого уровня, </w:t>
      </w:r>
      <w:r w:rsidR="001E51CA" w:rsidRPr="001E51CA">
        <w:rPr>
          <w:rFonts w:ascii="Times New Roman" w:eastAsia="Calibri" w:hAnsi="Times New Roman" w:cs="Times New Roman"/>
          <w:b/>
          <w:sz w:val="24"/>
          <w:szCs w:val="24"/>
          <w:lang w:val="en-GB"/>
        </w:rPr>
        <w:t>HLRW</w:t>
      </w:r>
      <w:r w:rsidR="00EC770E">
        <w:rPr>
          <w:rFonts w:ascii="Times New Roman" w:eastAsia="Calibri" w:hAnsi="Times New Roman" w:cs="Times New Roman"/>
          <w:b/>
          <w:sz w:val="24"/>
          <w:szCs w:val="24"/>
        </w:rPr>
        <w:t xml:space="preserve"> </w:t>
      </w:r>
      <w:r w:rsidR="00EC770E">
        <w:rPr>
          <w:rFonts w:ascii="Times New Roman" w:eastAsia="Calibri" w:hAnsi="Times New Roman" w:cs="Times New Roman"/>
          <w:sz w:val="24"/>
          <w:szCs w:val="24"/>
        </w:rPr>
        <w:t>(</w:t>
      </w:r>
      <w:proofErr w:type="spellStart"/>
      <w:r w:rsidR="00EC770E" w:rsidRPr="00EC770E">
        <w:rPr>
          <w:rFonts w:ascii="Times New Roman" w:eastAsia="Calibri" w:hAnsi="Times New Roman" w:cs="Times New Roman"/>
          <w:sz w:val="24"/>
          <w:szCs w:val="24"/>
        </w:rPr>
        <w:t>high</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level</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waste</w:t>
      </w:r>
      <w:proofErr w:type="spellEnd"/>
      <w:r w:rsid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rPr>
        <w:t>HLW</w:t>
      </w:r>
      <w:r w:rsid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high</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level</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radioactive</w:t>
      </w:r>
      <w:proofErr w:type="spellEnd"/>
      <w:r w:rsidR="00EC770E" w:rsidRPr="00EC770E">
        <w:rPr>
          <w:rFonts w:ascii="Times New Roman" w:eastAsia="Calibri" w:hAnsi="Times New Roman" w:cs="Times New Roman"/>
          <w:sz w:val="24"/>
          <w:szCs w:val="24"/>
        </w:rPr>
        <w:t xml:space="preserve"> </w:t>
      </w:r>
      <w:proofErr w:type="spellStart"/>
      <w:r w:rsidR="00EC770E" w:rsidRPr="00EC770E">
        <w:rPr>
          <w:rFonts w:ascii="Times New Roman" w:eastAsia="Calibri" w:hAnsi="Times New Roman" w:cs="Times New Roman"/>
          <w:sz w:val="24"/>
          <w:szCs w:val="24"/>
        </w:rPr>
        <w:t>waste</w:t>
      </w:r>
      <w:proofErr w:type="spellEnd"/>
      <w:r w:rsid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rPr>
        <w:t>HLRW</w:t>
      </w:r>
      <w:r w:rsidR="00EC770E">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EC770E" w:rsidRPr="001E51CA">
        <w:rPr>
          <w:rFonts w:ascii="Times New Roman" w:eastAsia="Calibri" w:hAnsi="Times New Roman" w:cs="Times New Roman"/>
          <w:sz w:val="24"/>
          <w:szCs w:val="24"/>
        </w:rPr>
        <w:t xml:space="preserve">Отходы </w:t>
      </w:r>
      <w:r w:rsidR="001E51CA" w:rsidRPr="001E51CA">
        <w:rPr>
          <w:rFonts w:ascii="Times New Roman" w:eastAsia="Calibri" w:hAnsi="Times New Roman" w:cs="Times New Roman"/>
          <w:sz w:val="24"/>
          <w:szCs w:val="24"/>
        </w:rPr>
        <w:t>с уровнями концентрации деятельности достаточно высокими для воспроизведения значительного количества высокой температуры радиоактивным процессом распада или отходами с большими суммами долговечных радионуклидов, которые нужно рассмотреть при проектировании очистного сооружения для таких отходов</w:t>
      </w:r>
    </w:p>
    <w:p w:rsidR="00EC770E" w:rsidRDefault="00EC770E"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roofErr w:type="gramStart"/>
      <w:r w:rsidRPr="00EC770E">
        <w:rPr>
          <w:rFonts w:ascii="Times New Roman" w:eastAsia="Calibri" w:hAnsi="Times New Roman" w:cs="Times New Roman"/>
          <w:sz w:val="20"/>
          <w:szCs w:val="24"/>
        </w:rPr>
        <w:t>[ИСТОЧНИК:</w:t>
      </w:r>
      <w:proofErr w:type="gramEnd"/>
      <w:r w:rsidRPr="00EC770E">
        <w:rPr>
          <w:rFonts w:ascii="Times New Roman" w:eastAsia="Calibri" w:hAnsi="Times New Roman" w:cs="Times New Roman"/>
          <w:sz w:val="20"/>
          <w:szCs w:val="24"/>
        </w:rPr>
        <w:t xml:space="preserve"> </w:t>
      </w:r>
      <w:proofErr w:type="gramStart"/>
      <w:r w:rsidRPr="00EC770E">
        <w:rPr>
          <w:rFonts w:ascii="Times New Roman" w:eastAsia="Calibri" w:hAnsi="Times New Roman" w:cs="Times New Roman"/>
          <w:sz w:val="20"/>
          <w:szCs w:val="24"/>
        </w:rPr>
        <w:t xml:space="preserve">Руководство по Безопасности МАГАТЭ, № </w:t>
      </w:r>
      <w:r w:rsidRPr="00EC770E">
        <w:rPr>
          <w:rFonts w:ascii="Times New Roman" w:eastAsia="Calibri" w:hAnsi="Times New Roman" w:cs="Times New Roman"/>
          <w:sz w:val="20"/>
          <w:szCs w:val="24"/>
          <w:lang w:val="en-GB"/>
        </w:rPr>
        <w:t>GSG</w:t>
      </w:r>
      <w:r w:rsidRPr="00EC770E">
        <w:rPr>
          <w:rFonts w:ascii="Times New Roman" w:eastAsia="Calibri" w:hAnsi="Times New Roman" w:cs="Times New Roman"/>
          <w:sz w:val="20"/>
          <w:szCs w:val="24"/>
        </w:rPr>
        <w:t>1]</w:t>
      </w:r>
      <w:proofErr w:type="gramEnd"/>
    </w:p>
    <w:p w:rsidR="00EC770E" w:rsidRDefault="00EC770E"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EC770E">
      <w:pPr>
        <w:spacing w:after="0" w:line="240" w:lineRule="auto"/>
        <w:ind w:firstLine="709"/>
        <w:jc w:val="both"/>
        <w:rPr>
          <w:rFonts w:ascii="Times New Roman" w:eastAsia="Calibri" w:hAnsi="Times New Roman" w:cs="Times New Roman"/>
          <w:sz w:val="24"/>
          <w:szCs w:val="24"/>
        </w:rPr>
      </w:pPr>
      <w:r w:rsidRPr="00EC770E">
        <w:rPr>
          <w:rFonts w:ascii="Times New Roman" w:eastAsia="Calibri" w:hAnsi="Times New Roman" w:cs="Times New Roman"/>
          <w:b/>
          <w:sz w:val="24"/>
          <w:szCs w:val="24"/>
        </w:rPr>
        <w:t>8</w:t>
      </w:r>
      <w:r w:rsidR="001E51CA" w:rsidRPr="00EC770E">
        <w:rPr>
          <w:rFonts w:ascii="Times New Roman" w:eastAsia="Calibri" w:hAnsi="Times New Roman" w:cs="Times New Roman"/>
          <w:b/>
          <w:sz w:val="24"/>
          <w:szCs w:val="24"/>
        </w:rPr>
        <w:t xml:space="preserve">.19 </w:t>
      </w:r>
      <w:r w:rsidR="00EC770E" w:rsidRPr="001E51CA">
        <w:rPr>
          <w:rFonts w:ascii="Times New Roman" w:eastAsia="Calibri" w:hAnsi="Times New Roman" w:cs="Times New Roman"/>
          <w:b/>
          <w:sz w:val="24"/>
          <w:szCs w:val="24"/>
        </w:rPr>
        <w:t>Промежуточные</w:t>
      </w:r>
      <w:r w:rsidR="00EC770E" w:rsidRPr="00EC770E">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отходы</w:t>
      </w:r>
      <w:r w:rsidR="001E51CA" w:rsidRPr="00EC770E">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уровня</w:t>
      </w:r>
      <w:r w:rsidR="001E51CA" w:rsidRPr="00EC770E">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lang w:val="en-GB"/>
        </w:rPr>
        <w:t>ILW</w:t>
      </w:r>
      <w:r w:rsidR="00EC770E" w:rsidRPr="00EC770E">
        <w:rPr>
          <w:rFonts w:ascii="Times New Roman" w:eastAsia="Calibri" w:hAnsi="Times New Roman" w:cs="Times New Roman"/>
          <w:b/>
          <w:sz w:val="24"/>
          <w:szCs w:val="24"/>
        </w:rPr>
        <w:t xml:space="preserve"> </w:t>
      </w:r>
      <w:r w:rsidR="00EC770E" w:rsidRPr="00EC770E">
        <w:rPr>
          <w:rFonts w:ascii="Times New Roman" w:eastAsia="Calibri" w:hAnsi="Times New Roman" w:cs="Times New Roman"/>
          <w:sz w:val="24"/>
          <w:szCs w:val="24"/>
        </w:rPr>
        <w:t>(</w:t>
      </w:r>
      <w:r w:rsidR="00EC770E" w:rsidRPr="00EC770E">
        <w:rPr>
          <w:rFonts w:ascii="Times New Roman" w:eastAsia="Calibri" w:hAnsi="Times New Roman" w:cs="Times New Roman"/>
          <w:sz w:val="24"/>
          <w:szCs w:val="24"/>
          <w:lang w:val="en-US"/>
        </w:rPr>
        <w:t>intermediate</w:t>
      </w:r>
      <w:r w:rsidR="00EC770E" w:rsidRP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lang w:val="en-US"/>
        </w:rPr>
        <w:t>level</w:t>
      </w:r>
      <w:r w:rsidR="00EC770E" w:rsidRP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lang w:val="en-US"/>
        </w:rPr>
        <w:t>waste</w:t>
      </w:r>
      <w:r w:rsid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rPr>
        <w:t>ILW</w:t>
      </w:r>
      <w:r w:rsidR="00EC770E">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EC770E" w:rsidRPr="001E51CA">
        <w:rPr>
          <w:rFonts w:ascii="Times New Roman" w:eastAsia="Calibri" w:hAnsi="Times New Roman" w:cs="Times New Roman"/>
          <w:sz w:val="24"/>
          <w:szCs w:val="24"/>
        </w:rPr>
        <w:t>Отходы</w:t>
      </w:r>
      <w:r w:rsidR="001E51CA" w:rsidRPr="001E51CA">
        <w:rPr>
          <w:rFonts w:ascii="Times New Roman" w:eastAsia="Calibri" w:hAnsi="Times New Roman" w:cs="Times New Roman"/>
          <w:sz w:val="24"/>
          <w:szCs w:val="24"/>
        </w:rPr>
        <w:t>, из-за их содержания (особенно радионуклидов), которые требует большей степени сдерживания и изоляции, чем располагает размещение у поверхности</w:t>
      </w:r>
    </w:p>
    <w:p w:rsidR="00EC770E" w:rsidRDefault="00EC770E" w:rsidP="001E51CA">
      <w:pPr>
        <w:spacing w:after="0" w:line="240" w:lineRule="auto"/>
        <w:ind w:firstLine="709"/>
        <w:jc w:val="both"/>
        <w:rPr>
          <w:rFonts w:ascii="Times New Roman" w:eastAsia="Calibri" w:hAnsi="Times New Roman" w:cs="Times New Roman"/>
          <w:sz w:val="24"/>
          <w:szCs w:val="24"/>
        </w:rPr>
      </w:pP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r w:rsidRPr="00EC770E">
        <w:rPr>
          <w:rFonts w:ascii="Times New Roman" w:eastAsia="Calibri" w:hAnsi="Times New Roman" w:cs="Times New Roman"/>
          <w:sz w:val="20"/>
          <w:szCs w:val="24"/>
        </w:rPr>
        <w:t xml:space="preserve">[ИСТОЧНИК: гид безопасности МАГАТЭ, № </w:t>
      </w:r>
      <w:r w:rsidRPr="00EC770E">
        <w:rPr>
          <w:rFonts w:ascii="Times New Roman" w:eastAsia="Calibri" w:hAnsi="Times New Roman" w:cs="Times New Roman"/>
          <w:sz w:val="20"/>
          <w:szCs w:val="24"/>
          <w:lang w:val="en-GB"/>
        </w:rPr>
        <w:t>GSG</w:t>
      </w:r>
      <w:r w:rsidRPr="00EC770E">
        <w:rPr>
          <w:rFonts w:ascii="Times New Roman" w:eastAsia="Calibri" w:hAnsi="Times New Roman" w:cs="Times New Roman"/>
          <w:sz w:val="20"/>
          <w:szCs w:val="24"/>
        </w:rPr>
        <w:t>1]</w:t>
      </w:r>
    </w:p>
    <w:p w:rsidR="00EC770E" w:rsidRDefault="00EC770E" w:rsidP="001E51CA">
      <w:pPr>
        <w:spacing w:after="0" w:line="240" w:lineRule="auto"/>
        <w:ind w:firstLine="709"/>
        <w:jc w:val="both"/>
        <w:rPr>
          <w:rFonts w:ascii="Times New Roman" w:eastAsia="Calibri" w:hAnsi="Times New Roman" w:cs="Times New Roman"/>
          <w:b/>
          <w:sz w:val="24"/>
          <w:szCs w:val="24"/>
        </w:rPr>
      </w:pPr>
    </w:p>
    <w:p w:rsidR="001E51CA" w:rsidRPr="001E51CA" w:rsidRDefault="00D82B3A" w:rsidP="00EC770E">
      <w:pPr>
        <w:spacing w:after="0" w:line="240" w:lineRule="auto"/>
        <w:ind w:firstLine="709"/>
        <w:jc w:val="both"/>
        <w:rPr>
          <w:rFonts w:ascii="Times New Roman" w:eastAsia="Calibri" w:hAnsi="Times New Roman" w:cs="Times New Roman"/>
          <w:sz w:val="24"/>
          <w:szCs w:val="24"/>
        </w:rPr>
      </w:pPr>
      <w:r w:rsidRPr="00EC770E">
        <w:rPr>
          <w:rFonts w:ascii="Times New Roman" w:eastAsia="Calibri" w:hAnsi="Times New Roman" w:cs="Times New Roman"/>
          <w:b/>
          <w:sz w:val="24"/>
          <w:szCs w:val="24"/>
        </w:rPr>
        <w:t>8</w:t>
      </w:r>
      <w:r w:rsidR="001E51CA" w:rsidRPr="00EC770E">
        <w:rPr>
          <w:rFonts w:ascii="Times New Roman" w:eastAsia="Calibri" w:hAnsi="Times New Roman" w:cs="Times New Roman"/>
          <w:b/>
          <w:sz w:val="24"/>
          <w:szCs w:val="24"/>
        </w:rPr>
        <w:t xml:space="preserve">.20 </w:t>
      </w:r>
      <w:r w:rsidR="00EC770E" w:rsidRPr="001E51CA">
        <w:rPr>
          <w:rFonts w:ascii="Times New Roman" w:eastAsia="Calibri" w:hAnsi="Times New Roman" w:cs="Times New Roman"/>
          <w:b/>
          <w:sz w:val="24"/>
          <w:szCs w:val="24"/>
        </w:rPr>
        <w:t>Отходы</w:t>
      </w:r>
      <w:r w:rsidR="00EC770E" w:rsidRPr="00EC770E">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низкого</w:t>
      </w:r>
      <w:r w:rsidR="001E51CA" w:rsidRPr="00EC770E">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rPr>
        <w:t>уровня</w:t>
      </w:r>
      <w:r w:rsidR="001E51CA" w:rsidRPr="00EC770E">
        <w:rPr>
          <w:rFonts w:ascii="Times New Roman" w:eastAsia="Calibri" w:hAnsi="Times New Roman" w:cs="Times New Roman"/>
          <w:b/>
          <w:sz w:val="24"/>
          <w:szCs w:val="24"/>
        </w:rPr>
        <w:t xml:space="preserve">, </w:t>
      </w:r>
      <w:r w:rsidR="001E51CA" w:rsidRPr="001E51CA">
        <w:rPr>
          <w:rFonts w:ascii="Times New Roman" w:eastAsia="Calibri" w:hAnsi="Times New Roman" w:cs="Times New Roman"/>
          <w:b/>
          <w:sz w:val="24"/>
          <w:szCs w:val="24"/>
          <w:lang w:val="en-GB"/>
        </w:rPr>
        <w:t>LLW</w:t>
      </w:r>
      <w:r w:rsidR="00EC770E" w:rsidRPr="00EC770E">
        <w:rPr>
          <w:rFonts w:ascii="Times New Roman" w:eastAsia="Calibri" w:hAnsi="Times New Roman" w:cs="Times New Roman"/>
          <w:b/>
          <w:sz w:val="24"/>
          <w:szCs w:val="24"/>
        </w:rPr>
        <w:t xml:space="preserve"> </w:t>
      </w:r>
      <w:r w:rsidR="00EC770E" w:rsidRPr="00EC770E">
        <w:rPr>
          <w:rFonts w:ascii="Times New Roman" w:eastAsia="Calibri" w:hAnsi="Times New Roman" w:cs="Times New Roman"/>
          <w:sz w:val="24"/>
          <w:szCs w:val="24"/>
        </w:rPr>
        <w:t>(</w:t>
      </w:r>
      <w:r w:rsidR="00EC770E" w:rsidRPr="00EC770E">
        <w:rPr>
          <w:rFonts w:ascii="Times New Roman" w:eastAsia="Calibri" w:hAnsi="Times New Roman" w:cs="Times New Roman"/>
          <w:sz w:val="24"/>
          <w:szCs w:val="24"/>
          <w:lang w:val="en-US"/>
        </w:rPr>
        <w:t>low</w:t>
      </w:r>
      <w:r w:rsidR="00EC770E" w:rsidRP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lang w:val="en-US"/>
        </w:rPr>
        <w:t>level</w:t>
      </w:r>
      <w:r w:rsidR="00EC770E" w:rsidRP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lang w:val="en-US"/>
        </w:rPr>
        <w:t>waste</w:t>
      </w:r>
      <w:r w:rsidR="00EC770E">
        <w:rPr>
          <w:rFonts w:ascii="Times New Roman" w:eastAsia="Calibri" w:hAnsi="Times New Roman" w:cs="Times New Roman"/>
          <w:sz w:val="24"/>
          <w:szCs w:val="24"/>
        </w:rPr>
        <w:t xml:space="preserve">, </w:t>
      </w:r>
      <w:r w:rsidR="00EC770E" w:rsidRPr="00EC770E">
        <w:rPr>
          <w:rFonts w:ascii="Times New Roman" w:eastAsia="Calibri" w:hAnsi="Times New Roman" w:cs="Times New Roman"/>
          <w:sz w:val="24"/>
          <w:szCs w:val="24"/>
        </w:rPr>
        <w:t>LLW</w:t>
      </w:r>
      <w:r w:rsidR="00EC770E">
        <w:rPr>
          <w:rFonts w:ascii="Times New Roman" w:eastAsia="Calibri" w:hAnsi="Times New Roman" w:cs="Times New Roman"/>
          <w:sz w:val="24"/>
          <w:szCs w:val="24"/>
        </w:rPr>
        <w:t>)</w:t>
      </w:r>
      <w:r w:rsidR="001E51CA" w:rsidRPr="001E51CA">
        <w:rPr>
          <w:rFonts w:ascii="Times New Roman" w:eastAsia="Calibri" w:hAnsi="Times New Roman" w:cs="Times New Roman"/>
          <w:b/>
          <w:sz w:val="24"/>
          <w:szCs w:val="24"/>
        </w:rPr>
        <w:t>:</w:t>
      </w:r>
      <w:r w:rsidR="001E51CA" w:rsidRPr="001E51CA">
        <w:rPr>
          <w:rFonts w:ascii="Times New Roman" w:eastAsia="Calibri" w:hAnsi="Times New Roman" w:cs="Times New Roman"/>
          <w:sz w:val="24"/>
          <w:szCs w:val="24"/>
        </w:rPr>
        <w:t xml:space="preserve"> </w:t>
      </w:r>
      <w:r w:rsidR="00EC770E" w:rsidRPr="001E51CA">
        <w:rPr>
          <w:rFonts w:ascii="Times New Roman" w:eastAsia="Calibri" w:hAnsi="Times New Roman" w:cs="Times New Roman"/>
          <w:sz w:val="24"/>
          <w:szCs w:val="24"/>
        </w:rPr>
        <w:t>Отходы</w:t>
      </w:r>
      <w:r w:rsidR="001E51CA" w:rsidRPr="001E51CA">
        <w:rPr>
          <w:rFonts w:ascii="Times New Roman" w:eastAsia="Calibri" w:hAnsi="Times New Roman" w:cs="Times New Roman"/>
          <w:sz w:val="24"/>
          <w:szCs w:val="24"/>
        </w:rPr>
        <w:t>, которые находятся выше уровней разрешения, но с ограниченными суммами долговечных радионуклидов</w:t>
      </w:r>
    </w:p>
    <w:p w:rsidR="00EC770E" w:rsidRDefault="00EC770E" w:rsidP="001E51CA">
      <w:pPr>
        <w:spacing w:after="0" w:line="240" w:lineRule="auto"/>
        <w:ind w:firstLine="709"/>
        <w:jc w:val="both"/>
        <w:rPr>
          <w:rFonts w:ascii="Times New Roman" w:eastAsia="Calibri" w:hAnsi="Times New Roman" w:cs="Times New Roman"/>
          <w:sz w:val="24"/>
          <w:szCs w:val="24"/>
        </w:rPr>
      </w:pP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r w:rsidRPr="00EC770E">
        <w:rPr>
          <w:rFonts w:ascii="Times New Roman" w:eastAsia="Calibri" w:hAnsi="Times New Roman" w:cs="Times New Roman"/>
          <w:sz w:val="20"/>
          <w:szCs w:val="24"/>
        </w:rPr>
        <w:t xml:space="preserve">Примечание </w:t>
      </w:r>
      <w:r w:rsidR="00EC770E">
        <w:rPr>
          <w:rFonts w:ascii="Times New Roman" w:eastAsia="Calibri" w:hAnsi="Times New Roman" w:cs="Times New Roman"/>
          <w:sz w:val="20"/>
          <w:szCs w:val="24"/>
        </w:rPr>
        <w:t xml:space="preserve">– </w:t>
      </w:r>
      <w:r w:rsidRPr="00EC770E">
        <w:rPr>
          <w:rFonts w:ascii="Times New Roman" w:eastAsia="Calibri" w:hAnsi="Times New Roman" w:cs="Times New Roman"/>
          <w:sz w:val="20"/>
          <w:szCs w:val="24"/>
        </w:rPr>
        <w:t>Такие отходы требуют прочной изоляции и сдерживания в течение периодов до нескольких сотен лет и подходят для распоряжения в спроектированных поверхностных средствах.</w:t>
      </w: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proofErr w:type="gramStart"/>
      <w:r w:rsidRPr="00EC770E">
        <w:rPr>
          <w:rFonts w:ascii="Times New Roman" w:eastAsia="Calibri" w:hAnsi="Times New Roman" w:cs="Times New Roman"/>
          <w:sz w:val="20"/>
          <w:szCs w:val="24"/>
        </w:rPr>
        <w:t>[ИСТОЧНИК:</w:t>
      </w:r>
      <w:proofErr w:type="gramEnd"/>
      <w:r w:rsidRPr="00EC770E">
        <w:rPr>
          <w:rFonts w:ascii="Times New Roman" w:eastAsia="Calibri" w:hAnsi="Times New Roman" w:cs="Times New Roman"/>
          <w:sz w:val="20"/>
          <w:szCs w:val="24"/>
        </w:rPr>
        <w:t xml:space="preserve"> </w:t>
      </w:r>
      <w:proofErr w:type="gramStart"/>
      <w:r w:rsidRPr="00EC770E">
        <w:rPr>
          <w:rFonts w:ascii="Times New Roman" w:eastAsia="Calibri" w:hAnsi="Times New Roman" w:cs="Times New Roman"/>
          <w:sz w:val="20"/>
          <w:szCs w:val="24"/>
        </w:rPr>
        <w:t xml:space="preserve">Руководство по Безопасности МАГАТЭ, № </w:t>
      </w:r>
      <w:r w:rsidRPr="00EC770E">
        <w:rPr>
          <w:rFonts w:ascii="Times New Roman" w:eastAsia="Calibri" w:hAnsi="Times New Roman" w:cs="Times New Roman"/>
          <w:sz w:val="20"/>
          <w:szCs w:val="24"/>
          <w:lang w:val="en-GB"/>
        </w:rPr>
        <w:t>GSG</w:t>
      </w:r>
      <w:r w:rsidRPr="00EC770E">
        <w:rPr>
          <w:rFonts w:ascii="Times New Roman" w:eastAsia="Calibri" w:hAnsi="Times New Roman" w:cs="Times New Roman"/>
          <w:sz w:val="20"/>
          <w:szCs w:val="24"/>
        </w:rPr>
        <w:t>1, изменено разделением определения и примечания.]</w:t>
      </w:r>
      <w:proofErr w:type="gramEnd"/>
    </w:p>
    <w:p w:rsidR="001E51CA" w:rsidRPr="001E51CA" w:rsidRDefault="001E51CA" w:rsidP="001E51CA">
      <w:pPr>
        <w:spacing w:after="0" w:line="240" w:lineRule="auto"/>
        <w:ind w:firstLine="709"/>
        <w:rPr>
          <w:rFonts w:ascii="Times New Roman" w:eastAsia="Calibri" w:hAnsi="Times New Roman" w:cs="Times New Roman"/>
          <w:sz w:val="24"/>
          <w:szCs w:val="24"/>
        </w:rPr>
      </w:pPr>
      <w:r w:rsidRPr="001E51CA">
        <w:rPr>
          <w:rFonts w:ascii="Times New Roman" w:eastAsia="Calibri" w:hAnsi="Times New Roman" w:cs="Times New Roman"/>
          <w:sz w:val="24"/>
          <w:szCs w:val="24"/>
        </w:rPr>
        <w:br w:type="page"/>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lastRenderedPageBreak/>
        <w:t>Приложение</w:t>
      </w:r>
      <w:proofErr w:type="gramStart"/>
      <w:r w:rsidRPr="001E51CA">
        <w:rPr>
          <w:rFonts w:ascii="Times New Roman" w:eastAsia="Calibri" w:hAnsi="Times New Roman" w:cs="Times New Roman"/>
          <w:b/>
          <w:sz w:val="24"/>
          <w:szCs w:val="24"/>
        </w:rPr>
        <w:t xml:space="preserve"> А</w:t>
      </w:r>
      <w:proofErr w:type="gramEnd"/>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r w:rsidRPr="001E51CA">
        <w:rPr>
          <w:rFonts w:ascii="Times New Roman" w:eastAsia="Calibri" w:hAnsi="Times New Roman" w:cs="Times New Roman"/>
          <w:sz w:val="24"/>
          <w:szCs w:val="24"/>
        </w:rPr>
        <w:t>(информативное)</w:t>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t>Методология, используемая при разработке словаря</w:t>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rPr>
        <w:t>А.1 Общие положения</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Принимая во внимание тот факт, что концепции по радиологической защите присутствуют во множестве технических стандартов, используемые большим количеством людей из разных стран, чьей целью является распространение успешного опыта по улучшению эффективности, безопасности при радиотерапии, диагностики, инвазивной радиологии и использованию ядерных излучений в медицине, необходимо использовать</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 точные технические описания, и</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 всеобъемлющий и сбалансированный словарь, который должен быть понятен каждому пользователю.</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 xml:space="preserve">Концепции зависимы друг от друга, а анализ отношений между концепции в сфере радиологической защиты и их расположения в системе концепций является предварительным условием всеобъемлющего словаря. Подобный анализ использован при разработке словаря, который подробно изложен в </w:t>
      </w:r>
      <w:r w:rsidRPr="001E51CA">
        <w:rPr>
          <w:rFonts w:ascii="Times New Roman" w:eastAsia="Calibri" w:hAnsi="Times New Roman" w:cs="Times New Roman"/>
          <w:sz w:val="24"/>
          <w:szCs w:val="24"/>
          <w:lang w:val="de-DE"/>
        </w:rPr>
        <w:t>ISO</w:t>
      </w:r>
      <w:r w:rsidRPr="001E51CA">
        <w:rPr>
          <w:rFonts w:ascii="Times New Roman" w:eastAsia="Calibri" w:hAnsi="Times New Roman" w:cs="Times New Roman"/>
          <w:sz w:val="24"/>
          <w:szCs w:val="24"/>
        </w:rPr>
        <w:t xml:space="preserve"> 12749. Поскольку диаграммы концепций, которые использовались при разработке концепции, могут быть полезны, то они приводятся в А.3.</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en-GB"/>
        </w:rPr>
        <w:t>A</w:t>
      </w:r>
      <w:r w:rsidRPr="001E51CA">
        <w:rPr>
          <w:rFonts w:ascii="Times New Roman" w:eastAsia="Calibri" w:hAnsi="Times New Roman" w:cs="Times New Roman"/>
          <w:b/>
          <w:sz w:val="24"/>
          <w:szCs w:val="24"/>
        </w:rPr>
        <w:t>.2 Отношение между концепциями и их графическое отображение</w:t>
      </w:r>
    </w:p>
    <w:p w:rsidR="00801D8D" w:rsidRDefault="00801D8D" w:rsidP="001E51CA">
      <w:pPr>
        <w:spacing w:after="0" w:line="240" w:lineRule="auto"/>
        <w:ind w:firstLine="709"/>
        <w:jc w:val="both"/>
        <w:rPr>
          <w:rFonts w:ascii="Times New Roman" w:eastAsia="Calibri" w:hAnsi="Times New Roman" w:cs="Times New Roman"/>
          <w:b/>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rPr>
        <w:t>А.2.1 Общие положения</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При работе с терминологией отношения между концепциями основываются на трех главных формах отношений концепций между собой, которые изображены в настоящем Приложении: иерархия отношений (А.2.2.), частные отношения (А.2.3) и неиерархические отношения (А.2.4).</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rPr>
        <w:t>А.2.2 Типичное отношение</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 xml:space="preserve">Концепция, в основе которой лежит подчинение, в иерархии, перенимающая все характеристики концепции превосходства и содержит описание настоящих характеристик, благодаря которым можно отличить концепцию превосходства (первоначальная концепция) и координирования (ответвленная концепция). Например, отношение механической мыши, </w:t>
      </w:r>
      <w:proofErr w:type="spellStart"/>
      <w:r w:rsidRPr="001E51CA">
        <w:rPr>
          <w:rFonts w:ascii="Times New Roman" w:eastAsia="Calibri" w:hAnsi="Times New Roman" w:cs="Times New Roman"/>
          <w:sz w:val="24"/>
          <w:szCs w:val="24"/>
        </w:rPr>
        <w:t>оптомеханической</w:t>
      </w:r>
      <w:proofErr w:type="spellEnd"/>
      <w:r w:rsidRPr="001E51CA">
        <w:rPr>
          <w:rFonts w:ascii="Times New Roman" w:eastAsia="Calibri" w:hAnsi="Times New Roman" w:cs="Times New Roman"/>
          <w:sz w:val="24"/>
          <w:szCs w:val="24"/>
        </w:rPr>
        <w:t xml:space="preserve"> мыши и оптической мыши к компьютерной мыши.</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Типичные отношения отражены в виде разветвлений или трех диаграмм без схематических стрелок (см. Рис. А.1).</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r w:rsidRPr="001E51CA">
        <w:rPr>
          <w:rFonts w:ascii="Times New Roman" w:eastAsia="Calibri" w:hAnsi="Times New Roman" w:cs="Times New Roman"/>
          <w:noProof/>
          <w:sz w:val="24"/>
          <w:szCs w:val="24"/>
          <w:lang w:eastAsia="ru-RU"/>
        </w:rPr>
        <w:drawing>
          <wp:inline distT="0" distB="0" distL="0" distR="0" wp14:anchorId="6837878C" wp14:editId="3557F401">
            <wp:extent cx="5934710" cy="914400"/>
            <wp:effectExtent l="0" t="0" r="889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710" cy="914400"/>
                    </a:xfrm>
                    <a:prstGeom prst="rect">
                      <a:avLst/>
                    </a:prstGeom>
                    <a:noFill/>
                    <a:ln>
                      <a:noFill/>
                    </a:ln>
                  </pic:spPr>
                </pic:pic>
              </a:graphicData>
            </a:graphic>
          </wp:inline>
        </w:drawing>
      </w:r>
    </w:p>
    <w:p w:rsidR="00EC770E" w:rsidRDefault="00EC770E" w:rsidP="001E51CA">
      <w:pPr>
        <w:spacing w:after="0" w:line="240" w:lineRule="auto"/>
        <w:ind w:firstLine="709"/>
        <w:jc w:val="both"/>
        <w:rPr>
          <w:rFonts w:ascii="Times New Roman" w:eastAsia="Calibri" w:hAnsi="Times New Roman" w:cs="Times New Roman"/>
          <w:sz w:val="24"/>
          <w:szCs w:val="24"/>
        </w:rPr>
      </w:pP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r w:rsidRPr="00EC770E">
        <w:rPr>
          <w:rFonts w:ascii="Times New Roman" w:eastAsia="Calibri" w:hAnsi="Times New Roman" w:cs="Times New Roman"/>
          <w:sz w:val="20"/>
          <w:szCs w:val="24"/>
        </w:rPr>
        <w:t>П</w:t>
      </w:r>
      <w:r w:rsidR="00EC770E" w:rsidRPr="00EC770E">
        <w:rPr>
          <w:rFonts w:ascii="Times New Roman" w:eastAsia="Calibri" w:hAnsi="Times New Roman" w:cs="Times New Roman"/>
          <w:sz w:val="20"/>
          <w:szCs w:val="24"/>
        </w:rPr>
        <w:t>римечание</w:t>
      </w:r>
      <w:r w:rsidRPr="00EC770E">
        <w:rPr>
          <w:rFonts w:ascii="Times New Roman" w:eastAsia="Calibri" w:hAnsi="Times New Roman" w:cs="Times New Roman"/>
          <w:sz w:val="20"/>
          <w:szCs w:val="24"/>
        </w:rPr>
        <w:t xml:space="preserve"> </w:t>
      </w:r>
      <w:r w:rsidR="00EC770E" w:rsidRPr="00EC770E">
        <w:rPr>
          <w:rFonts w:ascii="Times New Roman" w:eastAsia="Calibri" w:hAnsi="Times New Roman" w:cs="Times New Roman"/>
          <w:sz w:val="20"/>
          <w:szCs w:val="24"/>
        </w:rPr>
        <w:t xml:space="preserve">– </w:t>
      </w:r>
      <w:r w:rsidRPr="00EC770E">
        <w:rPr>
          <w:rFonts w:ascii="Times New Roman" w:eastAsia="Calibri" w:hAnsi="Times New Roman" w:cs="Times New Roman"/>
          <w:sz w:val="20"/>
          <w:szCs w:val="24"/>
        </w:rPr>
        <w:t xml:space="preserve">Настоящий пример заимствован из </w:t>
      </w:r>
      <w:r w:rsidRPr="00EC770E">
        <w:rPr>
          <w:rFonts w:ascii="Times New Roman" w:eastAsia="Calibri" w:hAnsi="Times New Roman" w:cs="Times New Roman"/>
          <w:sz w:val="20"/>
          <w:szCs w:val="24"/>
          <w:lang w:val="de-DE"/>
        </w:rPr>
        <w:t>ISO</w:t>
      </w:r>
      <w:r w:rsidRPr="00EC770E">
        <w:rPr>
          <w:rFonts w:ascii="Times New Roman" w:eastAsia="Calibri" w:hAnsi="Times New Roman" w:cs="Times New Roman"/>
          <w:sz w:val="20"/>
          <w:szCs w:val="24"/>
        </w:rPr>
        <w:t xml:space="preserve"> 704:2009, 5.5.2.2.1</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t>Рис. А.1 – Графическое отображение типичных отношений</w:t>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rPr>
        <w:t>А.2.3 Частные отношения</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lastRenderedPageBreak/>
        <w:t xml:space="preserve">Концепции подчинения в иерархии формируют составные части концепции превосходства. Например, кнопка мыши, шнур мыши, источник инфракрасного излучения колесико мыши могут быть определены в качестве частей концепции </w:t>
      </w:r>
      <w:proofErr w:type="spellStart"/>
      <w:r w:rsidRPr="001E51CA">
        <w:rPr>
          <w:rFonts w:ascii="Times New Roman" w:eastAsia="Calibri" w:hAnsi="Times New Roman" w:cs="Times New Roman"/>
          <w:sz w:val="24"/>
          <w:szCs w:val="24"/>
        </w:rPr>
        <w:t>оптомеханической</w:t>
      </w:r>
      <w:proofErr w:type="spellEnd"/>
      <w:r w:rsidRPr="001E51CA">
        <w:rPr>
          <w:rFonts w:ascii="Times New Roman" w:eastAsia="Calibri" w:hAnsi="Times New Roman" w:cs="Times New Roman"/>
          <w:sz w:val="24"/>
          <w:szCs w:val="24"/>
        </w:rPr>
        <w:t xml:space="preserve"> мыши. Для сравнения, неприемлемо определять красный шнур (одна из возможных характеристик шнура мыши) в качестве части </w:t>
      </w:r>
      <w:proofErr w:type="spellStart"/>
      <w:r w:rsidRPr="001E51CA">
        <w:rPr>
          <w:rFonts w:ascii="Times New Roman" w:eastAsia="Calibri" w:hAnsi="Times New Roman" w:cs="Times New Roman"/>
          <w:sz w:val="24"/>
          <w:szCs w:val="24"/>
        </w:rPr>
        <w:t>оптомеханической</w:t>
      </w:r>
      <w:proofErr w:type="spellEnd"/>
      <w:r w:rsidRPr="001E51CA">
        <w:rPr>
          <w:rFonts w:ascii="Times New Roman" w:eastAsia="Calibri" w:hAnsi="Times New Roman" w:cs="Times New Roman"/>
          <w:sz w:val="24"/>
          <w:szCs w:val="24"/>
        </w:rPr>
        <w:t xml:space="preserve"> мыши.</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Частные отношения отображены в виде схемы без схематических стрелок (см. Рис. 2). Отдельные части отображены одной линий, множественные части отображены двойными линиями.</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r w:rsidRPr="001E51CA">
        <w:rPr>
          <w:rFonts w:ascii="Times New Roman" w:eastAsia="Calibri" w:hAnsi="Times New Roman" w:cs="Times New Roman"/>
          <w:noProof/>
          <w:sz w:val="24"/>
          <w:szCs w:val="24"/>
          <w:lang w:eastAsia="ru-RU"/>
        </w:rPr>
        <w:drawing>
          <wp:inline distT="0" distB="0" distL="0" distR="0" wp14:anchorId="0A38A4A8" wp14:editId="3A116FCA">
            <wp:extent cx="5934710" cy="931545"/>
            <wp:effectExtent l="0" t="0" r="889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710" cy="931545"/>
                    </a:xfrm>
                    <a:prstGeom prst="rect">
                      <a:avLst/>
                    </a:prstGeom>
                    <a:noFill/>
                    <a:ln>
                      <a:noFill/>
                    </a:ln>
                  </pic:spPr>
                </pic:pic>
              </a:graphicData>
            </a:graphic>
          </wp:inline>
        </w:drawing>
      </w:r>
    </w:p>
    <w:p w:rsidR="00EC770E" w:rsidRDefault="00EC770E" w:rsidP="001E51CA">
      <w:pPr>
        <w:spacing w:after="0" w:line="240" w:lineRule="auto"/>
        <w:ind w:firstLine="709"/>
        <w:jc w:val="both"/>
        <w:rPr>
          <w:rFonts w:ascii="Times New Roman" w:eastAsia="Calibri" w:hAnsi="Times New Roman" w:cs="Times New Roman"/>
          <w:sz w:val="24"/>
          <w:szCs w:val="24"/>
        </w:rPr>
      </w:pP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r w:rsidRPr="00EC770E">
        <w:rPr>
          <w:rFonts w:ascii="Times New Roman" w:eastAsia="Calibri" w:hAnsi="Times New Roman" w:cs="Times New Roman"/>
          <w:sz w:val="20"/>
          <w:szCs w:val="24"/>
        </w:rPr>
        <w:t>П</w:t>
      </w:r>
      <w:r w:rsidR="00EC770E" w:rsidRPr="00EC770E">
        <w:rPr>
          <w:rFonts w:ascii="Times New Roman" w:eastAsia="Calibri" w:hAnsi="Times New Roman" w:cs="Times New Roman"/>
          <w:sz w:val="20"/>
          <w:szCs w:val="24"/>
        </w:rPr>
        <w:t>римечание –</w:t>
      </w:r>
      <w:r w:rsidRPr="00EC770E">
        <w:rPr>
          <w:rFonts w:ascii="Times New Roman" w:eastAsia="Calibri" w:hAnsi="Times New Roman" w:cs="Times New Roman"/>
          <w:sz w:val="20"/>
          <w:szCs w:val="24"/>
        </w:rPr>
        <w:t xml:space="preserve"> Настоящий пример заимствован из </w:t>
      </w:r>
      <w:r w:rsidRPr="00EC770E">
        <w:rPr>
          <w:rFonts w:ascii="Times New Roman" w:eastAsia="Calibri" w:hAnsi="Times New Roman" w:cs="Times New Roman"/>
          <w:sz w:val="20"/>
          <w:szCs w:val="24"/>
          <w:lang w:val="en-GB"/>
        </w:rPr>
        <w:t>ISO</w:t>
      </w:r>
      <w:r w:rsidRPr="00EC770E">
        <w:rPr>
          <w:rFonts w:ascii="Times New Roman" w:eastAsia="Calibri" w:hAnsi="Times New Roman" w:cs="Times New Roman"/>
          <w:sz w:val="20"/>
          <w:szCs w:val="24"/>
        </w:rPr>
        <w:t xml:space="preserve"> 704:2009, 5.5.2.3.1</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t>Рис. А.2 – Графическое отображение частных отношений</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rPr>
        <w:t>А.2.4 Ассоциативные отношения (неиерархические)</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Ассоциативные отношения не могут показать структуру в своем описании, представленной в типичных и частных отношениях, но может способствовать определению природы отношений между одной концепцией и другой в системе концепций. Например, причина и следствие, действие и положение, действие и результат, инструмент и функция, материал и продукт. Кроме того, ассоциативные отношения чаще всего встречаются в терминологии, поскольку они наиболее близки к концепциям отношений в реальном мире.</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Ассоциативные концепции отображены указательными стрелками (см. Рис. А.3.).</w:t>
      </w:r>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r w:rsidRPr="001E51CA">
        <w:rPr>
          <w:rFonts w:ascii="Times New Roman" w:eastAsia="Calibri" w:hAnsi="Times New Roman" w:cs="Times New Roman"/>
          <w:noProof/>
          <w:sz w:val="24"/>
          <w:szCs w:val="24"/>
          <w:lang w:eastAsia="ru-RU"/>
        </w:rPr>
        <w:drawing>
          <wp:inline distT="0" distB="0" distL="0" distR="0" wp14:anchorId="49FA590C" wp14:editId="2436F1D6">
            <wp:extent cx="4088765" cy="1440815"/>
            <wp:effectExtent l="0" t="0" r="6985"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8765" cy="1440815"/>
                    </a:xfrm>
                    <a:prstGeom prst="rect">
                      <a:avLst/>
                    </a:prstGeom>
                    <a:noFill/>
                    <a:ln>
                      <a:noFill/>
                    </a:ln>
                  </pic:spPr>
                </pic:pic>
              </a:graphicData>
            </a:graphic>
          </wp:inline>
        </w:drawing>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EC770E" w:rsidRDefault="001E51CA" w:rsidP="001E51CA">
      <w:pPr>
        <w:spacing w:after="0" w:line="240" w:lineRule="auto"/>
        <w:ind w:firstLine="709"/>
        <w:jc w:val="both"/>
        <w:rPr>
          <w:rFonts w:ascii="Times New Roman" w:eastAsia="Calibri" w:hAnsi="Times New Roman" w:cs="Times New Roman"/>
          <w:sz w:val="20"/>
          <w:szCs w:val="24"/>
        </w:rPr>
      </w:pPr>
      <w:r w:rsidRPr="00EC770E">
        <w:rPr>
          <w:rFonts w:ascii="Times New Roman" w:eastAsia="Calibri" w:hAnsi="Times New Roman" w:cs="Times New Roman"/>
          <w:sz w:val="20"/>
          <w:szCs w:val="24"/>
        </w:rPr>
        <w:t>П</w:t>
      </w:r>
      <w:r w:rsidR="00EC770E" w:rsidRPr="00EC770E">
        <w:rPr>
          <w:rFonts w:ascii="Times New Roman" w:eastAsia="Calibri" w:hAnsi="Times New Roman" w:cs="Times New Roman"/>
          <w:sz w:val="20"/>
          <w:szCs w:val="24"/>
        </w:rPr>
        <w:t>римечание</w:t>
      </w:r>
      <w:r w:rsidRPr="00EC770E">
        <w:rPr>
          <w:rFonts w:ascii="Times New Roman" w:eastAsia="Calibri" w:hAnsi="Times New Roman" w:cs="Times New Roman"/>
          <w:sz w:val="20"/>
          <w:szCs w:val="24"/>
        </w:rPr>
        <w:t xml:space="preserve"> </w:t>
      </w:r>
      <w:r w:rsidR="00EC770E" w:rsidRPr="00EC770E">
        <w:rPr>
          <w:rFonts w:ascii="Times New Roman" w:eastAsia="Calibri" w:hAnsi="Times New Roman" w:cs="Times New Roman"/>
          <w:sz w:val="20"/>
          <w:szCs w:val="24"/>
        </w:rPr>
        <w:t xml:space="preserve">– </w:t>
      </w:r>
      <w:r w:rsidRPr="00EC770E">
        <w:rPr>
          <w:rFonts w:ascii="Times New Roman" w:eastAsia="Calibri" w:hAnsi="Times New Roman" w:cs="Times New Roman"/>
          <w:sz w:val="20"/>
          <w:szCs w:val="24"/>
        </w:rPr>
        <w:t xml:space="preserve">Настоящий пример заимствован из </w:t>
      </w:r>
      <w:r w:rsidRPr="00EC770E">
        <w:rPr>
          <w:rFonts w:ascii="Times New Roman" w:eastAsia="Calibri" w:hAnsi="Times New Roman" w:cs="Times New Roman"/>
          <w:sz w:val="20"/>
          <w:szCs w:val="24"/>
          <w:lang w:val="de-DE"/>
        </w:rPr>
        <w:t>ISO</w:t>
      </w:r>
      <w:r w:rsidRPr="00EC770E">
        <w:rPr>
          <w:rFonts w:ascii="Times New Roman" w:eastAsia="Calibri" w:hAnsi="Times New Roman" w:cs="Times New Roman"/>
          <w:sz w:val="20"/>
          <w:szCs w:val="24"/>
        </w:rPr>
        <w:t xml:space="preserve"> 704:2009, 5.6.2.</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t>Рис. А.3 – Графическое отображение ассоциативных отношений</w:t>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rPr>
        <w:t>А.3 Концепция диаграмм</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Рис. А.4 – А.12 показывает концепцию диаграмм, которые основываются на тематических группах словаря радиологической защиты.</w:t>
      </w: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r w:rsidRPr="001E51CA">
        <w:rPr>
          <w:rFonts w:ascii="Times New Roman" w:eastAsia="Calibri" w:hAnsi="Times New Roman" w:cs="Times New Roman"/>
          <w:sz w:val="24"/>
          <w:szCs w:val="24"/>
        </w:rPr>
        <w:t>Условные знаки в следующих диаграммах показывают положение каждой концепции в соответствии с типичными, частными и ассоциативными отношениями.</w:t>
      </w:r>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r w:rsidRPr="001E51CA">
        <w:rPr>
          <w:rFonts w:ascii="Times New Roman" w:eastAsia="Calibri" w:hAnsi="Times New Roman" w:cs="Times New Roman"/>
          <w:noProof/>
          <w:sz w:val="24"/>
          <w:szCs w:val="24"/>
          <w:lang w:eastAsia="ru-RU"/>
        </w:rPr>
        <w:lastRenderedPageBreak/>
        <w:drawing>
          <wp:inline distT="0" distB="0" distL="0" distR="0" wp14:anchorId="6AE8555D" wp14:editId="6E1FBA95">
            <wp:extent cx="5736590" cy="790194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6590" cy="7901940"/>
                    </a:xfrm>
                    <a:prstGeom prst="rect">
                      <a:avLst/>
                    </a:prstGeom>
                    <a:noFill/>
                    <a:ln>
                      <a:noFill/>
                    </a:ln>
                  </pic:spPr>
                </pic:pic>
              </a:graphicData>
            </a:graphic>
          </wp:inline>
        </w:drawing>
      </w:r>
    </w:p>
    <w:p w:rsidR="00EC770E" w:rsidRDefault="00EC770E" w:rsidP="001E51CA">
      <w:pPr>
        <w:spacing w:after="0" w:line="240" w:lineRule="auto"/>
        <w:ind w:firstLine="709"/>
        <w:jc w:val="center"/>
        <w:rPr>
          <w:rFonts w:ascii="Times New Roman" w:eastAsia="Calibri" w:hAnsi="Times New Roman" w:cs="Times New Roman"/>
          <w:b/>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t>Рис. А.4 – Раздел 1: Общие термины, относящиеся к радиологической защите</w:t>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noProof/>
          <w:sz w:val="24"/>
          <w:szCs w:val="24"/>
          <w:lang w:eastAsia="ru-RU"/>
        </w:rPr>
        <w:lastRenderedPageBreak/>
        <w:drawing>
          <wp:inline distT="0" distB="0" distL="0" distR="0" wp14:anchorId="5245D240" wp14:editId="5B9FBF49">
            <wp:extent cx="5934710" cy="8134985"/>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710" cy="8134985"/>
                    </a:xfrm>
                    <a:prstGeom prst="rect">
                      <a:avLst/>
                    </a:prstGeom>
                    <a:noFill/>
                    <a:ln>
                      <a:noFill/>
                    </a:ln>
                  </pic:spPr>
                </pic:pic>
              </a:graphicData>
            </a:graphic>
          </wp:inline>
        </w:drawing>
      </w:r>
    </w:p>
    <w:p w:rsidR="00EC770E" w:rsidRDefault="00EC770E" w:rsidP="001E51CA">
      <w:pPr>
        <w:spacing w:after="0" w:line="240" w:lineRule="auto"/>
        <w:ind w:firstLine="709"/>
        <w:jc w:val="center"/>
        <w:rPr>
          <w:rFonts w:ascii="Times New Roman" w:eastAsia="Calibri" w:hAnsi="Times New Roman" w:cs="Times New Roman"/>
          <w:b/>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t>Рис. А.5 – Раздел 2: Термины, относящиеся к биологическим эффектам</w:t>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noProof/>
          <w:sz w:val="24"/>
          <w:szCs w:val="24"/>
          <w:lang w:eastAsia="ru-RU"/>
        </w:rPr>
        <w:lastRenderedPageBreak/>
        <w:drawing>
          <wp:inline distT="0" distB="0" distL="0" distR="0" wp14:anchorId="1A7A2BCA" wp14:editId="5BEE96CF">
            <wp:extent cx="5934710" cy="8350250"/>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710" cy="8350250"/>
                    </a:xfrm>
                    <a:prstGeom prst="rect">
                      <a:avLst/>
                    </a:prstGeom>
                    <a:noFill/>
                    <a:ln>
                      <a:noFill/>
                    </a:ln>
                  </pic:spPr>
                </pic:pic>
              </a:graphicData>
            </a:graphic>
          </wp:inline>
        </w:drawing>
      </w:r>
    </w:p>
    <w:p w:rsidR="00EC770E" w:rsidRDefault="00EC770E" w:rsidP="001E51CA">
      <w:pPr>
        <w:spacing w:after="0" w:line="240" w:lineRule="auto"/>
        <w:ind w:firstLine="709"/>
        <w:jc w:val="center"/>
        <w:rPr>
          <w:rFonts w:ascii="Times New Roman" w:eastAsia="Calibri" w:hAnsi="Times New Roman" w:cs="Times New Roman"/>
          <w:b/>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r w:rsidRPr="001E51CA">
        <w:rPr>
          <w:rFonts w:ascii="Times New Roman" w:eastAsia="Calibri" w:hAnsi="Times New Roman" w:cs="Times New Roman"/>
          <w:b/>
          <w:sz w:val="24"/>
          <w:szCs w:val="24"/>
        </w:rPr>
        <w:t xml:space="preserve">Рис. А.6 – Раздел 3: Термины, относящиеся к радиологическому воздействию </w:t>
      </w:r>
      <w:r w:rsidRPr="001E51CA">
        <w:rPr>
          <w:rFonts w:ascii="Times New Roman" w:eastAsia="Calibri" w:hAnsi="Times New Roman" w:cs="Times New Roman"/>
          <w:sz w:val="24"/>
          <w:szCs w:val="24"/>
        </w:rPr>
        <w:t>(1 из 2)</w:t>
      </w:r>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r w:rsidRPr="001E51CA">
        <w:rPr>
          <w:rFonts w:ascii="Times New Roman" w:eastAsia="Calibri" w:hAnsi="Times New Roman" w:cs="Times New Roman"/>
          <w:noProof/>
          <w:sz w:val="24"/>
          <w:szCs w:val="24"/>
          <w:lang w:eastAsia="ru-RU"/>
        </w:rPr>
        <w:lastRenderedPageBreak/>
        <w:drawing>
          <wp:inline distT="0" distB="0" distL="0" distR="0" wp14:anchorId="6B1C6667" wp14:editId="3B916A24">
            <wp:extent cx="5934710" cy="8056880"/>
            <wp:effectExtent l="0" t="0" r="889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710" cy="8056880"/>
                    </a:xfrm>
                    <a:prstGeom prst="rect">
                      <a:avLst/>
                    </a:prstGeom>
                    <a:noFill/>
                    <a:ln>
                      <a:noFill/>
                    </a:ln>
                  </pic:spPr>
                </pic:pic>
              </a:graphicData>
            </a:graphic>
          </wp:inline>
        </w:drawing>
      </w:r>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r w:rsidRPr="001E51CA">
        <w:rPr>
          <w:rFonts w:ascii="Times New Roman" w:eastAsia="Calibri" w:hAnsi="Times New Roman" w:cs="Times New Roman"/>
          <w:b/>
          <w:sz w:val="24"/>
          <w:szCs w:val="24"/>
        </w:rPr>
        <w:t xml:space="preserve">Рис. А.6 – Раздел 3: Термины, относящиеся к радиологической защите </w:t>
      </w:r>
      <w:r w:rsidRPr="001E51CA">
        <w:rPr>
          <w:rFonts w:ascii="Times New Roman" w:eastAsia="Calibri" w:hAnsi="Times New Roman" w:cs="Times New Roman"/>
          <w:sz w:val="24"/>
          <w:szCs w:val="24"/>
        </w:rPr>
        <w:t>(2 из 2)</w:t>
      </w:r>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r w:rsidRPr="001E51CA">
        <w:rPr>
          <w:rFonts w:ascii="Times New Roman" w:eastAsia="Calibri" w:hAnsi="Times New Roman" w:cs="Times New Roman"/>
          <w:noProof/>
          <w:sz w:val="24"/>
          <w:szCs w:val="24"/>
          <w:lang w:eastAsia="ru-RU"/>
        </w:rPr>
        <w:lastRenderedPageBreak/>
        <w:drawing>
          <wp:inline distT="0" distB="0" distL="0" distR="0" wp14:anchorId="54A1B022" wp14:editId="59EEE603">
            <wp:extent cx="5934710" cy="8393430"/>
            <wp:effectExtent l="0" t="0" r="889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710" cy="8393430"/>
                    </a:xfrm>
                    <a:prstGeom prst="rect">
                      <a:avLst/>
                    </a:prstGeom>
                    <a:noFill/>
                    <a:ln>
                      <a:noFill/>
                    </a:ln>
                  </pic:spPr>
                </pic:pic>
              </a:graphicData>
            </a:graphic>
          </wp:inline>
        </w:drawing>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t>Рис. А.7 – Раздел 4: Термины, относящиеся к радиологической защите</w:t>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noProof/>
          <w:sz w:val="24"/>
          <w:szCs w:val="24"/>
          <w:lang w:eastAsia="ru-RU"/>
        </w:rPr>
        <w:lastRenderedPageBreak/>
        <w:drawing>
          <wp:inline distT="0" distB="0" distL="0" distR="0" wp14:anchorId="3CFADCE1" wp14:editId="7EF86AC4">
            <wp:extent cx="5934710" cy="8626475"/>
            <wp:effectExtent l="0" t="0" r="889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4710" cy="8626475"/>
                    </a:xfrm>
                    <a:prstGeom prst="rect">
                      <a:avLst/>
                    </a:prstGeom>
                    <a:noFill/>
                    <a:ln>
                      <a:noFill/>
                    </a:ln>
                  </pic:spPr>
                </pic:pic>
              </a:graphicData>
            </a:graphic>
          </wp:inline>
        </w:drawing>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t>Рис. А.8 – Раздел 5: Термины, относящиеся к измерениям</w:t>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noProof/>
          <w:sz w:val="24"/>
          <w:szCs w:val="24"/>
          <w:lang w:eastAsia="ru-RU"/>
        </w:rPr>
        <w:lastRenderedPageBreak/>
        <w:drawing>
          <wp:inline distT="0" distB="0" distL="0" distR="0" wp14:anchorId="1B24E8E7" wp14:editId="72079798">
            <wp:extent cx="5934710" cy="8660765"/>
            <wp:effectExtent l="0" t="0" r="889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710" cy="8660765"/>
                    </a:xfrm>
                    <a:prstGeom prst="rect">
                      <a:avLst/>
                    </a:prstGeom>
                    <a:noFill/>
                    <a:ln>
                      <a:noFill/>
                    </a:ln>
                  </pic:spPr>
                </pic:pic>
              </a:graphicData>
            </a:graphic>
          </wp:inline>
        </w:drawing>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t>Рис. А.9 – Раздел 6: Термины, относящиеся к техническим аспектам</w:t>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noProof/>
          <w:sz w:val="24"/>
          <w:szCs w:val="24"/>
          <w:lang w:eastAsia="ru-RU"/>
        </w:rPr>
        <w:lastRenderedPageBreak/>
        <w:drawing>
          <wp:inline distT="0" distB="0" distL="0" distR="0" wp14:anchorId="284F8C78" wp14:editId="0ECCA0CD">
            <wp:extent cx="5934710" cy="8505825"/>
            <wp:effectExtent l="0" t="0" r="889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710" cy="8505825"/>
                    </a:xfrm>
                    <a:prstGeom prst="rect">
                      <a:avLst/>
                    </a:prstGeom>
                    <a:noFill/>
                    <a:ln>
                      <a:noFill/>
                    </a:ln>
                  </pic:spPr>
                </pic:pic>
              </a:graphicData>
            </a:graphic>
          </wp:inline>
        </w:drawing>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t>Рис. А.10 – Раздел 7: Термины, относящиеся к регулированию</w:t>
      </w:r>
    </w:p>
    <w:p w:rsidR="001E51CA" w:rsidRPr="001E51CA" w:rsidRDefault="001E51CA" w:rsidP="001E51CA">
      <w:pPr>
        <w:spacing w:after="0" w:line="240" w:lineRule="auto"/>
        <w:ind w:firstLine="709"/>
        <w:rPr>
          <w:rFonts w:ascii="Times New Roman" w:eastAsia="Calibri" w:hAnsi="Times New Roman" w:cs="Times New Roman"/>
          <w:b/>
          <w:sz w:val="24"/>
          <w:szCs w:val="24"/>
        </w:rPr>
      </w:pPr>
      <w:r w:rsidRPr="001E51CA">
        <w:rPr>
          <w:rFonts w:ascii="Times New Roman" w:eastAsia="Calibri" w:hAnsi="Times New Roman" w:cs="Times New Roman"/>
          <w:b/>
          <w:sz w:val="24"/>
          <w:szCs w:val="24"/>
        </w:rPr>
        <w:br w:type="page"/>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lastRenderedPageBreak/>
        <w:t xml:space="preserve">Приложение </w:t>
      </w:r>
      <w:r w:rsidRPr="001E51CA">
        <w:rPr>
          <w:rFonts w:ascii="Times New Roman" w:eastAsia="Calibri" w:hAnsi="Times New Roman" w:cs="Times New Roman"/>
          <w:b/>
          <w:sz w:val="24"/>
          <w:szCs w:val="24"/>
          <w:lang w:val="en-GB"/>
        </w:rPr>
        <w:t>B</w:t>
      </w:r>
    </w:p>
    <w:p w:rsidR="001E51CA" w:rsidRPr="001E51CA" w:rsidRDefault="001E51CA" w:rsidP="001E51CA">
      <w:pPr>
        <w:spacing w:after="0" w:line="240" w:lineRule="auto"/>
        <w:ind w:firstLine="709"/>
        <w:jc w:val="center"/>
        <w:rPr>
          <w:rFonts w:ascii="Times New Roman" w:eastAsia="Calibri" w:hAnsi="Times New Roman" w:cs="Times New Roman"/>
          <w:sz w:val="24"/>
          <w:szCs w:val="24"/>
        </w:rPr>
      </w:pPr>
      <w:r w:rsidRPr="001E51CA">
        <w:rPr>
          <w:rFonts w:ascii="Times New Roman" w:eastAsia="Calibri" w:hAnsi="Times New Roman" w:cs="Times New Roman"/>
          <w:sz w:val="24"/>
          <w:szCs w:val="24"/>
        </w:rPr>
        <w:t>(информативное)</w:t>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t>Алфавитный указатель</w:t>
      </w: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rPr>
        <w:t>А</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Absorbed</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dose</w:t>
      </w:r>
      <w:r w:rsidRPr="00935892">
        <w:rPr>
          <w:rFonts w:ascii="Times New Roman" w:eastAsia="Calibri" w:hAnsi="Times New Roman" w:cs="Times New Roman"/>
          <w:sz w:val="24"/>
          <w:szCs w:val="24"/>
        </w:rPr>
        <w:t xml:space="preserve"> – поглощенная доза 4.1.6.7</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Access</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control</w:t>
      </w:r>
      <w:r w:rsidRPr="00935892">
        <w:rPr>
          <w:rFonts w:ascii="Times New Roman" w:eastAsia="Calibri" w:hAnsi="Times New Roman" w:cs="Times New Roman"/>
          <w:sz w:val="24"/>
          <w:szCs w:val="24"/>
        </w:rPr>
        <w:t xml:space="preserve"> – управление доступом 7.13</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Acute radiation syndrome or sickness – </w:t>
      </w:r>
      <w:r w:rsidRPr="00935892">
        <w:rPr>
          <w:rFonts w:ascii="Times New Roman" w:eastAsia="Calibri" w:hAnsi="Times New Roman" w:cs="Times New Roman"/>
          <w:sz w:val="24"/>
          <w:szCs w:val="24"/>
        </w:rPr>
        <w:t>острая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лучевая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болезнь</w:t>
      </w:r>
      <w:r w:rsidRPr="00935892">
        <w:rPr>
          <w:rFonts w:ascii="Times New Roman" w:eastAsia="Calibri" w:hAnsi="Times New Roman" w:cs="Times New Roman"/>
          <w:sz w:val="24"/>
          <w:szCs w:val="24"/>
          <w:lang w:val="en-GB"/>
        </w:rPr>
        <w:t xml:space="preserve"> 2.1.1.1</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Ambient dose equivalent – </w:t>
      </w:r>
      <w:r w:rsidRPr="00935892">
        <w:rPr>
          <w:rFonts w:ascii="Times New Roman" w:eastAsia="Calibri" w:hAnsi="Times New Roman" w:cs="Times New Roman"/>
          <w:sz w:val="24"/>
          <w:szCs w:val="24"/>
        </w:rPr>
        <w:t>эквивалент</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дозы</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окружающей</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среды</w:t>
      </w:r>
      <w:r w:rsidRPr="00935892">
        <w:rPr>
          <w:rFonts w:ascii="Times New Roman" w:eastAsia="Calibri" w:hAnsi="Times New Roman" w:cs="Times New Roman"/>
          <w:sz w:val="24"/>
          <w:szCs w:val="24"/>
          <w:lang w:val="en-GB"/>
        </w:rPr>
        <w:t xml:space="preserve"> 4.1.6.8.1</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Annual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dose</w:t>
      </w:r>
      <w:r w:rsidRPr="00935892">
        <w:rPr>
          <w:rFonts w:ascii="Times New Roman" w:eastAsia="Calibri" w:hAnsi="Times New Roman" w:cs="Times New Roman"/>
          <w:sz w:val="24"/>
          <w:szCs w:val="24"/>
        </w:rPr>
        <w:t xml:space="preserve"> – годовая доза 1.1.6.2</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Annual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limit</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intake</w:t>
      </w:r>
      <w:r w:rsidRPr="00935892">
        <w:rPr>
          <w:rFonts w:ascii="Times New Roman" w:eastAsia="Calibri" w:hAnsi="Times New Roman" w:cs="Times New Roman"/>
          <w:sz w:val="24"/>
          <w:szCs w:val="24"/>
        </w:rPr>
        <w:t xml:space="preserve"> – годовой лимит на потребление 1.1.9.1</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Area</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monitoring</w:t>
      </w:r>
      <w:r w:rsidRPr="00935892">
        <w:rPr>
          <w:rFonts w:ascii="Times New Roman" w:eastAsia="Calibri" w:hAnsi="Times New Roman" w:cs="Times New Roman"/>
          <w:sz w:val="24"/>
          <w:szCs w:val="24"/>
        </w:rPr>
        <w:t xml:space="preserve"> – область контроля 4.1.7</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Averted</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dose</w:t>
      </w:r>
      <w:r w:rsidRPr="00935892">
        <w:rPr>
          <w:rFonts w:ascii="Times New Roman" w:eastAsia="Calibri" w:hAnsi="Times New Roman" w:cs="Times New Roman"/>
          <w:sz w:val="24"/>
          <w:szCs w:val="24"/>
        </w:rPr>
        <w:t xml:space="preserve"> – предотвращенная доза 3.4.4</w:t>
      </w:r>
    </w:p>
    <w:p w:rsidR="00935892" w:rsidRDefault="00935892" w:rsidP="001E51CA">
      <w:pPr>
        <w:spacing w:after="0" w:line="240" w:lineRule="auto"/>
        <w:ind w:firstLine="709"/>
        <w:jc w:val="both"/>
        <w:rPr>
          <w:rFonts w:ascii="Times New Roman" w:eastAsia="Calibri" w:hAnsi="Times New Roman" w:cs="Times New Roman"/>
          <w:b/>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en-GB"/>
        </w:rPr>
        <w:t>B</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Bioassay</w:t>
      </w:r>
      <w:r w:rsidRPr="00935892">
        <w:rPr>
          <w:rFonts w:ascii="Times New Roman" w:eastAsia="Calibri" w:hAnsi="Times New Roman" w:cs="Times New Roman"/>
          <w:sz w:val="24"/>
          <w:szCs w:val="24"/>
        </w:rPr>
        <w:t xml:space="preserve"> – биологическая проба 5.3</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Biological</w:t>
      </w:r>
      <w:r w:rsidRPr="00935892">
        <w:rPr>
          <w:rFonts w:ascii="Times New Roman" w:eastAsia="Calibri" w:hAnsi="Times New Roman" w:cs="Times New Roman"/>
          <w:sz w:val="24"/>
          <w:szCs w:val="24"/>
        </w:rPr>
        <w:t xml:space="preserve"> </w:t>
      </w:r>
      <w:proofErr w:type="spellStart"/>
      <w:r w:rsidRPr="00935892">
        <w:rPr>
          <w:rFonts w:ascii="Times New Roman" w:eastAsia="Calibri" w:hAnsi="Times New Roman" w:cs="Times New Roman"/>
          <w:sz w:val="24"/>
          <w:szCs w:val="24"/>
          <w:lang w:val="en-GB"/>
        </w:rPr>
        <w:t>dosimetry</w:t>
      </w:r>
      <w:proofErr w:type="spellEnd"/>
      <w:r w:rsidRPr="00935892">
        <w:rPr>
          <w:rFonts w:ascii="Times New Roman" w:eastAsia="Calibri" w:hAnsi="Times New Roman" w:cs="Times New Roman"/>
          <w:sz w:val="24"/>
          <w:szCs w:val="24"/>
        </w:rPr>
        <w:t xml:space="preserve"> – биологическая дозиметрия 5.6</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Build</w:t>
      </w:r>
      <w:r w:rsidRPr="00935892">
        <w:rPr>
          <w:rFonts w:ascii="Times New Roman" w:eastAsia="Calibri" w:hAnsi="Times New Roman" w:cs="Times New Roman"/>
          <w:sz w:val="24"/>
          <w:szCs w:val="24"/>
        </w:rPr>
        <w:t>-</w:t>
      </w:r>
      <w:r w:rsidRPr="00935892">
        <w:rPr>
          <w:rFonts w:ascii="Times New Roman" w:eastAsia="Calibri" w:hAnsi="Times New Roman" w:cs="Times New Roman"/>
          <w:sz w:val="24"/>
          <w:szCs w:val="24"/>
          <w:lang w:val="en-GB"/>
        </w:rPr>
        <w:t>up</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factor</w:t>
      </w:r>
      <w:r w:rsidRPr="00935892">
        <w:rPr>
          <w:rFonts w:ascii="Times New Roman" w:eastAsia="Calibri" w:hAnsi="Times New Roman" w:cs="Times New Roman"/>
          <w:sz w:val="24"/>
          <w:szCs w:val="24"/>
        </w:rPr>
        <w:t xml:space="preserve"> – коэффициент накопления 6.2.2</w:t>
      </w:r>
    </w:p>
    <w:p w:rsidR="00935892" w:rsidRDefault="00935892" w:rsidP="001E51CA">
      <w:pPr>
        <w:spacing w:after="0" w:line="240" w:lineRule="auto"/>
        <w:ind w:firstLine="709"/>
        <w:jc w:val="both"/>
        <w:rPr>
          <w:rFonts w:ascii="Times New Roman" w:eastAsia="Calibri" w:hAnsi="Times New Roman" w:cs="Times New Roman"/>
          <w:b/>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en-GB"/>
        </w:rPr>
        <w:t>C</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Clearance</w:t>
      </w:r>
      <w:r w:rsidRPr="00935892">
        <w:rPr>
          <w:rFonts w:ascii="Times New Roman" w:eastAsia="Calibri" w:hAnsi="Times New Roman" w:cs="Times New Roman"/>
          <w:sz w:val="24"/>
          <w:szCs w:val="24"/>
        </w:rPr>
        <w:t xml:space="preserve"> – промежуток 7.6</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Clearance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class</w:t>
      </w:r>
      <w:r w:rsidRPr="00935892">
        <w:rPr>
          <w:rFonts w:ascii="Times New Roman" w:eastAsia="Calibri" w:hAnsi="Times New Roman" w:cs="Times New Roman"/>
          <w:sz w:val="24"/>
          <w:szCs w:val="24"/>
        </w:rPr>
        <w:t>/</w:t>
      </w:r>
      <w:r w:rsidRPr="00935892">
        <w:rPr>
          <w:rFonts w:ascii="Times New Roman" w:eastAsia="Calibri" w:hAnsi="Times New Roman" w:cs="Times New Roman"/>
          <w:sz w:val="24"/>
          <w:szCs w:val="24"/>
          <w:lang w:val="en-GB"/>
        </w:rPr>
        <w:t>lung</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absorption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class</w:t>
      </w:r>
      <w:r w:rsidRPr="00935892">
        <w:rPr>
          <w:rFonts w:ascii="Times New Roman" w:eastAsia="Calibri" w:hAnsi="Times New Roman" w:cs="Times New Roman"/>
          <w:sz w:val="24"/>
          <w:szCs w:val="24"/>
        </w:rPr>
        <w:t xml:space="preserve"> – класс промежутка/класс поглощения легкими 3.1.1.7</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Committed dose – </w:t>
      </w:r>
      <w:r w:rsidRPr="00935892">
        <w:rPr>
          <w:rFonts w:ascii="Times New Roman" w:eastAsia="Calibri" w:hAnsi="Times New Roman" w:cs="Times New Roman"/>
          <w:sz w:val="24"/>
          <w:szCs w:val="24"/>
        </w:rPr>
        <w:t>ожидаемая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доза</w:t>
      </w:r>
      <w:r w:rsidRPr="00935892">
        <w:rPr>
          <w:rFonts w:ascii="Times New Roman" w:eastAsia="Calibri" w:hAnsi="Times New Roman" w:cs="Times New Roman"/>
          <w:sz w:val="24"/>
          <w:szCs w:val="24"/>
          <w:lang w:val="en-GB"/>
        </w:rPr>
        <w:t xml:space="preserve"> 3.1.2</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Computer Tomography Dose Index CTDI – 6.6</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Controlled area – </w:t>
      </w:r>
      <w:r w:rsidRPr="00935892">
        <w:rPr>
          <w:rFonts w:ascii="Times New Roman" w:eastAsia="Calibri" w:hAnsi="Times New Roman" w:cs="Times New Roman"/>
          <w:sz w:val="24"/>
          <w:szCs w:val="24"/>
        </w:rPr>
        <w:t>контролируемая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область</w:t>
      </w:r>
      <w:r w:rsidRPr="00935892">
        <w:rPr>
          <w:rFonts w:ascii="Times New Roman" w:eastAsia="Calibri" w:hAnsi="Times New Roman" w:cs="Times New Roman"/>
          <w:sz w:val="24"/>
          <w:szCs w:val="24"/>
          <w:lang w:val="en-GB"/>
        </w:rPr>
        <w:t xml:space="preserve"> 7.11</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Conversion coefficient for neutrons – </w:t>
      </w:r>
      <w:r w:rsidRPr="00935892">
        <w:rPr>
          <w:rFonts w:ascii="Times New Roman" w:eastAsia="Calibri" w:hAnsi="Times New Roman" w:cs="Times New Roman"/>
          <w:sz w:val="24"/>
          <w:szCs w:val="24"/>
        </w:rPr>
        <w:t>коэффициент</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преобразования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для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нейтронов</w:t>
      </w:r>
      <w:r w:rsidRPr="00935892">
        <w:rPr>
          <w:rFonts w:ascii="Times New Roman" w:eastAsia="Calibri" w:hAnsi="Times New Roman" w:cs="Times New Roman"/>
          <w:sz w:val="24"/>
          <w:szCs w:val="24"/>
          <w:lang w:val="en-GB"/>
        </w:rPr>
        <w:t xml:space="preserve"> 4.1.6.9</w:t>
      </w:r>
    </w:p>
    <w:p w:rsidR="00935892" w:rsidRPr="00801D8D" w:rsidRDefault="00935892" w:rsidP="001E51CA">
      <w:pPr>
        <w:spacing w:after="0" w:line="240" w:lineRule="auto"/>
        <w:ind w:firstLine="709"/>
        <w:jc w:val="both"/>
        <w:rPr>
          <w:rFonts w:ascii="Times New Roman" w:eastAsia="Calibri" w:hAnsi="Times New Roman" w:cs="Times New Roman"/>
          <w:b/>
          <w:sz w:val="24"/>
          <w:szCs w:val="24"/>
          <w:lang w:val="en-GB"/>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lang w:val="en-GB"/>
        </w:rPr>
      </w:pPr>
      <w:r w:rsidRPr="001E51CA">
        <w:rPr>
          <w:rFonts w:ascii="Times New Roman" w:eastAsia="Calibri" w:hAnsi="Times New Roman" w:cs="Times New Roman"/>
          <w:b/>
          <w:sz w:val="24"/>
          <w:szCs w:val="24"/>
          <w:lang w:val="en-GB"/>
        </w:rPr>
        <w:t>D</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Derived air concentration DAC – </w:t>
      </w:r>
      <w:r w:rsidRPr="00935892">
        <w:rPr>
          <w:rFonts w:ascii="Times New Roman" w:eastAsia="Calibri" w:hAnsi="Times New Roman" w:cs="Times New Roman"/>
          <w:sz w:val="24"/>
          <w:szCs w:val="24"/>
        </w:rPr>
        <w:t>полученная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концентрация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воздуха</w:t>
      </w:r>
      <w:r w:rsidRPr="00935892">
        <w:rPr>
          <w:rFonts w:ascii="Times New Roman" w:eastAsia="Calibri" w:hAnsi="Times New Roman" w:cs="Times New Roman"/>
          <w:sz w:val="24"/>
          <w:szCs w:val="24"/>
          <w:lang w:val="en-GB"/>
        </w:rPr>
        <w:t xml:space="preserve"> 1.1.9</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Derived limit – </w:t>
      </w:r>
      <w:r w:rsidRPr="00935892">
        <w:rPr>
          <w:rFonts w:ascii="Times New Roman" w:eastAsia="Calibri" w:hAnsi="Times New Roman" w:cs="Times New Roman"/>
          <w:sz w:val="24"/>
          <w:szCs w:val="24"/>
        </w:rPr>
        <w:t>полученный</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лимит</w:t>
      </w:r>
      <w:r w:rsidRPr="00935892">
        <w:rPr>
          <w:rFonts w:ascii="Times New Roman" w:eastAsia="Calibri" w:hAnsi="Times New Roman" w:cs="Times New Roman"/>
          <w:sz w:val="24"/>
          <w:szCs w:val="24"/>
          <w:lang w:val="en-GB"/>
        </w:rPr>
        <w:t xml:space="preserve"> 1.1.8</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Derived release limit – </w:t>
      </w:r>
      <w:r w:rsidRPr="00935892">
        <w:rPr>
          <w:rFonts w:ascii="Times New Roman" w:eastAsia="Calibri" w:hAnsi="Times New Roman" w:cs="Times New Roman"/>
          <w:sz w:val="24"/>
          <w:szCs w:val="24"/>
        </w:rPr>
        <w:t>полученный</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лимит</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выпуска</w:t>
      </w:r>
      <w:r w:rsidRPr="00935892">
        <w:rPr>
          <w:rFonts w:ascii="Times New Roman" w:eastAsia="Calibri" w:hAnsi="Times New Roman" w:cs="Times New Roman"/>
          <w:sz w:val="24"/>
          <w:szCs w:val="24"/>
          <w:lang w:val="en-GB"/>
        </w:rPr>
        <w:t xml:space="preserve"> 7.7</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Deterministic effect – </w:t>
      </w:r>
      <w:r w:rsidRPr="00935892">
        <w:rPr>
          <w:rFonts w:ascii="Times New Roman" w:eastAsia="Calibri" w:hAnsi="Times New Roman" w:cs="Times New Roman"/>
          <w:sz w:val="24"/>
          <w:szCs w:val="24"/>
        </w:rPr>
        <w:t>детерминированный</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эффект</w:t>
      </w:r>
      <w:r w:rsidRPr="00935892">
        <w:rPr>
          <w:rFonts w:ascii="Times New Roman" w:eastAsia="Calibri" w:hAnsi="Times New Roman" w:cs="Times New Roman"/>
          <w:sz w:val="24"/>
          <w:szCs w:val="24"/>
          <w:lang w:val="en-GB"/>
        </w:rPr>
        <w:t xml:space="preserve"> 2.1.1</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Diagnostic</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reference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level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DRL</w:t>
      </w:r>
      <w:r w:rsidRPr="00935892">
        <w:rPr>
          <w:rFonts w:ascii="Times New Roman" w:eastAsia="Calibri" w:hAnsi="Times New Roman" w:cs="Times New Roman"/>
          <w:sz w:val="24"/>
          <w:szCs w:val="24"/>
        </w:rPr>
        <w:t xml:space="preserve"> – исходный диагностический уровень 6.8</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Directional dose equivalent – </w:t>
      </w:r>
      <w:r w:rsidRPr="00935892">
        <w:rPr>
          <w:rFonts w:ascii="Times New Roman" w:eastAsia="Calibri" w:hAnsi="Times New Roman" w:cs="Times New Roman"/>
          <w:sz w:val="24"/>
          <w:szCs w:val="24"/>
        </w:rPr>
        <w:t>эквивалент</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направленной</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дозы</w:t>
      </w:r>
      <w:r w:rsidRPr="00935892">
        <w:rPr>
          <w:rFonts w:ascii="Times New Roman" w:eastAsia="Calibri" w:hAnsi="Times New Roman" w:cs="Times New Roman"/>
          <w:sz w:val="24"/>
          <w:szCs w:val="24"/>
          <w:lang w:val="en-GB"/>
        </w:rPr>
        <w:t xml:space="preserve"> 4.1.6.8.2</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Dispersion – </w:t>
      </w:r>
      <w:r w:rsidRPr="00935892">
        <w:rPr>
          <w:rFonts w:ascii="Times New Roman" w:eastAsia="Calibri" w:hAnsi="Times New Roman" w:cs="Times New Roman"/>
          <w:sz w:val="24"/>
          <w:szCs w:val="24"/>
        </w:rPr>
        <w:t>дисперсия</w:t>
      </w:r>
      <w:r w:rsidRPr="00935892">
        <w:rPr>
          <w:rFonts w:ascii="Times New Roman" w:eastAsia="Calibri" w:hAnsi="Times New Roman" w:cs="Times New Roman"/>
          <w:sz w:val="24"/>
          <w:szCs w:val="24"/>
          <w:lang w:val="en-GB"/>
        </w:rPr>
        <w:t xml:space="preserve"> 7.8</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Dose – </w:t>
      </w:r>
      <w:r w:rsidRPr="00935892">
        <w:rPr>
          <w:rFonts w:ascii="Times New Roman" w:eastAsia="Calibri" w:hAnsi="Times New Roman" w:cs="Times New Roman"/>
          <w:sz w:val="24"/>
          <w:szCs w:val="24"/>
        </w:rPr>
        <w:t>доза</w:t>
      </w:r>
      <w:r w:rsidRPr="00935892">
        <w:rPr>
          <w:rFonts w:ascii="Times New Roman" w:eastAsia="Calibri" w:hAnsi="Times New Roman" w:cs="Times New Roman"/>
          <w:sz w:val="24"/>
          <w:szCs w:val="24"/>
          <w:lang w:val="en-GB"/>
        </w:rPr>
        <w:t xml:space="preserve"> 1.1.5</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Dose coefficient – </w:t>
      </w:r>
      <w:r w:rsidRPr="00935892">
        <w:rPr>
          <w:rFonts w:ascii="Times New Roman" w:eastAsia="Calibri" w:hAnsi="Times New Roman" w:cs="Times New Roman"/>
          <w:sz w:val="24"/>
          <w:szCs w:val="24"/>
        </w:rPr>
        <w:t>коэффициент</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дозы</w:t>
      </w:r>
      <w:r w:rsidRPr="00935892">
        <w:rPr>
          <w:rFonts w:ascii="Times New Roman" w:eastAsia="Calibri" w:hAnsi="Times New Roman" w:cs="Times New Roman"/>
          <w:sz w:val="24"/>
          <w:szCs w:val="24"/>
          <w:lang w:val="en-GB"/>
        </w:rPr>
        <w:t xml:space="preserve"> 3.1.1.1</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Dose constraint – </w:t>
      </w:r>
      <w:r w:rsidRPr="00935892">
        <w:rPr>
          <w:rFonts w:ascii="Times New Roman" w:eastAsia="Calibri" w:hAnsi="Times New Roman" w:cs="Times New Roman"/>
          <w:sz w:val="24"/>
          <w:szCs w:val="24"/>
        </w:rPr>
        <w:t>ограничитель</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дозы</w:t>
      </w:r>
      <w:r w:rsidRPr="00935892">
        <w:rPr>
          <w:rFonts w:ascii="Times New Roman" w:eastAsia="Calibri" w:hAnsi="Times New Roman" w:cs="Times New Roman"/>
          <w:sz w:val="24"/>
          <w:szCs w:val="24"/>
          <w:lang w:val="en-GB"/>
        </w:rPr>
        <w:t xml:space="preserve"> 1.1.7</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Dose equivalent – </w:t>
      </w:r>
      <w:r w:rsidRPr="00935892">
        <w:rPr>
          <w:rFonts w:ascii="Times New Roman" w:eastAsia="Calibri" w:hAnsi="Times New Roman" w:cs="Times New Roman"/>
          <w:sz w:val="24"/>
          <w:szCs w:val="24"/>
        </w:rPr>
        <w:t>эквивалент</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дозы</w:t>
      </w:r>
      <w:r w:rsidRPr="00935892">
        <w:rPr>
          <w:rFonts w:ascii="Times New Roman" w:eastAsia="Calibri" w:hAnsi="Times New Roman" w:cs="Times New Roman"/>
          <w:sz w:val="24"/>
          <w:szCs w:val="24"/>
          <w:lang w:val="en-GB"/>
        </w:rPr>
        <w:t xml:space="preserve"> 4.1.6.8</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Dose limit – </w:t>
      </w:r>
      <w:r w:rsidRPr="00935892">
        <w:rPr>
          <w:rFonts w:ascii="Times New Roman" w:eastAsia="Calibri" w:hAnsi="Times New Roman" w:cs="Times New Roman"/>
          <w:sz w:val="24"/>
          <w:szCs w:val="24"/>
        </w:rPr>
        <w:t>предел</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дозы</w:t>
      </w:r>
      <w:r w:rsidRPr="00935892">
        <w:rPr>
          <w:rFonts w:ascii="Times New Roman" w:eastAsia="Calibri" w:hAnsi="Times New Roman" w:cs="Times New Roman"/>
          <w:sz w:val="24"/>
          <w:szCs w:val="24"/>
          <w:lang w:val="en-GB"/>
        </w:rPr>
        <w:t xml:space="preserve"> 1.1.6</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proofErr w:type="spellStart"/>
      <w:r w:rsidRPr="00935892">
        <w:rPr>
          <w:rFonts w:ascii="Times New Roman" w:eastAsia="Calibri" w:hAnsi="Times New Roman" w:cs="Times New Roman"/>
          <w:sz w:val="24"/>
          <w:szCs w:val="24"/>
          <w:lang w:val="en-GB"/>
        </w:rPr>
        <w:t>Dosemeter</w:t>
      </w:r>
      <w:proofErr w:type="spellEnd"/>
      <w:r w:rsidRPr="00935892">
        <w:rPr>
          <w:rFonts w:ascii="Times New Roman" w:eastAsia="Calibri" w:hAnsi="Times New Roman" w:cs="Times New Roman"/>
          <w:sz w:val="24"/>
          <w:szCs w:val="24"/>
          <w:lang w:val="en-GB"/>
        </w:rPr>
        <w:t xml:space="preserve"> – </w:t>
      </w:r>
      <w:r w:rsidRPr="00935892">
        <w:rPr>
          <w:rFonts w:ascii="Times New Roman" w:eastAsia="Calibri" w:hAnsi="Times New Roman" w:cs="Times New Roman"/>
          <w:sz w:val="24"/>
          <w:szCs w:val="24"/>
        </w:rPr>
        <w:t>дозиметр</w:t>
      </w:r>
      <w:r w:rsidRPr="00935892">
        <w:rPr>
          <w:rFonts w:ascii="Times New Roman" w:eastAsia="Calibri" w:hAnsi="Times New Roman" w:cs="Times New Roman"/>
          <w:sz w:val="24"/>
          <w:szCs w:val="24"/>
          <w:lang w:val="en-GB"/>
        </w:rPr>
        <w:t xml:space="preserve"> 5.5</w:t>
      </w:r>
    </w:p>
    <w:p w:rsidR="001E51CA" w:rsidRPr="001E51CA" w:rsidRDefault="001E51CA" w:rsidP="001E51CA">
      <w:pPr>
        <w:spacing w:after="0" w:line="240" w:lineRule="auto"/>
        <w:ind w:firstLine="709"/>
        <w:jc w:val="both"/>
        <w:rPr>
          <w:rFonts w:ascii="Times New Roman" w:eastAsia="Calibri" w:hAnsi="Times New Roman" w:cs="Times New Roman"/>
          <w:b/>
          <w:sz w:val="24"/>
          <w:szCs w:val="24"/>
          <w:lang w:val="en-GB"/>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lang w:val="en-GB"/>
        </w:rPr>
      </w:pPr>
      <w:r w:rsidRPr="001E51CA">
        <w:rPr>
          <w:rFonts w:ascii="Times New Roman" w:eastAsia="Calibri" w:hAnsi="Times New Roman" w:cs="Times New Roman"/>
          <w:b/>
          <w:sz w:val="24"/>
          <w:szCs w:val="24"/>
          <w:lang w:val="en-GB"/>
        </w:rPr>
        <w:t>E</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Effective dose – </w:t>
      </w:r>
      <w:r w:rsidRPr="00935892">
        <w:rPr>
          <w:rFonts w:ascii="Times New Roman" w:eastAsia="Calibri" w:hAnsi="Times New Roman" w:cs="Times New Roman"/>
          <w:sz w:val="24"/>
          <w:szCs w:val="24"/>
        </w:rPr>
        <w:t>эффективная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доза</w:t>
      </w:r>
      <w:r w:rsidRPr="00935892">
        <w:rPr>
          <w:rFonts w:ascii="Times New Roman" w:eastAsia="Calibri" w:hAnsi="Times New Roman" w:cs="Times New Roman"/>
          <w:sz w:val="24"/>
          <w:szCs w:val="24"/>
          <w:lang w:val="en-GB"/>
        </w:rPr>
        <w:t xml:space="preserve"> 3.3.4</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Emergency exposure situation – </w:t>
      </w:r>
      <w:r w:rsidRPr="00935892">
        <w:rPr>
          <w:rFonts w:ascii="Times New Roman" w:eastAsia="Calibri" w:hAnsi="Times New Roman" w:cs="Times New Roman"/>
          <w:sz w:val="24"/>
          <w:szCs w:val="24"/>
        </w:rPr>
        <w:t>ситуация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чрезвычайного</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воздействия</w:t>
      </w:r>
      <w:r w:rsidRPr="00935892">
        <w:rPr>
          <w:rFonts w:ascii="Times New Roman" w:eastAsia="Calibri" w:hAnsi="Times New Roman" w:cs="Times New Roman"/>
          <w:sz w:val="24"/>
          <w:szCs w:val="24"/>
          <w:lang w:val="en-GB"/>
        </w:rPr>
        <w:t xml:space="preserve"> 3.4.3</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Emergency planning zone EPZ – </w:t>
      </w:r>
      <w:r w:rsidRPr="00935892">
        <w:rPr>
          <w:rFonts w:ascii="Times New Roman" w:eastAsia="Calibri" w:hAnsi="Times New Roman" w:cs="Times New Roman"/>
          <w:sz w:val="24"/>
          <w:szCs w:val="24"/>
        </w:rPr>
        <w:t>чрезвычайная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зона</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планирования</w:t>
      </w:r>
      <w:r w:rsidRPr="00935892">
        <w:rPr>
          <w:rFonts w:ascii="Times New Roman" w:eastAsia="Calibri" w:hAnsi="Times New Roman" w:cs="Times New Roman"/>
          <w:sz w:val="24"/>
          <w:szCs w:val="24"/>
          <w:lang w:val="en-GB"/>
        </w:rPr>
        <w:t xml:space="preserve"> 7.16</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Environmental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monitoring</w:t>
      </w:r>
      <w:r w:rsidRPr="00935892">
        <w:rPr>
          <w:rFonts w:ascii="Times New Roman" w:eastAsia="Calibri" w:hAnsi="Times New Roman" w:cs="Times New Roman"/>
          <w:sz w:val="24"/>
          <w:szCs w:val="24"/>
        </w:rPr>
        <w:t xml:space="preserve"> – контроль за окружающей средой 4.1.4</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Equilibrium</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equivalent</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radon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concentration</w:t>
      </w:r>
      <w:r w:rsidRPr="00935892">
        <w:rPr>
          <w:rFonts w:ascii="Times New Roman" w:eastAsia="Calibri" w:hAnsi="Times New Roman" w:cs="Times New Roman"/>
          <w:sz w:val="24"/>
          <w:szCs w:val="24"/>
        </w:rPr>
        <w:t xml:space="preserve"> - равносильная эквивалентная концентрация радона 1.1.2</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Equilibrium</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factor</w:t>
      </w:r>
      <w:r w:rsidRPr="00935892">
        <w:rPr>
          <w:rFonts w:ascii="Times New Roman" w:eastAsia="Calibri" w:hAnsi="Times New Roman" w:cs="Times New Roman"/>
          <w:sz w:val="24"/>
          <w:szCs w:val="24"/>
        </w:rPr>
        <w:t xml:space="preserve"> – фактор равновесия 1.1.2.1</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lastRenderedPageBreak/>
        <w:t>Equivalent</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dose</w:t>
      </w:r>
      <w:r w:rsidRPr="00935892">
        <w:rPr>
          <w:rFonts w:ascii="Times New Roman" w:eastAsia="Calibri" w:hAnsi="Times New Roman" w:cs="Times New Roman"/>
          <w:sz w:val="24"/>
          <w:szCs w:val="24"/>
        </w:rPr>
        <w:t xml:space="preserve"> – эквивалентная доза 3.3.2</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Etched</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track</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detector</w:t>
      </w:r>
      <w:r w:rsidRPr="00935892">
        <w:rPr>
          <w:rFonts w:ascii="Times New Roman" w:eastAsia="Calibri" w:hAnsi="Times New Roman" w:cs="Times New Roman"/>
          <w:sz w:val="24"/>
          <w:szCs w:val="24"/>
        </w:rPr>
        <w:t xml:space="preserve"> – вытравленный детектор пути 5.5.1</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Exclusion</w:t>
      </w:r>
      <w:r w:rsidRPr="00935892">
        <w:rPr>
          <w:rFonts w:ascii="Times New Roman" w:eastAsia="Calibri" w:hAnsi="Times New Roman" w:cs="Times New Roman"/>
          <w:sz w:val="24"/>
          <w:szCs w:val="24"/>
        </w:rPr>
        <w:t xml:space="preserve"> – исключение 7.5</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Excretion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fraction</w:t>
      </w:r>
      <w:r w:rsidRPr="00935892">
        <w:rPr>
          <w:rFonts w:ascii="Times New Roman" w:eastAsia="Calibri" w:hAnsi="Times New Roman" w:cs="Times New Roman"/>
          <w:sz w:val="24"/>
          <w:szCs w:val="24"/>
        </w:rPr>
        <w:t xml:space="preserve"> – выведение из организма 3.1.1.5</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Exemption</w:t>
      </w:r>
      <w:r w:rsidRPr="00935892">
        <w:rPr>
          <w:rFonts w:ascii="Times New Roman" w:eastAsia="Calibri" w:hAnsi="Times New Roman" w:cs="Times New Roman"/>
          <w:sz w:val="24"/>
          <w:szCs w:val="24"/>
        </w:rPr>
        <w:t xml:space="preserve"> – высвобождение 7.4</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Existing</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exposure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situation</w:t>
      </w:r>
      <w:r w:rsidRPr="00935892">
        <w:rPr>
          <w:rFonts w:ascii="Times New Roman" w:eastAsia="Calibri" w:hAnsi="Times New Roman" w:cs="Times New Roman"/>
          <w:sz w:val="24"/>
          <w:szCs w:val="24"/>
        </w:rPr>
        <w:t xml:space="preserve"> – ситуация с существующим воздействие 3.4.2</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External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exposure</w:t>
      </w:r>
      <w:r w:rsidRPr="00935892">
        <w:rPr>
          <w:rFonts w:ascii="Times New Roman" w:eastAsia="Calibri" w:hAnsi="Times New Roman" w:cs="Times New Roman"/>
          <w:sz w:val="24"/>
          <w:szCs w:val="24"/>
        </w:rPr>
        <w:t xml:space="preserve"> – внешнее воздействие 3.2</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Extrapolation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ionization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chamber</w:t>
      </w:r>
      <w:r w:rsidRPr="00935892">
        <w:rPr>
          <w:rFonts w:ascii="Times New Roman" w:eastAsia="Calibri" w:hAnsi="Times New Roman" w:cs="Times New Roman"/>
          <w:sz w:val="24"/>
          <w:szCs w:val="24"/>
        </w:rPr>
        <w:t xml:space="preserve"> – </w:t>
      </w:r>
      <w:proofErr w:type="spellStart"/>
      <w:r w:rsidRPr="00935892">
        <w:rPr>
          <w:rFonts w:ascii="Times New Roman" w:eastAsia="Calibri" w:hAnsi="Times New Roman" w:cs="Times New Roman"/>
          <w:sz w:val="24"/>
          <w:szCs w:val="24"/>
        </w:rPr>
        <w:t>экстраполяционная</w:t>
      </w:r>
      <w:proofErr w:type="spellEnd"/>
      <w:r w:rsidRPr="00935892">
        <w:rPr>
          <w:rFonts w:ascii="Times New Roman" w:eastAsia="Calibri" w:hAnsi="Times New Roman" w:cs="Times New Roman"/>
          <w:sz w:val="24"/>
          <w:szCs w:val="24"/>
        </w:rPr>
        <w:t xml:space="preserve"> ионизационная камера 5.4.1</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Extremity</w:t>
      </w:r>
      <w:r w:rsidRPr="00935892">
        <w:rPr>
          <w:rFonts w:ascii="Times New Roman" w:eastAsia="Calibri" w:hAnsi="Times New Roman" w:cs="Times New Roman"/>
          <w:sz w:val="24"/>
          <w:szCs w:val="24"/>
        </w:rPr>
        <w:t xml:space="preserve"> </w:t>
      </w:r>
      <w:proofErr w:type="spellStart"/>
      <w:r w:rsidRPr="00935892">
        <w:rPr>
          <w:rFonts w:ascii="Times New Roman" w:eastAsia="Calibri" w:hAnsi="Times New Roman" w:cs="Times New Roman"/>
          <w:sz w:val="24"/>
          <w:szCs w:val="24"/>
          <w:lang w:val="en-GB"/>
        </w:rPr>
        <w:t>dosemeter</w:t>
      </w:r>
      <w:proofErr w:type="spellEnd"/>
      <w:r w:rsidRPr="00935892">
        <w:rPr>
          <w:rFonts w:ascii="Times New Roman" w:eastAsia="Calibri" w:hAnsi="Times New Roman" w:cs="Times New Roman"/>
          <w:sz w:val="24"/>
          <w:szCs w:val="24"/>
        </w:rPr>
        <w:t xml:space="preserve"> – дозиметр крайних величин – 5.5.2</w:t>
      </w: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en-GB"/>
        </w:rPr>
        <w:t>F</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Fading</w:t>
      </w:r>
      <w:r w:rsidRPr="00935892">
        <w:rPr>
          <w:rFonts w:ascii="Times New Roman" w:eastAsia="Calibri" w:hAnsi="Times New Roman" w:cs="Times New Roman"/>
          <w:sz w:val="24"/>
          <w:szCs w:val="24"/>
        </w:rPr>
        <w:t xml:space="preserve"> – снижение</w:t>
      </w:r>
    </w:p>
    <w:p w:rsidR="00935892" w:rsidRDefault="00935892" w:rsidP="001E51CA">
      <w:pPr>
        <w:spacing w:after="0" w:line="240" w:lineRule="auto"/>
        <w:ind w:firstLine="709"/>
        <w:jc w:val="both"/>
        <w:rPr>
          <w:rFonts w:ascii="Times New Roman" w:eastAsia="Calibri" w:hAnsi="Times New Roman" w:cs="Times New Roman"/>
          <w:b/>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en-GB"/>
        </w:rPr>
        <w:t>H</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HEPA</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filter</w:t>
      </w:r>
      <w:r w:rsidRPr="00935892">
        <w:rPr>
          <w:rFonts w:ascii="Times New Roman" w:eastAsia="Calibri" w:hAnsi="Times New Roman" w:cs="Times New Roman"/>
          <w:sz w:val="24"/>
          <w:szCs w:val="24"/>
        </w:rPr>
        <w:t xml:space="preserve"> - высокоэффективный сухой воздушный фильтр 6.4</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Hereditary</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effect</w:t>
      </w:r>
      <w:r w:rsidRPr="00935892">
        <w:rPr>
          <w:rFonts w:ascii="Times New Roman" w:eastAsia="Calibri" w:hAnsi="Times New Roman" w:cs="Times New Roman"/>
          <w:sz w:val="24"/>
          <w:szCs w:val="24"/>
        </w:rPr>
        <w:t xml:space="preserve"> – наследственный эффект 2.2.1.2</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High</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level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waste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HLW</w:t>
      </w:r>
      <w:r w:rsidRPr="00935892">
        <w:rPr>
          <w:rFonts w:ascii="Times New Roman" w:eastAsia="Calibri" w:hAnsi="Times New Roman" w:cs="Times New Roman"/>
          <w:sz w:val="24"/>
          <w:szCs w:val="24"/>
        </w:rPr>
        <w:t xml:space="preserve"> – высокий уровень отходов 7.18</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US"/>
        </w:rPr>
      </w:pPr>
      <w:r w:rsidRPr="00935892">
        <w:rPr>
          <w:rFonts w:ascii="Times New Roman" w:eastAsia="Calibri" w:hAnsi="Times New Roman" w:cs="Times New Roman"/>
          <w:sz w:val="24"/>
          <w:szCs w:val="24"/>
          <w:lang w:val="en-GB"/>
        </w:rPr>
        <w:t>High</w:t>
      </w:r>
      <w:r w:rsidRPr="00935892">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lang w:val="en-GB"/>
        </w:rPr>
        <w:t>efficiency particulate air filter</w:t>
      </w:r>
      <w:r w:rsidRPr="00935892">
        <w:rPr>
          <w:rFonts w:ascii="Times New Roman" w:eastAsia="Calibri" w:hAnsi="Times New Roman" w:cs="Times New Roman"/>
          <w:sz w:val="24"/>
          <w:szCs w:val="24"/>
          <w:lang w:val="en-US"/>
        </w:rPr>
        <w:t xml:space="preserve"> – </w:t>
      </w:r>
      <w:r w:rsidRPr="00935892">
        <w:rPr>
          <w:rFonts w:ascii="Times New Roman" w:eastAsia="Calibri" w:hAnsi="Times New Roman" w:cs="Times New Roman"/>
          <w:sz w:val="24"/>
          <w:szCs w:val="24"/>
        </w:rPr>
        <w:t>высокоэффективный</w:t>
      </w:r>
      <w:r w:rsidRPr="00935892">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воздушный</w:t>
      </w:r>
      <w:r w:rsidRPr="00935892">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фильтр</w:t>
      </w:r>
      <w:r w:rsidRPr="00935892">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частиц</w:t>
      </w:r>
      <w:r w:rsidRPr="00935892">
        <w:rPr>
          <w:rFonts w:ascii="Times New Roman" w:eastAsia="Calibri" w:hAnsi="Times New Roman" w:cs="Times New Roman"/>
          <w:sz w:val="24"/>
          <w:szCs w:val="24"/>
          <w:lang w:val="en-US"/>
        </w:rPr>
        <w:t xml:space="preserve"> 6.4</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Human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alimentary</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tract</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model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HATM</w:t>
      </w:r>
      <w:r w:rsidRPr="00935892">
        <w:rPr>
          <w:rFonts w:ascii="Times New Roman" w:eastAsia="Calibri" w:hAnsi="Times New Roman" w:cs="Times New Roman"/>
          <w:sz w:val="24"/>
          <w:szCs w:val="24"/>
        </w:rPr>
        <w:t xml:space="preserve"> – модель пищеварительного тракта человека 6.4</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Human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respiratory</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tract</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model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HRTM</w:t>
      </w:r>
      <w:r w:rsidRPr="00935892">
        <w:rPr>
          <w:rFonts w:ascii="Times New Roman" w:eastAsia="Calibri" w:hAnsi="Times New Roman" w:cs="Times New Roman"/>
          <w:sz w:val="24"/>
          <w:szCs w:val="24"/>
        </w:rPr>
        <w:t xml:space="preserve"> – модель дыхательного тракта человека 3.1.1.3</w:t>
      </w:r>
    </w:p>
    <w:p w:rsidR="00935892" w:rsidRDefault="00935892" w:rsidP="001E51CA">
      <w:pPr>
        <w:spacing w:after="0" w:line="240" w:lineRule="auto"/>
        <w:ind w:firstLine="709"/>
        <w:jc w:val="both"/>
        <w:rPr>
          <w:rFonts w:ascii="Times New Roman" w:eastAsia="Calibri" w:hAnsi="Times New Roman" w:cs="Times New Roman"/>
          <w:b/>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en-GB"/>
        </w:rPr>
        <w:t>I</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ICRU</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sphere</w:t>
      </w:r>
      <w:r w:rsidRPr="00935892">
        <w:rPr>
          <w:rFonts w:ascii="Times New Roman" w:eastAsia="Calibri" w:hAnsi="Times New Roman" w:cs="Times New Roman"/>
          <w:sz w:val="24"/>
          <w:szCs w:val="24"/>
        </w:rPr>
        <w:t xml:space="preserve"> – сфера Международной комиссии по радиологическим единицам и измерениям 4.1.6.4</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ICRU</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tissue</w:t>
      </w:r>
      <w:r w:rsidRPr="00935892">
        <w:rPr>
          <w:rFonts w:ascii="Times New Roman" w:eastAsia="Calibri" w:hAnsi="Times New Roman" w:cs="Times New Roman"/>
          <w:sz w:val="24"/>
          <w:szCs w:val="24"/>
        </w:rPr>
        <w:t xml:space="preserve"> – ткань Международной комиссии по радиологическим единицам и измерениям 4.1.6.3</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i/>
          <w:sz w:val="24"/>
          <w:szCs w:val="24"/>
          <w:lang w:val="en-GB"/>
        </w:rPr>
        <w:t>In</w:t>
      </w:r>
      <w:r w:rsidRPr="00935892">
        <w:rPr>
          <w:rFonts w:ascii="Times New Roman" w:eastAsia="Calibri" w:hAnsi="Times New Roman" w:cs="Times New Roman"/>
          <w:i/>
          <w:sz w:val="24"/>
          <w:szCs w:val="24"/>
        </w:rPr>
        <w:t xml:space="preserve"> </w:t>
      </w:r>
      <w:r w:rsidRPr="00935892">
        <w:rPr>
          <w:rFonts w:ascii="Times New Roman" w:eastAsia="Calibri" w:hAnsi="Times New Roman" w:cs="Times New Roman"/>
          <w:i/>
          <w:sz w:val="24"/>
          <w:szCs w:val="24"/>
          <w:lang w:val="en-GB"/>
        </w:rPr>
        <w:t>vitro</w:t>
      </w:r>
      <w:r w:rsidRPr="00935892">
        <w:rPr>
          <w:rFonts w:ascii="Times New Roman" w:eastAsia="Calibri" w:hAnsi="Times New Roman" w:cs="Times New Roman"/>
          <w:i/>
          <w:sz w:val="24"/>
          <w:szCs w:val="24"/>
        </w:rPr>
        <w:t xml:space="preserve"> </w:t>
      </w:r>
      <w:r w:rsidRPr="00935892">
        <w:rPr>
          <w:rFonts w:ascii="Times New Roman" w:eastAsia="Calibri" w:hAnsi="Times New Roman" w:cs="Times New Roman"/>
          <w:sz w:val="24"/>
          <w:szCs w:val="24"/>
          <w:lang w:val="en-GB"/>
        </w:rPr>
        <w:t>measurement</w:t>
      </w:r>
      <w:r w:rsidRPr="00935892">
        <w:rPr>
          <w:rFonts w:ascii="Times New Roman" w:eastAsia="Calibri" w:hAnsi="Times New Roman" w:cs="Times New Roman"/>
          <w:sz w:val="24"/>
          <w:szCs w:val="24"/>
        </w:rPr>
        <w:t xml:space="preserve"> – измерения в лабораторных условиях 5.3.1</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i/>
          <w:sz w:val="24"/>
          <w:szCs w:val="24"/>
          <w:lang w:val="en-GB"/>
        </w:rPr>
        <w:t>In</w:t>
      </w:r>
      <w:r w:rsidRPr="00935892">
        <w:rPr>
          <w:rFonts w:ascii="Times New Roman" w:eastAsia="Calibri" w:hAnsi="Times New Roman" w:cs="Times New Roman"/>
          <w:i/>
          <w:sz w:val="24"/>
          <w:szCs w:val="24"/>
        </w:rPr>
        <w:t xml:space="preserve"> </w:t>
      </w:r>
      <w:r w:rsidRPr="00935892">
        <w:rPr>
          <w:rFonts w:ascii="Times New Roman" w:eastAsia="Calibri" w:hAnsi="Times New Roman" w:cs="Times New Roman"/>
          <w:i/>
          <w:sz w:val="24"/>
          <w:szCs w:val="24"/>
          <w:lang w:val="en-GB"/>
        </w:rPr>
        <w:t>vivo</w:t>
      </w:r>
      <w:r w:rsidRPr="00935892">
        <w:rPr>
          <w:rFonts w:ascii="Times New Roman" w:eastAsia="Calibri" w:hAnsi="Times New Roman" w:cs="Times New Roman"/>
          <w:i/>
          <w:sz w:val="24"/>
          <w:szCs w:val="24"/>
        </w:rPr>
        <w:t xml:space="preserve"> </w:t>
      </w:r>
      <w:r w:rsidRPr="00935892">
        <w:rPr>
          <w:rFonts w:ascii="Times New Roman" w:eastAsia="Calibri" w:hAnsi="Times New Roman" w:cs="Times New Roman"/>
          <w:sz w:val="24"/>
          <w:szCs w:val="24"/>
          <w:lang w:val="en-GB"/>
        </w:rPr>
        <w:t>measurement</w:t>
      </w:r>
      <w:r w:rsidRPr="00935892">
        <w:rPr>
          <w:rFonts w:ascii="Times New Roman" w:eastAsia="Calibri" w:hAnsi="Times New Roman" w:cs="Times New Roman"/>
          <w:sz w:val="24"/>
          <w:szCs w:val="24"/>
        </w:rPr>
        <w:t xml:space="preserve"> – измерения в естественных условиях 5.3.2</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Individual monitoring – </w:t>
      </w:r>
      <w:r w:rsidRPr="00935892">
        <w:rPr>
          <w:rFonts w:ascii="Times New Roman" w:eastAsia="Calibri" w:hAnsi="Times New Roman" w:cs="Times New Roman"/>
          <w:sz w:val="24"/>
          <w:szCs w:val="24"/>
        </w:rPr>
        <w:t>индивидуальный</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контроль</w:t>
      </w:r>
      <w:r w:rsidRPr="00935892">
        <w:rPr>
          <w:rFonts w:ascii="Times New Roman" w:eastAsia="Calibri" w:hAnsi="Times New Roman" w:cs="Times New Roman"/>
          <w:sz w:val="24"/>
          <w:szCs w:val="24"/>
          <w:lang w:val="en-GB"/>
        </w:rPr>
        <w:t xml:space="preserve"> 4.1.6</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Individual-related assessment – </w:t>
      </w:r>
      <w:r w:rsidRPr="00935892">
        <w:rPr>
          <w:rFonts w:ascii="Times New Roman" w:eastAsia="Calibri" w:hAnsi="Times New Roman" w:cs="Times New Roman"/>
          <w:sz w:val="24"/>
          <w:szCs w:val="24"/>
        </w:rPr>
        <w:t>индивидуальная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оценка</w:t>
      </w:r>
      <w:r w:rsidRPr="00935892">
        <w:rPr>
          <w:rFonts w:ascii="Times New Roman" w:eastAsia="Calibri" w:hAnsi="Times New Roman" w:cs="Times New Roman"/>
          <w:sz w:val="24"/>
          <w:szCs w:val="24"/>
          <w:lang w:val="en-GB"/>
        </w:rPr>
        <w:t xml:space="preserve"> 7.1</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Ingestion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exposure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planning</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zone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IEPZ</w:t>
      </w:r>
      <w:r w:rsidRPr="00935892">
        <w:rPr>
          <w:rFonts w:ascii="Times New Roman" w:eastAsia="Calibri" w:hAnsi="Times New Roman" w:cs="Times New Roman"/>
          <w:sz w:val="24"/>
          <w:szCs w:val="24"/>
        </w:rPr>
        <w:t xml:space="preserve"> – зона планирования воздействия от попадания радиоактивных веществ в организм 7.17</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Intake</w:t>
      </w:r>
      <w:r w:rsidRPr="00935892">
        <w:rPr>
          <w:rFonts w:ascii="Times New Roman" w:eastAsia="Calibri" w:hAnsi="Times New Roman" w:cs="Times New Roman"/>
          <w:sz w:val="24"/>
          <w:szCs w:val="24"/>
        </w:rPr>
        <w:t xml:space="preserve"> – потребление 3.1.1</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Interlock</w:t>
      </w:r>
      <w:r w:rsidRPr="00935892">
        <w:rPr>
          <w:rFonts w:ascii="Times New Roman" w:eastAsia="Calibri" w:hAnsi="Times New Roman" w:cs="Times New Roman"/>
          <w:sz w:val="24"/>
          <w:szCs w:val="24"/>
        </w:rPr>
        <w:t xml:space="preserve"> – блокирование 6.1</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Intermediate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level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waste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ILW</w:t>
      </w:r>
      <w:r w:rsidRPr="00935892">
        <w:rPr>
          <w:rFonts w:ascii="Times New Roman" w:eastAsia="Calibri" w:hAnsi="Times New Roman" w:cs="Times New Roman"/>
          <w:sz w:val="24"/>
          <w:szCs w:val="24"/>
        </w:rPr>
        <w:t xml:space="preserve"> – средний уровень отходов 7.19</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Internal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exposure</w:t>
      </w:r>
      <w:r w:rsidRPr="00935892">
        <w:rPr>
          <w:rFonts w:ascii="Times New Roman" w:eastAsia="Calibri" w:hAnsi="Times New Roman" w:cs="Times New Roman"/>
          <w:sz w:val="24"/>
          <w:szCs w:val="24"/>
        </w:rPr>
        <w:t xml:space="preserve"> – внутреннее воздействие 3.1</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Investigation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level</w:t>
      </w:r>
      <w:r w:rsidRPr="00935892">
        <w:rPr>
          <w:rFonts w:ascii="Times New Roman" w:eastAsia="Calibri" w:hAnsi="Times New Roman" w:cs="Times New Roman"/>
          <w:sz w:val="24"/>
          <w:szCs w:val="24"/>
        </w:rPr>
        <w:t xml:space="preserve"> – уровень исследования 7.10</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Iodine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prophylaxis</w:t>
      </w:r>
      <w:r w:rsidRPr="00935892">
        <w:rPr>
          <w:rFonts w:ascii="Times New Roman" w:eastAsia="Calibri" w:hAnsi="Times New Roman" w:cs="Times New Roman"/>
          <w:sz w:val="24"/>
          <w:szCs w:val="24"/>
        </w:rPr>
        <w:t xml:space="preserve"> – йодная профилактика 6.7</w:t>
      </w:r>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Ionization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chamber</w:t>
      </w:r>
      <w:r w:rsidRPr="00935892">
        <w:rPr>
          <w:rFonts w:ascii="Times New Roman" w:eastAsia="Calibri" w:hAnsi="Times New Roman" w:cs="Times New Roman"/>
          <w:sz w:val="24"/>
          <w:szCs w:val="24"/>
        </w:rPr>
        <w:t xml:space="preserve"> – ионизационная камера 5.4</w:t>
      </w:r>
    </w:p>
    <w:p w:rsidR="00935892" w:rsidRDefault="00935892" w:rsidP="001E51CA">
      <w:pPr>
        <w:spacing w:after="0" w:line="240" w:lineRule="auto"/>
        <w:ind w:firstLine="709"/>
        <w:rPr>
          <w:rFonts w:ascii="Times New Roman" w:eastAsia="Calibri" w:hAnsi="Times New Roman" w:cs="Times New Roman"/>
          <w:b/>
          <w:sz w:val="24"/>
          <w:szCs w:val="24"/>
        </w:rPr>
      </w:pPr>
    </w:p>
    <w:p w:rsidR="001E51CA" w:rsidRPr="001E51CA" w:rsidRDefault="001E51CA" w:rsidP="001E51CA">
      <w:pPr>
        <w:spacing w:after="0" w:line="240" w:lineRule="auto"/>
        <w:ind w:firstLine="709"/>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en-GB"/>
        </w:rPr>
        <w:t>J</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Justification</w:t>
      </w:r>
      <w:r w:rsidRPr="00935892">
        <w:rPr>
          <w:rFonts w:ascii="Times New Roman" w:eastAsia="Calibri" w:hAnsi="Times New Roman" w:cs="Times New Roman"/>
          <w:sz w:val="24"/>
          <w:szCs w:val="24"/>
        </w:rPr>
        <w:t xml:space="preserve"> – обоснованность</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Linear</w:t>
      </w:r>
      <w:r w:rsidRPr="00935892">
        <w:rPr>
          <w:rFonts w:ascii="Times New Roman" w:eastAsia="Calibri" w:hAnsi="Times New Roman" w:cs="Times New Roman"/>
          <w:sz w:val="24"/>
          <w:szCs w:val="24"/>
        </w:rPr>
        <w:t>-</w:t>
      </w:r>
      <w:r w:rsidRPr="00935892">
        <w:rPr>
          <w:rFonts w:ascii="Times New Roman" w:eastAsia="Calibri" w:hAnsi="Times New Roman" w:cs="Times New Roman"/>
          <w:sz w:val="24"/>
          <w:szCs w:val="24"/>
          <w:lang w:val="en-GB"/>
        </w:rPr>
        <w:t>non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threshold</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LNT</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model</w:t>
      </w:r>
      <w:r w:rsidRPr="00935892">
        <w:rPr>
          <w:rFonts w:ascii="Times New Roman" w:eastAsia="Calibri" w:hAnsi="Times New Roman" w:cs="Times New Roman"/>
          <w:sz w:val="24"/>
          <w:szCs w:val="24"/>
        </w:rPr>
        <w:t xml:space="preserve"> – нелинейная пороговая модель 2.2</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Low</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level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waste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LLW</w:t>
      </w:r>
      <w:r w:rsidRPr="00935892">
        <w:rPr>
          <w:rFonts w:ascii="Times New Roman" w:eastAsia="Calibri" w:hAnsi="Times New Roman" w:cs="Times New Roman"/>
          <w:sz w:val="24"/>
          <w:szCs w:val="24"/>
        </w:rPr>
        <w:t xml:space="preserve"> – низкий уровень отходов 7.20</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Lung</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counter</w:t>
      </w:r>
      <w:r w:rsidRPr="00935892">
        <w:rPr>
          <w:rFonts w:ascii="Times New Roman" w:eastAsia="Calibri" w:hAnsi="Times New Roman" w:cs="Times New Roman"/>
          <w:sz w:val="24"/>
          <w:szCs w:val="24"/>
        </w:rPr>
        <w:t xml:space="preserve"> – счетчик излучения легких 5.3.2.2</w:t>
      </w:r>
    </w:p>
    <w:p w:rsidR="00935892" w:rsidRDefault="00935892" w:rsidP="001E51CA">
      <w:pPr>
        <w:spacing w:after="0" w:line="240" w:lineRule="auto"/>
        <w:ind w:firstLine="709"/>
        <w:rPr>
          <w:rFonts w:ascii="Times New Roman" w:eastAsia="Calibri" w:hAnsi="Times New Roman" w:cs="Times New Roman"/>
          <w:b/>
          <w:sz w:val="24"/>
          <w:szCs w:val="24"/>
        </w:rPr>
      </w:pPr>
    </w:p>
    <w:p w:rsidR="001E51CA" w:rsidRPr="001E51CA" w:rsidRDefault="001E51CA" w:rsidP="001E51CA">
      <w:pPr>
        <w:spacing w:after="0" w:line="240" w:lineRule="auto"/>
        <w:ind w:firstLine="709"/>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en-GB"/>
        </w:rPr>
        <w:t>M</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Medical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exposure</w:t>
      </w:r>
      <w:r w:rsidRPr="00935892">
        <w:rPr>
          <w:rFonts w:ascii="Times New Roman" w:eastAsia="Calibri" w:hAnsi="Times New Roman" w:cs="Times New Roman"/>
          <w:sz w:val="24"/>
          <w:szCs w:val="24"/>
        </w:rPr>
        <w:t xml:space="preserve"> – медицинское воздействие 3.4.1.4</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Minimum</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detectable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amount</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MDA</w:t>
      </w:r>
      <w:r w:rsidRPr="00935892">
        <w:rPr>
          <w:rFonts w:ascii="Times New Roman" w:eastAsia="Calibri" w:hAnsi="Times New Roman" w:cs="Times New Roman"/>
          <w:sz w:val="24"/>
          <w:szCs w:val="24"/>
        </w:rPr>
        <w:t xml:space="preserve"> – минимальное обнаруживаемое количество 5.1</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Minimum</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detection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level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MDL</w:t>
      </w:r>
      <w:r w:rsidRPr="00935892">
        <w:rPr>
          <w:rFonts w:ascii="Times New Roman" w:eastAsia="Calibri" w:hAnsi="Times New Roman" w:cs="Times New Roman"/>
          <w:sz w:val="24"/>
          <w:szCs w:val="24"/>
        </w:rPr>
        <w:t xml:space="preserve"> – минимальный уровень обнаружения 5.2</w:t>
      </w:r>
    </w:p>
    <w:p w:rsidR="00935892" w:rsidRDefault="00935892" w:rsidP="001E51CA">
      <w:pPr>
        <w:spacing w:after="0" w:line="240" w:lineRule="auto"/>
        <w:ind w:firstLine="709"/>
        <w:rPr>
          <w:rFonts w:ascii="Times New Roman" w:eastAsia="Calibri" w:hAnsi="Times New Roman" w:cs="Times New Roman"/>
          <w:b/>
          <w:sz w:val="24"/>
          <w:szCs w:val="24"/>
        </w:rPr>
      </w:pPr>
    </w:p>
    <w:p w:rsidR="001E51CA" w:rsidRPr="001E51CA" w:rsidRDefault="001E51CA" w:rsidP="001E51CA">
      <w:pPr>
        <w:spacing w:after="0" w:line="240" w:lineRule="auto"/>
        <w:ind w:firstLine="709"/>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en-GB"/>
        </w:rPr>
        <w:lastRenderedPageBreak/>
        <w:t>N</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Naturally</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occurring</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radioactive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material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NORM</w:t>
      </w:r>
      <w:r w:rsidRPr="00935892">
        <w:rPr>
          <w:rFonts w:ascii="Times New Roman" w:eastAsia="Calibri" w:hAnsi="Times New Roman" w:cs="Times New Roman"/>
          <w:sz w:val="24"/>
          <w:szCs w:val="24"/>
        </w:rPr>
        <w:t>– естественно возникающий радиоактивный материал 7.3</w:t>
      </w:r>
    </w:p>
    <w:p w:rsidR="00935892" w:rsidRDefault="00935892" w:rsidP="001E51CA">
      <w:pPr>
        <w:spacing w:after="0" w:line="240" w:lineRule="auto"/>
        <w:ind w:firstLine="709"/>
        <w:rPr>
          <w:rFonts w:ascii="Times New Roman" w:eastAsia="Calibri" w:hAnsi="Times New Roman" w:cs="Times New Roman"/>
          <w:b/>
          <w:sz w:val="24"/>
          <w:szCs w:val="24"/>
        </w:rPr>
      </w:pPr>
    </w:p>
    <w:p w:rsidR="001E51CA" w:rsidRPr="001E51CA" w:rsidRDefault="001E51CA" w:rsidP="001E51CA">
      <w:pPr>
        <w:spacing w:after="0" w:line="240" w:lineRule="auto"/>
        <w:ind w:firstLine="709"/>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en-GB"/>
        </w:rPr>
        <w:t>O</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Occupancy</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factor</w:t>
      </w:r>
      <w:r w:rsidRPr="00935892">
        <w:rPr>
          <w:rFonts w:ascii="Times New Roman" w:eastAsia="Calibri" w:hAnsi="Times New Roman" w:cs="Times New Roman"/>
          <w:sz w:val="24"/>
          <w:szCs w:val="24"/>
        </w:rPr>
        <w:t xml:space="preserve"> – коэффициент занятости 3.4.1.2</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Occupational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exposure</w:t>
      </w:r>
      <w:r w:rsidRPr="00935892">
        <w:rPr>
          <w:rFonts w:ascii="Times New Roman" w:eastAsia="Calibri" w:hAnsi="Times New Roman" w:cs="Times New Roman"/>
          <w:sz w:val="24"/>
          <w:szCs w:val="24"/>
        </w:rPr>
        <w:t xml:space="preserve"> – воздействие на рабочем месте 3.4.1.3</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Operational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monitoring</w:t>
      </w:r>
      <w:r w:rsidRPr="00935892">
        <w:rPr>
          <w:rFonts w:ascii="Times New Roman" w:eastAsia="Calibri" w:hAnsi="Times New Roman" w:cs="Times New Roman"/>
          <w:sz w:val="24"/>
          <w:szCs w:val="24"/>
        </w:rPr>
        <w:t xml:space="preserve"> – эксплуатационный контроль 4.1.3</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Optically</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stimulated</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luminescence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OSL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dosimeter</w:t>
      </w:r>
      <w:r w:rsidRPr="00935892">
        <w:rPr>
          <w:rFonts w:ascii="Times New Roman" w:eastAsia="Calibri" w:hAnsi="Times New Roman" w:cs="Times New Roman"/>
          <w:sz w:val="24"/>
          <w:szCs w:val="24"/>
        </w:rPr>
        <w:t xml:space="preserve"> – дозиметр оптически вынужденной люминесценции 5.5.3</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Optimization of protection (and safety) – </w:t>
      </w:r>
      <w:r w:rsidRPr="00935892">
        <w:rPr>
          <w:rFonts w:ascii="Times New Roman" w:eastAsia="Calibri" w:hAnsi="Times New Roman" w:cs="Times New Roman"/>
          <w:sz w:val="24"/>
          <w:szCs w:val="24"/>
        </w:rPr>
        <w:t>оптимизация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защиты</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и</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безопасности</w:t>
      </w:r>
      <w:r w:rsidRPr="00935892">
        <w:rPr>
          <w:rFonts w:ascii="Times New Roman" w:eastAsia="Calibri" w:hAnsi="Times New Roman" w:cs="Times New Roman"/>
          <w:sz w:val="24"/>
          <w:szCs w:val="24"/>
          <w:lang w:val="en-GB"/>
        </w:rPr>
        <w:t>) 1.1.4</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Organ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dose</w:t>
      </w:r>
      <w:r w:rsidRPr="00935892">
        <w:rPr>
          <w:rFonts w:ascii="Times New Roman" w:eastAsia="Calibri" w:hAnsi="Times New Roman" w:cs="Times New Roman"/>
          <w:sz w:val="24"/>
          <w:szCs w:val="24"/>
        </w:rPr>
        <w:t xml:space="preserve"> – доза, воздействующая на орган 3.3</w:t>
      </w:r>
    </w:p>
    <w:p w:rsidR="00935892" w:rsidRDefault="00935892" w:rsidP="001E51CA">
      <w:pPr>
        <w:spacing w:after="0" w:line="240" w:lineRule="auto"/>
        <w:ind w:firstLine="709"/>
        <w:rPr>
          <w:rFonts w:ascii="Times New Roman" w:eastAsia="Calibri" w:hAnsi="Times New Roman" w:cs="Times New Roman"/>
          <w:b/>
          <w:sz w:val="24"/>
          <w:szCs w:val="24"/>
        </w:rPr>
      </w:pPr>
    </w:p>
    <w:p w:rsidR="001E51CA" w:rsidRPr="001E51CA" w:rsidRDefault="001E51CA" w:rsidP="001E51CA">
      <w:pPr>
        <w:spacing w:after="0" w:line="240" w:lineRule="auto"/>
        <w:ind w:firstLine="709"/>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de-DE"/>
        </w:rPr>
        <w:t>P</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de-DE"/>
        </w:rPr>
        <w:t>Partial</w:t>
      </w:r>
      <w:r w:rsidRPr="00935892">
        <w:rPr>
          <w:rFonts w:ascii="Times New Roman" w:eastAsia="Calibri" w:hAnsi="Times New Roman" w:cs="Times New Roman"/>
          <w:sz w:val="24"/>
          <w:szCs w:val="24"/>
        </w:rPr>
        <w:t>-</w:t>
      </w:r>
      <w:r w:rsidRPr="00935892">
        <w:rPr>
          <w:rFonts w:ascii="Times New Roman" w:eastAsia="Calibri" w:hAnsi="Times New Roman" w:cs="Times New Roman"/>
          <w:sz w:val="24"/>
          <w:szCs w:val="24"/>
          <w:lang w:val="en-GB"/>
        </w:rPr>
        <w:t>body</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dose</w:t>
      </w:r>
      <w:r w:rsidRPr="00935892">
        <w:rPr>
          <w:rFonts w:ascii="Times New Roman" w:eastAsia="Calibri" w:hAnsi="Times New Roman" w:cs="Times New Roman"/>
          <w:sz w:val="24"/>
          <w:szCs w:val="24"/>
        </w:rPr>
        <w:t xml:space="preserve"> – доза, частично воздействующая на тело 1.1.6.1</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Personal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air</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sampling</w:t>
      </w:r>
      <w:r w:rsidRPr="00935892">
        <w:rPr>
          <w:rFonts w:ascii="Times New Roman" w:eastAsia="Calibri" w:hAnsi="Times New Roman" w:cs="Times New Roman"/>
          <w:sz w:val="24"/>
          <w:szCs w:val="24"/>
        </w:rPr>
        <w:t xml:space="preserve"> – индивидуальный отбор проб воздуха 5.3.1.1</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Personal dose equivalent – </w:t>
      </w:r>
      <w:r w:rsidRPr="00935892">
        <w:rPr>
          <w:rFonts w:ascii="Times New Roman" w:eastAsia="Calibri" w:hAnsi="Times New Roman" w:cs="Times New Roman"/>
          <w:sz w:val="24"/>
          <w:szCs w:val="24"/>
        </w:rPr>
        <w:t>индивидуальный</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эквивалент</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дозы</w:t>
      </w:r>
      <w:r w:rsidRPr="00935892">
        <w:rPr>
          <w:rFonts w:ascii="Times New Roman" w:eastAsia="Calibri" w:hAnsi="Times New Roman" w:cs="Times New Roman"/>
          <w:sz w:val="24"/>
          <w:szCs w:val="24"/>
          <w:lang w:val="en-GB"/>
        </w:rPr>
        <w:t xml:space="preserve"> 4.1.6.8.3</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Phantom</w:t>
      </w:r>
      <w:r w:rsidRPr="00935892">
        <w:rPr>
          <w:rFonts w:ascii="Times New Roman" w:eastAsia="Calibri" w:hAnsi="Times New Roman" w:cs="Times New Roman"/>
          <w:sz w:val="24"/>
          <w:szCs w:val="24"/>
        </w:rPr>
        <w:t xml:space="preserve"> – фантом 4.1.6.1</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Planned</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exposure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situation</w:t>
      </w:r>
      <w:r w:rsidRPr="00935892">
        <w:rPr>
          <w:rFonts w:ascii="Times New Roman" w:eastAsia="Calibri" w:hAnsi="Times New Roman" w:cs="Times New Roman"/>
          <w:sz w:val="24"/>
          <w:szCs w:val="24"/>
        </w:rPr>
        <w:t xml:space="preserve"> – ситуация с запланированным воздействием 3.4.1</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Potential exposure 3.4.2.1</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Projected dose – </w:t>
      </w:r>
      <w:r w:rsidRPr="00935892">
        <w:rPr>
          <w:rFonts w:ascii="Times New Roman" w:eastAsia="Calibri" w:hAnsi="Times New Roman" w:cs="Times New Roman"/>
          <w:sz w:val="24"/>
          <w:szCs w:val="24"/>
        </w:rPr>
        <w:t>проектируемая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доза</w:t>
      </w:r>
      <w:r w:rsidRPr="00935892">
        <w:rPr>
          <w:rFonts w:ascii="Times New Roman" w:eastAsia="Calibri" w:hAnsi="Times New Roman" w:cs="Times New Roman"/>
          <w:sz w:val="24"/>
          <w:szCs w:val="24"/>
          <w:lang w:val="en-GB"/>
        </w:rPr>
        <w:t xml:space="preserve"> 7.15</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Protection factor for clothing – </w:t>
      </w:r>
      <w:r w:rsidRPr="00935892">
        <w:rPr>
          <w:rFonts w:ascii="Times New Roman" w:eastAsia="Calibri" w:hAnsi="Times New Roman" w:cs="Times New Roman"/>
          <w:sz w:val="24"/>
          <w:szCs w:val="24"/>
        </w:rPr>
        <w:t>защитный</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фактор</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для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одежды</w:t>
      </w:r>
      <w:r w:rsidRPr="00935892">
        <w:rPr>
          <w:rFonts w:ascii="Times New Roman" w:eastAsia="Calibri" w:hAnsi="Times New Roman" w:cs="Times New Roman"/>
          <w:sz w:val="24"/>
          <w:szCs w:val="24"/>
          <w:lang w:val="en-GB"/>
        </w:rPr>
        <w:t xml:space="preserve"> 6.5</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Protective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action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guide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PAG</w:t>
      </w:r>
      <w:r w:rsidRPr="00935892">
        <w:rPr>
          <w:rFonts w:ascii="Times New Roman" w:eastAsia="Calibri" w:hAnsi="Times New Roman" w:cs="Times New Roman"/>
          <w:sz w:val="24"/>
          <w:szCs w:val="24"/>
        </w:rPr>
        <w:t xml:space="preserve"> – руководство по защитным действия 7.15.1</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Public</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exposure</w:t>
      </w:r>
      <w:r w:rsidRPr="00935892">
        <w:rPr>
          <w:rFonts w:ascii="Times New Roman" w:eastAsia="Calibri" w:hAnsi="Times New Roman" w:cs="Times New Roman"/>
          <w:sz w:val="24"/>
          <w:szCs w:val="24"/>
        </w:rPr>
        <w:t xml:space="preserve"> – воздействие в обществе 3.4.1.5</w:t>
      </w:r>
    </w:p>
    <w:p w:rsidR="001E51CA" w:rsidRPr="001E51CA" w:rsidRDefault="001E51CA" w:rsidP="001E51CA">
      <w:pPr>
        <w:spacing w:after="0" w:line="240" w:lineRule="auto"/>
        <w:ind w:firstLine="709"/>
        <w:rPr>
          <w:rFonts w:ascii="Times New Roman" w:eastAsia="Calibri" w:hAnsi="Times New Roman" w:cs="Times New Roman"/>
          <w:b/>
          <w:sz w:val="24"/>
          <w:szCs w:val="24"/>
        </w:rPr>
      </w:pPr>
    </w:p>
    <w:p w:rsidR="001E51CA" w:rsidRPr="001E51CA" w:rsidRDefault="001E51CA" w:rsidP="001E51CA">
      <w:pPr>
        <w:spacing w:after="0" w:line="240" w:lineRule="auto"/>
        <w:ind w:firstLine="709"/>
        <w:rPr>
          <w:rFonts w:ascii="Times New Roman" w:eastAsia="Calibri" w:hAnsi="Times New Roman" w:cs="Times New Roman"/>
          <w:b/>
          <w:sz w:val="24"/>
          <w:szCs w:val="24"/>
          <w:lang w:val="en-GB"/>
        </w:rPr>
      </w:pPr>
      <w:r w:rsidRPr="001E51CA">
        <w:rPr>
          <w:rFonts w:ascii="Times New Roman" w:eastAsia="Calibri" w:hAnsi="Times New Roman" w:cs="Times New Roman"/>
          <w:b/>
          <w:sz w:val="24"/>
          <w:szCs w:val="24"/>
          <w:lang w:val="en-GB"/>
        </w:rPr>
        <w:t>Q</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Quality factor – </w:t>
      </w:r>
      <w:r w:rsidRPr="00935892">
        <w:rPr>
          <w:rFonts w:ascii="Times New Roman" w:eastAsia="Calibri" w:hAnsi="Times New Roman" w:cs="Times New Roman"/>
          <w:sz w:val="24"/>
          <w:szCs w:val="24"/>
        </w:rPr>
        <w:t>фактор</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качества</w:t>
      </w:r>
      <w:r w:rsidRPr="00935892">
        <w:rPr>
          <w:rFonts w:ascii="Times New Roman" w:eastAsia="Calibri" w:hAnsi="Times New Roman" w:cs="Times New Roman"/>
          <w:sz w:val="24"/>
          <w:szCs w:val="24"/>
          <w:lang w:val="en-GB"/>
        </w:rPr>
        <w:t xml:space="preserve"> 4.1.6.6</w:t>
      </w:r>
    </w:p>
    <w:p w:rsidR="00935892" w:rsidRPr="00801D8D" w:rsidRDefault="00935892" w:rsidP="001E51CA">
      <w:pPr>
        <w:spacing w:after="0" w:line="240" w:lineRule="auto"/>
        <w:ind w:firstLine="709"/>
        <w:rPr>
          <w:rFonts w:ascii="Times New Roman" w:eastAsia="Calibri" w:hAnsi="Times New Roman" w:cs="Times New Roman"/>
          <w:b/>
          <w:sz w:val="24"/>
          <w:szCs w:val="24"/>
          <w:lang w:val="en-US"/>
        </w:rPr>
      </w:pPr>
    </w:p>
    <w:p w:rsidR="001E51CA" w:rsidRPr="001E51CA" w:rsidRDefault="001E51CA" w:rsidP="001E51CA">
      <w:pPr>
        <w:spacing w:after="0" w:line="240" w:lineRule="auto"/>
        <w:ind w:firstLine="709"/>
        <w:rPr>
          <w:rFonts w:ascii="Times New Roman" w:eastAsia="Calibri" w:hAnsi="Times New Roman" w:cs="Times New Roman"/>
          <w:b/>
          <w:sz w:val="24"/>
          <w:szCs w:val="24"/>
          <w:lang w:val="en-GB"/>
        </w:rPr>
      </w:pPr>
      <w:r w:rsidRPr="001E51CA">
        <w:rPr>
          <w:rFonts w:ascii="Times New Roman" w:eastAsia="Calibri" w:hAnsi="Times New Roman" w:cs="Times New Roman"/>
          <w:b/>
          <w:sz w:val="24"/>
          <w:szCs w:val="24"/>
          <w:lang w:val="en-GB"/>
        </w:rPr>
        <w:t>R</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Radiation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protection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officer</w:t>
      </w:r>
      <w:r w:rsidRPr="00935892">
        <w:rPr>
          <w:rFonts w:ascii="Times New Roman" w:eastAsia="Calibri" w:hAnsi="Times New Roman" w:cs="Times New Roman"/>
          <w:sz w:val="24"/>
          <w:szCs w:val="24"/>
        </w:rPr>
        <w:t xml:space="preserve"> – сотрудник по радиационной защите 7.14</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Radiation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source</w:t>
      </w:r>
      <w:r w:rsidRPr="00935892">
        <w:rPr>
          <w:rFonts w:ascii="Times New Roman" w:eastAsia="Calibri" w:hAnsi="Times New Roman" w:cs="Times New Roman"/>
          <w:sz w:val="24"/>
          <w:szCs w:val="24"/>
        </w:rPr>
        <w:t xml:space="preserve"> – источник радиации 1.1.1</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Radiation</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weighting</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factor</w:t>
      </w:r>
      <w:r w:rsidRPr="00935892">
        <w:rPr>
          <w:rFonts w:ascii="Times New Roman" w:eastAsia="Calibri" w:hAnsi="Times New Roman" w:cs="Times New Roman"/>
          <w:sz w:val="24"/>
          <w:szCs w:val="24"/>
        </w:rPr>
        <w:t xml:space="preserve"> – весовой коэффициент радиации 3.3.1</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Radioactive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contamination</w:t>
      </w:r>
      <w:r w:rsidRPr="00935892">
        <w:rPr>
          <w:rFonts w:ascii="Times New Roman" w:eastAsia="Calibri" w:hAnsi="Times New Roman" w:cs="Times New Roman"/>
          <w:sz w:val="24"/>
          <w:szCs w:val="24"/>
        </w:rPr>
        <w:t xml:space="preserve"> – радиоактивное загрязнение 1.1.1.1.1.1</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Radioactive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material</w:t>
      </w:r>
      <w:r w:rsidRPr="00935892">
        <w:rPr>
          <w:rFonts w:ascii="Times New Roman" w:eastAsia="Calibri" w:hAnsi="Times New Roman" w:cs="Times New Roman"/>
          <w:sz w:val="24"/>
          <w:szCs w:val="24"/>
        </w:rPr>
        <w:t xml:space="preserve"> – радиоактивный материал 1.1.1.1.1</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Radioactivity</w:t>
      </w:r>
      <w:r w:rsidRPr="00935892">
        <w:rPr>
          <w:rFonts w:ascii="Times New Roman" w:eastAsia="Calibri" w:hAnsi="Times New Roman" w:cs="Times New Roman"/>
          <w:sz w:val="24"/>
          <w:szCs w:val="24"/>
        </w:rPr>
        <w:t xml:space="preserve"> – радиоактивность 1.1.1.1</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Radiological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monitoring</w:t>
      </w:r>
      <w:r w:rsidRPr="00935892">
        <w:rPr>
          <w:rFonts w:ascii="Times New Roman" w:eastAsia="Calibri" w:hAnsi="Times New Roman" w:cs="Times New Roman"/>
          <w:sz w:val="24"/>
          <w:szCs w:val="24"/>
        </w:rPr>
        <w:t xml:space="preserve"> – радиологический контроль 4.1</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Radiological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protection</w:t>
      </w:r>
      <w:r w:rsidRPr="00935892">
        <w:rPr>
          <w:rFonts w:ascii="Times New Roman" w:eastAsia="Calibri" w:hAnsi="Times New Roman" w:cs="Times New Roman"/>
          <w:sz w:val="24"/>
          <w:szCs w:val="24"/>
        </w:rPr>
        <w:t xml:space="preserve"> – радиологическая защита 1.1</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Recording</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level</w:t>
      </w:r>
      <w:r w:rsidRPr="00935892">
        <w:rPr>
          <w:rFonts w:ascii="Times New Roman" w:eastAsia="Calibri" w:hAnsi="Times New Roman" w:cs="Times New Roman"/>
          <w:sz w:val="24"/>
          <w:szCs w:val="24"/>
        </w:rPr>
        <w:t xml:space="preserve"> – уровень записи 7.9</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Reference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level</w:t>
      </w:r>
      <w:r w:rsidRPr="00935892">
        <w:rPr>
          <w:rFonts w:ascii="Times New Roman" w:eastAsia="Calibri" w:hAnsi="Times New Roman" w:cs="Times New Roman"/>
          <w:sz w:val="24"/>
          <w:szCs w:val="24"/>
        </w:rPr>
        <w:t xml:space="preserve"> – исходный уровень 3.4.3.1</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Reference phantom – </w:t>
      </w:r>
      <w:r w:rsidRPr="00935892">
        <w:rPr>
          <w:rFonts w:ascii="Times New Roman" w:eastAsia="Calibri" w:hAnsi="Times New Roman" w:cs="Times New Roman"/>
          <w:sz w:val="24"/>
          <w:szCs w:val="24"/>
        </w:rPr>
        <w:t>исходный</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фантом</w:t>
      </w:r>
      <w:r w:rsidRPr="00935892">
        <w:rPr>
          <w:rFonts w:ascii="Times New Roman" w:eastAsia="Calibri" w:hAnsi="Times New Roman" w:cs="Times New Roman"/>
          <w:sz w:val="24"/>
          <w:szCs w:val="24"/>
          <w:lang w:val="en-GB"/>
        </w:rPr>
        <w:t xml:space="preserve"> 4.1.6.2</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Retention fraction – </w:t>
      </w:r>
      <w:r w:rsidRPr="00935892">
        <w:rPr>
          <w:rFonts w:ascii="Times New Roman" w:eastAsia="Calibri" w:hAnsi="Times New Roman" w:cs="Times New Roman"/>
          <w:sz w:val="24"/>
          <w:szCs w:val="24"/>
        </w:rPr>
        <w:t>удерживание</w:t>
      </w:r>
      <w:r w:rsidRPr="00935892">
        <w:rPr>
          <w:rFonts w:ascii="Times New Roman" w:eastAsia="Calibri" w:hAnsi="Times New Roman" w:cs="Times New Roman"/>
          <w:sz w:val="24"/>
          <w:szCs w:val="24"/>
          <w:lang w:val="en-GB"/>
        </w:rPr>
        <w:t xml:space="preserve"> 3.1.1.4</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Risk coefficient – </w:t>
      </w:r>
      <w:r w:rsidRPr="00935892">
        <w:rPr>
          <w:rFonts w:ascii="Times New Roman" w:eastAsia="Calibri" w:hAnsi="Times New Roman" w:cs="Times New Roman"/>
          <w:sz w:val="24"/>
          <w:szCs w:val="24"/>
        </w:rPr>
        <w:t>коэффициент</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риска</w:t>
      </w:r>
      <w:r w:rsidRPr="00935892">
        <w:rPr>
          <w:rFonts w:ascii="Times New Roman" w:eastAsia="Calibri" w:hAnsi="Times New Roman" w:cs="Times New Roman"/>
          <w:sz w:val="24"/>
          <w:szCs w:val="24"/>
          <w:lang w:val="en-GB"/>
        </w:rPr>
        <w:t xml:space="preserve"> 2.2.2</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Routine monitoring – </w:t>
      </w:r>
      <w:r w:rsidRPr="00935892">
        <w:rPr>
          <w:rFonts w:ascii="Times New Roman" w:eastAsia="Calibri" w:hAnsi="Times New Roman" w:cs="Times New Roman"/>
          <w:sz w:val="24"/>
          <w:szCs w:val="24"/>
        </w:rPr>
        <w:t>традиционный</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мониторинг</w:t>
      </w:r>
      <w:r w:rsidRPr="00935892">
        <w:rPr>
          <w:rFonts w:ascii="Times New Roman" w:eastAsia="Calibri" w:hAnsi="Times New Roman" w:cs="Times New Roman"/>
          <w:sz w:val="24"/>
          <w:szCs w:val="24"/>
          <w:lang w:val="en-GB"/>
        </w:rPr>
        <w:t xml:space="preserve"> 4.1.1</w:t>
      </w:r>
    </w:p>
    <w:p w:rsidR="00935892" w:rsidRPr="00801D8D" w:rsidRDefault="00935892" w:rsidP="001E51CA">
      <w:pPr>
        <w:spacing w:after="0" w:line="240" w:lineRule="auto"/>
        <w:ind w:firstLine="709"/>
        <w:rPr>
          <w:rFonts w:ascii="Times New Roman" w:eastAsia="Calibri" w:hAnsi="Times New Roman" w:cs="Times New Roman"/>
          <w:b/>
          <w:sz w:val="24"/>
          <w:szCs w:val="24"/>
          <w:lang w:val="en-GB"/>
        </w:rPr>
      </w:pPr>
    </w:p>
    <w:p w:rsidR="001E51CA" w:rsidRPr="001E51CA" w:rsidRDefault="001E51CA" w:rsidP="001E51CA">
      <w:pPr>
        <w:spacing w:after="0" w:line="240" w:lineRule="auto"/>
        <w:ind w:firstLine="709"/>
        <w:rPr>
          <w:rFonts w:ascii="Times New Roman" w:eastAsia="Calibri" w:hAnsi="Times New Roman" w:cs="Times New Roman"/>
          <w:b/>
          <w:sz w:val="24"/>
          <w:szCs w:val="24"/>
          <w:lang w:val="en-GB"/>
        </w:rPr>
      </w:pPr>
      <w:r w:rsidRPr="001E51CA">
        <w:rPr>
          <w:rFonts w:ascii="Times New Roman" w:eastAsia="Calibri" w:hAnsi="Times New Roman" w:cs="Times New Roman"/>
          <w:b/>
          <w:sz w:val="24"/>
          <w:szCs w:val="24"/>
          <w:lang w:val="en-GB"/>
        </w:rPr>
        <w:t>T</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Threshold dose – </w:t>
      </w:r>
      <w:r w:rsidRPr="00935892">
        <w:rPr>
          <w:rFonts w:ascii="Times New Roman" w:eastAsia="Calibri" w:hAnsi="Times New Roman" w:cs="Times New Roman"/>
          <w:sz w:val="24"/>
          <w:szCs w:val="24"/>
        </w:rPr>
        <w:t>пороговая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доза</w:t>
      </w:r>
      <w:r w:rsidRPr="00935892">
        <w:rPr>
          <w:rFonts w:ascii="Times New Roman" w:eastAsia="Calibri" w:hAnsi="Times New Roman" w:cs="Times New Roman"/>
          <w:sz w:val="24"/>
          <w:szCs w:val="24"/>
          <w:lang w:val="en-GB"/>
        </w:rPr>
        <w:t xml:space="preserve"> 2.1</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Thyroid counter – </w:t>
      </w:r>
      <w:r w:rsidRPr="00935892">
        <w:rPr>
          <w:rFonts w:ascii="Times New Roman" w:eastAsia="Calibri" w:hAnsi="Times New Roman" w:cs="Times New Roman"/>
          <w:sz w:val="24"/>
          <w:szCs w:val="24"/>
        </w:rPr>
        <w:t>счетчик</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излучения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щитовидной</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железы</w:t>
      </w:r>
      <w:r w:rsidRPr="00935892">
        <w:rPr>
          <w:rFonts w:ascii="Times New Roman" w:eastAsia="Calibri" w:hAnsi="Times New Roman" w:cs="Times New Roman"/>
          <w:sz w:val="24"/>
          <w:szCs w:val="24"/>
          <w:lang w:val="en-GB"/>
        </w:rPr>
        <w:t xml:space="preserve"> 5.3.2.3</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Tissue equivalence – </w:t>
      </w:r>
      <w:r w:rsidRPr="00935892">
        <w:rPr>
          <w:rFonts w:ascii="Times New Roman" w:eastAsia="Calibri" w:hAnsi="Times New Roman" w:cs="Times New Roman"/>
          <w:sz w:val="24"/>
          <w:szCs w:val="24"/>
        </w:rPr>
        <w:t>тканевая</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эквивалентность</w:t>
      </w:r>
      <w:r w:rsidRPr="00935892">
        <w:rPr>
          <w:rFonts w:ascii="Times New Roman" w:eastAsia="Calibri" w:hAnsi="Times New Roman" w:cs="Times New Roman"/>
          <w:sz w:val="24"/>
          <w:szCs w:val="24"/>
          <w:lang w:val="en-GB"/>
        </w:rPr>
        <w:t xml:space="preserve"> 4.1.6.5</w:t>
      </w:r>
    </w:p>
    <w:p w:rsidR="001E51CA" w:rsidRPr="00935892" w:rsidRDefault="001E51CA" w:rsidP="001E51CA">
      <w:pPr>
        <w:spacing w:after="0" w:line="240" w:lineRule="auto"/>
        <w:ind w:firstLine="709"/>
        <w:rPr>
          <w:rFonts w:ascii="Times New Roman" w:eastAsia="Calibri" w:hAnsi="Times New Roman" w:cs="Times New Roman"/>
          <w:sz w:val="24"/>
          <w:szCs w:val="24"/>
          <w:lang w:val="en-GB"/>
        </w:rPr>
      </w:pPr>
      <w:r w:rsidRPr="00935892">
        <w:rPr>
          <w:rFonts w:ascii="Times New Roman" w:eastAsia="Calibri" w:hAnsi="Times New Roman" w:cs="Times New Roman"/>
          <w:sz w:val="24"/>
          <w:szCs w:val="24"/>
          <w:lang w:val="en-GB"/>
        </w:rPr>
        <w:t xml:space="preserve">Tissue weighting factor – </w:t>
      </w:r>
      <w:r w:rsidRPr="00935892">
        <w:rPr>
          <w:rFonts w:ascii="Times New Roman" w:eastAsia="Calibri" w:hAnsi="Times New Roman" w:cs="Times New Roman"/>
          <w:sz w:val="24"/>
          <w:szCs w:val="24"/>
        </w:rPr>
        <w:t>весовой</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коэффициент</w:t>
      </w:r>
      <w:r w:rsidRPr="00935892">
        <w:rPr>
          <w:rFonts w:ascii="Times New Roman" w:eastAsia="Calibri" w:hAnsi="Times New Roman" w:cs="Times New Roman"/>
          <w:sz w:val="24"/>
          <w:szCs w:val="24"/>
          <w:lang w:val="en-GB"/>
        </w:rPr>
        <w:t xml:space="preserve"> </w:t>
      </w:r>
      <w:r w:rsidRPr="00935892">
        <w:rPr>
          <w:rFonts w:ascii="Times New Roman" w:eastAsia="Calibri" w:hAnsi="Times New Roman" w:cs="Times New Roman"/>
          <w:sz w:val="24"/>
          <w:szCs w:val="24"/>
        </w:rPr>
        <w:t>ткани</w:t>
      </w:r>
      <w:r w:rsidRPr="00935892">
        <w:rPr>
          <w:rFonts w:ascii="Times New Roman" w:eastAsia="Calibri" w:hAnsi="Times New Roman" w:cs="Times New Roman"/>
          <w:sz w:val="24"/>
          <w:szCs w:val="24"/>
          <w:lang w:val="en-GB"/>
        </w:rPr>
        <w:t xml:space="preserve"> 3.3.3</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Total</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dose</w:t>
      </w:r>
      <w:r w:rsidRPr="00935892">
        <w:rPr>
          <w:rFonts w:ascii="Times New Roman" w:eastAsia="Calibri" w:hAnsi="Times New Roman" w:cs="Times New Roman"/>
          <w:sz w:val="24"/>
          <w:szCs w:val="24"/>
        </w:rPr>
        <w:t xml:space="preserve"> – общая доза 1.1.6.3</w:t>
      </w:r>
    </w:p>
    <w:p w:rsidR="00935892" w:rsidRDefault="00935892" w:rsidP="001E51CA">
      <w:pPr>
        <w:spacing w:after="0" w:line="240" w:lineRule="auto"/>
        <w:ind w:firstLine="709"/>
        <w:rPr>
          <w:rFonts w:ascii="Times New Roman" w:eastAsia="Calibri" w:hAnsi="Times New Roman" w:cs="Times New Roman"/>
          <w:b/>
          <w:sz w:val="24"/>
          <w:szCs w:val="24"/>
        </w:rPr>
      </w:pPr>
    </w:p>
    <w:p w:rsidR="001E51CA" w:rsidRPr="001E51CA" w:rsidRDefault="001E51CA" w:rsidP="001E51CA">
      <w:pPr>
        <w:spacing w:after="0" w:line="240" w:lineRule="auto"/>
        <w:ind w:firstLine="709"/>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en-GB"/>
        </w:rPr>
        <w:t>U</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lastRenderedPageBreak/>
        <w:t>Use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factor</w:t>
      </w:r>
      <w:r w:rsidRPr="00935892">
        <w:rPr>
          <w:rFonts w:ascii="Times New Roman" w:eastAsia="Calibri" w:hAnsi="Times New Roman" w:cs="Times New Roman"/>
          <w:sz w:val="24"/>
          <w:szCs w:val="24"/>
        </w:rPr>
        <w:t xml:space="preserve"> – фактор использования 3.4.1.1</w:t>
      </w:r>
    </w:p>
    <w:p w:rsidR="00935892" w:rsidRDefault="00935892" w:rsidP="001E51CA">
      <w:pPr>
        <w:spacing w:after="0" w:line="240" w:lineRule="auto"/>
        <w:ind w:firstLine="709"/>
        <w:rPr>
          <w:rFonts w:ascii="Times New Roman" w:eastAsia="Calibri" w:hAnsi="Times New Roman" w:cs="Times New Roman"/>
          <w:b/>
          <w:sz w:val="24"/>
          <w:szCs w:val="24"/>
        </w:rPr>
      </w:pPr>
    </w:p>
    <w:p w:rsidR="001E51CA" w:rsidRPr="001E51CA" w:rsidRDefault="001E51CA" w:rsidP="001E51CA">
      <w:pPr>
        <w:spacing w:after="0" w:line="240" w:lineRule="auto"/>
        <w:ind w:firstLine="709"/>
        <w:rPr>
          <w:rFonts w:ascii="Times New Roman" w:eastAsia="Calibri" w:hAnsi="Times New Roman" w:cs="Times New Roman"/>
          <w:b/>
          <w:sz w:val="24"/>
          <w:szCs w:val="24"/>
        </w:rPr>
      </w:pPr>
      <w:r w:rsidRPr="001E51CA">
        <w:rPr>
          <w:rFonts w:ascii="Times New Roman" w:eastAsia="Calibri" w:hAnsi="Times New Roman" w:cs="Times New Roman"/>
          <w:b/>
          <w:sz w:val="24"/>
          <w:szCs w:val="24"/>
          <w:lang w:val="en-GB"/>
        </w:rPr>
        <w:t>W</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Whole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body</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counter</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WBC</w:t>
      </w:r>
      <w:r w:rsidRPr="00935892">
        <w:rPr>
          <w:rFonts w:ascii="Times New Roman" w:eastAsia="Calibri" w:hAnsi="Times New Roman" w:cs="Times New Roman"/>
          <w:sz w:val="24"/>
          <w:szCs w:val="24"/>
        </w:rPr>
        <w:t xml:space="preserve"> – счетчик излучения всего тела 5.3.2.1</w:t>
      </w:r>
    </w:p>
    <w:p w:rsidR="001E51CA" w:rsidRPr="00935892" w:rsidRDefault="001E51CA" w:rsidP="001E51CA">
      <w:pPr>
        <w:spacing w:after="0" w:line="240" w:lineRule="auto"/>
        <w:ind w:firstLine="709"/>
        <w:rPr>
          <w:rFonts w:ascii="Times New Roman" w:eastAsia="Calibri" w:hAnsi="Times New Roman" w:cs="Times New Roman"/>
          <w:sz w:val="24"/>
          <w:szCs w:val="24"/>
        </w:rPr>
      </w:pPr>
      <w:r w:rsidRPr="00935892">
        <w:rPr>
          <w:rFonts w:ascii="Times New Roman" w:eastAsia="Calibri" w:hAnsi="Times New Roman" w:cs="Times New Roman"/>
          <w:sz w:val="24"/>
          <w:szCs w:val="24"/>
          <w:lang w:val="en-GB"/>
        </w:rPr>
        <w:t>Workplace</w:t>
      </w:r>
      <w:r w:rsidRPr="00935892">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lang w:val="en-GB"/>
        </w:rPr>
        <w:t>monitoring</w:t>
      </w:r>
      <w:r w:rsidRPr="00935892">
        <w:rPr>
          <w:rFonts w:ascii="Times New Roman" w:eastAsia="Calibri" w:hAnsi="Times New Roman" w:cs="Times New Roman"/>
          <w:sz w:val="24"/>
          <w:szCs w:val="24"/>
        </w:rPr>
        <w:t xml:space="preserve"> – контроль рабочего места 4.1.5</w:t>
      </w:r>
    </w:p>
    <w:p w:rsidR="001E51CA" w:rsidRPr="001E51CA" w:rsidRDefault="001E51CA" w:rsidP="001E51CA">
      <w:pPr>
        <w:spacing w:after="0" w:line="240" w:lineRule="auto"/>
        <w:ind w:firstLine="709"/>
        <w:rPr>
          <w:rFonts w:ascii="Times New Roman" w:eastAsia="Calibri" w:hAnsi="Times New Roman" w:cs="Times New Roman"/>
          <w:b/>
          <w:sz w:val="24"/>
          <w:szCs w:val="24"/>
        </w:rPr>
      </w:pPr>
      <w:r w:rsidRPr="001E51CA">
        <w:rPr>
          <w:rFonts w:ascii="Times New Roman" w:eastAsia="Calibri" w:hAnsi="Times New Roman" w:cs="Times New Roman"/>
          <w:b/>
          <w:sz w:val="24"/>
          <w:szCs w:val="24"/>
        </w:rPr>
        <w:br w:type="page"/>
      </w:r>
    </w:p>
    <w:p w:rsidR="001E51CA" w:rsidRPr="001E51CA" w:rsidRDefault="001E51CA" w:rsidP="001E51CA">
      <w:pPr>
        <w:spacing w:after="0" w:line="240" w:lineRule="auto"/>
        <w:ind w:firstLine="709"/>
        <w:jc w:val="center"/>
        <w:rPr>
          <w:rFonts w:ascii="Times New Roman" w:eastAsia="Calibri" w:hAnsi="Times New Roman" w:cs="Times New Roman"/>
          <w:b/>
          <w:sz w:val="24"/>
          <w:szCs w:val="24"/>
        </w:rPr>
      </w:pPr>
      <w:r w:rsidRPr="001E51CA">
        <w:rPr>
          <w:rFonts w:ascii="Times New Roman" w:eastAsia="Calibri" w:hAnsi="Times New Roman" w:cs="Times New Roman"/>
          <w:b/>
          <w:sz w:val="24"/>
          <w:szCs w:val="24"/>
        </w:rPr>
        <w:lastRenderedPageBreak/>
        <w:t>Библиография</w:t>
      </w:r>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US"/>
        </w:rPr>
      </w:pPr>
      <w:r w:rsidRPr="00935892">
        <w:rPr>
          <w:rFonts w:ascii="Times New Roman" w:eastAsia="Calibri" w:hAnsi="Times New Roman" w:cs="Times New Roman"/>
          <w:sz w:val="24"/>
          <w:szCs w:val="24"/>
          <w:lang w:val="en-US"/>
        </w:rPr>
        <w:t xml:space="preserve">[1] </w:t>
      </w:r>
      <w:r w:rsidRPr="00935892">
        <w:rPr>
          <w:rFonts w:ascii="Times New Roman" w:eastAsia="Calibri" w:hAnsi="Times New Roman" w:cs="Times New Roman"/>
          <w:sz w:val="24"/>
          <w:szCs w:val="24"/>
          <w:lang w:val="en-GB"/>
        </w:rPr>
        <w:t>ISO</w:t>
      </w:r>
      <w:r w:rsidRPr="00935892">
        <w:rPr>
          <w:rFonts w:ascii="Times New Roman" w:eastAsia="Calibri" w:hAnsi="Times New Roman" w:cs="Times New Roman"/>
          <w:sz w:val="24"/>
          <w:szCs w:val="24"/>
          <w:lang w:val="en-US"/>
        </w:rPr>
        <w:t xml:space="preserve"> 704:2009,</w:t>
      </w:r>
      <w:r w:rsidR="00935892" w:rsidRPr="00935892">
        <w:rPr>
          <w:rFonts w:ascii="Times New Roman" w:eastAsia="Calibri" w:hAnsi="Times New Roman" w:cs="Times New Roman"/>
          <w:sz w:val="24"/>
          <w:szCs w:val="24"/>
          <w:lang w:val="en-US"/>
        </w:rPr>
        <w:t xml:space="preserve"> Terminology work — Principles and methods</w:t>
      </w:r>
      <w:r w:rsidRPr="00935892">
        <w:rPr>
          <w:rFonts w:ascii="Times New Roman" w:eastAsia="Calibri" w:hAnsi="Times New Roman" w:cs="Times New Roman"/>
          <w:sz w:val="24"/>
          <w:szCs w:val="24"/>
          <w:lang w:val="en-US"/>
        </w:rPr>
        <w:t xml:space="preserve"> </w:t>
      </w:r>
      <w:r w:rsidR="00935892" w:rsidRPr="00935892">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Терминологическая</w:t>
      </w:r>
      <w:r w:rsidRPr="00935892">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деятельность</w:t>
      </w:r>
      <w:r w:rsidRPr="00935892">
        <w:rPr>
          <w:rFonts w:ascii="Times New Roman" w:eastAsia="Calibri" w:hAnsi="Times New Roman" w:cs="Times New Roman"/>
          <w:sz w:val="24"/>
          <w:szCs w:val="24"/>
          <w:lang w:val="en-US"/>
        </w:rPr>
        <w:t xml:space="preserve">. </w:t>
      </w:r>
      <w:proofErr w:type="gramStart"/>
      <w:r w:rsidRPr="00935892">
        <w:rPr>
          <w:rFonts w:ascii="Times New Roman" w:eastAsia="Calibri" w:hAnsi="Times New Roman" w:cs="Times New Roman"/>
          <w:sz w:val="24"/>
          <w:szCs w:val="24"/>
        </w:rPr>
        <w:t>Принципы</w:t>
      </w:r>
      <w:r w:rsidRPr="00935892">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и</w:t>
      </w:r>
      <w:r w:rsidRPr="00935892">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методы</w:t>
      </w:r>
      <w:r w:rsidR="00935892" w:rsidRPr="00935892">
        <w:rPr>
          <w:rFonts w:ascii="Times New Roman" w:eastAsia="Calibri" w:hAnsi="Times New Roman" w:cs="Times New Roman"/>
          <w:sz w:val="24"/>
          <w:szCs w:val="24"/>
          <w:lang w:val="en-US"/>
        </w:rPr>
        <w:t>)</w:t>
      </w:r>
      <w:proofErr w:type="gramEnd"/>
    </w:p>
    <w:p w:rsidR="001E51CA" w:rsidRPr="00935892" w:rsidRDefault="001E51CA" w:rsidP="001E51CA">
      <w:pPr>
        <w:spacing w:after="0" w:line="240" w:lineRule="auto"/>
        <w:ind w:firstLine="709"/>
        <w:jc w:val="both"/>
        <w:rPr>
          <w:rFonts w:ascii="Times New Roman" w:eastAsia="Calibri" w:hAnsi="Times New Roman" w:cs="Times New Roman"/>
          <w:sz w:val="24"/>
          <w:szCs w:val="24"/>
          <w:lang w:val="en-US"/>
        </w:rPr>
      </w:pPr>
      <w:r w:rsidRPr="00935892">
        <w:rPr>
          <w:rFonts w:ascii="Times New Roman" w:eastAsia="Calibri" w:hAnsi="Times New Roman" w:cs="Times New Roman"/>
          <w:sz w:val="24"/>
          <w:szCs w:val="24"/>
          <w:lang w:val="en-US"/>
        </w:rPr>
        <w:t xml:space="preserve">[2] </w:t>
      </w:r>
      <w:r w:rsidRPr="00935892">
        <w:rPr>
          <w:rFonts w:ascii="Times New Roman" w:eastAsia="Calibri" w:hAnsi="Times New Roman" w:cs="Times New Roman"/>
          <w:sz w:val="24"/>
          <w:szCs w:val="24"/>
          <w:lang w:val="en-GB"/>
        </w:rPr>
        <w:t>ISO</w:t>
      </w:r>
      <w:r w:rsidRPr="00935892">
        <w:rPr>
          <w:rFonts w:ascii="Times New Roman" w:eastAsia="Calibri" w:hAnsi="Times New Roman" w:cs="Times New Roman"/>
          <w:sz w:val="24"/>
          <w:szCs w:val="24"/>
          <w:lang w:val="en-US"/>
        </w:rPr>
        <w:t xml:space="preserve"> 921:1997,</w:t>
      </w:r>
      <w:r w:rsidR="00935892" w:rsidRPr="00935892">
        <w:rPr>
          <w:rFonts w:ascii="Times New Roman" w:eastAsia="Calibri" w:hAnsi="Times New Roman" w:cs="Times New Roman"/>
          <w:sz w:val="24"/>
          <w:szCs w:val="24"/>
          <w:lang w:val="en-US"/>
        </w:rPr>
        <w:t xml:space="preserve"> Nuclear energy — Vocabulary</w:t>
      </w:r>
      <w:r w:rsidRPr="00935892">
        <w:rPr>
          <w:rFonts w:ascii="Times New Roman" w:eastAsia="Calibri" w:hAnsi="Times New Roman" w:cs="Times New Roman"/>
          <w:sz w:val="24"/>
          <w:szCs w:val="24"/>
          <w:lang w:val="en-US"/>
        </w:rPr>
        <w:t xml:space="preserve"> </w:t>
      </w:r>
      <w:r w:rsidR="00935892" w:rsidRPr="00935892">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Ядерная</w:t>
      </w:r>
      <w:r w:rsidRPr="00935892">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энергия</w:t>
      </w:r>
      <w:r w:rsidRPr="00935892">
        <w:rPr>
          <w:rFonts w:ascii="Times New Roman" w:eastAsia="Calibri" w:hAnsi="Times New Roman" w:cs="Times New Roman"/>
          <w:sz w:val="24"/>
          <w:szCs w:val="24"/>
          <w:lang w:val="en-US"/>
        </w:rPr>
        <w:t xml:space="preserve">. </w:t>
      </w:r>
      <w:proofErr w:type="gramStart"/>
      <w:r w:rsidRPr="00935892">
        <w:rPr>
          <w:rFonts w:ascii="Times New Roman" w:eastAsia="Calibri" w:hAnsi="Times New Roman" w:cs="Times New Roman"/>
          <w:sz w:val="24"/>
          <w:szCs w:val="24"/>
        </w:rPr>
        <w:t>Словарь</w:t>
      </w:r>
      <w:r w:rsidR="00935892" w:rsidRPr="00935892">
        <w:rPr>
          <w:rFonts w:ascii="Times New Roman" w:eastAsia="Calibri" w:hAnsi="Times New Roman" w:cs="Times New Roman"/>
          <w:sz w:val="24"/>
          <w:szCs w:val="24"/>
          <w:lang w:val="en-US"/>
        </w:rPr>
        <w:t>)</w:t>
      </w:r>
      <w:proofErr w:type="gramEnd"/>
    </w:p>
    <w:p w:rsidR="001E51CA" w:rsidRPr="00E943FA" w:rsidRDefault="001E51CA" w:rsidP="001E51CA">
      <w:pPr>
        <w:spacing w:after="0" w:line="240" w:lineRule="auto"/>
        <w:ind w:firstLine="709"/>
        <w:jc w:val="both"/>
        <w:rPr>
          <w:rFonts w:ascii="Times New Roman" w:eastAsia="Calibri" w:hAnsi="Times New Roman" w:cs="Times New Roman"/>
          <w:sz w:val="24"/>
          <w:szCs w:val="24"/>
          <w:lang w:val="en-US"/>
        </w:rPr>
      </w:pPr>
      <w:r w:rsidRPr="00E943FA">
        <w:rPr>
          <w:rFonts w:ascii="Times New Roman" w:eastAsia="Calibri" w:hAnsi="Times New Roman" w:cs="Times New Roman"/>
          <w:sz w:val="24"/>
          <w:szCs w:val="24"/>
          <w:lang w:val="en-US"/>
        </w:rPr>
        <w:t xml:space="preserve">[3] </w:t>
      </w:r>
      <w:r w:rsidRPr="00935892">
        <w:rPr>
          <w:rFonts w:ascii="Times New Roman" w:eastAsia="Calibri" w:hAnsi="Times New Roman" w:cs="Times New Roman"/>
          <w:sz w:val="24"/>
          <w:szCs w:val="24"/>
          <w:lang w:val="en-GB"/>
        </w:rPr>
        <w:t>ISO</w:t>
      </w:r>
      <w:r w:rsidRPr="00E943FA">
        <w:rPr>
          <w:rFonts w:ascii="Times New Roman" w:eastAsia="Calibri" w:hAnsi="Times New Roman" w:cs="Times New Roman"/>
          <w:sz w:val="24"/>
          <w:szCs w:val="24"/>
          <w:lang w:val="en-US"/>
        </w:rPr>
        <w:t xml:space="preserve"> 1087</w:t>
      </w:r>
      <w:r w:rsidRPr="00E943FA">
        <w:rPr>
          <w:rFonts w:ascii="Times New Roman" w:eastAsia="MS Mincho" w:hAnsi="Times New Roman" w:cs="Times New Roman"/>
          <w:sz w:val="24"/>
          <w:szCs w:val="24"/>
          <w:lang w:val="en-US"/>
        </w:rPr>
        <w:noBreakHyphen/>
      </w:r>
      <w:r w:rsidRPr="00E943FA">
        <w:rPr>
          <w:rFonts w:ascii="Times New Roman" w:eastAsia="Calibri" w:hAnsi="Times New Roman" w:cs="Times New Roman"/>
          <w:sz w:val="24"/>
          <w:szCs w:val="24"/>
          <w:lang w:val="en-US"/>
        </w:rPr>
        <w:t>1:2000,</w:t>
      </w:r>
      <w:r w:rsidR="00E943FA" w:rsidRPr="00E943FA">
        <w:rPr>
          <w:rFonts w:ascii="Times New Roman" w:eastAsia="Calibri" w:hAnsi="Times New Roman" w:cs="Times New Roman"/>
          <w:sz w:val="24"/>
          <w:szCs w:val="24"/>
          <w:lang w:val="en-US"/>
        </w:rPr>
        <w:t xml:space="preserve"> Terminology work — Vocabulary — Part 1: Theory and application</w:t>
      </w:r>
      <w:r w:rsidRPr="00E943FA">
        <w:rPr>
          <w:rFonts w:ascii="Times New Roman" w:eastAsia="Calibri" w:hAnsi="Times New Roman" w:cs="Times New Roman"/>
          <w:sz w:val="24"/>
          <w:szCs w:val="24"/>
          <w:lang w:val="en-US"/>
        </w:rPr>
        <w:t xml:space="preserve"> </w:t>
      </w:r>
      <w:r w:rsidR="00935892" w:rsidRPr="00E943FA">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Терминологическая</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работа</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Словар</w:t>
      </w:r>
      <w:r w:rsidR="00935892">
        <w:rPr>
          <w:rFonts w:ascii="Times New Roman" w:eastAsia="Calibri" w:hAnsi="Times New Roman" w:cs="Times New Roman"/>
          <w:sz w:val="24"/>
          <w:szCs w:val="24"/>
        </w:rPr>
        <w:t>ь</w:t>
      </w:r>
      <w:r w:rsidR="00935892" w:rsidRPr="00801D8D">
        <w:rPr>
          <w:rFonts w:ascii="Times New Roman" w:eastAsia="Calibri" w:hAnsi="Times New Roman" w:cs="Times New Roman"/>
          <w:sz w:val="24"/>
          <w:szCs w:val="24"/>
          <w:lang w:val="en-US"/>
        </w:rPr>
        <w:t xml:space="preserve">. </w:t>
      </w:r>
      <w:r w:rsidR="00935892">
        <w:rPr>
          <w:rFonts w:ascii="Times New Roman" w:eastAsia="Calibri" w:hAnsi="Times New Roman" w:cs="Times New Roman"/>
          <w:sz w:val="24"/>
          <w:szCs w:val="24"/>
        </w:rPr>
        <w:t>Часть</w:t>
      </w:r>
      <w:r w:rsidR="00935892" w:rsidRPr="00801D8D">
        <w:rPr>
          <w:rFonts w:ascii="Times New Roman" w:eastAsia="Calibri" w:hAnsi="Times New Roman" w:cs="Times New Roman"/>
          <w:sz w:val="24"/>
          <w:szCs w:val="24"/>
          <w:lang w:val="en-US"/>
        </w:rPr>
        <w:t xml:space="preserve"> 1. </w:t>
      </w:r>
      <w:proofErr w:type="gramStart"/>
      <w:r w:rsidR="00935892">
        <w:rPr>
          <w:rFonts w:ascii="Times New Roman" w:eastAsia="Calibri" w:hAnsi="Times New Roman" w:cs="Times New Roman"/>
          <w:sz w:val="24"/>
          <w:szCs w:val="24"/>
        </w:rPr>
        <w:t>Теория</w:t>
      </w:r>
      <w:r w:rsidR="00935892" w:rsidRPr="00E943FA">
        <w:rPr>
          <w:rFonts w:ascii="Times New Roman" w:eastAsia="Calibri" w:hAnsi="Times New Roman" w:cs="Times New Roman"/>
          <w:sz w:val="24"/>
          <w:szCs w:val="24"/>
          <w:lang w:val="en-US"/>
        </w:rPr>
        <w:t xml:space="preserve"> </w:t>
      </w:r>
      <w:r w:rsidR="00935892">
        <w:rPr>
          <w:rFonts w:ascii="Times New Roman" w:eastAsia="Calibri" w:hAnsi="Times New Roman" w:cs="Times New Roman"/>
          <w:sz w:val="24"/>
          <w:szCs w:val="24"/>
        </w:rPr>
        <w:t>и</w:t>
      </w:r>
      <w:r w:rsidR="00935892" w:rsidRPr="00E943FA">
        <w:rPr>
          <w:rFonts w:ascii="Times New Roman" w:eastAsia="Calibri" w:hAnsi="Times New Roman" w:cs="Times New Roman"/>
          <w:sz w:val="24"/>
          <w:szCs w:val="24"/>
          <w:lang w:val="en-US"/>
        </w:rPr>
        <w:t xml:space="preserve"> </w:t>
      </w:r>
      <w:r w:rsidR="00935892">
        <w:rPr>
          <w:rFonts w:ascii="Times New Roman" w:eastAsia="Calibri" w:hAnsi="Times New Roman" w:cs="Times New Roman"/>
          <w:sz w:val="24"/>
          <w:szCs w:val="24"/>
        </w:rPr>
        <w:t>применение</w:t>
      </w:r>
      <w:r w:rsidR="00935892" w:rsidRPr="00E943FA">
        <w:rPr>
          <w:rFonts w:ascii="Times New Roman" w:eastAsia="Calibri" w:hAnsi="Times New Roman" w:cs="Times New Roman"/>
          <w:sz w:val="24"/>
          <w:szCs w:val="24"/>
          <w:lang w:val="en-US"/>
        </w:rPr>
        <w:t>)</w:t>
      </w:r>
      <w:proofErr w:type="gramEnd"/>
    </w:p>
    <w:p w:rsidR="001E51CA" w:rsidRPr="00E943FA" w:rsidRDefault="001E51CA" w:rsidP="001E51CA">
      <w:pPr>
        <w:spacing w:after="0" w:line="240" w:lineRule="auto"/>
        <w:ind w:firstLine="709"/>
        <w:jc w:val="both"/>
        <w:rPr>
          <w:rFonts w:ascii="Times New Roman" w:eastAsia="Calibri" w:hAnsi="Times New Roman" w:cs="Times New Roman"/>
          <w:sz w:val="24"/>
          <w:szCs w:val="24"/>
          <w:lang w:val="en-US"/>
        </w:rPr>
      </w:pPr>
      <w:r w:rsidRPr="00E943FA">
        <w:rPr>
          <w:rFonts w:ascii="Times New Roman" w:eastAsia="Calibri" w:hAnsi="Times New Roman" w:cs="Times New Roman"/>
          <w:sz w:val="24"/>
          <w:szCs w:val="24"/>
          <w:lang w:val="en-US"/>
        </w:rPr>
        <w:t xml:space="preserve">[4] </w:t>
      </w:r>
      <w:r w:rsidRPr="00935892">
        <w:rPr>
          <w:rFonts w:ascii="Times New Roman" w:eastAsia="Calibri" w:hAnsi="Times New Roman" w:cs="Times New Roman"/>
          <w:sz w:val="24"/>
          <w:szCs w:val="24"/>
          <w:lang w:val="en-GB"/>
        </w:rPr>
        <w:t>ISO</w:t>
      </w:r>
      <w:r w:rsidRPr="00E943FA">
        <w:rPr>
          <w:rFonts w:ascii="Times New Roman" w:eastAsia="Calibri" w:hAnsi="Times New Roman" w:cs="Times New Roman"/>
          <w:sz w:val="24"/>
          <w:szCs w:val="24"/>
          <w:lang w:val="en-US"/>
        </w:rPr>
        <w:t xml:space="preserve"> 6980</w:t>
      </w:r>
      <w:r w:rsidRPr="00E943FA">
        <w:rPr>
          <w:rFonts w:ascii="Times New Roman" w:eastAsia="MS Mincho" w:hAnsi="Times New Roman" w:cs="Times New Roman"/>
          <w:sz w:val="24"/>
          <w:szCs w:val="24"/>
          <w:lang w:val="en-US"/>
        </w:rPr>
        <w:noBreakHyphen/>
      </w:r>
      <w:r w:rsidRPr="00E943FA">
        <w:rPr>
          <w:rFonts w:ascii="Times New Roman" w:eastAsia="Calibri" w:hAnsi="Times New Roman" w:cs="Times New Roman"/>
          <w:sz w:val="24"/>
          <w:szCs w:val="24"/>
          <w:lang w:val="en-US"/>
        </w:rPr>
        <w:t>1:2006,</w:t>
      </w:r>
      <w:r w:rsidR="00E943FA" w:rsidRPr="00E943FA">
        <w:rPr>
          <w:rFonts w:ascii="Times New Roman" w:eastAsia="Calibri" w:hAnsi="Times New Roman" w:cs="Times New Roman"/>
          <w:sz w:val="24"/>
          <w:szCs w:val="24"/>
          <w:lang w:val="en-US"/>
        </w:rPr>
        <w:t xml:space="preserve"> Nuclear energy — Reference beta-particle radiation — Part 1: Methods of production</w:t>
      </w:r>
      <w:r w:rsidRPr="00E943FA">
        <w:rPr>
          <w:rFonts w:ascii="Times New Roman" w:eastAsia="Calibri" w:hAnsi="Times New Roman" w:cs="Times New Roman"/>
          <w:sz w:val="24"/>
          <w:szCs w:val="24"/>
          <w:lang w:val="en-US"/>
        </w:rPr>
        <w:t xml:space="preserve"> </w:t>
      </w:r>
      <w:r w:rsidR="00935892" w:rsidRPr="00E943FA">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Атомная</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энергия</w:t>
      </w:r>
      <w:r w:rsidRPr="00E943FA">
        <w:rPr>
          <w:rFonts w:ascii="Times New Roman" w:eastAsia="Calibri" w:hAnsi="Times New Roman" w:cs="Times New Roman"/>
          <w:sz w:val="24"/>
          <w:szCs w:val="24"/>
          <w:lang w:val="en-US"/>
        </w:rPr>
        <w:t xml:space="preserve">. </w:t>
      </w:r>
      <w:proofErr w:type="gramStart"/>
      <w:r w:rsidRPr="00935892">
        <w:rPr>
          <w:rFonts w:ascii="Times New Roman" w:eastAsia="Calibri" w:hAnsi="Times New Roman" w:cs="Times New Roman"/>
          <w:sz w:val="24"/>
          <w:szCs w:val="24"/>
        </w:rPr>
        <w:t>Эталонное</w:t>
      </w:r>
      <w:proofErr w:type="gramEnd"/>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бета</w:t>
      </w:r>
      <w:r w:rsidRPr="00801D8D">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излучение</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Часть</w:t>
      </w:r>
      <w:r w:rsidRPr="00E943FA">
        <w:rPr>
          <w:rFonts w:ascii="Times New Roman" w:eastAsia="Calibri" w:hAnsi="Times New Roman" w:cs="Times New Roman"/>
          <w:sz w:val="24"/>
          <w:szCs w:val="24"/>
          <w:lang w:val="en-US"/>
        </w:rPr>
        <w:t xml:space="preserve"> 1: </w:t>
      </w:r>
      <w:proofErr w:type="gramStart"/>
      <w:r w:rsidRPr="00935892">
        <w:rPr>
          <w:rFonts w:ascii="Times New Roman" w:eastAsia="Calibri" w:hAnsi="Times New Roman" w:cs="Times New Roman"/>
          <w:sz w:val="24"/>
          <w:szCs w:val="24"/>
        </w:rPr>
        <w:t>Методы</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производства</w:t>
      </w:r>
      <w:r w:rsidR="00935892" w:rsidRPr="00E943FA">
        <w:rPr>
          <w:rFonts w:ascii="Times New Roman" w:eastAsia="Calibri" w:hAnsi="Times New Roman" w:cs="Times New Roman"/>
          <w:sz w:val="24"/>
          <w:szCs w:val="24"/>
          <w:lang w:val="en-US"/>
        </w:rPr>
        <w:t>)</w:t>
      </w:r>
      <w:r w:rsidR="00E943FA" w:rsidRPr="00E943FA">
        <w:rPr>
          <w:rFonts w:ascii="Times New Roman" w:eastAsia="Calibri" w:hAnsi="Times New Roman" w:cs="Times New Roman"/>
          <w:sz w:val="24"/>
          <w:szCs w:val="24"/>
          <w:lang w:val="en-US"/>
        </w:rPr>
        <w:t xml:space="preserve"> </w:t>
      </w:r>
      <w:proofErr w:type="gramEnd"/>
    </w:p>
    <w:p w:rsidR="001E51CA" w:rsidRPr="00E943FA" w:rsidRDefault="001E51CA" w:rsidP="00E943FA">
      <w:pPr>
        <w:spacing w:after="0" w:line="240" w:lineRule="auto"/>
        <w:ind w:firstLine="709"/>
        <w:jc w:val="both"/>
        <w:rPr>
          <w:rFonts w:ascii="Times New Roman" w:eastAsia="Calibri" w:hAnsi="Times New Roman" w:cs="Times New Roman"/>
          <w:sz w:val="24"/>
          <w:szCs w:val="24"/>
          <w:lang w:val="en-US"/>
        </w:rPr>
      </w:pPr>
      <w:r w:rsidRPr="00E943FA">
        <w:rPr>
          <w:rFonts w:ascii="Times New Roman" w:eastAsia="Calibri" w:hAnsi="Times New Roman" w:cs="Times New Roman"/>
          <w:sz w:val="24"/>
          <w:szCs w:val="24"/>
          <w:lang w:val="en-US"/>
        </w:rPr>
        <w:t xml:space="preserve">[5] </w:t>
      </w:r>
      <w:r w:rsidRPr="00935892">
        <w:rPr>
          <w:rFonts w:ascii="Times New Roman" w:eastAsia="Calibri" w:hAnsi="Times New Roman" w:cs="Times New Roman"/>
          <w:sz w:val="24"/>
          <w:szCs w:val="24"/>
          <w:lang w:val="en-GB"/>
        </w:rPr>
        <w:t>ISO</w:t>
      </w:r>
      <w:r w:rsidRPr="00E943FA">
        <w:rPr>
          <w:rFonts w:ascii="Times New Roman" w:eastAsia="Calibri" w:hAnsi="Times New Roman" w:cs="Times New Roman"/>
          <w:sz w:val="24"/>
          <w:szCs w:val="24"/>
          <w:lang w:val="en-US"/>
        </w:rPr>
        <w:t xml:space="preserve"> 10241</w:t>
      </w:r>
      <w:r w:rsidRPr="00E943FA">
        <w:rPr>
          <w:rFonts w:ascii="Times New Roman" w:eastAsia="MS Mincho" w:hAnsi="Times New Roman" w:cs="Times New Roman"/>
          <w:sz w:val="24"/>
          <w:szCs w:val="24"/>
          <w:lang w:val="en-US"/>
        </w:rPr>
        <w:noBreakHyphen/>
      </w:r>
      <w:r w:rsidRPr="00E943FA">
        <w:rPr>
          <w:rFonts w:ascii="Times New Roman" w:eastAsia="Calibri" w:hAnsi="Times New Roman" w:cs="Times New Roman"/>
          <w:sz w:val="24"/>
          <w:szCs w:val="24"/>
          <w:lang w:val="en-US"/>
        </w:rPr>
        <w:t>1:2011,</w:t>
      </w:r>
      <w:r w:rsidR="00E943FA" w:rsidRPr="00E943FA">
        <w:rPr>
          <w:rFonts w:ascii="Times New Roman" w:eastAsia="Calibri" w:hAnsi="Times New Roman" w:cs="Times New Roman"/>
          <w:sz w:val="24"/>
          <w:szCs w:val="24"/>
          <w:lang w:val="en-US"/>
        </w:rPr>
        <w:t xml:space="preserve"> Terminological entries in standards — Part 1: General requirements and examples of presentation</w:t>
      </w:r>
      <w:r w:rsidRPr="00E943FA">
        <w:rPr>
          <w:rFonts w:ascii="Times New Roman" w:eastAsia="Calibri" w:hAnsi="Times New Roman" w:cs="Times New Roman"/>
          <w:sz w:val="24"/>
          <w:szCs w:val="24"/>
          <w:lang w:val="en-US"/>
        </w:rPr>
        <w:t xml:space="preserve"> </w:t>
      </w:r>
      <w:r w:rsidR="00935892" w:rsidRPr="00E943FA">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Терминологические</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статьи</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в</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стандартах</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Часть</w:t>
      </w:r>
      <w:r w:rsidRPr="00801D8D">
        <w:rPr>
          <w:rFonts w:ascii="Times New Roman" w:eastAsia="Calibri" w:hAnsi="Times New Roman" w:cs="Times New Roman"/>
          <w:sz w:val="24"/>
          <w:szCs w:val="24"/>
          <w:lang w:val="en-US"/>
        </w:rPr>
        <w:t xml:space="preserve"> 1. </w:t>
      </w:r>
      <w:proofErr w:type="gramStart"/>
      <w:r w:rsidRPr="00935892">
        <w:rPr>
          <w:rFonts w:ascii="Times New Roman" w:eastAsia="Calibri" w:hAnsi="Times New Roman" w:cs="Times New Roman"/>
          <w:sz w:val="24"/>
          <w:szCs w:val="24"/>
        </w:rPr>
        <w:t>Общие</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требования</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и</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примеры</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представления</w:t>
      </w:r>
      <w:r w:rsidR="00935892" w:rsidRPr="00E943FA">
        <w:rPr>
          <w:rFonts w:ascii="Times New Roman" w:eastAsia="Calibri" w:hAnsi="Times New Roman" w:cs="Times New Roman"/>
          <w:sz w:val="24"/>
          <w:szCs w:val="24"/>
          <w:lang w:val="en-US"/>
        </w:rPr>
        <w:t>)</w:t>
      </w:r>
      <w:proofErr w:type="gramEnd"/>
    </w:p>
    <w:p w:rsidR="001E51CA" w:rsidRPr="00801D8D" w:rsidRDefault="001E51CA" w:rsidP="00E943FA">
      <w:pPr>
        <w:spacing w:after="0" w:line="240" w:lineRule="auto"/>
        <w:ind w:firstLine="709"/>
        <w:jc w:val="both"/>
        <w:rPr>
          <w:rFonts w:ascii="Times New Roman" w:eastAsia="Calibri" w:hAnsi="Times New Roman" w:cs="Times New Roman"/>
          <w:sz w:val="24"/>
          <w:szCs w:val="24"/>
          <w:lang w:val="en-US"/>
        </w:rPr>
      </w:pPr>
      <w:r w:rsidRPr="00E943FA">
        <w:rPr>
          <w:rFonts w:ascii="Times New Roman" w:eastAsia="Calibri" w:hAnsi="Times New Roman" w:cs="Times New Roman"/>
          <w:sz w:val="24"/>
          <w:szCs w:val="24"/>
          <w:lang w:val="en-US"/>
        </w:rPr>
        <w:t xml:space="preserve">[6] </w:t>
      </w:r>
      <w:r w:rsidRPr="00935892">
        <w:rPr>
          <w:rFonts w:ascii="Times New Roman" w:eastAsia="Calibri" w:hAnsi="Times New Roman" w:cs="Times New Roman"/>
          <w:sz w:val="24"/>
          <w:szCs w:val="24"/>
          <w:lang w:val="en-GB"/>
        </w:rPr>
        <w:t>ISO</w:t>
      </w:r>
      <w:r w:rsidRPr="00E943FA">
        <w:rPr>
          <w:rFonts w:ascii="Times New Roman" w:eastAsia="Calibri" w:hAnsi="Times New Roman" w:cs="Times New Roman"/>
          <w:sz w:val="24"/>
          <w:szCs w:val="24"/>
          <w:lang w:val="en-US"/>
        </w:rPr>
        <w:t xml:space="preserve"> 12790</w:t>
      </w:r>
      <w:r w:rsidRPr="00E943FA">
        <w:rPr>
          <w:rFonts w:ascii="Times New Roman" w:eastAsia="MS Mincho" w:hAnsi="Times New Roman" w:cs="Times New Roman"/>
          <w:sz w:val="24"/>
          <w:szCs w:val="24"/>
          <w:lang w:val="en-US"/>
        </w:rPr>
        <w:noBreakHyphen/>
      </w:r>
      <w:r w:rsidRPr="00E943FA">
        <w:rPr>
          <w:rFonts w:ascii="Times New Roman" w:eastAsia="Calibri" w:hAnsi="Times New Roman" w:cs="Times New Roman"/>
          <w:sz w:val="24"/>
          <w:szCs w:val="24"/>
          <w:lang w:val="en-US"/>
        </w:rPr>
        <w:t>1:2001,</w:t>
      </w:r>
      <w:r w:rsidR="00E943FA" w:rsidRPr="00E943FA">
        <w:rPr>
          <w:rFonts w:ascii="Times New Roman" w:eastAsia="Calibri" w:hAnsi="Times New Roman" w:cs="Times New Roman"/>
          <w:sz w:val="24"/>
          <w:szCs w:val="24"/>
          <w:lang w:val="en-US"/>
        </w:rPr>
        <w:t xml:space="preserve"> Radiation protection – Performance criteria for </w:t>
      </w:r>
      <w:proofErr w:type="spellStart"/>
      <w:r w:rsidR="00E943FA" w:rsidRPr="00E943FA">
        <w:rPr>
          <w:rFonts w:ascii="Times New Roman" w:eastAsia="Calibri" w:hAnsi="Times New Roman" w:cs="Times New Roman"/>
          <w:sz w:val="24"/>
          <w:szCs w:val="24"/>
          <w:lang w:val="en-US"/>
        </w:rPr>
        <w:t>radiobioassay</w:t>
      </w:r>
      <w:proofErr w:type="spellEnd"/>
      <w:r w:rsidR="00E943FA" w:rsidRPr="00E943FA">
        <w:rPr>
          <w:rFonts w:ascii="Times New Roman" w:eastAsia="Calibri" w:hAnsi="Times New Roman" w:cs="Times New Roman"/>
          <w:sz w:val="24"/>
          <w:szCs w:val="24"/>
          <w:lang w:val="en-US"/>
        </w:rPr>
        <w:t xml:space="preserve"> — Part 1: General principles</w:t>
      </w:r>
      <w:r w:rsidRPr="00E943FA">
        <w:rPr>
          <w:rFonts w:ascii="Times New Roman" w:eastAsia="Calibri" w:hAnsi="Times New Roman" w:cs="Times New Roman"/>
          <w:sz w:val="24"/>
          <w:szCs w:val="24"/>
          <w:lang w:val="en-US"/>
        </w:rPr>
        <w:t xml:space="preserve"> </w:t>
      </w:r>
      <w:r w:rsidR="00935892" w:rsidRPr="00E943FA">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Защита</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радиационная</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Критерии</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качества</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при</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радиобиологическом</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анализе</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Часть</w:t>
      </w:r>
      <w:r w:rsidRPr="00801D8D">
        <w:rPr>
          <w:rFonts w:ascii="Times New Roman" w:eastAsia="Calibri" w:hAnsi="Times New Roman" w:cs="Times New Roman"/>
          <w:sz w:val="24"/>
          <w:szCs w:val="24"/>
          <w:lang w:val="en-US"/>
        </w:rPr>
        <w:t xml:space="preserve"> 1. </w:t>
      </w:r>
      <w:proofErr w:type="gramStart"/>
      <w:r w:rsidRPr="00935892">
        <w:rPr>
          <w:rFonts w:ascii="Times New Roman" w:eastAsia="Calibri" w:hAnsi="Times New Roman" w:cs="Times New Roman"/>
          <w:sz w:val="24"/>
          <w:szCs w:val="24"/>
        </w:rPr>
        <w:t>Общие</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принципы</w:t>
      </w:r>
      <w:r w:rsidR="00935892" w:rsidRPr="00801D8D">
        <w:rPr>
          <w:rFonts w:ascii="Times New Roman" w:eastAsia="Calibri" w:hAnsi="Times New Roman" w:cs="Times New Roman"/>
          <w:sz w:val="24"/>
          <w:szCs w:val="24"/>
          <w:lang w:val="en-US"/>
        </w:rPr>
        <w:t>)</w:t>
      </w:r>
      <w:proofErr w:type="gramEnd"/>
    </w:p>
    <w:p w:rsidR="001E51CA" w:rsidRPr="00801D8D" w:rsidRDefault="001E51CA" w:rsidP="00E943FA">
      <w:pPr>
        <w:spacing w:after="0" w:line="240" w:lineRule="auto"/>
        <w:ind w:firstLine="709"/>
        <w:jc w:val="both"/>
        <w:rPr>
          <w:rFonts w:ascii="Times New Roman" w:eastAsia="Calibri" w:hAnsi="Times New Roman" w:cs="Times New Roman"/>
          <w:sz w:val="24"/>
          <w:szCs w:val="24"/>
          <w:lang w:val="en-US"/>
        </w:rPr>
      </w:pPr>
      <w:r w:rsidRPr="00E943FA">
        <w:rPr>
          <w:rFonts w:ascii="Times New Roman" w:eastAsia="Calibri" w:hAnsi="Times New Roman" w:cs="Times New Roman"/>
          <w:sz w:val="24"/>
          <w:szCs w:val="24"/>
          <w:lang w:val="en-US"/>
        </w:rPr>
        <w:t xml:space="preserve">[7] </w:t>
      </w:r>
      <w:r w:rsidRPr="00935892">
        <w:rPr>
          <w:rFonts w:ascii="Times New Roman" w:eastAsia="Calibri" w:hAnsi="Times New Roman" w:cs="Times New Roman"/>
          <w:sz w:val="24"/>
          <w:szCs w:val="24"/>
          <w:lang w:val="en-GB"/>
        </w:rPr>
        <w:t>ISO</w:t>
      </w:r>
      <w:r w:rsidRPr="00E943FA">
        <w:rPr>
          <w:rFonts w:ascii="Times New Roman" w:eastAsia="Calibri" w:hAnsi="Times New Roman" w:cs="Times New Roman"/>
          <w:sz w:val="24"/>
          <w:szCs w:val="24"/>
          <w:lang w:val="en-US"/>
        </w:rPr>
        <w:t xml:space="preserve"> 14152:2001,</w:t>
      </w:r>
      <w:r w:rsidR="00E943FA" w:rsidRPr="00E943FA">
        <w:rPr>
          <w:rFonts w:ascii="Times New Roman" w:eastAsia="Calibri" w:hAnsi="Times New Roman" w:cs="Times New Roman"/>
          <w:sz w:val="24"/>
          <w:szCs w:val="24"/>
          <w:lang w:val="en-US"/>
        </w:rPr>
        <w:t xml:space="preserve"> Neutron radiation protection shielding — Design principles and considerations for the choice of appropriate materials</w:t>
      </w:r>
      <w:r w:rsidRPr="00E943FA">
        <w:rPr>
          <w:rFonts w:ascii="Times New Roman" w:eastAsia="Calibri" w:hAnsi="Times New Roman" w:cs="Times New Roman"/>
          <w:sz w:val="24"/>
          <w:szCs w:val="24"/>
          <w:lang w:val="en-US"/>
        </w:rPr>
        <w:t xml:space="preserve"> </w:t>
      </w:r>
      <w:r w:rsidR="00935892" w:rsidRPr="00E943FA">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Защитное</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экранирование</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от</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нейтронного</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излучения</w:t>
      </w:r>
      <w:r w:rsidRPr="00E943FA">
        <w:rPr>
          <w:rFonts w:ascii="Times New Roman" w:eastAsia="Calibri" w:hAnsi="Times New Roman" w:cs="Times New Roman"/>
          <w:sz w:val="24"/>
          <w:szCs w:val="24"/>
          <w:lang w:val="en-US"/>
        </w:rPr>
        <w:t xml:space="preserve">. </w:t>
      </w:r>
      <w:proofErr w:type="gramStart"/>
      <w:r w:rsidRPr="00935892">
        <w:rPr>
          <w:rFonts w:ascii="Times New Roman" w:eastAsia="Calibri" w:hAnsi="Times New Roman" w:cs="Times New Roman"/>
          <w:sz w:val="24"/>
          <w:szCs w:val="24"/>
        </w:rPr>
        <w:t>Принципы</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проектирования</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и</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предположения</w:t>
      </w:r>
      <w:r w:rsidRPr="00801D8D">
        <w:rPr>
          <w:rFonts w:ascii="Times New Roman" w:eastAsia="Calibri" w:hAnsi="Times New Roman" w:cs="Times New Roman"/>
          <w:sz w:val="24"/>
          <w:szCs w:val="24"/>
          <w:lang w:val="en-US"/>
        </w:rPr>
        <w:t xml:space="preserve"> </w:t>
      </w:r>
      <w:r w:rsidR="00935892">
        <w:rPr>
          <w:rFonts w:ascii="Times New Roman" w:eastAsia="Calibri" w:hAnsi="Times New Roman" w:cs="Times New Roman"/>
          <w:sz w:val="24"/>
          <w:szCs w:val="24"/>
        </w:rPr>
        <w:t>по</w:t>
      </w:r>
      <w:r w:rsidR="00935892" w:rsidRPr="00801D8D">
        <w:rPr>
          <w:rFonts w:ascii="Times New Roman" w:eastAsia="Calibri" w:hAnsi="Times New Roman" w:cs="Times New Roman"/>
          <w:sz w:val="24"/>
          <w:szCs w:val="24"/>
          <w:lang w:val="en-US"/>
        </w:rPr>
        <w:t xml:space="preserve"> </w:t>
      </w:r>
      <w:r w:rsidR="00935892">
        <w:rPr>
          <w:rFonts w:ascii="Times New Roman" w:eastAsia="Calibri" w:hAnsi="Times New Roman" w:cs="Times New Roman"/>
          <w:sz w:val="24"/>
          <w:szCs w:val="24"/>
        </w:rPr>
        <w:t>выбору</w:t>
      </w:r>
      <w:r w:rsidR="00935892" w:rsidRPr="00801D8D">
        <w:rPr>
          <w:rFonts w:ascii="Times New Roman" w:eastAsia="Calibri" w:hAnsi="Times New Roman" w:cs="Times New Roman"/>
          <w:sz w:val="24"/>
          <w:szCs w:val="24"/>
          <w:lang w:val="en-US"/>
        </w:rPr>
        <w:t xml:space="preserve"> </w:t>
      </w:r>
      <w:r w:rsidR="00935892">
        <w:rPr>
          <w:rFonts w:ascii="Times New Roman" w:eastAsia="Calibri" w:hAnsi="Times New Roman" w:cs="Times New Roman"/>
          <w:sz w:val="24"/>
          <w:szCs w:val="24"/>
        </w:rPr>
        <w:t>подходящих</w:t>
      </w:r>
      <w:r w:rsidR="00935892" w:rsidRPr="00801D8D">
        <w:rPr>
          <w:rFonts w:ascii="Times New Roman" w:eastAsia="Calibri" w:hAnsi="Times New Roman" w:cs="Times New Roman"/>
          <w:sz w:val="24"/>
          <w:szCs w:val="24"/>
          <w:lang w:val="en-US"/>
        </w:rPr>
        <w:t xml:space="preserve"> </w:t>
      </w:r>
      <w:r w:rsidR="00935892">
        <w:rPr>
          <w:rFonts w:ascii="Times New Roman" w:eastAsia="Calibri" w:hAnsi="Times New Roman" w:cs="Times New Roman"/>
          <w:sz w:val="24"/>
          <w:szCs w:val="24"/>
        </w:rPr>
        <w:t>материалов</w:t>
      </w:r>
      <w:r w:rsidR="00935892" w:rsidRPr="00801D8D">
        <w:rPr>
          <w:rFonts w:ascii="Times New Roman" w:eastAsia="Calibri" w:hAnsi="Times New Roman" w:cs="Times New Roman"/>
          <w:sz w:val="24"/>
          <w:szCs w:val="24"/>
          <w:lang w:val="en-US"/>
        </w:rPr>
        <w:t>)</w:t>
      </w:r>
      <w:proofErr w:type="gramEnd"/>
    </w:p>
    <w:p w:rsidR="001E51CA" w:rsidRPr="00801D8D" w:rsidRDefault="001E51CA" w:rsidP="001E51CA">
      <w:pPr>
        <w:spacing w:after="0" w:line="240" w:lineRule="auto"/>
        <w:ind w:firstLine="709"/>
        <w:jc w:val="both"/>
        <w:rPr>
          <w:rFonts w:ascii="Times New Roman" w:eastAsia="Calibri" w:hAnsi="Times New Roman" w:cs="Times New Roman"/>
          <w:sz w:val="24"/>
          <w:szCs w:val="24"/>
          <w:lang w:val="en-US"/>
        </w:rPr>
      </w:pPr>
      <w:r w:rsidRPr="00E943FA">
        <w:rPr>
          <w:rFonts w:ascii="Times New Roman" w:eastAsia="Calibri" w:hAnsi="Times New Roman" w:cs="Times New Roman"/>
          <w:sz w:val="24"/>
          <w:szCs w:val="24"/>
          <w:lang w:val="en-US"/>
        </w:rPr>
        <w:t xml:space="preserve">[8] </w:t>
      </w:r>
      <w:r w:rsidRPr="00935892">
        <w:rPr>
          <w:rFonts w:ascii="Times New Roman" w:eastAsia="Calibri" w:hAnsi="Times New Roman" w:cs="Times New Roman"/>
          <w:sz w:val="24"/>
          <w:szCs w:val="24"/>
          <w:lang w:val="en-GB"/>
        </w:rPr>
        <w:t>ISO</w:t>
      </w:r>
      <w:r w:rsidRPr="00E943FA">
        <w:rPr>
          <w:rFonts w:ascii="Times New Roman" w:eastAsia="Calibri" w:hAnsi="Times New Roman" w:cs="Times New Roman"/>
          <w:sz w:val="24"/>
          <w:szCs w:val="24"/>
          <w:lang w:val="en-US"/>
        </w:rPr>
        <w:t xml:space="preserve"> 15080:2001,</w:t>
      </w:r>
      <w:r w:rsidR="00E943FA" w:rsidRPr="00E943FA">
        <w:rPr>
          <w:rFonts w:ascii="Times New Roman" w:eastAsia="Calibri" w:hAnsi="Times New Roman" w:cs="Times New Roman"/>
          <w:sz w:val="24"/>
          <w:szCs w:val="24"/>
          <w:lang w:val="en-US"/>
        </w:rPr>
        <w:t xml:space="preserve"> Nuclear facilities — Ventilation penetrations for shielded enclosures</w:t>
      </w:r>
      <w:r w:rsidRPr="00E943FA">
        <w:rPr>
          <w:rFonts w:ascii="Times New Roman" w:eastAsia="Calibri" w:hAnsi="Times New Roman" w:cs="Times New Roman"/>
          <w:sz w:val="24"/>
          <w:szCs w:val="24"/>
          <w:lang w:val="en-US"/>
        </w:rPr>
        <w:t xml:space="preserve"> </w:t>
      </w:r>
      <w:r w:rsidR="00935892" w:rsidRPr="00E943FA">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Установки</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ядерные</w:t>
      </w:r>
      <w:r w:rsidRPr="00E943FA">
        <w:rPr>
          <w:rFonts w:ascii="Times New Roman" w:eastAsia="Calibri" w:hAnsi="Times New Roman" w:cs="Times New Roman"/>
          <w:sz w:val="24"/>
          <w:szCs w:val="24"/>
          <w:lang w:val="en-US"/>
        </w:rPr>
        <w:t xml:space="preserve">. </w:t>
      </w:r>
      <w:proofErr w:type="gramStart"/>
      <w:r w:rsidRPr="00935892">
        <w:rPr>
          <w:rFonts w:ascii="Times New Roman" w:eastAsia="Calibri" w:hAnsi="Times New Roman" w:cs="Times New Roman"/>
          <w:sz w:val="24"/>
          <w:szCs w:val="24"/>
        </w:rPr>
        <w:t>Вентиляционные</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проникающие</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компоненты</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защитных</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оболочек</w:t>
      </w:r>
      <w:r w:rsidR="00935892" w:rsidRPr="00801D8D">
        <w:rPr>
          <w:rFonts w:ascii="Times New Roman" w:eastAsia="Calibri" w:hAnsi="Times New Roman" w:cs="Times New Roman"/>
          <w:sz w:val="24"/>
          <w:szCs w:val="24"/>
          <w:lang w:val="en-US"/>
        </w:rPr>
        <w:t>)</w:t>
      </w:r>
      <w:proofErr w:type="gramEnd"/>
    </w:p>
    <w:p w:rsidR="001E51CA" w:rsidRPr="00935892" w:rsidRDefault="001E51CA" w:rsidP="00E943FA">
      <w:pPr>
        <w:spacing w:after="0" w:line="240" w:lineRule="auto"/>
        <w:ind w:firstLine="709"/>
        <w:jc w:val="both"/>
        <w:rPr>
          <w:rFonts w:ascii="Times New Roman" w:eastAsia="Calibri" w:hAnsi="Times New Roman" w:cs="Times New Roman"/>
          <w:sz w:val="24"/>
          <w:szCs w:val="24"/>
        </w:rPr>
      </w:pPr>
      <w:r w:rsidRPr="00E943FA">
        <w:rPr>
          <w:rFonts w:ascii="Times New Roman" w:eastAsia="Calibri" w:hAnsi="Times New Roman" w:cs="Times New Roman"/>
          <w:sz w:val="24"/>
          <w:szCs w:val="24"/>
          <w:lang w:val="en-US"/>
        </w:rPr>
        <w:t xml:space="preserve">[9] </w:t>
      </w:r>
      <w:r w:rsidRPr="00935892">
        <w:rPr>
          <w:rFonts w:ascii="Times New Roman" w:eastAsia="Calibri" w:hAnsi="Times New Roman" w:cs="Times New Roman"/>
          <w:sz w:val="24"/>
          <w:szCs w:val="24"/>
          <w:lang w:val="en-GB"/>
        </w:rPr>
        <w:t>ISO</w:t>
      </w:r>
      <w:r w:rsidRPr="00E943FA">
        <w:rPr>
          <w:rFonts w:ascii="Times New Roman" w:eastAsia="Calibri" w:hAnsi="Times New Roman" w:cs="Times New Roman"/>
          <w:sz w:val="24"/>
          <w:szCs w:val="24"/>
          <w:lang w:val="en-US"/>
        </w:rPr>
        <w:t xml:space="preserve"> 15382:2002, </w:t>
      </w:r>
      <w:r w:rsidR="00E943FA" w:rsidRPr="00E943FA">
        <w:rPr>
          <w:rFonts w:ascii="Times New Roman" w:eastAsia="Calibri" w:hAnsi="Times New Roman" w:cs="Times New Roman"/>
          <w:sz w:val="24"/>
          <w:szCs w:val="24"/>
          <w:lang w:val="en-US"/>
        </w:rPr>
        <w:t xml:space="preserve">Nuclear energy — </w:t>
      </w:r>
      <w:proofErr w:type="spellStart"/>
      <w:r w:rsidR="00E943FA" w:rsidRPr="00E943FA">
        <w:rPr>
          <w:rFonts w:ascii="Times New Roman" w:eastAsia="Calibri" w:hAnsi="Times New Roman" w:cs="Times New Roman"/>
          <w:sz w:val="24"/>
          <w:szCs w:val="24"/>
          <w:lang w:val="en-US"/>
        </w:rPr>
        <w:t>Radiationprotection</w:t>
      </w:r>
      <w:proofErr w:type="spellEnd"/>
      <w:r w:rsidR="00E943FA" w:rsidRPr="00E943FA">
        <w:rPr>
          <w:rFonts w:ascii="Times New Roman" w:eastAsia="Calibri" w:hAnsi="Times New Roman" w:cs="Times New Roman"/>
          <w:sz w:val="24"/>
          <w:szCs w:val="24"/>
          <w:lang w:val="en-US"/>
        </w:rPr>
        <w:t xml:space="preserve"> — Procedure for radiation protection monitoring in nuclear installations for external exposure to weakly penetrating radiation, especially to beta radiation </w:t>
      </w:r>
      <w:r w:rsidR="00935892" w:rsidRPr="00E943FA">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Ядерная</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энергия</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 xml:space="preserve">Радиационная защита. </w:t>
      </w:r>
      <w:proofErr w:type="gramStart"/>
      <w:r w:rsidRPr="00935892">
        <w:rPr>
          <w:rFonts w:ascii="Times New Roman" w:eastAsia="Calibri" w:hAnsi="Times New Roman" w:cs="Times New Roman"/>
          <w:sz w:val="24"/>
          <w:szCs w:val="24"/>
        </w:rPr>
        <w:t>Метод дозиметрического контроля за радиационной защитой в ядерных установках для обнаружения внешнего воздействия слабопроникающего излучения, особенно бета-излучения</w:t>
      </w:r>
      <w:r w:rsidR="00935892">
        <w:rPr>
          <w:rFonts w:ascii="Times New Roman" w:eastAsia="Calibri" w:hAnsi="Times New Roman" w:cs="Times New Roman"/>
          <w:sz w:val="24"/>
          <w:szCs w:val="24"/>
        </w:rPr>
        <w:t>)</w:t>
      </w:r>
      <w:proofErr w:type="gramEnd"/>
    </w:p>
    <w:p w:rsidR="001E51CA" w:rsidRPr="00801D8D" w:rsidRDefault="001E51CA" w:rsidP="00E943FA">
      <w:pPr>
        <w:spacing w:after="0" w:line="240" w:lineRule="auto"/>
        <w:ind w:firstLine="709"/>
        <w:jc w:val="both"/>
        <w:rPr>
          <w:rFonts w:ascii="Times New Roman" w:eastAsia="Calibri" w:hAnsi="Times New Roman" w:cs="Times New Roman"/>
          <w:sz w:val="24"/>
          <w:szCs w:val="24"/>
          <w:lang w:val="en-US"/>
        </w:rPr>
      </w:pPr>
      <w:r w:rsidRPr="00E943FA">
        <w:rPr>
          <w:rFonts w:ascii="Times New Roman" w:eastAsia="Calibri" w:hAnsi="Times New Roman" w:cs="Times New Roman"/>
          <w:sz w:val="24"/>
          <w:szCs w:val="24"/>
          <w:lang w:val="en-US"/>
        </w:rPr>
        <w:t xml:space="preserve">[10] </w:t>
      </w:r>
      <w:r w:rsidRPr="00935892">
        <w:rPr>
          <w:rFonts w:ascii="Times New Roman" w:eastAsia="Calibri" w:hAnsi="Times New Roman" w:cs="Times New Roman"/>
          <w:sz w:val="24"/>
          <w:szCs w:val="24"/>
          <w:lang w:val="en-GB"/>
        </w:rPr>
        <w:t>ISO</w:t>
      </w:r>
      <w:r w:rsidRPr="00E943FA">
        <w:rPr>
          <w:rFonts w:ascii="Times New Roman" w:eastAsia="Calibri" w:hAnsi="Times New Roman" w:cs="Times New Roman"/>
          <w:sz w:val="24"/>
          <w:szCs w:val="24"/>
          <w:lang w:val="en-US"/>
        </w:rPr>
        <w:t xml:space="preserve"> 19238:2004, </w:t>
      </w:r>
      <w:r w:rsidR="00E943FA" w:rsidRPr="00E943FA">
        <w:rPr>
          <w:rFonts w:ascii="Times New Roman" w:eastAsia="Calibri" w:hAnsi="Times New Roman" w:cs="Times New Roman"/>
          <w:sz w:val="24"/>
          <w:szCs w:val="24"/>
          <w:lang w:val="en-US"/>
        </w:rPr>
        <w:t xml:space="preserve">Radiation protection — Performance criteria for service laboratories performing biological </w:t>
      </w:r>
      <w:proofErr w:type="spellStart"/>
      <w:r w:rsidR="00E943FA" w:rsidRPr="00E943FA">
        <w:rPr>
          <w:rFonts w:ascii="Times New Roman" w:eastAsia="Calibri" w:hAnsi="Times New Roman" w:cs="Times New Roman"/>
          <w:sz w:val="24"/>
          <w:szCs w:val="24"/>
          <w:lang w:val="en-US"/>
        </w:rPr>
        <w:t>dosimetry</w:t>
      </w:r>
      <w:proofErr w:type="spellEnd"/>
      <w:r w:rsidR="00E943FA" w:rsidRPr="00E943FA">
        <w:rPr>
          <w:rFonts w:ascii="Times New Roman" w:eastAsia="Calibri" w:hAnsi="Times New Roman" w:cs="Times New Roman"/>
          <w:sz w:val="24"/>
          <w:szCs w:val="24"/>
          <w:lang w:val="en-US"/>
        </w:rPr>
        <w:t xml:space="preserve"> by </w:t>
      </w:r>
      <w:proofErr w:type="spellStart"/>
      <w:r w:rsidR="00E943FA" w:rsidRPr="00E943FA">
        <w:rPr>
          <w:rFonts w:ascii="Times New Roman" w:eastAsia="Calibri" w:hAnsi="Times New Roman" w:cs="Times New Roman"/>
          <w:sz w:val="24"/>
          <w:szCs w:val="24"/>
          <w:lang w:val="en-US"/>
        </w:rPr>
        <w:t>cytogenetics</w:t>
      </w:r>
      <w:proofErr w:type="spellEnd"/>
      <w:r w:rsidR="00E943FA" w:rsidRPr="00E943FA">
        <w:rPr>
          <w:rFonts w:ascii="Times New Roman" w:eastAsia="Calibri" w:hAnsi="Times New Roman" w:cs="Times New Roman"/>
          <w:sz w:val="24"/>
          <w:szCs w:val="24"/>
          <w:lang w:val="en-US"/>
        </w:rPr>
        <w:t xml:space="preserve"> </w:t>
      </w:r>
      <w:r w:rsidR="00935892" w:rsidRPr="00E943FA">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Защита</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от</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радиации</w:t>
      </w:r>
      <w:r w:rsidRPr="00E943FA">
        <w:rPr>
          <w:rFonts w:ascii="Times New Roman" w:eastAsia="Calibri" w:hAnsi="Times New Roman" w:cs="Times New Roman"/>
          <w:sz w:val="24"/>
          <w:szCs w:val="24"/>
          <w:lang w:val="en-US"/>
        </w:rPr>
        <w:t xml:space="preserve">. </w:t>
      </w:r>
      <w:proofErr w:type="gramStart"/>
      <w:r w:rsidRPr="00935892">
        <w:rPr>
          <w:rFonts w:ascii="Times New Roman" w:eastAsia="Calibri" w:hAnsi="Times New Roman" w:cs="Times New Roman"/>
          <w:sz w:val="24"/>
          <w:szCs w:val="24"/>
        </w:rPr>
        <w:t>Критерии</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характеристик</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лабораторий</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выполняющих</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биологическую</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дозиметрию</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посредством</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цитогенетического</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анализа</w:t>
      </w:r>
      <w:r w:rsidR="00935892" w:rsidRPr="00801D8D">
        <w:rPr>
          <w:rFonts w:ascii="Times New Roman" w:eastAsia="Calibri" w:hAnsi="Times New Roman" w:cs="Times New Roman"/>
          <w:sz w:val="24"/>
          <w:szCs w:val="24"/>
          <w:lang w:val="en-US"/>
        </w:rPr>
        <w:t>)</w:t>
      </w:r>
      <w:proofErr w:type="gramEnd"/>
    </w:p>
    <w:p w:rsidR="00935892" w:rsidRPr="00801D8D" w:rsidRDefault="001E51CA" w:rsidP="00E943FA">
      <w:pPr>
        <w:spacing w:after="0" w:line="240" w:lineRule="auto"/>
        <w:ind w:firstLine="709"/>
        <w:jc w:val="both"/>
        <w:rPr>
          <w:rFonts w:ascii="Times New Roman" w:eastAsia="Calibri" w:hAnsi="Times New Roman" w:cs="Times New Roman"/>
          <w:sz w:val="24"/>
          <w:szCs w:val="24"/>
          <w:lang w:val="en-US"/>
        </w:rPr>
      </w:pPr>
      <w:r w:rsidRPr="00E943FA">
        <w:rPr>
          <w:rFonts w:ascii="Times New Roman" w:eastAsia="Calibri" w:hAnsi="Times New Roman" w:cs="Times New Roman"/>
          <w:sz w:val="24"/>
          <w:szCs w:val="24"/>
          <w:lang w:val="en-US"/>
        </w:rPr>
        <w:t xml:space="preserve">[11] </w:t>
      </w:r>
      <w:r w:rsidRPr="00935892">
        <w:rPr>
          <w:rFonts w:ascii="Times New Roman" w:eastAsia="Calibri" w:hAnsi="Times New Roman" w:cs="Times New Roman"/>
          <w:sz w:val="24"/>
          <w:szCs w:val="24"/>
          <w:lang w:val="en-GB"/>
        </w:rPr>
        <w:t>ISO</w:t>
      </w:r>
      <w:r w:rsidRPr="00E943FA">
        <w:rPr>
          <w:rFonts w:ascii="Times New Roman" w:eastAsia="Calibri" w:hAnsi="Times New Roman" w:cs="Times New Roman"/>
          <w:sz w:val="24"/>
          <w:szCs w:val="24"/>
          <w:lang w:val="en-US"/>
        </w:rPr>
        <w:t xml:space="preserve"> 20553:2006,</w:t>
      </w:r>
      <w:r w:rsidR="00E943FA" w:rsidRPr="00E943FA">
        <w:rPr>
          <w:rFonts w:ascii="Times New Roman" w:eastAsia="Calibri" w:hAnsi="Times New Roman" w:cs="Times New Roman"/>
          <w:sz w:val="24"/>
          <w:szCs w:val="24"/>
          <w:lang w:val="en-US"/>
        </w:rPr>
        <w:t xml:space="preserve"> Radiation protection — Monitoring of workers occupationally exposed to a risk of internal contamination with radioactive material</w:t>
      </w:r>
      <w:r w:rsidRPr="00E943FA">
        <w:rPr>
          <w:rFonts w:ascii="Times New Roman" w:eastAsia="Calibri" w:hAnsi="Times New Roman" w:cs="Times New Roman"/>
          <w:sz w:val="24"/>
          <w:szCs w:val="24"/>
          <w:lang w:val="en-US"/>
        </w:rPr>
        <w:t xml:space="preserve"> </w:t>
      </w:r>
      <w:r w:rsidR="00935892" w:rsidRPr="00E943FA">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Защита</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от</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радиации</w:t>
      </w:r>
      <w:r w:rsidRPr="00E943FA">
        <w:rPr>
          <w:rFonts w:ascii="Times New Roman" w:eastAsia="Calibri" w:hAnsi="Times New Roman" w:cs="Times New Roman"/>
          <w:sz w:val="24"/>
          <w:szCs w:val="24"/>
          <w:lang w:val="en-US"/>
        </w:rPr>
        <w:t xml:space="preserve">. </w:t>
      </w:r>
      <w:proofErr w:type="gramStart"/>
      <w:r w:rsidRPr="00935892">
        <w:rPr>
          <w:rFonts w:ascii="Times New Roman" w:eastAsia="Calibri" w:hAnsi="Times New Roman" w:cs="Times New Roman"/>
          <w:sz w:val="24"/>
          <w:szCs w:val="24"/>
        </w:rPr>
        <w:t>Мониторинг</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рабочих</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подвергаемых</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риску</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внутреннего</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зар</w:t>
      </w:r>
      <w:r w:rsidR="00935892">
        <w:rPr>
          <w:rFonts w:ascii="Times New Roman" w:eastAsia="Calibri" w:hAnsi="Times New Roman" w:cs="Times New Roman"/>
          <w:sz w:val="24"/>
          <w:szCs w:val="24"/>
        </w:rPr>
        <w:t>ажения</w:t>
      </w:r>
      <w:r w:rsidR="00935892" w:rsidRPr="00801D8D">
        <w:rPr>
          <w:rFonts w:ascii="Times New Roman" w:eastAsia="Calibri" w:hAnsi="Times New Roman" w:cs="Times New Roman"/>
          <w:sz w:val="24"/>
          <w:szCs w:val="24"/>
          <w:lang w:val="en-US"/>
        </w:rPr>
        <w:t xml:space="preserve"> </w:t>
      </w:r>
      <w:r w:rsidR="00935892">
        <w:rPr>
          <w:rFonts w:ascii="Times New Roman" w:eastAsia="Calibri" w:hAnsi="Times New Roman" w:cs="Times New Roman"/>
          <w:sz w:val="24"/>
          <w:szCs w:val="24"/>
        </w:rPr>
        <w:t>радиоактивным</w:t>
      </w:r>
      <w:r w:rsidR="00935892" w:rsidRPr="00801D8D">
        <w:rPr>
          <w:rFonts w:ascii="Times New Roman" w:eastAsia="Calibri" w:hAnsi="Times New Roman" w:cs="Times New Roman"/>
          <w:sz w:val="24"/>
          <w:szCs w:val="24"/>
          <w:lang w:val="en-US"/>
        </w:rPr>
        <w:t xml:space="preserve"> </w:t>
      </w:r>
      <w:r w:rsidR="00935892">
        <w:rPr>
          <w:rFonts w:ascii="Times New Roman" w:eastAsia="Calibri" w:hAnsi="Times New Roman" w:cs="Times New Roman"/>
          <w:sz w:val="24"/>
          <w:szCs w:val="24"/>
        </w:rPr>
        <w:t>материалом</w:t>
      </w:r>
      <w:r w:rsidR="00935892" w:rsidRPr="00801D8D">
        <w:rPr>
          <w:rFonts w:ascii="Times New Roman" w:eastAsia="Calibri" w:hAnsi="Times New Roman" w:cs="Times New Roman"/>
          <w:sz w:val="24"/>
          <w:szCs w:val="24"/>
          <w:lang w:val="en-US"/>
        </w:rPr>
        <w:t>)</w:t>
      </w:r>
      <w:proofErr w:type="gramEnd"/>
    </w:p>
    <w:p w:rsidR="001E51CA" w:rsidRPr="00935892" w:rsidRDefault="001E51CA" w:rsidP="00E943FA">
      <w:pPr>
        <w:spacing w:after="0" w:line="240" w:lineRule="auto"/>
        <w:ind w:firstLine="709"/>
        <w:jc w:val="both"/>
        <w:rPr>
          <w:rFonts w:ascii="Times New Roman" w:eastAsia="Calibri" w:hAnsi="Times New Roman" w:cs="Times New Roman"/>
          <w:sz w:val="24"/>
          <w:szCs w:val="24"/>
        </w:rPr>
      </w:pPr>
      <w:r w:rsidRPr="00E943FA">
        <w:rPr>
          <w:rFonts w:ascii="Times New Roman" w:eastAsia="Calibri" w:hAnsi="Times New Roman" w:cs="Times New Roman"/>
          <w:sz w:val="24"/>
          <w:szCs w:val="24"/>
          <w:lang w:val="en-US"/>
        </w:rPr>
        <w:t xml:space="preserve">[12] </w:t>
      </w:r>
      <w:r w:rsidRPr="00935892">
        <w:rPr>
          <w:rFonts w:ascii="Times New Roman" w:eastAsia="Calibri" w:hAnsi="Times New Roman" w:cs="Times New Roman"/>
          <w:sz w:val="24"/>
          <w:szCs w:val="24"/>
          <w:lang w:val="en-GB"/>
        </w:rPr>
        <w:t>ISO</w:t>
      </w:r>
      <w:r w:rsidRPr="00E943FA">
        <w:rPr>
          <w:rFonts w:ascii="Times New Roman" w:eastAsia="Calibri" w:hAnsi="Times New Roman" w:cs="Times New Roman"/>
          <w:sz w:val="24"/>
          <w:szCs w:val="24"/>
          <w:lang w:val="en-US"/>
        </w:rPr>
        <w:t xml:space="preserve"> 21243:2008,</w:t>
      </w:r>
      <w:r w:rsidR="00E943FA" w:rsidRPr="00E943FA">
        <w:rPr>
          <w:rFonts w:ascii="Times New Roman" w:eastAsia="Calibri" w:hAnsi="Times New Roman" w:cs="Times New Roman"/>
          <w:sz w:val="24"/>
          <w:szCs w:val="24"/>
          <w:lang w:val="en-US"/>
        </w:rPr>
        <w:t xml:space="preserve"> Radiation protection — Performance criteria for laboratories performing</w:t>
      </w:r>
      <w:r w:rsidR="00E943FA" w:rsidRPr="00FD2CB5">
        <w:rPr>
          <w:rFonts w:ascii="Times New Roman" w:eastAsia="Calibri" w:hAnsi="Times New Roman" w:cs="Times New Roman"/>
          <w:sz w:val="24"/>
          <w:szCs w:val="24"/>
          <w:lang w:val="en-US"/>
        </w:rPr>
        <w:t xml:space="preserve"> </w:t>
      </w:r>
      <w:r w:rsidR="00E943FA" w:rsidRPr="00E943FA">
        <w:rPr>
          <w:rFonts w:ascii="Times New Roman" w:eastAsia="Calibri" w:hAnsi="Times New Roman" w:cs="Times New Roman"/>
          <w:sz w:val="24"/>
          <w:szCs w:val="24"/>
          <w:lang w:val="en-US"/>
        </w:rPr>
        <w:t>cytogenetic triage for assessment of mass casualties in radiological or nuclear emergencies —</w:t>
      </w:r>
      <w:r w:rsidR="00E943FA" w:rsidRPr="00FD2CB5">
        <w:rPr>
          <w:rFonts w:ascii="Times New Roman" w:eastAsia="Calibri" w:hAnsi="Times New Roman" w:cs="Times New Roman"/>
          <w:sz w:val="24"/>
          <w:szCs w:val="24"/>
          <w:lang w:val="en-US"/>
        </w:rPr>
        <w:t xml:space="preserve"> </w:t>
      </w:r>
      <w:r w:rsidR="00E943FA" w:rsidRPr="00E943FA">
        <w:rPr>
          <w:rFonts w:ascii="Times New Roman" w:eastAsia="Calibri" w:hAnsi="Times New Roman" w:cs="Times New Roman"/>
          <w:sz w:val="24"/>
          <w:szCs w:val="24"/>
          <w:lang w:val="en-US"/>
        </w:rPr>
        <w:t xml:space="preserve">General principles and application to </w:t>
      </w:r>
      <w:proofErr w:type="spellStart"/>
      <w:r w:rsidR="00E943FA" w:rsidRPr="00E943FA">
        <w:rPr>
          <w:rFonts w:ascii="Times New Roman" w:eastAsia="Calibri" w:hAnsi="Times New Roman" w:cs="Times New Roman"/>
          <w:sz w:val="24"/>
          <w:szCs w:val="24"/>
          <w:lang w:val="en-US"/>
        </w:rPr>
        <w:t>dicentric</w:t>
      </w:r>
      <w:proofErr w:type="spellEnd"/>
      <w:r w:rsidR="00E943FA" w:rsidRPr="00E943FA">
        <w:rPr>
          <w:rFonts w:ascii="Times New Roman" w:eastAsia="Calibri" w:hAnsi="Times New Roman" w:cs="Times New Roman"/>
          <w:sz w:val="24"/>
          <w:szCs w:val="24"/>
          <w:lang w:val="en-US"/>
        </w:rPr>
        <w:t xml:space="preserve"> assay</w:t>
      </w:r>
      <w:r w:rsidRPr="00E943FA">
        <w:rPr>
          <w:rFonts w:ascii="Times New Roman" w:eastAsia="Calibri" w:hAnsi="Times New Roman" w:cs="Times New Roman"/>
          <w:sz w:val="24"/>
          <w:szCs w:val="24"/>
          <w:lang w:val="en-US"/>
        </w:rPr>
        <w:t xml:space="preserve"> </w:t>
      </w:r>
      <w:r w:rsidR="00935892" w:rsidRPr="00E943FA">
        <w:rPr>
          <w:rFonts w:ascii="Times New Roman" w:eastAsia="Calibri" w:hAnsi="Times New Roman" w:cs="Times New Roman"/>
          <w:sz w:val="24"/>
          <w:szCs w:val="24"/>
          <w:lang w:val="en-US"/>
        </w:rPr>
        <w:t>(</w:t>
      </w:r>
      <w:r w:rsidRPr="00935892">
        <w:rPr>
          <w:rFonts w:ascii="Times New Roman" w:eastAsia="Calibri" w:hAnsi="Times New Roman" w:cs="Times New Roman"/>
          <w:sz w:val="24"/>
          <w:szCs w:val="24"/>
        </w:rPr>
        <w:t>Защита</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от</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радиации</w:t>
      </w:r>
      <w:r w:rsidRPr="00E943FA">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 xml:space="preserve">Рабочие требований к лабораториям, выполняющим </w:t>
      </w:r>
      <w:proofErr w:type="spellStart"/>
      <w:r w:rsidRPr="00935892">
        <w:rPr>
          <w:rFonts w:ascii="Times New Roman" w:eastAsia="Calibri" w:hAnsi="Times New Roman" w:cs="Times New Roman"/>
          <w:sz w:val="24"/>
          <w:szCs w:val="24"/>
        </w:rPr>
        <w:t>цитогенные</w:t>
      </w:r>
      <w:proofErr w:type="spellEnd"/>
      <w:r w:rsidRPr="00935892">
        <w:rPr>
          <w:rFonts w:ascii="Times New Roman" w:eastAsia="Calibri" w:hAnsi="Times New Roman" w:cs="Times New Roman"/>
          <w:sz w:val="24"/>
          <w:szCs w:val="24"/>
        </w:rPr>
        <w:t xml:space="preserve"> испытания с целью оценки массовых поражений в радиологических или ядерных катастрофах. </w:t>
      </w:r>
      <w:proofErr w:type="gramStart"/>
      <w:r w:rsidRPr="00935892">
        <w:rPr>
          <w:rFonts w:ascii="Times New Roman" w:eastAsia="Calibri" w:hAnsi="Times New Roman" w:cs="Times New Roman"/>
          <w:sz w:val="24"/>
          <w:szCs w:val="24"/>
        </w:rPr>
        <w:t xml:space="preserve">Общие принципы и применение к </w:t>
      </w:r>
      <w:proofErr w:type="spellStart"/>
      <w:r w:rsidRPr="00935892">
        <w:rPr>
          <w:rFonts w:ascii="Times New Roman" w:eastAsia="Calibri" w:hAnsi="Times New Roman" w:cs="Times New Roman"/>
          <w:sz w:val="24"/>
          <w:szCs w:val="24"/>
        </w:rPr>
        <w:t>дицентрическому</w:t>
      </w:r>
      <w:proofErr w:type="spellEnd"/>
      <w:r w:rsidRPr="00935892">
        <w:rPr>
          <w:rFonts w:ascii="Times New Roman" w:eastAsia="Calibri" w:hAnsi="Times New Roman" w:cs="Times New Roman"/>
          <w:sz w:val="24"/>
          <w:szCs w:val="24"/>
        </w:rPr>
        <w:t xml:space="preserve"> исследованию</w:t>
      </w:r>
      <w:r w:rsidR="00935892">
        <w:rPr>
          <w:rFonts w:ascii="Times New Roman" w:eastAsia="Calibri" w:hAnsi="Times New Roman" w:cs="Times New Roman"/>
          <w:sz w:val="24"/>
          <w:szCs w:val="24"/>
        </w:rPr>
        <w:t>)</w:t>
      </w:r>
      <w:proofErr w:type="gramEnd"/>
    </w:p>
    <w:p w:rsidR="001E51CA" w:rsidRPr="00935892" w:rsidRDefault="001E51CA" w:rsidP="001E51CA">
      <w:pPr>
        <w:spacing w:after="0" w:line="240" w:lineRule="auto"/>
        <w:ind w:firstLine="709"/>
        <w:jc w:val="both"/>
        <w:rPr>
          <w:rFonts w:ascii="Times New Roman" w:eastAsia="Calibri" w:hAnsi="Times New Roman" w:cs="Times New Roman"/>
          <w:sz w:val="24"/>
          <w:szCs w:val="24"/>
        </w:rPr>
      </w:pPr>
      <w:proofErr w:type="gramStart"/>
      <w:r w:rsidRPr="00801D8D">
        <w:rPr>
          <w:rFonts w:ascii="Times New Roman" w:eastAsia="Calibri" w:hAnsi="Times New Roman" w:cs="Times New Roman"/>
          <w:sz w:val="24"/>
          <w:szCs w:val="24"/>
        </w:rPr>
        <w:t xml:space="preserve">[13] </w:t>
      </w:r>
      <w:r w:rsidRPr="00935892">
        <w:rPr>
          <w:rFonts w:ascii="Times New Roman" w:eastAsia="Calibri" w:hAnsi="Times New Roman" w:cs="Times New Roman"/>
          <w:sz w:val="24"/>
          <w:szCs w:val="24"/>
          <w:lang w:val="en-GB"/>
        </w:rPr>
        <w:t>ISO</w:t>
      </w:r>
      <w:r w:rsidRPr="00801D8D">
        <w:rPr>
          <w:rFonts w:ascii="Times New Roman" w:eastAsia="Calibri" w:hAnsi="Times New Roman" w:cs="Times New Roman"/>
          <w:sz w:val="24"/>
          <w:szCs w:val="24"/>
        </w:rPr>
        <w:t xml:space="preserve"> 21909:2005,</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Passive</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personal</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neutron</w:t>
      </w:r>
      <w:r w:rsidR="00FD2CB5" w:rsidRPr="00801D8D">
        <w:rPr>
          <w:rFonts w:ascii="Times New Roman" w:eastAsia="Calibri" w:hAnsi="Times New Roman" w:cs="Times New Roman"/>
          <w:sz w:val="24"/>
          <w:szCs w:val="24"/>
        </w:rPr>
        <w:t xml:space="preserve"> </w:t>
      </w:r>
      <w:proofErr w:type="spellStart"/>
      <w:r w:rsidR="00FD2CB5" w:rsidRPr="00FD2CB5">
        <w:rPr>
          <w:rFonts w:ascii="Times New Roman" w:eastAsia="Calibri" w:hAnsi="Times New Roman" w:cs="Times New Roman"/>
          <w:sz w:val="24"/>
          <w:szCs w:val="24"/>
          <w:lang w:val="en-US"/>
        </w:rPr>
        <w:t>dosemeters</w:t>
      </w:r>
      <w:proofErr w:type="spellEnd"/>
      <w:r w:rsidR="00FD2CB5" w:rsidRPr="00801D8D">
        <w:rPr>
          <w:rFonts w:ascii="Times New Roman" w:eastAsia="Calibri" w:hAnsi="Times New Roman" w:cs="Times New Roman"/>
          <w:sz w:val="24"/>
          <w:szCs w:val="24"/>
        </w:rPr>
        <w:t xml:space="preserve"> — </w:t>
      </w:r>
      <w:r w:rsidR="00FD2CB5" w:rsidRPr="00FD2CB5">
        <w:rPr>
          <w:rFonts w:ascii="Times New Roman" w:eastAsia="Calibri" w:hAnsi="Times New Roman" w:cs="Times New Roman"/>
          <w:sz w:val="24"/>
          <w:szCs w:val="24"/>
          <w:lang w:val="en-US"/>
        </w:rPr>
        <w:t>Performance</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and</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test</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requirements</w:t>
      </w:r>
      <w:r w:rsidRPr="00801D8D">
        <w:rPr>
          <w:rFonts w:ascii="Times New Roman" w:eastAsia="Calibri" w:hAnsi="Times New Roman" w:cs="Times New Roman"/>
          <w:sz w:val="24"/>
          <w:szCs w:val="24"/>
        </w:rPr>
        <w:t xml:space="preserve"> </w:t>
      </w:r>
      <w:r w:rsidR="00935892" w:rsidRPr="00801D8D">
        <w:rPr>
          <w:rFonts w:ascii="Times New Roman" w:eastAsia="Calibri" w:hAnsi="Times New Roman" w:cs="Times New Roman"/>
          <w:sz w:val="24"/>
          <w:szCs w:val="24"/>
        </w:rPr>
        <w:t>(</w:t>
      </w:r>
      <w:r w:rsidRPr="00935892">
        <w:rPr>
          <w:rFonts w:ascii="Times New Roman" w:eastAsia="Calibri" w:hAnsi="Times New Roman" w:cs="Times New Roman"/>
          <w:sz w:val="24"/>
          <w:szCs w:val="24"/>
        </w:rPr>
        <w:t>Персональные</w:t>
      </w:r>
      <w:r w:rsidRPr="00801D8D">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rPr>
        <w:t>пассивные</w:t>
      </w:r>
      <w:r w:rsidRPr="00801D8D">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rPr>
        <w:t>нейтронные</w:t>
      </w:r>
      <w:r w:rsidRPr="00801D8D">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rPr>
        <w:t>дозиметры</w:t>
      </w:r>
      <w:r w:rsidRPr="00801D8D">
        <w:rPr>
          <w:rFonts w:ascii="Times New Roman" w:eastAsia="Calibri" w:hAnsi="Times New Roman" w:cs="Times New Roman"/>
          <w:sz w:val="24"/>
          <w:szCs w:val="24"/>
        </w:rPr>
        <w:t>.</w:t>
      </w:r>
      <w:proofErr w:type="gramEnd"/>
      <w:r w:rsidRPr="00801D8D">
        <w:rPr>
          <w:rFonts w:ascii="Times New Roman" w:eastAsia="Calibri" w:hAnsi="Times New Roman" w:cs="Times New Roman"/>
          <w:sz w:val="24"/>
          <w:szCs w:val="24"/>
        </w:rPr>
        <w:t xml:space="preserve"> </w:t>
      </w:r>
      <w:proofErr w:type="gramStart"/>
      <w:r w:rsidRPr="00935892">
        <w:rPr>
          <w:rFonts w:ascii="Times New Roman" w:eastAsia="Calibri" w:hAnsi="Times New Roman" w:cs="Times New Roman"/>
          <w:sz w:val="24"/>
          <w:szCs w:val="24"/>
        </w:rPr>
        <w:t>Требования к рабочим характеристикам и испытаниям</w:t>
      </w:r>
      <w:r w:rsidR="00935892">
        <w:rPr>
          <w:rFonts w:ascii="Times New Roman" w:eastAsia="Calibri" w:hAnsi="Times New Roman" w:cs="Times New Roman"/>
          <w:sz w:val="24"/>
          <w:szCs w:val="24"/>
        </w:rPr>
        <w:t>)</w:t>
      </w:r>
      <w:proofErr w:type="gramEnd"/>
    </w:p>
    <w:p w:rsidR="001E51CA" w:rsidRPr="00801D8D" w:rsidRDefault="001E51CA" w:rsidP="001E51CA">
      <w:pPr>
        <w:spacing w:after="0" w:line="240" w:lineRule="auto"/>
        <w:ind w:firstLine="709"/>
        <w:jc w:val="both"/>
        <w:rPr>
          <w:rFonts w:ascii="Times New Roman" w:eastAsia="Calibri" w:hAnsi="Times New Roman" w:cs="Times New Roman"/>
          <w:sz w:val="24"/>
          <w:szCs w:val="24"/>
          <w:lang w:val="en-US"/>
        </w:rPr>
      </w:pPr>
      <w:proofErr w:type="gramStart"/>
      <w:r w:rsidRPr="00801D8D">
        <w:rPr>
          <w:rFonts w:ascii="Times New Roman" w:eastAsia="Calibri" w:hAnsi="Times New Roman" w:cs="Times New Roman"/>
          <w:sz w:val="24"/>
          <w:szCs w:val="24"/>
        </w:rPr>
        <w:t xml:space="preserve">[14] </w:t>
      </w:r>
      <w:r w:rsidRPr="00935892">
        <w:rPr>
          <w:rFonts w:ascii="Times New Roman" w:eastAsia="Calibri" w:hAnsi="Times New Roman" w:cs="Times New Roman"/>
          <w:sz w:val="24"/>
          <w:szCs w:val="24"/>
          <w:lang w:val="en-GB"/>
        </w:rPr>
        <w:t>ISO</w:t>
      </w:r>
      <w:r w:rsidRPr="00801D8D">
        <w:rPr>
          <w:rFonts w:ascii="Times New Roman" w:eastAsia="Calibri" w:hAnsi="Times New Roman" w:cs="Times New Roman"/>
          <w:sz w:val="24"/>
          <w:szCs w:val="24"/>
        </w:rPr>
        <w:t xml:space="preserve"> 28218:2010,</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Radiation</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protection</w:t>
      </w:r>
      <w:r w:rsidR="00FD2CB5" w:rsidRPr="00801D8D">
        <w:rPr>
          <w:rFonts w:ascii="Times New Roman" w:eastAsia="Calibri" w:hAnsi="Times New Roman" w:cs="Times New Roman"/>
          <w:sz w:val="24"/>
          <w:szCs w:val="24"/>
        </w:rPr>
        <w:t xml:space="preserve"> — </w:t>
      </w:r>
      <w:r w:rsidR="00FD2CB5" w:rsidRPr="00FD2CB5">
        <w:rPr>
          <w:rFonts w:ascii="Times New Roman" w:eastAsia="Calibri" w:hAnsi="Times New Roman" w:cs="Times New Roman"/>
          <w:sz w:val="24"/>
          <w:szCs w:val="24"/>
          <w:lang w:val="en-US"/>
        </w:rPr>
        <w:t>Performance</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criteria</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for</w:t>
      </w:r>
      <w:r w:rsidR="00FD2CB5" w:rsidRPr="00801D8D">
        <w:rPr>
          <w:rFonts w:ascii="Times New Roman" w:eastAsia="Calibri" w:hAnsi="Times New Roman" w:cs="Times New Roman"/>
          <w:sz w:val="24"/>
          <w:szCs w:val="24"/>
        </w:rPr>
        <w:t xml:space="preserve"> </w:t>
      </w:r>
      <w:proofErr w:type="spellStart"/>
      <w:r w:rsidR="00FD2CB5" w:rsidRPr="00FD2CB5">
        <w:rPr>
          <w:rFonts w:ascii="Times New Roman" w:eastAsia="Calibri" w:hAnsi="Times New Roman" w:cs="Times New Roman"/>
          <w:sz w:val="24"/>
          <w:szCs w:val="24"/>
          <w:lang w:val="en-US"/>
        </w:rPr>
        <w:t>radiobioassay</w:t>
      </w:r>
      <w:proofErr w:type="spellEnd"/>
      <w:r w:rsidRPr="00801D8D">
        <w:rPr>
          <w:rFonts w:ascii="Times New Roman" w:eastAsia="Calibri" w:hAnsi="Times New Roman" w:cs="Times New Roman"/>
          <w:sz w:val="24"/>
          <w:szCs w:val="24"/>
        </w:rPr>
        <w:t xml:space="preserve"> </w:t>
      </w:r>
      <w:r w:rsidR="00935892" w:rsidRPr="00801D8D">
        <w:rPr>
          <w:rFonts w:ascii="Times New Roman" w:eastAsia="Calibri" w:hAnsi="Times New Roman" w:cs="Times New Roman"/>
          <w:sz w:val="24"/>
          <w:szCs w:val="24"/>
        </w:rPr>
        <w:t>(</w:t>
      </w:r>
      <w:r w:rsidRPr="00935892">
        <w:rPr>
          <w:rFonts w:ascii="Times New Roman" w:eastAsia="Calibri" w:hAnsi="Times New Roman" w:cs="Times New Roman"/>
          <w:sz w:val="24"/>
          <w:szCs w:val="24"/>
        </w:rPr>
        <w:t>Защита</w:t>
      </w:r>
      <w:r w:rsidRPr="00801D8D">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rPr>
        <w:t>от</w:t>
      </w:r>
      <w:r w:rsidRPr="00801D8D">
        <w:rPr>
          <w:rFonts w:ascii="Times New Roman" w:eastAsia="Calibri" w:hAnsi="Times New Roman" w:cs="Times New Roman"/>
          <w:sz w:val="24"/>
          <w:szCs w:val="24"/>
        </w:rPr>
        <w:t xml:space="preserve"> </w:t>
      </w:r>
      <w:r w:rsidRPr="00935892">
        <w:rPr>
          <w:rFonts w:ascii="Times New Roman" w:eastAsia="Calibri" w:hAnsi="Times New Roman" w:cs="Times New Roman"/>
          <w:sz w:val="24"/>
          <w:szCs w:val="24"/>
        </w:rPr>
        <w:t>излучения</w:t>
      </w:r>
      <w:r w:rsidRPr="00801D8D">
        <w:rPr>
          <w:rFonts w:ascii="Times New Roman" w:eastAsia="Calibri" w:hAnsi="Times New Roman" w:cs="Times New Roman"/>
          <w:sz w:val="24"/>
          <w:szCs w:val="24"/>
        </w:rPr>
        <w:t>.</w:t>
      </w:r>
      <w:proofErr w:type="gramEnd"/>
      <w:r w:rsidRPr="00801D8D">
        <w:rPr>
          <w:rFonts w:ascii="Times New Roman" w:eastAsia="Calibri" w:hAnsi="Times New Roman" w:cs="Times New Roman"/>
          <w:sz w:val="24"/>
          <w:szCs w:val="24"/>
        </w:rPr>
        <w:t xml:space="preserve"> </w:t>
      </w:r>
      <w:proofErr w:type="gramStart"/>
      <w:r w:rsidRPr="00935892">
        <w:rPr>
          <w:rFonts w:ascii="Times New Roman" w:eastAsia="Calibri" w:hAnsi="Times New Roman" w:cs="Times New Roman"/>
          <w:sz w:val="24"/>
          <w:szCs w:val="24"/>
        </w:rPr>
        <w:t>Критерии</w:t>
      </w:r>
      <w:r w:rsidRPr="00801D8D">
        <w:rPr>
          <w:rFonts w:ascii="Times New Roman" w:eastAsia="Calibri" w:hAnsi="Times New Roman" w:cs="Times New Roman"/>
          <w:sz w:val="24"/>
          <w:szCs w:val="24"/>
          <w:lang w:val="en-US"/>
        </w:rPr>
        <w:t xml:space="preserve"> </w:t>
      </w:r>
      <w:r w:rsidRPr="00935892">
        <w:rPr>
          <w:rFonts w:ascii="Times New Roman" w:eastAsia="Calibri" w:hAnsi="Times New Roman" w:cs="Times New Roman"/>
          <w:sz w:val="24"/>
          <w:szCs w:val="24"/>
        </w:rPr>
        <w:t>эффективности</w:t>
      </w:r>
      <w:r w:rsidRPr="00801D8D">
        <w:rPr>
          <w:rFonts w:ascii="Times New Roman" w:eastAsia="Calibri" w:hAnsi="Times New Roman" w:cs="Times New Roman"/>
          <w:sz w:val="24"/>
          <w:szCs w:val="24"/>
          <w:lang w:val="en-US"/>
        </w:rPr>
        <w:t xml:space="preserve"> </w:t>
      </w:r>
      <w:proofErr w:type="spellStart"/>
      <w:r w:rsidRPr="00935892">
        <w:rPr>
          <w:rFonts w:ascii="Times New Roman" w:eastAsia="Calibri" w:hAnsi="Times New Roman" w:cs="Times New Roman"/>
          <w:sz w:val="24"/>
          <w:szCs w:val="24"/>
        </w:rPr>
        <w:t>радиобиоанализа</w:t>
      </w:r>
      <w:proofErr w:type="spellEnd"/>
      <w:r w:rsidR="00935892" w:rsidRPr="00801D8D">
        <w:rPr>
          <w:rFonts w:ascii="Times New Roman" w:eastAsia="Calibri" w:hAnsi="Times New Roman" w:cs="Times New Roman"/>
          <w:sz w:val="24"/>
          <w:szCs w:val="24"/>
          <w:lang w:val="en-US"/>
        </w:rPr>
        <w:t>)</w:t>
      </w:r>
      <w:proofErr w:type="gramEnd"/>
    </w:p>
    <w:p w:rsidR="001E51CA" w:rsidRPr="00801D8D" w:rsidRDefault="001E51CA" w:rsidP="00FD2CB5">
      <w:pPr>
        <w:spacing w:after="0" w:line="240" w:lineRule="auto"/>
        <w:ind w:firstLine="709"/>
        <w:jc w:val="both"/>
        <w:rPr>
          <w:rFonts w:ascii="Times New Roman" w:eastAsia="Calibri" w:hAnsi="Times New Roman" w:cs="Times New Roman"/>
          <w:sz w:val="24"/>
          <w:szCs w:val="24"/>
          <w:lang w:val="en-US"/>
        </w:rPr>
      </w:pPr>
      <w:r w:rsidRPr="00FD2CB5">
        <w:rPr>
          <w:rFonts w:ascii="Times New Roman" w:eastAsia="Calibri" w:hAnsi="Times New Roman" w:cs="Times New Roman"/>
          <w:sz w:val="24"/>
          <w:szCs w:val="24"/>
          <w:lang w:val="en-US"/>
        </w:rPr>
        <w:t xml:space="preserve">[15] </w:t>
      </w:r>
      <w:r w:rsidR="00FD2CB5" w:rsidRPr="00FD2CB5">
        <w:rPr>
          <w:rFonts w:ascii="Times New Roman" w:eastAsia="Calibri" w:hAnsi="Times New Roman" w:cs="Times New Roman"/>
          <w:sz w:val="24"/>
          <w:szCs w:val="24"/>
          <w:lang w:val="en-US"/>
        </w:rPr>
        <w:t xml:space="preserve">INTERNATIONAL ATOMIC ENERGY AGENCY. IAEA Safety glossary: Terminology used in nuclear safety and radiation protection. </w:t>
      </w:r>
      <w:r w:rsidR="00FD2CB5" w:rsidRPr="00801D8D">
        <w:rPr>
          <w:rFonts w:ascii="Times New Roman" w:eastAsia="Calibri" w:hAnsi="Times New Roman" w:cs="Times New Roman"/>
          <w:sz w:val="24"/>
          <w:szCs w:val="24"/>
        </w:rPr>
        <w:t xml:space="preserve">2007 </w:t>
      </w:r>
      <w:r w:rsidR="00FD2CB5" w:rsidRPr="00FD2CB5">
        <w:rPr>
          <w:rFonts w:ascii="Times New Roman" w:eastAsia="Calibri" w:hAnsi="Times New Roman" w:cs="Times New Roman"/>
          <w:sz w:val="24"/>
          <w:szCs w:val="24"/>
          <w:lang w:val="en-US"/>
        </w:rPr>
        <w:t>Edition</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rPr>
        <w:t xml:space="preserve">IAEA, </w:t>
      </w:r>
      <w:proofErr w:type="spellStart"/>
      <w:r w:rsidR="00FD2CB5" w:rsidRPr="00FD2CB5">
        <w:rPr>
          <w:rFonts w:ascii="Times New Roman" w:eastAsia="Calibri" w:hAnsi="Times New Roman" w:cs="Times New Roman"/>
          <w:sz w:val="24"/>
          <w:szCs w:val="24"/>
        </w:rPr>
        <w:t>Vienna</w:t>
      </w:r>
      <w:proofErr w:type="spellEnd"/>
      <w:r w:rsidR="00FD2CB5" w:rsidRPr="00FD2CB5">
        <w:rPr>
          <w:rFonts w:ascii="Times New Roman" w:eastAsia="Calibri" w:hAnsi="Times New Roman" w:cs="Times New Roman"/>
          <w:sz w:val="24"/>
          <w:szCs w:val="24"/>
        </w:rPr>
        <w:t xml:space="preserve">, 2007, 227 p. </w:t>
      </w:r>
      <w:proofErr w:type="gramStart"/>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МЕЖДУНАРОДНОЕ АГЕНТСТВО ПО АТОМНОЙ ЭНЕРГЕТИКЕ.</w:t>
      </w:r>
      <w:proofErr w:type="gramEnd"/>
      <w:r w:rsidRPr="001E51CA">
        <w:rPr>
          <w:rFonts w:ascii="Times New Roman" w:eastAsia="Calibri" w:hAnsi="Times New Roman" w:cs="Times New Roman"/>
          <w:sz w:val="24"/>
          <w:szCs w:val="24"/>
        </w:rPr>
        <w:t xml:space="preserve"> МАГАТЭ. Глоссарий по безопасности: Терминология, используемая в ядерной безопасности и радиационной защите. </w:t>
      </w:r>
      <w:proofErr w:type="gramStart"/>
      <w:r w:rsidRPr="001E51CA">
        <w:rPr>
          <w:rFonts w:ascii="Times New Roman" w:eastAsia="Calibri" w:hAnsi="Times New Roman" w:cs="Times New Roman"/>
          <w:sz w:val="24"/>
          <w:szCs w:val="24"/>
        </w:rPr>
        <w:t>Издание</w:t>
      </w:r>
      <w:r w:rsidRPr="00801D8D">
        <w:rPr>
          <w:rFonts w:ascii="Times New Roman" w:eastAsia="Calibri" w:hAnsi="Times New Roman" w:cs="Times New Roman"/>
          <w:sz w:val="24"/>
          <w:szCs w:val="24"/>
          <w:lang w:val="en-US"/>
        </w:rPr>
        <w:t xml:space="preserve"> 2007 </w:t>
      </w:r>
      <w:r w:rsidRPr="001E51CA">
        <w:rPr>
          <w:rFonts w:ascii="Times New Roman" w:eastAsia="Calibri" w:hAnsi="Times New Roman" w:cs="Times New Roman"/>
          <w:sz w:val="24"/>
          <w:szCs w:val="24"/>
        </w:rPr>
        <w:t>г</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МАГАТЭ</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г</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Вена</w:t>
      </w:r>
      <w:r w:rsidRPr="00801D8D">
        <w:rPr>
          <w:rFonts w:ascii="Times New Roman" w:eastAsia="Calibri" w:hAnsi="Times New Roman" w:cs="Times New Roman"/>
          <w:sz w:val="24"/>
          <w:szCs w:val="24"/>
          <w:lang w:val="en-US"/>
        </w:rPr>
        <w:t xml:space="preserve">, 2007 </w:t>
      </w:r>
      <w:r w:rsidRPr="001E51CA">
        <w:rPr>
          <w:rFonts w:ascii="Times New Roman" w:eastAsia="Calibri" w:hAnsi="Times New Roman" w:cs="Times New Roman"/>
          <w:sz w:val="24"/>
          <w:szCs w:val="24"/>
        </w:rPr>
        <w:t>г</w:t>
      </w:r>
      <w:r w:rsidRPr="00801D8D">
        <w:rPr>
          <w:rFonts w:ascii="Times New Roman" w:eastAsia="Calibri" w:hAnsi="Times New Roman" w:cs="Times New Roman"/>
          <w:sz w:val="24"/>
          <w:szCs w:val="24"/>
          <w:lang w:val="en-US"/>
        </w:rPr>
        <w:t xml:space="preserve">., 227 </w:t>
      </w:r>
      <w:proofErr w:type="spellStart"/>
      <w:r w:rsidRPr="001E51CA">
        <w:rPr>
          <w:rFonts w:ascii="Times New Roman" w:eastAsia="Calibri" w:hAnsi="Times New Roman" w:cs="Times New Roman"/>
          <w:sz w:val="24"/>
          <w:szCs w:val="24"/>
        </w:rPr>
        <w:t>стр</w:t>
      </w:r>
      <w:proofErr w:type="spellEnd"/>
      <w:r w:rsidRPr="00801D8D">
        <w:rPr>
          <w:rFonts w:ascii="Times New Roman" w:eastAsia="Calibri" w:hAnsi="Times New Roman" w:cs="Times New Roman"/>
          <w:sz w:val="24"/>
          <w:szCs w:val="24"/>
          <w:lang w:val="en-US"/>
        </w:rPr>
        <w:t>.</w:t>
      </w:r>
      <w:r w:rsidR="00FD2CB5" w:rsidRPr="00801D8D">
        <w:rPr>
          <w:rFonts w:ascii="Times New Roman" w:eastAsia="Calibri" w:hAnsi="Times New Roman" w:cs="Times New Roman"/>
          <w:sz w:val="24"/>
          <w:szCs w:val="24"/>
          <w:lang w:val="en-US"/>
        </w:rPr>
        <w:t>)</w:t>
      </w:r>
      <w:proofErr w:type="gramEnd"/>
    </w:p>
    <w:p w:rsidR="001E51CA" w:rsidRPr="00801D8D" w:rsidRDefault="001E51CA" w:rsidP="00FD2CB5">
      <w:pPr>
        <w:spacing w:after="0" w:line="240" w:lineRule="auto"/>
        <w:ind w:firstLine="709"/>
        <w:jc w:val="both"/>
        <w:rPr>
          <w:rFonts w:ascii="Times New Roman" w:eastAsia="Calibri" w:hAnsi="Times New Roman" w:cs="Times New Roman"/>
          <w:sz w:val="24"/>
          <w:szCs w:val="24"/>
        </w:rPr>
      </w:pPr>
      <w:r w:rsidRPr="00FD2CB5">
        <w:rPr>
          <w:rFonts w:ascii="Times New Roman" w:eastAsia="Calibri" w:hAnsi="Times New Roman" w:cs="Times New Roman"/>
          <w:sz w:val="24"/>
          <w:szCs w:val="24"/>
          <w:lang w:val="en-US"/>
        </w:rPr>
        <w:lastRenderedPageBreak/>
        <w:t xml:space="preserve">[16] </w:t>
      </w:r>
      <w:r w:rsidR="00FD2CB5" w:rsidRPr="00FD2CB5">
        <w:rPr>
          <w:rFonts w:ascii="Times New Roman" w:eastAsia="Calibri" w:hAnsi="Times New Roman" w:cs="Times New Roman"/>
          <w:sz w:val="24"/>
          <w:szCs w:val="24"/>
          <w:lang w:val="en-US"/>
        </w:rPr>
        <w:t>INTERNATIONAL ATOMIC ENERGY AGENCY. Radiation Protection and Safety of Radiation Sources: International Basic Safety Standards - Interim Edition. In: IAEA Safety Standards Series</w:t>
      </w:r>
      <w:r w:rsidR="00FD2CB5" w:rsidRPr="00801D8D">
        <w:rPr>
          <w:rFonts w:ascii="Times New Roman" w:eastAsia="Calibri" w:hAnsi="Times New Roman" w:cs="Times New Roman"/>
          <w:sz w:val="24"/>
          <w:szCs w:val="24"/>
          <w:lang w:val="en-US"/>
        </w:rPr>
        <w:t xml:space="preserve"> GSR Part 3 (Interim). </w:t>
      </w:r>
      <w:proofErr w:type="gramStart"/>
      <w:r w:rsidR="00FD2CB5" w:rsidRPr="00801D8D">
        <w:rPr>
          <w:rFonts w:ascii="Times New Roman" w:eastAsia="Calibri" w:hAnsi="Times New Roman" w:cs="Times New Roman"/>
          <w:sz w:val="24"/>
          <w:szCs w:val="24"/>
          <w:lang w:val="en-US"/>
        </w:rPr>
        <w:t>IAEA, Vienna, 2011 (</w:t>
      </w:r>
      <w:r w:rsidRPr="001E51CA">
        <w:rPr>
          <w:rFonts w:ascii="Times New Roman" w:eastAsia="Calibri" w:hAnsi="Times New Roman" w:cs="Times New Roman"/>
          <w:sz w:val="24"/>
          <w:szCs w:val="24"/>
        </w:rPr>
        <w:t>МЕЖДУНАРОДНОЕ</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АГЕНТСТВО</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ПО</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АТОМНОЙ</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ЭНЕРГЕТИКЕ</w:t>
      </w:r>
      <w:r w:rsidRPr="00801D8D">
        <w:rPr>
          <w:rFonts w:ascii="Times New Roman" w:eastAsia="Calibri" w:hAnsi="Times New Roman" w:cs="Times New Roman"/>
          <w:sz w:val="24"/>
          <w:szCs w:val="24"/>
          <w:lang w:val="en-US"/>
        </w:rPr>
        <w:t>.</w:t>
      </w:r>
      <w:proofErr w:type="gramEnd"/>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Радиационная Защита</w:t>
      </w:r>
      <w:proofErr w:type="gramStart"/>
      <w:r w:rsidRPr="001E51CA">
        <w:rPr>
          <w:rFonts w:ascii="Times New Roman" w:eastAsia="Calibri" w:hAnsi="Times New Roman" w:cs="Times New Roman"/>
          <w:sz w:val="24"/>
          <w:szCs w:val="24"/>
        </w:rPr>
        <w:t xml:space="preserve"> И</w:t>
      </w:r>
      <w:proofErr w:type="gramEnd"/>
      <w:r w:rsidRPr="001E51CA">
        <w:rPr>
          <w:rFonts w:ascii="Times New Roman" w:eastAsia="Calibri" w:hAnsi="Times New Roman" w:cs="Times New Roman"/>
          <w:sz w:val="24"/>
          <w:szCs w:val="24"/>
        </w:rPr>
        <w:t xml:space="preserve"> Безопасность Радиационных Источников: Основные Международные Стандарты Безопасности – Внутреннее Издание. В: Стандартах Безопасности МАГАТЭ серии </w:t>
      </w:r>
      <w:r w:rsidRPr="001E51CA">
        <w:rPr>
          <w:rFonts w:ascii="Times New Roman" w:eastAsia="Calibri" w:hAnsi="Times New Roman" w:cs="Times New Roman"/>
          <w:sz w:val="24"/>
          <w:szCs w:val="24"/>
          <w:lang w:val="en-GB"/>
        </w:rPr>
        <w:t>GSR</w:t>
      </w:r>
      <w:r w:rsidRPr="001E51CA">
        <w:rPr>
          <w:rFonts w:ascii="Times New Roman" w:eastAsia="Calibri" w:hAnsi="Times New Roman" w:cs="Times New Roman"/>
          <w:sz w:val="24"/>
          <w:szCs w:val="24"/>
        </w:rPr>
        <w:t xml:space="preserve"> Части 3 (Внутренняя). </w:t>
      </w:r>
      <w:proofErr w:type="gramStart"/>
      <w:r w:rsidRPr="001E51CA">
        <w:rPr>
          <w:rFonts w:ascii="Times New Roman" w:eastAsia="Calibri" w:hAnsi="Times New Roman" w:cs="Times New Roman"/>
          <w:sz w:val="24"/>
          <w:szCs w:val="24"/>
        </w:rPr>
        <w:t>МАГАТЭ</w:t>
      </w:r>
      <w:r w:rsidRPr="00801D8D">
        <w:rPr>
          <w:rFonts w:ascii="Times New Roman" w:eastAsia="Calibri" w:hAnsi="Times New Roman" w:cs="Times New Roman"/>
          <w:sz w:val="24"/>
          <w:szCs w:val="24"/>
        </w:rPr>
        <w:t xml:space="preserve">, </w:t>
      </w:r>
      <w:r w:rsidRPr="001E51CA">
        <w:rPr>
          <w:rFonts w:ascii="Times New Roman" w:eastAsia="Calibri" w:hAnsi="Times New Roman" w:cs="Times New Roman"/>
          <w:sz w:val="24"/>
          <w:szCs w:val="24"/>
        </w:rPr>
        <w:t>г</w:t>
      </w:r>
      <w:r w:rsidRPr="00801D8D">
        <w:rPr>
          <w:rFonts w:ascii="Times New Roman" w:eastAsia="Calibri" w:hAnsi="Times New Roman" w:cs="Times New Roman"/>
          <w:sz w:val="24"/>
          <w:szCs w:val="24"/>
        </w:rPr>
        <w:t xml:space="preserve">. </w:t>
      </w:r>
      <w:r w:rsidRPr="001E51CA">
        <w:rPr>
          <w:rFonts w:ascii="Times New Roman" w:eastAsia="Calibri" w:hAnsi="Times New Roman" w:cs="Times New Roman"/>
          <w:sz w:val="24"/>
          <w:szCs w:val="24"/>
        </w:rPr>
        <w:t>Вена</w:t>
      </w:r>
      <w:r w:rsidRPr="00801D8D">
        <w:rPr>
          <w:rFonts w:ascii="Times New Roman" w:eastAsia="Calibri" w:hAnsi="Times New Roman" w:cs="Times New Roman"/>
          <w:sz w:val="24"/>
          <w:szCs w:val="24"/>
        </w:rPr>
        <w:t xml:space="preserve">, 2011 </w:t>
      </w:r>
      <w:r w:rsidRPr="001E51CA">
        <w:rPr>
          <w:rFonts w:ascii="Times New Roman" w:eastAsia="Calibri" w:hAnsi="Times New Roman" w:cs="Times New Roman"/>
          <w:sz w:val="24"/>
          <w:szCs w:val="24"/>
        </w:rPr>
        <w:t>г</w:t>
      </w:r>
      <w:r w:rsidRPr="00801D8D">
        <w:rPr>
          <w:rFonts w:ascii="Times New Roman" w:eastAsia="Calibri" w:hAnsi="Times New Roman" w:cs="Times New Roman"/>
          <w:sz w:val="24"/>
          <w:szCs w:val="24"/>
        </w:rPr>
        <w:t>.</w:t>
      </w:r>
      <w:r w:rsidR="00FD2CB5" w:rsidRPr="00801D8D">
        <w:rPr>
          <w:rFonts w:ascii="Times New Roman" w:eastAsia="Calibri" w:hAnsi="Times New Roman" w:cs="Times New Roman"/>
          <w:sz w:val="24"/>
          <w:szCs w:val="24"/>
        </w:rPr>
        <w:t>)</w:t>
      </w:r>
      <w:proofErr w:type="gramEnd"/>
    </w:p>
    <w:p w:rsidR="001E51CA" w:rsidRPr="001E51CA" w:rsidRDefault="001E51CA" w:rsidP="00FD2CB5">
      <w:pPr>
        <w:spacing w:after="0" w:line="240" w:lineRule="auto"/>
        <w:ind w:firstLine="709"/>
        <w:jc w:val="both"/>
        <w:rPr>
          <w:rFonts w:ascii="Times New Roman" w:eastAsia="Calibri" w:hAnsi="Times New Roman" w:cs="Times New Roman"/>
          <w:sz w:val="24"/>
          <w:szCs w:val="24"/>
        </w:rPr>
      </w:pPr>
      <w:r w:rsidRPr="00FD2CB5">
        <w:rPr>
          <w:rFonts w:ascii="Times New Roman" w:eastAsia="Calibri" w:hAnsi="Times New Roman" w:cs="Times New Roman"/>
          <w:sz w:val="24"/>
          <w:szCs w:val="24"/>
          <w:lang w:val="en-US"/>
        </w:rPr>
        <w:t xml:space="preserve">[17] </w:t>
      </w:r>
      <w:r w:rsidR="00FD2CB5" w:rsidRPr="00FD2CB5">
        <w:rPr>
          <w:rFonts w:ascii="Times New Roman" w:eastAsia="Calibri" w:hAnsi="Times New Roman" w:cs="Times New Roman"/>
          <w:sz w:val="24"/>
          <w:szCs w:val="24"/>
          <w:lang w:val="en-US"/>
        </w:rPr>
        <w:t xml:space="preserve">INTERNATIONAL ATOMIC ENERGY AGENCY. </w:t>
      </w:r>
      <w:proofErr w:type="gramStart"/>
      <w:r w:rsidR="00FD2CB5" w:rsidRPr="00FD2CB5">
        <w:rPr>
          <w:rFonts w:ascii="Times New Roman" w:eastAsia="Calibri" w:hAnsi="Times New Roman" w:cs="Times New Roman"/>
          <w:sz w:val="24"/>
          <w:szCs w:val="24"/>
          <w:lang w:val="en-US"/>
        </w:rPr>
        <w:t>Application of the concepts of exclusion, exemption and clearance.</w:t>
      </w:r>
      <w:proofErr w:type="gramEnd"/>
      <w:r w:rsidR="00FD2CB5" w:rsidRPr="00FD2CB5">
        <w:rPr>
          <w:rFonts w:ascii="Times New Roman" w:eastAsia="Calibri" w:hAnsi="Times New Roman" w:cs="Times New Roman"/>
          <w:sz w:val="24"/>
          <w:szCs w:val="24"/>
          <w:lang w:val="en-US"/>
        </w:rPr>
        <w:t xml:space="preserve"> In: IAEA Safety Standards Series, Safety Guide, No RS-G-1.7. </w:t>
      </w:r>
      <w:proofErr w:type="gramStart"/>
      <w:r w:rsidR="00FD2CB5" w:rsidRPr="00FD2CB5">
        <w:rPr>
          <w:rFonts w:ascii="Times New Roman" w:eastAsia="Calibri" w:hAnsi="Times New Roman" w:cs="Times New Roman"/>
          <w:sz w:val="24"/>
          <w:szCs w:val="24"/>
        </w:rPr>
        <w:t xml:space="preserve">IAEA, </w:t>
      </w:r>
      <w:proofErr w:type="spellStart"/>
      <w:r w:rsidR="00FD2CB5" w:rsidRPr="00FD2CB5">
        <w:rPr>
          <w:rFonts w:ascii="Times New Roman" w:eastAsia="Calibri" w:hAnsi="Times New Roman" w:cs="Times New Roman"/>
          <w:sz w:val="24"/>
          <w:szCs w:val="24"/>
        </w:rPr>
        <w:t>Vienna</w:t>
      </w:r>
      <w:proofErr w:type="spellEnd"/>
      <w:r w:rsidR="00FD2CB5" w:rsidRPr="00FD2CB5">
        <w:rPr>
          <w:rFonts w:ascii="Times New Roman" w:eastAsia="Calibri" w:hAnsi="Times New Roman" w:cs="Times New Roman"/>
          <w:sz w:val="24"/>
          <w:szCs w:val="24"/>
        </w:rPr>
        <w:t xml:space="preserve">, 2004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МЕЖДУНАРОДНОЕ АГЕНТСТВО ПО АТОМНОЙ ЭНЕРГЕТИКЕ.</w:t>
      </w:r>
      <w:proofErr w:type="gramEnd"/>
      <w:r w:rsidRPr="001E51CA">
        <w:rPr>
          <w:rFonts w:ascii="Times New Roman" w:eastAsia="Calibri" w:hAnsi="Times New Roman" w:cs="Times New Roman"/>
          <w:sz w:val="24"/>
          <w:szCs w:val="24"/>
        </w:rPr>
        <w:t xml:space="preserve"> Применение концепций  исключения, освобождения и очистки. </w:t>
      </w:r>
      <w:proofErr w:type="gramStart"/>
      <w:r w:rsidRPr="001E51CA">
        <w:rPr>
          <w:rFonts w:ascii="Times New Roman" w:eastAsia="Calibri" w:hAnsi="Times New Roman" w:cs="Times New Roman"/>
          <w:sz w:val="24"/>
          <w:szCs w:val="24"/>
        </w:rPr>
        <w:t xml:space="preserve">В: Серии Стандартов Безопасности МАГАТЭ, Руководство по Безопасности, </w:t>
      </w:r>
      <w:r w:rsidRPr="001E51CA">
        <w:rPr>
          <w:rFonts w:ascii="Times New Roman" w:eastAsia="Calibri" w:hAnsi="Times New Roman" w:cs="Times New Roman"/>
          <w:sz w:val="24"/>
          <w:szCs w:val="24"/>
          <w:lang w:val="de-DE"/>
        </w:rPr>
        <w:t>NO RS</w:t>
      </w:r>
      <w:r w:rsidRPr="001E51CA">
        <w:rPr>
          <w:rFonts w:ascii="Times New Roman" w:eastAsia="Calibri" w:hAnsi="Times New Roman" w:cs="Times New Roman"/>
          <w:sz w:val="24"/>
          <w:szCs w:val="24"/>
        </w:rPr>
        <w:t>-</w:t>
      </w:r>
      <w:r w:rsidRPr="001E51CA">
        <w:rPr>
          <w:rFonts w:ascii="Times New Roman" w:eastAsia="Calibri" w:hAnsi="Times New Roman" w:cs="Times New Roman"/>
          <w:sz w:val="24"/>
          <w:szCs w:val="24"/>
          <w:lang w:val="en-GB"/>
        </w:rPr>
        <w:t>G</w:t>
      </w:r>
      <w:r w:rsidRPr="001E51CA">
        <w:rPr>
          <w:rFonts w:ascii="Times New Roman" w:eastAsia="Calibri" w:hAnsi="Times New Roman" w:cs="Times New Roman"/>
          <w:sz w:val="24"/>
          <w:szCs w:val="24"/>
        </w:rPr>
        <w:t>-1.7 МАГАТЭ, г. Вена, 2004 г.</w:t>
      </w:r>
      <w:r w:rsidR="00FD2CB5">
        <w:rPr>
          <w:rFonts w:ascii="Times New Roman" w:eastAsia="Calibri" w:hAnsi="Times New Roman" w:cs="Times New Roman"/>
          <w:sz w:val="24"/>
          <w:szCs w:val="24"/>
        </w:rPr>
        <w:t>)</w:t>
      </w:r>
      <w:proofErr w:type="gramEnd"/>
    </w:p>
    <w:p w:rsidR="001E51CA" w:rsidRPr="001E51CA" w:rsidRDefault="001E51CA" w:rsidP="00FD2CB5">
      <w:pPr>
        <w:spacing w:after="0" w:line="240" w:lineRule="auto"/>
        <w:ind w:firstLine="709"/>
        <w:jc w:val="both"/>
        <w:rPr>
          <w:rFonts w:ascii="Times New Roman" w:eastAsia="Calibri" w:hAnsi="Times New Roman" w:cs="Times New Roman"/>
          <w:sz w:val="24"/>
          <w:szCs w:val="24"/>
        </w:rPr>
      </w:pPr>
      <w:r w:rsidRPr="00FD2CB5">
        <w:rPr>
          <w:rFonts w:ascii="Times New Roman" w:eastAsia="Calibri" w:hAnsi="Times New Roman" w:cs="Times New Roman"/>
          <w:sz w:val="24"/>
          <w:szCs w:val="24"/>
          <w:lang w:val="en-US"/>
        </w:rPr>
        <w:t xml:space="preserve">[18] </w:t>
      </w:r>
      <w:r w:rsidR="00FD2CB5" w:rsidRPr="00FD2CB5">
        <w:rPr>
          <w:rFonts w:ascii="Times New Roman" w:eastAsia="Calibri" w:hAnsi="Times New Roman" w:cs="Times New Roman"/>
          <w:sz w:val="24"/>
          <w:szCs w:val="24"/>
          <w:lang w:val="en-US"/>
        </w:rPr>
        <w:t xml:space="preserve">INTERNATIONAL ATOMIC ENERGY AGENCY. </w:t>
      </w:r>
      <w:proofErr w:type="gramStart"/>
      <w:r w:rsidR="00FD2CB5" w:rsidRPr="00FD2CB5">
        <w:rPr>
          <w:rFonts w:ascii="Times New Roman" w:eastAsia="Calibri" w:hAnsi="Times New Roman" w:cs="Times New Roman"/>
          <w:sz w:val="24"/>
          <w:szCs w:val="24"/>
          <w:lang w:val="en-US"/>
        </w:rPr>
        <w:t>Classification of radioactive waste.</w:t>
      </w:r>
      <w:proofErr w:type="gramEnd"/>
      <w:r w:rsidR="00FD2CB5" w:rsidRPr="00FD2CB5">
        <w:rPr>
          <w:rFonts w:ascii="Times New Roman" w:eastAsia="Calibri" w:hAnsi="Times New Roman" w:cs="Times New Roman"/>
          <w:sz w:val="24"/>
          <w:szCs w:val="24"/>
          <w:lang w:val="en-US"/>
        </w:rPr>
        <w:t xml:space="preserve"> </w:t>
      </w:r>
      <w:r w:rsidR="00FD2CB5" w:rsidRPr="00801D8D">
        <w:rPr>
          <w:rFonts w:ascii="Times New Roman" w:eastAsia="Calibri" w:hAnsi="Times New Roman" w:cs="Times New Roman"/>
          <w:sz w:val="24"/>
          <w:szCs w:val="24"/>
          <w:lang w:val="en-US"/>
        </w:rPr>
        <w:t xml:space="preserve">In: IAEA Safety </w:t>
      </w:r>
      <w:r w:rsidR="00FD2CB5" w:rsidRPr="00FD2CB5">
        <w:rPr>
          <w:rFonts w:ascii="Times New Roman" w:eastAsia="Calibri" w:hAnsi="Times New Roman" w:cs="Times New Roman"/>
          <w:sz w:val="24"/>
          <w:szCs w:val="24"/>
          <w:lang w:val="en-US"/>
        </w:rPr>
        <w:t xml:space="preserve">Standard, General Safety Guide No. </w:t>
      </w:r>
      <w:proofErr w:type="gramStart"/>
      <w:r w:rsidR="00FD2CB5" w:rsidRPr="00801D8D">
        <w:rPr>
          <w:rFonts w:ascii="Times New Roman" w:eastAsia="Calibri" w:hAnsi="Times New Roman" w:cs="Times New Roman"/>
          <w:sz w:val="24"/>
          <w:szCs w:val="24"/>
          <w:lang w:val="en-US"/>
        </w:rPr>
        <w:t>GSG-1.</w:t>
      </w:r>
      <w:proofErr w:type="gramEnd"/>
      <w:r w:rsidR="00FD2CB5" w:rsidRPr="00801D8D">
        <w:rPr>
          <w:rFonts w:ascii="Times New Roman" w:eastAsia="Calibri" w:hAnsi="Times New Roman" w:cs="Times New Roman"/>
          <w:sz w:val="24"/>
          <w:szCs w:val="24"/>
          <w:lang w:val="en-US"/>
        </w:rPr>
        <w:t xml:space="preserve"> </w:t>
      </w:r>
      <w:proofErr w:type="gramStart"/>
      <w:r w:rsidR="00FD2CB5" w:rsidRPr="00801D8D">
        <w:rPr>
          <w:rFonts w:ascii="Times New Roman" w:eastAsia="Calibri" w:hAnsi="Times New Roman" w:cs="Times New Roman"/>
          <w:sz w:val="24"/>
          <w:szCs w:val="24"/>
          <w:lang w:val="en-US"/>
        </w:rPr>
        <w:t>IAEA, Vienna, 2009 (</w:t>
      </w:r>
      <w:r w:rsidRPr="001E51CA">
        <w:rPr>
          <w:rFonts w:ascii="Times New Roman" w:eastAsia="Calibri" w:hAnsi="Times New Roman" w:cs="Times New Roman"/>
          <w:sz w:val="24"/>
          <w:szCs w:val="24"/>
        </w:rPr>
        <w:t>МЕЖДУНАРОДНОЕ</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АГЕНТСТВО</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ПО</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АТОМНОЙ</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ЭНЕРГЕТИКЕ</w:t>
      </w:r>
      <w:r w:rsidRPr="00801D8D">
        <w:rPr>
          <w:rFonts w:ascii="Times New Roman" w:eastAsia="Calibri" w:hAnsi="Times New Roman" w:cs="Times New Roman"/>
          <w:sz w:val="24"/>
          <w:szCs w:val="24"/>
          <w:lang w:val="en-US"/>
        </w:rPr>
        <w:t>.</w:t>
      </w:r>
      <w:proofErr w:type="gramEnd"/>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 xml:space="preserve">Классификация радиоактивных отходов. В: Стандартах Безопасности МАГАТЭ, Общее Руководство по Безопасности </w:t>
      </w:r>
      <w:proofErr w:type="spellStart"/>
      <w:r w:rsidRPr="001E51CA">
        <w:rPr>
          <w:rFonts w:ascii="Times New Roman" w:eastAsia="Calibri" w:hAnsi="Times New Roman" w:cs="Times New Roman"/>
          <w:sz w:val="24"/>
          <w:szCs w:val="24"/>
          <w:lang w:val="de-DE"/>
        </w:rPr>
        <w:t>No</w:t>
      </w:r>
      <w:proofErr w:type="spellEnd"/>
      <w:r w:rsidRPr="001E51CA">
        <w:rPr>
          <w:rFonts w:ascii="Times New Roman" w:eastAsia="Calibri" w:hAnsi="Times New Roman" w:cs="Times New Roman"/>
          <w:sz w:val="24"/>
          <w:szCs w:val="24"/>
        </w:rPr>
        <w:t xml:space="preserve">. </w:t>
      </w:r>
      <w:r w:rsidRPr="001E51CA">
        <w:rPr>
          <w:rFonts w:ascii="Times New Roman" w:eastAsia="Calibri" w:hAnsi="Times New Roman" w:cs="Times New Roman"/>
          <w:sz w:val="24"/>
          <w:szCs w:val="24"/>
          <w:lang w:val="de-DE"/>
        </w:rPr>
        <w:t>GSG</w:t>
      </w:r>
      <w:r w:rsidRPr="001E51CA">
        <w:rPr>
          <w:rFonts w:ascii="Times New Roman" w:eastAsia="Calibri" w:hAnsi="Times New Roman" w:cs="Times New Roman"/>
          <w:sz w:val="24"/>
          <w:szCs w:val="24"/>
        </w:rPr>
        <w:t>-1, МАГАТЭ, г. Вена, 2009 г.</w:t>
      </w:r>
      <w:r w:rsidR="00FD2CB5">
        <w:rPr>
          <w:rFonts w:ascii="Times New Roman" w:eastAsia="Calibri" w:hAnsi="Times New Roman" w:cs="Times New Roman"/>
          <w:sz w:val="24"/>
          <w:szCs w:val="24"/>
        </w:rPr>
        <w:t>)</w:t>
      </w:r>
    </w:p>
    <w:p w:rsidR="001E51CA" w:rsidRPr="00FD2CB5" w:rsidRDefault="001E51CA" w:rsidP="00FD2CB5">
      <w:pPr>
        <w:spacing w:after="0" w:line="240" w:lineRule="auto"/>
        <w:ind w:firstLine="709"/>
        <w:jc w:val="both"/>
        <w:rPr>
          <w:rFonts w:ascii="Times New Roman" w:eastAsia="Calibri" w:hAnsi="Times New Roman" w:cs="Times New Roman"/>
          <w:sz w:val="24"/>
          <w:szCs w:val="24"/>
          <w:lang w:val="en-US"/>
        </w:rPr>
      </w:pPr>
      <w:r w:rsidRPr="00FD2CB5">
        <w:rPr>
          <w:rFonts w:ascii="Times New Roman" w:eastAsia="Calibri" w:hAnsi="Times New Roman" w:cs="Times New Roman"/>
          <w:sz w:val="24"/>
          <w:szCs w:val="24"/>
          <w:lang w:val="en-US"/>
        </w:rPr>
        <w:t xml:space="preserve">[19] </w:t>
      </w:r>
      <w:r w:rsidR="00FD2CB5" w:rsidRPr="00FD2CB5">
        <w:rPr>
          <w:rFonts w:ascii="Times New Roman" w:eastAsia="Calibri" w:hAnsi="Times New Roman" w:cs="Times New Roman"/>
          <w:sz w:val="24"/>
          <w:szCs w:val="24"/>
          <w:lang w:val="en-US"/>
        </w:rPr>
        <w:t>INTERNATIONAL ATOMIC ENERGY AGENCY. Optimization of the radiological protection of patients undergoing radiography, fluoroscopy and computed tomography. In</w:t>
      </w:r>
      <w:r w:rsidR="00FD2CB5" w:rsidRPr="00FD2CB5">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IAEA</w:t>
      </w:r>
      <w:r w:rsidR="00FD2CB5" w:rsidRPr="00FD2CB5">
        <w:rPr>
          <w:rFonts w:ascii="Times New Roman" w:eastAsia="Calibri" w:hAnsi="Times New Roman" w:cs="Times New Roman"/>
          <w:sz w:val="24"/>
          <w:szCs w:val="24"/>
        </w:rPr>
        <w:t>-</w:t>
      </w:r>
      <w:r w:rsidR="00FD2CB5" w:rsidRPr="00FD2CB5">
        <w:rPr>
          <w:rFonts w:ascii="Times New Roman" w:eastAsia="Calibri" w:hAnsi="Times New Roman" w:cs="Times New Roman"/>
          <w:sz w:val="24"/>
          <w:szCs w:val="24"/>
          <w:lang w:val="en-US"/>
        </w:rPr>
        <w:t>TECDOC</w:t>
      </w:r>
      <w:r w:rsidR="00FD2CB5" w:rsidRPr="00FD2CB5">
        <w:rPr>
          <w:rFonts w:ascii="Times New Roman" w:eastAsia="Calibri" w:hAnsi="Times New Roman" w:cs="Times New Roman"/>
          <w:sz w:val="24"/>
          <w:szCs w:val="24"/>
        </w:rPr>
        <w:t>-1423.</w:t>
      </w:r>
      <w:r w:rsidR="00FD2CB5">
        <w:rPr>
          <w:rFonts w:ascii="Times New Roman" w:eastAsia="Calibri" w:hAnsi="Times New Roman" w:cs="Times New Roman"/>
          <w:sz w:val="24"/>
          <w:szCs w:val="24"/>
        </w:rPr>
        <w:t xml:space="preserve"> </w:t>
      </w:r>
      <w:proofErr w:type="gramStart"/>
      <w:r w:rsidR="00FD2CB5" w:rsidRPr="00FD2CB5">
        <w:rPr>
          <w:rFonts w:ascii="Times New Roman" w:eastAsia="Calibri" w:hAnsi="Times New Roman" w:cs="Times New Roman"/>
          <w:sz w:val="24"/>
          <w:szCs w:val="24"/>
        </w:rPr>
        <w:t xml:space="preserve">IAEA, </w:t>
      </w:r>
      <w:proofErr w:type="spellStart"/>
      <w:r w:rsidR="00FD2CB5" w:rsidRPr="00FD2CB5">
        <w:rPr>
          <w:rFonts w:ascii="Times New Roman" w:eastAsia="Calibri" w:hAnsi="Times New Roman" w:cs="Times New Roman"/>
          <w:sz w:val="24"/>
          <w:szCs w:val="24"/>
        </w:rPr>
        <w:t>Vienna</w:t>
      </w:r>
      <w:proofErr w:type="spellEnd"/>
      <w:r w:rsidR="00FD2CB5" w:rsidRPr="00FD2CB5">
        <w:rPr>
          <w:rFonts w:ascii="Times New Roman" w:eastAsia="Calibri" w:hAnsi="Times New Roman" w:cs="Times New Roman"/>
          <w:sz w:val="24"/>
          <w:szCs w:val="24"/>
        </w:rPr>
        <w:t xml:space="preserve">, 2004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МЕЖДУНАРОДНОЕ АГЕНТСТВО ПО АТОМНОЙ ЭНЕРГЕТИКЕ.</w:t>
      </w:r>
      <w:proofErr w:type="gramEnd"/>
      <w:r w:rsidRPr="001E51CA">
        <w:rPr>
          <w:rFonts w:ascii="Times New Roman" w:eastAsia="Calibri" w:hAnsi="Times New Roman" w:cs="Times New Roman"/>
          <w:sz w:val="24"/>
          <w:szCs w:val="24"/>
        </w:rPr>
        <w:t xml:space="preserve"> Оптимизация радиологической защиты пациентов, проходящих курс радиографии, </w:t>
      </w:r>
      <w:proofErr w:type="spellStart"/>
      <w:r w:rsidRPr="001E51CA">
        <w:rPr>
          <w:rFonts w:ascii="Times New Roman" w:eastAsia="Calibri" w:hAnsi="Times New Roman" w:cs="Times New Roman"/>
          <w:sz w:val="24"/>
          <w:szCs w:val="24"/>
        </w:rPr>
        <w:t>флюороскопии</w:t>
      </w:r>
      <w:proofErr w:type="spellEnd"/>
      <w:r w:rsidRPr="001E51CA">
        <w:rPr>
          <w:rFonts w:ascii="Times New Roman" w:eastAsia="Calibri" w:hAnsi="Times New Roman" w:cs="Times New Roman"/>
          <w:sz w:val="24"/>
          <w:szCs w:val="24"/>
        </w:rPr>
        <w:t xml:space="preserve"> и компьютерной томографии. В</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МАГАТЭ</w:t>
      </w:r>
      <w:r w:rsidRPr="00801D8D">
        <w:rPr>
          <w:rFonts w:ascii="Times New Roman" w:eastAsia="Calibri" w:hAnsi="Times New Roman" w:cs="Times New Roman"/>
          <w:sz w:val="24"/>
          <w:szCs w:val="24"/>
          <w:lang w:val="en-US"/>
        </w:rPr>
        <w:t>-</w:t>
      </w:r>
      <w:r w:rsidRPr="001E51CA">
        <w:rPr>
          <w:rFonts w:ascii="Times New Roman" w:eastAsia="Calibri" w:hAnsi="Times New Roman" w:cs="Times New Roman"/>
          <w:sz w:val="24"/>
          <w:szCs w:val="24"/>
          <w:lang w:val="en-GB"/>
        </w:rPr>
        <w:t>TECDOC</w:t>
      </w:r>
      <w:r w:rsidRPr="00801D8D">
        <w:rPr>
          <w:rFonts w:ascii="Times New Roman" w:eastAsia="Calibri" w:hAnsi="Times New Roman" w:cs="Times New Roman"/>
          <w:sz w:val="24"/>
          <w:szCs w:val="24"/>
          <w:lang w:val="en-US"/>
        </w:rPr>
        <w:t xml:space="preserve">-1423. </w:t>
      </w:r>
      <w:proofErr w:type="gramStart"/>
      <w:r w:rsidRPr="001E51CA">
        <w:rPr>
          <w:rFonts w:ascii="Times New Roman" w:eastAsia="Calibri" w:hAnsi="Times New Roman" w:cs="Times New Roman"/>
          <w:sz w:val="24"/>
          <w:szCs w:val="24"/>
        </w:rPr>
        <w:t>МАГАТЭ</w:t>
      </w:r>
      <w:r w:rsidRPr="00FD2CB5">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г</w:t>
      </w:r>
      <w:r w:rsidRPr="00FD2CB5">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Вена</w:t>
      </w:r>
      <w:r w:rsidRPr="00FD2CB5">
        <w:rPr>
          <w:rFonts w:ascii="Times New Roman" w:eastAsia="Calibri" w:hAnsi="Times New Roman" w:cs="Times New Roman"/>
          <w:sz w:val="24"/>
          <w:szCs w:val="24"/>
          <w:lang w:val="en-US"/>
        </w:rPr>
        <w:t xml:space="preserve">, 2004 </w:t>
      </w:r>
      <w:r w:rsidRPr="001E51CA">
        <w:rPr>
          <w:rFonts w:ascii="Times New Roman" w:eastAsia="Calibri" w:hAnsi="Times New Roman" w:cs="Times New Roman"/>
          <w:sz w:val="24"/>
          <w:szCs w:val="24"/>
        </w:rPr>
        <w:t>г</w:t>
      </w:r>
      <w:r w:rsidRPr="00FD2CB5">
        <w:rPr>
          <w:rFonts w:ascii="Times New Roman" w:eastAsia="Calibri" w:hAnsi="Times New Roman" w:cs="Times New Roman"/>
          <w:sz w:val="24"/>
          <w:szCs w:val="24"/>
          <w:lang w:val="en-US"/>
        </w:rPr>
        <w:t>.</w:t>
      </w:r>
      <w:r w:rsidR="00FD2CB5" w:rsidRPr="00FD2CB5">
        <w:rPr>
          <w:rFonts w:ascii="Times New Roman" w:eastAsia="Calibri" w:hAnsi="Times New Roman" w:cs="Times New Roman"/>
          <w:sz w:val="24"/>
          <w:szCs w:val="24"/>
          <w:lang w:val="en-US"/>
        </w:rPr>
        <w:t>)</w:t>
      </w:r>
      <w:proofErr w:type="gramEnd"/>
    </w:p>
    <w:p w:rsidR="001E51CA" w:rsidRPr="00FD2CB5" w:rsidRDefault="001E51CA" w:rsidP="00FD2CB5">
      <w:pPr>
        <w:spacing w:after="0" w:line="240" w:lineRule="auto"/>
        <w:ind w:firstLine="709"/>
        <w:jc w:val="both"/>
        <w:rPr>
          <w:rFonts w:ascii="Times New Roman" w:eastAsia="Calibri" w:hAnsi="Times New Roman" w:cs="Times New Roman"/>
          <w:sz w:val="24"/>
          <w:szCs w:val="24"/>
          <w:lang w:val="en-US"/>
        </w:rPr>
      </w:pPr>
      <w:r w:rsidRPr="00FD2CB5">
        <w:rPr>
          <w:rFonts w:ascii="Times New Roman" w:eastAsia="Calibri" w:hAnsi="Times New Roman" w:cs="Times New Roman"/>
          <w:sz w:val="24"/>
          <w:szCs w:val="24"/>
          <w:lang w:val="en-US"/>
        </w:rPr>
        <w:t xml:space="preserve">[20] </w:t>
      </w:r>
      <w:r w:rsidR="00FD2CB5" w:rsidRPr="00FD2CB5">
        <w:rPr>
          <w:rFonts w:ascii="Times New Roman" w:eastAsia="Calibri" w:hAnsi="Times New Roman" w:cs="Times New Roman"/>
          <w:sz w:val="24"/>
          <w:szCs w:val="24"/>
          <w:lang w:val="en-US"/>
        </w:rPr>
        <w:t xml:space="preserve">INTERNATIONAL ATOMIC ENERGY AGENCY. </w:t>
      </w:r>
      <w:proofErr w:type="gramStart"/>
      <w:r w:rsidR="00FD2CB5" w:rsidRPr="00FD2CB5">
        <w:rPr>
          <w:rFonts w:ascii="Times New Roman" w:eastAsia="Calibri" w:hAnsi="Times New Roman" w:cs="Times New Roman"/>
          <w:sz w:val="24"/>
          <w:szCs w:val="24"/>
          <w:lang w:val="en-US"/>
        </w:rPr>
        <w:t>Radiation protection glossary.</w:t>
      </w:r>
      <w:proofErr w:type="gramEnd"/>
      <w:r w:rsidR="00FD2CB5" w:rsidRPr="00FD2CB5">
        <w:rPr>
          <w:rFonts w:ascii="Times New Roman" w:eastAsia="Calibri" w:hAnsi="Times New Roman" w:cs="Times New Roman"/>
          <w:sz w:val="24"/>
          <w:szCs w:val="24"/>
          <w:lang w:val="en-US"/>
        </w:rPr>
        <w:t xml:space="preserve"> </w:t>
      </w:r>
      <w:r w:rsidR="00FD2CB5" w:rsidRPr="00801D8D">
        <w:rPr>
          <w:rFonts w:ascii="Times New Roman" w:eastAsia="Calibri" w:hAnsi="Times New Roman" w:cs="Times New Roman"/>
          <w:sz w:val="24"/>
          <w:szCs w:val="24"/>
          <w:lang w:val="en-US"/>
        </w:rPr>
        <w:t xml:space="preserve">In: IAEA Safety Series No. 76. </w:t>
      </w:r>
      <w:proofErr w:type="gramStart"/>
      <w:r w:rsidR="00FD2CB5" w:rsidRPr="00FD2CB5">
        <w:rPr>
          <w:rFonts w:ascii="Times New Roman" w:eastAsia="Calibri" w:hAnsi="Times New Roman" w:cs="Times New Roman"/>
          <w:sz w:val="24"/>
          <w:szCs w:val="24"/>
        </w:rPr>
        <w:t xml:space="preserve">IAEA, </w:t>
      </w:r>
      <w:proofErr w:type="spellStart"/>
      <w:r w:rsidR="00FD2CB5" w:rsidRPr="00FD2CB5">
        <w:rPr>
          <w:rFonts w:ascii="Times New Roman" w:eastAsia="Calibri" w:hAnsi="Times New Roman" w:cs="Times New Roman"/>
          <w:sz w:val="24"/>
          <w:szCs w:val="24"/>
        </w:rPr>
        <w:t>Vienna</w:t>
      </w:r>
      <w:proofErr w:type="spellEnd"/>
      <w:r w:rsidR="00FD2CB5" w:rsidRPr="00FD2CB5">
        <w:rPr>
          <w:rFonts w:ascii="Times New Roman" w:eastAsia="Calibri" w:hAnsi="Times New Roman" w:cs="Times New Roman"/>
          <w:sz w:val="24"/>
          <w:szCs w:val="24"/>
        </w:rPr>
        <w:t xml:space="preserve">, 1986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МЕЖДУНАРОДНОЕ АГЕНТСТВО ПО АТОМНОЙ ЭНЕРГЕТИКЕ.</w:t>
      </w:r>
      <w:proofErr w:type="gramEnd"/>
      <w:r w:rsidRPr="001E51CA">
        <w:rPr>
          <w:rFonts w:ascii="Times New Roman" w:eastAsia="Calibri" w:hAnsi="Times New Roman" w:cs="Times New Roman"/>
          <w:sz w:val="24"/>
          <w:szCs w:val="24"/>
        </w:rPr>
        <w:t xml:space="preserve"> </w:t>
      </w:r>
      <w:proofErr w:type="spellStart"/>
      <w:r w:rsidRPr="001E51CA">
        <w:rPr>
          <w:rFonts w:ascii="Times New Roman" w:eastAsia="Calibri" w:hAnsi="Times New Roman" w:cs="Times New Roman"/>
          <w:sz w:val="24"/>
          <w:szCs w:val="24"/>
        </w:rPr>
        <w:t>Глосаарий</w:t>
      </w:r>
      <w:proofErr w:type="spellEnd"/>
      <w:r w:rsidRPr="001E51CA">
        <w:rPr>
          <w:rFonts w:ascii="Times New Roman" w:eastAsia="Calibri" w:hAnsi="Times New Roman" w:cs="Times New Roman"/>
          <w:sz w:val="24"/>
          <w:szCs w:val="24"/>
        </w:rPr>
        <w:t xml:space="preserve"> радиационной защиты. В</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Серии</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Безопасности</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МАГАТЭ</w:t>
      </w:r>
      <w:r w:rsidRPr="00801D8D">
        <w:rPr>
          <w:rFonts w:ascii="Times New Roman" w:eastAsia="Calibri" w:hAnsi="Times New Roman" w:cs="Times New Roman"/>
          <w:sz w:val="24"/>
          <w:szCs w:val="24"/>
          <w:lang w:val="en-US"/>
        </w:rPr>
        <w:t xml:space="preserve"> </w:t>
      </w:r>
      <w:proofErr w:type="spellStart"/>
      <w:r w:rsidRPr="001E51CA">
        <w:rPr>
          <w:rFonts w:ascii="Times New Roman" w:eastAsia="Calibri" w:hAnsi="Times New Roman" w:cs="Times New Roman"/>
          <w:sz w:val="24"/>
          <w:szCs w:val="24"/>
          <w:lang w:val="de-DE"/>
        </w:rPr>
        <w:t>No</w:t>
      </w:r>
      <w:proofErr w:type="spellEnd"/>
      <w:r w:rsidRPr="00801D8D">
        <w:rPr>
          <w:rFonts w:ascii="Times New Roman" w:eastAsia="Calibri" w:hAnsi="Times New Roman" w:cs="Times New Roman"/>
          <w:sz w:val="24"/>
          <w:szCs w:val="24"/>
          <w:lang w:val="en-US"/>
        </w:rPr>
        <w:t xml:space="preserve">. 76. </w:t>
      </w:r>
      <w:proofErr w:type="gramStart"/>
      <w:r w:rsidRPr="001E51CA">
        <w:rPr>
          <w:rFonts w:ascii="Times New Roman" w:eastAsia="Calibri" w:hAnsi="Times New Roman" w:cs="Times New Roman"/>
          <w:sz w:val="24"/>
          <w:szCs w:val="24"/>
        </w:rPr>
        <w:t>МАГАТЭ</w:t>
      </w:r>
      <w:r w:rsidRPr="00FD2CB5">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г</w:t>
      </w:r>
      <w:r w:rsidRPr="00FD2CB5">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Вена</w:t>
      </w:r>
      <w:r w:rsidRPr="00FD2CB5">
        <w:rPr>
          <w:rFonts w:ascii="Times New Roman" w:eastAsia="Calibri" w:hAnsi="Times New Roman" w:cs="Times New Roman"/>
          <w:sz w:val="24"/>
          <w:szCs w:val="24"/>
          <w:lang w:val="en-US"/>
        </w:rPr>
        <w:t xml:space="preserve">, 1986 </w:t>
      </w:r>
      <w:r w:rsidRPr="001E51CA">
        <w:rPr>
          <w:rFonts w:ascii="Times New Roman" w:eastAsia="Calibri" w:hAnsi="Times New Roman" w:cs="Times New Roman"/>
          <w:sz w:val="24"/>
          <w:szCs w:val="24"/>
        </w:rPr>
        <w:t>г</w:t>
      </w:r>
      <w:r w:rsidRPr="00FD2CB5">
        <w:rPr>
          <w:rFonts w:ascii="Times New Roman" w:eastAsia="Calibri" w:hAnsi="Times New Roman" w:cs="Times New Roman"/>
          <w:sz w:val="24"/>
          <w:szCs w:val="24"/>
          <w:lang w:val="en-US"/>
        </w:rPr>
        <w:t>.</w:t>
      </w:r>
      <w:r w:rsidR="00FD2CB5" w:rsidRPr="00FD2CB5">
        <w:rPr>
          <w:rFonts w:ascii="Times New Roman" w:eastAsia="Calibri" w:hAnsi="Times New Roman" w:cs="Times New Roman"/>
          <w:sz w:val="24"/>
          <w:szCs w:val="24"/>
          <w:lang w:val="en-US"/>
        </w:rPr>
        <w:t>)</w:t>
      </w:r>
      <w:proofErr w:type="gramEnd"/>
    </w:p>
    <w:p w:rsidR="001E51CA" w:rsidRPr="00801D8D" w:rsidRDefault="001E51CA" w:rsidP="00FD2CB5">
      <w:pPr>
        <w:spacing w:after="0" w:line="240" w:lineRule="auto"/>
        <w:ind w:firstLine="709"/>
        <w:jc w:val="both"/>
        <w:rPr>
          <w:rFonts w:ascii="Times New Roman" w:eastAsia="Calibri" w:hAnsi="Times New Roman" w:cs="Times New Roman"/>
          <w:sz w:val="24"/>
          <w:szCs w:val="24"/>
        </w:rPr>
      </w:pPr>
      <w:r w:rsidRPr="00FD2CB5">
        <w:rPr>
          <w:rFonts w:ascii="Times New Roman" w:eastAsia="Calibri" w:hAnsi="Times New Roman" w:cs="Times New Roman"/>
          <w:sz w:val="24"/>
          <w:szCs w:val="24"/>
          <w:lang w:val="en-US"/>
        </w:rPr>
        <w:t xml:space="preserve">[21] </w:t>
      </w:r>
      <w:r w:rsidR="00FD2CB5" w:rsidRPr="00FD2CB5">
        <w:rPr>
          <w:rFonts w:ascii="Times New Roman" w:eastAsia="Calibri" w:hAnsi="Times New Roman" w:cs="Times New Roman"/>
          <w:sz w:val="24"/>
          <w:szCs w:val="24"/>
          <w:lang w:val="en-US"/>
        </w:rPr>
        <w:t xml:space="preserve">INTERNATIONAL ELECTROTECHNICAL COMMISSION. “International </w:t>
      </w:r>
      <w:proofErr w:type="spellStart"/>
      <w:r w:rsidR="00FD2CB5" w:rsidRPr="00FD2CB5">
        <w:rPr>
          <w:rFonts w:ascii="Times New Roman" w:eastAsia="Calibri" w:hAnsi="Times New Roman" w:cs="Times New Roman"/>
          <w:sz w:val="24"/>
          <w:szCs w:val="24"/>
          <w:lang w:val="en-US"/>
        </w:rPr>
        <w:t>Electrotechnical</w:t>
      </w:r>
      <w:proofErr w:type="spellEnd"/>
      <w:r w:rsidR="00FD2CB5" w:rsidRPr="00FD2CB5">
        <w:rPr>
          <w:rFonts w:ascii="Times New Roman" w:eastAsia="Calibri" w:hAnsi="Times New Roman" w:cs="Times New Roman"/>
          <w:sz w:val="24"/>
          <w:szCs w:val="24"/>
          <w:lang w:val="en-US"/>
        </w:rPr>
        <w:t xml:space="preserve"> Vocabulary - Part 394: Nuclear instrumentation - Instruments, systems, equipment and detectors”. </w:t>
      </w:r>
      <w:r w:rsidR="00FD2CB5" w:rsidRPr="00FD2CB5">
        <w:rPr>
          <w:rFonts w:ascii="Times New Roman" w:eastAsia="Calibri" w:hAnsi="Times New Roman" w:cs="Times New Roman"/>
          <w:sz w:val="24"/>
          <w:szCs w:val="24"/>
        </w:rPr>
        <w:t>IEC 60050</w:t>
      </w:r>
      <w:r w:rsidR="00FD2CB5" w:rsidRPr="00FD2CB5">
        <w:rPr>
          <w:rFonts w:ascii="MS Gothic" w:eastAsia="MS Gothic" w:hAnsi="MS Gothic" w:cs="MS Gothic" w:hint="eastAsia"/>
          <w:sz w:val="24"/>
          <w:szCs w:val="24"/>
        </w:rPr>
        <w:t>‑</w:t>
      </w:r>
      <w:r w:rsidR="00FD2CB5" w:rsidRPr="00FD2CB5">
        <w:rPr>
          <w:rFonts w:ascii="Times New Roman" w:eastAsia="Calibri" w:hAnsi="Times New Roman" w:cs="Times New Roman"/>
          <w:sz w:val="24"/>
          <w:szCs w:val="24"/>
        </w:rPr>
        <w:t xml:space="preserve">394. IEC, </w:t>
      </w:r>
      <w:proofErr w:type="spellStart"/>
      <w:r w:rsidR="00FD2CB5" w:rsidRPr="00FD2CB5">
        <w:rPr>
          <w:rFonts w:ascii="Times New Roman" w:eastAsia="Calibri" w:hAnsi="Times New Roman" w:cs="Times New Roman"/>
          <w:sz w:val="24"/>
          <w:szCs w:val="24"/>
        </w:rPr>
        <w:t>Geneva</w:t>
      </w:r>
      <w:proofErr w:type="spellEnd"/>
      <w:r w:rsidR="00FD2CB5" w:rsidRPr="00FD2CB5">
        <w:rPr>
          <w:rFonts w:ascii="Times New Roman" w:eastAsia="Calibri" w:hAnsi="Times New Roman" w:cs="Times New Roman"/>
          <w:sz w:val="24"/>
          <w:szCs w:val="24"/>
        </w:rPr>
        <w:t xml:space="preserve">, 2007, 266 p. </w:t>
      </w:r>
      <w:proofErr w:type="gramStart"/>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МЕЖДУНАРОДНАЯ ЭЛЕКТРОТЕХНИЧЕСКАЯ КОМИССИЯ.</w:t>
      </w:r>
      <w:proofErr w:type="gramEnd"/>
      <w:r w:rsidRPr="001E51CA">
        <w:rPr>
          <w:rFonts w:ascii="Times New Roman" w:eastAsia="Calibri" w:hAnsi="Times New Roman" w:cs="Times New Roman"/>
          <w:sz w:val="24"/>
          <w:szCs w:val="24"/>
        </w:rPr>
        <w:t xml:space="preserve"> «Международный электротехнический словарь. Часть 394: Ядерное приборостроение. Приборы, системы, оборудование и детекторы». МЭК 60050-394. </w:t>
      </w:r>
      <w:proofErr w:type="gramStart"/>
      <w:r w:rsidRPr="001E51CA">
        <w:rPr>
          <w:rFonts w:ascii="Times New Roman" w:eastAsia="Calibri" w:hAnsi="Times New Roman" w:cs="Times New Roman"/>
          <w:sz w:val="24"/>
          <w:szCs w:val="24"/>
        </w:rPr>
        <w:t>МЭК</w:t>
      </w:r>
      <w:r w:rsidRPr="00801D8D">
        <w:rPr>
          <w:rFonts w:ascii="Times New Roman" w:eastAsia="Calibri" w:hAnsi="Times New Roman" w:cs="Times New Roman"/>
          <w:sz w:val="24"/>
          <w:szCs w:val="24"/>
        </w:rPr>
        <w:t xml:space="preserve">, </w:t>
      </w:r>
      <w:r w:rsidRPr="001E51CA">
        <w:rPr>
          <w:rFonts w:ascii="Times New Roman" w:eastAsia="Calibri" w:hAnsi="Times New Roman" w:cs="Times New Roman"/>
          <w:sz w:val="24"/>
          <w:szCs w:val="24"/>
        </w:rPr>
        <w:t>Женева</w:t>
      </w:r>
      <w:r w:rsidRPr="00801D8D">
        <w:rPr>
          <w:rFonts w:ascii="Times New Roman" w:eastAsia="Calibri" w:hAnsi="Times New Roman" w:cs="Times New Roman"/>
          <w:sz w:val="24"/>
          <w:szCs w:val="24"/>
        </w:rPr>
        <w:t xml:space="preserve">, 2007 </w:t>
      </w:r>
      <w:r w:rsidRPr="001E51CA">
        <w:rPr>
          <w:rFonts w:ascii="Times New Roman" w:eastAsia="Calibri" w:hAnsi="Times New Roman" w:cs="Times New Roman"/>
          <w:sz w:val="24"/>
          <w:szCs w:val="24"/>
        </w:rPr>
        <w:t>г</w:t>
      </w:r>
      <w:r w:rsidRPr="00801D8D">
        <w:rPr>
          <w:rFonts w:ascii="Times New Roman" w:eastAsia="Calibri" w:hAnsi="Times New Roman" w:cs="Times New Roman"/>
          <w:sz w:val="24"/>
          <w:szCs w:val="24"/>
        </w:rPr>
        <w:t xml:space="preserve">., 266 </w:t>
      </w:r>
      <w:r w:rsidRPr="001E51CA">
        <w:rPr>
          <w:rFonts w:ascii="Times New Roman" w:eastAsia="Calibri" w:hAnsi="Times New Roman" w:cs="Times New Roman"/>
          <w:sz w:val="24"/>
          <w:szCs w:val="24"/>
        </w:rPr>
        <w:t>стр</w:t>
      </w:r>
      <w:r w:rsidRPr="00801D8D">
        <w:rPr>
          <w:rFonts w:ascii="Times New Roman" w:eastAsia="Calibri" w:hAnsi="Times New Roman" w:cs="Times New Roman"/>
          <w:sz w:val="24"/>
          <w:szCs w:val="24"/>
        </w:rPr>
        <w:t>.</w:t>
      </w:r>
      <w:r w:rsidR="00FD2CB5" w:rsidRPr="00801D8D">
        <w:rPr>
          <w:rFonts w:ascii="Times New Roman" w:eastAsia="Calibri" w:hAnsi="Times New Roman" w:cs="Times New Roman"/>
          <w:sz w:val="24"/>
          <w:szCs w:val="24"/>
        </w:rPr>
        <w:t>)</w:t>
      </w:r>
      <w:proofErr w:type="gramEnd"/>
    </w:p>
    <w:p w:rsidR="001E51CA" w:rsidRPr="00801D8D" w:rsidRDefault="001E51CA" w:rsidP="00FD2CB5">
      <w:pPr>
        <w:spacing w:after="0" w:line="240" w:lineRule="auto"/>
        <w:ind w:firstLine="709"/>
        <w:jc w:val="both"/>
        <w:rPr>
          <w:rFonts w:ascii="Times New Roman" w:eastAsia="Calibri" w:hAnsi="Times New Roman" w:cs="Times New Roman"/>
          <w:sz w:val="24"/>
          <w:szCs w:val="24"/>
        </w:rPr>
      </w:pPr>
      <w:r w:rsidRPr="00FD2CB5">
        <w:rPr>
          <w:rFonts w:ascii="Times New Roman" w:eastAsia="Calibri" w:hAnsi="Times New Roman" w:cs="Times New Roman"/>
          <w:sz w:val="24"/>
          <w:szCs w:val="24"/>
          <w:lang w:val="en-US"/>
        </w:rPr>
        <w:t>[22]</w:t>
      </w:r>
      <w:r w:rsidR="00FD2CB5" w:rsidRPr="00FD2CB5">
        <w:rPr>
          <w:rFonts w:ascii="Times New Roman" w:eastAsia="Calibri" w:hAnsi="Times New Roman" w:cs="Times New Roman"/>
          <w:sz w:val="24"/>
          <w:szCs w:val="24"/>
          <w:lang w:val="en-US"/>
        </w:rPr>
        <w:t xml:space="preserve"> INTERNATIONAL ELECTROTECHNICAL COMMISSION. “Radiology and radiological physics Radiation protection: methods and monitoring”. </w:t>
      </w:r>
      <w:r w:rsidR="00FD2CB5" w:rsidRPr="00FD2CB5">
        <w:rPr>
          <w:rFonts w:ascii="Times New Roman" w:eastAsia="Calibri" w:hAnsi="Times New Roman" w:cs="Times New Roman"/>
          <w:sz w:val="24"/>
          <w:szCs w:val="24"/>
        </w:rPr>
        <w:t xml:space="preserve">IEC/IEV 50. </w:t>
      </w:r>
      <w:proofErr w:type="gramStart"/>
      <w:r w:rsidR="00FD2CB5" w:rsidRPr="00FD2CB5">
        <w:rPr>
          <w:rFonts w:ascii="Times New Roman" w:eastAsia="Calibri" w:hAnsi="Times New Roman" w:cs="Times New Roman"/>
          <w:sz w:val="24"/>
          <w:szCs w:val="24"/>
        </w:rPr>
        <w:t xml:space="preserve">IEC, </w:t>
      </w:r>
      <w:proofErr w:type="spellStart"/>
      <w:r w:rsidR="00FD2CB5" w:rsidRPr="00FD2CB5">
        <w:rPr>
          <w:rFonts w:ascii="Times New Roman" w:eastAsia="Calibri" w:hAnsi="Times New Roman" w:cs="Times New Roman"/>
          <w:sz w:val="24"/>
          <w:szCs w:val="24"/>
        </w:rPr>
        <w:t>Geneva</w:t>
      </w:r>
      <w:proofErr w:type="spellEnd"/>
      <w:r w:rsidR="00FD2CB5" w:rsidRPr="00FD2CB5">
        <w:rPr>
          <w:rFonts w:ascii="Times New Roman" w:eastAsia="Calibri" w:hAnsi="Times New Roman" w:cs="Times New Roman"/>
          <w:sz w:val="24"/>
          <w:szCs w:val="24"/>
        </w:rPr>
        <w:t>, 1983</w:t>
      </w:r>
      <w:r w:rsidRPr="001E51CA">
        <w:rPr>
          <w:rFonts w:ascii="Times New Roman" w:eastAsia="Calibri" w:hAnsi="Times New Roman" w:cs="Times New Roman"/>
          <w:sz w:val="24"/>
          <w:szCs w:val="24"/>
        </w:rPr>
        <w:t xml:space="preserve">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МЕЖДУНАРОДНАЯ ЭЛЕКТРОТЕХНИЧЕСКАЯ КОМИССИЯ.</w:t>
      </w:r>
      <w:proofErr w:type="gramEnd"/>
      <w:r w:rsidRPr="001E51CA">
        <w:rPr>
          <w:rFonts w:ascii="Times New Roman" w:eastAsia="Calibri" w:hAnsi="Times New Roman" w:cs="Times New Roman"/>
          <w:sz w:val="24"/>
          <w:szCs w:val="24"/>
        </w:rPr>
        <w:t xml:space="preserve"> «Радиология и радиационная физика. Радиационная защита: методы и мониторинг». IEC/IEV 50. </w:t>
      </w:r>
      <w:proofErr w:type="gramStart"/>
      <w:r w:rsidRPr="00FD2CB5">
        <w:rPr>
          <w:rFonts w:ascii="Times New Roman" w:eastAsia="Calibri" w:hAnsi="Times New Roman" w:cs="Times New Roman"/>
          <w:sz w:val="24"/>
          <w:szCs w:val="24"/>
          <w:lang w:val="en-US"/>
        </w:rPr>
        <w:t>IEC</w:t>
      </w:r>
      <w:r w:rsidRPr="00801D8D">
        <w:rPr>
          <w:rFonts w:ascii="Times New Roman" w:eastAsia="Calibri" w:hAnsi="Times New Roman" w:cs="Times New Roman"/>
          <w:sz w:val="24"/>
          <w:szCs w:val="24"/>
        </w:rPr>
        <w:t xml:space="preserve">, </w:t>
      </w:r>
      <w:r w:rsidRPr="001E51CA">
        <w:rPr>
          <w:rFonts w:ascii="Times New Roman" w:eastAsia="Calibri" w:hAnsi="Times New Roman" w:cs="Times New Roman"/>
          <w:sz w:val="24"/>
          <w:szCs w:val="24"/>
        </w:rPr>
        <w:t>Женева</w:t>
      </w:r>
      <w:r w:rsidRPr="00801D8D">
        <w:rPr>
          <w:rFonts w:ascii="Times New Roman" w:eastAsia="Calibri" w:hAnsi="Times New Roman" w:cs="Times New Roman"/>
          <w:sz w:val="24"/>
          <w:szCs w:val="24"/>
        </w:rPr>
        <w:t xml:space="preserve">, 1983 </w:t>
      </w:r>
      <w:r w:rsidRPr="001E51CA">
        <w:rPr>
          <w:rFonts w:ascii="Times New Roman" w:eastAsia="Calibri" w:hAnsi="Times New Roman" w:cs="Times New Roman"/>
          <w:sz w:val="24"/>
          <w:szCs w:val="24"/>
        </w:rPr>
        <w:t>г</w:t>
      </w:r>
      <w:r w:rsidRPr="00801D8D">
        <w:rPr>
          <w:rFonts w:ascii="Times New Roman" w:eastAsia="Calibri" w:hAnsi="Times New Roman" w:cs="Times New Roman"/>
          <w:sz w:val="24"/>
          <w:szCs w:val="24"/>
        </w:rPr>
        <w:t>.</w:t>
      </w:r>
      <w:r w:rsidR="00FD2CB5" w:rsidRPr="00801D8D">
        <w:rPr>
          <w:rFonts w:ascii="Times New Roman" w:eastAsia="Calibri" w:hAnsi="Times New Roman" w:cs="Times New Roman"/>
          <w:sz w:val="24"/>
          <w:szCs w:val="24"/>
        </w:rPr>
        <w:t>)</w:t>
      </w:r>
      <w:proofErr w:type="gramEnd"/>
    </w:p>
    <w:p w:rsidR="001E51CA" w:rsidRPr="00801D8D" w:rsidRDefault="001E51CA" w:rsidP="00FD2CB5">
      <w:pPr>
        <w:spacing w:after="0" w:line="240" w:lineRule="auto"/>
        <w:ind w:firstLine="709"/>
        <w:jc w:val="both"/>
        <w:rPr>
          <w:rFonts w:ascii="Times New Roman" w:eastAsia="Calibri" w:hAnsi="Times New Roman" w:cs="Times New Roman"/>
          <w:sz w:val="24"/>
          <w:szCs w:val="24"/>
          <w:lang w:val="en-US"/>
        </w:rPr>
      </w:pPr>
      <w:r w:rsidRPr="00FD2CB5">
        <w:rPr>
          <w:rFonts w:ascii="Times New Roman" w:eastAsia="Calibri" w:hAnsi="Times New Roman" w:cs="Times New Roman"/>
          <w:sz w:val="24"/>
          <w:szCs w:val="24"/>
          <w:lang w:val="en-US"/>
        </w:rPr>
        <w:t>[23]</w:t>
      </w:r>
      <w:r w:rsidR="00FD2CB5" w:rsidRPr="00FD2CB5">
        <w:rPr>
          <w:rFonts w:ascii="Times New Roman" w:eastAsia="Calibri" w:hAnsi="Times New Roman" w:cs="Times New Roman"/>
          <w:sz w:val="24"/>
          <w:szCs w:val="24"/>
          <w:lang w:val="en-US"/>
        </w:rPr>
        <w:t xml:space="preserve"> AMERICAN NATIONAL STANDARDS INSTITUTE. </w:t>
      </w:r>
      <w:proofErr w:type="gramStart"/>
      <w:r w:rsidR="00FD2CB5" w:rsidRPr="00FD2CB5">
        <w:rPr>
          <w:rFonts w:ascii="Times New Roman" w:eastAsia="Calibri" w:hAnsi="Times New Roman" w:cs="Times New Roman"/>
          <w:sz w:val="24"/>
          <w:szCs w:val="24"/>
          <w:lang w:val="en-US"/>
        </w:rPr>
        <w:t>“Radiation protection in nuclear fuel fabrication plant”.</w:t>
      </w:r>
      <w:proofErr w:type="gramEnd"/>
      <w:r w:rsidR="00FD2CB5" w:rsidRPr="00FD2CB5">
        <w:rPr>
          <w:rFonts w:ascii="Times New Roman" w:eastAsia="Calibri" w:hAnsi="Times New Roman" w:cs="Times New Roman"/>
          <w:sz w:val="24"/>
          <w:szCs w:val="24"/>
          <w:lang w:val="en-US"/>
        </w:rPr>
        <w:t xml:space="preserve"> </w:t>
      </w:r>
      <w:r w:rsidR="00FD2CB5" w:rsidRPr="00FD2CB5">
        <w:rPr>
          <w:rFonts w:ascii="Times New Roman" w:eastAsia="Calibri" w:hAnsi="Times New Roman" w:cs="Times New Roman"/>
          <w:sz w:val="24"/>
          <w:szCs w:val="24"/>
        </w:rPr>
        <w:t xml:space="preserve">ANSI N7.2-1963. </w:t>
      </w:r>
      <w:proofErr w:type="gramStart"/>
      <w:r w:rsidR="00FD2CB5" w:rsidRPr="00FD2CB5">
        <w:rPr>
          <w:rFonts w:ascii="Times New Roman" w:eastAsia="Calibri" w:hAnsi="Times New Roman" w:cs="Times New Roman"/>
          <w:sz w:val="24"/>
          <w:szCs w:val="24"/>
        </w:rPr>
        <w:t xml:space="preserve">ANSI, </w:t>
      </w:r>
      <w:proofErr w:type="spellStart"/>
      <w:r w:rsidR="00FD2CB5" w:rsidRPr="00FD2CB5">
        <w:rPr>
          <w:rFonts w:ascii="Times New Roman" w:eastAsia="Calibri" w:hAnsi="Times New Roman" w:cs="Times New Roman"/>
          <w:sz w:val="24"/>
          <w:szCs w:val="24"/>
        </w:rPr>
        <w:t>Washington</w:t>
      </w:r>
      <w:proofErr w:type="spellEnd"/>
      <w:r w:rsidR="00FD2CB5" w:rsidRPr="00FD2CB5">
        <w:rPr>
          <w:rFonts w:ascii="Times New Roman" w:eastAsia="Calibri" w:hAnsi="Times New Roman" w:cs="Times New Roman"/>
          <w:sz w:val="24"/>
          <w:szCs w:val="24"/>
        </w:rPr>
        <w:t>, 1963</w:t>
      </w:r>
      <w:r w:rsidRPr="001E51CA">
        <w:rPr>
          <w:rFonts w:ascii="Times New Roman" w:eastAsia="Calibri" w:hAnsi="Times New Roman" w:cs="Times New Roman"/>
          <w:sz w:val="24"/>
          <w:szCs w:val="24"/>
        </w:rPr>
        <w:t xml:space="preserve">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АМЕРИКАНСКИЙ НАЦИОНАЛЬНЫЙ ИНСТИТУТ СТАНДАРТОВ.</w:t>
      </w:r>
      <w:proofErr w:type="gramEnd"/>
      <w:r w:rsidRPr="001E51CA">
        <w:rPr>
          <w:rFonts w:ascii="Times New Roman" w:eastAsia="Calibri" w:hAnsi="Times New Roman" w:cs="Times New Roman"/>
          <w:sz w:val="24"/>
          <w:szCs w:val="24"/>
        </w:rPr>
        <w:t xml:space="preserve"> «Радиационная защита на заводе по изготовлению ядерного топлива». АНСИ</w:t>
      </w:r>
      <w:r w:rsidRPr="00801D8D">
        <w:rPr>
          <w:rFonts w:ascii="Times New Roman" w:eastAsia="Calibri" w:hAnsi="Times New Roman" w:cs="Times New Roman"/>
          <w:sz w:val="24"/>
          <w:szCs w:val="24"/>
          <w:lang w:val="en-US"/>
        </w:rPr>
        <w:t xml:space="preserve"> №7.2-1963. </w:t>
      </w:r>
      <w:proofErr w:type="gramStart"/>
      <w:r w:rsidRPr="001E51CA">
        <w:rPr>
          <w:rFonts w:ascii="Times New Roman" w:eastAsia="Calibri" w:hAnsi="Times New Roman" w:cs="Times New Roman"/>
          <w:sz w:val="24"/>
          <w:szCs w:val="24"/>
        </w:rPr>
        <w:t>АНСИ</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Вашингтон</w:t>
      </w:r>
      <w:r w:rsidRPr="00801D8D">
        <w:rPr>
          <w:rFonts w:ascii="Times New Roman" w:eastAsia="Calibri" w:hAnsi="Times New Roman" w:cs="Times New Roman"/>
          <w:sz w:val="24"/>
          <w:szCs w:val="24"/>
          <w:lang w:val="en-US"/>
        </w:rPr>
        <w:t xml:space="preserve">, 1963 </w:t>
      </w:r>
      <w:r w:rsidRPr="001E51CA">
        <w:rPr>
          <w:rFonts w:ascii="Times New Roman" w:eastAsia="Calibri" w:hAnsi="Times New Roman" w:cs="Times New Roman"/>
          <w:sz w:val="24"/>
          <w:szCs w:val="24"/>
        </w:rPr>
        <w:t>г</w:t>
      </w:r>
      <w:r w:rsidRPr="00801D8D">
        <w:rPr>
          <w:rFonts w:ascii="Times New Roman" w:eastAsia="Calibri" w:hAnsi="Times New Roman" w:cs="Times New Roman"/>
          <w:sz w:val="24"/>
          <w:szCs w:val="24"/>
          <w:lang w:val="en-US"/>
        </w:rPr>
        <w:t>.</w:t>
      </w:r>
      <w:r w:rsidR="00FD2CB5" w:rsidRPr="00801D8D">
        <w:rPr>
          <w:rFonts w:ascii="Times New Roman" w:eastAsia="Calibri" w:hAnsi="Times New Roman" w:cs="Times New Roman"/>
          <w:sz w:val="24"/>
          <w:szCs w:val="24"/>
          <w:lang w:val="en-US"/>
        </w:rPr>
        <w:t>)</w:t>
      </w:r>
      <w:proofErr w:type="gramEnd"/>
    </w:p>
    <w:p w:rsidR="001E51CA" w:rsidRPr="001E51CA" w:rsidRDefault="001E51CA" w:rsidP="00FD2CB5">
      <w:pPr>
        <w:spacing w:after="0" w:line="240" w:lineRule="auto"/>
        <w:ind w:firstLine="709"/>
        <w:jc w:val="both"/>
        <w:rPr>
          <w:rFonts w:ascii="Times New Roman" w:eastAsia="Calibri" w:hAnsi="Times New Roman" w:cs="Times New Roman"/>
          <w:sz w:val="24"/>
          <w:szCs w:val="24"/>
        </w:rPr>
      </w:pPr>
      <w:r w:rsidRPr="00FD2CB5">
        <w:rPr>
          <w:rFonts w:ascii="Times New Roman" w:eastAsia="Calibri" w:hAnsi="Times New Roman" w:cs="Times New Roman"/>
          <w:sz w:val="24"/>
          <w:szCs w:val="24"/>
          <w:lang w:val="en-US"/>
        </w:rPr>
        <w:t xml:space="preserve">[24] </w:t>
      </w:r>
      <w:r w:rsidR="00FD2CB5" w:rsidRPr="00FD2CB5">
        <w:rPr>
          <w:rFonts w:ascii="Times New Roman" w:eastAsia="Calibri" w:hAnsi="Times New Roman" w:cs="Times New Roman"/>
          <w:sz w:val="24"/>
          <w:szCs w:val="24"/>
          <w:lang w:val="en-US"/>
        </w:rPr>
        <w:t xml:space="preserve">INTERNATIONAL COMMISSION ON RADIATION UNITS AND MEASUREMENTS. </w:t>
      </w:r>
      <w:proofErr w:type="gramStart"/>
      <w:r w:rsidR="00FD2CB5" w:rsidRPr="00801D8D">
        <w:rPr>
          <w:rFonts w:ascii="Times New Roman" w:eastAsia="Calibri" w:hAnsi="Times New Roman" w:cs="Times New Roman"/>
          <w:sz w:val="24"/>
          <w:szCs w:val="24"/>
          <w:lang w:val="en-US"/>
        </w:rPr>
        <w:t>“</w:t>
      </w:r>
      <w:proofErr w:type="spellStart"/>
      <w:r w:rsidR="00FD2CB5" w:rsidRPr="00801D8D">
        <w:rPr>
          <w:rFonts w:ascii="Times New Roman" w:eastAsia="Calibri" w:hAnsi="Times New Roman" w:cs="Times New Roman"/>
          <w:sz w:val="24"/>
          <w:szCs w:val="24"/>
          <w:lang w:val="en-US"/>
        </w:rPr>
        <w:t>Quantitiatve</w:t>
      </w:r>
      <w:proofErr w:type="spellEnd"/>
      <w:r w:rsidR="00FD2CB5" w:rsidRPr="00801D8D">
        <w:rPr>
          <w:rFonts w:ascii="Times New Roman" w:eastAsia="Calibri" w:hAnsi="Times New Roman" w:cs="Times New Roman"/>
          <w:sz w:val="24"/>
          <w:szCs w:val="24"/>
          <w:lang w:val="en-US"/>
        </w:rPr>
        <w:t xml:space="preserve"> </w:t>
      </w:r>
      <w:r w:rsidR="00FD2CB5" w:rsidRPr="00FD2CB5">
        <w:rPr>
          <w:rFonts w:ascii="Times New Roman" w:eastAsia="Calibri" w:hAnsi="Times New Roman" w:cs="Times New Roman"/>
          <w:sz w:val="24"/>
          <w:szCs w:val="24"/>
          <w:lang w:val="en-US"/>
        </w:rPr>
        <w:t xml:space="preserve">concepts and </w:t>
      </w:r>
      <w:proofErr w:type="spellStart"/>
      <w:r w:rsidR="00FD2CB5" w:rsidRPr="00FD2CB5">
        <w:rPr>
          <w:rFonts w:ascii="Times New Roman" w:eastAsia="Calibri" w:hAnsi="Times New Roman" w:cs="Times New Roman"/>
          <w:sz w:val="24"/>
          <w:szCs w:val="24"/>
          <w:lang w:val="en-US"/>
        </w:rPr>
        <w:t>dosimetry</w:t>
      </w:r>
      <w:proofErr w:type="spellEnd"/>
      <w:r w:rsidR="00FD2CB5" w:rsidRPr="00FD2CB5">
        <w:rPr>
          <w:rFonts w:ascii="Times New Roman" w:eastAsia="Calibri" w:hAnsi="Times New Roman" w:cs="Times New Roman"/>
          <w:sz w:val="24"/>
          <w:szCs w:val="24"/>
          <w:lang w:val="en-US"/>
        </w:rPr>
        <w:t xml:space="preserve"> in </w:t>
      </w:r>
      <w:proofErr w:type="spellStart"/>
      <w:r w:rsidR="00FD2CB5" w:rsidRPr="00FD2CB5">
        <w:rPr>
          <w:rFonts w:ascii="Times New Roman" w:eastAsia="Calibri" w:hAnsi="Times New Roman" w:cs="Times New Roman"/>
          <w:sz w:val="24"/>
          <w:szCs w:val="24"/>
          <w:lang w:val="en-US"/>
        </w:rPr>
        <w:t>radiobioloby</w:t>
      </w:r>
      <w:proofErr w:type="spellEnd"/>
      <w:r w:rsidR="00FD2CB5" w:rsidRPr="00FD2CB5">
        <w:rPr>
          <w:rFonts w:ascii="Times New Roman" w:eastAsia="Calibri" w:hAnsi="Times New Roman" w:cs="Times New Roman"/>
          <w:sz w:val="24"/>
          <w:szCs w:val="24"/>
          <w:lang w:val="en-US"/>
        </w:rPr>
        <w:t>”.</w:t>
      </w:r>
      <w:proofErr w:type="gramEnd"/>
      <w:r w:rsidR="00FD2CB5" w:rsidRPr="00FD2CB5">
        <w:rPr>
          <w:rFonts w:ascii="Times New Roman" w:eastAsia="Calibri" w:hAnsi="Times New Roman" w:cs="Times New Roman"/>
          <w:sz w:val="24"/>
          <w:szCs w:val="24"/>
          <w:lang w:val="en-US"/>
        </w:rPr>
        <w:t xml:space="preserve"> </w:t>
      </w:r>
      <w:r w:rsidR="00FD2CB5" w:rsidRPr="00801D8D">
        <w:rPr>
          <w:rFonts w:ascii="Times New Roman" w:eastAsia="Calibri" w:hAnsi="Times New Roman" w:cs="Times New Roman"/>
          <w:sz w:val="24"/>
          <w:szCs w:val="24"/>
          <w:lang w:val="en-US"/>
        </w:rPr>
        <w:t xml:space="preserve">ICRU 30:1979. </w:t>
      </w:r>
      <w:proofErr w:type="gramStart"/>
      <w:r w:rsidR="00FD2CB5" w:rsidRPr="00801D8D">
        <w:rPr>
          <w:rFonts w:ascii="Times New Roman" w:eastAsia="Calibri" w:hAnsi="Times New Roman" w:cs="Times New Roman"/>
          <w:sz w:val="24"/>
          <w:szCs w:val="24"/>
          <w:lang w:val="en-US"/>
        </w:rPr>
        <w:t>ICRU, Bethesda, 1979 (</w:t>
      </w:r>
      <w:r w:rsidRPr="001E51CA">
        <w:rPr>
          <w:rFonts w:ascii="Times New Roman" w:eastAsia="Calibri" w:hAnsi="Times New Roman" w:cs="Times New Roman"/>
          <w:sz w:val="24"/>
          <w:szCs w:val="24"/>
        </w:rPr>
        <w:t>МЕЖДУНАРОДНАЯ</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КОМИССИЯ</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ПО</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РАДИАЦИОННЫМ</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ЕДИНИЦАМ</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И</w:t>
      </w:r>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ИЗМЕРЕНИЯМ</w:t>
      </w:r>
      <w:r w:rsidRPr="00801D8D">
        <w:rPr>
          <w:rFonts w:ascii="Times New Roman" w:eastAsia="Calibri" w:hAnsi="Times New Roman" w:cs="Times New Roman"/>
          <w:sz w:val="24"/>
          <w:szCs w:val="24"/>
          <w:lang w:val="en-US"/>
        </w:rPr>
        <w:t>.</w:t>
      </w:r>
      <w:proofErr w:type="gramEnd"/>
      <w:r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 xml:space="preserve">«Количественные концепции и дозиметрия в радиобиологии». МКРЕ 30:1979. </w:t>
      </w:r>
      <w:proofErr w:type="gramStart"/>
      <w:r w:rsidRPr="001E51CA">
        <w:rPr>
          <w:rFonts w:ascii="Times New Roman" w:eastAsia="Calibri" w:hAnsi="Times New Roman" w:cs="Times New Roman"/>
          <w:sz w:val="24"/>
          <w:szCs w:val="24"/>
        </w:rPr>
        <w:t xml:space="preserve">ICRU, </w:t>
      </w:r>
      <w:proofErr w:type="spellStart"/>
      <w:r w:rsidRPr="001E51CA">
        <w:rPr>
          <w:rFonts w:ascii="Times New Roman" w:eastAsia="Calibri" w:hAnsi="Times New Roman" w:cs="Times New Roman"/>
          <w:sz w:val="24"/>
          <w:szCs w:val="24"/>
        </w:rPr>
        <w:t>Бетесда</w:t>
      </w:r>
      <w:proofErr w:type="spellEnd"/>
      <w:r w:rsidRPr="001E51CA">
        <w:rPr>
          <w:rFonts w:ascii="Times New Roman" w:eastAsia="Calibri" w:hAnsi="Times New Roman" w:cs="Times New Roman"/>
          <w:sz w:val="24"/>
          <w:szCs w:val="24"/>
        </w:rPr>
        <w:t>, 1979 г.</w:t>
      </w:r>
      <w:r w:rsidR="00FD2CB5">
        <w:rPr>
          <w:rFonts w:ascii="Times New Roman" w:eastAsia="Calibri" w:hAnsi="Times New Roman" w:cs="Times New Roman"/>
          <w:sz w:val="24"/>
          <w:szCs w:val="24"/>
        </w:rPr>
        <w:t>)</w:t>
      </w:r>
      <w:proofErr w:type="gramEnd"/>
    </w:p>
    <w:p w:rsidR="001E51CA" w:rsidRPr="00801D8D" w:rsidRDefault="001E51CA" w:rsidP="00FD2CB5">
      <w:pPr>
        <w:spacing w:after="0" w:line="240" w:lineRule="auto"/>
        <w:ind w:firstLine="709"/>
        <w:jc w:val="both"/>
        <w:rPr>
          <w:rFonts w:ascii="Times New Roman" w:eastAsia="Calibri" w:hAnsi="Times New Roman" w:cs="Times New Roman"/>
          <w:sz w:val="24"/>
          <w:szCs w:val="24"/>
          <w:lang w:val="en-US"/>
        </w:rPr>
      </w:pPr>
      <w:r w:rsidRPr="00FD2CB5">
        <w:rPr>
          <w:rFonts w:ascii="Times New Roman" w:eastAsia="Calibri" w:hAnsi="Times New Roman" w:cs="Times New Roman"/>
          <w:sz w:val="24"/>
          <w:szCs w:val="24"/>
          <w:lang w:val="en-US"/>
        </w:rPr>
        <w:t xml:space="preserve">[25] </w:t>
      </w:r>
      <w:r w:rsidR="00FD2CB5" w:rsidRPr="00FD2CB5">
        <w:rPr>
          <w:rFonts w:ascii="Times New Roman" w:eastAsia="Calibri" w:hAnsi="Times New Roman" w:cs="Times New Roman"/>
          <w:sz w:val="24"/>
          <w:szCs w:val="24"/>
          <w:lang w:val="en-US"/>
        </w:rPr>
        <w:t xml:space="preserve">INTERNATIONAL COMMISSION ON RADIATION UNITS AND MEASUREMENTS. </w:t>
      </w:r>
      <w:proofErr w:type="gramStart"/>
      <w:r w:rsidR="00FD2CB5" w:rsidRPr="00801D8D">
        <w:rPr>
          <w:rFonts w:ascii="Times New Roman" w:eastAsia="Calibri" w:hAnsi="Times New Roman" w:cs="Times New Roman"/>
          <w:sz w:val="24"/>
          <w:szCs w:val="24"/>
          <w:lang w:val="en-US"/>
        </w:rPr>
        <w:t xml:space="preserve">“Determination </w:t>
      </w:r>
      <w:r w:rsidR="00FD2CB5" w:rsidRPr="00FD2CB5">
        <w:rPr>
          <w:rFonts w:ascii="Times New Roman" w:eastAsia="Calibri" w:hAnsi="Times New Roman" w:cs="Times New Roman"/>
          <w:sz w:val="24"/>
          <w:szCs w:val="24"/>
          <w:lang w:val="en-US"/>
        </w:rPr>
        <w:t>of dose equivalents resulting from external radiation sources”.</w:t>
      </w:r>
      <w:proofErr w:type="gramEnd"/>
      <w:r w:rsidR="00FD2CB5" w:rsidRPr="00FD2CB5">
        <w:rPr>
          <w:rFonts w:ascii="Times New Roman" w:eastAsia="Calibri" w:hAnsi="Times New Roman" w:cs="Times New Roman"/>
          <w:sz w:val="24"/>
          <w:szCs w:val="24"/>
          <w:lang w:val="en-US"/>
        </w:rPr>
        <w:t xml:space="preserve"> </w:t>
      </w:r>
      <w:r w:rsidR="00FD2CB5" w:rsidRPr="00801D8D">
        <w:rPr>
          <w:rFonts w:ascii="Times New Roman" w:eastAsia="Calibri" w:hAnsi="Times New Roman" w:cs="Times New Roman"/>
          <w:sz w:val="24"/>
          <w:szCs w:val="24"/>
          <w:lang w:val="en-US"/>
        </w:rPr>
        <w:t xml:space="preserve">ICRU 39:1985. </w:t>
      </w:r>
      <w:proofErr w:type="gramStart"/>
      <w:r w:rsidR="00FD2CB5" w:rsidRPr="00FD2CB5">
        <w:rPr>
          <w:rFonts w:ascii="Times New Roman" w:eastAsia="Calibri" w:hAnsi="Times New Roman" w:cs="Times New Roman"/>
          <w:sz w:val="24"/>
          <w:szCs w:val="24"/>
        </w:rPr>
        <w:t xml:space="preserve">ICRU, </w:t>
      </w:r>
      <w:proofErr w:type="spellStart"/>
      <w:r w:rsidR="00FD2CB5" w:rsidRPr="00FD2CB5">
        <w:rPr>
          <w:rFonts w:ascii="Times New Roman" w:eastAsia="Calibri" w:hAnsi="Times New Roman" w:cs="Times New Roman"/>
          <w:sz w:val="24"/>
          <w:szCs w:val="24"/>
        </w:rPr>
        <w:t>Bethesda</w:t>
      </w:r>
      <w:proofErr w:type="spellEnd"/>
      <w:r w:rsidR="00FD2CB5" w:rsidRPr="00FD2CB5">
        <w:rPr>
          <w:rFonts w:ascii="Times New Roman" w:eastAsia="Calibri" w:hAnsi="Times New Roman" w:cs="Times New Roman"/>
          <w:sz w:val="24"/>
          <w:szCs w:val="24"/>
        </w:rPr>
        <w:t xml:space="preserve">, 1985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 xml:space="preserve">МЕЖДУНАРОДНАЯ КОМИССИЯ ПО </w:t>
      </w:r>
      <w:r w:rsidRPr="001E51CA">
        <w:rPr>
          <w:rFonts w:ascii="Times New Roman" w:eastAsia="Calibri" w:hAnsi="Times New Roman" w:cs="Times New Roman"/>
          <w:sz w:val="24"/>
          <w:szCs w:val="24"/>
        </w:rPr>
        <w:lastRenderedPageBreak/>
        <w:t>РАДИАЦИОННЫМ ЕДИНИЦАМ И ИЗМЕРЕНИЯМ.</w:t>
      </w:r>
      <w:proofErr w:type="gramEnd"/>
      <w:r w:rsidRPr="001E51CA">
        <w:rPr>
          <w:rFonts w:ascii="Times New Roman" w:eastAsia="Calibri" w:hAnsi="Times New Roman" w:cs="Times New Roman"/>
          <w:sz w:val="24"/>
          <w:szCs w:val="24"/>
        </w:rPr>
        <w:t xml:space="preserve"> «Определение эквивалентов дозы от внешних источников излучения». </w:t>
      </w:r>
      <w:r w:rsidRPr="00801D8D">
        <w:rPr>
          <w:rFonts w:ascii="Times New Roman" w:eastAsia="Calibri" w:hAnsi="Times New Roman" w:cs="Times New Roman"/>
          <w:sz w:val="24"/>
          <w:szCs w:val="24"/>
          <w:lang w:val="en-US"/>
        </w:rPr>
        <w:t xml:space="preserve">ICRU39:1985. </w:t>
      </w:r>
      <w:proofErr w:type="gramStart"/>
      <w:r w:rsidRPr="00801D8D">
        <w:rPr>
          <w:rFonts w:ascii="Times New Roman" w:eastAsia="Calibri" w:hAnsi="Times New Roman" w:cs="Times New Roman"/>
          <w:sz w:val="24"/>
          <w:szCs w:val="24"/>
          <w:lang w:val="en-US"/>
        </w:rPr>
        <w:t xml:space="preserve">ICRU, </w:t>
      </w:r>
      <w:proofErr w:type="spellStart"/>
      <w:r w:rsidRPr="001E51CA">
        <w:rPr>
          <w:rFonts w:ascii="Times New Roman" w:eastAsia="Calibri" w:hAnsi="Times New Roman" w:cs="Times New Roman"/>
          <w:sz w:val="24"/>
          <w:szCs w:val="24"/>
        </w:rPr>
        <w:t>Бетесда</w:t>
      </w:r>
      <w:proofErr w:type="spellEnd"/>
      <w:r w:rsidRPr="00801D8D">
        <w:rPr>
          <w:rFonts w:ascii="Times New Roman" w:eastAsia="Calibri" w:hAnsi="Times New Roman" w:cs="Times New Roman"/>
          <w:sz w:val="24"/>
          <w:szCs w:val="24"/>
          <w:lang w:val="en-US"/>
        </w:rPr>
        <w:t xml:space="preserve">, 1985 </w:t>
      </w:r>
      <w:r w:rsidRPr="001E51CA">
        <w:rPr>
          <w:rFonts w:ascii="Times New Roman" w:eastAsia="Calibri" w:hAnsi="Times New Roman" w:cs="Times New Roman"/>
          <w:sz w:val="24"/>
          <w:szCs w:val="24"/>
        </w:rPr>
        <w:t>г</w:t>
      </w:r>
      <w:r w:rsidRPr="00801D8D">
        <w:rPr>
          <w:rFonts w:ascii="Times New Roman" w:eastAsia="Calibri" w:hAnsi="Times New Roman" w:cs="Times New Roman"/>
          <w:sz w:val="24"/>
          <w:szCs w:val="24"/>
          <w:lang w:val="en-US"/>
        </w:rPr>
        <w:t>.</w:t>
      </w:r>
      <w:r w:rsidR="00FD2CB5" w:rsidRPr="00801D8D">
        <w:rPr>
          <w:rFonts w:ascii="Times New Roman" w:eastAsia="Calibri" w:hAnsi="Times New Roman" w:cs="Times New Roman"/>
          <w:sz w:val="24"/>
          <w:szCs w:val="24"/>
          <w:lang w:val="en-US"/>
        </w:rPr>
        <w:t>)</w:t>
      </w:r>
      <w:proofErr w:type="gramEnd"/>
    </w:p>
    <w:p w:rsidR="001E51CA" w:rsidRPr="001E51CA" w:rsidRDefault="001E51CA" w:rsidP="00FD2CB5">
      <w:pPr>
        <w:spacing w:after="0" w:line="240" w:lineRule="auto"/>
        <w:ind w:firstLine="709"/>
        <w:jc w:val="both"/>
        <w:rPr>
          <w:rFonts w:ascii="Times New Roman" w:eastAsia="Calibri" w:hAnsi="Times New Roman" w:cs="Times New Roman"/>
          <w:sz w:val="24"/>
          <w:szCs w:val="24"/>
        </w:rPr>
      </w:pPr>
      <w:r w:rsidRPr="00FD2CB5">
        <w:rPr>
          <w:rFonts w:ascii="Times New Roman" w:eastAsia="Calibri" w:hAnsi="Times New Roman" w:cs="Times New Roman"/>
          <w:sz w:val="24"/>
          <w:szCs w:val="24"/>
          <w:lang w:val="en-US"/>
        </w:rPr>
        <w:t xml:space="preserve">[26] </w:t>
      </w:r>
      <w:r w:rsidR="00FD2CB5" w:rsidRPr="00FD2CB5">
        <w:rPr>
          <w:rFonts w:ascii="Times New Roman" w:eastAsia="Calibri" w:hAnsi="Times New Roman" w:cs="Times New Roman"/>
          <w:sz w:val="24"/>
          <w:szCs w:val="24"/>
          <w:lang w:val="en-US"/>
        </w:rPr>
        <w:t xml:space="preserve">International commission on radiation units and measurements. </w:t>
      </w:r>
      <w:proofErr w:type="gramStart"/>
      <w:r w:rsidR="00FD2CB5" w:rsidRPr="00FD2CB5">
        <w:rPr>
          <w:rFonts w:ascii="Times New Roman" w:eastAsia="Calibri" w:hAnsi="Times New Roman" w:cs="Times New Roman"/>
          <w:sz w:val="24"/>
          <w:szCs w:val="24"/>
          <w:lang w:val="en-US"/>
        </w:rPr>
        <w:t xml:space="preserve">“Quantities and units in radiation protection </w:t>
      </w:r>
      <w:proofErr w:type="spellStart"/>
      <w:r w:rsidR="00FD2CB5" w:rsidRPr="00FD2CB5">
        <w:rPr>
          <w:rFonts w:ascii="Times New Roman" w:eastAsia="Calibri" w:hAnsi="Times New Roman" w:cs="Times New Roman"/>
          <w:sz w:val="24"/>
          <w:szCs w:val="24"/>
          <w:lang w:val="en-US"/>
        </w:rPr>
        <w:t>dosimetry</w:t>
      </w:r>
      <w:proofErr w:type="spellEnd"/>
      <w:r w:rsidR="00FD2CB5" w:rsidRPr="00FD2CB5">
        <w:rPr>
          <w:rFonts w:ascii="Times New Roman" w:eastAsia="Calibri" w:hAnsi="Times New Roman" w:cs="Times New Roman"/>
          <w:sz w:val="24"/>
          <w:szCs w:val="24"/>
          <w:lang w:val="en-US"/>
        </w:rPr>
        <w:t>”.</w:t>
      </w:r>
      <w:proofErr w:type="gramEnd"/>
      <w:r w:rsidR="00FD2CB5" w:rsidRPr="00FD2CB5">
        <w:rPr>
          <w:rFonts w:ascii="Times New Roman" w:eastAsia="Calibri" w:hAnsi="Times New Roman" w:cs="Times New Roman"/>
          <w:sz w:val="24"/>
          <w:szCs w:val="24"/>
          <w:lang w:val="en-US"/>
        </w:rPr>
        <w:t xml:space="preserve"> </w:t>
      </w:r>
      <w:proofErr w:type="gramStart"/>
      <w:r w:rsidR="00FD2CB5" w:rsidRPr="00801D8D">
        <w:rPr>
          <w:rFonts w:ascii="Times New Roman" w:eastAsia="Calibri" w:hAnsi="Times New Roman" w:cs="Times New Roman"/>
          <w:sz w:val="24"/>
          <w:szCs w:val="24"/>
          <w:lang w:val="en-US"/>
        </w:rPr>
        <w:t>ICRU 51.</w:t>
      </w:r>
      <w:proofErr w:type="gramEnd"/>
      <w:r w:rsidR="00FD2CB5" w:rsidRPr="00801D8D">
        <w:rPr>
          <w:rFonts w:ascii="Times New Roman" w:eastAsia="Calibri" w:hAnsi="Times New Roman" w:cs="Times New Roman"/>
          <w:sz w:val="24"/>
          <w:szCs w:val="24"/>
          <w:lang w:val="en-US"/>
        </w:rPr>
        <w:t xml:space="preserve"> </w:t>
      </w:r>
      <w:proofErr w:type="gramStart"/>
      <w:r w:rsidR="00FD2CB5" w:rsidRPr="00801D8D">
        <w:rPr>
          <w:rFonts w:ascii="Times New Roman" w:eastAsia="Calibri" w:hAnsi="Times New Roman" w:cs="Times New Roman"/>
          <w:sz w:val="24"/>
          <w:szCs w:val="24"/>
          <w:lang w:val="en-US"/>
        </w:rPr>
        <w:t>ICRU, Bethesda, 1993 (</w:t>
      </w:r>
      <w:r w:rsidRPr="001E51CA">
        <w:rPr>
          <w:rFonts w:ascii="Times New Roman" w:eastAsia="Calibri" w:hAnsi="Times New Roman" w:cs="Times New Roman"/>
          <w:sz w:val="24"/>
          <w:szCs w:val="24"/>
        </w:rPr>
        <w:t>М</w:t>
      </w:r>
      <w:r w:rsidR="00FD2CB5" w:rsidRPr="001E51CA">
        <w:rPr>
          <w:rFonts w:ascii="Times New Roman" w:eastAsia="Calibri" w:hAnsi="Times New Roman" w:cs="Times New Roman"/>
          <w:sz w:val="24"/>
          <w:szCs w:val="24"/>
        </w:rPr>
        <w:t>еждународная</w:t>
      </w:r>
      <w:r w:rsidR="00FD2CB5" w:rsidRPr="00801D8D">
        <w:rPr>
          <w:rFonts w:ascii="Times New Roman" w:eastAsia="Calibri" w:hAnsi="Times New Roman" w:cs="Times New Roman"/>
          <w:sz w:val="24"/>
          <w:szCs w:val="24"/>
          <w:lang w:val="en-US"/>
        </w:rPr>
        <w:t xml:space="preserve"> </w:t>
      </w:r>
      <w:r w:rsidR="00FD2CB5" w:rsidRPr="001E51CA">
        <w:rPr>
          <w:rFonts w:ascii="Times New Roman" w:eastAsia="Calibri" w:hAnsi="Times New Roman" w:cs="Times New Roman"/>
          <w:sz w:val="24"/>
          <w:szCs w:val="24"/>
        </w:rPr>
        <w:t>комиссия</w:t>
      </w:r>
      <w:r w:rsidR="00FD2CB5" w:rsidRPr="00801D8D">
        <w:rPr>
          <w:rFonts w:ascii="Times New Roman" w:eastAsia="Calibri" w:hAnsi="Times New Roman" w:cs="Times New Roman"/>
          <w:sz w:val="24"/>
          <w:szCs w:val="24"/>
          <w:lang w:val="en-US"/>
        </w:rPr>
        <w:t xml:space="preserve"> </w:t>
      </w:r>
      <w:r w:rsidR="00FD2CB5" w:rsidRPr="001E51CA">
        <w:rPr>
          <w:rFonts w:ascii="Times New Roman" w:eastAsia="Calibri" w:hAnsi="Times New Roman" w:cs="Times New Roman"/>
          <w:sz w:val="24"/>
          <w:szCs w:val="24"/>
        </w:rPr>
        <w:t>по</w:t>
      </w:r>
      <w:r w:rsidR="00FD2CB5" w:rsidRPr="00801D8D">
        <w:rPr>
          <w:rFonts w:ascii="Times New Roman" w:eastAsia="Calibri" w:hAnsi="Times New Roman" w:cs="Times New Roman"/>
          <w:sz w:val="24"/>
          <w:szCs w:val="24"/>
          <w:lang w:val="en-US"/>
        </w:rPr>
        <w:t xml:space="preserve"> </w:t>
      </w:r>
      <w:r w:rsidR="00FD2CB5" w:rsidRPr="001E51CA">
        <w:rPr>
          <w:rFonts w:ascii="Times New Roman" w:eastAsia="Calibri" w:hAnsi="Times New Roman" w:cs="Times New Roman"/>
          <w:sz w:val="24"/>
          <w:szCs w:val="24"/>
        </w:rPr>
        <w:t>радиационным</w:t>
      </w:r>
      <w:r w:rsidR="00FD2CB5" w:rsidRPr="00801D8D">
        <w:rPr>
          <w:rFonts w:ascii="Times New Roman" w:eastAsia="Calibri" w:hAnsi="Times New Roman" w:cs="Times New Roman"/>
          <w:sz w:val="24"/>
          <w:szCs w:val="24"/>
          <w:lang w:val="en-US"/>
        </w:rPr>
        <w:t xml:space="preserve"> </w:t>
      </w:r>
      <w:r w:rsidR="00FD2CB5" w:rsidRPr="001E51CA">
        <w:rPr>
          <w:rFonts w:ascii="Times New Roman" w:eastAsia="Calibri" w:hAnsi="Times New Roman" w:cs="Times New Roman"/>
          <w:sz w:val="24"/>
          <w:szCs w:val="24"/>
        </w:rPr>
        <w:t>единицам</w:t>
      </w:r>
      <w:r w:rsidR="00FD2CB5" w:rsidRPr="00801D8D">
        <w:rPr>
          <w:rFonts w:ascii="Times New Roman" w:eastAsia="Calibri" w:hAnsi="Times New Roman" w:cs="Times New Roman"/>
          <w:sz w:val="24"/>
          <w:szCs w:val="24"/>
          <w:lang w:val="en-US"/>
        </w:rPr>
        <w:t xml:space="preserve"> </w:t>
      </w:r>
      <w:r w:rsidR="00FD2CB5" w:rsidRPr="001E51CA">
        <w:rPr>
          <w:rFonts w:ascii="Times New Roman" w:eastAsia="Calibri" w:hAnsi="Times New Roman" w:cs="Times New Roman"/>
          <w:sz w:val="24"/>
          <w:szCs w:val="24"/>
        </w:rPr>
        <w:t>и</w:t>
      </w:r>
      <w:r w:rsidR="00FD2CB5" w:rsidRPr="00801D8D">
        <w:rPr>
          <w:rFonts w:ascii="Times New Roman" w:eastAsia="Calibri" w:hAnsi="Times New Roman" w:cs="Times New Roman"/>
          <w:sz w:val="24"/>
          <w:szCs w:val="24"/>
          <w:lang w:val="en-US"/>
        </w:rPr>
        <w:t xml:space="preserve"> </w:t>
      </w:r>
      <w:r w:rsidR="00FD2CB5" w:rsidRPr="001E51CA">
        <w:rPr>
          <w:rFonts w:ascii="Times New Roman" w:eastAsia="Calibri" w:hAnsi="Times New Roman" w:cs="Times New Roman"/>
          <w:sz w:val="24"/>
          <w:szCs w:val="24"/>
        </w:rPr>
        <w:t>измерениям</w:t>
      </w:r>
      <w:r w:rsidR="00FD2CB5" w:rsidRPr="00801D8D">
        <w:rPr>
          <w:rFonts w:ascii="Times New Roman" w:eastAsia="Calibri" w:hAnsi="Times New Roman" w:cs="Times New Roman"/>
          <w:sz w:val="24"/>
          <w:szCs w:val="24"/>
          <w:lang w:val="en-US"/>
        </w:rPr>
        <w:t>.</w:t>
      </w:r>
      <w:proofErr w:type="gramEnd"/>
      <w:r w:rsidR="00FD2CB5"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 xml:space="preserve">«Величины и единицы в дозиметрии радиационной защиты». ICRU 51. </w:t>
      </w:r>
      <w:proofErr w:type="gramStart"/>
      <w:r w:rsidRPr="001E51CA">
        <w:rPr>
          <w:rFonts w:ascii="Times New Roman" w:eastAsia="Calibri" w:hAnsi="Times New Roman" w:cs="Times New Roman"/>
          <w:sz w:val="24"/>
          <w:szCs w:val="24"/>
        </w:rPr>
        <w:t xml:space="preserve">ICRU, </w:t>
      </w:r>
      <w:proofErr w:type="spellStart"/>
      <w:r w:rsidRPr="001E51CA">
        <w:rPr>
          <w:rFonts w:ascii="Times New Roman" w:eastAsia="Calibri" w:hAnsi="Times New Roman" w:cs="Times New Roman"/>
          <w:sz w:val="24"/>
          <w:szCs w:val="24"/>
        </w:rPr>
        <w:t>Бетесда</w:t>
      </w:r>
      <w:proofErr w:type="spellEnd"/>
      <w:r w:rsidRPr="001E51CA">
        <w:rPr>
          <w:rFonts w:ascii="Times New Roman" w:eastAsia="Calibri" w:hAnsi="Times New Roman" w:cs="Times New Roman"/>
          <w:sz w:val="24"/>
          <w:szCs w:val="24"/>
        </w:rPr>
        <w:t>, 1993 г.</w:t>
      </w:r>
      <w:r w:rsidR="00FD2CB5">
        <w:rPr>
          <w:rFonts w:ascii="Times New Roman" w:eastAsia="Calibri" w:hAnsi="Times New Roman" w:cs="Times New Roman"/>
          <w:sz w:val="24"/>
          <w:szCs w:val="24"/>
        </w:rPr>
        <w:t>)</w:t>
      </w:r>
      <w:proofErr w:type="gramEnd"/>
    </w:p>
    <w:p w:rsidR="001E51CA" w:rsidRPr="00801D8D" w:rsidRDefault="001E51CA" w:rsidP="00FD2CB5">
      <w:pPr>
        <w:spacing w:after="0" w:line="240" w:lineRule="auto"/>
        <w:ind w:firstLine="709"/>
        <w:jc w:val="both"/>
        <w:rPr>
          <w:rFonts w:ascii="Times New Roman" w:eastAsia="Calibri" w:hAnsi="Times New Roman" w:cs="Times New Roman"/>
          <w:sz w:val="24"/>
          <w:szCs w:val="24"/>
        </w:rPr>
      </w:pPr>
      <w:r w:rsidRPr="00FD2CB5">
        <w:rPr>
          <w:rFonts w:ascii="Times New Roman" w:eastAsia="Calibri" w:hAnsi="Times New Roman" w:cs="Times New Roman"/>
          <w:sz w:val="24"/>
          <w:szCs w:val="24"/>
          <w:lang w:val="en-US"/>
        </w:rPr>
        <w:t xml:space="preserve">[27] </w:t>
      </w:r>
      <w:r w:rsidR="00FD2CB5" w:rsidRPr="00FD2CB5">
        <w:rPr>
          <w:rFonts w:ascii="Times New Roman" w:eastAsia="Calibri" w:hAnsi="Times New Roman" w:cs="Times New Roman"/>
          <w:sz w:val="24"/>
          <w:szCs w:val="24"/>
          <w:lang w:val="en-US"/>
        </w:rPr>
        <w:t xml:space="preserve">International commission on radiation units and measurements. </w:t>
      </w:r>
      <w:proofErr w:type="gramStart"/>
      <w:r w:rsidR="00FD2CB5" w:rsidRPr="00FD2CB5">
        <w:rPr>
          <w:rFonts w:ascii="Times New Roman" w:eastAsia="Calibri" w:hAnsi="Times New Roman" w:cs="Times New Roman"/>
          <w:sz w:val="24"/>
          <w:szCs w:val="24"/>
          <w:lang w:val="en-US"/>
        </w:rPr>
        <w:t>“Fundamental quantities and units for ionizing radiation”.</w:t>
      </w:r>
      <w:proofErr w:type="gramEnd"/>
      <w:r w:rsidR="00FD2CB5" w:rsidRPr="00FD2CB5">
        <w:rPr>
          <w:rFonts w:ascii="Times New Roman" w:eastAsia="Calibri" w:hAnsi="Times New Roman" w:cs="Times New Roman"/>
          <w:sz w:val="24"/>
          <w:szCs w:val="24"/>
          <w:lang w:val="en-US"/>
        </w:rPr>
        <w:t xml:space="preserve"> </w:t>
      </w:r>
      <w:proofErr w:type="gramStart"/>
      <w:r w:rsidR="00FD2CB5" w:rsidRPr="00801D8D">
        <w:rPr>
          <w:rFonts w:ascii="Times New Roman" w:eastAsia="Calibri" w:hAnsi="Times New Roman" w:cs="Times New Roman"/>
          <w:sz w:val="24"/>
          <w:szCs w:val="24"/>
          <w:lang w:val="en-US"/>
        </w:rPr>
        <w:t>ICRU 60.</w:t>
      </w:r>
      <w:proofErr w:type="gramEnd"/>
      <w:r w:rsidR="00FD2CB5" w:rsidRPr="00801D8D">
        <w:rPr>
          <w:rFonts w:ascii="Times New Roman" w:eastAsia="Calibri" w:hAnsi="Times New Roman" w:cs="Times New Roman"/>
          <w:sz w:val="24"/>
          <w:szCs w:val="24"/>
          <w:lang w:val="en-US"/>
        </w:rPr>
        <w:t xml:space="preserve"> </w:t>
      </w:r>
      <w:proofErr w:type="gramStart"/>
      <w:r w:rsidR="00FD2CB5" w:rsidRPr="00801D8D">
        <w:rPr>
          <w:rFonts w:ascii="Times New Roman" w:eastAsia="Calibri" w:hAnsi="Times New Roman" w:cs="Times New Roman"/>
          <w:sz w:val="24"/>
          <w:szCs w:val="24"/>
          <w:lang w:val="en-US"/>
        </w:rPr>
        <w:t>ICRU, Bethesda, 1998 (</w:t>
      </w:r>
      <w:r w:rsidRPr="001E51CA">
        <w:rPr>
          <w:rFonts w:ascii="Times New Roman" w:eastAsia="Calibri" w:hAnsi="Times New Roman" w:cs="Times New Roman"/>
          <w:sz w:val="24"/>
          <w:szCs w:val="24"/>
        </w:rPr>
        <w:t>М</w:t>
      </w:r>
      <w:r w:rsidR="00FD2CB5" w:rsidRPr="001E51CA">
        <w:rPr>
          <w:rFonts w:ascii="Times New Roman" w:eastAsia="Calibri" w:hAnsi="Times New Roman" w:cs="Times New Roman"/>
          <w:sz w:val="24"/>
          <w:szCs w:val="24"/>
        </w:rPr>
        <w:t>еждународная</w:t>
      </w:r>
      <w:r w:rsidR="00FD2CB5" w:rsidRPr="00801D8D">
        <w:rPr>
          <w:rFonts w:ascii="Times New Roman" w:eastAsia="Calibri" w:hAnsi="Times New Roman" w:cs="Times New Roman"/>
          <w:sz w:val="24"/>
          <w:szCs w:val="24"/>
          <w:lang w:val="en-US"/>
        </w:rPr>
        <w:t xml:space="preserve"> </w:t>
      </w:r>
      <w:r w:rsidR="00FD2CB5" w:rsidRPr="001E51CA">
        <w:rPr>
          <w:rFonts w:ascii="Times New Roman" w:eastAsia="Calibri" w:hAnsi="Times New Roman" w:cs="Times New Roman"/>
          <w:sz w:val="24"/>
          <w:szCs w:val="24"/>
        </w:rPr>
        <w:t>комиссия</w:t>
      </w:r>
      <w:r w:rsidR="00FD2CB5" w:rsidRPr="00801D8D">
        <w:rPr>
          <w:rFonts w:ascii="Times New Roman" w:eastAsia="Calibri" w:hAnsi="Times New Roman" w:cs="Times New Roman"/>
          <w:sz w:val="24"/>
          <w:szCs w:val="24"/>
          <w:lang w:val="en-US"/>
        </w:rPr>
        <w:t xml:space="preserve"> </w:t>
      </w:r>
      <w:r w:rsidR="00FD2CB5" w:rsidRPr="001E51CA">
        <w:rPr>
          <w:rFonts w:ascii="Times New Roman" w:eastAsia="Calibri" w:hAnsi="Times New Roman" w:cs="Times New Roman"/>
          <w:sz w:val="24"/>
          <w:szCs w:val="24"/>
        </w:rPr>
        <w:t>по</w:t>
      </w:r>
      <w:r w:rsidR="00FD2CB5" w:rsidRPr="00801D8D">
        <w:rPr>
          <w:rFonts w:ascii="Times New Roman" w:eastAsia="Calibri" w:hAnsi="Times New Roman" w:cs="Times New Roman"/>
          <w:sz w:val="24"/>
          <w:szCs w:val="24"/>
          <w:lang w:val="en-US"/>
        </w:rPr>
        <w:t xml:space="preserve"> </w:t>
      </w:r>
      <w:r w:rsidR="00FD2CB5" w:rsidRPr="001E51CA">
        <w:rPr>
          <w:rFonts w:ascii="Times New Roman" w:eastAsia="Calibri" w:hAnsi="Times New Roman" w:cs="Times New Roman"/>
          <w:sz w:val="24"/>
          <w:szCs w:val="24"/>
        </w:rPr>
        <w:t>радиационным</w:t>
      </w:r>
      <w:r w:rsidR="00FD2CB5" w:rsidRPr="00801D8D">
        <w:rPr>
          <w:rFonts w:ascii="Times New Roman" w:eastAsia="Calibri" w:hAnsi="Times New Roman" w:cs="Times New Roman"/>
          <w:sz w:val="24"/>
          <w:szCs w:val="24"/>
          <w:lang w:val="en-US"/>
        </w:rPr>
        <w:t xml:space="preserve"> </w:t>
      </w:r>
      <w:r w:rsidR="00FD2CB5" w:rsidRPr="001E51CA">
        <w:rPr>
          <w:rFonts w:ascii="Times New Roman" w:eastAsia="Calibri" w:hAnsi="Times New Roman" w:cs="Times New Roman"/>
          <w:sz w:val="24"/>
          <w:szCs w:val="24"/>
        </w:rPr>
        <w:t>единицам</w:t>
      </w:r>
      <w:r w:rsidR="00FD2CB5" w:rsidRPr="00801D8D">
        <w:rPr>
          <w:rFonts w:ascii="Times New Roman" w:eastAsia="Calibri" w:hAnsi="Times New Roman" w:cs="Times New Roman"/>
          <w:sz w:val="24"/>
          <w:szCs w:val="24"/>
          <w:lang w:val="en-US"/>
        </w:rPr>
        <w:t xml:space="preserve"> </w:t>
      </w:r>
      <w:r w:rsidR="00FD2CB5" w:rsidRPr="001E51CA">
        <w:rPr>
          <w:rFonts w:ascii="Times New Roman" w:eastAsia="Calibri" w:hAnsi="Times New Roman" w:cs="Times New Roman"/>
          <w:sz w:val="24"/>
          <w:szCs w:val="24"/>
        </w:rPr>
        <w:t>и</w:t>
      </w:r>
      <w:r w:rsidR="00FD2CB5" w:rsidRPr="00801D8D">
        <w:rPr>
          <w:rFonts w:ascii="Times New Roman" w:eastAsia="Calibri" w:hAnsi="Times New Roman" w:cs="Times New Roman"/>
          <w:sz w:val="24"/>
          <w:szCs w:val="24"/>
          <w:lang w:val="en-US"/>
        </w:rPr>
        <w:t xml:space="preserve"> </w:t>
      </w:r>
      <w:r w:rsidR="00FD2CB5" w:rsidRPr="001E51CA">
        <w:rPr>
          <w:rFonts w:ascii="Times New Roman" w:eastAsia="Calibri" w:hAnsi="Times New Roman" w:cs="Times New Roman"/>
          <w:sz w:val="24"/>
          <w:szCs w:val="24"/>
        </w:rPr>
        <w:t>измерениям</w:t>
      </w:r>
      <w:r w:rsidR="00FD2CB5" w:rsidRPr="00801D8D">
        <w:rPr>
          <w:rFonts w:ascii="Times New Roman" w:eastAsia="Calibri" w:hAnsi="Times New Roman" w:cs="Times New Roman"/>
          <w:sz w:val="24"/>
          <w:szCs w:val="24"/>
          <w:lang w:val="en-US"/>
        </w:rPr>
        <w:t>.</w:t>
      </w:r>
      <w:proofErr w:type="gramEnd"/>
      <w:r w:rsidR="00FD2CB5" w:rsidRPr="00801D8D">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 xml:space="preserve">«Основные величины и единицы измерения ионизирующего излучения». ICRU 60. </w:t>
      </w:r>
      <w:proofErr w:type="gramStart"/>
      <w:r w:rsidRPr="00FD2CB5">
        <w:rPr>
          <w:rFonts w:ascii="Times New Roman" w:eastAsia="Calibri" w:hAnsi="Times New Roman" w:cs="Times New Roman"/>
          <w:sz w:val="24"/>
          <w:szCs w:val="24"/>
          <w:lang w:val="en-US"/>
        </w:rPr>
        <w:t>ICRU</w:t>
      </w:r>
      <w:r w:rsidRPr="00801D8D">
        <w:rPr>
          <w:rFonts w:ascii="Times New Roman" w:eastAsia="Calibri" w:hAnsi="Times New Roman" w:cs="Times New Roman"/>
          <w:sz w:val="24"/>
          <w:szCs w:val="24"/>
        </w:rPr>
        <w:t xml:space="preserve">, </w:t>
      </w:r>
      <w:proofErr w:type="spellStart"/>
      <w:r w:rsidRPr="001E51CA">
        <w:rPr>
          <w:rFonts w:ascii="Times New Roman" w:eastAsia="Calibri" w:hAnsi="Times New Roman" w:cs="Times New Roman"/>
          <w:sz w:val="24"/>
          <w:szCs w:val="24"/>
        </w:rPr>
        <w:t>Бетесда</w:t>
      </w:r>
      <w:proofErr w:type="spellEnd"/>
      <w:r w:rsidRPr="00801D8D">
        <w:rPr>
          <w:rFonts w:ascii="Times New Roman" w:eastAsia="Calibri" w:hAnsi="Times New Roman" w:cs="Times New Roman"/>
          <w:sz w:val="24"/>
          <w:szCs w:val="24"/>
        </w:rPr>
        <w:t xml:space="preserve">, 1998 </w:t>
      </w:r>
      <w:r w:rsidRPr="001E51CA">
        <w:rPr>
          <w:rFonts w:ascii="Times New Roman" w:eastAsia="Calibri" w:hAnsi="Times New Roman" w:cs="Times New Roman"/>
          <w:sz w:val="24"/>
          <w:szCs w:val="24"/>
        </w:rPr>
        <w:t>г</w:t>
      </w:r>
      <w:r w:rsidRPr="00801D8D">
        <w:rPr>
          <w:rFonts w:ascii="Times New Roman" w:eastAsia="Calibri" w:hAnsi="Times New Roman" w:cs="Times New Roman"/>
          <w:sz w:val="24"/>
          <w:szCs w:val="24"/>
        </w:rPr>
        <w:t>.</w:t>
      </w:r>
      <w:r w:rsidR="00FD2CB5" w:rsidRPr="00801D8D">
        <w:rPr>
          <w:rFonts w:ascii="Times New Roman" w:eastAsia="Calibri" w:hAnsi="Times New Roman" w:cs="Times New Roman"/>
          <w:sz w:val="24"/>
          <w:szCs w:val="24"/>
        </w:rPr>
        <w:t>)</w:t>
      </w:r>
      <w:proofErr w:type="gramEnd"/>
    </w:p>
    <w:p w:rsidR="001E51CA" w:rsidRPr="00FD2CB5" w:rsidRDefault="001E51CA" w:rsidP="00FD2CB5">
      <w:pPr>
        <w:spacing w:after="0" w:line="240" w:lineRule="auto"/>
        <w:ind w:firstLine="709"/>
        <w:jc w:val="both"/>
        <w:rPr>
          <w:rFonts w:ascii="Times New Roman" w:eastAsia="Calibri" w:hAnsi="Times New Roman" w:cs="Times New Roman"/>
          <w:sz w:val="24"/>
          <w:szCs w:val="24"/>
          <w:lang w:val="en-US"/>
        </w:rPr>
      </w:pPr>
      <w:r w:rsidRPr="00FD2CB5">
        <w:rPr>
          <w:rFonts w:ascii="Times New Roman" w:eastAsia="Calibri" w:hAnsi="Times New Roman" w:cs="Times New Roman"/>
          <w:sz w:val="24"/>
          <w:szCs w:val="24"/>
          <w:lang w:val="en-US"/>
        </w:rPr>
        <w:t xml:space="preserve">[28] </w:t>
      </w:r>
      <w:r w:rsidR="00FD2CB5" w:rsidRPr="00FD2CB5">
        <w:rPr>
          <w:rFonts w:ascii="Times New Roman" w:eastAsia="Calibri" w:hAnsi="Times New Roman" w:cs="Times New Roman"/>
          <w:sz w:val="24"/>
          <w:szCs w:val="24"/>
          <w:lang w:val="en-US"/>
        </w:rPr>
        <w:t xml:space="preserve">International commission on radiological protection. Data for protection against ionizing radiation from external sources: </w:t>
      </w:r>
      <w:proofErr w:type="spellStart"/>
      <w:r w:rsidR="00FD2CB5" w:rsidRPr="00FD2CB5">
        <w:rPr>
          <w:rFonts w:ascii="Times New Roman" w:eastAsia="Calibri" w:hAnsi="Times New Roman" w:cs="Times New Roman"/>
          <w:sz w:val="24"/>
          <w:szCs w:val="24"/>
          <w:lang w:val="en-US"/>
        </w:rPr>
        <w:t>Supplemet</w:t>
      </w:r>
      <w:proofErr w:type="spellEnd"/>
      <w:r w:rsidR="00FD2CB5" w:rsidRPr="00FD2CB5">
        <w:rPr>
          <w:rFonts w:ascii="Times New Roman" w:eastAsia="Calibri" w:hAnsi="Times New Roman" w:cs="Times New Roman"/>
          <w:sz w:val="24"/>
          <w:szCs w:val="24"/>
          <w:lang w:val="en-US"/>
        </w:rPr>
        <w:t xml:space="preserve"> to ICRP Publication 15. In</w:t>
      </w:r>
      <w:r w:rsidR="00FD2CB5" w:rsidRPr="00FD2CB5">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ICRP</w:t>
      </w:r>
      <w:r w:rsidR="00FD2CB5" w:rsidRPr="00FD2CB5">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Publication</w:t>
      </w:r>
      <w:r w:rsidR="00FD2CB5">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rPr>
        <w:t xml:space="preserve">21. </w:t>
      </w:r>
      <w:proofErr w:type="spellStart"/>
      <w:proofErr w:type="gramStart"/>
      <w:r w:rsidR="00FD2CB5" w:rsidRPr="00FD2CB5">
        <w:rPr>
          <w:rFonts w:ascii="Times New Roman" w:eastAsia="Calibri" w:hAnsi="Times New Roman" w:cs="Times New Roman"/>
          <w:sz w:val="24"/>
          <w:szCs w:val="24"/>
        </w:rPr>
        <w:t>Pergamon</w:t>
      </w:r>
      <w:proofErr w:type="spellEnd"/>
      <w:r w:rsidR="00FD2CB5" w:rsidRPr="00FD2CB5">
        <w:rPr>
          <w:rFonts w:ascii="Times New Roman" w:eastAsia="Calibri" w:hAnsi="Times New Roman" w:cs="Times New Roman"/>
          <w:sz w:val="24"/>
          <w:szCs w:val="24"/>
        </w:rPr>
        <w:t xml:space="preserve"> </w:t>
      </w:r>
      <w:proofErr w:type="spellStart"/>
      <w:r w:rsidR="00FD2CB5" w:rsidRPr="00FD2CB5">
        <w:rPr>
          <w:rFonts w:ascii="Times New Roman" w:eastAsia="Calibri" w:hAnsi="Times New Roman" w:cs="Times New Roman"/>
          <w:sz w:val="24"/>
          <w:szCs w:val="24"/>
        </w:rPr>
        <w:t>Press</w:t>
      </w:r>
      <w:proofErr w:type="spellEnd"/>
      <w:r w:rsidR="00FD2CB5" w:rsidRPr="00FD2CB5">
        <w:rPr>
          <w:rFonts w:ascii="Times New Roman" w:eastAsia="Calibri" w:hAnsi="Times New Roman" w:cs="Times New Roman"/>
          <w:sz w:val="24"/>
          <w:szCs w:val="24"/>
        </w:rPr>
        <w:t xml:space="preserve">, </w:t>
      </w:r>
      <w:proofErr w:type="spellStart"/>
      <w:r w:rsidR="00FD2CB5" w:rsidRPr="00FD2CB5">
        <w:rPr>
          <w:rFonts w:ascii="Times New Roman" w:eastAsia="Calibri" w:hAnsi="Times New Roman" w:cs="Times New Roman"/>
          <w:sz w:val="24"/>
          <w:szCs w:val="24"/>
        </w:rPr>
        <w:t>Oxford</w:t>
      </w:r>
      <w:proofErr w:type="spellEnd"/>
      <w:r w:rsidR="00FD2CB5" w:rsidRPr="00FD2CB5">
        <w:rPr>
          <w:rFonts w:ascii="Times New Roman" w:eastAsia="Calibri" w:hAnsi="Times New Roman" w:cs="Times New Roman"/>
          <w:sz w:val="24"/>
          <w:szCs w:val="24"/>
        </w:rPr>
        <w:t xml:space="preserve">, 1973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М</w:t>
      </w:r>
      <w:r w:rsidR="00FD2CB5" w:rsidRPr="001E51CA">
        <w:rPr>
          <w:rFonts w:ascii="Times New Roman" w:eastAsia="Calibri" w:hAnsi="Times New Roman" w:cs="Times New Roman"/>
          <w:sz w:val="24"/>
          <w:szCs w:val="24"/>
        </w:rPr>
        <w:t>еждународная комиссия по радиологической защите</w:t>
      </w:r>
      <w:r w:rsidRPr="001E51CA">
        <w:rPr>
          <w:rFonts w:ascii="Times New Roman" w:eastAsia="Calibri" w:hAnsi="Times New Roman" w:cs="Times New Roman"/>
          <w:sz w:val="24"/>
          <w:szCs w:val="24"/>
        </w:rPr>
        <w:t>.</w:t>
      </w:r>
      <w:proofErr w:type="gramEnd"/>
      <w:r w:rsidRPr="001E51CA">
        <w:rPr>
          <w:rFonts w:ascii="Times New Roman" w:eastAsia="Calibri" w:hAnsi="Times New Roman" w:cs="Times New Roman"/>
          <w:sz w:val="24"/>
          <w:szCs w:val="24"/>
        </w:rPr>
        <w:t xml:space="preserve"> Данные по защите от ионизирующего излучения от внешних источников: Дополнение к публикации 15 МКРЗ. </w:t>
      </w:r>
      <w:proofErr w:type="gramStart"/>
      <w:r w:rsidRPr="001E51CA">
        <w:rPr>
          <w:rFonts w:ascii="Times New Roman" w:eastAsia="Calibri" w:hAnsi="Times New Roman" w:cs="Times New Roman"/>
          <w:sz w:val="24"/>
          <w:szCs w:val="24"/>
        </w:rPr>
        <w:t>В</w:t>
      </w:r>
      <w:proofErr w:type="gramEnd"/>
      <w:r w:rsidRPr="001E51CA">
        <w:rPr>
          <w:rFonts w:ascii="Times New Roman" w:eastAsia="Calibri" w:hAnsi="Times New Roman" w:cs="Times New Roman"/>
          <w:sz w:val="24"/>
          <w:szCs w:val="24"/>
        </w:rPr>
        <w:t xml:space="preserve">: Публикация 21 МКРЗ. </w:t>
      </w:r>
      <w:proofErr w:type="spellStart"/>
      <w:r w:rsidRPr="00FD2CB5">
        <w:rPr>
          <w:rFonts w:ascii="Times New Roman" w:eastAsia="Calibri" w:hAnsi="Times New Roman" w:cs="Times New Roman"/>
          <w:sz w:val="24"/>
          <w:szCs w:val="24"/>
          <w:lang w:val="en-US"/>
        </w:rPr>
        <w:t>Pergamon</w:t>
      </w:r>
      <w:proofErr w:type="spellEnd"/>
      <w:r w:rsidRPr="00FD2CB5">
        <w:rPr>
          <w:rFonts w:ascii="Times New Roman" w:eastAsia="Calibri" w:hAnsi="Times New Roman" w:cs="Times New Roman"/>
          <w:sz w:val="24"/>
          <w:szCs w:val="24"/>
          <w:lang w:val="en-US"/>
        </w:rPr>
        <w:t xml:space="preserve"> Press, </w:t>
      </w:r>
      <w:r w:rsidRPr="001E51CA">
        <w:rPr>
          <w:rFonts w:ascii="Times New Roman" w:eastAsia="Calibri" w:hAnsi="Times New Roman" w:cs="Times New Roman"/>
          <w:sz w:val="24"/>
          <w:szCs w:val="24"/>
        </w:rPr>
        <w:t>Оксфорд</w:t>
      </w:r>
      <w:r w:rsidRPr="00FD2CB5">
        <w:rPr>
          <w:rFonts w:ascii="Times New Roman" w:eastAsia="Calibri" w:hAnsi="Times New Roman" w:cs="Times New Roman"/>
          <w:sz w:val="24"/>
          <w:szCs w:val="24"/>
          <w:lang w:val="en-US"/>
        </w:rPr>
        <w:t>, 1973.</w:t>
      </w:r>
      <w:r w:rsidR="00FD2CB5" w:rsidRPr="00FD2CB5">
        <w:rPr>
          <w:rFonts w:ascii="Times New Roman" w:eastAsia="Calibri" w:hAnsi="Times New Roman" w:cs="Times New Roman"/>
          <w:sz w:val="24"/>
          <w:szCs w:val="24"/>
          <w:lang w:val="en-US"/>
        </w:rPr>
        <w:t>)</w:t>
      </w:r>
    </w:p>
    <w:p w:rsidR="001E51CA" w:rsidRPr="00FD2CB5" w:rsidRDefault="001E51CA" w:rsidP="00FD2CB5">
      <w:pPr>
        <w:spacing w:after="0" w:line="240" w:lineRule="auto"/>
        <w:ind w:firstLine="709"/>
        <w:jc w:val="both"/>
        <w:rPr>
          <w:rFonts w:ascii="Times New Roman" w:eastAsia="Calibri" w:hAnsi="Times New Roman" w:cs="Times New Roman"/>
          <w:sz w:val="24"/>
          <w:szCs w:val="24"/>
          <w:lang w:val="en-US"/>
        </w:rPr>
      </w:pPr>
      <w:r w:rsidRPr="00FD2CB5">
        <w:rPr>
          <w:rFonts w:ascii="Times New Roman" w:eastAsia="Calibri" w:hAnsi="Times New Roman" w:cs="Times New Roman"/>
          <w:sz w:val="24"/>
          <w:szCs w:val="24"/>
          <w:lang w:val="en-US"/>
        </w:rPr>
        <w:t xml:space="preserve">[29] </w:t>
      </w:r>
      <w:r w:rsidR="00FD2CB5" w:rsidRPr="00FD2CB5">
        <w:rPr>
          <w:rFonts w:ascii="Times New Roman" w:eastAsia="Calibri" w:hAnsi="Times New Roman" w:cs="Times New Roman"/>
          <w:sz w:val="24"/>
          <w:szCs w:val="24"/>
          <w:lang w:val="en-US"/>
        </w:rPr>
        <w:t xml:space="preserve">International commission on radiological protection. </w:t>
      </w:r>
      <w:proofErr w:type="gramStart"/>
      <w:r w:rsidR="00FD2CB5" w:rsidRPr="00FD2CB5">
        <w:rPr>
          <w:rFonts w:ascii="Times New Roman" w:eastAsia="Calibri" w:hAnsi="Times New Roman" w:cs="Times New Roman"/>
          <w:sz w:val="24"/>
          <w:szCs w:val="24"/>
          <w:lang w:val="en-US"/>
        </w:rPr>
        <w:t>“Human respiratory tract model for radiological protection”.</w:t>
      </w:r>
      <w:proofErr w:type="gramEnd"/>
      <w:r w:rsidR="00FD2CB5" w:rsidRPr="00FD2CB5">
        <w:rPr>
          <w:rFonts w:ascii="Times New Roman" w:eastAsia="Calibri" w:hAnsi="Times New Roman" w:cs="Times New Roman"/>
          <w:sz w:val="24"/>
          <w:szCs w:val="24"/>
          <w:lang w:val="en-US"/>
        </w:rPr>
        <w:t xml:space="preserve"> </w:t>
      </w:r>
      <w:proofErr w:type="gramStart"/>
      <w:r w:rsidR="00FD2CB5" w:rsidRPr="00FD2CB5">
        <w:rPr>
          <w:rFonts w:ascii="Times New Roman" w:eastAsia="Calibri" w:hAnsi="Times New Roman" w:cs="Times New Roman"/>
          <w:sz w:val="24"/>
          <w:szCs w:val="24"/>
          <w:lang w:val="en-US"/>
        </w:rPr>
        <w:t>ICRP Publication 66.</w:t>
      </w:r>
      <w:proofErr w:type="gramEnd"/>
      <w:r w:rsidR="00FD2CB5" w:rsidRPr="00FD2CB5">
        <w:rPr>
          <w:rFonts w:ascii="Times New Roman" w:eastAsia="Calibri" w:hAnsi="Times New Roman" w:cs="Times New Roman"/>
          <w:sz w:val="24"/>
          <w:szCs w:val="24"/>
          <w:lang w:val="en-US"/>
        </w:rPr>
        <w:t xml:space="preserve"> </w:t>
      </w:r>
      <w:proofErr w:type="gramStart"/>
      <w:r w:rsidR="00FD2CB5" w:rsidRPr="00FD2CB5">
        <w:rPr>
          <w:rFonts w:ascii="Times New Roman" w:eastAsia="Calibri" w:hAnsi="Times New Roman" w:cs="Times New Roman"/>
          <w:sz w:val="24"/>
          <w:szCs w:val="24"/>
          <w:lang w:val="en-US"/>
        </w:rPr>
        <w:t>Annals of the ICRP; vol.24, nos.1-3, 1994.</w:t>
      </w:r>
      <w:proofErr w:type="gramEnd"/>
      <w:r w:rsidR="00FD2CB5" w:rsidRPr="00801D8D">
        <w:rPr>
          <w:rFonts w:ascii="Times New Roman" w:eastAsia="Calibri" w:hAnsi="Times New Roman" w:cs="Times New Roman"/>
          <w:sz w:val="24"/>
          <w:szCs w:val="24"/>
          <w:lang w:val="en-US"/>
        </w:rPr>
        <w:t xml:space="preserve"> </w:t>
      </w:r>
      <w:proofErr w:type="spellStart"/>
      <w:r w:rsidR="00FD2CB5" w:rsidRPr="00801D8D">
        <w:rPr>
          <w:rFonts w:ascii="Times New Roman" w:eastAsia="Calibri" w:hAnsi="Times New Roman" w:cs="Times New Roman"/>
          <w:sz w:val="24"/>
          <w:szCs w:val="24"/>
          <w:lang w:val="en-US"/>
        </w:rPr>
        <w:t>Pergamon</w:t>
      </w:r>
      <w:proofErr w:type="spellEnd"/>
      <w:r w:rsidR="00FD2CB5" w:rsidRPr="00801D8D">
        <w:rPr>
          <w:rFonts w:ascii="Times New Roman" w:eastAsia="Calibri" w:hAnsi="Times New Roman" w:cs="Times New Roman"/>
          <w:sz w:val="24"/>
          <w:szCs w:val="24"/>
          <w:lang w:val="en-US"/>
        </w:rPr>
        <w:t xml:space="preserve">, Oxford, 1994. </w:t>
      </w:r>
      <w:proofErr w:type="gramStart"/>
      <w:r w:rsidR="00FD2CB5" w:rsidRPr="00FD2CB5">
        <w:rPr>
          <w:rFonts w:ascii="Times New Roman" w:eastAsia="Calibri" w:hAnsi="Times New Roman" w:cs="Times New Roman"/>
          <w:sz w:val="24"/>
          <w:szCs w:val="24"/>
        </w:rPr>
        <w:t xml:space="preserve">482 p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М</w:t>
      </w:r>
      <w:r w:rsidR="00FD2CB5" w:rsidRPr="001E51CA">
        <w:rPr>
          <w:rFonts w:ascii="Times New Roman" w:eastAsia="Calibri" w:hAnsi="Times New Roman" w:cs="Times New Roman"/>
          <w:sz w:val="24"/>
          <w:szCs w:val="24"/>
        </w:rPr>
        <w:t>еждународная комиссия по радиологической защите</w:t>
      </w:r>
      <w:r w:rsidRPr="001E51CA">
        <w:rPr>
          <w:rFonts w:ascii="Times New Roman" w:eastAsia="Calibri" w:hAnsi="Times New Roman" w:cs="Times New Roman"/>
          <w:sz w:val="24"/>
          <w:szCs w:val="24"/>
        </w:rPr>
        <w:t>.</w:t>
      </w:r>
      <w:proofErr w:type="gramEnd"/>
      <w:r w:rsidRPr="001E51CA">
        <w:rPr>
          <w:rFonts w:ascii="Times New Roman" w:eastAsia="Calibri" w:hAnsi="Times New Roman" w:cs="Times New Roman"/>
          <w:sz w:val="24"/>
          <w:szCs w:val="24"/>
        </w:rPr>
        <w:t xml:space="preserve"> «Модель дыхательных путей человека для радиологической защиты». Публикация МКРЗ 66. Анналы МКРЗ; том 24, №№ 1-3, 1994. </w:t>
      </w:r>
      <w:proofErr w:type="spellStart"/>
      <w:proofErr w:type="gramStart"/>
      <w:r w:rsidRPr="001E51CA">
        <w:rPr>
          <w:rFonts w:ascii="Times New Roman" w:eastAsia="Calibri" w:hAnsi="Times New Roman" w:cs="Times New Roman"/>
          <w:sz w:val="24"/>
          <w:szCs w:val="24"/>
        </w:rPr>
        <w:t>Пергамон</w:t>
      </w:r>
      <w:proofErr w:type="spellEnd"/>
      <w:r w:rsidRPr="001E51CA">
        <w:rPr>
          <w:rFonts w:ascii="Times New Roman" w:eastAsia="Calibri" w:hAnsi="Times New Roman" w:cs="Times New Roman"/>
          <w:sz w:val="24"/>
          <w:szCs w:val="24"/>
        </w:rPr>
        <w:t xml:space="preserve">, Оксфорд, 1994. </w:t>
      </w:r>
      <w:r w:rsidRPr="00FD2CB5">
        <w:rPr>
          <w:rFonts w:ascii="Times New Roman" w:eastAsia="Calibri" w:hAnsi="Times New Roman" w:cs="Times New Roman"/>
          <w:sz w:val="24"/>
          <w:szCs w:val="24"/>
          <w:lang w:val="en-US"/>
        </w:rPr>
        <w:t xml:space="preserve">482 </w:t>
      </w:r>
      <w:proofErr w:type="spellStart"/>
      <w:r w:rsidRPr="001E51CA">
        <w:rPr>
          <w:rFonts w:ascii="Times New Roman" w:eastAsia="Calibri" w:hAnsi="Times New Roman" w:cs="Times New Roman"/>
          <w:sz w:val="24"/>
          <w:szCs w:val="24"/>
        </w:rPr>
        <w:t>стр</w:t>
      </w:r>
      <w:proofErr w:type="spellEnd"/>
      <w:r w:rsidRPr="00FD2CB5">
        <w:rPr>
          <w:rFonts w:ascii="Times New Roman" w:eastAsia="Calibri" w:hAnsi="Times New Roman" w:cs="Times New Roman"/>
          <w:sz w:val="24"/>
          <w:szCs w:val="24"/>
          <w:lang w:val="en-US"/>
        </w:rPr>
        <w:t>.</w:t>
      </w:r>
      <w:r w:rsidR="00FD2CB5" w:rsidRPr="00FD2CB5">
        <w:rPr>
          <w:rFonts w:ascii="Times New Roman" w:eastAsia="Calibri" w:hAnsi="Times New Roman" w:cs="Times New Roman"/>
          <w:sz w:val="24"/>
          <w:szCs w:val="24"/>
          <w:lang w:val="en-US"/>
        </w:rPr>
        <w:t>)</w:t>
      </w:r>
      <w:proofErr w:type="gramEnd"/>
    </w:p>
    <w:p w:rsidR="001E51CA" w:rsidRPr="001E51CA" w:rsidRDefault="001E51CA" w:rsidP="00FD2CB5">
      <w:pPr>
        <w:spacing w:after="0" w:line="240" w:lineRule="auto"/>
        <w:ind w:firstLine="709"/>
        <w:jc w:val="both"/>
        <w:rPr>
          <w:rFonts w:ascii="Times New Roman" w:eastAsia="Calibri" w:hAnsi="Times New Roman" w:cs="Times New Roman"/>
          <w:sz w:val="24"/>
          <w:szCs w:val="24"/>
        </w:rPr>
      </w:pPr>
      <w:r w:rsidRPr="00FD2CB5">
        <w:rPr>
          <w:rFonts w:ascii="Times New Roman" w:eastAsia="Calibri" w:hAnsi="Times New Roman" w:cs="Times New Roman"/>
          <w:sz w:val="24"/>
          <w:szCs w:val="24"/>
          <w:lang w:val="en-US"/>
        </w:rPr>
        <w:t xml:space="preserve">[30] </w:t>
      </w:r>
      <w:r w:rsidR="00FD2CB5" w:rsidRPr="00FD2CB5">
        <w:rPr>
          <w:rFonts w:ascii="Times New Roman" w:eastAsia="Calibri" w:hAnsi="Times New Roman" w:cs="Times New Roman"/>
          <w:sz w:val="24"/>
          <w:szCs w:val="24"/>
          <w:lang w:val="en-US"/>
        </w:rPr>
        <w:t xml:space="preserve">International commission on radiological protection. </w:t>
      </w:r>
      <w:proofErr w:type="gramStart"/>
      <w:r w:rsidR="00FD2CB5" w:rsidRPr="00FD2CB5">
        <w:rPr>
          <w:rFonts w:ascii="Times New Roman" w:eastAsia="Calibri" w:hAnsi="Times New Roman" w:cs="Times New Roman"/>
          <w:sz w:val="24"/>
          <w:szCs w:val="24"/>
          <w:lang w:val="en-US"/>
        </w:rPr>
        <w:t>“Dose coefficients for intakes of radionuclides by workers”.</w:t>
      </w:r>
      <w:proofErr w:type="gramEnd"/>
      <w:r w:rsidR="00FD2CB5" w:rsidRPr="00FD2CB5">
        <w:rPr>
          <w:rFonts w:ascii="Times New Roman" w:eastAsia="Calibri" w:hAnsi="Times New Roman" w:cs="Times New Roman"/>
          <w:sz w:val="24"/>
          <w:szCs w:val="24"/>
          <w:lang w:val="en-US"/>
        </w:rPr>
        <w:t xml:space="preserve"> </w:t>
      </w:r>
      <w:proofErr w:type="gramStart"/>
      <w:r w:rsidR="00FD2CB5" w:rsidRPr="00FD2CB5">
        <w:rPr>
          <w:rFonts w:ascii="Times New Roman" w:eastAsia="Calibri" w:hAnsi="Times New Roman" w:cs="Times New Roman"/>
          <w:sz w:val="24"/>
          <w:szCs w:val="24"/>
          <w:lang w:val="en-US"/>
        </w:rPr>
        <w:t>ICRP Publication 68.</w:t>
      </w:r>
      <w:proofErr w:type="gramEnd"/>
      <w:r w:rsidR="00FD2CB5" w:rsidRPr="00FD2CB5">
        <w:rPr>
          <w:rFonts w:ascii="Times New Roman" w:eastAsia="Calibri" w:hAnsi="Times New Roman" w:cs="Times New Roman"/>
          <w:sz w:val="24"/>
          <w:szCs w:val="24"/>
          <w:lang w:val="en-US"/>
        </w:rPr>
        <w:t xml:space="preserve"> </w:t>
      </w:r>
      <w:proofErr w:type="gramStart"/>
      <w:r w:rsidR="00FD2CB5" w:rsidRPr="00FD2CB5">
        <w:rPr>
          <w:rFonts w:ascii="Times New Roman" w:eastAsia="Calibri" w:hAnsi="Times New Roman" w:cs="Times New Roman"/>
          <w:sz w:val="24"/>
          <w:szCs w:val="24"/>
          <w:lang w:val="en-US"/>
        </w:rPr>
        <w:t>Annals of the ICRP; vol.24, no.4, 1994.</w:t>
      </w:r>
      <w:proofErr w:type="gramEnd"/>
      <w:r w:rsidR="00FD2CB5" w:rsidRPr="00801D8D">
        <w:rPr>
          <w:rFonts w:ascii="Times New Roman" w:eastAsia="Calibri" w:hAnsi="Times New Roman" w:cs="Times New Roman"/>
          <w:sz w:val="24"/>
          <w:szCs w:val="24"/>
          <w:lang w:val="en-US"/>
        </w:rPr>
        <w:t xml:space="preserve"> </w:t>
      </w:r>
      <w:proofErr w:type="spellStart"/>
      <w:r w:rsidR="00FD2CB5" w:rsidRPr="00801D8D">
        <w:rPr>
          <w:rFonts w:ascii="Times New Roman" w:eastAsia="Calibri" w:hAnsi="Times New Roman" w:cs="Times New Roman"/>
          <w:sz w:val="24"/>
          <w:szCs w:val="24"/>
          <w:lang w:val="en-US"/>
        </w:rPr>
        <w:t>Pergamon</w:t>
      </w:r>
      <w:proofErr w:type="spellEnd"/>
      <w:r w:rsidR="00FD2CB5" w:rsidRPr="00801D8D">
        <w:rPr>
          <w:rFonts w:ascii="Times New Roman" w:eastAsia="Calibri" w:hAnsi="Times New Roman" w:cs="Times New Roman"/>
          <w:sz w:val="24"/>
          <w:szCs w:val="24"/>
          <w:lang w:val="en-US"/>
        </w:rPr>
        <w:t xml:space="preserve">, Oxford, 1995. </w:t>
      </w:r>
      <w:proofErr w:type="gramStart"/>
      <w:r w:rsidR="00FD2CB5" w:rsidRPr="00FD2CB5">
        <w:rPr>
          <w:rFonts w:ascii="Times New Roman" w:eastAsia="Calibri" w:hAnsi="Times New Roman" w:cs="Times New Roman"/>
          <w:sz w:val="24"/>
          <w:szCs w:val="24"/>
        </w:rPr>
        <w:t xml:space="preserve">83 p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М</w:t>
      </w:r>
      <w:r w:rsidR="00FD2CB5" w:rsidRPr="001E51CA">
        <w:rPr>
          <w:rFonts w:ascii="Times New Roman" w:eastAsia="Calibri" w:hAnsi="Times New Roman" w:cs="Times New Roman"/>
          <w:sz w:val="24"/>
          <w:szCs w:val="24"/>
        </w:rPr>
        <w:t>еждународная комиссия по радиологической защите</w:t>
      </w:r>
      <w:r w:rsidRPr="001E51CA">
        <w:rPr>
          <w:rFonts w:ascii="Times New Roman" w:eastAsia="Calibri" w:hAnsi="Times New Roman" w:cs="Times New Roman"/>
          <w:sz w:val="24"/>
          <w:szCs w:val="24"/>
        </w:rPr>
        <w:t>.</w:t>
      </w:r>
      <w:proofErr w:type="gramEnd"/>
      <w:r w:rsidRPr="001E51CA">
        <w:rPr>
          <w:rFonts w:ascii="Times New Roman" w:eastAsia="Calibri" w:hAnsi="Times New Roman" w:cs="Times New Roman"/>
          <w:sz w:val="24"/>
          <w:szCs w:val="24"/>
        </w:rPr>
        <w:t xml:space="preserve"> «Коэффициенты дозы при поступлении радионуклидов в организм работающих». Публикация МКРЗ 68. Анналы МКРЗ; т. 24, № 4, 1994. </w:t>
      </w:r>
      <w:proofErr w:type="spellStart"/>
      <w:proofErr w:type="gramStart"/>
      <w:r w:rsidRPr="001E51CA">
        <w:rPr>
          <w:rFonts w:ascii="Times New Roman" w:eastAsia="Calibri" w:hAnsi="Times New Roman" w:cs="Times New Roman"/>
          <w:sz w:val="24"/>
          <w:szCs w:val="24"/>
        </w:rPr>
        <w:t>Пергамон</w:t>
      </w:r>
      <w:proofErr w:type="spellEnd"/>
      <w:r w:rsidRPr="001E51CA">
        <w:rPr>
          <w:rFonts w:ascii="Times New Roman" w:eastAsia="Calibri" w:hAnsi="Times New Roman" w:cs="Times New Roman"/>
          <w:sz w:val="24"/>
          <w:szCs w:val="24"/>
        </w:rPr>
        <w:t>, Оксфорд, 1995. 83 стр.</w:t>
      </w:r>
      <w:r w:rsidR="00FD2CB5">
        <w:rPr>
          <w:rFonts w:ascii="Times New Roman" w:eastAsia="Calibri" w:hAnsi="Times New Roman" w:cs="Times New Roman"/>
          <w:sz w:val="24"/>
          <w:szCs w:val="24"/>
        </w:rPr>
        <w:t>)</w:t>
      </w:r>
      <w:proofErr w:type="gramEnd"/>
    </w:p>
    <w:p w:rsidR="001E51CA" w:rsidRPr="00FD2CB5" w:rsidRDefault="001E51CA" w:rsidP="00FD2CB5">
      <w:pPr>
        <w:spacing w:after="0" w:line="240" w:lineRule="auto"/>
        <w:ind w:firstLine="709"/>
        <w:jc w:val="both"/>
        <w:rPr>
          <w:rFonts w:ascii="Times New Roman" w:eastAsia="Calibri" w:hAnsi="Times New Roman" w:cs="Times New Roman"/>
          <w:sz w:val="24"/>
          <w:szCs w:val="24"/>
          <w:lang w:val="en-US"/>
        </w:rPr>
      </w:pPr>
      <w:r w:rsidRPr="00FD2CB5">
        <w:rPr>
          <w:rFonts w:ascii="Times New Roman" w:eastAsia="Calibri" w:hAnsi="Times New Roman" w:cs="Times New Roman"/>
          <w:sz w:val="24"/>
          <w:szCs w:val="24"/>
          <w:lang w:val="en-US"/>
        </w:rPr>
        <w:t xml:space="preserve">[31] </w:t>
      </w:r>
      <w:r w:rsidR="00FD2CB5" w:rsidRPr="00FD2CB5">
        <w:rPr>
          <w:rFonts w:ascii="Times New Roman" w:eastAsia="Calibri" w:hAnsi="Times New Roman" w:cs="Times New Roman"/>
          <w:sz w:val="24"/>
          <w:szCs w:val="24"/>
          <w:lang w:val="en-US"/>
        </w:rPr>
        <w:t xml:space="preserve">International commission on radiological protection. “The 2007 Recommendations of the International Commission on Radiological Protection”. </w:t>
      </w:r>
      <w:proofErr w:type="gramStart"/>
      <w:r w:rsidR="00FD2CB5" w:rsidRPr="00FD2CB5">
        <w:rPr>
          <w:rFonts w:ascii="Times New Roman" w:eastAsia="Calibri" w:hAnsi="Times New Roman" w:cs="Times New Roman"/>
          <w:sz w:val="24"/>
          <w:szCs w:val="24"/>
          <w:lang w:val="en-US"/>
        </w:rPr>
        <w:t>ICRP</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Publication</w:t>
      </w:r>
      <w:r w:rsidR="00FD2CB5" w:rsidRPr="00801D8D">
        <w:rPr>
          <w:rFonts w:ascii="Times New Roman" w:eastAsia="Calibri" w:hAnsi="Times New Roman" w:cs="Times New Roman"/>
          <w:sz w:val="24"/>
          <w:szCs w:val="24"/>
        </w:rPr>
        <w:t xml:space="preserve"> 103.</w:t>
      </w:r>
      <w:proofErr w:type="gramEnd"/>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Ann</w:t>
      </w:r>
      <w:r w:rsidR="00FD2CB5" w:rsidRPr="00801D8D">
        <w:rPr>
          <w:rFonts w:ascii="Times New Roman" w:eastAsia="Calibri" w:hAnsi="Times New Roman" w:cs="Times New Roman"/>
          <w:sz w:val="24"/>
          <w:szCs w:val="24"/>
        </w:rPr>
        <w:t xml:space="preserve">. </w:t>
      </w:r>
      <w:r w:rsidR="00FD2CB5" w:rsidRPr="00FD2CB5">
        <w:rPr>
          <w:rFonts w:ascii="Times New Roman" w:eastAsia="Calibri" w:hAnsi="Times New Roman" w:cs="Times New Roman"/>
          <w:sz w:val="24"/>
          <w:szCs w:val="24"/>
          <w:lang w:val="en-US"/>
        </w:rPr>
        <w:t>ICRP</w:t>
      </w:r>
      <w:r w:rsidR="00FD2CB5" w:rsidRPr="00801D8D">
        <w:rPr>
          <w:rFonts w:ascii="Times New Roman" w:eastAsia="Calibri" w:hAnsi="Times New Roman" w:cs="Times New Roman"/>
          <w:sz w:val="24"/>
          <w:szCs w:val="24"/>
        </w:rPr>
        <w:t>.</w:t>
      </w:r>
      <w:r w:rsidR="00FD2CB5">
        <w:rPr>
          <w:rFonts w:ascii="Times New Roman" w:eastAsia="Calibri" w:hAnsi="Times New Roman" w:cs="Times New Roman"/>
          <w:sz w:val="24"/>
          <w:szCs w:val="24"/>
        </w:rPr>
        <w:t xml:space="preserve"> </w:t>
      </w:r>
      <w:proofErr w:type="gramStart"/>
      <w:r w:rsidR="00FD2CB5" w:rsidRPr="00FD2CB5">
        <w:rPr>
          <w:rFonts w:ascii="Times New Roman" w:eastAsia="Calibri" w:hAnsi="Times New Roman" w:cs="Times New Roman"/>
          <w:sz w:val="24"/>
          <w:szCs w:val="24"/>
        </w:rPr>
        <w:t xml:space="preserve">2007, 37 (2-4)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М</w:t>
      </w:r>
      <w:r w:rsidR="00FD2CB5" w:rsidRPr="001E51CA">
        <w:rPr>
          <w:rFonts w:ascii="Times New Roman" w:eastAsia="Calibri" w:hAnsi="Times New Roman" w:cs="Times New Roman"/>
          <w:sz w:val="24"/>
          <w:szCs w:val="24"/>
        </w:rPr>
        <w:t>еждународная комиссия по радиологической защите.</w:t>
      </w:r>
      <w:proofErr w:type="gramEnd"/>
      <w:r w:rsidR="00FD2CB5" w:rsidRPr="001E51CA">
        <w:rPr>
          <w:rFonts w:ascii="Times New Roman" w:eastAsia="Calibri" w:hAnsi="Times New Roman" w:cs="Times New Roman"/>
          <w:sz w:val="24"/>
          <w:szCs w:val="24"/>
        </w:rPr>
        <w:t xml:space="preserve"> </w:t>
      </w:r>
      <w:r w:rsidRPr="001E51CA">
        <w:rPr>
          <w:rFonts w:ascii="Times New Roman" w:eastAsia="Calibri" w:hAnsi="Times New Roman" w:cs="Times New Roman"/>
          <w:sz w:val="24"/>
          <w:szCs w:val="24"/>
        </w:rPr>
        <w:t xml:space="preserve">«Рекомендации Международной комиссии по радиологической защите 2007 г.». Публикация МКРЗ 103. </w:t>
      </w:r>
      <w:proofErr w:type="gramStart"/>
      <w:r w:rsidRPr="00FD2CB5">
        <w:rPr>
          <w:rFonts w:ascii="Times New Roman" w:eastAsia="Calibri" w:hAnsi="Times New Roman" w:cs="Times New Roman"/>
          <w:sz w:val="24"/>
          <w:szCs w:val="24"/>
          <w:lang w:val="en-US"/>
        </w:rPr>
        <w:t xml:space="preserve">Ann. </w:t>
      </w:r>
      <w:r w:rsidRPr="001E51CA">
        <w:rPr>
          <w:rFonts w:ascii="Times New Roman" w:eastAsia="Calibri" w:hAnsi="Times New Roman" w:cs="Times New Roman"/>
          <w:sz w:val="24"/>
          <w:szCs w:val="24"/>
        </w:rPr>
        <w:t>МКРЗ</w:t>
      </w:r>
      <w:r w:rsidRPr="00FD2CB5">
        <w:rPr>
          <w:rFonts w:ascii="Times New Roman" w:eastAsia="Calibri" w:hAnsi="Times New Roman" w:cs="Times New Roman"/>
          <w:sz w:val="24"/>
          <w:szCs w:val="24"/>
          <w:lang w:val="en-US"/>
        </w:rPr>
        <w:t>.</w:t>
      </w:r>
      <w:proofErr w:type="gramEnd"/>
      <w:r w:rsidRPr="00FD2CB5">
        <w:rPr>
          <w:rFonts w:ascii="Times New Roman" w:eastAsia="Calibri" w:hAnsi="Times New Roman" w:cs="Times New Roman"/>
          <w:sz w:val="24"/>
          <w:szCs w:val="24"/>
          <w:lang w:val="en-US"/>
        </w:rPr>
        <w:t xml:space="preserve"> 2007, 37 (2-4)</w:t>
      </w:r>
      <w:r w:rsidR="00FD2CB5" w:rsidRPr="00FD2CB5">
        <w:rPr>
          <w:rFonts w:ascii="Times New Roman" w:eastAsia="Calibri" w:hAnsi="Times New Roman" w:cs="Times New Roman"/>
          <w:sz w:val="24"/>
          <w:szCs w:val="24"/>
          <w:lang w:val="en-US"/>
        </w:rPr>
        <w:t>)</w:t>
      </w:r>
    </w:p>
    <w:p w:rsidR="001E51CA" w:rsidRPr="00801D8D" w:rsidRDefault="001E51CA" w:rsidP="00FD2CB5">
      <w:pPr>
        <w:spacing w:after="0" w:line="240" w:lineRule="auto"/>
        <w:ind w:firstLine="709"/>
        <w:jc w:val="both"/>
        <w:rPr>
          <w:rFonts w:ascii="Times New Roman" w:eastAsia="Calibri" w:hAnsi="Times New Roman" w:cs="Times New Roman"/>
          <w:sz w:val="24"/>
          <w:szCs w:val="24"/>
          <w:lang w:val="en-US"/>
        </w:rPr>
      </w:pPr>
      <w:r w:rsidRPr="00FD2CB5">
        <w:rPr>
          <w:rFonts w:ascii="Times New Roman" w:eastAsia="Calibri" w:hAnsi="Times New Roman" w:cs="Times New Roman"/>
          <w:sz w:val="24"/>
          <w:szCs w:val="24"/>
          <w:lang w:val="en-US"/>
        </w:rPr>
        <w:t xml:space="preserve">[32] </w:t>
      </w:r>
      <w:r w:rsidR="00FD2CB5" w:rsidRPr="00FD2CB5">
        <w:rPr>
          <w:rFonts w:ascii="Times New Roman" w:eastAsia="Calibri" w:hAnsi="Times New Roman" w:cs="Times New Roman"/>
          <w:sz w:val="24"/>
          <w:szCs w:val="24"/>
          <w:lang w:val="en-US"/>
        </w:rPr>
        <w:t xml:space="preserve">Joint committee for guides in metrology. </w:t>
      </w:r>
      <w:proofErr w:type="gramStart"/>
      <w:r w:rsidR="00FD2CB5" w:rsidRPr="00FD2CB5">
        <w:rPr>
          <w:rFonts w:ascii="Times New Roman" w:eastAsia="Calibri" w:hAnsi="Times New Roman" w:cs="Times New Roman"/>
          <w:sz w:val="24"/>
          <w:szCs w:val="24"/>
          <w:lang w:val="en-US"/>
        </w:rPr>
        <w:t>International vocabulary of metrology — Basic and general concepts and associated terms (VIM).</w:t>
      </w:r>
      <w:proofErr w:type="gramEnd"/>
      <w:r w:rsidR="00FD2CB5" w:rsidRPr="00FD2CB5">
        <w:rPr>
          <w:rFonts w:ascii="Times New Roman" w:eastAsia="Calibri" w:hAnsi="Times New Roman" w:cs="Times New Roman"/>
          <w:sz w:val="24"/>
          <w:szCs w:val="24"/>
          <w:lang w:val="en-US"/>
        </w:rPr>
        <w:t xml:space="preserve"> </w:t>
      </w:r>
      <w:r w:rsidR="00FD2CB5" w:rsidRPr="00FD2CB5">
        <w:rPr>
          <w:rFonts w:ascii="Times New Roman" w:eastAsia="Calibri" w:hAnsi="Times New Roman" w:cs="Times New Roman"/>
          <w:sz w:val="24"/>
          <w:szCs w:val="24"/>
        </w:rPr>
        <w:t xml:space="preserve">JOINT, 2008, 104 p. </w:t>
      </w:r>
      <w:proofErr w:type="gramStart"/>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О</w:t>
      </w:r>
      <w:r w:rsidR="00FD2CB5" w:rsidRPr="001E51CA">
        <w:rPr>
          <w:rFonts w:ascii="Times New Roman" w:eastAsia="Calibri" w:hAnsi="Times New Roman" w:cs="Times New Roman"/>
          <w:sz w:val="24"/>
          <w:szCs w:val="24"/>
        </w:rPr>
        <w:t>бъединенный комитет руководств по метрологии.</w:t>
      </w:r>
      <w:proofErr w:type="gramEnd"/>
      <w:r w:rsidR="00FD2CB5" w:rsidRPr="001E51CA">
        <w:rPr>
          <w:rFonts w:ascii="Times New Roman" w:eastAsia="Calibri" w:hAnsi="Times New Roman" w:cs="Times New Roman"/>
          <w:sz w:val="24"/>
          <w:szCs w:val="24"/>
        </w:rPr>
        <w:t xml:space="preserve"> </w:t>
      </w:r>
      <w:r w:rsidRPr="001E51CA">
        <w:rPr>
          <w:rFonts w:ascii="Times New Roman" w:eastAsia="Calibri" w:hAnsi="Times New Roman" w:cs="Times New Roman"/>
          <w:sz w:val="24"/>
          <w:szCs w:val="24"/>
        </w:rPr>
        <w:t xml:space="preserve">Международный словарь по метрологии — Основные и общие понятия и связанные с ними термины (ВИМ). </w:t>
      </w:r>
      <w:proofErr w:type="gramStart"/>
      <w:r w:rsidRPr="001E51CA">
        <w:rPr>
          <w:rFonts w:ascii="Times New Roman" w:eastAsia="Calibri" w:hAnsi="Times New Roman" w:cs="Times New Roman"/>
          <w:sz w:val="24"/>
          <w:szCs w:val="24"/>
        </w:rPr>
        <w:t>ДЖОЙНТ</w:t>
      </w:r>
      <w:r w:rsidRPr="00801D8D">
        <w:rPr>
          <w:rFonts w:ascii="Times New Roman" w:eastAsia="Calibri" w:hAnsi="Times New Roman" w:cs="Times New Roman"/>
          <w:sz w:val="24"/>
          <w:szCs w:val="24"/>
          <w:lang w:val="en-US"/>
        </w:rPr>
        <w:t xml:space="preserve">, 2008, 104 </w:t>
      </w:r>
      <w:r w:rsidRPr="001E51CA">
        <w:rPr>
          <w:rFonts w:ascii="Times New Roman" w:eastAsia="Calibri" w:hAnsi="Times New Roman" w:cs="Times New Roman"/>
          <w:sz w:val="24"/>
          <w:szCs w:val="24"/>
        </w:rPr>
        <w:t>с</w:t>
      </w:r>
      <w:r w:rsidRPr="00801D8D">
        <w:rPr>
          <w:rFonts w:ascii="Times New Roman" w:eastAsia="Calibri" w:hAnsi="Times New Roman" w:cs="Times New Roman"/>
          <w:sz w:val="24"/>
          <w:szCs w:val="24"/>
          <w:lang w:val="en-US"/>
        </w:rPr>
        <w:t>.</w:t>
      </w:r>
      <w:r w:rsidR="00FD2CB5" w:rsidRPr="00801D8D">
        <w:rPr>
          <w:rFonts w:ascii="Times New Roman" w:eastAsia="Calibri" w:hAnsi="Times New Roman" w:cs="Times New Roman"/>
          <w:sz w:val="24"/>
          <w:szCs w:val="24"/>
          <w:lang w:val="en-US"/>
        </w:rPr>
        <w:t>)</w:t>
      </w:r>
      <w:proofErr w:type="gramEnd"/>
    </w:p>
    <w:p w:rsidR="001E51CA" w:rsidRPr="003A6851" w:rsidRDefault="001E51CA" w:rsidP="00FD2CB5">
      <w:pPr>
        <w:spacing w:after="0" w:line="240" w:lineRule="auto"/>
        <w:ind w:firstLine="709"/>
        <w:jc w:val="both"/>
        <w:rPr>
          <w:rFonts w:ascii="Times New Roman" w:eastAsia="Calibri" w:hAnsi="Times New Roman" w:cs="Times New Roman"/>
          <w:sz w:val="24"/>
          <w:szCs w:val="24"/>
          <w:lang w:val="en-US"/>
        </w:rPr>
      </w:pPr>
      <w:r w:rsidRPr="00FD2CB5">
        <w:rPr>
          <w:rFonts w:ascii="Times New Roman" w:eastAsia="Calibri" w:hAnsi="Times New Roman" w:cs="Times New Roman"/>
          <w:sz w:val="24"/>
          <w:szCs w:val="24"/>
          <w:lang w:val="en-US"/>
        </w:rPr>
        <w:t xml:space="preserve">[33] </w:t>
      </w:r>
      <w:r w:rsidR="00FD2CB5" w:rsidRPr="00FD2CB5">
        <w:rPr>
          <w:rFonts w:ascii="Times New Roman" w:eastAsia="Calibri" w:hAnsi="Times New Roman" w:cs="Times New Roman"/>
          <w:sz w:val="24"/>
          <w:szCs w:val="24"/>
          <w:lang w:val="en-US"/>
        </w:rPr>
        <w:t xml:space="preserve">United nations. Scientific committee on the effects of atomic radiation “Sources to effects assessment for radon in homes and workplaces”. In: UNSCEAR 2006 Report. </w:t>
      </w:r>
      <w:proofErr w:type="gramStart"/>
      <w:r w:rsidR="00FD2CB5" w:rsidRPr="00FD2CB5">
        <w:rPr>
          <w:rFonts w:ascii="Times New Roman" w:eastAsia="Calibri" w:hAnsi="Times New Roman" w:cs="Times New Roman"/>
          <w:sz w:val="24"/>
          <w:szCs w:val="24"/>
          <w:lang w:val="en-US"/>
        </w:rPr>
        <w:t xml:space="preserve">Effects of </w:t>
      </w:r>
      <w:r w:rsidR="00FD2CB5" w:rsidRPr="003A6851">
        <w:rPr>
          <w:rFonts w:ascii="Times New Roman" w:eastAsia="Calibri" w:hAnsi="Times New Roman" w:cs="Times New Roman"/>
          <w:sz w:val="24"/>
          <w:szCs w:val="24"/>
          <w:lang w:val="en-US"/>
        </w:rPr>
        <w:t>ionizing radiation.</w:t>
      </w:r>
      <w:proofErr w:type="gramEnd"/>
      <w:r w:rsidR="00FD2CB5" w:rsidRPr="003A6851">
        <w:rPr>
          <w:rFonts w:ascii="Times New Roman" w:eastAsia="Calibri" w:hAnsi="Times New Roman" w:cs="Times New Roman"/>
          <w:sz w:val="24"/>
          <w:szCs w:val="24"/>
          <w:lang w:val="en-US"/>
        </w:rPr>
        <w:t xml:space="preserve"> </w:t>
      </w:r>
      <w:proofErr w:type="gramStart"/>
      <w:r w:rsidR="00FD2CB5" w:rsidRPr="003A6851">
        <w:rPr>
          <w:rFonts w:ascii="Times New Roman" w:eastAsia="Calibri" w:hAnsi="Times New Roman" w:cs="Times New Roman"/>
          <w:sz w:val="24"/>
          <w:szCs w:val="24"/>
          <w:lang w:val="en-US"/>
        </w:rPr>
        <w:t>vol</w:t>
      </w:r>
      <w:proofErr w:type="gramEnd"/>
      <w:r w:rsidR="00FD2CB5" w:rsidRPr="003A6851">
        <w:rPr>
          <w:rFonts w:ascii="Times New Roman" w:eastAsia="Calibri" w:hAnsi="Times New Roman" w:cs="Times New Roman"/>
          <w:sz w:val="24"/>
          <w:szCs w:val="24"/>
          <w:lang w:val="en-US"/>
        </w:rPr>
        <w:t>. II, Annex E. p.197-333 (</w:t>
      </w:r>
      <w:r w:rsidRPr="001E51CA">
        <w:rPr>
          <w:rFonts w:ascii="Times New Roman" w:eastAsia="Calibri" w:hAnsi="Times New Roman" w:cs="Times New Roman"/>
          <w:sz w:val="24"/>
          <w:szCs w:val="24"/>
        </w:rPr>
        <w:t>О</w:t>
      </w:r>
      <w:r w:rsidR="003A6851" w:rsidRPr="001E51CA">
        <w:rPr>
          <w:rFonts w:ascii="Times New Roman" w:eastAsia="Calibri" w:hAnsi="Times New Roman" w:cs="Times New Roman"/>
          <w:sz w:val="24"/>
          <w:szCs w:val="24"/>
        </w:rPr>
        <w:t>рганизация</w:t>
      </w:r>
      <w:r w:rsidR="003A6851" w:rsidRPr="003A6851">
        <w:rPr>
          <w:rFonts w:ascii="Times New Roman" w:eastAsia="Calibri" w:hAnsi="Times New Roman" w:cs="Times New Roman"/>
          <w:sz w:val="24"/>
          <w:szCs w:val="24"/>
          <w:lang w:val="en-US"/>
        </w:rPr>
        <w:t xml:space="preserve"> </w:t>
      </w:r>
      <w:r w:rsidR="003A6851" w:rsidRPr="001E51CA">
        <w:rPr>
          <w:rFonts w:ascii="Times New Roman" w:eastAsia="Calibri" w:hAnsi="Times New Roman" w:cs="Times New Roman"/>
          <w:sz w:val="24"/>
          <w:szCs w:val="24"/>
        </w:rPr>
        <w:t>объединенных</w:t>
      </w:r>
      <w:r w:rsidR="003A6851" w:rsidRPr="003A6851">
        <w:rPr>
          <w:rFonts w:ascii="Times New Roman" w:eastAsia="Calibri" w:hAnsi="Times New Roman" w:cs="Times New Roman"/>
          <w:sz w:val="24"/>
          <w:szCs w:val="24"/>
          <w:lang w:val="en-US"/>
        </w:rPr>
        <w:t xml:space="preserve"> </w:t>
      </w:r>
      <w:r w:rsidR="003A6851" w:rsidRPr="001E51CA">
        <w:rPr>
          <w:rFonts w:ascii="Times New Roman" w:eastAsia="Calibri" w:hAnsi="Times New Roman" w:cs="Times New Roman"/>
          <w:sz w:val="24"/>
          <w:szCs w:val="24"/>
        </w:rPr>
        <w:t>наций</w:t>
      </w:r>
      <w:r w:rsidR="003A6851" w:rsidRPr="003A6851">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Н</w:t>
      </w:r>
      <w:r w:rsidR="00FD2CB5" w:rsidRPr="001E51CA">
        <w:rPr>
          <w:rFonts w:ascii="Times New Roman" w:eastAsia="Calibri" w:hAnsi="Times New Roman" w:cs="Times New Roman"/>
          <w:sz w:val="24"/>
          <w:szCs w:val="24"/>
        </w:rPr>
        <w:t>аучный комитет по воздействию атомной радиации «</w:t>
      </w:r>
      <w:r w:rsidRPr="001E51CA">
        <w:rPr>
          <w:rFonts w:ascii="Times New Roman" w:eastAsia="Calibri" w:hAnsi="Times New Roman" w:cs="Times New Roman"/>
          <w:sz w:val="24"/>
          <w:szCs w:val="24"/>
        </w:rPr>
        <w:t>Источники для оценки воздействия радона в жилых и производственных помещениях». В: Доклад НКДАР ООН за 2006 г. Воздействие ионизирующего излучения</w:t>
      </w:r>
      <w:proofErr w:type="gramStart"/>
      <w:r w:rsidRPr="001E51CA">
        <w:rPr>
          <w:rFonts w:ascii="Times New Roman" w:eastAsia="Calibri" w:hAnsi="Times New Roman" w:cs="Times New Roman"/>
          <w:sz w:val="24"/>
          <w:szCs w:val="24"/>
        </w:rPr>
        <w:t>.</w:t>
      </w:r>
      <w:proofErr w:type="gramEnd"/>
      <w:r w:rsidRPr="001E51CA">
        <w:rPr>
          <w:rFonts w:ascii="Times New Roman" w:eastAsia="Calibri" w:hAnsi="Times New Roman" w:cs="Times New Roman"/>
          <w:sz w:val="24"/>
          <w:szCs w:val="24"/>
        </w:rPr>
        <w:t xml:space="preserve"> </w:t>
      </w:r>
      <w:proofErr w:type="gramStart"/>
      <w:r w:rsidRPr="001E51CA">
        <w:rPr>
          <w:rFonts w:ascii="Times New Roman" w:eastAsia="Calibri" w:hAnsi="Times New Roman" w:cs="Times New Roman"/>
          <w:sz w:val="24"/>
          <w:szCs w:val="24"/>
        </w:rPr>
        <w:t>о</w:t>
      </w:r>
      <w:proofErr w:type="gramEnd"/>
      <w:r w:rsidRPr="001E51CA">
        <w:rPr>
          <w:rFonts w:ascii="Times New Roman" w:eastAsia="Calibri" w:hAnsi="Times New Roman" w:cs="Times New Roman"/>
          <w:sz w:val="24"/>
          <w:szCs w:val="24"/>
        </w:rPr>
        <w:t xml:space="preserve">б. </w:t>
      </w:r>
      <w:proofErr w:type="gramStart"/>
      <w:r w:rsidRPr="003A6851">
        <w:rPr>
          <w:rFonts w:ascii="Times New Roman" w:eastAsia="Calibri" w:hAnsi="Times New Roman" w:cs="Times New Roman"/>
          <w:sz w:val="24"/>
          <w:szCs w:val="24"/>
          <w:lang w:val="en-US"/>
        </w:rPr>
        <w:t xml:space="preserve">II, </w:t>
      </w:r>
      <w:r w:rsidRPr="001E51CA">
        <w:rPr>
          <w:rFonts w:ascii="Times New Roman" w:eastAsia="Calibri" w:hAnsi="Times New Roman" w:cs="Times New Roman"/>
          <w:sz w:val="24"/>
          <w:szCs w:val="24"/>
        </w:rPr>
        <w:t>Приложение</w:t>
      </w:r>
      <w:r w:rsidRPr="003A6851">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Е</w:t>
      </w:r>
      <w:r w:rsidRPr="003A6851">
        <w:rPr>
          <w:rFonts w:ascii="Times New Roman" w:eastAsia="Calibri" w:hAnsi="Times New Roman" w:cs="Times New Roman"/>
          <w:sz w:val="24"/>
          <w:szCs w:val="24"/>
          <w:lang w:val="en-US"/>
        </w:rPr>
        <w:t xml:space="preserve">. </w:t>
      </w:r>
      <w:proofErr w:type="spellStart"/>
      <w:r w:rsidRPr="001E51CA">
        <w:rPr>
          <w:rFonts w:ascii="Times New Roman" w:eastAsia="Calibri" w:hAnsi="Times New Roman" w:cs="Times New Roman"/>
          <w:sz w:val="24"/>
          <w:szCs w:val="24"/>
        </w:rPr>
        <w:t>стр</w:t>
      </w:r>
      <w:proofErr w:type="spellEnd"/>
      <w:r w:rsidRPr="003A6851">
        <w:rPr>
          <w:rFonts w:ascii="Times New Roman" w:eastAsia="Calibri" w:hAnsi="Times New Roman" w:cs="Times New Roman"/>
          <w:sz w:val="24"/>
          <w:szCs w:val="24"/>
          <w:lang w:val="en-US"/>
        </w:rPr>
        <w:t>.</w:t>
      </w:r>
      <w:proofErr w:type="gramEnd"/>
      <w:r w:rsidRPr="003A6851">
        <w:rPr>
          <w:rFonts w:ascii="Times New Roman" w:eastAsia="Calibri" w:hAnsi="Times New Roman" w:cs="Times New Roman"/>
          <w:sz w:val="24"/>
          <w:szCs w:val="24"/>
          <w:lang w:val="en-US"/>
        </w:rPr>
        <w:t xml:space="preserve"> 197-333</w:t>
      </w:r>
      <w:r w:rsidR="00FD2CB5" w:rsidRPr="003A6851">
        <w:rPr>
          <w:rFonts w:ascii="Times New Roman" w:eastAsia="Calibri" w:hAnsi="Times New Roman" w:cs="Times New Roman"/>
          <w:sz w:val="24"/>
          <w:szCs w:val="24"/>
          <w:lang w:val="en-US"/>
        </w:rPr>
        <w:t>)</w:t>
      </w:r>
    </w:p>
    <w:p w:rsidR="001E51CA" w:rsidRPr="001E51CA" w:rsidRDefault="001E51CA" w:rsidP="003A6851">
      <w:pPr>
        <w:spacing w:after="0" w:line="240" w:lineRule="auto"/>
        <w:ind w:firstLine="709"/>
        <w:jc w:val="both"/>
        <w:rPr>
          <w:rFonts w:ascii="Times New Roman" w:eastAsia="Calibri" w:hAnsi="Times New Roman" w:cs="Times New Roman"/>
          <w:sz w:val="24"/>
          <w:szCs w:val="24"/>
        </w:rPr>
      </w:pPr>
      <w:r w:rsidRPr="003A6851">
        <w:rPr>
          <w:rFonts w:ascii="Times New Roman" w:eastAsia="Calibri" w:hAnsi="Times New Roman" w:cs="Times New Roman"/>
          <w:sz w:val="24"/>
          <w:szCs w:val="24"/>
          <w:lang w:val="en-US"/>
        </w:rPr>
        <w:t>[34]</w:t>
      </w:r>
      <w:r w:rsidR="003A6851" w:rsidRPr="003A6851">
        <w:rPr>
          <w:rFonts w:ascii="Times New Roman" w:eastAsia="Calibri" w:hAnsi="Times New Roman" w:cs="Times New Roman"/>
          <w:sz w:val="24"/>
          <w:szCs w:val="24"/>
          <w:lang w:val="en-US"/>
        </w:rPr>
        <w:t xml:space="preserve"> Committee on national security systems. </w:t>
      </w:r>
      <w:proofErr w:type="gramStart"/>
      <w:r w:rsidR="003A6851" w:rsidRPr="003A6851">
        <w:rPr>
          <w:rFonts w:ascii="Times New Roman" w:eastAsia="Calibri" w:hAnsi="Times New Roman" w:cs="Times New Roman"/>
          <w:sz w:val="24"/>
          <w:szCs w:val="24"/>
          <w:lang w:val="en-US"/>
        </w:rPr>
        <w:t>“National Information Assurance (IA) Glossary”.</w:t>
      </w:r>
      <w:proofErr w:type="gramEnd"/>
      <w:r w:rsidR="003A6851" w:rsidRPr="003A6851">
        <w:rPr>
          <w:rFonts w:ascii="Times New Roman" w:eastAsia="Calibri" w:hAnsi="Times New Roman" w:cs="Times New Roman"/>
          <w:sz w:val="24"/>
          <w:szCs w:val="24"/>
          <w:lang w:val="en-US"/>
        </w:rPr>
        <w:t xml:space="preserve"> </w:t>
      </w:r>
      <w:proofErr w:type="gramStart"/>
      <w:r w:rsidR="003A6851" w:rsidRPr="003A6851">
        <w:rPr>
          <w:rFonts w:ascii="Times New Roman" w:eastAsia="Calibri" w:hAnsi="Times New Roman" w:cs="Times New Roman"/>
          <w:sz w:val="24"/>
          <w:szCs w:val="24"/>
        </w:rPr>
        <w:t xml:space="preserve">CNSS </w:t>
      </w:r>
      <w:proofErr w:type="spellStart"/>
      <w:r w:rsidR="003A6851" w:rsidRPr="003A6851">
        <w:rPr>
          <w:rFonts w:ascii="Times New Roman" w:eastAsia="Calibri" w:hAnsi="Times New Roman" w:cs="Times New Roman"/>
          <w:sz w:val="24"/>
          <w:szCs w:val="24"/>
        </w:rPr>
        <w:t>Instruction</w:t>
      </w:r>
      <w:proofErr w:type="spellEnd"/>
      <w:r w:rsidR="003A6851" w:rsidRPr="003A6851">
        <w:rPr>
          <w:rFonts w:ascii="Times New Roman" w:eastAsia="Calibri" w:hAnsi="Times New Roman" w:cs="Times New Roman"/>
          <w:sz w:val="24"/>
          <w:szCs w:val="24"/>
        </w:rPr>
        <w:t xml:space="preserve"> </w:t>
      </w:r>
      <w:proofErr w:type="spellStart"/>
      <w:r w:rsidR="003A6851" w:rsidRPr="003A6851">
        <w:rPr>
          <w:rFonts w:ascii="Times New Roman" w:eastAsia="Calibri" w:hAnsi="Times New Roman" w:cs="Times New Roman"/>
          <w:sz w:val="24"/>
          <w:szCs w:val="24"/>
        </w:rPr>
        <w:t>No</w:t>
      </w:r>
      <w:proofErr w:type="spellEnd"/>
      <w:r w:rsidR="003A6851" w:rsidRPr="003A6851">
        <w:rPr>
          <w:rFonts w:ascii="Times New Roman" w:eastAsia="Calibri" w:hAnsi="Times New Roman" w:cs="Times New Roman"/>
          <w:sz w:val="24"/>
          <w:szCs w:val="24"/>
        </w:rPr>
        <w:t>. 4009. 2010. 103 p</w:t>
      </w:r>
      <w:r w:rsidRPr="001E51CA">
        <w:rPr>
          <w:rFonts w:ascii="Times New Roman" w:eastAsia="Calibri" w:hAnsi="Times New Roman" w:cs="Times New Roman"/>
          <w:sz w:val="24"/>
          <w:szCs w:val="24"/>
        </w:rPr>
        <w:t xml:space="preserve">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К</w:t>
      </w:r>
      <w:r w:rsidR="003A6851" w:rsidRPr="001E51CA">
        <w:rPr>
          <w:rFonts w:ascii="Times New Roman" w:eastAsia="Calibri" w:hAnsi="Times New Roman" w:cs="Times New Roman"/>
          <w:sz w:val="24"/>
          <w:szCs w:val="24"/>
        </w:rPr>
        <w:t>омитет по системам национальной безопасности.</w:t>
      </w:r>
      <w:proofErr w:type="gramEnd"/>
      <w:r w:rsidR="003A6851" w:rsidRPr="001E51CA">
        <w:rPr>
          <w:rFonts w:ascii="Times New Roman" w:eastAsia="Calibri" w:hAnsi="Times New Roman" w:cs="Times New Roman"/>
          <w:sz w:val="24"/>
          <w:szCs w:val="24"/>
        </w:rPr>
        <w:t xml:space="preserve"> </w:t>
      </w:r>
      <w:r w:rsidRPr="001E51CA">
        <w:rPr>
          <w:rFonts w:ascii="Times New Roman" w:eastAsia="Calibri" w:hAnsi="Times New Roman" w:cs="Times New Roman"/>
          <w:sz w:val="24"/>
          <w:szCs w:val="24"/>
        </w:rPr>
        <w:t xml:space="preserve">«Глоссарий национального обеспечения информации (IA)». </w:t>
      </w:r>
      <w:proofErr w:type="gramStart"/>
      <w:r w:rsidRPr="001E51CA">
        <w:rPr>
          <w:rFonts w:ascii="Times New Roman" w:eastAsia="Calibri" w:hAnsi="Times New Roman" w:cs="Times New Roman"/>
          <w:sz w:val="24"/>
          <w:szCs w:val="24"/>
        </w:rPr>
        <w:t>Инструкция ЦНСБ № 4009. 2010. 103 с.</w:t>
      </w:r>
      <w:r w:rsidR="00FD2CB5">
        <w:rPr>
          <w:rFonts w:ascii="Times New Roman" w:eastAsia="Calibri" w:hAnsi="Times New Roman" w:cs="Times New Roman"/>
          <w:sz w:val="24"/>
          <w:szCs w:val="24"/>
        </w:rPr>
        <w:t>)</w:t>
      </w:r>
      <w:proofErr w:type="gramEnd"/>
    </w:p>
    <w:p w:rsidR="001E51CA" w:rsidRPr="003A6851" w:rsidRDefault="001E51CA" w:rsidP="001E51CA">
      <w:pPr>
        <w:spacing w:after="0" w:line="240" w:lineRule="auto"/>
        <w:ind w:firstLine="709"/>
        <w:jc w:val="both"/>
        <w:rPr>
          <w:rFonts w:ascii="Times New Roman" w:eastAsia="Calibri" w:hAnsi="Times New Roman" w:cs="Times New Roman"/>
          <w:sz w:val="24"/>
          <w:szCs w:val="24"/>
          <w:lang w:val="en-US"/>
        </w:rPr>
      </w:pPr>
      <w:r w:rsidRPr="003A6851">
        <w:rPr>
          <w:rFonts w:ascii="Times New Roman" w:eastAsia="Calibri" w:hAnsi="Times New Roman" w:cs="Times New Roman"/>
          <w:sz w:val="24"/>
          <w:szCs w:val="24"/>
          <w:lang w:val="en-US"/>
        </w:rPr>
        <w:t xml:space="preserve">[35] </w:t>
      </w:r>
      <w:r w:rsidR="003A6851" w:rsidRPr="003A6851">
        <w:rPr>
          <w:rFonts w:ascii="Times New Roman" w:eastAsia="Calibri" w:hAnsi="Times New Roman" w:cs="Times New Roman"/>
          <w:sz w:val="24"/>
          <w:szCs w:val="24"/>
          <w:lang w:val="en-US"/>
        </w:rPr>
        <w:t xml:space="preserve">National Council on Radiation Protection and Measurements USA, Glossary </w:t>
      </w:r>
      <w:r w:rsidR="00FD2CB5" w:rsidRPr="003A6851">
        <w:rPr>
          <w:rFonts w:ascii="Times New Roman" w:eastAsia="Calibri" w:hAnsi="Times New Roman" w:cs="Times New Roman"/>
          <w:sz w:val="24"/>
          <w:szCs w:val="24"/>
          <w:lang w:val="en-US"/>
        </w:rPr>
        <w:t>(</w:t>
      </w:r>
      <w:r w:rsidRPr="001E51CA">
        <w:rPr>
          <w:rFonts w:ascii="Times New Roman" w:eastAsia="Calibri" w:hAnsi="Times New Roman" w:cs="Times New Roman"/>
          <w:sz w:val="24"/>
          <w:szCs w:val="24"/>
        </w:rPr>
        <w:t>Национальный</w:t>
      </w:r>
      <w:r w:rsidRPr="003A6851">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совет</w:t>
      </w:r>
      <w:r w:rsidRPr="003A6851">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по</w:t>
      </w:r>
      <w:r w:rsidRPr="003A6851">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радиационной</w:t>
      </w:r>
      <w:r w:rsidRPr="003A6851">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защите</w:t>
      </w:r>
      <w:r w:rsidRPr="003A6851">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и</w:t>
      </w:r>
      <w:r w:rsidRPr="003A6851">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измерениям</w:t>
      </w:r>
      <w:r w:rsidRPr="003A6851">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США</w:t>
      </w:r>
      <w:r w:rsidRPr="003A6851">
        <w:rPr>
          <w:rFonts w:ascii="Times New Roman" w:eastAsia="Calibri" w:hAnsi="Times New Roman" w:cs="Times New Roman"/>
          <w:sz w:val="24"/>
          <w:szCs w:val="24"/>
          <w:lang w:val="en-US"/>
        </w:rPr>
        <w:t xml:space="preserve">, </w:t>
      </w:r>
      <w:r w:rsidRPr="001E51CA">
        <w:rPr>
          <w:rFonts w:ascii="Times New Roman" w:eastAsia="Calibri" w:hAnsi="Times New Roman" w:cs="Times New Roman"/>
          <w:sz w:val="24"/>
          <w:szCs w:val="24"/>
        </w:rPr>
        <w:t>Глоссарий</w:t>
      </w:r>
      <w:r w:rsidR="00FD2CB5" w:rsidRPr="003A6851">
        <w:rPr>
          <w:rFonts w:ascii="Times New Roman" w:eastAsia="Calibri" w:hAnsi="Times New Roman" w:cs="Times New Roman"/>
          <w:sz w:val="24"/>
          <w:szCs w:val="24"/>
          <w:lang w:val="en-US"/>
        </w:rPr>
        <w:t>)</w:t>
      </w:r>
    </w:p>
    <w:p w:rsidR="001E51CA" w:rsidRPr="00DE5672" w:rsidRDefault="001E51CA" w:rsidP="003A6851">
      <w:pPr>
        <w:spacing w:after="0" w:line="240" w:lineRule="auto"/>
        <w:ind w:firstLine="709"/>
        <w:jc w:val="both"/>
        <w:rPr>
          <w:rFonts w:ascii="Times New Roman" w:eastAsia="Calibri" w:hAnsi="Times New Roman" w:cs="Times New Roman"/>
          <w:sz w:val="24"/>
          <w:szCs w:val="24"/>
          <w:lang w:val="en-US"/>
        </w:rPr>
      </w:pPr>
      <w:r w:rsidRPr="003A6851">
        <w:rPr>
          <w:rFonts w:ascii="Times New Roman" w:eastAsia="Calibri" w:hAnsi="Times New Roman" w:cs="Times New Roman"/>
          <w:sz w:val="24"/>
          <w:szCs w:val="24"/>
          <w:lang w:val="en-US"/>
        </w:rPr>
        <w:t xml:space="preserve">[36] </w:t>
      </w:r>
      <w:proofErr w:type="spellStart"/>
      <w:r w:rsidR="003A6851" w:rsidRPr="003A6851">
        <w:rPr>
          <w:rFonts w:ascii="Times New Roman" w:eastAsia="Calibri" w:hAnsi="Times New Roman" w:cs="Times New Roman"/>
          <w:sz w:val="24"/>
          <w:szCs w:val="24"/>
          <w:lang w:val="en-US"/>
        </w:rPr>
        <w:t>Varvayanni</w:t>
      </w:r>
      <w:proofErr w:type="spellEnd"/>
      <w:r w:rsidR="003A6851" w:rsidRPr="003A6851">
        <w:rPr>
          <w:rFonts w:ascii="Times New Roman" w:eastAsia="Calibri" w:hAnsi="Times New Roman" w:cs="Times New Roman"/>
          <w:sz w:val="24"/>
          <w:szCs w:val="24"/>
          <w:lang w:val="en-US"/>
        </w:rPr>
        <w:t xml:space="preserve"> M., </w:t>
      </w:r>
      <w:proofErr w:type="spellStart"/>
      <w:r w:rsidR="003A6851" w:rsidRPr="003A6851">
        <w:rPr>
          <w:rFonts w:ascii="Times New Roman" w:eastAsia="Calibri" w:hAnsi="Times New Roman" w:cs="Times New Roman"/>
          <w:sz w:val="24"/>
          <w:szCs w:val="24"/>
          <w:lang w:val="en-US"/>
        </w:rPr>
        <w:t>Catsaros</w:t>
      </w:r>
      <w:proofErr w:type="spellEnd"/>
      <w:r w:rsidR="003A6851" w:rsidRPr="003A6851">
        <w:rPr>
          <w:rFonts w:ascii="Times New Roman" w:eastAsia="Calibri" w:hAnsi="Times New Roman" w:cs="Times New Roman"/>
          <w:sz w:val="24"/>
          <w:szCs w:val="24"/>
          <w:lang w:val="en-US"/>
        </w:rPr>
        <w:t xml:space="preserve"> N., Antonopoulos-</w:t>
      </w:r>
      <w:proofErr w:type="spellStart"/>
      <w:r w:rsidR="003A6851" w:rsidRPr="003A6851">
        <w:rPr>
          <w:rFonts w:ascii="Times New Roman" w:eastAsia="Calibri" w:hAnsi="Times New Roman" w:cs="Times New Roman"/>
          <w:sz w:val="24"/>
          <w:szCs w:val="24"/>
          <w:lang w:val="en-US"/>
        </w:rPr>
        <w:t>Domis</w:t>
      </w:r>
      <w:proofErr w:type="spellEnd"/>
      <w:r w:rsidR="003A6851" w:rsidRPr="003A6851">
        <w:rPr>
          <w:rFonts w:ascii="Times New Roman" w:eastAsia="Calibri" w:hAnsi="Times New Roman" w:cs="Times New Roman"/>
          <w:sz w:val="24"/>
          <w:szCs w:val="24"/>
          <w:lang w:val="en-US"/>
        </w:rPr>
        <w:t xml:space="preserve"> M. Derived release limits for the </w:t>
      </w:r>
      <w:proofErr w:type="spellStart"/>
      <w:proofErr w:type="gramStart"/>
      <w:r w:rsidR="003A6851" w:rsidRPr="003A6851">
        <w:rPr>
          <w:rFonts w:ascii="Times New Roman" w:eastAsia="Calibri" w:hAnsi="Times New Roman" w:cs="Times New Roman"/>
          <w:sz w:val="24"/>
          <w:szCs w:val="24"/>
          <w:lang w:val="en-US"/>
        </w:rPr>
        <w:t>greek</w:t>
      </w:r>
      <w:proofErr w:type="spellEnd"/>
      <w:proofErr w:type="gramEnd"/>
      <w:r w:rsidR="003A6851" w:rsidRPr="003A6851">
        <w:rPr>
          <w:rFonts w:ascii="Times New Roman" w:eastAsia="Calibri" w:hAnsi="Times New Roman" w:cs="Times New Roman"/>
          <w:sz w:val="24"/>
          <w:szCs w:val="24"/>
          <w:lang w:val="en-US"/>
        </w:rPr>
        <w:t xml:space="preserve"> research reactor site based on a diagnostic atmospheric modeling system for irregular terrain. </w:t>
      </w:r>
      <w:proofErr w:type="spellStart"/>
      <w:proofErr w:type="gramStart"/>
      <w:r w:rsidR="003A6851" w:rsidRPr="003A6851">
        <w:rPr>
          <w:rFonts w:ascii="Times New Roman" w:eastAsia="Calibri" w:hAnsi="Times New Roman" w:cs="Times New Roman"/>
          <w:sz w:val="24"/>
          <w:szCs w:val="24"/>
        </w:rPr>
        <w:t>Health</w:t>
      </w:r>
      <w:proofErr w:type="spellEnd"/>
      <w:r w:rsidR="003A6851" w:rsidRPr="003A6851">
        <w:rPr>
          <w:rFonts w:ascii="Times New Roman" w:eastAsia="Calibri" w:hAnsi="Times New Roman" w:cs="Times New Roman"/>
          <w:sz w:val="24"/>
          <w:szCs w:val="24"/>
        </w:rPr>
        <w:t xml:space="preserve"> </w:t>
      </w:r>
      <w:proofErr w:type="spellStart"/>
      <w:r w:rsidR="003A6851" w:rsidRPr="003A6851">
        <w:rPr>
          <w:rFonts w:ascii="Times New Roman" w:eastAsia="Calibri" w:hAnsi="Times New Roman" w:cs="Times New Roman"/>
          <w:sz w:val="24"/>
          <w:szCs w:val="24"/>
        </w:rPr>
        <w:t>Phys</w:t>
      </w:r>
      <w:proofErr w:type="spellEnd"/>
      <w:r w:rsidR="003A6851" w:rsidRPr="003A6851">
        <w:rPr>
          <w:rFonts w:ascii="Times New Roman" w:eastAsia="Calibri" w:hAnsi="Times New Roman" w:cs="Times New Roman"/>
          <w:sz w:val="24"/>
          <w:szCs w:val="24"/>
        </w:rPr>
        <w:t xml:space="preserve">. 2005, 88 (4) </w:t>
      </w:r>
      <w:proofErr w:type="spellStart"/>
      <w:r w:rsidR="003A6851" w:rsidRPr="003A6851">
        <w:rPr>
          <w:rFonts w:ascii="Times New Roman" w:eastAsia="Calibri" w:hAnsi="Times New Roman" w:cs="Times New Roman"/>
          <w:sz w:val="24"/>
          <w:szCs w:val="24"/>
        </w:rPr>
        <w:t>pp</w:t>
      </w:r>
      <w:proofErr w:type="spellEnd"/>
      <w:r w:rsidR="003A6851" w:rsidRPr="003A6851">
        <w:rPr>
          <w:rFonts w:ascii="Times New Roman" w:eastAsia="Calibri" w:hAnsi="Times New Roman" w:cs="Times New Roman"/>
          <w:sz w:val="24"/>
          <w:szCs w:val="24"/>
        </w:rPr>
        <w:t xml:space="preserve">. 340–349 </w:t>
      </w:r>
      <w:r w:rsidR="00FD2CB5">
        <w:rPr>
          <w:rFonts w:ascii="Times New Roman" w:eastAsia="Calibri" w:hAnsi="Times New Roman" w:cs="Times New Roman"/>
          <w:sz w:val="24"/>
          <w:szCs w:val="24"/>
        </w:rPr>
        <w:t>(</w:t>
      </w:r>
      <w:proofErr w:type="spellStart"/>
      <w:r w:rsidRPr="001E51CA">
        <w:rPr>
          <w:rFonts w:ascii="Times New Roman" w:eastAsia="Calibri" w:hAnsi="Times New Roman" w:cs="Times New Roman"/>
          <w:sz w:val="24"/>
          <w:szCs w:val="24"/>
        </w:rPr>
        <w:t>В</w:t>
      </w:r>
      <w:r w:rsidR="003A6851" w:rsidRPr="001E51CA">
        <w:rPr>
          <w:rFonts w:ascii="Times New Roman" w:eastAsia="Calibri" w:hAnsi="Times New Roman" w:cs="Times New Roman"/>
          <w:sz w:val="24"/>
          <w:szCs w:val="24"/>
        </w:rPr>
        <w:t>арваянни</w:t>
      </w:r>
      <w:proofErr w:type="spellEnd"/>
      <w:r w:rsidRPr="001E51CA">
        <w:rPr>
          <w:rFonts w:ascii="Times New Roman" w:eastAsia="Calibri" w:hAnsi="Times New Roman" w:cs="Times New Roman"/>
          <w:sz w:val="24"/>
          <w:szCs w:val="24"/>
        </w:rPr>
        <w:t xml:space="preserve"> М., </w:t>
      </w:r>
      <w:proofErr w:type="spellStart"/>
      <w:r w:rsidRPr="001E51CA">
        <w:rPr>
          <w:rFonts w:ascii="Times New Roman" w:eastAsia="Calibri" w:hAnsi="Times New Roman" w:cs="Times New Roman"/>
          <w:sz w:val="24"/>
          <w:szCs w:val="24"/>
        </w:rPr>
        <w:t>К</w:t>
      </w:r>
      <w:r w:rsidR="003A6851" w:rsidRPr="001E51CA">
        <w:rPr>
          <w:rFonts w:ascii="Times New Roman" w:eastAsia="Calibri" w:hAnsi="Times New Roman" w:cs="Times New Roman"/>
          <w:sz w:val="24"/>
          <w:szCs w:val="24"/>
        </w:rPr>
        <w:t>атсарос</w:t>
      </w:r>
      <w:proofErr w:type="spellEnd"/>
      <w:r w:rsidRPr="001E51CA">
        <w:rPr>
          <w:rFonts w:ascii="Times New Roman" w:eastAsia="Calibri" w:hAnsi="Times New Roman" w:cs="Times New Roman"/>
          <w:sz w:val="24"/>
          <w:szCs w:val="24"/>
        </w:rPr>
        <w:t xml:space="preserve"> Н., </w:t>
      </w:r>
      <w:proofErr w:type="spellStart"/>
      <w:r w:rsidRPr="001E51CA">
        <w:rPr>
          <w:rFonts w:ascii="Times New Roman" w:eastAsia="Calibri" w:hAnsi="Times New Roman" w:cs="Times New Roman"/>
          <w:sz w:val="24"/>
          <w:szCs w:val="24"/>
        </w:rPr>
        <w:t>А</w:t>
      </w:r>
      <w:r w:rsidR="003A6851" w:rsidRPr="001E51CA">
        <w:rPr>
          <w:rFonts w:ascii="Times New Roman" w:eastAsia="Calibri" w:hAnsi="Times New Roman" w:cs="Times New Roman"/>
          <w:sz w:val="24"/>
          <w:szCs w:val="24"/>
        </w:rPr>
        <w:t>нтонопулос-домис</w:t>
      </w:r>
      <w:proofErr w:type="spellEnd"/>
      <w:r w:rsidR="003A6851" w:rsidRPr="001E51CA">
        <w:rPr>
          <w:rFonts w:ascii="Times New Roman" w:eastAsia="Calibri" w:hAnsi="Times New Roman" w:cs="Times New Roman"/>
          <w:sz w:val="24"/>
          <w:szCs w:val="24"/>
        </w:rPr>
        <w:t xml:space="preserve"> </w:t>
      </w:r>
      <w:r w:rsidRPr="001E51CA">
        <w:rPr>
          <w:rFonts w:ascii="Times New Roman" w:eastAsia="Calibri" w:hAnsi="Times New Roman" w:cs="Times New Roman"/>
          <w:sz w:val="24"/>
          <w:szCs w:val="24"/>
        </w:rPr>
        <w:t xml:space="preserve">М. Расчетные пределы выбросов для площадки исследовательского реактора в </w:t>
      </w:r>
      <w:r w:rsidRPr="001E51CA">
        <w:rPr>
          <w:rFonts w:ascii="Times New Roman" w:eastAsia="Calibri" w:hAnsi="Times New Roman" w:cs="Times New Roman"/>
          <w:sz w:val="24"/>
          <w:szCs w:val="24"/>
        </w:rPr>
        <w:lastRenderedPageBreak/>
        <w:t>Греции на основе системы диагностического моделирования атмосферы для неровной местности.</w:t>
      </w:r>
      <w:proofErr w:type="gramEnd"/>
      <w:r w:rsidRPr="001E51CA">
        <w:rPr>
          <w:rFonts w:ascii="Times New Roman" w:eastAsia="Calibri" w:hAnsi="Times New Roman" w:cs="Times New Roman"/>
          <w:sz w:val="24"/>
          <w:szCs w:val="24"/>
        </w:rPr>
        <w:t xml:space="preserve"> Здоровье</w:t>
      </w:r>
      <w:r w:rsidRPr="00801D8D">
        <w:rPr>
          <w:rFonts w:ascii="Times New Roman" w:eastAsia="Calibri" w:hAnsi="Times New Roman" w:cs="Times New Roman"/>
          <w:sz w:val="24"/>
          <w:szCs w:val="24"/>
          <w:lang w:val="en-US"/>
        </w:rPr>
        <w:t xml:space="preserve"> </w:t>
      </w:r>
      <w:proofErr w:type="spellStart"/>
      <w:r w:rsidRPr="001E51CA">
        <w:rPr>
          <w:rFonts w:ascii="Times New Roman" w:eastAsia="Calibri" w:hAnsi="Times New Roman" w:cs="Times New Roman"/>
          <w:sz w:val="24"/>
          <w:szCs w:val="24"/>
        </w:rPr>
        <w:t>физ</w:t>
      </w:r>
      <w:proofErr w:type="spellEnd"/>
      <w:r w:rsidRPr="00801D8D">
        <w:rPr>
          <w:rFonts w:ascii="Times New Roman" w:eastAsia="Calibri" w:hAnsi="Times New Roman" w:cs="Times New Roman"/>
          <w:sz w:val="24"/>
          <w:szCs w:val="24"/>
          <w:lang w:val="en-US"/>
        </w:rPr>
        <w:t xml:space="preserve">. 2005. </w:t>
      </w:r>
      <w:r w:rsidRPr="001E51CA">
        <w:rPr>
          <w:rFonts w:ascii="Times New Roman" w:eastAsia="Calibri" w:hAnsi="Times New Roman" w:cs="Times New Roman"/>
          <w:sz w:val="24"/>
          <w:szCs w:val="24"/>
        </w:rPr>
        <w:t>Т</w:t>
      </w:r>
      <w:r w:rsidRPr="00801D8D">
        <w:rPr>
          <w:rFonts w:ascii="Times New Roman" w:eastAsia="Calibri" w:hAnsi="Times New Roman" w:cs="Times New Roman"/>
          <w:sz w:val="24"/>
          <w:szCs w:val="24"/>
          <w:lang w:val="en-US"/>
        </w:rPr>
        <w:t xml:space="preserve">. 88 (4). </w:t>
      </w:r>
      <w:proofErr w:type="gramStart"/>
      <w:r w:rsidRPr="001E51CA">
        <w:rPr>
          <w:rFonts w:ascii="Times New Roman" w:eastAsia="Calibri" w:hAnsi="Times New Roman" w:cs="Times New Roman"/>
          <w:sz w:val="24"/>
          <w:szCs w:val="24"/>
        </w:rPr>
        <w:t>С</w:t>
      </w:r>
      <w:r w:rsidRPr="00DE5672">
        <w:rPr>
          <w:rFonts w:ascii="Times New Roman" w:eastAsia="Calibri" w:hAnsi="Times New Roman" w:cs="Times New Roman"/>
          <w:sz w:val="24"/>
          <w:szCs w:val="24"/>
          <w:lang w:val="en-US"/>
        </w:rPr>
        <w:t>. 340–349.</w:t>
      </w:r>
      <w:r w:rsidR="00FD2CB5" w:rsidRPr="00DE5672">
        <w:rPr>
          <w:rFonts w:ascii="Times New Roman" w:eastAsia="Calibri" w:hAnsi="Times New Roman" w:cs="Times New Roman"/>
          <w:sz w:val="24"/>
          <w:szCs w:val="24"/>
          <w:lang w:val="en-US"/>
        </w:rPr>
        <w:t>)</w:t>
      </w:r>
      <w:proofErr w:type="gramEnd"/>
    </w:p>
    <w:p w:rsidR="001E51CA" w:rsidRPr="001E51CA" w:rsidRDefault="001E51CA" w:rsidP="00DE5672">
      <w:pPr>
        <w:spacing w:after="0" w:line="240" w:lineRule="auto"/>
        <w:ind w:firstLine="709"/>
        <w:jc w:val="both"/>
        <w:rPr>
          <w:rFonts w:ascii="Times New Roman" w:eastAsia="Calibri" w:hAnsi="Times New Roman" w:cs="Times New Roman"/>
          <w:sz w:val="24"/>
          <w:szCs w:val="24"/>
        </w:rPr>
      </w:pPr>
      <w:r w:rsidRPr="00DE5672">
        <w:rPr>
          <w:rFonts w:ascii="Times New Roman" w:eastAsia="Calibri" w:hAnsi="Times New Roman" w:cs="Times New Roman"/>
          <w:sz w:val="24"/>
          <w:szCs w:val="24"/>
          <w:lang w:val="en-US"/>
        </w:rPr>
        <w:t xml:space="preserve">[37] </w:t>
      </w:r>
      <w:r w:rsidR="00DE5672" w:rsidRPr="00DE5672">
        <w:rPr>
          <w:rFonts w:ascii="Times New Roman" w:eastAsia="Calibri" w:hAnsi="Times New Roman" w:cs="Times New Roman"/>
          <w:sz w:val="24"/>
          <w:szCs w:val="24"/>
          <w:lang w:val="en-US"/>
        </w:rPr>
        <w:t xml:space="preserve">Environmental protection agency. “Protective action guides”. </w:t>
      </w:r>
      <w:proofErr w:type="gramStart"/>
      <w:r w:rsidR="00DE5672" w:rsidRPr="00DE5672">
        <w:rPr>
          <w:rFonts w:ascii="Times New Roman" w:eastAsia="Calibri" w:hAnsi="Times New Roman" w:cs="Times New Roman"/>
          <w:sz w:val="24"/>
          <w:szCs w:val="24"/>
          <w:lang w:val="en-US"/>
        </w:rPr>
        <w:t>EPA.</w:t>
      </w:r>
      <w:proofErr w:type="gramEnd"/>
      <w:r w:rsidR="00DE5672" w:rsidRPr="00DE5672">
        <w:rPr>
          <w:rFonts w:ascii="Times New Roman" w:eastAsia="Calibri" w:hAnsi="Times New Roman" w:cs="Times New Roman"/>
          <w:sz w:val="24"/>
          <w:szCs w:val="24"/>
          <w:lang w:val="en-US"/>
        </w:rPr>
        <w:t xml:space="preserve"> 2007. 1 Nov. 2012. </w:t>
      </w:r>
      <w:proofErr w:type="gramStart"/>
      <w:r w:rsidR="00DE5672" w:rsidRPr="00DE5672">
        <w:rPr>
          <w:rFonts w:ascii="Times New Roman" w:eastAsia="Calibri" w:hAnsi="Times New Roman" w:cs="Times New Roman"/>
          <w:sz w:val="24"/>
          <w:szCs w:val="24"/>
        </w:rPr>
        <w:t>&lt;</w:t>
      </w:r>
      <w:r w:rsidR="00DE5672" w:rsidRPr="00DE5672">
        <w:rPr>
          <w:rFonts w:ascii="Times New Roman" w:eastAsia="Calibri" w:hAnsi="Times New Roman" w:cs="Times New Roman"/>
          <w:sz w:val="24"/>
          <w:szCs w:val="24"/>
          <w:lang w:val="en-US"/>
        </w:rPr>
        <w:t>http</w:t>
      </w:r>
      <w:r w:rsidR="00DE5672" w:rsidRPr="00DE5672">
        <w:rPr>
          <w:rFonts w:ascii="Times New Roman" w:eastAsia="Calibri" w:hAnsi="Times New Roman" w:cs="Times New Roman"/>
          <w:sz w:val="24"/>
          <w:szCs w:val="24"/>
        </w:rPr>
        <w:t>://</w:t>
      </w:r>
      <w:r w:rsidR="00DE5672" w:rsidRPr="00DE5672">
        <w:rPr>
          <w:rFonts w:ascii="Times New Roman" w:eastAsia="Calibri" w:hAnsi="Times New Roman" w:cs="Times New Roman"/>
          <w:sz w:val="24"/>
          <w:szCs w:val="24"/>
          <w:lang w:val="en-US"/>
        </w:rPr>
        <w:t>www</w:t>
      </w:r>
      <w:r w:rsidR="00DE5672" w:rsidRPr="00DE5672">
        <w:rPr>
          <w:rFonts w:ascii="Times New Roman" w:eastAsia="Calibri" w:hAnsi="Times New Roman" w:cs="Times New Roman"/>
          <w:sz w:val="24"/>
          <w:szCs w:val="24"/>
        </w:rPr>
        <w:t>.</w:t>
      </w:r>
      <w:proofErr w:type="spellStart"/>
      <w:r w:rsidR="00DE5672" w:rsidRPr="00DE5672">
        <w:rPr>
          <w:rFonts w:ascii="Times New Roman" w:eastAsia="Calibri" w:hAnsi="Times New Roman" w:cs="Times New Roman"/>
          <w:sz w:val="24"/>
          <w:szCs w:val="24"/>
          <w:lang w:val="en-US"/>
        </w:rPr>
        <w:t>epa</w:t>
      </w:r>
      <w:proofErr w:type="spellEnd"/>
      <w:r w:rsidR="00DE5672" w:rsidRPr="00DE5672">
        <w:rPr>
          <w:rFonts w:ascii="Times New Roman" w:eastAsia="Calibri" w:hAnsi="Times New Roman" w:cs="Times New Roman"/>
          <w:sz w:val="24"/>
          <w:szCs w:val="24"/>
        </w:rPr>
        <w:t>.</w:t>
      </w:r>
      <w:proofErr w:type="spellStart"/>
      <w:r w:rsidR="00DE5672" w:rsidRPr="00DE5672">
        <w:rPr>
          <w:rFonts w:ascii="Times New Roman" w:eastAsia="Calibri" w:hAnsi="Times New Roman" w:cs="Times New Roman"/>
          <w:sz w:val="24"/>
          <w:szCs w:val="24"/>
          <w:lang w:val="en-US"/>
        </w:rPr>
        <w:t>gov</w:t>
      </w:r>
      <w:proofErr w:type="spellEnd"/>
      <w:r w:rsidR="00DE5672" w:rsidRPr="00DE5672">
        <w:rPr>
          <w:rFonts w:ascii="Times New Roman" w:eastAsia="Calibri" w:hAnsi="Times New Roman" w:cs="Times New Roman"/>
          <w:sz w:val="24"/>
          <w:szCs w:val="24"/>
        </w:rPr>
        <w:t>/</w:t>
      </w:r>
      <w:proofErr w:type="spellStart"/>
      <w:r w:rsidR="00DE5672" w:rsidRPr="00DE5672">
        <w:rPr>
          <w:rFonts w:ascii="Times New Roman" w:eastAsia="Calibri" w:hAnsi="Times New Roman" w:cs="Times New Roman"/>
          <w:sz w:val="24"/>
          <w:szCs w:val="24"/>
          <w:lang w:val="en-US"/>
        </w:rPr>
        <w:t>rpdweb</w:t>
      </w:r>
      <w:proofErr w:type="spellEnd"/>
      <w:r w:rsidR="00DE5672" w:rsidRPr="00DE5672">
        <w:rPr>
          <w:rFonts w:ascii="Times New Roman" w:eastAsia="Calibri" w:hAnsi="Times New Roman" w:cs="Times New Roman"/>
          <w:sz w:val="24"/>
          <w:szCs w:val="24"/>
        </w:rPr>
        <w:t>00/</w:t>
      </w:r>
      <w:proofErr w:type="spellStart"/>
      <w:r w:rsidR="00DE5672" w:rsidRPr="00DE5672">
        <w:rPr>
          <w:rFonts w:ascii="Times New Roman" w:eastAsia="Calibri" w:hAnsi="Times New Roman" w:cs="Times New Roman"/>
          <w:sz w:val="24"/>
          <w:szCs w:val="24"/>
          <w:lang w:val="en-US"/>
        </w:rPr>
        <w:t>rert</w:t>
      </w:r>
      <w:proofErr w:type="spellEnd"/>
      <w:r w:rsidR="00DE5672" w:rsidRPr="00DE5672">
        <w:rPr>
          <w:rFonts w:ascii="Times New Roman" w:eastAsia="Calibri" w:hAnsi="Times New Roman" w:cs="Times New Roman"/>
          <w:sz w:val="24"/>
          <w:szCs w:val="24"/>
        </w:rPr>
        <w:t>/</w:t>
      </w:r>
      <w:proofErr w:type="spellStart"/>
      <w:r w:rsidR="00DE5672" w:rsidRPr="00DE5672">
        <w:rPr>
          <w:rFonts w:ascii="Times New Roman" w:eastAsia="Calibri" w:hAnsi="Times New Roman" w:cs="Times New Roman"/>
          <w:sz w:val="24"/>
          <w:szCs w:val="24"/>
          <w:lang w:val="en-US"/>
        </w:rPr>
        <w:t>pags</w:t>
      </w:r>
      <w:proofErr w:type="spellEnd"/>
      <w:r w:rsidR="00DE5672" w:rsidRPr="00DE5672">
        <w:rPr>
          <w:rFonts w:ascii="Times New Roman" w:eastAsia="Calibri" w:hAnsi="Times New Roman" w:cs="Times New Roman"/>
          <w:sz w:val="24"/>
          <w:szCs w:val="24"/>
        </w:rPr>
        <w:t>.</w:t>
      </w:r>
      <w:r w:rsidR="00DE5672" w:rsidRPr="00DE5672">
        <w:rPr>
          <w:rFonts w:ascii="Times New Roman" w:eastAsia="Calibri" w:hAnsi="Times New Roman" w:cs="Times New Roman"/>
          <w:sz w:val="24"/>
          <w:szCs w:val="24"/>
          <w:lang w:val="en-US"/>
        </w:rPr>
        <w:t>html</w:t>
      </w:r>
      <w:r w:rsidR="00DE5672" w:rsidRPr="00DE5672">
        <w:rPr>
          <w:rFonts w:ascii="Times New Roman" w:eastAsia="Calibri" w:hAnsi="Times New Roman" w:cs="Times New Roman"/>
          <w:sz w:val="24"/>
          <w:szCs w:val="24"/>
        </w:rPr>
        <w:t xml:space="preserve">&gt; </w:t>
      </w:r>
      <w:r w:rsidR="00FD2CB5" w:rsidRPr="00DE5672">
        <w:rPr>
          <w:rFonts w:ascii="Times New Roman" w:eastAsia="Calibri" w:hAnsi="Times New Roman" w:cs="Times New Roman"/>
          <w:sz w:val="24"/>
          <w:szCs w:val="24"/>
        </w:rPr>
        <w:t>(</w:t>
      </w:r>
      <w:r w:rsidRPr="001E51CA">
        <w:rPr>
          <w:rFonts w:ascii="Times New Roman" w:eastAsia="Calibri" w:hAnsi="Times New Roman" w:cs="Times New Roman"/>
          <w:sz w:val="24"/>
          <w:szCs w:val="24"/>
        </w:rPr>
        <w:t>А</w:t>
      </w:r>
      <w:r w:rsidR="00DE5672" w:rsidRPr="001E51CA">
        <w:rPr>
          <w:rFonts w:ascii="Times New Roman" w:eastAsia="Calibri" w:hAnsi="Times New Roman" w:cs="Times New Roman"/>
          <w:sz w:val="24"/>
          <w:szCs w:val="24"/>
        </w:rPr>
        <w:t>гентство</w:t>
      </w:r>
      <w:r w:rsidR="00DE5672" w:rsidRPr="00DE5672">
        <w:rPr>
          <w:rFonts w:ascii="Times New Roman" w:eastAsia="Calibri" w:hAnsi="Times New Roman" w:cs="Times New Roman"/>
          <w:sz w:val="24"/>
          <w:szCs w:val="24"/>
        </w:rPr>
        <w:t xml:space="preserve"> </w:t>
      </w:r>
      <w:r w:rsidR="00DE5672" w:rsidRPr="001E51CA">
        <w:rPr>
          <w:rFonts w:ascii="Times New Roman" w:eastAsia="Calibri" w:hAnsi="Times New Roman" w:cs="Times New Roman"/>
          <w:sz w:val="24"/>
          <w:szCs w:val="24"/>
        </w:rPr>
        <w:t>по</w:t>
      </w:r>
      <w:r w:rsidR="00DE5672" w:rsidRPr="00DE5672">
        <w:rPr>
          <w:rFonts w:ascii="Times New Roman" w:eastAsia="Calibri" w:hAnsi="Times New Roman" w:cs="Times New Roman"/>
          <w:sz w:val="24"/>
          <w:szCs w:val="24"/>
        </w:rPr>
        <w:t xml:space="preserve"> </w:t>
      </w:r>
      <w:r w:rsidR="00DE5672" w:rsidRPr="001E51CA">
        <w:rPr>
          <w:rFonts w:ascii="Times New Roman" w:eastAsia="Calibri" w:hAnsi="Times New Roman" w:cs="Times New Roman"/>
          <w:sz w:val="24"/>
          <w:szCs w:val="24"/>
        </w:rPr>
        <w:t>охране</w:t>
      </w:r>
      <w:r w:rsidR="00DE5672" w:rsidRPr="00DE5672">
        <w:rPr>
          <w:rFonts w:ascii="Times New Roman" w:eastAsia="Calibri" w:hAnsi="Times New Roman" w:cs="Times New Roman"/>
          <w:sz w:val="24"/>
          <w:szCs w:val="24"/>
        </w:rPr>
        <w:t xml:space="preserve"> </w:t>
      </w:r>
      <w:r w:rsidR="00DE5672" w:rsidRPr="001E51CA">
        <w:rPr>
          <w:rFonts w:ascii="Times New Roman" w:eastAsia="Calibri" w:hAnsi="Times New Roman" w:cs="Times New Roman"/>
          <w:sz w:val="24"/>
          <w:szCs w:val="24"/>
        </w:rPr>
        <w:t>окружающей</w:t>
      </w:r>
      <w:r w:rsidR="00DE5672" w:rsidRPr="00DE5672">
        <w:rPr>
          <w:rFonts w:ascii="Times New Roman" w:eastAsia="Calibri" w:hAnsi="Times New Roman" w:cs="Times New Roman"/>
          <w:sz w:val="24"/>
          <w:szCs w:val="24"/>
        </w:rPr>
        <w:t xml:space="preserve"> </w:t>
      </w:r>
      <w:r w:rsidR="00DE5672" w:rsidRPr="001E51CA">
        <w:rPr>
          <w:rFonts w:ascii="Times New Roman" w:eastAsia="Calibri" w:hAnsi="Times New Roman" w:cs="Times New Roman"/>
          <w:sz w:val="24"/>
          <w:szCs w:val="24"/>
        </w:rPr>
        <w:t>среды</w:t>
      </w:r>
      <w:r w:rsidR="00DE5672" w:rsidRPr="00DE5672">
        <w:rPr>
          <w:rFonts w:ascii="Times New Roman" w:eastAsia="Calibri" w:hAnsi="Times New Roman" w:cs="Times New Roman"/>
          <w:sz w:val="24"/>
          <w:szCs w:val="24"/>
        </w:rPr>
        <w:t>.</w:t>
      </w:r>
      <w:proofErr w:type="gramEnd"/>
      <w:r w:rsidR="00DE5672" w:rsidRPr="00DE5672">
        <w:rPr>
          <w:rFonts w:ascii="Times New Roman" w:eastAsia="Calibri" w:hAnsi="Times New Roman" w:cs="Times New Roman"/>
          <w:sz w:val="24"/>
          <w:szCs w:val="24"/>
        </w:rPr>
        <w:t xml:space="preserve"> </w:t>
      </w:r>
      <w:r w:rsidRPr="001E51CA">
        <w:rPr>
          <w:rFonts w:ascii="Times New Roman" w:eastAsia="Calibri" w:hAnsi="Times New Roman" w:cs="Times New Roman"/>
          <w:sz w:val="24"/>
          <w:szCs w:val="24"/>
        </w:rPr>
        <w:t>«Руководства по защитным действиям». АООС. 2007. 1 ноября 2012. &lt;http: //</w:t>
      </w:r>
      <w:proofErr w:type="spellStart"/>
      <w:r w:rsidRPr="001E51CA">
        <w:rPr>
          <w:rFonts w:ascii="Times New Roman" w:eastAsia="Calibri" w:hAnsi="Times New Roman" w:cs="Times New Roman"/>
          <w:sz w:val="24"/>
          <w:szCs w:val="24"/>
        </w:rPr>
        <w:t>www</w:t>
      </w:r>
      <w:proofErr w:type="spellEnd"/>
      <w:r w:rsidRPr="001E51CA">
        <w:rPr>
          <w:rFonts w:ascii="Times New Roman" w:eastAsia="Calibri" w:hAnsi="Times New Roman" w:cs="Times New Roman"/>
          <w:sz w:val="24"/>
          <w:szCs w:val="24"/>
        </w:rPr>
        <w:t>. epa.gov/</w:t>
      </w:r>
      <w:proofErr w:type="spellStart"/>
      <w:r w:rsidRPr="001E51CA">
        <w:rPr>
          <w:rFonts w:ascii="Times New Roman" w:eastAsia="Calibri" w:hAnsi="Times New Roman" w:cs="Times New Roman"/>
          <w:sz w:val="24"/>
          <w:szCs w:val="24"/>
        </w:rPr>
        <w:t>rpdweb</w:t>
      </w:r>
      <w:proofErr w:type="spellEnd"/>
      <w:r w:rsidRPr="001E51CA">
        <w:rPr>
          <w:rFonts w:ascii="Times New Roman" w:eastAsia="Calibri" w:hAnsi="Times New Roman" w:cs="Times New Roman"/>
          <w:sz w:val="24"/>
          <w:szCs w:val="24"/>
        </w:rPr>
        <w:t xml:space="preserve"> 00/</w:t>
      </w:r>
      <w:proofErr w:type="spellStart"/>
      <w:r w:rsidRPr="001E51CA">
        <w:rPr>
          <w:rFonts w:ascii="Times New Roman" w:eastAsia="Calibri" w:hAnsi="Times New Roman" w:cs="Times New Roman"/>
          <w:sz w:val="24"/>
          <w:szCs w:val="24"/>
        </w:rPr>
        <w:t>rert</w:t>
      </w:r>
      <w:proofErr w:type="spellEnd"/>
      <w:r w:rsidRPr="001E51CA">
        <w:rPr>
          <w:rFonts w:ascii="Times New Roman" w:eastAsia="Calibri" w:hAnsi="Times New Roman" w:cs="Times New Roman"/>
          <w:sz w:val="24"/>
          <w:szCs w:val="24"/>
        </w:rPr>
        <w:t>/</w:t>
      </w:r>
      <w:proofErr w:type="spellStart"/>
      <w:r w:rsidRPr="001E51CA">
        <w:rPr>
          <w:rFonts w:ascii="Times New Roman" w:eastAsia="Calibri" w:hAnsi="Times New Roman" w:cs="Times New Roman"/>
          <w:sz w:val="24"/>
          <w:szCs w:val="24"/>
        </w:rPr>
        <w:t>pags</w:t>
      </w:r>
      <w:proofErr w:type="spellEnd"/>
      <w:r w:rsidRPr="001E51CA">
        <w:rPr>
          <w:rFonts w:ascii="Times New Roman" w:eastAsia="Calibri" w:hAnsi="Times New Roman" w:cs="Times New Roman"/>
          <w:sz w:val="24"/>
          <w:szCs w:val="24"/>
        </w:rPr>
        <w:t xml:space="preserve">. </w:t>
      </w:r>
      <w:proofErr w:type="gramStart"/>
      <w:r w:rsidRPr="001E51CA">
        <w:rPr>
          <w:rFonts w:ascii="Times New Roman" w:eastAsia="Calibri" w:hAnsi="Times New Roman" w:cs="Times New Roman"/>
          <w:sz w:val="24"/>
          <w:szCs w:val="24"/>
        </w:rPr>
        <w:t>HTML&gt;</w:t>
      </w:r>
      <w:r w:rsidR="00FD2CB5">
        <w:rPr>
          <w:rFonts w:ascii="Times New Roman" w:eastAsia="Calibri" w:hAnsi="Times New Roman" w:cs="Times New Roman"/>
          <w:sz w:val="24"/>
          <w:szCs w:val="24"/>
        </w:rPr>
        <w:t>)</w:t>
      </w:r>
      <w:proofErr w:type="gramEnd"/>
    </w:p>
    <w:p w:rsidR="001E51CA" w:rsidRPr="001E51CA" w:rsidRDefault="001E51CA" w:rsidP="00DE5672">
      <w:pPr>
        <w:spacing w:after="0" w:line="240" w:lineRule="auto"/>
        <w:ind w:firstLine="709"/>
        <w:jc w:val="both"/>
        <w:rPr>
          <w:rFonts w:ascii="Times New Roman" w:eastAsia="Calibri" w:hAnsi="Times New Roman" w:cs="Times New Roman"/>
          <w:sz w:val="24"/>
          <w:szCs w:val="24"/>
        </w:rPr>
      </w:pPr>
      <w:r w:rsidRPr="00801D8D">
        <w:rPr>
          <w:rFonts w:ascii="Times New Roman" w:eastAsia="Calibri" w:hAnsi="Times New Roman" w:cs="Times New Roman"/>
          <w:sz w:val="24"/>
          <w:szCs w:val="24"/>
        </w:rPr>
        <w:t xml:space="preserve">[38] </w:t>
      </w:r>
      <w:r w:rsidR="00DE5672" w:rsidRPr="00DE5672">
        <w:rPr>
          <w:rFonts w:ascii="Times New Roman" w:eastAsia="Calibri" w:hAnsi="Times New Roman" w:cs="Times New Roman"/>
          <w:sz w:val="24"/>
          <w:szCs w:val="24"/>
          <w:lang w:val="en-US"/>
        </w:rPr>
        <w:t>Thomas</w:t>
      </w:r>
      <w:r w:rsidR="00DE5672" w:rsidRPr="00801D8D">
        <w:rPr>
          <w:rFonts w:ascii="Times New Roman" w:eastAsia="Calibri" w:hAnsi="Times New Roman" w:cs="Times New Roman"/>
          <w:sz w:val="24"/>
          <w:szCs w:val="24"/>
        </w:rPr>
        <w:t xml:space="preserve"> </w:t>
      </w:r>
      <w:r w:rsidR="00DE5672" w:rsidRPr="00DE5672">
        <w:rPr>
          <w:rFonts w:ascii="Times New Roman" w:eastAsia="Calibri" w:hAnsi="Times New Roman" w:cs="Times New Roman"/>
          <w:sz w:val="24"/>
          <w:szCs w:val="24"/>
          <w:lang w:val="en-US"/>
        </w:rPr>
        <w:t>Jefferson</w:t>
      </w:r>
      <w:r w:rsidR="00DE5672" w:rsidRPr="00801D8D">
        <w:rPr>
          <w:rFonts w:ascii="Times New Roman" w:eastAsia="Calibri" w:hAnsi="Times New Roman" w:cs="Times New Roman"/>
          <w:sz w:val="24"/>
          <w:szCs w:val="24"/>
        </w:rPr>
        <w:t xml:space="preserve"> </w:t>
      </w:r>
      <w:r w:rsidR="00DE5672" w:rsidRPr="00DE5672">
        <w:rPr>
          <w:rFonts w:ascii="Times New Roman" w:eastAsia="Calibri" w:hAnsi="Times New Roman" w:cs="Times New Roman"/>
          <w:sz w:val="24"/>
          <w:szCs w:val="24"/>
          <w:lang w:val="en-US"/>
        </w:rPr>
        <w:t>national</w:t>
      </w:r>
      <w:r w:rsidR="00DE5672" w:rsidRPr="00801D8D">
        <w:rPr>
          <w:rFonts w:ascii="Times New Roman" w:eastAsia="Calibri" w:hAnsi="Times New Roman" w:cs="Times New Roman"/>
          <w:sz w:val="24"/>
          <w:szCs w:val="24"/>
        </w:rPr>
        <w:t xml:space="preserve"> </w:t>
      </w:r>
      <w:r w:rsidR="00DE5672" w:rsidRPr="00DE5672">
        <w:rPr>
          <w:rFonts w:ascii="Times New Roman" w:eastAsia="Calibri" w:hAnsi="Times New Roman" w:cs="Times New Roman"/>
          <w:sz w:val="24"/>
          <w:szCs w:val="24"/>
          <w:lang w:val="en-US"/>
        </w:rPr>
        <w:t>accelerator</w:t>
      </w:r>
      <w:r w:rsidR="00DE5672" w:rsidRPr="00801D8D">
        <w:rPr>
          <w:rFonts w:ascii="Times New Roman" w:eastAsia="Calibri" w:hAnsi="Times New Roman" w:cs="Times New Roman"/>
          <w:sz w:val="24"/>
          <w:szCs w:val="24"/>
        </w:rPr>
        <w:t xml:space="preserve"> </w:t>
      </w:r>
      <w:r w:rsidR="00DE5672" w:rsidRPr="00DE5672">
        <w:rPr>
          <w:rFonts w:ascii="Times New Roman" w:eastAsia="Calibri" w:hAnsi="Times New Roman" w:cs="Times New Roman"/>
          <w:sz w:val="24"/>
          <w:szCs w:val="24"/>
          <w:lang w:val="en-US"/>
        </w:rPr>
        <w:t>facility</w:t>
      </w:r>
      <w:r w:rsidR="00DE5672" w:rsidRPr="00801D8D">
        <w:rPr>
          <w:rFonts w:ascii="Times New Roman" w:eastAsia="Calibri" w:hAnsi="Times New Roman" w:cs="Times New Roman"/>
          <w:sz w:val="24"/>
          <w:szCs w:val="24"/>
        </w:rPr>
        <w:t xml:space="preserve">. </w:t>
      </w:r>
      <w:proofErr w:type="gramStart"/>
      <w:r w:rsidR="00DE5672" w:rsidRPr="00DE5672">
        <w:rPr>
          <w:rFonts w:ascii="Times New Roman" w:eastAsia="Calibri" w:hAnsi="Times New Roman" w:cs="Times New Roman"/>
          <w:sz w:val="24"/>
          <w:szCs w:val="24"/>
        </w:rPr>
        <w:t>“</w:t>
      </w:r>
      <w:proofErr w:type="spellStart"/>
      <w:r w:rsidR="00DE5672" w:rsidRPr="00DE5672">
        <w:rPr>
          <w:rFonts w:ascii="Times New Roman" w:eastAsia="Calibri" w:hAnsi="Times New Roman" w:cs="Times New Roman"/>
          <w:sz w:val="24"/>
          <w:szCs w:val="24"/>
        </w:rPr>
        <w:t>Glossary</w:t>
      </w:r>
      <w:proofErr w:type="spellEnd"/>
      <w:r w:rsidR="00DE5672" w:rsidRPr="00DE5672">
        <w:rPr>
          <w:rFonts w:ascii="Times New Roman" w:eastAsia="Calibri" w:hAnsi="Times New Roman" w:cs="Times New Roman"/>
          <w:sz w:val="24"/>
          <w:szCs w:val="24"/>
        </w:rPr>
        <w:t xml:space="preserve">”. 1 </w:t>
      </w:r>
      <w:proofErr w:type="spellStart"/>
      <w:r w:rsidR="00DE5672" w:rsidRPr="00DE5672">
        <w:rPr>
          <w:rFonts w:ascii="Times New Roman" w:eastAsia="Calibri" w:hAnsi="Times New Roman" w:cs="Times New Roman"/>
          <w:sz w:val="24"/>
          <w:szCs w:val="24"/>
        </w:rPr>
        <w:t>Nov</w:t>
      </w:r>
      <w:proofErr w:type="spellEnd"/>
      <w:r w:rsidR="00DE5672" w:rsidRPr="00DE5672">
        <w:rPr>
          <w:rFonts w:ascii="Times New Roman" w:eastAsia="Calibri" w:hAnsi="Times New Roman" w:cs="Times New Roman"/>
          <w:sz w:val="24"/>
          <w:szCs w:val="24"/>
        </w:rPr>
        <w:t xml:space="preserve">. 2012&lt;http://education.jlab.org/glossary/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Н</w:t>
      </w:r>
      <w:r w:rsidR="00DE5672" w:rsidRPr="001E51CA">
        <w:rPr>
          <w:rFonts w:ascii="Times New Roman" w:eastAsia="Calibri" w:hAnsi="Times New Roman" w:cs="Times New Roman"/>
          <w:sz w:val="24"/>
          <w:szCs w:val="24"/>
        </w:rPr>
        <w:t xml:space="preserve">ациональный ускорительный завод </w:t>
      </w:r>
      <w:r w:rsidRPr="001E51CA">
        <w:rPr>
          <w:rFonts w:ascii="Times New Roman" w:eastAsia="Calibri" w:hAnsi="Times New Roman" w:cs="Times New Roman"/>
          <w:sz w:val="24"/>
          <w:szCs w:val="24"/>
        </w:rPr>
        <w:t>Т</w:t>
      </w:r>
      <w:r w:rsidR="00DE5672" w:rsidRPr="001E51CA">
        <w:rPr>
          <w:rFonts w:ascii="Times New Roman" w:eastAsia="Calibri" w:hAnsi="Times New Roman" w:cs="Times New Roman"/>
          <w:sz w:val="24"/>
          <w:szCs w:val="24"/>
        </w:rPr>
        <w:t>омаса</w:t>
      </w:r>
      <w:r w:rsidRPr="001E51CA">
        <w:rPr>
          <w:rFonts w:ascii="Times New Roman" w:eastAsia="Calibri" w:hAnsi="Times New Roman" w:cs="Times New Roman"/>
          <w:sz w:val="24"/>
          <w:szCs w:val="24"/>
        </w:rPr>
        <w:t xml:space="preserve"> </w:t>
      </w:r>
      <w:proofErr w:type="spellStart"/>
      <w:r w:rsidRPr="001E51CA">
        <w:rPr>
          <w:rFonts w:ascii="Times New Roman" w:eastAsia="Calibri" w:hAnsi="Times New Roman" w:cs="Times New Roman"/>
          <w:sz w:val="24"/>
          <w:szCs w:val="24"/>
        </w:rPr>
        <w:t>Д</w:t>
      </w:r>
      <w:r w:rsidR="00DE5672" w:rsidRPr="001E51CA">
        <w:rPr>
          <w:rFonts w:ascii="Times New Roman" w:eastAsia="Calibri" w:hAnsi="Times New Roman" w:cs="Times New Roman"/>
          <w:sz w:val="24"/>
          <w:szCs w:val="24"/>
        </w:rPr>
        <w:t>жефферсона</w:t>
      </w:r>
      <w:proofErr w:type="spellEnd"/>
      <w:r w:rsidR="00DE5672" w:rsidRPr="001E51CA">
        <w:rPr>
          <w:rFonts w:ascii="Times New Roman" w:eastAsia="Calibri" w:hAnsi="Times New Roman" w:cs="Times New Roman"/>
          <w:sz w:val="24"/>
          <w:szCs w:val="24"/>
        </w:rPr>
        <w:t>.</w:t>
      </w:r>
      <w:proofErr w:type="gramEnd"/>
      <w:r w:rsidR="00DE5672" w:rsidRPr="001E51CA">
        <w:rPr>
          <w:rFonts w:ascii="Times New Roman" w:eastAsia="Calibri" w:hAnsi="Times New Roman" w:cs="Times New Roman"/>
          <w:sz w:val="24"/>
          <w:szCs w:val="24"/>
        </w:rPr>
        <w:t xml:space="preserve"> </w:t>
      </w:r>
      <w:proofErr w:type="gramStart"/>
      <w:r w:rsidRPr="001E51CA">
        <w:rPr>
          <w:rFonts w:ascii="Times New Roman" w:eastAsia="Calibri" w:hAnsi="Times New Roman" w:cs="Times New Roman"/>
          <w:sz w:val="24"/>
          <w:szCs w:val="24"/>
        </w:rPr>
        <w:t>«Глоссарий». 1 ноября 2012 г. &lt;http://education.jlab.org/glossary/</w:t>
      </w:r>
      <w:r w:rsidR="00FD2CB5">
        <w:rPr>
          <w:rFonts w:ascii="Times New Roman" w:eastAsia="Calibri" w:hAnsi="Times New Roman" w:cs="Times New Roman"/>
          <w:sz w:val="24"/>
          <w:szCs w:val="24"/>
        </w:rPr>
        <w:t>)</w:t>
      </w:r>
      <w:proofErr w:type="gramEnd"/>
    </w:p>
    <w:p w:rsidR="001E51CA" w:rsidRPr="001E51CA" w:rsidRDefault="001E51CA" w:rsidP="00DE5672">
      <w:pPr>
        <w:spacing w:after="0" w:line="240" w:lineRule="auto"/>
        <w:ind w:firstLine="709"/>
        <w:jc w:val="both"/>
        <w:rPr>
          <w:rFonts w:ascii="Times New Roman" w:eastAsia="Calibri" w:hAnsi="Times New Roman" w:cs="Times New Roman"/>
          <w:sz w:val="24"/>
          <w:szCs w:val="24"/>
        </w:rPr>
      </w:pPr>
      <w:r w:rsidRPr="00DE5672">
        <w:rPr>
          <w:rFonts w:ascii="Times New Roman" w:eastAsia="Calibri" w:hAnsi="Times New Roman" w:cs="Times New Roman"/>
          <w:sz w:val="24"/>
          <w:szCs w:val="24"/>
          <w:lang w:val="en-US"/>
        </w:rPr>
        <w:t xml:space="preserve">[39] </w:t>
      </w:r>
      <w:r w:rsidR="00DE5672" w:rsidRPr="00DE5672">
        <w:rPr>
          <w:rFonts w:ascii="Times New Roman" w:eastAsia="Calibri" w:hAnsi="Times New Roman" w:cs="Times New Roman"/>
          <w:sz w:val="24"/>
          <w:szCs w:val="24"/>
          <w:lang w:val="en-US"/>
        </w:rPr>
        <w:t xml:space="preserve">American nuclear society. </w:t>
      </w:r>
      <w:proofErr w:type="gramStart"/>
      <w:r w:rsidR="00DE5672" w:rsidRPr="00DE5672">
        <w:rPr>
          <w:rFonts w:ascii="Times New Roman" w:eastAsia="Calibri" w:hAnsi="Times New Roman" w:cs="Times New Roman"/>
          <w:sz w:val="24"/>
          <w:szCs w:val="24"/>
          <w:lang w:val="en-US"/>
        </w:rPr>
        <w:t>“Glossary of definitions and terminology”.</w:t>
      </w:r>
      <w:proofErr w:type="gramEnd"/>
      <w:r w:rsidR="00DE5672" w:rsidRPr="00DE5672">
        <w:rPr>
          <w:rFonts w:ascii="Times New Roman" w:eastAsia="Calibri" w:hAnsi="Times New Roman" w:cs="Times New Roman"/>
          <w:sz w:val="24"/>
          <w:szCs w:val="24"/>
          <w:lang w:val="en-US"/>
        </w:rPr>
        <w:t xml:space="preserve"> </w:t>
      </w:r>
      <w:proofErr w:type="gramStart"/>
      <w:r w:rsidR="00DE5672" w:rsidRPr="00DE5672">
        <w:rPr>
          <w:rFonts w:ascii="Times New Roman" w:eastAsia="Calibri" w:hAnsi="Times New Roman" w:cs="Times New Roman"/>
          <w:sz w:val="24"/>
          <w:szCs w:val="24"/>
        </w:rPr>
        <w:t>ANS, 2009. 136 p. 1</w:t>
      </w:r>
      <w:r w:rsidR="00DE5672">
        <w:rPr>
          <w:rFonts w:ascii="Times New Roman" w:eastAsia="Calibri" w:hAnsi="Times New Roman" w:cs="Times New Roman"/>
          <w:sz w:val="24"/>
          <w:szCs w:val="24"/>
        </w:rPr>
        <w:t xml:space="preserve"> </w:t>
      </w:r>
      <w:proofErr w:type="spellStart"/>
      <w:r w:rsidR="00DE5672" w:rsidRPr="00DE5672">
        <w:rPr>
          <w:rFonts w:ascii="Times New Roman" w:eastAsia="Calibri" w:hAnsi="Times New Roman" w:cs="Times New Roman"/>
          <w:sz w:val="24"/>
          <w:szCs w:val="24"/>
        </w:rPr>
        <w:t>Nov</w:t>
      </w:r>
      <w:proofErr w:type="spellEnd"/>
      <w:r w:rsidR="00DE5672" w:rsidRPr="00DE5672">
        <w:rPr>
          <w:rFonts w:ascii="Times New Roman" w:eastAsia="Calibri" w:hAnsi="Times New Roman" w:cs="Times New Roman"/>
          <w:sz w:val="24"/>
          <w:szCs w:val="24"/>
        </w:rPr>
        <w:t xml:space="preserve">. 2012. http://www.new.ans.org/standards/resources/toolkit/docs/nfsc-glossary-9-2009.pdf </w:t>
      </w:r>
      <w:r w:rsidR="00FD2CB5">
        <w:rPr>
          <w:rFonts w:ascii="Times New Roman" w:eastAsia="Calibri" w:hAnsi="Times New Roman" w:cs="Times New Roman"/>
          <w:sz w:val="24"/>
          <w:szCs w:val="24"/>
        </w:rPr>
        <w:t>(</w:t>
      </w:r>
      <w:r w:rsidRPr="001E51CA">
        <w:rPr>
          <w:rFonts w:ascii="Times New Roman" w:eastAsia="Calibri" w:hAnsi="Times New Roman" w:cs="Times New Roman"/>
          <w:sz w:val="24"/>
          <w:szCs w:val="24"/>
        </w:rPr>
        <w:t>А</w:t>
      </w:r>
      <w:r w:rsidR="00DE5672" w:rsidRPr="001E51CA">
        <w:rPr>
          <w:rFonts w:ascii="Times New Roman" w:eastAsia="Calibri" w:hAnsi="Times New Roman" w:cs="Times New Roman"/>
          <w:sz w:val="24"/>
          <w:szCs w:val="24"/>
        </w:rPr>
        <w:t>мериканское ядерное общество</w:t>
      </w:r>
      <w:r w:rsidRPr="001E51CA">
        <w:rPr>
          <w:rFonts w:ascii="Times New Roman" w:eastAsia="Calibri" w:hAnsi="Times New Roman" w:cs="Times New Roman"/>
          <w:sz w:val="24"/>
          <w:szCs w:val="24"/>
        </w:rPr>
        <w:t>.</w:t>
      </w:r>
      <w:proofErr w:type="gramEnd"/>
      <w:r w:rsidRPr="001E51CA">
        <w:rPr>
          <w:rFonts w:ascii="Times New Roman" w:eastAsia="Calibri" w:hAnsi="Times New Roman" w:cs="Times New Roman"/>
          <w:sz w:val="24"/>
          <w:szCs w:val="24"/>
        </w:rPr>
        <w:t xml:space="preserve"> «Глоссарий определений и терминологии». </w:t>
      </w:r>
      <w:proofErr w:type="gramStart"/>
      <w:r w:rsidRPr="001E51CA">
        <w:rPr>
          <w:rFonts w:ascii="Times New Roman" w:eastAsia="Calibri" w:hAnsi="Times New Roman" w:cs="Times New Roman"/>
          <w:sz w:val="24"/>
          <w:szCs w:val="24"/>
        </w:rPr>
        <w:t>АНС, 2009. 136 с. 1 ноября 2012 г. http://www.new.ans.org/standards/resources/toolkit/docs/nfsc-glossary-9-2009.pdf</w:t>
      </w:r>
      <w:r w:rsidR="00FD2CB5">
        <w:rPr>
          <w:rFonts w:ascii="Times New Roman" w:eastAsia="Calibri" w:hAnsi="Times New Roman" w:cs="Times New Roman"/>
          <w:sz w:val="24"/>
          <w:szCs w:val="24"/>
        </w:rPr>
        <w:t>(</w:t>
      </w:r>
      <w:proofErr w:type="gramEnd"/>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Pr="001E51CA" w:rsidRDefault="001E51CA" w:rsidP="001E51CA">
      <w:pPr>
        <w:spacing w:after="0" w:line="240" w:lineRule="auto"/>
        <w:ind w:firstLine="709"/>
        <w:jc w:val="both"/>
        <w:rPr>
          <w:rFonts w:ascii="Times New Roman" w:eastAsia="Calibri" w:hAnsi="Times New Roman" w:cs="Times New Roman"/>
          <w:sz w:val="24"/>
          <w:szCs w:val="24"/>
        </w:rPr>
      </w:pPr>
    </w:p>
    <w:p w:rsidR="001E51CA" w:rsidRDefault="001E51CA" w:rsidP="001E51CA">
      <w:pPr>
        <w:spacing w:after="0" w:line="240" w:lineRule="auto"/>
        <w:ind w:firstLine="709"/>
        <w:rPr>
          <w:rFonts w:ascii="Times New Roman" w:hAnsi="Times New Roman" w:cs="Times New Roman"/>
          <w:sz w:val="24"/>
          <w:szCs w:val="24"/>
        </w:rPr>
      </w:pPr>
    </w:p>
    <w:p w:rsidR="00801D8D" w:rsidRPr="001E51CA" w:rsidRDefault="00801D8D" w:rsidP="001E51CA">
      <w:pPr>
        <w:spacing w:after="0" w:line="240" w:lineRule="auto"/>
        <w:ind w:firstLine="709"/>
        <w:rPr>
          <w:rFonts w:ascii="Times New Roman" w:hAnsi="Times New Roman" w:cs="Times New Roman"/>
          <w:sz w:val="24"/>
          <w:szCs w:val="24"/>
        </w:rPr>
      </w:pPr>
    </w:p>
    <w:p w:rsidR="002C097E" w:rsidRDefault="002C097E"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1E51CA">
      <w:pPr>
        <w:spacing w:after="0" w:line="240" w:lineRule="auto"/>
        <w:ind w:firstLine="709"/>
        <w:rPr>
          <w:rFonts w:ascii="Times New Roman" w:hAnsi="Times New Roman" w:cs="Times New Roman"/>
          <w:sz w:val="24"/>
          <w:szCs w:val="24"/>
        </w:rPr>
      </w:pPr>
    </w:p>
    <w:p w:rsidR="00801D8D" w:rsidRDefault="00801D8D" w:rsidP="00801D8D">
      <w:pPr>
        <w:rPr>
          <w:rFonts w:ascii="Times New Roman" w:hAnsi="Times New Roman" w:cs="Times New Roman"/>
          <w:sz w:val="24"/>
          <w:szCs w:val="24"/>
        </w:rPr>
      </w:pPr>
    </w:p>
    <w:tbl>
      <w:tblPr>
        <w:tblStyle w:val="ac"/>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01D8D" w:rsidRPr="00C36F14" w:rsidTr="00801D8D">
        <w:tc>
          <w:tcPr>
            <w:tcW w:w="9571" w:type="dxa"/>
          </w:tcPr>
          <w:p w:rsidR="00801D8D" w:rsidRPr="00C36F14" w:rsidRDefault="00801D8D" w:rsidP="00801D8D">
            <w:pPr>
              <w:jc w:val="right"/>
              <w:rPr>
                <w:rFonts w:ascii="Times New Roman" w:hAnsi="Times New Roman" w:cs="Times New Roman"/>
                <w:sz w:val="24"/>
                <w:szCs w:val="24"/>
              </w:rPr>
            </w:pPr>
            <w:r w:rsidRPr="00C36F14">
              <w:rPr>
                <w:rFonts w:ascii="Times New Roman" w:hAnsi="Times New Roman" w:cs="Times New Roman"/>
                <w:b/>
                <w:bCs/>
                <w:color w:val="000000"/>
                <w:sz w:val="24"/>
                <w:szCs w:val="24"/>
              </w:rPr>
              <w:t xml:space="preserve">МКС </w:t>
            </w:r>
            <w:r w:rsidRPr="00801D8D">
              <w:rPr>
                <w:rFonts w:ascii="Times New Roman" w:hAnsi="Times New Roman" w:cs="Times New Roman"/>
                <w:b/>
                <w:bCs/>
                <w:color w:val="000000"/>
                <w:sz w:val="24"/>
                <w:szCs w:val="24"/>
              </w:rPr>
              <w:t>13.280, 01.040.13</w:t>
            </w:r>
          </w:p>
        </w:tc>
      </w:tr>
      <w:tr w:rsidR="00801D8D" w:rsidRPr="00C36F14" w:rsidTr="00801D8D">
        <w:tc>
          <w:tcPr>
            <w:tcW w:w="9571" w:type="dxa"/>
          </w:tcPr>
          <w:p w:rsidR="00801D8D" w:rsidRPr="00C36F14" w:rsidRDefault="00801D8D" w:rsidP="00801D8D">
            <w:pPr>
              <w:rPr>
                <w:rFonts w:ascii="Times New Roman" w:hAnsi="Times New Roman" w:cs="Times New Roman"/>
                <w:b/>
                <w:bCs/>
                <w:color w:val="000000"/>
                <w:sz w:val="24"/>
                <w:szCs w:val="24"/>
              </w:rPr>
            </w:pPr>
          </w:p>
          <w:p w:rsidR="00801D8D" w:rsidRPr="00B038B2" w:rsidRDefault="00801D8D" w:rsidP="00B038B2">
            <w:pPr>
              <w:rPr>
                <w:rFonts w:ascii="Times New Roman" w:hAnsi="Times New Roman" w:cs="Times New Roman"/>
                <w:color w:val="000000"/>
                <w:sz w:val="24"/>
                <w:szCs w:val="24"/>
              </w:rPr>
            </w:pPr>
            <w:r w:rsidRPr="00C36F14">
              <w:rPr>
                <w:rFonts w:ascii="Times New Roman" w:hAnsi="Times New Roman" w:cs="Times New Roman"/>
                <w:b/>
                <w:bCs/>
                <w:color w:val="000000"/>
                <w:sz w:val="24"/>
                <w:szCs w:val="24"/>
              </w:rPr>
              <w:t xml:space="preserve">Ключевые слова: </w:t>
            </w:r>
            <w:r w:rsidR="00B038B2" w:rsidRPr="00B038B2">
              <w:rPr>
                <w:rFonts w:ascii="Times New Roman" w:hAnsi="Times New Roman" w:cs="Times New Roman"/>
                <w:bCs/>
                <w:color w:val="000000"/>
                <w:sz w:val="24"/>
                <w:szCs w:val="24"/>
              </w:rPr>
              <w:t>Радиологичес</w:t>
            </w:r>
            <w:r w:rsidR="00B038B2">
              <w:rPr>
                <w:rFonts w:ascii="Times New Roman" w:hAnsi="Times New Roman" w:cs="Times New Roman"/>
                <w:bCs/>
                <w:color w:val="000000"/>
                <w:sz w:val="24"/>
                <w:szCs w:val="24"/>
              </w:rPr>
              <w:t xml:space="preserve">кая защита, радиационная защита, </w:t>
            </w:r>
            <w:r w:rsidR="00B038B2" w:rsidRPr="00B038B2">
              <w:rPr>
                <w:rFonts w:ascii="Times New Roman" w:hAnsi="Times New Roman" w:cs="Times New Roman"/>
                <w:bCs/>
                <w:color w:val="000000"/>
                <w:sz w:val="24"/>
                <w:szCs w:val="24"/>
              </w:rPr>
              <w:t xml:space="preserve">источник </w:t>
            </w:r>
            <w:r w:rsidR="00B038B2">
              <w:rPr>
                <w:rFonts w:ascii="Times New Roman" w:hAnsi="Times New Roman" w:cs="Times New Roman"/>
                <w:bCs/>
                <w:color w:val="000000"/>
                <w:sz w:val="24"/>
                <w:szCs w:val="24"/>
              </w:rPr>
              <w:t xml:space="preserve">излучения, </w:t>
            </w:r>
            <w:r w:rsidR="00B038B2" w:rsidRPr="00B038B2">
              <w:rPr>
                <w:rFonts w:ascii="Times New Roman" w:hAnsi="Times New Roman" w:cs="Times New Roman"/>
                <w:bCs/>
                <w:color w:val="000000"/>
                <w:sz w:val="24"/>
                <w:szCs w:val="24"/>
              </w:rPr>
              <w:t>радиоактивность</w:t>
            </w:r>
            <w:r w:rsidR="00B038B2">
              <w:rPr>
                <w:rFonts w:ascii="Times New Roman" w:hAnsi="Times New Roman" w:cs="Times New Roman"/>
                <w:bCs/>
                <w:color w:val="000000"/>
                <w:sz w:val="24"/>
                <w:szCs w:val="24"/>
              </w:rPr>
              <w:t xml:space="preserve">, </w:t>
            </w:r>
            <w:r w:rsidR="00B038B2" w:rsidRPr="00B038B2">
              <w:rPr>
                <w:rFonts w:ascii="Times New Roman" w:hAnsi="Times New Roman" w:cs="Times New Roman"/>
                <w:bCs/>
                <w:color w:val="000000"/>
                <w:sz w:val="24"/>
                <w:szCs w:val="24"/>
              </w:rPr>
              <w:t>загрязнение</w:t>
            </w:r>
            <w:r w:rsidR="00B038B2">
              <w:rPr>
                <w:rFonts w:ascii="Times New Roman" w:hAnsi="Times New Roman" w:cs="Times New Roman"/>
                <w:bCs/>
                <w:color w:val="000000"/>
                <w:sz w:val="24"/>
                <w:szCs w:val="24"/>
              </w:rPr>
              <w:t xml:space="preserve">, </w:t>
            </w:r>
            <w:r w:rsidR="00B038B2" w:rsidRPr="00B038B2">
              <w:rPr>
                <w:rFonts w:ascii="Times New Roman" w:hAnsi="Times New Roman" w:cs="Times New Roman"/>
                <w:bCs/>
                <w:color w:val="000000"/>
                <w:sz w:val="24"/>
                <w:szCs w:val="24"/>
              </w:rPr>
              <w:t xml:space="preserve">доза </w:t>
            </w:r>
            <w:r w:rsidR="00B038B2">
              <w:rPr>
                <w:rFonts w:ascii="Times New Roman" w:hAnsi="Times New Roman" w:cs="Times New Roman"/>
                <w:bCs/>
                <w:color w:val="000000"/>
                <w:sz w:val="24"/>
                <w:szCs w:val="24"/>
              </w:rPr>
              <w:t xml:space="preserve">облучения, </w:t>
            </w:r>
            <w:r w:rsidR="00B038B2" w:rsidRPr="00B038B2">
              <w:rPr>
                <w:rFonts w:ascii="Times New Roman" w:hAnsi="Times New Roman" w:cs="Times New Roman"/>
                <w:bCs/>
                <w:color w:val="000000"/>
                <w:sz w:val="24"/>
                <w:szCs w:val="24"/>
              </w:rPr>
              <w:t xml:space="preserve">производный </w:t>
            </w:r>
            <w:r w:rsidR="00B038B2">
              <w:rPr>
                <w:rFonts w:ascii="Times New Roman" w:hAnsi="Times New Roman" w:cs="Times New Roman"/>
                <w:bCs/>
                <w:color w:val="000000"/>
                <w:sz w:val="24"/>
                <w:szCs w:val="24"/>
              </w:rPr>
              <w:t xml:space="preserve">предел </w:t>
            </w:r>
          </w:p>
          <w:p w:rsidR="00801D8D" w:rsidRPr="00C36F14" w:rsidRDefault="00801D8D" w:rsidP="00801D8D">
            <w:pPr>
              <w:rPr>
                <w:rFonts w:ascii="Times New Roman" w:hAnsi="Times New Roman" w:cs="Times New Roman"/>
                <w:sz w:val="24"/>
                <w:szCs w:val="24"/>
              </w:rPr>
            </w:pPr>
          </w:p>
        </w:tc>
      </w:tr>
    </w:tbl>
    <w:p w:rsidR="00801D8D" w:rsidRDefault="00801D8D" w:rsidP="00801D8D">
      <w:pPr>
        <w:spacing w:after="0" w:line="240" w:lineRule="auto"/>
        <w:rPr>
          <w:rFonts w:ascii="Times New Roman" w:hAnsi="Times New Roman" w:cs="Times New Roman"/>
          <w:sz w:val="24"/>
          <w:szCs w:val="24"/>
        </w:rPr>
      </w:pPr>
    </w:p>
    <w:p w:rsidR="00801D8D" w:rsidRDefault="00801D8D" w:rsidP="00801D8D">
      <w:pPr>
        <w:rPr>
          <w:rFonts w:ascii="Times New Roman" w:hAnsi="Times New Roman" w:cs="Times New Roman"/>
          <w:sz w:val="24"/>
          <w:szCs w:val="24"/>
        </w:rPr>
      </w:pPr>
      <w:r>
        <w:rPr>
          <w:rFonts w:ascii="Times New Roman" w:hAnsi="Times New Roman" w:cs="Times New Roman"/>
          <w:sz w:val="24"/>
          <w:szCs w:val="24"/>
        </w:rPr>
        <w:br w:type="page"/>
      </w:r>
    </w:p>
    <w:tbl>
      <w:tblPr>
        <w:tblStyle w:val="ac"/>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01D8D" w:rsidRPr="00C36F14" w:rsidTr="00801D8D">
        <w:tc>
          <w:tcPr>
            <w:tcW w:w="9571" w:type="dxa"/>
          </w:tcPr>
          <w:p w:rsidR="00801D8D" w:rsidRPr="00C36F14" w:rsidRDefault="00801D8D" w:rsidP="00801D8D">
            <w:pPr>
              <w:jc w:val="right"/>
              <w:rPr>
                <w:rFonts w:ascii="Times New Roman" w:hAnsi="Times New Roman" w:cs="Times New Roman"/>
                <w:sz w:val="24"/>
                <w:szCs w:val="24"/>
              </w:rPr>
            </w:pPr>
            <w:r w:rsidRPr="00C36F14">
              <w:rPr>
                <w:rFonts w:ascii="Times New Roman" w:hAnsi="Times New Roman" w:cs="Times New Roman"/>
                <w:b/>
                <w:bCs/>
                <w:color w:val="000000"/>
                <w:sz w:val="24"/>
                <w:szCs w:val="24"/>
              </w:rPr>
              <w:lastRenderedPageBreak/>
              <w:t xml:space="preserve">МКС </w:t>
            </w:r>
          </w:p>
        </w:tc>
      </w:tr>
      <w:tr w:rsidR="00801D8D" w:rsidRPr="00C36F14" w:rsidTr="00801D8D">
        <w:tc>
          <w:tcPr>
            <w:tcW w:w="9571" w:type="dxa"/>
          </w:tcPr>
          <w:p w:rsidR="00801D8D" w:rsidRPr="00C36F14" w:rsidRDefault="00801D8D" w:rsidP="00801D8D">
            <w:pPr>
              <w:rPr>
                <w:rFonts w:ascii="Times New Roman" w:hAnsi="Times New Roman" w:cs="Times New Roman"/>
                <w:b/>
                <w:bCs/>
                <w:color w:val="000000"/>
                <w:sz w:val="24"/>
                <w:szCs w:val="24"/>
              </w:rPr>
            </w:pPr>
          </w:p>
          <w:p w:rsidR="00801D8D" w:rsidRPr="00C36F14" w:rsidRDefault="00801D8D" w:rsidP="00801D8D">
            <w:pPr>
              <w:rPr>
                <w:rFonts w:ascii="Times New Roman" w:hAnsi="Times New Roman" w:cs="Times New Roman"/>
                <w:color w:val="000000"/>
                <w:sz w:val="24"/>
                <w:szCs w:val="24"/>
              </w:rPr>
            </w:pPr>
            <w:r w:rsidRPr="00C36F14">
              <w:rPr>
                <w:rFonts w:ascii="Times New Roman" w:hAnsi="Times New Roman" w:cs="Times New Roman"/>
                <w:b/>
                <w:bCs/>
                <w:color w:val="000000"/>
                <w:sz w:val="24"/>
                <w:szCs w:val="24"/>
              </w:rPr>
              <w:t xml:space="preserve">Ключевые слова: </w:t>
            </w:r>
            <w:r w:rsidR="00B038B2" w:rsidRPr="00B038B2">
              <w:rPr>
                <w:rFonts w:ascii="Times New Roman" w:hAnsi="Times New Roman" w:cs="Times New Roman"/>
                <w:bCs/>
                <w:color w:val="000000"/>
                <w:sz w:val="24"/>
                <w:szCs w:val="24"/>
              </w:rPr>
              <w:t>Радиологичес</w:t>
            </w:r>
            <w:r w:rsidR="00B038B2">
              <w:rPr>
                <w:rFonts w:ascii="Times New Roman" w:hAnsi="Times New Roman" w:cs="Times New Roman"/>
                <w:bCs/>
                <w:color w:val="000000"/>
                <w:sz w:val="24"/>
                <w:szCs w:val="24"/>
              </w:rPr>
              <w:t xml:space="preserve">кая защита, радиационная защита, </w:t>
            </w:r>
            <w:r w:rsidR="00B038B2" w:rsidRPr="00B038B2">
              <w:rPr>
                <w:rFonts w:ascii="Times New Roman" w:hAnsi="Times New Roman" w:cs="Times New Roman"/>
                <w:bCs/>
                <w:color w:val="000000"/>
                <w:sz w:val="24"/>
                <w:szCs w:val="24"/>
              </w:rPr>
              <w:t xml:space="preserve">источник </w:t>
            </w:r>
            <w:r w:rsidR="00B038B2">
              <w:rPr>
                <w:rFonts w:ascii="Times New Roman" w:hAnsi="Times New Roman" w:cs="Times New Roman"/>
                <w:bCs/>
                <w:color w:val="000000"/>
                <w:sz w:val="24"/>
                <w:szCs w:val="24"/>
              </w:rPr>
              <w:t xml:space="preserve">излучения, </w:t>
            </w:r>
            <w:r w:rsidR="00B038B2" w:rsidRPr="00B038B2">
              <w:rPr>
                <w:rFonts w:ascii="Times New Roman" w:hAnsi="Times New Roman" w:cs="Times New Roman"/>
                <w:bCs/>
                <w:color w:val="000000"/>
                <w:sz w:val="24"/>
                <w:szCs w:val="24"/>
              </w:rPr>
              <w:t>радиоактивность</w:t>
            </w:r>
            <w:r w:rsidR="00B038B2">
              <w:rPr>
                <w:rFonts w:ascii="Times New Roman" w:hAnsi="Times New Roman" w:cs="Times New Roman"/>
                <w:bCs/>
                <w:color w:val="000000"/>
                <w:sz w:val="24"/>
                <w:szCs w:val="24"/>
              </w:rPr>
              <w:t xml:space="preserve">, </w:t>
            </w:r>
            <w:r w:rsidR="00B038B2" w:rsidRPr="00B038B2">
              <w:rPr>
                <w:rFonts w:ascii="Times New Roman" w:hAnsi="Times New Roman" w:cs="Times New Roman"/>
                <w:bCs/>
                <w:color w:val="000000"/>
                <w:sz w:val="24"/>
                <w:szCs w:val="24"/>
              </w:rPr>
              <w:t>загрязнение</w:t>
            </w:r>
            <w:r w:rsidR="00B038B2">
              <w:rPr>
                <w:rFonts w:ascii="Times New Roman" w:hAnsi="Times New Roman" w:cs="Times New Roman"/>
                <w:bCs/>
                <w:color w:val="000000"/>
                <w:sz w:val="24"/>
                <w:szCs w:val="24"/>
              </w:rPr>
              <w:t xml:space="preserve">, </w:t>
            </w:r>
            <w:r w:rsidR="00B038B2" w:rsidRPr="00B038B2">
              <w:rPr>
                <w:rFonts w:ascii="Times New Roman" w:hAnsi="Times New Roman" w:cs="Times New Roman"/>
                <w:bCs/>
                <w:color w:val="000000"/>
                <w:sz w:val="24"/>
                <w:szCs w:val="24"/>
              </w:rPr>
              <w:t xml:space="preserve">доза </w:t>
            </w:r>
            <w:r w:rsidR="00B038B2">
              <w:rPr>
                <w:rFonts w:ascii="Times New Roman" w:hAnsi="Times New Roman" w:cs="Times New Roman"/>
                <w:bCs/>
                <w:color w:val="000000"/>
                <w:sz w:val="24"/>
                <w:szCs w:val="24"/>
              </w:rPr>
              <w:t xml:space="preserve">облучения, </w:t>
            </w:r>
            <w:r w:rsidR="00B038B2" w:rsidRPr="00B038B2">
              <w:rPr>
                <w:rFonts w:ascii="Times New Roman" w:hAnsi="Times New Roman" w:cs="Times New Roman"/>
                <w:bCs/>
                <w:color w:val="000000"/>
                <w:sz w:val="24"/>
                <w:szCs w:val="24"/>
              </w:rPr>
              <w:t xml:space="preserve">производный </w:t>
            </w:r>
            <w:r w:rsidR="00B038B2">
              <w:rPr>
                <w:rFonts w:ascii="Times New Roman" w:hAnsi="Times New Roman" w:cs="Times New Roman"/>
                <w:bCs/>
                <w:color w:val="000000"/>
                <w:sz w:val="24"/>
                <w:szCs w:val="24"/>
              </w:rPr>
              <w:t>предел</w:t>
            </w:r>
          </w:p>
          <w:p w:rsidR="00801D8D" w:rsidRPr="00C36F14" w:rsidRDefault="00801D8D" w:rsidP="00801D8D">
            <w:pPr>
              <w:rPr>
                <w:rFonts w:ascii="Times New Roman" w:hAnsi="Times New Roman" w:cs="Times New Roman"/>
                <w:sz w:val="24"/>
                <w:szCs w:val="24"/>
              </w:rPr>
            </w:pPr>
          </w:p>
        </w:tc>
      </w:tr>
    </w:tbl>
    <w:p w:rsidR="00801D8D" w:rsidRDefault="00801D8D" w:rsidP="00801D8D">
      <w:pPr>
        <w:spacing w:after="0" w:line="240" w:lineRule="auto"/>
        <w:rPr>
          <w:rFonts w:ascii="Times New Roman" w:hAnsi="Times New Roman" w:cs="Times New Roman"/>
          <w:sz w:val="24"/>
          <w:szCs w:val="24"/>
        </w:rPr>
      </w:pPr>
    </w:p>
    <w:p w:rsidR="00801D8D" w:rsidRPr="00C36F14" w:rsidRDefault="00801D8D" w:rsidP="00801D8D">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РАЗРАБОТЧИК </w:t>
      </w:r>
    </w:p>
    <w:p w:rsidR="00801D8D" w:rsidRPr="00C36F14" w:rsidRDefault="00801D8D" w:rsidP="00801D8D">
      <w:pPr>
        <w:spacing w:after="0" w:line="240" w:lineRule="auto"/>
        <w:rPr>
          <w:rFonts w:ascii="Times New Roman" w:hAnsi="Times New Roman" w:cs="Times New Roman"/>
          <w:sz w:val="24"/>
          <w:szCs w:val="24"/>
          <w:lang w:val="kk-KZ"/>
        </w:rPr>
      </w:pPr>
    </w:p>
    <w:p w:rsidR="00801D8D" w:rsidRPr="00C36F14" w:rsidRDefault="00801D8D" w:rsidP="00C703D4">
      <w:pPr>
        <w:spacing w:after="0" w:line="240" w:lineRule="auto"/>
        <w:jc w:val="both"/>
        <w:rPr>
          <w:rFonts w:ascii="Times New Roman" w:hAnsi="Times New Roman" w:cs="Times New Roman"/>
          <w:sz w:val="24"/>
          <w:szCs w:val="24"/>
          <w:lang w:val="kk-KZ"/>
        </w:rPr>
      </w:pPr>
      <w:r w:rsidRPr="00C36F14">
        <w:rPr>
          <w:rFonts w:ascii="Times New Roman" w:hAnsi="Times New Roman" w:cs="Times New Roman"/>
          <w:sz w:val="24"/>
          <w:szCs w:val="24"/>
          <w:lang w:val="kk-KZ"/>
        </w:rPr>
        <w:t>РГП на ПХВ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rsidR="00801D8D" w:rsidRPr="00C36F14" w:rsidRDefault="00801D8D" w:rsidP="00801D8D">
      <w:pPr>
        <w:spacing w:after="0" w:line="240" w:lineRule="auto"/>
        <w:rPr>
          <w:rFonts w:ascii="Times New Roman" w:hAnsi="Times New Roman" w:cs="Times New Roman"/>
          <w:sz w:val="24"/>
          <w:szCs w:val="24"/>
          <w:lang w:val="kk-KZ"/>
        </w:rPr>
      </w:pPr>
    </w:p>
    <w:p w:rsidR="00801D8D" w:rsidRPr="00C36F14" w:rsidRDefault="00801D8D" w:rsidP="00801D8D">
      <w:pPr>
        <w:spacing w:after="0" w:line="240" w:lineRule="auto"/>
        <w:rPr>
          <w:rFonts w:ascii="Times New Roman" w:hAnsi="Times New Roman" w:cs="Times New Roman"/>
          <w:sz w:val="24"/>
          <w:szCs w:val="24"/>
          <w:lang w:val="kk-KZ"/>
        </w:rPr>
      </w:pPr>
    </w:p>
    <w:p w:rsidR="00801D8D" w:rsidRPr="00C36F14" w:rsidRDefault="00801D8D" w:rsidP="00801D8D">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Заместитель </w:t>
      </w:r>
    </w:p>
    <w:p w:rsidR="00801D8D" w:rsidRPr="00C36F14" w:rsidRDefault="00801D8D" w:rsidP="00801D8D">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Генерального директора</w:t>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Pr>
          <w:rFonts w:ascii="Times New Roman" w:hAnsi="Times New Roman" w:cs="Times New Roman"/>
          <w:b/>
          <w:sz w:val="24"/>
          <w:szCs w:val="24"/>
          <w:lang w:val="kk-KZ"/>
        </w:rPr>
        <w:tab/>
      </w:r>
      <w:r w:rsidRPr="00C36F14">
        <w:rPr>
          <w:rFonts w:ascii="Times New Roman" w:hAnsi="Times New Roman" w:cs="Times New Roman"/>
          <w:b/>
          <w:sz w:val="24"/>
          <w:szCs w:val="24"/>
          <w:lang w:val="kk-KZ"/>
        </w:rPr>
        <w:t xml:space="preserve">      С. Радаев</w:t>
      </w:r>
    </w:p>
    <w:p w:rsidR="00801D8D" w:rsidRPr="00C36F14" w:rsidRDefault="00801D8D" w:rsidP="00801D8D">
      <w:pPr>
        <w:spacing w:after="0" w:line="240" w:lineRule="auto"/>
        <w:rPr>
          <w:rFonts w:ascii="Times New Roman" w:hAnsi="Times New Roman" w:cs="Times New Roman"/>
          <w:b/>
          <w:sz w:val="24"/>
          <w:szCs w:val="24"/>
          <w:lang w:val="kk-KZ"/>
        </w:rPr>
      </w:pPr>
    </w:p>
    <w:p w:rsidR="00801D8D" w:rsidRPr="00C36F14" w:rsidRDefault="00801D8D" w:rsidP="00801D8D">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Руководитель </w:t>
      </w:r>
    </w:p>
    <w:p w:rsidR="00801D8D" w:rsidRDefault="00801D8D" w:rsidP="00801D8D">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Департамента </w:t>
      </w:r>
      <w:r>
        <w:rPr>
          <w:rFonts w:ascii="Times New Roman" w:hAnsi="Times New Roman" w:cs="Times New Roman"/>
          <w:b/>
          <w:sz w:val="24"/>
          <w:szCs w:val="24"/>
          <w:lang w:val="kk-KZ"/>
        </w:rPr>
        <w:t xml:space="preserve">разработки </w:t>
      </w:r>
    </w:p>
    <w:p w:rsidR="00801D8D" w:rsidRPr="00C36F14" w:rsidRDefault="00801D8D" w:rsidP="00801D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нормативно-технических документов</w:t>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Pr>
          <w:rFonts w:ascii="Times New Roman" w:hAnsi="Times New Roman" w:cs="Times New Roman"/>
          <w:b/>
          <w:sz w:val="24"/>
          <w:szCs w:val="24"/>
          <w:lang w:val="kk-KZ"/>
        </w:rPr>
        <w:tab/>
      </w:r>
      <w:r w:rsidRPr="00C36F14">
        <w:rPr>
          <w:rFonts w:ascii="Times New Roman" w:hAnsi="Times New Roman" w:cs="Times New Roman"/>
          <w:b/>
          <w:sz w:val="24"/>
          <w:szCs w:val="24"/>
          <w:lang w:val="kk-KZ"/>
        </w:rPr>
        <w:t xml:space="preserve">  </w:t>
      </w:r>
      <w:r>
        <w:rPr>
          <w:rFonts w:ascii="Times New Roman" w:hAnsi="Times New Roman" w:cs="Times New Roman"/>
          <w:b/>
          <w:sz w:val="24"/>
          <w:szCs w:val="24"/>
          <w:lang w:val="kk-KZ"/>
        </w:rPr>
        <w:t>А. Сопбеков</w:t>
      </w:r>
    </w:p>
    <w:p w:rsidR="00801D8D" w:rsidRPr="00C36F14" w:rsidRDefault="00801D8D" w:rsidP="00801D8D">
      <w:pPr>
        <w:spacing w:after="0" w:line="240" w:lineRule="auto"/>
        <w:rPr>
          <w:rFonts w:ascii="Times New Roman" w:hAnsi="Times New Roman" w:cs="Times New Roman"/>
          <w:b/>
          <w:sz w:val="24"/>
          <w:szCs w:val="24"/>
          <w:lang w:val="kk-KZ"/>
        </w:rPr>
      </w:pPr>
    </w:p>
    <w:p w:rsidR="00801D8D" w:rsidRPr="00C36F14" w:rsidRDefault="00801D8D" w:rsidP="00801D8D">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Специалист </w:t>
      </w:r>
    </w:p>
    <w:p w:rsidR="00801D8D" w:rsidRDefault="00801D8D" w:rsidP="00801D8D">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Департамента </w:t>
      </w:r>
      <w:r>
        <w:rPr>
          <w:rFonts w:ascii="Times New Roman" w:hAnsi="Times New Roman" w:cs="Times New Roman"/>
          <w:b/>
          <w:sz w:val="24"/>
          <w:szCs w:val="24"/>
          <w:lang w:val="kk-KZ"/>
        </w:rPr>
        <w:t xml:space="preserve">разработки </w:t>
      </w:r>
    </w:p>
    <w:p w:rsidR="00801D8D" w:rsidRPr="00C36F14" w:rsidRDefault="00801D8D" w:rsidP="00801D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нормативно-технических документов</w:t>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r>
      <w:r w:rsidRPr="00C36F14">
        <w:rPr>
          <w:rFonts w:ascii="Times New Roman" w:hAnsi="Times New Roman" w:cs="Times New Roman"/>
          <w:b/>
          <w:sz w:val="24"/>
          <w:szCs w:val="24"/>
          <w:lang w:val="kk-KZ"/>
        </w:rPr>
        <w:tab/>
        <w:t xml:space="preserve">  А. Зиятаева</w:t>
      </w:r>
    </w:p>
    <w:p w:rsidR="00801D8D" w:rsidRPr="00C36F14" w:rsidRDefault="00801D8D" w:rsidP="00801D8D">
      <w:pPr>
        <w:spacing w:after="0" w:line="240" w:lineRule="auto"/>
        <w:rPr>
          <w:rFonts w:ascii="Times New Roman" w:hAnsi="Times New Roman" w:cs="Times New Roman"/>
          <w:sz w:val="24"/>
          <w:szCs w:val="24"/>
          <w:lang w:val="kk-KZ"/>
        </w:rPr>
      </w:pPr>
    </w:p>
    <w:p w:rsidR="00801D8D" w:rsidRPr="00801D8D" w:rsidRDefault="00801D8D" w:rsidP="001E51CA">
      <w:pPr>
        <w:spacing w:after="0" w:line="240" w:lineRule="auto"/>
        <w:ind w:firstLine="709"/>
        <w:rPr>
          <w:rFonts w:ascii="Times New Roman" w:hAnsi="Times New Roman" w:cs="Times New Roman"/>
          <w:sz w:val="24"/>
          <w:szCs w:val="24"/>
          <w:lang w:val="kk-KZ"/>
        </w:rPr>
      </w:pPr>
    </w:p>
    <w:sectPr w:rsidR="00801D8D" w:rsidRPr="00801D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951" w:rsidRDefault="00500951" w:rsidP="009A1EE7">
      <w:pPr>
        <w:spacing w:after="0" w:line="240" w:lineRule="auto"/>
      </w:pPr>
      <w:r>
        <w:separator/>
      </w:r>
    </w:p>
  </w:endnote>
  <w:endnote w:type="continuationSeparator" w:id="0">
    <w:p w:rsidR="00500951" w:rsidRDefault="00500951" w:rsidP="009A1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694747649"/>
      <w:docPartObj>
        <w:docPartGallery w:val="Page Numbers (Bottom of Page)"/>
        <w:docPartUnique/>
      </w:docPartObj>
    </w:sdtPr>
    <w:sdtEndPr/>
    <w:sdtContent>
      <w:p w:rsidR="00801D8D" w:rsidRPr="00FA0D15" w:rsidRDefault="00801D8D">
        <w:pPr>
          <w:pStyle w:val="a4"/>
          <w:rPr>
            <w:rFonts w:ascii="Times New Roman" w:hAnsi="Times New Roman" w:cs="Times New Roman"/>
          </w:rPr>
        </w:pPr>
        <w:r w:rsidRPr="00FA0D15">
          <w:rPr>
            <w:rFonts w:ascii="Times New Roman" w:hAnsi="Times New Roman" w:cs="Times New Roman"/>
          </w:rPr>
          <w:fldChar w:fldCharType="begin"/>
        </w:r>
        <w:r w:rsidRPr="00FA0D15">
          <w:rPr>
            <w:rFonts w:ascii="Times New Roman" w:hAnsi="Times New Roman" w:cs="Times New Roman"/>
          </w:rPr>
          <w:instrText>PAGE   \* MERGEFORMAT</w:instrText>
        </w:r>
        <w:r w:rsidRPr="00FA0D15">
          <w:rPr>
            <w:rFonts w:ascii="Times New Roman" w:hAnsi="Times New Roman" w:cs="Times New Roman"/>
          </w:rPr>
          <w:fldChar w:fldCharType="separate"/>
        </w:r>
        <w:r>
          <w:rPr>
            <w:rFonts w:ascii="Times New Roman" w:hAnsi="Times New Roman" w:cs="Times New Roman"/>
            <w:noProof/>
          </w:rPr>
          <w:t>ii</w:t>
        </w:r>
        <w:r w:rsidRPr="00FA0D15">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989088"/>
      <w:docPartObj>
        <w:docPartGallery w:val="Page Numbers (Bottom of Page)"/>
        <w:docPartUnique/>
      </w:docPartObj>
    </w:sdtPr>
    <w:sdtEndPr>
      <w:rPr>
        <w:rFonts w:ascii="Times New Roman" w:hAnsi="Times New Roman" w:cs="Times New Roman"/>
      </w:rPr>
    </w:sdtEndPr>
    <w:sdtContent>
      <w:p w:rsidR="00801D8D" w:rsidRPr="00FA0D15" w:rsidRDefault="00801D8D" w:rsidP="00D82B3A">
        <w:pPr>
          <w:pStyle w:val="a4"/>
          <w:jc w:val="right"/>
          <w:rPr>
            <w:rFonts w:ascii="Times New Roman" w:hAnsi="Times New Roman" w:cs="Times New Roman"/>
          </w:rPr>
        </w:pPr>
        <w:r w:rsidRPr="00FA0D15">
          <w:rPr>
            <w:rFonts w:ascii="Times New Roman" w:hAnsi="Times New Roman" w:cs="Times New Roman"/>
          </w:rPr>
          <w:fldChar w:fldCharType="begin"/>
        </w:r>
        <w:r w:rsidRPr="00FA0D15">
          <w:rPr>
            <w:rFonts w:ascii="Times New Roman" w:hAnsi="Times New Roman" w:cs="Times New Roman"/>
          </w:rPr>
          <w:instrText>PAGE   \* MERGEFORMAT</w:instrText>
        </w:r>
        <w:r w:rsidRPr="00FA0D15">
          <w:rPr>
            <w:rFonts w:ascii="Times New Roman" w:hAnsi="Times New Roman" w:cs="Times New Roman"/>
          </w:rPr>
          <w:fldChar w:fldCharType="separate"/>
        </w:r>
        <w:r w:rsidR="00EB5F60">
          <w:rPr>
            <w:rFonts w:ascii="Times New Roman" w:hAnsi="Times New Roman" w:cs="Times New Roman"/>
            <w:noProof/>
          </w:rPr>
          <w:t>5</w:t>
        </w:r>
        <w:r w:rsidRPr="00FA0D15">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951" w:rsidRDefault="00500951" w:rsidP="009A1EE7">
      <w:pPr>
        <w:spacing w:after="0" w:line="240" w:lineRule="auto"/>
      </w:pPr>
      <w:r>
        <w:separator/>
      </w:r>
    </w:p>
  </w:footnote>
  <w:footnote w:type="continuationSeparator" w:id="0">
    <w:p w:rsidR="00500951" w:rsidRDefault="00500951" w:rsidP="009A1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D8D" w:rsidRPr="000054AC" w:rsidRDefault="00801D8D">
    <w:pPr>
      <w:pStyle w:val="a9"/>
      <w:rPr>
        <w:rFonts w:ascii="Times New Roman" w:hAnsi="Times New Roman" w:cs="Times New Roman"/>
        <w:b/>
      </w:rPr>
    </w:pPr>
    <w:proofErr w:type="gramStart"/>
    <w:r w:rsidRPr="000054AC">
      <w:rPr>
        <w:rFonts w:ascii="Times New Roman" w:hAnsi="Times New Roman" w:cs="Times New Roman"/>
        <w:b/>
      </w:rPr>
      <w:t>СТ</w:t>
    </w:r>
    <w:proofErr w:type="gramEnd"/>
    <w:r w:rsidRPr="000054AC">
      <w:rPr>
        <w:rFonts w:ascii="Times New Roman" w:hAnsi="Times New Roman" w:cs="Times New Roman"/>
        <w:b/>
      </w:rPr>
      <w:t xml:space="preserve"> РК </w:t>
    </w:r>
  </w:p>
  <w:p w:rsidR="00801D8D" w:rsidRPr="000054AC" w:rsidRDefault="00801D8D">
    <w:pPr>
      <w:pStyle w:val="a9"/>
      <w:rPr>
        <w:rFonts w:ascii="Times New Roman" w:hAnsi="Times New Roman" w:cs="Times New Roman"/>
        <w:i/>
      </w:rPr>
    </w:pPr>
    <w:r w:rsidRPr="000054AC">
      <w:rPr>
        <w:rFonts w:ascii="Times New Roman" w:hAnsi="Times New Roman" w:cs="Times New Roman"/>
        <w:i/>
      </w:rPr>
      <w:t>(проект, 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D8D" w:rsidRDefault="00801D8D" w:rsidP="00D82B3A">
    <w:pPr>
      <w:pStyle w:val="a9"/>
      <w:jc w:val="right"/>
      <w:rPr>
        <w:rFonts w:ascii="Times New Roman" w:hAnsi="Times New Roman" w:cs="Times New Roman"/>
        <w:b/>
      </w:rPr>
    </w:pPr>
    <w:proofErr w:type="gramStart"/>
    <w:r w:rsidRPr="00FA0D15">
      <w:rPr>
        <w:rFonts w:ascii="Times New Roman" w:hAnsi="Times New Roman" w:cs="Times New Roman"/>
        <w:b/>
      </w:rPr>
      <w:t>СТ</w:t>
    </w:r>
    <w:proofErr w:type="gramEnd"/>
    <w:r w:rsidRPr="00FA0D15">
      <w:rPr>
        <w:rFonts w:ascii="Times New Roman" w:hAnsi="Times New Roman" w:cs="Times New Roman"/>
        <w:b/>
      </w:rPr>
      <w:t xml:space="preserve"> РК </w:t>
    </w:r>
    <w:r>
      <w:rPr>
        <w:rFonts w:ascii="Times New Roman" w:hAnsi="Times New Roman" w:cs="Times New Roman"/>
        <w:b/>
        <w:lang w:val="en-US"/>
      </w:rPr>
      <w:t>ISO</w:t>
    </w:r>
    <w:r w:rsidRPr="000042FA">
      <w:rPr>
        <w:rFonts w:ascii="Times New Roman" w:hAnsi="Times New Roman" w:cs="Times New Roman"/>
        <w:b/>
      </w:rPr>
      <w:t>/</w:t>
    </w:r>
    <w:r>
      <w:rPr>
        <w:rFonts w:ascii="Times New Roman" w:hAnsi="Times New Roman" w:cs="Times New Roman"/>
        <w:b/>
        <w:lang w:val="en-US"/>
      </w:rPr>
      <w:t>FDIS</w:t>
    </w:r>
    <w:r w:rsidRPr="000042FA">
      <w:rPr>
        <w:rFonts w:ascii="Times New Roman" w:hAnsi="Times New Roman" w:cs="Times New Roman"/>
        <w:b/>
      </w:rPr>
      <w:t xml:space="preserve"> 12749-2</w:t>
    </w:r>
  </w:p>
  <w:p w:rsidR="00C703D4" w:rsidRPr="00C703D4" w:rsidRDefault="00C703D4" w:rsidP="00D82B3A">
    <w:pPr>
      <w:pStyle w:val="a9"/>
      <w:jc w:val="right"/>
      <w:rPr>
        <w:rFonts w:ascii="Times New Roman" w:hAnsi="Times New Roman" w:cs="Times New Roman"/>
        <w:i/>
      </w:rPr>
    </w:pPr>
    <w:r>
      <w:rPr>
        <w:rFonts w:ascii="Times New Roman" w:hAnsi="Times New Roman" w:cs="Times New Roman"/>
        <w:i/>
      </w:rPr>
      <w:t>(проект, первая редакция)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F8D"/>
    <w:rsid w:val="000042FA"/>
    <w:rsid w:val="00035FF2"/>
    <w:rsid w:val="00066C88"/>
    <w:rsid w:val="00071FA2"/>
    <w:rsid w:val="000A2A90"/>
    <w:rsid w:val="000B039D"/>
    <w:rsid w:val="000B7B5D"/>
    <w:rsid w:val="00107A7E"/>
    <w:rsid w:val="00161EC8"/>
    <w:rsid w:val="001E51CA"/>
    <w:rsid w:val="00261F87"/>
    <w:rsid w:val="002B6C31"/>
    <w:rsid w:val="002C097E"/>
    <w:rsid w:val="002E071C"/>
    <w:rsid w:val="0033735F"/>
    <w:rsid w:val="003A1303"/>
    <w:rsid w:val="003A6851"/>
    <w:rsid w:val="003F2EF3"/>
    <w:rsid w:val="00404EA4"/>
    <w:rsid w:val="00426B9C"/>
    <w:rsid w:val="00476E82"/>
    <w:rsid w:val="00486DE8"/>
    <w:rsid w:val="00500951"/>
    <w:rsid w:val="00524BD6"/>
    <w:rsid w:val="00575EA8"/>
    <w:rsid w:val="00576FE9"/>
    <w:rsid w:val="00582B1F"/>
    <w:rsid w:val="005B5136"/>
    <w:rsid w:val="006269F7"/>
    <w:rsid w:val="006C24FC"/>
    <w:rsid w:val="006E6F8D"/>
    <w:rsid w:val="006F2ABC"/>
    <w:rsid w:val="007224E6"/>
    <w:rsid w:val="00743850"/>
    <w:rsid w:val="007A4D01"/>
    <w:rsid w:val="007D2EC3"/>
    <w:rsid w:val="00801D8D"/>
    <w:rsid w:val="00904968"/>
    <w:rsid w:val="00935892"/>
    <w:rsid w:val="009A1EE7"/>
    <w:rsid w:val="00AD070D"/>
    <w:rsid w:val="00AE0668"/>
    <w:rsid w:val="00B038B2"/>
    <w:rsid w:val="00B038E4"/>
    <w:rsid w:val="00B42EE9"/>
    <w:rsid w:val="00B76E08"/>
    <w:rsid w:val="00BD25E5"/>
    <w:rsid w:val="00C05BAE"/>
    <w:rsid w:val="00C703D4"/>
    <w:rsid w:val="00CB736C"/>
    <w:rsid w:val="00D23F2B"/>
    <w:rsid w:val="00D63C26"/>
    <w:rsid w:val="00D82B3A"/>
    <w:rsid w:val="00DE5672"/>
    <w:rsid w:val="00DF57F7"/>
    <w:rsid w:val="00E44298"/>
    <w:rsid w:val="00E943FA"/>
    <w:rsid w:val="00EB5F60"/>
    <w:rsid w:val="00EC1328"/>
    <w:rsid w:val="00EC770E"/>
    <w:rsid w:val="00EE3385"/>
    <w:rsid w:val="00F56C92"/>
    <w:rsid w:val="00F920FD"/>
    <w:rsid w:val="00F96C77"/>
    <w:rsid w:val="00FA5A3D"/>
    <w:rsid w:val="00FD2CB5"/>
    <w:rsid w:val="00FD3FCD"/>
    <w:rsid w:val="00FE7C39"/>
    <w:rsid w:val="00FF0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1CA"/>
  </w:style>
  <w:style w:type="paragraph" w:styleId="9">
    <w:name w:val="heading 9"/>
    <w:basedOn w:val="a"/>
    <w:next w:val="a"/>
    <w:link w:val="90"/>
    <w:semiHidden/>
    <w:unhideWhenUsed/>
    <w:qFormat/>
    <w:rsid w:val="001E51CA"/>
    <w:pPr>
      <w:widowControl w:val="0"/>
      <w:autoSpaceDE w:val="0"/>
      <w:autoSpaceDN w:val="0"/>
      <w:adjustRightInd w:val="0"/>
      <w:spacing w:before="240" w:after="60" w:line="240" w:lineRule="auto"/>
      <w:outlineLvl w:val="8"/>
    </w:pPr>
    <w:rPr>
      <w:rFonts w:ascii="Arial" w:eastAsia="MS Gothic"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semiHidden/>
    <w:rsid w:val="001E51CA"/>
    <w:rPr>
      <w:rFonts w:ascii="Arial" w:eastAsia="MS Gothic" w:hAnsi="Arial" w:cs="Arial"/>
      <w:lang w:eastAsia="ru-RU"/>
    </w:rPr>
  </w:style>
  <w:style w:type="character" w:customStyle="1" w:styleId="a3">
    <w:name w:val="Нижний колонтитул Знак"/>
    <w:basedOn w:val="a0"/>
    <w:link w:val="a4"/>
    <w:uiPriority w:val="99"/>
    <w:rsid w:val="001E51CA"/>
    <w:rPr>
      <w:rFonts w:ascii="Arial" w:eastAsia="MS Mincho" w:hAnsi="Arial" w:cs="Arial"/>
      <w:sz w:val="20"/>
      <w:szCs w:val="20"/>
      <w:lang w:eastAsia="ja-JP"/>
    </w:rPr>
  </w:style>
  <w:style w:type="paragraph" w:styleId="a4">
    <w:name w:val="footer"/>
    <w:basedOn w:val="a"/>
    <w:link w:val="a3"/>
    <w:uiPriority w:val="99"/>
    <w:unhideWhenUsed/>
    <w:rsid w:val="001E51CA"/>
    <w:pPr>
      <w:widowControl w:val="0"/>
      <w:tabs>
        <w:tab w:val="center" w:pos="4677"/>
        <w:tab w:val="right" w:pos="9355"/>
      </w:tabs>
      <w:autoSpaceDE w:val="0"/>
      <w:autoSpaceDN w:val="0"/>
      <w:adjustRightInd w:val="0"/>
      <w:spacing w:after="0" w:line="240" w:lineRule="auto"/>
    </w:pPr>
    <w:rPr>
      <w:rFonts w:ascii="Arial" w:eastAsia="MS Mincho" w:hAnsi="Arial" w:cs="Arial"/>
      <w:sz w:val="20"/>
      <w:szCs w:val="20"/>
      <w:lang w:eastAsia="ja-JP"/>
    </w:rPr>
  </w:style>
  <w:style w:type="character" w:customStyle="1" w:styleId="a5">
    <w:name w:val="Основной текст Знак"/>
    <w:basedOn w:val="a0"/>
    <w:link w:val="a6"/>
    <w:semiHidden/>
    <w:rsid w:val="001E51CA"/>
    <w:rPr>
      <w:rFonts w:ascii="Times New Roman" w:hAnsi="Times New Roman" w:cs="Times New Roman"/>
      <w:sz w:val="25"/>
      <w:szCs w:val="25"/>
      <w:shd w:val="clear" w:color="auto" w:fill="FFFFFF"/>
    </w:rPr>
  </w:style>
  <w:style w:type="paragraph" w:styleId="a6">
    <w:name w:val="Body Text"/>
    <w:basedOn w:val="a"/>
    <w:link w:val="a5"/>
    <w:semiHidden/>
    <w:unhideWhenUsed/>
    <w:rsid w:val="001E51CA"/>
    <w:pPr>
      <w:widowControl w:val="0"/>
      <w:shd w:val="clear" w:color="auto" w:fill="FFFFFF"/>
      <w:spacing w:before="240" w:after="420" w:line="240" w:lineRule="atLeast"/>
      <w:jc w:val="center"/>
    </w:pPr>
    <w:rPr>
      <w:rFonts w:ascii="Times New Roman" w:hAnsi="Times New Roman" w:cs="Times New Roman"/>
      <w:sz w:val="25"/>
      <w:szCs w:val="25"/>
    </w:rPr>
  </w:style>
  <w:style w:type="character" w:customStyle="1" w:styleId="a7">
    <w:name w:val="Текст выноски Знак"/>
    <w:basedOn w:val="a0"/>
    <w:link w:val="a8"/>
    <w:uiPriority w:val="99"/>
    <w:semiHidden/>
    <w:rsid w:val="001E51CA"/>
    <w:rPr>
      <w:rFonts w:ascii="Tahoma" w:hAnsi="Tahoma" w:cs="Tahoma"/>
      <w:sz w:val="16"/>
      <w:szCs w:val="16"/>
    </w:rPr>
  </w:style>
  <w:style w:type="paragraph" w:styleId="a8">
    <w:name w:val="Balloon Text"/>
    <w:basedOn w:val="a"/>
    <w:link w:val="a7"/>
    <w:uiPriority w:val="99"/>
    <w:semiHidden/>
    <w:unhideWhenUsed/>
    <w:rsid w:val="001E51CA"/>
    <w:pPr>
      <w:spacing w:after="0" w:line="240" w:lineRule="auto"/>
    </w:pPr>
    <w:rPr>
      <w:rFonts w:ascii="Tahoma" w:hAnsi="Tahoma" w:cs="Tahoma"/>
      <w:sz w:val="16"/>
      <w:szCs w:val="16"/>
    </w:rPr>
  </w:style>
  <w:style w:type="paragraph" w:customStyle="1" w:styleId="Default">
    <w:name w:val="Default"/>
    <w:rsid w:val="00524B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5">
    <w:name w:val="Font Style95"/>
    <w:uiPriority w:val="99"/>
    <w:rsid w:val="00524BD6"/>
    <w:rPr>
      <w:rFonts w:ascii="Arial" w:hAnsi="Arial" w:cs="Arial" w:hint="default"/>
      <w:b/>
      <w:bCs/>
      <w:color w:val="000000"/>
      <w:sz w:val="26"/>
      <w:szCs w:val="26"/>
    </w:rPr>
  </w:style>
  <w:style w:type="paragraph" w:styleId="a9">
    <w:name w:val="header"/>
    <w:basedOn w:val="a"/>
    <w:link w:val="aa"/>
    <w:uiPriority w:val="99"/>
    <w:unhideWhenUsed/>
    <w:rsid w:val="00524BD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24BD6"/>
  </w:style>
  <w:style w:type="character" w:styleId="ab">
    <w:name w:val="Placeholder Text"/>
    <w:basedOn w:val="a0"/>
    <w:uiPriority w:val="99"/>
    <w:semiHidden/>
    <w:rsid w:val="000042FA"/>
    <w:rPr>
      <w:color w:val="808080"/>
    </w:rPr>
  </w:style>
  <w:style w:type="table" w:styleId="ac">
    <w:name w:val="Table Grid"/>
    <w:basedOn w:val="a1"/>
    <w:uiPriority w:val="59"/>
    <w:rsid w:val="00801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1CA"/>
  </w:style>
  <w:style w:type="paragraph" w:styleId="9">
    <w:name w:val="heading 9"/>
    <w:basedOn w:val="a"/>
    <w:next w:val="a"/>
    <w:link w:val="90"/>
    <w:semiHidden/>
    <w:unhideWhenUsed/>
    <w:qFormat/>
    <w:rsid w:val="001E51CA"/>
    <w:pPr>
      <w:widowControl w:val="0"/>
      <w:autoSpaceDE w:val="0"/>
      <w:autoSpaceDN w:val="0"/>
      <w:adjustRightInd w:val="0"/>
      <w:spacing w:before="240" w:after="60" w:line="240" w:lineRule="auto"/>
      <w:outlineLvl w:val="8"/>
    </w:pPr>
    <w:rPr>
      <w:rFonts w:ascii="Arial" w:eastAsia="MS Gothic"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semiHidden/>
    <w:rsid w:val="001E51CA"/>
    <w:rPr>
      <w:rFonts w:ascii="Arial" w:eastAsia="MS Gothic" w:hAnsi="Arial" w:cs="Arial"/>
      <w:lang w:eastAsia="ru-RU"/>
    </w:rPr>
  </w:style>
  <w:style w:type="character" w:customStyle="1" w:styleId="a3">
    <w:name w:val="Нижний колонтитул Знак"/>
    <w:basedOn w:val="a0"/>
    <w:link w:val="a4"/>
    <w:uiPriority w:val="99"/>
    <w:rsid w:val="001E51CA"/>
    <w:rPr>
      <w:rFonts w:ascii="Arial" w:eastAsia="MS Mincho" w:hAnsi="Arial" w:cs="Arial"/>
      <w:sz w:val="20"/>
      <w:szCs w:val="20"/>
      <w:lang w:eastAsia="ja-JP"/>
    </w:rPr>
  </w:style>
  <w:style w:type="paragraph" w:styleId="a4">
    <w:name w:val="footer"/>
    <w:basedOn w:val="a"/>
    <w:link w:val="a3"/>
    <w:uiPriority w:val="99"/>
    <w:unhideWhenUsed/>
    <w:rsid w:val="001E51CA"/>
    <w:pPr>
      <w:widowControl w:val="0"/>
      <w:tabs>
        <w:tab w:val="center" w:pos="4677"/>
        <w:tab w:val="right" w:pos="9355"/>
      </w:tabs>
      <w:autoSpaceDE w:val="0"/>
      <w:autoSpaceDN w:val="0"/>
      <w:adjustRightInd w:val="0"/>
      <w:spacing w:after="0" w:line="240" w:lineRule="auto"/>
    </w:pPr>
    <w:rPr>
      <w:rFonts w:ascii="Arial" w:eastAsia="MS Mincho" w:hAnsi="Arial" w:cs="Arial"/>
      <w:sz w:val="20"/>
      <w:szCs w:val="20"/>
      <w:lang w:eastAsia="ja-JP"/>
    </w:rPr>
  </w:style>
  <w:style w:type="character" w:customStyle="1" w:styleId="a5">
    <w:name w:val="Основной текст Знак"/>
    <w:basedOn w:val="a0"/>
    <w:link w:val="a6"/>
    <w:semiHidden/>
    <w:rsid w:val="001E51CA"/>
    <w:rPr>
      <w:rFonts w:ascii="Times New Roman" w:hAnsi="Times New Roman" w:cs="Times New Roman"/>
      <w:sz w:val="25"/>
      <w:szCs w:val="25"/>
      <w:shd w:val="clear" w:color="auto" w:fill="FFFFFF"/>
    </w:rPr>
  </w:style>
  <w:style w:type="paragraph" w:styleId="a6">
    <w:name w:val="Body Text"/>
    <w:basedOn w:val="a"/>
    <w:link w:val="a5"/>
    <w:semiHidden/>
    <w:unhideWhenUsed/>
    <w:rsid w:val="001E51CA"/>
    <w:pPr>
      <w:widowControl w:val="0"/>
      <w:shd w:val="clear" w:color="auto" w:fill="FFFFFF"/>
      <w:spacing w:before="240" w:after="420" w:line="240" w:lineRule="atLeast"/>
      <w:jc w:val="center"/>
    </w:pPr>
    <w:rPr>
      <w:rFonts w:ascii="Times New Roman" w:hAnsi="Times New Roman" w:cs="Times New Roman"/>
      <w:sz w:val="25"/>
      <w:szCs w:val="25"/>
    </w:rPr>
  </w:style>
  <w:style w:type="character" w:customStyle="1" w:styleId="a7">
    <w:name w:val="Текст выноски Знак"/>
    <w:basedOn w:val="a0"/>
    <w:link w:val="a8"/>
    <w:uiPriority w:val="99"/>
    <w:semiHidden/>
    <w:rsid w:val="001E51CA"/>
    <w:rPr>
      <w:rFonts w:ascii="Tahoma" w:hAnsi="Tahoma" w:cs="Tahoma"/>
      <w:sz w:val="16"/>
      <w:szCs w:val="16"/>
    </w:rPr>
  </w:style>
  <w:style w:type="paragraph" w:styleId="a8">
    <w:name w:val="Balloon Text"/>
    <w:basedOn w:val="a"/>
    <w:link w:val="a7"/>
    <w:uiPriority w:val="99"/>
    <w:semiHidden/>
    <w:unhideWhenUsed/>
    <w:rsid w:val="001E51CA"/>
    <w:pPr>
      <w:spacing w:after="0" w:line="240" w:lineRule="auto"/>
    </w:pPr>
    <w:rPr>
      <w:rFonts w:ascii="Tahoma" w:hAnsi="Tahoma" w:cs="Tahoma"/>
      <w:sz w:val="16"/>
      <w:szCs w:val="16"/>
    </w:rPr>
  </w:style>
  <w:style w:type="paragraph" w:customStyle="1" w:styleId="Default">
    <w:name w:val="Default"/>
    <w:rsid w:val="00524B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5">
    <w:name w:val="Font Style95"/>
    <w:uiPriority w:val="99"/>
    <w:rsid w:val="00524BD6"/>
    <w:rPr>
      <w:rFonts w:ascii="Arial" w:hAnsi="Arial" w:cs="Arial" w:hint="default"/>
      <w:b/>
      <w:bCs/>
      <w:color w:val="000000"/>
      <w:sz w:val="26"/>
      <w:szCs w:val="26"/>
    </w:rPr>
  </w:style>
  <w:style w:type="paragraph" w:styleId="a9">
    <w:name w:val="header"/>
    <w:basedOn w:val="a"/>
    <w:link w:val="aa"/>
    <w:uiPriority w:val="99"/>
    <w:unhideWhenUsed/>
    <w:rsid w:val="00524BD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24BD6"/>
  </w:style>
  <w:style w:type="character" w:styleId="ab">
    <w:name w:val="Placeholder Text"/>
    <w:basedOn w:val="a0"/>
    <w:uiPriority w:val="99"/>
    <w:semiHidden/>
    <w:rsid w:val="000042FA"/>
    <w:rPr>
      <w:color w:val="808080"/>
    </w:rPr>
  </w:style>
  <w:style w:type="table" w:styleId="ac">
    <w:name w:val="Table Grid"/>
    <w:basedOn w:val="a1"/>
    <w:uiPriority w:val="59"/>
    <w:rsid w:val="00801D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81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 Type="http://schemas.microsoft.com/office/2007/relationships/stylesWithEffects" Target="stylesWithEffect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1487</TotalTime>
  <Pages>42</Pages>
  <Words>11817</Words>
  <Characters>67361</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 Ziyatayeva</dc:creator>
  <cp:keywords/>
  <dc:description/>
  <cp:lastModifiedBy>Anel Ziyatayeva</cp:lastModifiedBy>
  <cp:revision>49</cp:revision>
  <dcterms:created xsi:type="dcterms:W3CDTF">2022-03-10T08:59:00Z</dcterms:created>
  <dcterms:modified xsi:type="dcterms:W3CDTF">2022-03-25T09:40:00Z</dcterms:modified>
</cp:coreProperties>
</file>