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86" w:rsidRPr="00F558C0" w:rsidRDefault="005E4186" w:rsidP="005E4186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szCs w:val="24"/>
          <w:lang w:val="kk-KZ"/>
        </w:rPr>
      </w:pPr>
      <w:r w:rsidRPr="00F558C0">
        <w:rPr>
          <w:rFonts w:ascii="Times New Roman" w:eastAsia="SimSun" w:hAnsi="Times New Roman" w:cs="Times New Roman"/>
          <w:i/>
          <w:szCs w:val="24"/>
        </w:rPr>
        <w:t>Проект</w:t>
      </w:r>
    </w:p>
    <w:p w:rsidR="005E4186" w:rsidRPr="00F558C0" w:rsidRDefault="005E4186" w:rsidP="005E4186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Cs w:val="24"/>
        </w:rPr>
      </w:pPr>
      <w:r w:rsidRPr="00F558C0">
        <w:rPr>
          <w:rFonts w:ascii="Times New Roman" w:eastAsia="SimSun" w:hAnsi="Times New Roman" w:cs="Times New Roman"/>
          <w:szCs w:val="24"/>
        </w:rPr>
        <w:t>Изображение государственного Герба Республики Казахстан</w:t>
      </w:r>
    </w:p>
    <w:p w:rsidR="005E4186" w:rsidRPr="00F558C0" w:rsidRDefault="005E4186" w:rsidP="005E4186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5E4186" w:rsidRPr="00F558C0" w:rsidRDefault="005E4186" w:rsidP="005E4186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F558C0">
        <w:rPr>
          <w:rFonts w:ascii="Times New Roman" w:eastAsia="SimSu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:rsidR="005E4186" w:rsidRPr="00F558C0" w:rsidRDefault="005E4186" w:rsidP="005E4186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4F038D" w:rsidRDefault="004F038D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Атомная энергетика</w:t>
      </w:r>
    </w:p>
    <w:p w:rsidR="004F038D" w:rsidRDefault="004F038D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F038D" w:rsidRDefault="004F038D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4F038D">
        <w:rPr>
          <w:rFonts w:ascii="Times New Roman" w:eastAsia="SimSun" w:hAnsi="Times New Roman" w:cs="Times New Roman"/>
          <w:b/>
          <w:sz w:val="24"/>
          <w:szCs w:val="24"/>
        </w:rPr>
        <w:t>ЯДЕРНАЯ ЭНЕРГИЯ, ЯДЕРНЫЕ ТЕХН</w:t>
      </w:r>
      <w:r>
        <w:rPr>
          <w:rFonts w:ascii="Times New Roman" w:eastAsia="SimSun" w:hAnsi="Times New Roman" w:cs="Times New Roman"/>
          <w:b/>
          <w:sz w:val="24"/>
          <w:szCs w:val="24"/>
        </w:rPr>
        <w:t>ОЛОГИИ И РАДИОЛОГИЧЕСКАЯ ЗАЩИТА</w:t>
      </w:r>
    </w:p>
    <w:p w:rsidR="004F038D" w:rsidRDefault="004F038D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F038D" w:rsidRDefault="004F038D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Словарь</w:t>
      </w:r>
    </w:p>
    <w:p w:rsidR="004F038D" w:rsidRDefault="004F038D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4F038D" w:rsidRDefault="004F038D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Часть 6</w:t>
      </w:r>
    </w:p>
    <w:p w:rsidR="004F038D" w:rsidRDefault="004F038D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5E4186" w:rsidRPr="00F558C0" w:rsidRDefault="004F038D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  <w:r w:rsidRPr="004F038D">
        <w:rPr>
          <w:rFonts w:ascii="Times New Roman" w:eastAsia="SimSun" w:hAnsi="Times New Roman" w:cs="Times New Roman"/>
          <w:b/>
          <w:sz w:val="24"/>
          <w:szCs w:val="24"/>
        </w:rPr>
        <w:t>Медицинская радиология</w:t>
      </w:r>
    </w:p>
    <w:p w:rsidR="005E4186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4F038D" w:rsidRPr="00F558C0" w:rsidRDefault="004F038D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F558C0">
        <w:rPr>
          <w:rFonts w:ascii="Times New Roman" w:eastAsia="SimSun" w:hAnsi="Times New Roman" w:cs="Times New Roman"/>
          <w:b/>
          <w:caps/>
          <w:sz w:val="24"/>
          <w:szCs w:val="24"/>
        </w:rPr>
        <w:t>СТ</w:t>
      </w:r>
      <w:proofErr w:type="gramEnd"/>
      <w:r w:rsidRPr="00F558C0">
        <w:rPr>
          <w:rFonts w:ascii="Times New Roman" w:eastAsia="SimSun" w:hAnsi="Times New Roman" w:cs="Times New Roman"/>
          <w:b/>
          <w:caps/>
          <w:sz w:val="24"/>
          <w:szCs w:val="24"/>
        </w:rPr>
        <w:t xml:space="preserve"> РК </w:t>
      </w:r>
      <w:r w:rsidRPr="00F558C0">
        <w:rPr>
          <w:rFonts w:ascii="Times New Roman" w:eastAsia="SimSun" w:hAnsi="Times New Roman" w:cs="Times New Roman"/>
          <w:b/>
          <w:caps/>
          <w:sz w:val="24"/>
          <w:szCs w:val="24"/>
          <w:lang w:val="en-US"/>
        </w:rPr>
        <w:t>ISO</w:t>
      </w:r>
      <w:r w:rsidRPr="00F558C0">
        <w:rPr>
          <w:rFonts w:ascii="Times New Roman" w:eastAsia="SimSun" w:hAnsi="Times New Roman" w:cs="Times New Roman"/>
          <w:b/>
          <w:caps/>
          <w:sz w:val="24"/>
          <w:szCs w:val="24"/>
        </w:rPr>
        <w:t xml:space="preserve"> 12749-</w:t>
      </w:r>
      <w:r w:rsidR="004F038D">
        <w:rPr>
          <w:rFonts w:ascii="Times New Roman" w:eastAsia="SimSun" w:hAnsi="Times New Roman" w:cs="Times New Roman"/>
          <w:b/>
          <w:caps/>
          <w:sz w:val="24"/>
          <w:szCs w:val="24"/>
        </w:rPr>
        <w:t>6</w:t>
      </w: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5E4186" w:rsidRPr="00F558C0" w:rsidRDefault="005E4186" w:rsidP="00F558C0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  <w:sz w:val="24"/>
          <w:szCs w:val="24"/>
          <w:lang w:val="en-US"/>
        </w:rPr>
      </w:pPr>
      <w:r w:rsidRPr="00F558C0">
        <w:rPr>
          <w:rFonts w:ascii="Times New Roman" w:eastAsia="SimSun" w:hAnsi="Times New Roman" w:cs="Times New Roman"/>
          <w:i/>
          <w:sz w:val="24"/>
          <w:szCs w:val="24"/>
          <w:lang w:val="en-US"/>
        </w:rPr>
        <w:t>(</w:t>
      </w:r>
      <w:r w:rsidRPr="00F558C0">
        <w:rPr>
          <w:rFonts w:ascii="Times New Roman" w:eastAsia="SimSun" w:hAnsi="Times New Roman" w:cs="Times New Roman"/>
          <w:i/>
          <w:sz w:val="24"/>
          <w:szCs w:val="24"/>
          <w:lang w:val="kk-KZ"/>
        </w:rPr>
        <w:t>ISO</w:t>
      </w:r>
      <w:r w:rsidRPr="00F558C0">
        <w:rPr>
          <w:rFonts w:ascii="Times New Roman" w:eastAsia="SimSun" w:hAnsi="Times New Roman" w:cs="Times New Roman"/>
          <w:i/>
          <w:sz w:val="24"/>
          <w:szCs w:val="24"/>
          <w:lang w:val="en-US"/>
        </w:rPr>
        <w:t xml:space="preserve"> </w:t>
      </w:r>
      <w:r w:rsidRPr="00F558C0">
        <w:rPr>
          <w:rFonts w:ascii="Times New Roman" w:eastAsia="SimSun" w:hAnsi="Times New Roman" w:cs="Times New Roman"/>
          <w:i/>
          <w:sz w:val="24"/>
          <w:szCs w:val="24"/>
          <w:lang w:val="kk-KZ"/>
        </w:rPr>
        <w:t>12749-</w:t>
      </w:r>
      <w:r w:rsidR="00F558C0" w:rsidRPr="00F558C0">
        <w:rPr>
          <w:rFonts w:ascii="Times New Roman" w:eastAsia="SimSun" w:hAnsi="Times New Roman" w:cs="Times New Roman"/>
          <w:i/>
          <w:sz w:val="24"/>
          <w:szCs w:val="24"/>
          <w:lang w:val="kk-KZ"/>
        </w:rPr>
        <w:t>6</w:t>
      </w:r>
      <w:r w:rsidRPr="00F558C0">
        <w:rPr>
          <w:rFonts w:ascii="Times New Roman" w:eastAsia="SimSun" w:hAnsi="Times New Roman" w:cs="Times New Roman"/>
          <w:i/>
          <w:sz w:val="24"/>
          <w:szCs w:val="24"/>
          <w:lang w:val="en-US"/>
        </w:rPr>
        <w:t xml:space="preserve"> </w:t>
      </w:r>
      <w:r w:rsidR="00F558C0" w:rsidRPr="00F558C0">
        <w:rPr>
          <w:rFonts w:ascii="Times New Roman" w:eastAsia="SimSun" w:hAnsi="Times New Roman" w:cs="Times New Roman"/>
          <w:i/>
          <w:sz w:val="24"/>
          <w:szCs w:val="24"/>
          <w:lang w:val="kk-KZ"/>
        </w:rPr>
        <w:t>Nuclear energy, nuclear technologies, and radiological protection — Vocabulary — Part 6: Nuclear medicine</w:t>
      </w:r>
      <w:r w:rsidRPr="00F558C0">
        <w:rPr>
          <w:rFonts w:ascii="Times New Roman" w:eastAsia="SimSun" w:hAnsi="Times New Roman" w:cs="Times New Roman"/>
          <w:i/>
          <w:sz w:val="24"/>
          <w:szCs w:val="24"/>
          <w:lang w:val="en-US"/>
        </w:rPr>
        <w:t>, IDT)</w:t>
      </w: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F558C0">
        <w:rPr>
          <w:rFonts w:ascii="Times New Roman" w:eastAsia="SimSun" w:hAnsi="Times New Roman" w:cs="Times New Roman"/>
          <w:b/>
          <w:sz w:val="24"/>
          <w:szCs w:val="24"/>
          <w:lang w:val="kk-KZ"/>
        </w:rPr>
        <w:t>Комитет технического регулирования и метрологии</w:t>
      </w: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F558C0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Министерства торговли и интеграции </w:t>
      </w:r>
      <w:r w:rsidRPr="00F558C0">
        <w:rPr>
          <w:rFonts w:ascii="Times New Roman" w:eastAsia="SimSun" w:hAnsi="Times New Roman" w:cs="Times New Roman"/>
          <w:b/>
          <w:sz w:val="24"/>
          <w:szCs w:val="24"/>
        </w:rPr>
        <w:t>Республики Казахстан</w:t>
      </w: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F558C0">
        <w:rPr>
          <w:rFonts w:ascii="Times New Roman" w:eastAsia="SimSun" w:hAnsi="Times New Roman" w:cs="Times New Roman"/>
          <w:b/>
          <w:sz w:val="24"/>
          <w:szCs w:val="24"/>
          <w:lang w:val="kk-KZ"/>
        </w:rPr>
        <w:t>(Госстандарт)</w:t>
      </w: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F558C0">
        <w:rPr>
          <w:rFonts w:ascii="Times New Roman" w:eastAsia="SimSun" w:hAnsi="Times New Roman" w:cs="Times New Roman"/>
          <w:b/>
          <w:sz w:val="24"/>
          <w:szCs w:val="24"/>
          <w:lang w:val="kk-KZ"/>
        </w:rPr>
        <w:t>Нур-Султан</w:t>
      </w:r>
    </w:p>
    <w:p w:rsidR="005E4186" w:rsidRPr="00F558C0" w:rsidRDefault="005E4186" w:rsidP="005E4186">
      <w:pPr>
        <w:rPr>
          <w:rFonts w:ascii="Times New Roman" w:eastAsia="SimSun" w:hAnsi="Times New Roman" w:cs="Times New Roman"/>
          <w:b/>
          <w:sz w:val="24"/>
          <w:szCs w:val="24"/>
          <w:lang w:val="kk-KZ"/>
        </w:rPr>
        <w:sectPr w:rsidR="005E4186" w:rsidRPr="00F558C0" w:rsidSect="00C5216D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134" w:header="1021" w:footer="1021" w:gutter="0"/>
          <w:pgNumType w:fmt="lowerRoman" w:start="1"/>
          <w:cols w:space="720"/>
          <w:titlePg/>
          <w:docGrid w:linePitch="299"/>
        </w:sectPr>
      </w:pPr>
    </w:p>
    <w:p w:rsidR="005E4186" w:rsidRPr="00F558C0" w:rsidRDefault="005E4186" w:rsidP="005E4186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  <w:r w:rsidRPr="00F558C0"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  <w:lastRenderedPageBreak/>
        <w:t>Предисловие</w:t>
      </w:r>
    </w:p>
    <w:p w:rsidR="005E4186" w:rsidRPr="00F558C0" w:rsidRDefault="005E4186" w:rsidP="005E4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E4186" w:rsidRPr="00F558C0" w:rsidRDefault="005E4186" w:rsidP="005E4186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558C0">
        <w:rPr>
          <w:rFonts w:ascii="Times New Roman" w:eastAsia="SimSun" w:hAnsi="Times New Roman" w:cs="Times New Roman"/>
          <w:b/>
          <w:sz w:val="24"/>
          <w:szCs w:val="24"/>
        </w:rPr>
        <w:t xml:space="preserve">1 ПОДГОТОВЛЕН И </w:t>
      </w:r>
      <w:r w:rsidRPr="00F558C0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ВНЕСЕН </w:t>
      </w:r>
      <w:r w:rsidRPr="00F558C0">
        <w:rPr>
          <w:rFonts w:ascii="Times New Roman" w:eastAsia="SimSun" w:hAnsi="Times New Roman" w:cs="Times New Roman"/>
          <w:sz w:val="24"/>
          <w:szCs w:val="24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</w:t>
      </w: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>торговли и интеграции</w:t>
      </w:r>
      <w:r w:rsidRPr="00F558C0">
        <w:rPr>
          <w:rFonts w:ascii="Times New Roman" w:eastAsia="SimSun" w:hAnsi="Times New Roman" w:cs="Times New Roman"/>
          <w:sz w:val="24"/>
          <w:szCs w:val="24"/>
        </w:rPr>
        <w:t xml:space="preserve"> Республики Казахстан</w:t>
      </w:r>
    </w:p>
    <w:p w:rsidR="005E4186" w:rsidRPr="00F558C0" w:rsidRDefault="005E4186" w:rsidP="005E4186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E4186" w:rsidRPr="00F558C0" w:rsidRDefault="005E4186" w:rsidP="005E4186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558C0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2 УТВЕРЖДЕН И ВВЕДЕН В ДЕЙСТВИЕ </w:t>
      </w:r>
      <w:r w:rsidRPr="00F558C0">
        <w:rPr>
          <w:rFonts w:ascii="Times New Roman" w:eastAsia="SimSun" w:hAnsi="Times New Roman" w:cs="Times New Roman"/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</w:t>
      </w:r>
      <w:r w:rsidRPr="00F558C0">
        <w:rPr>
          <w:rFonts w:ascii="Times New Roman" w:eastAsia="SimSun" w:hAnsi="Times New Roman" w:cs="Times New Roman"/>
          <w:bCs/>
          <w:sz w:val="24"/>
          <w:szCs w:val="24"/>
          <w:lang w:val="kk-KZ"/>
        </w:rPr>
        <w:t>торговли и интеграции</w:t>
      </w:r>
      <w:r w:rsidRPr="00F558C0">
        <w:rPr>
          <w:rFonts w:ascii="Times New Roman" w:eastAsia="SimSun" w:hAnsi="Times New Roman" w:cs="Times New Roman"/>
          <w:bCs/>
          <w:sz w:val="24"/>
          <w:szCs w:val="24"/>
        </w:rPr>
        <w:t xml:space="preserve"> Республики Казахстан № __ от            «   » ____ 202_года.</w:t>
      </w:r>
    </w:p>
    <w:p w:rsidR="005E4186" w:rsidRPr="00F558C0" w:rsidRDefault="005E4186" w:rsidP="005E4186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5E4186" w:rsidRPr="00F558C0" w:rsidRDefault="005E4186" w:rsidP="00F558C0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558C0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3 </w:t>
      </w:r>
      <w:bookmarkStart w:id="0" w:name="_Toc494286439"/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Настоящий стандарт идентичен международному стандарту ISO 12749-5 </w:t>
      </w:r>
      <w:r w:rsidR="00F558C0" w:rsidRPr="00F558C0">
        <w:rPr>
          <w:rFonts w:ascii="Times New Roman" w:eastAsia="SimSun" w:hAnsi="Times New Roman" w:cs="Times New Roman"/>
          <w:sz w:val="24"/>
          <w:szCs w:val="24"/>
          <w:lang w:val="kk-KZ"/>
        </w:rPr>
        <w:t>Nuclear energy, nuclear technologies, and radiological protection — Vocabulary — Part 6: Nuclear medicine</w:t>
      </w: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(</w:t>
      </w:r>
      <w:r w:rsidR="00F558C0" w:rsidRPr="00F558C0">
        <w:rPr>
          <w:rFonts w:ascii="Times New Roman" w:eastAsia="SimSun" w:hAnsi="Times New Roman" w:cs="Times New Roman"/>
          <w:sz w:val="24"/>
          <w:szCs w:val="24"/>
          <w:lang w:val="kk-KZ"/>
        </w:rPr>
        <w:t>Ядерная энергия, ядерные технологии и радиологическая защита. Словарь. Часть 6. Медицинская радиология</w:t>
      </w: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>).</w:t>
      </w:r>
    </w:p>
    <w:p w:rsidR="005E4186" w:rsidRPr="00F558C0" w:rsidRDefault="005E4186" w:rsidP="005E418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>Международный стандарт ISO 12749-</w:t>
      </w:r>
      <w:r w:rsidR="00F558C0" w:rsidRPr="00F558C0">
        <w:rPr>
          <w:rFonts w:ascii="Times New Roman" w:eastAsia="SimSun" w:hAnsi="Times New Roman" w:cs="Times New Roman"/>
          <w:sz w:val="24"/>
          <w:szCs w:val="24"/>
          <w:lang w:val="kk-KZ"/>
        </w:rPr>
        <w:t>6</w:t>
      </w: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разработан Техническим комитетом </w:t>
      </w: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br/>
        <w:t>ISO/TC 85 Nuclear energy, nuclear technologies, and radiological protection</w:t>
      </w:r>
    </w:p>
    <w:p w:rsidR="005E4186" w:rsidRPr="00F558C0" w:rsidRDefault="005E4186" w:rsidP="005E418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>Перевод с английского языка (en)</w:t>
      </w:r>
    </w:p>
    <w:p w:rsidR="005E4186" w:rsidRPr="00F558C0" w:rsidRDefault="005E4186" w:rsidP="005E418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>Официальный экземпляр международного стандарта, на основе которого разработан настоящий стандарт имеется в Едином государственном фонде нормативных технических документов</w:t>
      </w:r>
    </w:p>
    <w:p w:rsidR="005E4186" w:rsidRPr="00F558C0" w:rsidRDefault="005E4186" w:rsidP="005E4186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>Степень соответствия – идентичная (IDT)</w:t>
      </w:r>
    </w:p>
    <w:p w:rsidR="005E4186" w:rsidRPr="00F558C0" w:rsidRDefault="005E4186" w:rsidP="005E4186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5E4186" w:rsidRPr="00F558C0" w:rsidRDefault="005E4186" w:rsidP="005E4186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F558C0">
        <w:rPr>
          <w:rFonts w:ascii="Times New Roman" w:eastAsia="SimSun" w:hAnsi="Times New Roman" w:cs="Times New Roman"/>
          <w:b/>
          <w:bCs/>
          <w:sz w:val="24"/>
          <w:szCs w:val="24"/>
        </w:rPr>
        <w:t>4</w:t>
      </w:r>
      <w:proofErr w:type="gramStart"/>
      <w:r w:rsidRPr="00F558C0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F558C0">
        <w:rPr>
          <w:rFonts w:ascii="Times New Roman" w:eastAsia="SimSun" w:hAnsi="Times New Roman" w:cs="Times New Roman"/>
          <w:sz w:val="24"/>
          <w:szCs w:val="24"/>
        </w:rPr>
        <w:t>В</w:t>
      </w:r>
      <w:proofErr w:type="gramEnd"/>
      <w:r w:rsidRPr="00F558C0">
        <w:rPr>
          <w:rFonts w:ascii="Times New Roman" w:eastAsia="SimSun" w:hAnsi="Times New Roman" w:cs="Times New Roman"/>
          <w:sz w:val="24"/>
          <w:szCs w:val="24"/>
        </w:rPr>
        <w:t xml:space="preserve"> настоящем стандарте реализованы нормы Закона Республики Казахстан «Об использовании атомной энергии» от 12 января 2016 года № 442-V ЗРК.</w:t>
      </w:r>
    </w:p>
    <w:p w:rsidR="005E4186" w:rsidRPr="00F558C0" w:rsidRDefault="005E4186" w:rsidP="005E4186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5E4186" w:rsidRPr="00F558C0" w:rsidRDefault="005E4186" w:rsidP="005E4186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  <w:r w:rsidRPr="00F558C0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5 ВВЕДЕН </w:t>
      </w:r>
      <w:bookmarkEnd w:id="0"/>
      <w:r w:rsidRPr="00F558C0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>ВПЕРВЫЕ</w:t>
      </w:r>
    </w:p>
    <w:p w:rsidR="005E4186" w:rsidRPr="00F558C0" w:rsidRDefault="005E4186" w:rsidP="005E4186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:rsidR="005E4186" w:rsidRPr="00F558C0" w:rsidRDefault="005E4186" w:rsidP="005E4186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</w:pPr>
      <w:r w:rsidRPr="00F558C0"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-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каталоге «Национальные стандарты»</w:t>
      </w:r>
    </w:p>
    <w:p w:rsidR="005E4186" w:rsidRPr="00F558C0" w:rsidRDefault="005E4186" w:rsidP="005E4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val="kk-KZ"/>
        </w:rPr>
      </w:pPr>
    </w:p>
    <w:p w:rsidR="005E4186" w:rsidRPr="00F558C0" w:rsidRDefault="005E4186" w:rsidP="005E4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F558C0">
        <w:rPr>
          <w:rFonts w:ascii="Times New Roman" w:eastAsia="SimSun" w:hAnsi="Times New Roman" w:cs="Times New Roman"/>
          <w:sz w:val="24"/>
          <w:szCs w:val="24"/>
        </w:rPr>
        <w:t xml:space="preserve">Настоящий стандарт не может быть </w:t>
      </w: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полностью или частично воспроизведен, </w:t>
      </w:r>
      <w:r w:rsidRPr="00F558C0">
        <w:rPr>
          <w:rFonts w:ascii="Times New Roman" w:eastAsia="SimSun" w:hAnsi="Times New Roman" w:cs="Times New Roman"/>
          <w:sz w:val="24"/>
          <w:szCs w:val="24"/>
        </w:rPr>
        <w:t xml:space="preserve">тиражирован и распространен </w:t>
      </w: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в качестве официального издания </w:t>
      </w:r>
      <w:r w:rsidRPr="00F558C0">
        <w:rPr>
          <w:rFonts w:ascii="Times New Roman" w:eastAsia="SimSun" w:hAnsi="Times New Roman" w:cs="Times New Roman"/>
          <w:sz w:val="24"/>
          <w:szCs w:val="24"/>
        </w:rPr>
        <w:t xml:space="preserve">без разрешения Комитета технического регулирования и метрологии Министерства </w:t>
      </w: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торговли и интеграции </w:t>
      </w:r>
      <w:r w:rsidRPr="00F558C0">
        <w:rPr>
          <w:rFonts w:ascii="Times New Roman" w:eastAsia="SimSun" w:hAnsi="Times New Roman" w:cs="Times New Roman"/>
          <w:sz w:val="24"/>
          <w:szCs w:val="24"/>
        </w:rPr>
        <w:t>Республики Казахстан</w:t>
      </w:r>
      <w:r w:rsidRPr="00F558C0">
        <w:rPr>
          <w:rFonts w:ascii="Times New Roman" w:eastAsia="SimSun" w:hAnsi="Times New Roman" w:cs="Times New Roman"/>
          <w:sz w:val="24"/>
          <w:szCs w:val="24"/>
          <w:lang w:val="kk-KZ"/>
        </w:rPr>
        <w:t>.</w:t>
      </w:r>
    </w:p>
    <w:p w:rsidR="005E4186" w:rsidRPr="00F558C0" w:rsidRDefault="005E4186" w:rsidP="005E4186">
      <w:pPr>
        <w:rPr>
          <w:rStyle w:val="FontStyle95"/>
          <w:rFonts w:ascii="Times New Roman" w:hAnsi="Times New Roman" w:cs="Times New Roman"/>
          <w:sz w:val="24"/>
          <w:szCs w:val="24"/>
        </w:rPr>
      </w:pPr>
      <w:r w:rsidRPr="00F558C0">
        <w:rPr>
          <w:rStyle w:val="FontStyle95"/>
          <w:rFonts w:ascii="Times New Roman" w:hAnsi="Times New Roman" w:cs="Times New Roman"/>
          <w:sz w:val="24"/>
          <w:szCs w:val="24"/>
        </w:rPr>
        <w:br w:type="page"/>
      </w:r>
    </w:p>
    <w:p w:rsidR="00F558C0" w:rsidRDefault="00F558C0" w:rsidP="00F55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8C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F558C0" w:rsidRPr="00F558C0" w:rsidRDefault="00F558C0" w:rsidP="00F55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218" w:type="dxa"/>
        <w:tblInd w:w="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800"/>
        <w:gridCol w:w="713"/>
      </w:tblGrid>
      <w:tr w:rsidR="00F558C0" w:rsidRPr="00F558C0" w:rsidTr="00F558C0">
        <w:tc>
          <w:tcPr>
            <w:tcW w:w="8505" w:type="dxa"/>
            <w:gridSpan w:val="2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Предисловие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8505" w:type="dxa"/>
            <w:gridSpan w:val="2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705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0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705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0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Нормативные ссылки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705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0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Термины и определения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705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0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3.1 Базовые термины, связанные с медицинской радиологией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705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0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3.2 Термины, связанные с диагностической медицинской радиологией</w:t>
            </w:r>
          </w:p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3.3 Термины, связанные с терапевтической медицинской радиологией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705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0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3.4 Термины, связанные с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радиофармакологией</w:t>
            </w:r>
            <w:proofErr w:type="spellEnd"/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705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0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3.5 Термины, связанные с медицинским оборудованием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705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0" w:type="dxa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3.6 Термины, связанные с медицинскими исследованиями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8505" w:type="dxa"/>
            <w:gridSpan w:val="2"/>
            <w:hideMark/>
          </w:tcPr>
          <w:p w:rsidR="00F558C0" w:rsidRPr="00F558C0" w:rsidRDefault="00F558C0" w:rsidP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Приложение</w:t>
            </w:r>
            <w:proofErr w:type="gram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справочное</w:t>
            </w: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Методика, использованная при разработке словаря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8505" w:type="dxa"/>
            <w:gridSpan w:val="2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Библиография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558C0" w:rsidRPr="00F558C0" w:rsidTr="00F558C0">
        <w:tc>
          <w:tcPr>
            <w:tcW w:w="8505" w:type="dxa"/>
            <w:gridSpan w:val="2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Алфавитный указатель</w:t>
            </w:r>
          </w:p>
        </w:tc>
        <w:tc>
          <w:tcPr>
            <w:tcW w:w="713" w:type="dxa"/>
          </w:tcPr>
          <w:p w:rsidR="00F558C0" w:rsidRPr="00F558C0" w:rsidRDefault="00F55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58C0" w:rsidRPr="00F558C0" w:rsidRDefault="00F558C0" w:rsidP="00F558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:rsidR="00F558C0" w:rsidRPr="00F558C0" w:rsidRDefault="00F558C0" w:rsidP="00ED50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Введение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8C0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документе приводятся термины и определения для медицинской радиологии, медицинской дисциплины, в соответствии с которой радионуклиды в виде открытых источников вводятся пациентам для проведения диагностических обследований, терапевтического лечения различных патологий и наблюдения за развитием болезни.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многопрофильная деятельность в основном состоит из компонентов медицины, </w:t>
      </w:r>
      <w:proofErr w:type="spellStart"/>
      <w:r w:rsidRPr="00F558C0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радиофармацевтики</w:t>
      </w:r>
      <w:proofErr w:type="spellEnd"/>
      <w:r w:rsidRPr="00F5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медицинской физики, хотя она также опирается на ядерную физику, биологию, биохимию, радиохимию, ядерную химию, электронику, электромеханику, вычислительную технику, метрологию ионизирующих излучений и дозиметрию. Он включает в себя задачи, связанные с поддержкой, исследованиями и разработками, а также с обучением персонала, которые интенсивно выполняются в этой области.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8C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Конкретными областями, имеющими наибольшее значение для ядерной медицины, являются онкология, кардиология, эндокринология и неврология. Однако она распространяется практически на все медицинские профили.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8C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Профессиональный и технический персонал, работающий в области медицинской радиологии, имеет узкую специализацию и осуществляет свою деятельность на очень сложных объектах с использованием широкого спектра оборудования в рамках строгих медицинских и радиологических нормативных требований.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8C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настоящей деятельности производится большое количество документации, такой как отчеты, публикации, юридические документы и учебные тексты, все они требуют использования точных, последовательных и недвусмысленных терминов и определений. Поэтому становится необходимым гармонизировать терминологию, используемую всеми вышеупомянутыми секторами и профессиями.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Концептуальное расположение терминов и определений основано на системах понятий, которые показывают соответствующие отношения между понятиями медицинской радиологии. Такое расположение дает пользователям структурированное представление о секторе медицинской радиологии, способствует общему пониманию всех связанных концепций, смотреть также Приложение </w:t>
      </w:r>
      <w:proofErr w:type="gramStart"/>
      <w:r w:rsidRPr="00F558C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  <w:r w:rsidRPr="00F5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того, системы понятий и концептуальное расположение терминологических данных будут полезны всем пользователям, поскольку это будет способствовать четкой, точной и полезной взаимосвязи.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05D9" w:rsidRDefault="00F558C0" w:rsidP="00F558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5E05D9" w:rsidSect="0068786C">
          <w:pgSz w:w="11906" w:h="16838"/>
          <w:pgMar w:top="1134" w:right="850" w:bottom="1134" w:left="1701" w:header="708" w:footer="708" w:gutter="0"/>
          <w:pgNumType w:fmt="lowerRoman"/>
          <w:cols w:space="708"/>
          <w:docGrid w:linePitch="360"/>
        </w:sect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F558C0" w:rsidRPr="00F558C0" w:rsidRDefault="00F558C0" w:rsidP="00F558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503E" w:rsidRPr="00A6545E" w:rsidRDefault="00ED503E" w:rsidP="00ED503E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 w:rsidRPr="00A6545E">
        <w:rPr>
          <w:rFonts w:ascii="Times New Roman" w:eastAsia="SimSu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:rsidR="00ED503E" w:rsidRPr="00A6545E" w:rsidRDefault="00ED503E" w:rsidP="00ED50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4CC4" w:rsidRDefault="00714CC4" w:rsidP="00714CC4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Атомная энергетика</w:t>
      </w:r>
    </w:p>
    <w:p w:rsidR="00714CC4" w:rsidRDefault="00714CC4" w:rsidP="00714CC4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14CC4" w:rsidRDefault="00714CC4" w:rsidP="00714CC4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4F038D">
        <w:rPr>
          <w:rFonts w:ascii="Times New Roman" w:eastAsia="SimSun" w:hAnsi="Times New Roman" w:cs="Times New Roman"/>
          <w:b/>
          <w:sz w:val="24"/>
          <w:szCs w:val="24"/>
        </w:rPr>
        <w:t>ЯДЕРНАЯ ЭНЕРГИЯ, ЯДЕРНЫЕ ТЕХН</w:t>
      </w:r>
      <w:r>
        <w:rPr>
          <w:rFonts w:ascii="Times New Roman" w:eastAsia="SimSun" w:hAnsi="Times New Roman" w:cs="Times New Roman"/>
          <w:b/>
          <w:sz w:val="24"/>
          <w:szCs w:val="24"/>
        </w:rPr>
        <w:t>ОЛОГИИ И РАДИОЛОГИЧЕСКАЯ ЗАЩИТА</w:t>
      </w:r>
    </w:p>
    <w:p w:rsidR="00714CC4" w:rsidRDefault="00714CC4" w:rsidP="00714CC4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14CC4" w:rsidRDefault="00714CC4" w:rsidP="00714CC4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Словарь</w:t>
      </w:r>
    </w:p>
    <w:p w:rsidR="00714CC4" w:rsidRDefault="00714CC4" w:rsidP="00714CC4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14CC4" w:rsidRDefault="00714CC4" w:rsidP="00714CC4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Часть 6</w:t>
      </w:r>
    </w:p>
    <w:p w:rsidR="00714CC4" w:rsidRDefault="00714CC4" w:rsidP="00714CC4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14CC4" w:rsidRPr="00F558C0" w:rsidRDefault="00714CC4" w:rsidP="00714CC4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</w:rPr>
      </w:pPr>
      <w:r w:rsidRPr="004F038D">
        <w:rPr>
          <w:rFonts w:ascii="Times New Roman" w:eastAsia="SimSun" w:hAnsi="Times New Roman" w:cs="Times New Roman"/>
          <w:b/>
          <w:sz w:val="24"/>
          <w:szCs w:val="24"/>
        </w:rPr>
        <w:t>Медицинская радиология</w:t>
      </w:r>
    </w:p>
    <w:p w:rsidR="00ED503E" w:rsidRPr="00A6545E" w:rsidRDefault="00ED503E" w:rsidP="00ED503E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ED503E" w:rsidRPr="00A6545E" w:rsidRDefault="00ED503E" w:rsidP="00ED503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A6545E">
        <w:rPr>
          <w:rFonts w:ascii="Times New Roman" w:eastAsia="SimSun" w:hAnsi="Times New Roman" w:cs="Times New Roman"/>
          <w:b/>
          <w:sz w:val="24"/>
          <w:szCs w:val="24"/>
        </w:rPr>
        <w:t>Дата введения</w:t>
      </w:r>
      <w:proofErr w:type="gramStart"/>
      <w:r w:rsidRPr="00A6545E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____ -__-__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Область применения</w:t>
      </w:r>
    </w:p>
    <w:p w:rsidR="007635FA" w:rsidRPr="00F558C0" w:rsidRDefault="007635FA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bookmarkStart w:id="1" w:name="_Hlk97819331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настоящем </w:t>
      </w:r>
      <w:r w:rsidR="00DC0E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стандарте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End w:id="1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содержатся термины, определения, примечания и примеры, соответствующие часто используемым понятиям, применимым к диагностической и терапевтической медицинской радиологии.</w:t>
      </w:r>
    </w:p>
    <w:p w:rsidR="00F558C0" w:rsidRPr="00F558C0" w:rsidRDefault="00DC0E56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ий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станда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</w:t>
      </w:r>
      <w:r w:rsidR="00F558C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ючает в себя</w:t>
      </w:r>
      <w:r w:rsidR="00F558C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минимальн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</w:t>
      </w:r>
      <w:r w:rsidR="00F558C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необходим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</w:t>
      </w:r>
      <w:r w:rsidR="00F558C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F558C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каждой концепции медицинской радиологии, представленной одним термином.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Пользователю</w:t>
      </w:r>
      <w:r w:rsidR="00F558C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предоставляется информация, необходимая для подхода к настоящей многопрофильной специальности, такой как медицина, </w:t>
      </w:r>
      <w:proofErr w:type="spellStart"/>
      <w:r w:rsidR="00F558C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радиофармакология</w:t>
      </w:r>
      <w:proofErr w:type="spellEnd"/>
      <w:r w:rsidR="00F558C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медицинская физика. </w:t>
      </w:r>
      <w:proofErr w:type="gramStart"/>
      <w:r w:rsidR="00F558C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Предназначен</w:t>
      </w:r>
      <w:proofErr w:type="gramEnd"/>
      <w:r w:rsidR="00F558C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облегчения взаимосвязи и содействия общему пониманию.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Нормативные ссылки</w:t>
      </w:r>
    </w:p>
    <w:p w:rsidR="00DC0E56" w:rsidRPr="00F558C0" w:rsidRDefault="00DC0E56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настоящем документе нормативные ссылки отсутствуют.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Термины и определения</w:t>
      </w:r>
    </w:p>
    <w:p w:rsidR="00DC0E56" w:rsidRPr="00F558C0" w:rsidRDefault="00DC0E56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6CE" w:rsidRPr="00A6545E" w:rsidRDefault="008E76CE" w:rsidP="008E76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настоящем стандарте применяются следующие термины с соответствующими определениями.</w:t>
      </w:r>
    </w:p>
    <w:p w:rsidR="008E76CE" w:rsidRPr="00A6545E" w:rsidRDefault="008E76CE" w:rsidP="008E76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ISO и IEC ведут терминологические базы данных для использования в стандартизации по следующим адресам:</w:t>
      </w:r>
    </w:p>
    <w:p w:rsidR="008E76CE" w:rsidRPr="00A6545E" w:rsidRDefault="008E76CE" w:rsidP="008E76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Платформа онлайн-просмотра ISO доступна на https: //</w:t>
      </w:r>
      <w:proofErr w:type="spellStart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www</w:t>
      </w:r>
      <w:proofErr w:type="spellEnd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spellStart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iso</w:t>
      </w:r>
      <w:proofErr w:type="spellEnd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spellStart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org</w:t>
      </w:r>
      <w:proofErr w:type="spellEnd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proofErr w:type="spellStart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obp</w:t>
      </w:r>
      <w:proofErr w:type="spellEnd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8E76CE" w:rsidRPr="00A6545E" w:rsidRDefault="008E76CE" w:rsidP="008E76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IEC </w:t>
      </w:r>
      <w:proofErr w:type="spellStart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Электропедия</w:t>
      </w:r>
      <w:proofErr w:type="spellEnd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доступна на http: //</w:t>
      </w:r>
      <w:proofErr w:type="spellStart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www</w:t>
      </w:r>
      <w:proofErr w:type="spellEnd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spellStart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electropedia</w:t>
      </w:r>
      <w:proofErr w:type="spellEnd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spellStart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org</w:t>
      </w:r>
      <w:proofErr w:type="spellEnd"/>
      <w:r w:rsidRPr="00A654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 Термины, связанные с медицинской радиологией</w:t>
      </w:r>
    </w:p>
    <w:p w:rsidR="00C5216D" w:rsidRDefault="00C5216D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3.1.1 </w:t>
      </w:r>
      <w:r w:rsidR="00C5216D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Медицинская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радиология</w:t>
      </w:r>
      <w:r w:rsidR="00C52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521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nuclear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medicine</w:t>
      </w:r>
      <w:proofErr w:type="spellEnd"/>
      <w:r w:rsidR="00C521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5216D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Область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медицины, в которой открытые радиоактивные источники, а именно </w:t>
      </w:r>
      <w:proofErr w:type="spellStart"/>
      <w:r w:rsidRPr="00F558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радиофармпрепараты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(3.4.3), используются для диагностики или терапии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3.1.1.1 </w:t>
      </w:r>
      <w:r w:rsidR="00C5216D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Диагностическая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радиология</w:t>
      </w:r>
      <w:r w:rsidR="00C52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521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diagnostic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nuclear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medicine</w:t>
      </w:r>
      <w:proofErr w:type="spellEnd"/>
      <w:r w:rsidR="00C521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5216D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Научная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клиническая дисциплина, в которой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радиофармпрепараты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вводимые</w:t>
      </w:r>
      <w:proofErr w:type="gram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различными путями, используются в диагностических целях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34691" w:rsidRPr="00934691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F558C0" w:rsidRPr="00934691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lastRenderedPageBreak/>
        <w:t xml:space="preserve">1 </w:t>
      </w:r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Диагностическая медицинская радиология в основном осуществляется посредством визуализации, но также может быть измерением общей или региональной функции органа.</w:t>
      </w:r>
    </w:p>
    <w:p w:rsidR="00F558C0" w:rsidRPr="00934691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Диагностическая медицинская радиология также включает в себя количественную визуализацию и мониторинг пациента для последующего </w:t>
      </w:r>
      <w:proofErr w:type="gramStart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наблюдения</w:t>
      </w:r>
      <w:proofErr w:type="gramEnd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как за прогрессированием заболевания, так и за реакцией на лечение.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3.1.1.2 </w:t>
      </w:r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Терапевтическая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радиология</w:t>
      </w:r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therapeutic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nuclear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medicine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4691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Научная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клиническая дисциплина, в которой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радиофармпрепараты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вводятся в терапевтических целях</w:t>
      </w:r>
    </w:p>
    <w:p w:rsidR="00F558C0" w:rsidRPr="00F558C0" w:rsidRDefault="00F558C0" w:rsidP="009346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3.1.2 </w:t>
      </w:r>
      <w:proofErr w:type="spellStart"/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Тераностика</w:t>
      </w:r>
      <w:proofErr w:type="spellEnd"/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терагностика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theranostics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theragnostics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934691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Стратегия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лечения на основе персонализированной медицины, позволяющая подобрать наиболее подходящую терапию по диагностическим изображениям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34691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 медицинской радиологии специфический целевой метод диагностики и терапии могут проводиться последовательно с одной и той же молекулой с радиоактивной меткой (т.е. </w:t>
      </w:r>
      <w:proofErr w:type="spellStart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радиофармпрепарат</w:t>
      </w:r>
      <w:proofErr w:type="spellEnd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) или с одной и той же молекулой, но с разными метками радионуклидов, или с разными молекулами со сходными физиологическими свойствами.</w:t>
      </w:r>
    </w:p>
    <w:p w:rsidR="00F558C0" w:rsidRPr="00934691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</w:p>
    <w:p w:rsidR="00F558C0" w:rsidRPr="00934691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4691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4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– </w:t>
      </w:r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Персонализированное лечение пациента с положительным изображением рецептора </w:t>
      </w:r>
      <w:proofErr w:type="spellStart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соматостатина</w:t>
      </w:r>
      <w:proofErr w:type="spellEnd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(нейроэндокринная опухоль) с помощью радиофармацевтического препарата, состоящего из пептидов аналогов </w:t>
      </w:r>
      <w:proofErr w:type="spellStart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соматостатина</w:t>
      </w:r>
      <w:proofErr w:type="spellEnd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, меченных излучателем, подходящим для молекулярной лучевой терапии.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3.1.3 </w:t>
      </w:r>
      <w:proofErr w:type="spellStart"/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Радиофармакология</w:t>
      </w:r>
      <w:proofErr w:type="spellEnd"/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radiopharmacy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4691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Отделение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фармации, которое занимается приготовлением, определением характеристик и качеством радиоактивных препаратов в процедурах медицинской радиологии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34691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934691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4"/>
          <w:lang w:eastAsia="ru-RU"/>
        </w:rPr>
        <w:t>П</w:t>
      </w:r>
      <w:r w:rsidR="00934691" w:rsidRPr="00934691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4"/>
          <w:lang w:eastAsia="ru-RU"/>
        </w:rPr>
        <w:t>ример</w:t>
      </w: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="00934691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– </w:t>
      </w: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Заключительный этап или приготовление лекарственного препарата и/или отпуск препаратов по рецепту осуществляют из торговой продукции в больничных </w:t>
      </w:r>
      <w:proofErr w:type="spell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радиоаптеках</w:t>
      </w:r>
      <w:proofErr w:type="spell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или в централизованных </w:t>
      </w:r>
      <w:proofErr w:type="spell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радиоаптеках</w:t>
      </w:r>
      <w:proofErr w:type="spell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 последующей доставкой в </w:t>
      </w:r>
      <w:proofErr w:type="spell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радиоаптеку</w:t>
      </w:r>
      <w:proofErr w:type="spell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больницы.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3.1.4 </w:t>
      </w:r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активность</w:t>
      </w:r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administered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activity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4691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Активность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(в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МБк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миллибеккерель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)) радиофармацевтического препарата, введенного пациенту в диагностических или терапевтических целях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3.1.5 </w:t>
      </w:r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Усвоение</w:t>
      </w:r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uptake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4691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Накопление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введенной активности в определенном органе или ткани в определенное время после введения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34691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Н</w:t>
      </w:r>
      <w:r w:rsidR="00934691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ациональный совет по радиационной защите и измерениям. </w:t>
      </w:r>
      <w:proofErr w:type="gram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Составной глоссарий NCRP. г </w:t>
      </w:r>
      <w:proofErr w:type="spell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Вифезда</w:t>
      </w:r>
      <w:proofErr w:type="spell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</w:t>
      </w:r>
      <w:proofErr w:type="spell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Бетесда</w:t>
      </w:r>
      <w:proofErr w:type="spell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), 2011 г.]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 Термины, связанные с диагностической медицинской радиологией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3.2.1 </w:t>
      </w:r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Диагностическая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радиология</w:t>
      </w:r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diagnostic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nuclear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medicine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См. 3.1.1.1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3.2.2 </w:t>
      </w:r>
      <w:proofErr w:type="spellStart"/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Радионуклидное</w:t>
      </w:r>
      <w:proofErr w:type="spellEnd"/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сканирование, </w:t>
      </w:r>
      <w:proofErr w:type="spellStart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сцинтиграфия</w:t>
      </w:r>
      <w:proofErr w:type="spellEnd"/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nuclear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medicine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imaging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4691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Визуализация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после введения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радиофармпрепарата</w:t>
      </w:r>
      <w:proofErr w:type="spell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34691" w:rsidRPr="00934691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F558C0" w:rsidRPr="00934691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</w:t>
      </w:r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Визуализация считается </w:t>
      </w:r>
      <w:proofErr w:type="spellStart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неинвазивным</w:t>
      </w:r>
      <w:proofErr w:type="spellEnd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диагностическим методом, в отличие от биопсии или диагностической хирургии.</w:t>
      </w:r>
    </w:p>
    <w:p w:rsidR="00F558C0" w:rsidRPr="00934691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ПЭТ и ОФЭКТ являются основным типом визуализации в медицинской радиологии, предоставляя информацию о функционировании определенных тканей и органов. Он дополняет анатомическую визуализацию, например рентгенографию.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9346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3.2.3 </w:t>
      </w:r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Молекулярная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MI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molecular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imaging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MI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934691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Визуализация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позволяющая визуализировать, охарактеризовать и измерять биологические процессы на молекулярном и клеточном уровнях у людей и других живых систем.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34691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="00F558C0" w:rsidRPr="00934691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>Радионуклидное</w:t>
      </w:r>
      <w:proofErr w:type="spellEnd"/>
      <w:r w:rsidR="00F558C0" w:rsidRPr="00934691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 xml:space="preserve"> сканирование, </w:t>
      </w:r>
      <w:proofErr w:type="spellStart"/>
      <w:r w:rsidR="00F558C0" w:rsidRPr="00934691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lang w:eastAsia="ru-RU"/>
        </w:rPr>
        <w:t>сцинтиграфия</w:t>
      </w:r>
      <w:proofErr w:type="spellEnd"/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(3.2.2) является одним из методов молекулярной диагностики.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34691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Манкофф</w:t>
      </w:r>
      <w:proofErr w:type="spell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Д.А. Определение молекулярной диагностики. </w:t>
      </w:r>
      <w:proofErr w:type="gram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Журнал Радиологическая медицина 2007 г., июнь; 48(6):18N, 21N, изменено.]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3.2.4 </w:t>
      </w:r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Количественная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визуализация</w:t>
      </w:r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quantitative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imaging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4691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Извлечение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использование числовых/статистических признаков из медицинских изображений (снимков)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34691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Основной метод, используемый в количественной визуализации, состоит в том, чтобы очертить интересующую область на изображении и определить среднее поглощение в этой области, но могут быть извлечены многие другие признаки.</w:t>
      </w:r>
    </w:p>
    <w:p w:rsidR="00F558C0" w:rsidRPr="00934691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</w:p>
    <w:p w:rsidR="00F558C0" w:rsidRPr="00934691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Абрамсон</w:t>
      </w:r>
      <w:proofErr w:type="spell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Р.Г., </w:t>
      </w:r>
      <w:proofErr w:type="spell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Бертон</w:t>
      </w:r>
      <w:proofErr w:type="spell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К.Р., Ю</w:t>
      </w:r>
      <w:proofErr w:type="gram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Д</w:t>
      </w:r>
      <w:proofErr w:type="gram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ж.П</w:t>
      </w:r>
      <w:proofErr w:type="spell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. и др. Методы и проблемы в разработке </w:t>
      </w:r>
      <w:proofErr w:type="spell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биомаркеров</w:t>
      </w:r>
      <w:proofErr w:type="spellEnd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количественной визуализации. Академическая радиология. </w:t>
      </w:r>
      <w:proofErr w:type="gramStart"/>
      <w:r w:rsidRPr="009346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Январь 2015 г., 22 (1): 25-32].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9346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3.2.5 </w:t>
      </w:r>
      <w:r w:rsidR="00934691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Контрольный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диагностический уровень</w:t>
      </w:r>
      <w:r w:rsidR="00934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КДУ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diagnostic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reference</w:t>
      </w:r>
      <w:proofErr w:type="spellEnd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level</w:t>
      </w:r>
      <w:proofErr w:type="spellEnd"/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934691" w:rsidRP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DRL</w:t>
      </w:r>
      <w:r w:rsidR="00934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FB7E8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Уровень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используемый в медицинской визуализации, чтобы указать, является ли в обычных условиях активность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радиофармпрепарата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вводимого</w:t>
      </w:r>
      <w:proofErr w:type="gram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определенной радиологической процедуре, необычайно высокой или сверх низкой для этой процедуры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B7E80" w:rsidRDefault="00934691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Примечание –</w:t>
      </w:r>
      <w:r w:rsidR="00F558C0"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 диагностической медицинской радиологии DRL — это уровень активности для типичных обследований групп стандартизированных пациентов.</w:t>
      </w:r>
    </w:p>
    <w:p w:rsidR="00F558C0" w:rsidRPr="00FB7E8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F558C0" w:rsidRPr="00FB7E8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gramStart"/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[ИСТОЧНИК:</w:t>
      </w:r>
      <w:proofErr w:type="gramEnd"/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</w:t>
      </w:r>
      <w:r w:rsidR="00FB7E80"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ерия норм безопасности </w:t>
      </w:r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МАГАТЭ № GSR Часть 3 (2014 г.), измененная.]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B7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3.2.6 </w:t>
      </w:r>
      <w:bookmarkStart w:id="2" w:name="_Hlk97738792"/>
      <w:r w:rsidR="00FB7E80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Стандартное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значение усвоения</w:t>
      </w:r>
      <w:bookmarkEnd w:id="2"/>
      <w:r w:rsidR="00FB7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СЗУ</w:t>
      </w:r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standard</w:t>
      </w:r>
      <w:proofErr w:type="spellEnd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uptake</w:t>
      </w:r>
      <w:proofErr w:type="spellEnd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value</w:t>
      </w:r>
      <w:proofErr w:type="spellEnd"/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SUV</w:t>
      </w:r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FB7E8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Значение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равное отношению концентрации радиоактивности, полученной по изображению, к концентрации радиоактивности (в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кБк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/мл) и всего тела (в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кБк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/кг)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7E80" w:rsidRPr="00FB7E80" w:rsidRDefault="00FB7E8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Примечани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я</w:t>
      </w:r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F558C0" w:rsidRPr="00FB7E80" w:rsidRDefault="00FB7E8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proofErr w:type="gramStart"/>
      <w:r w:rsidR="00F558C0"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</w:t>
      </w:r>
      <w:proofErr w:type="gramEnd"/>
      <w:r w:rsidR="00F558C0"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основном используется в ПЭТ изображении, но также и в однофотонной эмиссионной компьютерной томографии ОФЭКТ.</w:t>
      </w:r>
    </w:p>
    <w:p w:rsidR="00F558C0" w:rsidRPr="00FB7E80" w:rsidRDefault="00FB7E8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</w:t>
      </w:r>
      <w:proofErr w:type="gramStart"/>
      <w:r w:rsidR="00F558C0"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</w:t>
      </w:r>
      <w:proofErr w:type="gramEnd"/>
      <w:r w:rsidR="00F558C0"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уществуют и другие определения стандартного значения усвоения при замене массы тела сухой массой тела или площадью поверхности тела. Кроме того, из интересующей области можно извлечь несколько значений СЗУ</w:t>
      </w:r>
      <w:r w:rsidR="00F558C0" w:rsidRPr="00FB7E80">
        <w:rPr>
          <w:rFonts w:ascii="Times New Roman" w:hAnsi="Times New Roman" w:cs="Times New Roman"/>
          <w:sz w:val="20"/>
          <w:szCs w:val="20"/>
        </w:rPr>
        <w:t xml:space="preserve"> (</w:t>
      </w:r>
      <w:r w:rsidR="00F558C0" w:rsidRPr="00FB7E8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стандартное значение усвоения) (например, максимальное, среднее значение СЗУ и т. д.).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 Термины, относящиеся к терапевтической медицинской радиологии</w:t>
      </w:r>
    </w:p>
    <w:p w:rsidR="00FB7E80" w:rsidRDefault="00FB7E8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3.3.1 </w:t>
      </w:r>
      <w:r w:rsidR="00FB7E80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Терапевтическая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радиология</w:t>
      </w:r>
      <w:r w:rsidR="00FB7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therapeutic</w:t>
      </w:r>
      <w:proofErr w:type="spellEnd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nuclear</w:t>
      </w:r>
      <w:proofErr w:type="spellEnd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medicine</w:t>
      </w:r>
      <w:proofErr w:type="spellEnd"/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FB7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См. 3.1.1.2</w:t>
      </w:r>
    </w:p>
    <w:p w:rsidR="00F558C0" w:rsidRPr="00F558C0" w:rsidRDefault="00F558C0" w:rsidP="00FB7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3.3.2 </w:t>
      </w:r>
      <w:r w:rsidR="00FB7E80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Лучевая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терапия</w:t>
      </w:r>
      <w:r w:rsidR="00FB7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лучевая терапия</w:t>
      </w:r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radiotherapy</w:t>
      </w:r>
      <w:proofErr w:type="spellEnd"/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radiation</w:t>
      </w:r>
      <w:proofErr w:type="spellEnd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therapy</w:t>
      </w:r>
      <w:proofErr w:type="spellEnd"/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FB7E8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Терапия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использующая ионизирующее излучение для уничтожения клеток и сокращения патологических тканей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B7E8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FB7E8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Излучение может быть доставлено аппаратом вне тела (дистанционная лучевая терапия), или оно может исходить от радиоактивного материала, помещенного в тело рядом с раковыми клетками (</w:t>
      </w:r>
      <w:proofErr w:type="spellStart"/>
      <w:r w:rsidR="00F558C0" w:rsidRPr="00FB7E8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брахитерапия</w:t>
      </w:r>
      <w:proofErr w:type="spellEnd"/>
      <w:r w:rsidR="00F558C0" w:rsidRPr="00FB7E8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), или от радиофармацевтического препарата, вводимого пациенту (молекулярная лучевая терапия). 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3.3.3 </w:t>
      </w:r>
      <w:r w:rsidR="00FB7E80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Молекулярная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лучевая терапия</w:t>
      </w:r>
      <w:r w:rsidR="00FB7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molecular</w:t>
      </w:r>
      <w:proofErr w:type="spellEnd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radiotherapy</w:t>
      </w:r>
      <w:proofErr w:type="spellEnd"/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B7E8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Лучевая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терапия, при которой радиофармацевтический препарат уничтожает патологические клетки и ткани под действием ионизирующего излучения.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3.3.3.1 </w:t>
      </w:r>
      <w:r w:rsidR="00FB7E80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Метаболическая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лучевая терапия</w:t>
      </w:r>
      <w:r w:rsidR="00FB7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metabolic</w:t>
      </w:r>
      <w:proofErr w:type="spellEnd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radiotherapy</w:t>
      </w:r>
      <w:proofErr w:type="spellEnd"/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B7E8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Молекулярная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лучевая терапия с использованием селективного облучения зоны-мишени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радиофармпрепаратом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вводимым пациенту и участвующим в метаболизме опухолевых клеток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B7E8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FB7E8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4"/>
          <w:lang w:eastAsia="ru-RU"/>
        </w:rPr>
        <w:t>П</w:t>
      </w:r>
      <w:r w:rsidR="00FB7E80" w:rsidRPr="00FB7E80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4"/>
          <w:lang w:eastAsia="ru-RU"/>
        </w:rPr>
        <w:t>ример</w:t>
      </w:r>
      <w:r w:rsidR="00FB7E80" w:rsidRPr="00FB7E8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–</w:t>
      </w:r>
      <w:r w:rsidRPr="00FB7E8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Наиболее широко используемой формой молекулярной лучевой терапии является лечение патологий щитовидной железы (рак щитовидной железы и гипертиреоз). Это лечение, называемое терапией радиоактивным йодом, состоит из перорального введения йода-131, который в основном концентрируется в щитовидной железе для уничтожения больных клеток.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B7E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3.3.3.2 </w:t>
      </w:r>
      <w:proofErr w:type="spellStart"/>
      <w:r w:rsidR="00FB7E80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Радиоиммунотерапия</w:t>
      </w:r>
      <w:proofErr w:type="spellEnd"/>
      <w:r w:rsidR="00FB7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RIT</w:t>
      </w:r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radioimmunotherapy</w:t>
      </w:r>
      <w:proofErr w:type="spellEnd"/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FB7E80" w:rsidRP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RIT</w:t>
      </w:r>
      <w:r w:rsidR="00FB7E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FB7E8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Молекулярная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лучевая терапия, основанная на персонализированной противоопухолевой терапии, сочетающей лучевую терапию с точным целевым действием иммунотерапии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190F" w:rsidRPr="00DD190F" w:rsidRDefault="00DD190F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F558C0" w:rsidRPr="00DD190F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</w:t>
      </w:r>
      <w:proofErr w:type="gramStart"/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</w:t>
      </w:r>
      <w:proofErr w:type="gramEnd"/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ри иммунотерапии ученые создают в лаборатории </w:t>
      </w:r>
      <w:proofErr w:type="spellStart"/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моноклональные</w:t>
      </w:r>
      <w:proofErr w:type="spellEnd"/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антитела, которые имитируют клеточную активность в иммунной системе организма и предназначены для распознавания и связывания с антигеном конкретной раковой клетки.</w:t>
      </w:r>
    </w:p>
    <w:p w:rsidR="00F558C0" w:rsidRPr="00DD190F" w:rsidRDefault="00DD190F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proofErr w:type="gramStart"/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</w:t>
      </w:r>
      <w:proofErr w:type="gramEnd"/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RIT </w:t>
      </w:r>
      <w:proofErr w:type="spellStart"/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моноклональное</w:t>
      </w:r>
      <w:proofErr w:type="spellEnd"/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антитело сочетается с радиоактивным материалом. При введении в кровоток пациента антитело перемещается к клеткам раковой опухоли и связывается с ними, позволяя доставить к опухоли высокую дозу радиации.</w:t>
      </w:r>
    </w:p>
    <w:p w:rsidR="00F558C0" w:rsidRPr="00DD190F" w:rsidRDefault="00DD190F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3</w:t>
      </w:r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Антитела предназначены для прикрепления только вполне определенных типов клеток, </w:t>
      </w:r>
      <w:proofErr w:type="gramStart"/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и</w:t>
      </w:r>
      <w:proofErr w:type="gramEnd"/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следовательно, </w:t>
      </w:r>
      <w:proofErr w:type="spellStart"/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радиоиммунотерапия</w:t>
      </w:r>
      <w:proofErr w:type="spellEnd"/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максимизирует излучение, которое может быть доставлено в пораженную ткань, и минимизирует количество излучения, которому подвергается здоровая ткань.</w:t>
      </w:r>
    </w:p>
    <w:p w:rsidR="00F558C0" w:rsidRPr="00DD190F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</w:p>
    <w:p w:rsidR="00F558C0" w:rsidRPr="00DD190F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Глоссарий терминов молекулярной диагностики, веб-сайт SNMMI, 2017 г., изменен.]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3.3.3.3 </w:t>
      </w:r>
      <w:r w:rsidR="00DD190F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Пептидная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рецепторная </w:t>
      </w:r>
      <w:proofErr w:type="spellStart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радионуклидная</w:t>
      </w:r>
      <w:proofErr w:type="spellEnd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терапия</w:t>
      </w:r>
      <w:r w:rsidR="00D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peptide</w:t>
      </w:r>
      <w:proofErr w:type="spellEnd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receptor</w:t>
      </w:r>
      <w:proofErr w:type="spellEnd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radionuclide</w:t>
      </w:r>
      <w:proofErr w:type="spellEnd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therapy</w:t>
      </w:r>
      <w:proofErr w:type="spellEnd"/>
      <w:r w:rsid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DD190F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Молекулярная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лучевая терапия, направленная на пептидные рецепторы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DD190F" w:rsidRDefault="00DD190F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Терапия с использованием несущих радионуклиды белков, связывающихся с рецепторами опухоли, используется для </w:t>
      </w:r>
      <w:proofErr w:type="spellStart"/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сверхэкспрессии</w:t>
      </w:r>
      <w:proofErr w:type="spellEnd"/>
      <w:r w:rsidR="00F558C0" w:rsidRPr="00DD190F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пептидных рецепторов при лечении нейроэндокринных опухолей.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DD19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3.3.4 </w:t>
      </w:r>
      <w:r w:rsidR="00DD190F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Селективная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внутренняя лучевая терапия</w:t>
      </w:r>
      <w:r w:rsidR="00DD1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СВЛТ</w:t>
      </w:r>
      <w:r w:rsid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selective</w:t>
      </w:r>
      <w:proofErr w:type="spellEnd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internal</w:t>
      </w:r>
      <w:proofErr w:type="spellEnd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radiotherapy</w:t>
      </w:r>
      <w:proofErr w:type="spellEnd"/>
      <w:r w:rsid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D190F" w:rsidRP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SIRT</w:t>
      </w:r>
      <w:r w:rsidR="00DD19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Радиоэмболизация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противоопухолевая терапия, при которой используются шарики из радиоактивного стекла или смолы, называемые микросферами, которые вводятся в кровоснабжение опухоли.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E4251D" w:rsidRDefault="00E4251D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E4251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E4251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Селективная внутренняя лучевая терапия в основном используется для лечения опухолей печени.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 Термины, связанные с </w:t>
      </w:r>
      <w:proofErr w:type="spellStart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радиофармакологией</w:t>
      </w:r>
      <w:proofErr w:type="spellEnd"/>
    </w:p>
    <w:p w:rsidR="00E4251D" w:rsidRDefault="00E4251D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3.4.1 </w:t>
      </w:r>
      <w:proofErr w:type="spellStart"/>
      <w:r w:rsidR="00E4251D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Радиофармакология</w:t>
      </w:r>
      <w:proofErr w:type="spellEnd"/>
      <w:r w:rsidR="00E42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radiopharmacy</w:t>
      </w:r>
      <w:proofErr w:type="spellEnd"/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E42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см. 3.1.2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3.4.2 </w:t>
      </w:r>
      <w:r w:rsidR="00E4251D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Радиоактивный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индикатор</w:t>
      </w:r>
      <w:r w:rsidR="00E42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tracer</w:t>
      </w:r>
      <w:proofErr w:type="spellEnd"/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4251D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Химическое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соединение, используемое для отслеживания хода биологического процесса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3.4.2.1 </w:t>
      </w:r>
      <w:proofErr w:type="spellStart"/>
      <w:r w:rsidR="00E4251D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Радиофармпрепарат</w:t>
      </w:r>
      <w:proofErr w:type="spellEnd"/>
      <w:r w:rsidR="00E42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radiotracer</w:t>
      </w:r>
      <w:proofErr w:type="spellEnd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4251D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Радиоактивный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индикатор, меченный радионуклидом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3.4.3 </w:t>
      </w:r>
      <w:r w:rsidR="00E4251D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Радиофармацевтическое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средство</w:t>
      </w:r>
      <w:r w:rsidR="00E42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radiopharmaceutical</w:t>
      </w:r>
      <w:proofErr w:type="spellEnd"/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4251D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Радиоактивный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препарат, используемый в диагностических или терапевтических целях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E4251D" w:rsidRDefault="00E4251D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E4251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E4251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Радиофармацевтический препарат состоит из двух компонентов: радиоактивной части (радионуклида), которая определяет физические параметры, такие как физический период полураспада и тип излучения для медицинской процедуры, и нерадиоактивной части (индикатор, </w:t>
      </w:r>
      <w:r w:rsidR="00F558C0" w:rsidRPr="00E4251D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lastRenderedPageBreak/>
        <w:t>химическая и/или биологическая часть), которая определяет биологические параметры, такие как биологический полупериод существования и специфичность.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3.4.4 </w:t>
      </w:r>
      <w:r w:rsidR="00E4251D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Радиохимическая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чистота</w:t>
      </w:r>
      <w:r w:rsidR="00E42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radiochemical</w:t>
      </w:r>
      <w:proofErr w:type="spellEnd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purity</w:t>
      </w:r>
      <w:proofErr w:type="spellEnd"/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4251D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Процент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активности радионуклида в указанной химической форме по отношению к общей активности пробы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3.4.5 </w:t>
      </w:r>
      <w:proofErr w:type="spellStart"/>
      <w:r w:rsidR="00E4251D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Радионуклидная</w:t>
      </w:r>
      <w:proofErr w:type="spellEnd"/>
      <w:r w:rsidR="00E4251D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чистота</w:t>
      </w:r>
      <w:r w:rsidR="00E42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radionuclide</w:t>
      </w:r>
      <w:proofErr w:type="spellEnd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4251D" w:rsidRP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purity</w:t>
      </w:r>
      <w:proofErr w:type="spellEnd"/>
      <w:r w:rsidR="00E42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Количество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заданного радионуклида по отношению к нежелательным (примесным) радионуклидам, как правило, выражаемое в процентах чистоты или процентном содержании примесей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33848" w:rsidRDefault="00933848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Поставщики могут указывать «минимальные» значения чистоты, а не измеренные значения.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3.4.6 </w:t>
      </w:r>
      <w:r w:rsidR="00933848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Приготовление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препаратов по рецепту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compounding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Рецептура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(состав и лекарственная форма) наборов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радиофармпрепаратов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сырьевых ингредиентов для приготовления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радиофармпрепаратов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путем добавления радионуклидов, добавления реактивов в промышленные наборы для видоизменения или улучшения характеристик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радиофармпрепаратов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продления срока годности, фракционирования и/или синтеза из сырьевого материала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3.4.7 </w:t>
      </w:r>
      <w:r w:rsidR="00933848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Набор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радиофармацевтических реактивов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radiopharmaceutical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reagent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kit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Стерильная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апирогенная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реакционная пробирка (флакон), содержащий нерадиоактивный исходный материал, необходимый для приготовления или производства определенного радиофармацевтического препарата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3.4.8 </w:t>
      </w:r>
      <w:r w:rsidR="00933848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Генератор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радионуклидов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radionuclide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generator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основанное на принципе зависимости распада-роста для получения короткоживущего радионуклида из его долгоживущего исходного вещества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33848" w:rsidRPr="00933848" w:rsidRDefault="00933848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F558C0" w:rsidRPr="00933848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1 Долгоживущий исходный нуклид необходим для распада </w:t>
      </w:r>
      <w:proofErr w:type="gramStart"/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на</w:t>
      </w:r>
      <w:proofErr w:type="gramEnd"/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короткоживущий дочерний нуклид, после чего последний химически отделяется.</w:t>
      </w:r>
    </w:p>
    <w:p w:rsidR="00F558C0" w:rsidRPr="00933848" w:rsidRDefault="00933848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proofErr w:type="gramStart"/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Н</w:t>
      </w:r>
      <w:proofErr w:type="gramEnd"/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аиболее часто используемый радионуклид </w:t>
      </w:r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99m</w:t>
      </w:r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Tc для образования </w:t>
      </w:r>
      <w:proofErr w:type="spellStart"/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радиофармпрепаратов</w:t>
      </w:r>
      <w:proofErr w:type="spellEnd"/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, получаемых в датчике технеция 99m из исходного нуклида </w:t>
      </w:r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99</w:t>
      </w:r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Mo.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 Термины, связанные с медицинским оборудованием</w:t>
      </w:r>
    </w:p>
    <w:p w:rsidR="00933848" w:rsidRDefault="00933848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3.5.1 </w:t>
      </w:r>
      <w:r w:rsidR="00933848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Медицинское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medical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equipment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которое используется для помощи в диагностике пациентов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3.5.1.1 </w:t>
      </w:r>
      <w:r w:rsidR="00933848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Устройство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обработки изображений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imaging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device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используемое для получения подробных изображений внутренней части тела в диагностических или терапевтических целях.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33848" w:rsidRDefault="00933848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Примерами таких устрой</w:t>
      </w:r>
      <w:proofErr w:type="gramStart"/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ств дл</w:t>
      </w:r>
      <w:proofErr w:type="gramEnd"/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я </w:t>
      </w:r>
      <w:proofErr w:type="spellStart"/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радионуклидного</w:t>
      </w:r>
      <w:proofErr w:type="spellEnd"/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сканирования, </w:t>
      </w:r>
      <w:proofErr w:type="spellStart"/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сцинтиграфии</w:t>
      </w:r>
      <w:proofErr w:type="spellEnd"/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являются гамма-камера и PET - сканер.</w:t>
      </w:r>
    </w:p>
    <w:p w:rsidR="00F558C0" w:rsidRPr="00933848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</w:p>
    <w:p w:rsidR="00F558C0" w:rsidRPr="00933848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Глоссарий терминов молекулярной визуализации, веб-сайт SNMMI, 2017 г., изменен.]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3.5.1.1.1 </w:t>
      </w:r>
      <w:r w:rsidR="00933848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Гамма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-камера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gamma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camera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Формирователь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изображения, используемый в диагностической медицинской радиологии, способный обнаруживать гамма-излучение фотонных излучателей.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33848" w:rsidRDefault="00933848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Гамма-камера создает двухмерные изображения внутренней части тела с разных ракурсов. Если это камера ОФЭКТ, она также может создавать 3D-изображения.</w:t>
      </w:r>
    </w:p>
    <w:p w:rsidR="00F558C0" w:rsidRPr="00933848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</w:p>
    <w:p w:rsidR="00F558C0" w:rsidRPr="00933848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3848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4"/>
          <w:lang w:eastAsia="ru-RU"/>
        </w:rPr>
        <w:t>П</w:t>
      </w:r>
      <w:r w:rsidR="00933848" w:rsidRPr="00933848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4"/>
          <w:lang w:eastAsia="ru-RU"/>
        </w:rPr>
        <w:t>ример</w:t>
      </w:r>
      <w:r w:rsidR="00933848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–</w:t>
      </w:r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Картирование двухмерного или трехмерного распределения радиофармацевтического препарата, введенного пациенту.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9338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3.5.1.1.1.1 </w:t>
      </w:r>
      <w:r w:rsidR="00933848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Сканер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однофотонной эмиссионной компьютерной томографии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ОФЭКТ сканер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single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photon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emission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computed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tomography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scanner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SPECT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scanner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Специализированная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гамма-камера, используемая в диагностической медицинской радиологии, которая способна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картировать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(отображать) трехмерное распределение радиофармацевтического препарата, вводимого пациенту.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3.5.1.1.1.1.1 ОФЭКТ-КТ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(однофотонная эмиссионная компьютерная томография с компьютерной томографией)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сканер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SPECT-CT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scanner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Гибридное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визуализации, объединяющее однофотонную эмиссионную компьютерную томографию (ОФЭКТ) и рентгеновскую компьютерную томографию (КТ)</w:t>
      </w:r>
    </w:p>
    <w:p w:rsidR="00F558C0" w:rsidRPr="00F558C0" w:rsidRDefault="00F558C0" w:rsidP="009338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3.5.1.1.2 сканер позитронной эмиссионной томографии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ПЭТ-сканер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positron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emission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tomography</w:t>
      </w:r>
      <w:proofErr w:type="spellEnd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scanner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PET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scanner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Устройство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визуализации, используемое в диагностической медицинской радиографии, способное отображать трехмерное распределение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радиофармпрепаратов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меченных</w:t>
      </w:r>
      <w:proofErr w:type="gram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позитронным излучателем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33848" w:rsidRDefault="00933848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933848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 ПЭТ-сканерах используются временные окна совпадения, что позволяет отказаться от коллиматоров.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3.5.1.1.2.2 ПЭТ-КТ сканер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PET-CT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scanner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Гибридное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визуализации, сочетающее позитронно-эмиссионную томографию (ПЭТ) и рентгеновскую компьютерную томографию (КТ)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3.5.1.1.2.3 ПЭТ-МРТ сканер</w:t>
      </w:r>
      <w:r w:rsidR="00933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PET-MRI </w:t>
      </w:r>
      <w:proofErr w:type="spellStart"/>
      <w:r w:rsidR="00933848" w:rsidRP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scanner</w:t>
      </w:r>
      <w:proofErr w:type="spellEnd"/>
      <w:r w:rsidR="00933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33848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Гибридное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визуализации, сочетающее позитронно-эмиссионную томографию (ПЭТ) и магнитно-резонансную томографию (МРТ)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3.5.1.2 </w:t>
      </w:r>
      <w:proofErr w:type="spellStart"/>
      <w:r w:rsidR="009C75C5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Интраоперационный</w:t>
      </w:r>
      <w:proofErr w:type="spellEnd"/>
      <w:r w:rsidR="009C75C5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гамма-зонд</w:t>
      </w:r>
      <w:r w:rsidR="009C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intraoperative</w:t>
      </w:r>
      <w:proofErr w:type="spellEnd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gamma</w:t>
      </w:r>
      <w:proofErr w:type="spellEnd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probe</w:t>
      </w:r>
      <w:proofErr w:type="spellEnd"/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C75C5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Портативное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устройство, содержащее детектор излучения для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интраоперационного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использования после инъекции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радиофармпрепарата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обнаружения радиоактивности</w:t>
      </w:r>
    </w:p>
    <w:p w:rsidR="00F558C0" w:rsidRPr="00F558C0" w:rsidRDefault="00F558C0" w:rsidP="009C7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3.5.1.3 </w:t>
      </w:r>
      <w:proofErr w:type="spellStart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радионуклидный</w:t>
      </w:r>
      <w:proofErr w:type="spellEnd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калибратор</w:t>
      </w:r>
      <w:r w:rsidR="009C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счетчик</w:t>
      </w:r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дозкалибратор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 радиологии)</w:t>
      </w:r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radionuclide</w:t>
      </w:r>
      <w:proofErr w:type="spellEnd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calibrator</w:t>
      </w:r>
      <w:proofErr w:type="spellEnd"/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activimeter</w:t>
      </w:r>
      <w:proofErr w:type="spellEnd"/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dose</w:t>
      </w:r>
      <w:proofErr w:type="spellEnd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calibrator</w:t>
      </w:r>
      <w:proofErr w:type="spellEnd"/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9C75C5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используемое в медицинской радиологии для измерения активности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радиофармпрепаратов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которые будут вводиться пациенту</w:t>
      </w:r>
    </w:p>
    <w:p w:rsidR="009C75C5" w:rsidRDefault="009C75C5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C75C5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9C75C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9C75C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9C75C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Глоссарий терминов молекулярной визуализации, веб-сайт SNMMI, 2017 г., изменен.]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 Термины, связанные с медицинскими исследованиями</w:t>
      </w:r>
    </w:p>
    <w:p w:rsidR="009C75C5" w:rsidRDefault="009C75C5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3.6.1 </w:t>
      </w:r>
      <w:r w:rsidR="009C75C5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Медицинское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</w:t>
      </w:r>
      <w:r w:rsidR="009C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medical</w:t>
      </w:r>
      <w:proofErr w:type="spellEnd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study</w:t>
      </w:r>
      <w:proofErr w:type="spellEnd"/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C75C5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применения медицинской процедуры, которая может включать использование определенной техники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9C75C5" w:rsidRDefault="009C75C5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9C75C5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4"/>
          <w:lang w:eastAsia="ru-RU"/>
        </w:rPr>
        <w:t>Пример</w:t>
      </w:r>
      <w:r w:rsidRPr="009C75C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–</w:t>
      </w:r>
      <w:r w:rsidR="00F558C0" w:rsidRPr="009C75C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Исследование перфузии миокарда можно проводить с помощью методов ПЭТ-КТ или </w:t>
      </w:r>
      <w:bookmarkStart w:id="3" w:name="_Hlk97749651"/>
      <w:r w:rsidR="00F558C0" w:rsidRPr="009C75C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ОФЭКТ-КТ</w:t>
      </w:r>
      <w:bookmarkEnd w:id="3"/>
      <w:r w:rsidR="00F558C0" w:rsidRPr="009C75C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3.6.1.1 </w:t>
      </w:r>
      <w:r w:rsidR="009C75C5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Исследование </w:t>
      </w:r>
      <w:proofErr w:type="spellStart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радионуклидным</w:t>
      </w:r>
      <w:proofErr w:type="spellEnd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сканированием, </w:t>
      </w:r>
      <w:proofErr w:type="spellStart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сцинтиграфией</w:t>
      </w:r>
      <w:proofErr w:type="spellEnd"/>
      <w:r w:rsidR="009C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nuclear</w:t>
      </w:r>
      <w:proofErr w:type="spellEnd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medicine</w:t>
      </w:r>
      <w:proofErr w:type="spellEnd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imaging</w:t>
      </w:r>
      <w:proofErr w:type="spellEnd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study</w:t>
      </w:r>
      <w:proofErr w:type="spellEnd"/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C75C5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Медицинское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визуализирующее исследование, основанное на введении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радиофармпрепарата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558C0" w:rsidRPr="00F558C0" w:rsidRDefault="00F558C0" w:rsidP="009C7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3.6.2 </w:t>
      </w:r>
      <w:r w:rsidR="009C75C5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Планарная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визуализация</w:t>
      </w:r>
      <w:r w:rsidR="009C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planar</w:t>
      </w:r>
      <w:proofErr w:type="spellEnd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imaging</w:t>
      </w:r>
      <w:proofErr w:type="spellEnd"/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projection</w:t>
      </w:r>
      <w:proofErr w:type="spellEnd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imaging</w:t>
      </w:r>
      <w:proofErr w:type="spellEnd"/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C75C5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Проекционная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визуализация: визуализация, соответствующая получению двумерных (2D) изображений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3.6.3 </w:t>
      </w:r>
      <w:proofErr w:type="spellStart"/>
      <w:r w:rsidR="009C75C5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Сцинтиграфия</w:t>
      </w:r>
      <w:proofErr w:type="spellEnd"/>
      <w:r w:rsidR="009C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9C75C5" w:rsidRP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scintigraphy</w:t>
      </w:r>
      <w:proofErr w:type="spellEnd"/>
      <w:r w:rsidR="009C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="009C75C5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Радионуклидное</w:t>
      </w:r>
      <w:proofErr w:type="spellEnd"/>
      <w:r w:rsidR="009C75C5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сканирование с помощью 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гамма-камеры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459D7" w:rsidRDefault="00F459D7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Примечание –</w:t>
      </w:r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spellStart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Сцинтиграфия</w:t>
      </w:r>
      <w:proofErr w:type="spellEnd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позволяет получать планарные и </w:t>
      </w:r>
      <w:proofErr w:type="spellStart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томографические</w:t>
      </w:r>
      <w:proofErr w:type="spellEnd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изображения.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3.6.4 </w:t>
      </w:r>
      <w:r w:rsidR="00F459D7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Компьютерная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томография</w:t>
      </w:r>
      <w:r w:rsidR="00F45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computed</w:t>
      </w:r>
      <w:proofErr w:type="spellEnd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tomography</w:t>
      </w:r>
      <w:proofErr w:type="spellEnd"/>
      <w:r w:rsid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459D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Трехмерное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(3D) изображение, созданное из проекционных данных с использованием специального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томографического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алгоритма восстановления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59D7" w:rsidRPr="00F459D7" w:rsidRDefault="00F459D7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Примечания </w:t>
      </w:r>
    </w:p>
    <w:p w:rsidR="00F558C0" w:rsidRPr="00F459D7" w:rsidRDefault="00F459D7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</w:t>
      </w:r>
      <w:proofErr w:type="gramStart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В</w:t>
      </w:r>
      <w:proofErr w:type="gramEnd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медицинской радиологии изображение, полученное с помощью сканеров ОФЭКТ или ПЭТ.</w:t>
      </w:r>
    </w:p>
    <w:p w:rsidR="00F558C0" w:rsidRPr="00F459D7" w:rsidRDefault="00F459D7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2</w:t>
      </w:r>
      <w:proofErr w:type="gramStart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Б</w:t>
      </w:r>
      <w:proofErr w:type="gramEnd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ез какой-либо точности этот термин также относится к компьютерному томографу (компьютерному томографу), который представляет собой медицинское устройство визуализации, использующее рентгеновские лучи.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459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3.6.4.1 </w:t>
      </w:r>
      <w:r w:rsidR="00F459D7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Позитронная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эмиссионная томография</w:t>
      </w:r>
      <w:r w:rsidR="00F45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ПЭТ</w:t>
      </w:r>
      <w:r w:rsid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positron</w:t>
      </w:r>
      <w:proofErr w:type="spellEnd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emission</w:t>
      </w:r>
      <w:proofErr w:type="spellEnd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tomography</w:t>
      </w:r>
      <w:proofErr w:type="spellEnd"/>
      <w:r w:rsid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PET</w:t>
      </w:r>
      <w:r w:rsid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F459D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Томография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использованием медицинской радиологии, полученная с помощью устройства ПЭТ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459D7" w:rsidRDefault="00F459D7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F459D7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4"/>
          <w:lang w:eastAsia="ru-RU"/>
        </w:rPr>
        <w:t>Пример</w:t>
      </w:r>
      <w:r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–</w:t>
      </w:r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Часто используемым радиоактивным индикатором для ПЭТ является        18F-фтордезоксиглюкоза (ФДГ), состоящая из простого сахара, меченного радиоактивным фтором.</w:t>
      </w:r>
      <w:proofErr w:type="gramEnd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Как только </w:t>
      </w:r>
      <w:proofErr w:type="spellStart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радиофармпрепарат</w:t>
      </w:r>
      <w:proofErr w:type="spellEnd"/>
      <w:r w:rsidR="00F558C0" w:rsidRPr="00F459D7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ФДГ накапливается в тканях и органах тела в зависимости от скорости использования сахара, ПЭТ-сканер создает трехмерные изображения, которые показывают, как ФДГ распределяется в области тела, что дает важную информацию о клеточной активности.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459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3.6.4.2 </w:t>
      </w:r>
      <w:r w:rsidR="00F459D7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Однофотонная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эмиссионная компьютерная томография</w:t>
      </w:r>
      <w:r w:rsidR="00F45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ОФЭКТ</w:t>
      </w:r>
      <w:r w:rsid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single</w:t>
      </w:r>
      <w:proofErr w:type="spellEnd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photon</w:t>
      </w:r>
      <w:proofErr w:type="spellEnd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emission</w:t>
      </w:r>
      <w:proofErr w:type="spellEnd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computed</w:t>
      </w:r>
      <w:proofErr w:type="spellEnd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tomography</w:t>
      </w:r>
      <w:proofErr w:type="spellEnd"/>
      <w:r w:rsid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459D7" w:rsidRP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SPECT</w:t>
      </w:r>
      <w:r w:rsidR="00F459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томография медицинской радиологии, полученная с помощью устройства ОФЭКТ</w:t>
      </w:r>
    </w:p>
    <w:p w:rsid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3.6.5 </w:t>
      </w:r>
      <w:r w:rsidR="00F459D7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Гибридная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визуализация</w:t>
      </w:r>
      <w:r w:rsidR="00BF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hybrid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imaging</w:t>
      </w:r>
      <w:proofErr w:type="spellEnd"/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F459D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Комбинация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двух методов визуализации, позволяющая отображать информацию из двух разных исследований в одном наборе изображений.</w:t>
      </w:r>
    </w:p>
    <w:p w:rsidR="00BF7840" w:rsidRPr="00F558C0" w:rsidRDefault="00BF784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BF784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proofErr w:type="gramStart"/>
      <w:r w:rsidRPr="00BF78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[ИСТОЧНИК:</w:t>
      </w:r>
      <w:proofErr w:type="gramEnd"/>
      <w:r w:rsidRPr="00BF78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proofErr w:type="gramStart"/>
      <w:r w:rsidRPr="00BF78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Глоссарий терминов молекулярной визуализации, веб-сайт SNMMI, 2017 г., изменен.]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F7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3.6.5.1 </w:t>
      </w:r>
      <w:r w:rsidR="00BF7840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Однофотонная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эмиссионная томография с рентгеновской компьютерной томографией</w:t>
      </w:r>
      <w:r w:rsidR="00BF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ОФЭКТ-КТ</w:t>
      </w:r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single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photon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emission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tomography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with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X-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ray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computed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tomography</w:t>
      </w:r>
      <w:proofErr w:type="spellEnd"/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SPECT-CT</w:t>
      </w:r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BF784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Гибридный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 визуализации в медицинской радиологии, сочетающий однофотонную эмиссионную компьютерную томографию (ОФЭКТ) и рентгеновскую компьютерную томографию (КТ), который позволяет получить подробную информацию о функциях и анатомии органов и тканей соответственно.</w:t>
      </w:r>
    </w:p>
    <w:p w:rsidR="00F558C0" w:rsidRPr="00F558C0" w:rsidRDefault="00F558C0" w:rsidP="00BF7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3.6.5.2 </w:t>
      </w:r>
      <w:r w:rsidR="00BF7840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Позитронная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эмиссионная томография с рентгеновской компьютерной томографией</w:t>
      </w:r>
      <w:r w:rsidR="00BF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ПЭТ-КТ</w:t>
      </w:r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positron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emission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tomography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with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X-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ray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computed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tomography</w:t>
      </w:r>
      <w:proofErr w:type="spellEnd"/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PET-CT</w:t>
      </w:r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BF784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Гибридный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 визуализации медицинской радиологии, сочетающий позитронно-эмиссионную томографию (ПЭТ) и рентгеновскую компьютерную томографию (КТ), который позволяет получить подробную информацию о функции и анатомии органов и тканей соответственно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BF7840" w:rsidRDefault="00BF784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</w:pPr>
      <w:r w:rsidRPr="00BF78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Примечание – </w:t>
      </w:r>
      <w:r w:rsidR="00F558C0" w:rsidRPr="00BF7840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КТ также используется для коррекции затухания фотонов в ПЭТ-изображениях.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F7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3.6.5.3 </w:t>
      </w:r>
      <w:r w:rsidR="00BF7840"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Позитронно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-эмиссионная томография с магнитно-резонансной томографией</w:t>
      </w:r>
      <w:r w:rsidR="00BF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ПЭТ-МРТ</w:t>
      </w:r>
      <w:r w:rsidR="00BF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positron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emission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tomography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with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magnetic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resonance</w:t>
      </w:r>
      <w:proofErr w:type="spellEnd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imaging</w:t>
      </w:r>
      <w:proofErr w:type="spellEnd"/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F7840" w:rsidRP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PET-MRI</w:t>
      </w:r>
      <w:r w:rsidR="00BF7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BF7840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Гибридный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метод визуализации медицинской радиологии, сочетающий позитронно-эмиссионную томографию (ПЭТ) и магнитно-резонансную томографию (МРТ), который позволяет получить подробную 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информацию</w:t>
      </w:r>
      <w:proofErr w:type="gram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об анатомии, так и о функциях органов и тканей.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proofErr w:type="gramStart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F558C0" w:rsidRPr="00BD7FE7" w:rsidRDefault="00F558C0" w:rsidP="00F55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D7F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BD7FE7" w:rsidRPr="00BD7F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справочное</w:t>
      </w:r>
      <w:r w:rsidRPr="00BD7F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Методика, используемая при разработке словаря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А.1 Общие положения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Неуклонный рост и развитие концепций медицинской радиологии, содержащихся в настоящем стандарте, требует использования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четких технических описаний, и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логически связного и гармонизированного словаря, понятного всем потенциальным пользователям.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Понятия не являются независимыми друг от друга, и анализ отношений между понятиями в области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энергоэффективности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возобновляемых источников энергии и организация их в системы понятий является необходимым условием логически связного словаря. Такой анализ был использован при разработке словаря, указанного в настоящем международном стандарте. Поскольку диаграммы понятий, использованные в процессе разработки, могут быть информативными, они воспроизведены в А.3.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А.2 Взаимо</w:t>
      </w:r>
      <w:r w:rsidRPr="00F55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понятий и их графическое представление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А.2.1 Общие положения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терминологической работе связи между понятиями основываются на трех основных формах связи понятий, указанных в настоящем приложении: иерархической общей (А.2.2), разделительной (А.2.3) и неиерархической ассоциативной (А.2.4).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A.2.2 Общие отношения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Подчиненные понятия в иерархии наследуют все характеристики видового понятия и содержат описания этих характеристик, которые отличают их от вышестоящих (родительских) и координатных (родственных) понятий, например, отношения (связь) механической мыши,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оптомеханической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мыши и оптической мыши с компьютерной мышью.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отношения изображаются веерной или древовидной диаграммой без стрелок (см. рисунок А.1). (ISO 704:2009 г., 5.5.2.2.1, Пример 1, изменен).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60D527" wp14:editId="55DDECA5">
            <wp:extent cx="5000625" cy="15240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FE7" w:rsidRDefault="00BD7FE7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</w:t>
      </w: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1 Графическое представление общих отношений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A.2.3 Разделительное отношение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Подчиненные понятия в иерархии образуют составные части вышестоящего понятия, например, кнопка мыши, шнур мыши, инфракрасный излучатель и колесо мыши могут быть определены как части понятия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оптомеханической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мыши. Для сравнения, неуместно определять красный шнур (одна из возможных характеристик шнура мыши) как часть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оптомеханической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мыши.</w:t>
      </w:r>
    </w:p>
    <w:p w:rsid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Разделительные отношения изображаются в виде гребенки без стрелок (смотреть рисунок А.2). (ISO 704:2009, 5.5.2.3.1, Пример 1, изменен). Отдельные части изображаются одной линией, составные части - двойными линиями.</w:t>
      </w:r>
    </w:p>
    <w:p w:rsidR="00BD7FE7" w:rsidRPr="00F558C0" w:rsidRDefault="00BD7FE7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CC479D" wp14:editId="60E42B6C">
            <wp:extent cx="6115050" cy="1323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FE7" w:rsidRDefault="00BD7FE7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А.2. Графическое представление разделительного отношения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A.2.4 Ассоциативное отношение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Ассоциативные отношения не могут обеспечить экономию при описании, которая присутствует в общих и разделительных отношениях, но помогают определить характер отношений между одним понятием и другим в системе понятий, например, причина и следствие, активность и место, активность и результат, прибор и функция, материал и продукт. Кроме того, ассоциативные отношения являются наиболее часто встречающимися в терминологической практике, так как соответствуют отношениям понятий, сложившимся в реальном мире.</w:t>
      </w:r>
    </w:p>
    <w:p w:rsid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Ассоциативные отношения изображаются линией со стрелками на каждом конце на рисунке А.3 (ISO 704:2009, 5.6.2, Пример 1, изменен).</w:t>
      </w:r>
    </w:p>
    <w:p w:rsidR="00BD7FE7" w:rsidRPr="00F558C0" w:rsidRDefault="00BD7FE7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62C2D3" wp14:editId="63D8E467">
            <wp:extent cx="6124575" cy="1447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FE7" w:rsidRDefault="00BD7FE7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А.3. Графическое представление ассоциативного отношения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А.3 Концептуальные диаграммы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рисунках от А.4 до А.9 показаны концептуальные диаграммы, на которых основаны тематические группы словаря по медицинской радиологии. Обозначения на следующих диаграммах показывают положение каждого понятия в соответствии с общими, разделительными и ассоциативными отношениями.</w:t>
      </w: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2BF35C3" wp14:editId="4C7E345C">
            <wp:extent cx="6115050" cy="5810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FE7" w:rsidRDefault="00BD7FE7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А.4. 3.1 Базовые термины, относящиеся к медицинской радиологии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0AB81F1" wp14:editId="6EA4D031">
            <wp:extent cx="5400675" cy="7019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А.5. 3.2 Термины, связанные с диагностической медицинской радиологией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3D3D93E" wp14:editId="3141F983">
            <wp:extent cx="6115050" cy="7439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А.6. 3.3. Термины, связанные с терапевтической медицинской радиологией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B0DF633" wp14:editId="71AAD3AC">
            <wp:extent cx="6115050" cy="5715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Рисунок А.7. 3.4 Термины, связанные с </w:t>
      </w:r>
      <w:proofErr w:type="spellStart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радиофармакологией</w:t>
      </w:r>
      <w:proofErr w:type="spell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18762D3" wp14:editId="01E6FD5E">
            <wp:extent cx="6115050" cy="689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А.8 – 3.5 Термины, связанные с медицинским оборудованием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592A1EB" wp14:editId="355A72A4">
            <wp:extent cx="6115050" cy="5114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А.9 – 3.6 Термины, связанные с медицинскими исследованиями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F558C0" w:rsidRPr="00F558C0" w:rsidRDefault="00F558C0" w:rsidP="00BD7F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Библиография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[1] </w:t>
      </w:r>
      <w:bookmarkStart w:id="4" w:name="_Hlk97811676"/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ISO</w:t>
      </w:r>
      <w:bookmarkEnd w:id="4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704 Terminology work — Principles and methods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(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Терминологическая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Принципы и методы)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[2] 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Abramson R.G., Burton K.R., Yu J.P.,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Scalzetti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E.M. et al. , Methods and challenges in quantitative imaging biomarker development.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Academic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Radiology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vol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22, 1, p.25-32, 2015</w:t>
      </w:r>
      <w:r w:rsid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Абрамсон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Р.Г.,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Бертон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К.Р., Ю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proofErr w:type="gram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ж.П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Скальцетти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Э.М. и др., Методы и проблемы в разработке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биомаркеров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количественной визуализации. 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Академическая радиология; т. 22, 1, стр.25-32, 2015 г.</w:t>
      </w:r>
      <w:r w:rsid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[3] 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International atomic energy agency, Radiation Protection and Safety of Radiation Sources: International Basic Safety Standards. 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IAEA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safety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standards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series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No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GSR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Part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3. IAEA,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Vienna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2011. 470p.</w:t>
      </w:r>
      <w:r w:rsid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BD7FE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еждународное агентство по атомной энергии,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Радиационная защита и безопасность источников излучения:</w:t>
      </w:r>
      <w:proofErr w:type="gram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Международные основные нормы безопасности. С</w:t>
      </w:r>
      <w:r w:rsidR="00BD7FE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ерия норм безопасности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МАГАТЭ № GSR Часть 3. 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МАГАТЭ, Вена, 2011 г. 470 стр.</w:t>
      </w:r>
      <w:r w:rsid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[4] 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International organization for standardization, Terminology work — Principles and methods. 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ISO 704:2009. ISO,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Geneva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2009. 74p.</w:t>
      </w:r>
      <w:r w:rsid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BD7FE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еждународная организация по стандартизации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Терминологическая работа.</w:t>
      </w:r>
      <w:proofErr w:type="gram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Принципы и методы. 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ISO 704:2009 г. ISO, Женева, 2009 г. 74 стр.</w:t>
      </w:r>
      <w:r w:rsid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[5]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Mankoff</w:t>
      </w:r>
      <w:proofErr w:type="spell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D.A., A definition of molecular imaging. </w:t>
      </w:r>
      <w:proofErr w:type="gram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Journal of Nuclear Medicine; vol. 48, 6, p.18N-21N, 2007 (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Манкофф</w:t>
      </w:r>
      <w:proofErr w:type="spellEnd"/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.,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молекулярной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визуализации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proofErr w:type="gramEnd"/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Журнал медицинской радиологии; т. 48, 6, с.18Н-21Н, 2007 г.</w:t>
      </w:r>
      <w:r w:rsid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proofErr w:type="gramEnd"/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[6] 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National council on radiation protection and measurements, NCRP Composite Glossary. NCRP, Bethesda, 2011. </w:t>
      </w:r>
      <w:proofErr w:type="gram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[Retrieved: June 25, 2019].</w:t>
      </w:r>
      <w:proofErr w:type="gramEnd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217 p. </w:t>
      </w:r>
      <w:hyperlink r:id="rId20" w:history="1"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https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ncrponline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org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wp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content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themes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ncrp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PDFs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NCRP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-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Composite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-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Glossary</w:t>
        </w:r>
        <w:r w:rsidR="00BD7FE7" w:rsidRPr="00BD7FE7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BD7FE7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pdf</w:t>
        </w:r>
      </w:hyperlink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BD7FE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ациональный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D7FE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D7FE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D7FE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радиационной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D7FE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защите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D7FE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BD7FE7"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D7FE7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измерениям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Сводный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глоссарий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NCRP</w:t>
      </w:r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BD7F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NCRP, Bethesda, 2011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 [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Проверено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: 25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июня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2019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.]. </w:t>
      </w:r>
      <w:proofErr w:type="gram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217 </w:t>
      </w:r>
      <w:proofErr w:type="spellStart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</w:t>
      </w:r>
      <w:proofErr w:type="spell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  <w:proofErr w:type="gramEnd"/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hyperlink r:id="rId21" w:history="1"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https://ncrponline.org/wp-content/themes/ncrp/PDFs/NCRP -Composite -Glossary.pdf</w:t>
        </w:r>
      </w:hyperlink>
      <w:r w:rsidR="00BD7FE7" w:rsidRPr="00BD7FE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58C0" w:rsidRPr="00F558C0" w:rsidRDefault="00F558C0" w:rsidP="00FD3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[7] </w:t>
      </w:r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Society of nuclear medicine and molecular imaging, Glossary of Molecular Imaging Terms. </w:t>
      </w:r>
      <w:proofErr w:type="gramStart"/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SNMMI, 2017.</w:t>
      </w:r>
      <w:proofErr w:type="gramEnd"/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[Retrieved: September 9, 2019].</w:t>
      </w:r>
      <w:proofErr w:type="gramEnd"/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hyperlink r:id="rId22" w:history="1"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</w:t>
        </w:r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www</w:t>
        </w:r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snmmi</w:t>
        </w:r>
        <w:proofErr w:type="spellEnd"/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org</w:t>
        </w:r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proofErr w:type="spellStart"/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AboutSNMMI</w:t>
        </w:r>
        <w:proofErr w:type="spellEnd"/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Content</w:t>
        </w:r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aspx</w:t>
        </w:r>
        <w:proofErr w:type="spellEnd"/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?</w:t>
        </w:r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ItemNumber</w:t>
        </w:r>
        <w:r w:rsidR="00FD3D0B"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=5646</w:t>
        </w:r>
      </w:hyperlink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FD3D0B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бщество</w:t>
      </w:r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D3D0B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медицинской</w:t>
      </w:r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D3D0B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радиологии</w:t>
      </w:r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D3D0B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D3D0B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молекулярного</w:t>
      </w:r>
      <w:r w:rsidR="00FD3D0B"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D3D0B"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изображения</w:t>
      </w:r>
      <w:r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Глоссарий</w:t>
      </w:r>
      <w:r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терминов</w:t>
      </w:r>
      <w:r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молекулярной</w:t>
      </w:r>
      <w:r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визуализации</w:t>
      </w:r>
      <w:r w:rsidRPr="00FD3D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SNMMI</w:t>
      </w: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2017 г. [Проверено: 9 сентября 2019 г.]. </w:t>
      </w:r>
      <w:hyperlink r:id="rId23" w:history="1"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www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snmmi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org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AboutSNMMI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Content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aspx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?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ItemNumber</w:t>
        </w:r>
        <w:r w:rsidRPr="00F558C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=5646</w:t>
        </w:r>
      </w:hyperlink>
      <w:r w:rsidR="00FD3D0B">
        <w:rPr>
          <w:rFonts w:ascii="Times New Roman" w:hAnsi="Times New Roman" w:cs="Times New Roman"/>
          <w:sz w:val="24"/>
          <w:szCs w:val="24"/>
        </w:rPr>
        <w:t>)</w:t>
      </w: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55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58C0" w:rsidRPr="00F558C0" w:rsidRDefault="00F558C0" w:rsidP="00FD3D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  <w:bookmarkStart w:id="5" w:name="bookmark321"/>
      <w:bookmarkStart w:id="6" w:name="bookmark320"/>
      <w:bookmarkStart w:id="7" w:name="bookmark319"/>
      <w:r w:rsidRPr="00F55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Алфавитный указатель</w:t>
      </w:r>
    </w:p>
    <w:tbl>
      <w:tblPr>
        <w:tblpPr w:leftFromText="180" w:rightFromText="180" w:bottomFromText="160" w:vertAnchor="text" w:horzAnchor="margin" w:tblpY="123"/>
        <w:tblW w:w="5000" w:type="pct"/>
        <w:tblLook w:val="04A0" w:firstRow="1" w:lastRow="0" w:firstColumn="1" w:lastColumn="0" w:noHBand="0" w:noVBand="1"/>
      </w:tblPr>
      <w:tblGrid>
        <w:gridCol w:w="3852"/>
        <w:gridCol w:w="1619"/>
        <w:gridCol w:w="4100"/>
      </w:tblGrid>
      <w:tr w:rsidR="00F558C0" w:rsidRPr="00F558C0" w:rsidTr="00FD3D0B">
        <w:tc>
          <w:tcPr>
            <w:tcW w:w="201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medicine</w:t>
            </w:r>
            <w:proofErr w:type="spellEnd"/>
          </w:p>
        </w:tc>
        <w:tc>
          <w:tcPr>
            <w:tcW w:w="846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медицинская радиология</w:t>
            </w:r>
          </w:p>
        </w:tc>
      </w:tr>
      <w:tr w:rsidR="00F558C0" w:rsidRPr="00F558C0" w:rsidTr="00FD3D0B">
        <w:tc>
          <w:tcPr>
            <w:tcW w:w="201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diagnostic nuclear medicine</w:t>
            </w:r>
          </w:p>
        </w:tc>
        <w:tc>
          <w:tcPr>
            <w:tcW w:w="846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диагностическая медицинская радиология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therapeutic nuclear medicine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3.1.1.2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терапевтическая медицинская радиология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proofErr w:type="spellStart"/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theranostics</w:t>
            </w:r>
            <w:proofErr w:type="spellEnd"/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тераностика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proofErr w:type="spellStart"/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radiopharmacy</w:t>
            </w:r>
            <w:proofErr w:type="spellEnd"/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радиофармакология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administered activity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введенная активность</w:t>
            </w:r>
          </w:p>
        </w:tc>
      </w:tr>
      <w:tr w:rsidR="00F558C0" w:rsidRPr="00F558C0" w:rsidTr="00FD3D0B">
        <w:tc>
          <w:tcPr>
            <w:tcW w:w="2012" w:type="pct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bidi="en-US"/>
              </w:rPr>
            </w:pPr>
            <w:proofErr w:type="spellStart"/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bidi="en-US"/>
              </w:rPr>
              <w:t>uptake</w:t>
            </w:r>
            <w:proofErr w:type="spellEnd"/>
          </w:p>
        </w:tc>
        <w:tc>
          <w:tcPr>
            <w:tcW w:w="846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3.1.5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усвоение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diagnostic medicine imaging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диагностическая медицинская радиология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nuclear medicine imaging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радионуклидное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сканирование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molecular imaging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3.2.3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молекулярная диагностика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quantitative imaging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3.2.4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количественная диагностическая визуализация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diagnostic reference level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3.2.5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контрольный диагностический уровень</w:t>
            </w:r>
          </w:p>
        </w:tc>
      </w:tr>
      <w:tr w:rsidR="00F558C0" w:rsidRPr="00F558C0" w:rsidTr="00FD3D0B">
        <w:tc>
          <w:tcPr>
            <w:tcW w:w="2012" w:type="pct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bidi="en-US"/>
              </w:rPr>
            </w:pPr>
            <w:proofErr w:type="spellStart"/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bidi="en-US"/>
              </w:rPr>
              <w:t>standard</w:t>
            </w:r>
            <w:proofErr w:type="spellEnd"/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bidi="en-US"/>
              </w:rPr>
              <w:t>uptake</w:t>
            </w:r>
            <w:proofErr w:type="spellEnd"/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bidi="en-US"/>
              </w:rPr>
              <w:t>value</w:t>
            </w:r>
            <w:proofErr w:type="spellEnd"/>
          </w:p>
        </w:tc>
        <w:tc>
          <w:tcPr>
            <w:tcW w:w="846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3.2.6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стандартное значение усвоения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therapeutic nuclear medicine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терапевтическая медицинская радиология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radiotherapy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лучевая терапия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molecular radiotherapy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3.3.3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молекулярная лучевая терапия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metabolic radiotherapy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3.3.3.1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метаболическая лучевая терапия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proofErr w:type="spellStart"/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radioimmunotherapy</w:t>
            </w:r>
            <w:proofErr w:type="spellEnd"/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3.3.3.2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радиоиммунотерапия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peptide receptor radionuclide therapy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3.3.3.3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пептидная рецепторная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радионуклидная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терапия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selective internal radiotherapy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3.3.4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селективная внутренняя лучевая терапия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proofErr w:type="spellStart"/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radiopharmacy</w:t>
            </w:r>
            <w:proofErr w:type="spellEnd"/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радиофармакология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tracer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радиоактивный индикатор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radiotracer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3.4.2.1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радиофармпрепарат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radiopharmaceutical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3.4.3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радиофармацевтическое средство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ind w:firstLine="24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radiochemical purity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3.4.4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радиохимическая чистота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radionuclide purity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3.4.5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радионуклидная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чистота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compounding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3.4.6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приготовление препаратов по рецепту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bottom"/>
            <w:hideMark/>
          </w:tcPr>
          <w:p w:rsidR="00F558C0" w:rsidRPr="00F558C0" w:rsidRDefault="00F558C0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 xml:space="preserve">radiopharmaceutical reagent kit </w:t>
            </w:r>
          </w:p>
        </w:tc>
        <w:tc>
          <w:tcPr>
            <w:tcW w:w="846" w:type="pct"/>
            <w:shd w:val="clear" w:color="auto" w:fill="FFFFFF"/>
            <w:vAlign w:val="bottom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3.4.7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набор радиофармацевтических реактивов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radionuclide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generator</w:t>
            </w:r>
            <w:proofErr w:type="spellEnd"/>
          </w:p>
        </w:tc>
        <w:tc>
          <w:tcPr>
            <w:tcW w:w="846" w:type="pct"/>
            <w:shd w:val="clear" w:color="auto" w:fill="FFFFFF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ambria" w:hAnsi="Times New Roman" w:cs="Times New Roman"/>
                <w:color w:val="231F20"/>
                <w:sz w:val="24"/>
                <w:szCs w:val="24"/>
                <w:lang w:val="en-US" w:bidi="en-US"/>
              </w:rPr>
              <w:t>3.4.8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генератор радионуклидов</w:t>
            </w:r>
          </w:p>
        </w:tc>
      </w:tr>
      <w:tr w:rsidR="00F558C0" w:rsidRPr="00F558C0" w:rsidTr="00FD3D0B">
        <w:tc>
          <w:tcPr>
            <w:tcW w:w="201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558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bidi="en-US"/>
              </w:rPr>
              <w:t>medical equipment</w:t>
            </w:r>
          </w:p>
        </w:tc>
        <w:tc>
          <w:tcPr>
            <w:tcW w:w="846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3.5.1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медицинское оборудование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imaging device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3.5.1.1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устройство обработки изображений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gamma camera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3.5.1.1.1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гамма-камера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single photon emission computed tomography scanner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3.5.1.1.1.1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сканер для однофотонной эмиссионной компьютерной томографии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SPECT-CT scanner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3.5.1.1.1.1.1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ОФЭКТ-КТ</w:t>
            </w: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сканер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positron emission tomography scanner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3.5.1.1.2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сканер позитронной эмиссионной томографии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PET-CT scanner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3.5.1.1.2.2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ПЭТ-КТ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сканер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PET-MRI scanner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3.5.1.1.2.3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ПЭТ-МРТ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сканер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intraoperative gamma probe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3.5.1.2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интраоперационный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гамма-зонд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radionuclide calibrator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3.5.1.3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радионуклидный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калибратор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medical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</w:p>
        </w:tc>
        <w:tc>
          <w:tcPr>
            <w:tcW w:w="846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медицинское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исследование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medical medicine imaging study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3.6.1.1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исследование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радионуклидным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сканированием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planar imaging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планарная визуализация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scintigraphy</w:t>
            </w:r>
            <w:proofErr w:type="spellEnd"/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3.6.3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сцинтиграфия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computed tomography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3.6.4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компьютерная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томография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positron emission tomography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3.6.4.1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позитронная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эмиссионная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томография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single photon emission computed tomography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3.6.4.2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однофотонная эмиссионная компьютерная томография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hybrid imaging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3.6.5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гибридная</w:t>
            </w:r>
            <w:proofErr w:type="spellEnd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визуализация</w:t>
            </w:r>
            <w:proofErr w:type="spellEnd"/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emission tomography with X-ray computed tomography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3.6.5.1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однофотонная эмиссионная томография с рентгеновской компьютерной томографией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positron emission tomography with X-ray computed tomography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3.6.5.2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позитронная эмиссионная томография с рентгеновской компьютерной томографией</w:t>
            </w:r>
          </w:p>
        </w:tc>
      </w:tr>
      <w:tr w:rsidR="00F558C0" w:rsidRPr="00F558C0" w:rsidTr="00FD3D0B">
        <w:tc>
          <w:tcPr>
            <w:tcW w:w="2012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positron emission tomography with magnetic resonance imaging</w:t>
            </w:r>
          </w:p>
        </w:tc>
        <w:tc>
          <w:tcPr>
            <w:tcW w:w="846" w:type="pct"/>
            <w:shd w:val="clear" w:color="auto" w:fill="FFFFFF"/>
            <w:vAlign w:val="center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3.6.5.3</w:t>
            </w:r>
          </w:p>
        </w:tc>
        <w:tc>
          <w:tcPr>
            <w:tcW w:w="2142" w:type="pct"/>
            <w:hideMark/>
          </w:tcPr>
          <w:p w:rsidR="00F558C0" w:rsidRPr="00F558C0" w:rsidRDefault="00F55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позитронно-эмиссионная томография с магнитно-резонансной томографией</w:t>
            </w:r>
          </w:p>
        </w:tc>
      </w:tr>
      <w:bookmarkEnd w:id="5"/>
      <w:bookmarkEnd w:id="6"/>
      <w:bookmarkEnd w:id="7"/>
    </w:tbl>
    <w:p w:rsidR="00F558C0" w:rsidRPr="00F558C0" w:rsidRDefault="00F558C0" w:rsidP="00F558C0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00A" w:rsidRDefault="00CC400A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CFD" w:rsidRPr="00A6545E" w:rsidRDefault="00B50CFD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C400A" w:rsidRPr="00A6545E" w:rsidTr="00C5216D">
        <w:tc>
          <w:tcPr>
            <w:tcW w:w="9571" w:type="dxa"/>
          </w:tcPr>
          <w:p w:rsidR="00CC400A" w:rsidRPr="00A6545E" w:rsidRDefault="00CC400A" w:rsidP="00C521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54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МКС 13.280, 01.040.13</w:t>
            </w:r>
          </w:p>
        </w:tc>
      </w:tr>
      <w:tr w:rsidR="00CC400A" w:rsidRPr="00A6545E" w:rsidTr="00C5216D">
        <w:tc>
          <w:tcPr>
            <w:tcW w:w="9571" w:type="dxa"/>
          </w:tcPr>
          <w:p w:rsidR="00CC400A" w:rsidRPr="00A6545E" w:rsidRDefault="00CC400A" w:rsidP="00C521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C400A" w:rsidRPr="00A6545E" w:rsidRDefault="00CC400A" w:rsidP="009135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4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Ключевые слова: 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медицинская радиология, диагностическая 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медицинская радиология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лучевая 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терапия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радиофармакология</w:t>
            </w:r>
            <w:proofErr w:type="spellEnd"/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сканер позитронной эмиссионной томографии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сканер 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однофотонной эмиссионной компьютерной томографии</w:t>
            </w:r>
          </w:p>
          <w:p w:rsidR="00CC400A" w:rsidRPr="00A6545E" w:rsidRDefault="00CC400A" w:rsidP="00C5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00A" w:rsidRPr="00A6545E" w:rsidRDefault="00CC400A" w:rsidP="00CC400A">
      <w:pPr>
        <w:rPr>
          <w:rFonts w:ascii="Times New Roman" w:hAnsi="Times New Roman" w:cs="Times New Roman"/>
          <w:sz w:val="24"/>
          <w:szCs w:val="24"/>
        </w:rPr>
      </w:pPr>
      <w:r w:rsidRPr="00A6545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C400A" w:rsidRPr="00A6545E" w:rsidTr="00C5216D">
        <w:tc>
          <w:tcPr>
            <w:tcW w:w="9571" w:type="dxa"/>
          </w:tcPr>
          <w:p w:rsidR="00CC400A" w:rsidRPr="00A6545E" w:rsidRDefault="00CC400A" w:rsidP="00C521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54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МКС 13.280, 01.040.13</w:t>
            </w:r>
          </w:p>
        </w:tc>
      </w:tr>
      <w:tr w:rsidR="00CC400A" w:rsidRPr="00A6545E" w:rsidTr="00C5216D">
        <w:tc>
          <w:tcPr>
            <w:tcW w:w="9571" w:type="dxa"/>
          </w:tcPr>
          <w:p w:rsidR="00CC400A" w:rsidRPr="00A6545E" w:rsidRDefault="00CC400A" w:rsidP="00C521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C400A" w:rsidRPr="00A6545E" w:rsidRDefault="00CC400A" w:rsidP="00C52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4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Ключевые слова: </w:t>
            </w:r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медицинская радиология, диагностическая медицинская радиология, лучевая терапия, </w:t>
            </w:r>
            <w:proofErr w:type="spellStart"/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радиофармакология</w:t>
            </w:r>
            <w:proofErr w:type="spellEnd"/>
            <w:r w:rsidR="0091357E" w:rsidRPr="0091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сканер позитронной эмиссионной томографии, сканер для однофотонной эмиссионной компьютерной томографии</w:t>
            </w:r>
            <w:bookmarkStart w:id="8" w:name="_GoBack"/>
            <w:bookmarkEnd w:id="8"/>
          </w:p>
          <w:p w:rsidR="00CC400A" w:rsidRPr="00A6545E" w:rsidRDefault="00CC400A" w:rsidP="00C52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РАЗРАБОТЧИК </w:t>
      </w: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400A" w:rsidRPr="00A6545E" w:rsidRDefault="00CC400A" w:rsidP="00CC4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545E">
        <w:rPr>
          <w:rFonts w:ascii="Times New Roman" w:hAnsi="Times New Roman" w:cs="Times New Roman"/>
          <w:sz w:val="24"/>
          <w:szCs w:val="24"/>
          <w:lang w:val="kk-KZ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С. Радаев</w:t>
      </w: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</w:t>
      </w: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разработки </w:t>
      </w: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 документов</w:t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А. Сопбеков</w:t>
      </w: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Специалист </w:t>
      </w: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разработки </w:t>
      </w: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 документов</w:t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6545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А. Зиятаева</w:t>
      </w:r>
    </w:p>
    <w:p w:rsidR="00CC400A" w:rsidRPr="00A6545E" w:rsidRDefault="00CC400A" w:rsidP="00CC40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400A" w:rsidRPr="00A6545E" w:rsidRDefault="00CC400A" w:rsidP="00CC40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2C097E" w:rsidRPr="00CC400A" w:rsidRDefault="002C097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C097E" w:rsidRPr="00CC400A" w:rsidSect="005E05D9"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23" w:rsidRDefault="006A2F23" w:rsidP="0068786C">
      <w:pPr>
        <w:spacing w:after="0" w:line="240" w:lineRule="auto"/>
      </w:pPr>
      <w:r>
        <w:separator/>
      </w:r>
    </w:p>
  </w:endnote>
  <w:endnote w:type="continuationSeparator" w:id="0">
    <w:p w:rsidR="006A2F23" w:rsidRDefault="006A2F23" w:rsidP="0068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94747649"/>
      <w:docPartObj>
        <w:docPartGallery w:val="Page Numbers (Bottom of Page)"/>
        <w:docPartUnique/>
      </w:docPartObj>
    </w:sdtPr>
    <w:sdtContent>
      <w:p w:rsidR="00C5216D" w:rsidRPr="00FA0D15" w:rsidRDefault="00C5216D">
        <w:pPr>
          <w:pStyle w:val="a4"/>
          <w:rPr>
            <w:rFonts w:ascii="Times New Roman" w:hAnsi="Times New Roman" w:cs="Times New Roman"/>
          </w:rPr>
        </w:pPr>
        <w:r w:rsidRPr="00FA0D15">
          <w:rPr>
            <w:rFonts w:ascii="Times New Roman" w:hAnsi="Times New Roman" w:cs="Times New Roman"/>
          </w:rPr>
          <w:fldChar w:fldCharType="begin"/>
        </w:r>
        <w:r w:rsidRPr="00FA0D15">
          <w:rPr>
            <w:rFonts w:ascii="Times New Roman" w:hAnsi="Times New Roman" w:cs="Times New Roman"/>
          </w:rPr>
          <w:instrText>PAGE   \* MERGEFORMAT</w:instrText>
        </w:r>
        <w:r w:rsidRPr="00FA0D15">
          <w:rPr>
            <w:rFonts w:ascii="Times New Roman" w:hAnsi="Times New Roman" w:cs="Times New Roman"/>
          </w:rPr>
          <w:fldChar w:fldCharType="separate"/>
        </w:r>
        <w:r w:rsidR="0091357E">
          <w:rPr>
            <w:rFonts w:ascii="Times New Roman" w:hAnsi="Times New Roman" w:cs="Times New Roman"/>
            <w:noProof/>
          </w:rPr>
          <w:t>18</w:t>
        </w:r>
        <w:r w:rsidRPr="00FA0D1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910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5216D" w:rsidRPr="009D631C" w:rsidRDefault="00C5216D" w:rsidP="0068786C">
        <w:pPr>
          <w:pStyle w:val="a4"/>
          <w:jc w:val="right"/>
          <w:rPr>
            <w:rFonts w:ascii="Times New Roman" w:hAnsi="Times New Roman" w:cs="Times New Roman"/>
          </w:rPr>
        </w:pPr>
        <w:r w:rsidRPr="009D631C">
          <w:rPr>
            <w:rFonts w:ascii="Times New Roman" w:hAnsi="Times New Roman" w:cs="Times New Roman"/>
          </w:rPr>
          <w:fldChar w:fldCharType="begin"/>
        </w:r>
        <w:r w:rsidRPr="009D631C">
          <w:rPr>
            <w:rFonts w:ascii="Times New Roman" w:hAnsi="Times New Roman" w:cs="Times New Roman"/>
          </w:rPr>
          <w:instrText>PAGE   \* MERGEFORMAT</w:instrText>
        </w:r>
        <w:r w:rsidRPr="009D631C">
          <w:rPr>
            <w:rFonts w:ascii="Times New Roman" w:hAnsi="Times New Roman" w:cs="Times New Roman"/>
          </w:rPr>
          <w:fldChar w:fldCharType="separate"/>
        </w:r>
        <w:r w:rsidR="0091357E">
          <w:rPr>
            <w:rFonts w:ascii="Times New Roman" w:hAnsi="Times New Roman" w:cs="Times New Roman"/>
            <w:noProof/>
          </w:rPr>
          <w:t>19</w:t>
        </w:r>
        <w:r w:rsidRPr="009D631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23" w:rsidRDefault="006A2F23" w:rsidP="0068786C">
      <w:pPr>
        <w:spacing w:after="0" w:line="240" w:lineRule="auto"/>
      </w:pPr>
      <w:r>
        <w:separator/>
      </w:r>
    </w:p>
  </w:footnote>
  <w:footnote w:type="continuationSeparator" w:id="0">
    <w:p w:rsidR="006A2F23" w:rsidRDefault="006A2F23" w:rsidP="0068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6D" w:rsidRDefault="00C5216D">
    <w:pPr>
      <w:pStyle w:val="a5"/>
      <w:rPr>
        <w:rFonts w:ascii="Times New Roman" w:hAnsi="Times New Roman" w:cs="Times New Roman"/>
        <w:b/>
      </w:rPr>
    </w:pPr>
    <w:proofErr w:type="gramStart"/>
    <w:r w:rsidRPr="000054AC">
      <w:rPr>
        <w:rFonts w:ascii="Times New Roman" w:hAnsi="Times New Roman" w:cs="Times New Roman"/>
        <w:b/>
      </w:rPr>
      <w:t>СТ</w:t>
    </w:r>
    <w:proofErr w:type="gramEnd"/>
    <w:r w:rsidRPr="000054AC">
      <w:rPr>
        <w:rFonts w:ascii="Times New Roman" w:hAnsi="Times New Roman" w:cs="Times New Roman"/>
        <w:b/>
      </w:rPr>
      <w:t xml:space="preserve"> РК </w:t>
    </w:r>
    <w:r>
      <w:rPr>
        <w:rFonts w:ascii="Times New Roman" w:hAnsi="Times New Roman" w:cs="Times New Roman"/>
        <w:b/>
        <w:lang w:val="en-US"/>
      </w:rPr>
      <w:t>ISO</w:t>
    </w:r>
    <w:r w:rsidRPr="000042FA">
      <w:rPr>
        <w:rFonts w:ascii="Times New Roman" w:hAnsi="Times New Roman" w:cs="Times New Roman"/>
        <w:b/>
      </w:rPr>
      <w:t xml:space="preserve"> 12749-</w:t>
    </w:r>
    <w:r>
      <w:rPr>
        <w:rFonts w:ascii="Times New Roman" w:hAnsi="Times New Roman" w:cs="Times New Roman"/>
        <w:b/>
      </w:rPr>
      <w:t>6</w:t>
    </w:r>
  </w:p>
  <w:p w:rsidR="00C5216D" w:rsidRPr="00453BFD" w:rsidRDefault="00C5216D">
    <w:pPr>
      <w:pStyle w:val="a5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(проект,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16D" w:rsidRDefault="00C5216D" w:rsidP="0068786C">
    <w:pPr>
      <w:pStyle w:val="a5"/>
      <w:jc w:val="right"/>
      <w:rPr>
        <w:rFonts w:ascii="Times New Roman" w:hAnsi="Times New Roman" w:cs="Times New Roman"/>
        <w:b/>
      </w:rPr>
    </w:pPr>
    <w:proofErr w:type="gramStart"/>
    <w:r w:rsidRPr="00FA0D15">
      <w:rPr>
        <w:rFonts w:ascii="Times New Roman" w:hAnsi="Times New Roman" w:cs="Times New Roman"/>
        <w:b/>
      </w:rPr>
      <w:t>СТ</w:t>
    </w:r>
    <w:proofErr w:type="gramEnd"/>
    <w:r w:rsidRPr="00FA0D15">
      <w:rPr>
        <w:rFonts w:ascii="Times New Roman" w:hAnsi="Times New Roman" w:cs="Times New Roman"/>
        <w:b/>
      </w:rPr>
      <w:t xml:space="preserve"> РК </w:t>
    </w:r>
    <w:r>
      <w:rPr>
        <w:rFonts w:ascii="Times New Roman" w:hAnsi="Times New Roman" w:cs="Times New Roman"/>
        <w:b/>
        <w:lang w:val="en-US"/>
      </w:rPr>
      <w:t>ISO</w:t>
    </w:r>
    <w:r w:rsidRPr="000042FA">
      <w:rPr>
        <w:rFonts w:ascii="Times New Roman" w:hAnsi="Times New Roman" w:cs="Times New Roman"/>
        <w:b/>
      </w:rPr>
      <w:t xml:space="preserve"> 12749-</w:t>
    </w:r>
    <w:r>
      <w:rPr>
        <w:rFonts w:ascii="Times New Roman" w:hAnsi="Times New Roman" w:cs="Times New Roman"/>
        <w:b/>
      </w:rPr>
      <w:t>6</w:t>
    </w:r>
  </w:p>
  <w:p w:rsidR="00C5216D" w:rsidRPr="00C703D4" w:rsidRDefault="00C5216D" w:rsidP="0068786C">
    <w:pPr>
      <w:pStyle w:val="a5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(проект, первая редакция)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86"/>
    <w:rsid w:val="00161EC8"/>
    <w:rsid w:val="002C097E"/>
    <w:rsid w:val="004F038D"/>
    <w:rsid w:val="005E05D9"/>
    <w:rsid w:val="005E4186"/>
    <w:rsid w:val="0068786C"/>
    <w:rsid w:val="006A2F23"/>
    <w:rsid w:val="00714CC4"/>
    <w:rsid w:val="007635FA"/>
    <w:rsid w:val="008E76CE"/>
    <w:rsid w:val="0091357E"/>
    <w:rsid w:val="00933848"/>
    <w:rsid w:val="00934691"/>
    <w:rsid w:val="009C75C5"/>
    <w:rsid w:val="00B50CFD"/>
    <w:rsid w:val="00BD7FE7"/>
    <w:rsid w:val="00BF7840"/>
    <w:rsid w:val="00C5216D"/>
    <w:rsid w:val="00CC400A"/>
    <w:rsid w:val="00DC0E56"/>
    <w:rsid w:val="00DD190F"/>
    <w:rsid w:val="00E4251D"/>
    <w:rsid w:val="00ED503E"/>
    <w:rsid w:val="00F459D7"/>
    <w:rsid w:val="00F558C0"/>
    <w:rsid w:val="00FB7E80"/>
    <w:rsid w:val="00F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5E4186"/>
    <w:rPr>
      <w:rFonts w:ascii="Arial" w:eastAsia="MS Mincho" w:hAnsi="Arial" w:cs="Arial"/>
      <w:sz w:val="20"/>
      <w:szCs w:val="20"/>
      <w:lang w:eastAsia="ja-JP"/>
    </w:rPr>
  </w:style>
  <w:style w:type="paragraph" w:styleId="a4">
    <w:name w:val="footer"/>
    <w:basedOn w:val="a"/>
    <w:link w:val="a3"/>
    <w:uiPriority w:val="99"/>
    <w:unhideWhenUsed/>
    <w:rsid w:val="005E418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1">
    <w:name w:val="Нижний колонтитул Знак1"/>
    <w:basedOn w:val="a0"/>
    <w:uiPriority w:val="99"/>
    <w:semiHidden/>
    <w:rsid w:val="005E4186"/>
  </w:style>
  <w:style w:type="character" w:customStyle="1" w:styleId="FontStyle95">
    <w:name w:val="Font Style95"/>
    <w:uiPriority w:val="99"/>
    <w:rsid w:val="005E4186"/>
    <w:rPr>
      <w:rFonts w:ascii="Arial" w:hAnsi="Arial" w:cs="Arial" w:hint="default"/>
      <w:b/>
      <w:bCs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E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4186"/>
  </w:style>
  <w:style w:type="character" w:styleId="a7">
    <w:name w:val="Hyperlink"/>
    <w:basedOn w:val="a0"/>
    <w:uiPriority w:val="99"/>
    <w:semiHidden/>
    <w:unhideWhenUsed/>
    <w:rsid w:val="00F558C0"/>
    <w:rPr>
      <w:color w:val="0000FF" w:themeColor="hyperlink"/>
      <w:u w:val="single"/>
    </w:rPr>
  </w:style>
  <w:style w:type="paragraph" w:customStyle="1" w:styleId="Style12">
    <w:name w:val="Style12"/>
    <w:basedOn w:val="a"/>
    <w:uiPriority w:val="99"/>
    <w:rsid w:val="00F55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uiPriority w:val="39"/>
    <w:rsid w:val="00F5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5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5E4186"/>
    <w:rPr>
      <w:rFonts w:ascii="Arial" w:eastAsia="MS Mincho" w:hAnsi="Arial" w:cs="Arial"/>
      <w:sz w:val="20"/>
      <w:szCs w:val="20"/>
      <w:lang w:eastAsia="ja-JP"/>
    </w:rPr>
  </w:style>
  <w:style w:type="paragraph" w:styleId="a4">
    <w:name w:val="footer"/>
    <w:basedOn w:val="a"/>
    <w:link w:val="a3"/>
    <w:uiPriority w:val="99"/>
    <w:unhideWhenUsed/>
    <w:rsid w:val="005E418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1">
    <w:name w:val="Нижний колонтитул Знак1"/>
    <w:basedOn w:val="a0"/>
    <w:uiPriority w:val="99"/>
    <w:semiHidden/>
    <w:rsid w:val="005E4186"/>
  </w:style>
  <w:style w:type="character" w:customStyle="1" w:styleId="FontStyle95">
    <w:name w:val="Font Style95"/>
    <w:uiPriority w:val="99"/>
    <w:rsid w:val="005E4186"/>
    <w:rPr>
      <w:rFonts w:ascii="Arial" w:hAnsi="Arial" w:cs="Arial" w:hint="default"/>
      <w:b/>
      <w:bCs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E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4186"/>
  </w:style>
  <w:style w:type="character" w:styleId="a7">
    <w:name w:val="Hyperlink"/>
    <w:basedOn w:val="a0"/>
    <w:uiPriority w:val="99"/>
    <w:semiHidden/>
    <w:unhideWhenUsed/>
    <w:rsid w:val="00F558C0"/>
    <w:rPr>
      <w:color w:val="0000FF" w:themeColor="hyperlink"/>
      <w:u w:val="single"/>
    </w:rPr>
  </w:style>
  <w:style w:type="paragraph" w:customStyle="1" w:styleId="Style12">
    <w:name w:val="Style12"/>
    <w:basedOn w:val="a"/>
    <w:uiPriority w:val="99"/>
    <w:rsid w:val="00F55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uiPriority w:val="39"/>
    <w:rsid w:val="00F5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5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ncrponline.org/wp-content/themes/ncrp/PDFs/NCRP%20-Composite%20-Glossary.pdf" TargetMode="Externa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hyperlink" Target="https://ncrponline.org/wp-content/themes/ncrp/PDFs/NCRP%20-Composite%20-Glossary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www.snmmi.org/AboutSNMMI/Content.aspx?ItemNumber=5646" TargetMode="Externa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hyperlink" Target="http://www.snmmi.org/AboutSNMMI/Content.aspx?ItemNumber=5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23</Pages>
  <Words>5237</Words>
  <Characters>29854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Anel Ziyatayeva</cp:lastModifiedBy>
  <cp:revision>49</cp:revision>
  <dcterms:created xsi:type="dcterms:W3CDTF">2022-03-30T10:31:00Z</dcterms:created>
  <dcterms:modified xsi:type="dcterms:W3CDTF">2022-03-30T12:13:00Z</dcterms:modified>
</cp:coreProperties>
</file>