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FEEBD" w14:textId="77777777" w:rsidR="002C2750" w:rsidRDefault="002C2750" w:rsidP="002C2750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3B1162CB" w14:textId="77777777" w:rsidR="006742FE" w:rsidRPr="00F43AAC" w:rsidRDefault="002C2750" w:rsidP="006742FE">
      <w:pPr>
        <w:jc w:val="center"/>
        <w:rPr>
          <w:b/>
        </w:rPr>
      </w:pPr>
      <w:r>
        <w:rPr>
          <w:b/>
          <w:lang w:val="kk-KZ"/>
        </w:rPr>
        <w:t xml:space="preserve">о завершении </w:t>
      </w:r>
      <w:r>
        <w:rPr>
          <w:b/>
        </w:rPr>
        <w:t xml:space="preserve">разработки проекта стандарта </w:t>
      </w:r>
      <w:r w:rsidR="006742FE" w:rsidRPr="000D3CAE">
        <w:rPr>
          <w:b/>
        </w:rPr>
        <w:t>СТ РК «Устройства для хранения газа транспортируемые. Водород, поглощаемый обратимым гидридом металла»</w:t>
      </w:r>
    </w:p>
    <w:p w14:paraId="7920BF7A" w14:textId="77777777" w:rsidR="002C2750" w:rsidRDefault="002C2750" w:rsidP="002C2750">
      <w:pPr>
        <w:rPr>
          <w:b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827"/>
        <w:gridCol w:w="5284"/>
      </w:tblGrid>
      <w:tr w:rsidR="002C2750" w14:paraId="6B2A98E8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975D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C84A" w14:textId="77777777" w:rsidR="002C2750" w:rsidRDefault="002C2750">
            <w:pPr>
              <w:spacing w:line="276" w:lineRule="auto"/>
            </w:pPr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24F" w14:textId="77777777" w:rsidR="002C2750" w:rsidRDefault="002C2750">
            <w:pPr>
              <w:spacing w:line="276" w:lineRule="auto"/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2D8B254" w14:textId="0A17D415" w:rsidR="002C2750" w:rsidRDefault="002C2750">
            <w:pPr>
              <w:spacing w:line="276" w:lineRule="auto"/>
              <w:jc w:val="both"/>
            </w:pPr>
            <w:r>
              <w:t xml:space="preserve">г. </w:t>
            </w:r>
            <w:r w:rsidR="00D42647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>, д. 11, здание «Эталонный Центр».</w:t>
            </w:r>
          </w:p>
          <w:p w14:paraId="35711463" w14:textId="1CFFCAFF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: </w:t>
            </w:r>
            <w:hyperlink r:id="rId5" w:history="1">
              <w:r w:rsidRPr="00F87B0E">
                <w:rPr>
                  <w:rStyle w:val="a3"/>
                  <w:shd w:val="clear" w:color="auto" w:fill="FFFFFF"/>
                  <w:lang w:val="en-US"/>
                </w:rPr>
                <w:t>a</w:t>
              </w:r>
              <w:r w:rsidRPr="00F87B0E">
                <w:rPr>
                  <w:rStyle w:val="a3"/>
                  <w:shd w:val="clear" w:color="auto" w:fill="FFFFFF"/>
                </w:rPr>
                <w:t>.</w:t>
              </w:r>
              <w:r w:rsidRPr="00F87B0E">
                <w:rPr>
                  <w:rStyle w:val="a3"/>
                  <w:shd w:val="clear" w:color="auto" w:fill="FFFFFF"/>
                  <w:lang w:val="en-US"/>
                </w:rPr>
                <w:t>ziyatayeva</w:t>
              </w:r>
              <w:r w:rsidRPr="00F87B0E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3E3DFD48" w14:textId="4E27F0CE" w:rsidR="002C2750" w:rsidRDefault="002C2750" w:rsidP="002C2750">
            <w:pPr>
              <w:spacing w:line="276" w:lineRule="auto"/>
              <w:jc w:val="both"/>
              <w:rPr>
                <w:lang w:eastAsia="zh-CN"/>
              </w:rPr>
            </w:pPr>
            <w:r>
              <w:t xml:space="preserve">Тел.:8 (7172) </w:t>
            </w:r>
            <w:r>
              <w:rPr>
                <w:lang w:val="en-US"/>
              </w:rPr>
              <w:t>79-59-96</w:t>
            </w:r>
          </w:p>
        </w:tc>
      </w:tr>
      <w:tr w:rsidR="002C2750" w14:paraId="50583171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EFBF" w14:textId="77777777" w:rsidR="002C2750" w:rsidRDefault="002C2750" w:rsidP="00CF7731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48C8" w14:textId="77777777" w:rsidR="002C2750" w:rsidRDefault="002C2750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EE4B0" w14:textId="77777777" w:rsidR="002C2750" w:rsidRDefault="002C2750">
            <w:pPr>
              <w:tabs>
                <w:tab w:val="left" w:pos="1273"/>
              </w:tabs>
              <w:spacing w:line="276" w:lineRule="auto"/>
              <w:jc w:val="both"/>
            </w:pPr>
            <w:r>
              <w:t>Комитет технического регулирования и метрологии Министерства</w:t>
            </w:r>
            <w:r>
              <w:rPr>
                <w:lang w:val="kk-KZ"/>
              </w:rPr>
              <w:t xml:space="preserve"> торговли и интеграции </w:t>
            </w:r>
            <w:r>
              <w:t>Республики Казахстан</w:t>
            </w:r>
          </w:p>
        </w:tc>
      </w:tr>
      <w:tr w:rsidR="006742FE" w14:paraId="3D3312CE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F67" w14:textId="77777777" w:rsidR="006742FE" w:rsidRDefault="006742FE" w:rsidP="006742FE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2D14" w14:textId="77777777" w:rsidR="006742FE" w:rsidRDefault="006742FE" w:rsidP="006742FE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1902" w14:textId="01739EC0" w:rsidR="006742FE" w:rsidRDefault="006742FE" w:rsidP="006742FE">
            <w:pPr>
              <w:spacing w:line="276" w:lineRule="auto"/>
              <w:jc w:val="both"/>
            </w:pPr>
            <w:r w:rsidRPr="000D3CAE">
              <w:rPr>
                <w:bCs/>
              </w:rPr>
              <w:t xml:space="preserve">Устройства для хранения газа транспортируемые. Водород, поглощаемый обратимым гидридом металла </w:t>
            </w:r>
          </w:p>
        </w:tc>
      </w:tr>
      <w:tr w:rsidR="006742FE" w14:paraId="70F87E36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1B3" w14:textId="77777777" w:rsidR="006742FE" w:rsidRDefault="006742FE" w:rsidP="006742FE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5A34" w14:textId="77777777" w:rsidR="006742FE" w:rsidRDefault="006742FE" w:rsidP="006742FE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3F33" w14:textId="012AD586" w:rsidR="006742FE" w:rsidRDefault="006742FE" w:rsidP="006742FE">
            <w:pPr>
              <w:widowControl w:val="0"/>
              <w:spacing w:line="276" w:lineRule="auto"/>
              <w:jc w:val="both"/>
            </w:pPr>
            <w:r>
              <w:t>Водород</w:t>
            </w:r>
          </w:p>
        </w:tc>
      </w:tr>
      <w:tr w:rsidR="000850FC" w14:paraId="5B32ED65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D309" w14:textId="77777777" w:rsidR="000850FC" w:rsidRDefault="000850FC" w:rsidP="000850FC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5A9" w14:textId="77777777" w:rsidR="000850FC" w:rsidRDefault="000850FC" w:rsidP="000850FC">
            <w:pPr>
              <w:spacing w:line="276" w:lineRule="auto"/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105F" w14:textId="5FB5D77D" w:rsidR="000850FC" w:rsidRDefault="000850FC" w:rsidP="000850FC">
            <w:pPr>
              <w:spacing w:line="276" w:lineRule="auto"/>
              <w:jc w:val="both"/>
            </w:pPr>
            <w:r w:rsidRPr="00082629">
              <w:rPr>
                <w:color w:val="000000"/>
                <w:shd w:val="clear" w:color="auto" w:fill="FFFFFF"/>
              </w:rPr>
              <w:t>Национальный план стандартизации на 202</w:t>
            </w:r>
            <w:r>
              <w:rPr>
                <w:color w:val="000000"/>
                <w:shd w:val="clear" w:color="auto" w:fill="FFFFFF"/>
                <w:lang w:val="kk-KZ"/>
              </w:rPr>
              <w:t>5</w:t>
            </w:r>
            <w:r w:rsidRPr="00082629">
              <w:rPr>
                <w:color w:val="000000"/>
                <w:shd w:val="clear" w:color="auto" w:fill="FFFFFF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9A62C5">
              <w:rPr>
                <w:color w:val="000000"/>
                <w:shd w:val="clear" w:color="auto" w:fill="FFFFFF"/>
              </w:rPr>
              <w:t>31.12.2024</w:t>
            </w:r>
            <w:r>
              <w:rPr>
                <w:color w:val="000000"/>
                <w:shd w:val="clear" w:color="auto" w:fill="FFFFFF"/>
                <w:lang w:val="kk-KZ"/>
              </w:rPr>
              <w:t xml:space="preserve"> </w:t>
            </w:r>
            <w:r w:rsidRPr="00082629">
              <w:rPr>
                <w:color w:val="000000"/>
                <w:shd w:val="clear" w:color="auto" w:fill="FFFFFF"/>
              </w:rPr>
              <w:t xml:space="preserve">года </w:t>
            </w:r>
            <w:r w:rsidRPr="009A62C5">
              <w:rPr>
                <w:color w:val="000000"/>
                <w:shd w:val="clear" w:color="auto" w:fill="FFFFFF"/>
              </w:rPr>
              <w:t xml:space="preserve">№ 447-НҚ </w:t>
            </w:r>
            <w:r w:rsidRPr="00082629">
              <w:rPr>
                <w:color w:val="000000"/>
                <w:shd w:val="clear" w:color="auto" w:fill="FFFFFF"/>
              </w:rPr>
              <w:t>(с учетом всех изменений)</w:t>
            </w:r>
          </w:p>
        </w:tc>
      </w:tr>
      <w:tr w:rsidR="00F1046A" w14:paraId="66DFA8DC" w14:textId="77777777" w:rsidTr="002C275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036" w14:textId="77777777" w:rsidR="00F1046A" w:rsidRDefault="00F1046A" w:rsidP="00F1046A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BD43" w14:textId="77777777" w:rsidR="00F1046A" w:rsidRDefault="00F1046A" w:rsidP="00F1046A">
            <w:pPr>
              <w:spacing w:line="276" w:lineRule="auto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57E6B" w14:textId="756520D2" w:rsidR="00F1046A" w:rsidRDefault="00F1046A" w:rsidP="00F1046A">
            <w:pPr>
              <w:spacing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>
              <w:t xml:space="preserve"> </w:t>
            </w:r>
            <w:r w:rsidRPr="00F43AAC">
              <w:rPr>
                <w:lang w:val="en-US"/>
              </w:rPr>
              <w:t>202</w:t>
            </w:r>
            <w:r>
              <w:rPr>
                <w:lang w:val="kk-KZ"/>
              </w:rPr>
              <w:t xml:space="preserve">5 </w:t>
            </w:r>
            <w:r w:rsidRPr="00F43AAC">
              <w:t>г.</w:t>
            </w:r>
          </w:p>
        </w:tc>
      </w:tr>
    </w:tbl>
    <w:p w14:paraId="2D5DDF88" w14:textId="77777777" w:rsidR="002C2750" w:rsidRDefault="002C2750" w:rsidP="002C2750">
      <w:pPr>
        <w:jc w:val="both"/>
        <w:rPr>
          <w:b/>
        </w:rPr>
      </w:pPr>
    </w:p>
    <w:p w14:paraId="0555358F" w14:textId="77777777" w:rsidR="002C2750" w:rsidRDefault="002C2750" w:rsidP="002C2750">
      <w:pPr>
        <w:jc w:val="both"/>
        <w:rPr>
          <w:b/>
        </w:rPr>
      </w:pPr>
    </w:p>
    <w:p w14:paraId="30F45790" w14:textId="77777777" w:rsidR="002C2750" w:rsidRDefault="002C2750" w:rsidP="002C2750">
      <w:pPr>
        <w:ind w:firstLine="284"/>
      </w:pPr>
      <w:r>
        <w:rPr>
          <w:b/>
        </w:rPr>
        <w:t xml:space="preserve">Руководитель разработки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5BB5CAAD" w14:textId="77777777" w:rsidR="004E0DE9" w:rsidRDefault="004E0DE9"/>
    <w:sectPr w:rsidR="004E0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E6105"/>
    <w:multiLevelType w:val="hybridMultilevel"/>
    <w:tmpl w:val="A52C3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004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DE9"/>
    <w:rsid w:val="000850FC"/>
    <w:rsid w:val="000C4B20"/>
    <w:rsid w:val="002C2750"/>
    <w:rsid w:val="003A4AA3"/>
    <w:rsid w:val="004E0DE9"/>
    <w:rsid w:val="006742FE"/>
    <w:rsid w:val="00C36C50"/>
    <w:rsid w:val="00D42647"/>
    <w:rsid w:val="00F1046A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F72F"/>
  <w15:chartTrackingRefBased/>
  <w15:docId w15:val="{11A96D9E-C560-4409-BC8B-017B05AB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750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75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C275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C2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2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ziyatayeva@ksm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Anel Ziyatayeva</cp:lastModifiedBy>
  <cp:revision>10</cp:revision>
  <dcterms:created xsi:type="dcterms:W3CDTF">2024-06-19T06:22:00Z</dcterms:created>
  <dcterms:modified xsi:type="dcterms:W3CDTF">2025-07-18T05:40:00Z</dcterms:modified>
</cp:coreProperties>
</file>