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CC3CC" w14:textId="15A20658" w:rsidR="00006987" w:rsidRPr="00006987" w:rsidRDefault="0000402F" w:rsidP="00006987">
      <w:pPr>
        <w:widowControl w:val="0"/>
        <w:tabs>
          <w:tab w:val="left" w:pos="5610"/>
        </w:tabs>
        <w:ind w:firstLine="567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  <w:r w:rsidRPr="0000402F">
        <w:rPr>
          <w:rFonts w:ascii="Times New Roman" w:hAnsi="Times New Roman" w:cs="Times New Roman"/>
          <w:b/>
          <w:sz w:val="24"/>
          <w:szCs w:val="24"/>
        </w:rPr>
        <w:t xml:space="preserve">Уведомление о начале разработки </w:t>
      </w:r>
      <w:bookmarkStart w:id="0" w:name="_Hlk165644110"/>
      <w:r w:rsidR="00CC652E">
        <w:rPr>
          <w:rFonts w:ascii="Times New Roman" w:hAnsi="Times New Roman" w:cs="Times New Roman"/>
          <w:b/>
          <w:sz w:val="24"/>
          <w:szCs w:val="24"/>
        </w:rPr>
        <w:t>национального</w:t>
      </w:r>
      <w:r w:rsidR="00A21E9F">
        <w:rPr>
          <w:rFonts w:ascii="Times New Roman" w:hAnsi="Times New Roman" w:cs="Times New Roman"/>
          <w:b/>
          <w:sz w:val="24"/>
          <w:szCs w:val="24"/>
        </w:rPr>
        <w:t xml:space="preserve"> стандарта</w:t>
      </w:r>
      <w:r w:rsidRPr="0000402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006987">
        <w:rPr>
          <w:rFonts w:ascii="Times New Roman" w:hAnsi="Times New Roman" w:cs="Times New Roman"/>
          <w:b/>
          <w:sz w:val="24"/>
          <w:szCs w:val="24"/>
          <w:lang w:val="kk-KZ"/>
        </w:rPr>
        <w:br/>
      </w:r>
      <w:r w:rsidR="00006987" w:rsidRPr="00006987">
        <w:rPr>
          <w:rFonts w:ascii="Times New Roman" w:hAnsi="Times New Roman" w:cs="Times New Roman"/>
          <w:b/>
          <w:iCs/>
          <w:sz w:val="24"/>
          <w:szCs w:val="24"/>
        </w:rPr>
        <w:t>СТ РК «</w:t>
      </w:r>
      <w:r w:rsidR="00125B09">
        <w:rPr>
          <w:rFonts w:ascii="Times New Roman" w:hAnsi="Times New Roman" w:cs="Times New Roman"/>
          <w:b/>
          <w:iCs/>
          <w:sz w:val="24"/>
          <w:szCs w:val="24"/>
        </w:rPr>
        <w:t>Биотехнология. Критерии эффективности боксов микробиологической безопасности. Основные требования</w:t>
      </w:r>
      <w:r w:rsidR="00006987" w:rsidRPr="00006987">
        <w:rPr>
          <w:rFonts w:ascii="Times New Roman" w:hAnsi="Times New Roman" w:cs="Times New Roman"/>
          <w:b/>
          <w:iCs/>
          <w:sz w:val="24"/>
          <w:szCs w:val="24"/>
        </w:rPr>
        <w:t>»</w:t>
      </w:r>
    </w:p>
    <w:p w14:paraId="49B8CCD3" w14:textId="75604A70" w:rsidR="00C3504D" w:rsidRPr="00006987" w:rsidRDefault="00C3504D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C92BC9" w14:textId="77777777" w:rsidR="0000402F" w:rsidRDefault="0000402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59"/>
        <w:gridCol w:w="3827"/>
        <w:gridCol w:w="4961"/>
      </w:tblGrid>
      <w:tr w:rsidR="00EB308C" w14:paraId="3FBCFA5B" w14:textId="77777777" w:rsidTr="00494336">
        <w:tc>
          <w:tcPr>
            <w:tcW w:w="959" w:type="dxa"/>
          </w:tcPr>
          <w:p w14:paraId="379AB79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4581490F" w14:textId="77777777" w:rsidR="00EB308C" w:rsidRPr="00917D25" w:rsidRDefault="00EB308C" w:rsidP="00917D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Разработчик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961" w:type="dxa"/>
          </w:tcPr>
          <w:p w14:paraId="0BDCA94E" w14:textId="1EE9DA63" w:rsidR="003113EF" w:rsidRPr="003113EF" w:rsidRDefault="003113EF" w:rsidP="003113E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  <w:p w14:paraId="34FAC5E0" w14:textId="77777777" w:rsidR="00BA1ADF" w:rsidRPr="00253392" w:rsidRDefault="003113EF" w:rsidP="00BA1AD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D25A50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Астана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ул.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8E6527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Мәнгілік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 xml:space="preserve"> Ел</w:t>
            </w: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BA1ADF" w:rsidRPr="00253392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д. 8/2, Б</w:t>
            </w:r>
            <w:r w:rsidR="00BA1ADF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Ц «Алтын орда»</w:t>
            </w:r>
          </w:p>
          <w:p w14:paraId="648E44E7" w14:textId="1385F360" w:rsidR="003113EF" w:rsidRDefault="003113EF" w:rsidP="003113E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proofErr w:type="gramStart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Эл.почта</w:t>
            </w:r>
            <w:proofErr w:type="spellEnd"/>
            <w:proofErr w:type="gramEnd"/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="00006987"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n</w:t>
              </w:r>
              <w:r w:rsidR="00006987" w:rsidRPr="00006987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006987"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val="en-US" w:eastAsia="ru-RU"/>
                </w:rPr>
                <w:t>zhakish</w:t>
              </w:r>
              <w:r w:rsidR="00006987" w:rsidRPr="00BC0633">
                <w:rPr>
                  <w:rStyle w:val="aa"/>
                  <w:rFonts w:ascii="Times New Roman" w:eastAsia="SimSun" w:hAnsi="Times New Roman" w:cs="Times New Roman"/>
                  <w:sz w:val="24"/>
                  <w:szCs w:val="24"/>
                  <w:lang w:eastAsia="ru-RU"/>
                </w:rPr>
                <w:t>@ksm.kz</w:t>
              </w:r>
            </w:hyperlink>
          </w:p>
          <w:p w14:paraId="6E51EFCE" w14:textId="621FC311" w:rsidR="00006987" w:rsidRPr="00006987" w:rsidRDefault="00006987" w:rsidP="003113EF">
            <w:pPr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kk-KZ" w:eastAsia="zh-CN"/>
              </w:rPr>
              <w:t>Жакиш Нургуль Едиловна</w:t>
            </w:r>
          </w:p>
          <w:p w14:paraId="40F630DA" w14:textId="09400426" w:rsidR="00890B71" w:rsidRPr="00F31A0D" w:rsidRDefault="003113EF" w:rsidP="000F340E">
            <w:pPr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Тел.:</w:t>
            </w:r>
            <w:r w:rsidR="00F31A0D">
              <w:rPr>
                <w:rFonts w:ascii="Times New Roman" w:eastAsia="SimSun" w:hAnsi="Times New Roman" w:cs="Times New Roman"/>
                <w:sz w:val="24"/>
                <w:szCs w:val="24"/>
                <w:lang w:val="kk-KZ" w:eastAsia="ru-RU"/>
              </w:rPr>
              <w:t>795927</w:t>
            </w:r>
          </w:p>
        </w:tc>
      </w:tr>
      <w:tr w:rsidR="00EB308C" w14:paraId="046AB553" w14:textId="77777777" w:rsidTr="00494336">
        <w:tc>
          <w:tcPr>
            <w:tcW w:w="959" w:type="dxa"/>
          </w:tcPr>
          <w:p w14:paraId="4FDD42C2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14:paraId="7656F42D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орган за разработку проекта</w:t>
            </w:r>
          </w:p>
        </w:tc>
        <w:tc>
          <w:tcPr>
            <w:tcW w:w="4961" w:type="dxa"/>
          </w:tcPr>
          <w:p w14:paraId="00E24B2D" w14:textId="70684471" w:rsidR="00EB308C" w:rsidRPr="00C03E3C" w:rsidRDefault="0000402F" w:rsidP="00C03E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3EF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РГП на ПХВ «Казахстанский институт стандартизации и метрологии»</w:t>
            </w:r>
          </w:p>
        </w:tc>
      </w:tr>
      <w:tr w:rsidR="00B45805" w14:paraId="1A7A4FC9" w14:textId="77777777" w:rsidTr="00786CFC">
        <w:tc>
          <w:tcPr>
            <w:tcW w:w="959" w:type="dxa"/>
          </w:tcPr>
          <w:p w14:paraId="0CBAD892" w14:textId="77777777" w:rsidR="00B45805" w:rsidRPr="00917D25" w:rsidRDefault="00B45805" w:rsidP="00B45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14:paraId="7713067A" w14:textId="77777777" w:rsidR="00B45805" w:rsidRPr="00917D25" w:rsidRDefault="00B45805" w:rsidP="00B4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проекта</w:t>
            </w:r>
          </w:p>
        </w:tc>
        <w:tc>
          <w:tcPr>
            <w:tcW w:w="4961" w:type="dxa"/>
            <w:vAlign w:val="bottom"/>
          </w:tcPr>
          <w:p w14:paraId="2FEC620D" w14:textId="03DA2741" w:rsidR="00B45805" w:rsidRPr="00125B09" w:rsidRDefault="00125B09" w:rsidP="00B4580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5B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Биотехнология. Критерии эффективности боксов микробиологической безопасности. Основные т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</w:t>
            </w:r>
            <w:r w:rsidRPr="00125B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ебования</w:t>
            </w:r>
          </w:p>
        </w:tc>
      </w:tr>
      <w:tr w:rsidR="00B45805" w14:paraId="38863A16" w14:textId="77777777" w:rsidTr="00471F76">
        <w:tc>
          <w:tcPr>
            <w:tcW w:w="959" w:type="dxa"/>
          </w:tcPr>
          <w:p w14:paraId="61539B4C" w14:textId="77777777" w:rsidR="00B45805" w:rsidRPr="00917D25" w:rsidRDefault="00B45805" w:rsidP="00B45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14:paraId="5F79A52C" w14:textId="77777777" w:rsidR="00B45805" w:rsidRPr="00917D25" w:rsidRDefault="00B45805" w:rsidP="00B4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Объект стандартизации</w:t>
            </w:r>
          </w:p>
        </w:tc>
        <w:tc>
          <w:tcPr>
            <w:tcW w:w="4961" w:type="dxa"/>
          </w:tcPr>
          <w:p w14:paraId="58C27EC5" w14:textId="6A1D8730" w:rsidR="00B45805" w:rsidRPr="00563EFB" w:rsidRDefault="00B45805" w:rsidP="00B458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EFB">
              <w:rPr>
                <w:rFonts w:ascii="Times New Roman" w:hAnsi="Times New Roman" w:cs="Times New Roman"/>
                <w:sz w:val="24"/>
                <w:szCs w:val="24"/>
              </w:rPr>
              <w:t xml:space="preserve">Объектом стандартизации </w:t>
            </w:r>
            <w:proofErr w:type="spellStart"/>
            <w:r w:rsidRPr="00563EFB">
              <w:rPr>
                <w:rFonts w:ascii="Times New Roman" w:hAnsi="Times New Roman" w:cs="Times New Roman"/>
                <w:sz w:val="24"/>
                <w:szCs w:val="24"/>
              </w:rPr>
              <w:t>явля</w:t>
            </w:r>
            <w:proofErr w:type="spellEnd"/>
            <w:r w:rsidR="00B136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Pr="00563EFB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proofErr w:type="spellEnd"/>
            <w:r w:rsidRPr="0056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3EFB" w:rsidRPr="00563E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бокс</w:t>
            </w:r>
            <w:r w:rsidR="00563EFB" w:rsidRPr="00563EFB">
              <w:rPr>
                <w:rStyle w:val="FontStyle73"/>
                <w:rFonts w:ascii="Times New Roman" w:hAnsi="Times New Roman" w:cs="Times New Roman"/>
                <w:sz w:val="24"/>
                <w:szCs w:val="24"/>
              </w:rPr>
              <w:t xml:space="preserve"> микробиологической безопасности снижения риска для оператора при работе с опасными или потенциально опасными микроорганизмами.</w:t>
            </w:r>
          </w:p>
        </w:tc>
      </w:tr>
      <w:tr w:rsidR="00EB308C" w14:paraId="054DE273" w14:textId="77777777" w:rsidTr="00494336">
        <w:tc>
          <w:tcPr>
            <w:tcW w:w="959" w:type="dxa"/>
          </w:tcPr>
          <w:p w14:paraId="106F34C3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14:paraId="1547DD5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961" w:type="dxa"/>
          </w:tcPr>
          <w:p w14:paraId="0103AE99" w14:textId="6738A442" w:rsidR="00EB308C" w:rsidRPr="00AD6755" w:rsidRDefault="00D37305" w:rsidP="00B1364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Национальный план стандартизации на 202</w:t>
            </w:r>
            <w:r w:rsidR="000069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год, утвержденный приказом Председателя Комитета технического регулирования и метрологии Министерства торговли и интеграции РК от </w:t>
            </w:r>
            <w:r w:rsidR="00C2266E" w:rsidRPr="00C2266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</w:t>
            </w:r>
            <w:r w:rsidR="00C2266E" w:rsidRPr="00C2266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года № 4</w:t>
            </w:r>
            <w:r w:rsidR="00C2266E" w:rsidRPr="00C2266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D37305">
              <w:rPr>
                <w:rFonts w:ascii="Times New Roman" w:hAnsi="Times New Roman" w:cs="Times New Roman"/>
                <w:sz w:val="24"/>
                <w:szCs w:val="24"/>
              </w:rPr>
              <w:t>- НҚ (с учетом всех изменений)</w:t>
            </w:r>
            <w:r w:rsidR="00C2266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EB308C" w14:paraId="41373C5E" w14:textId="77777777" w:rsidTr="00494336">
        <w:tc>
          <w:tcPr>
            <w:tcW w:w="959" w:type="dxa"/>
          </w:tcPr>
          <w:p w14:paraId="17F51878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14:paraId="30B86588" w14:textId="77777777" w:rsidR="00EB308C" w:rsidRPr="00917D25" w:rsidRDefault="00EB308C" w:rsidP="00EB308C">
            <w:pPr>
              <w:pStyle w:val="Default"/>
            </w:pPr>
            <w:r w:rsidRPr="00917D25">
              <w:rPr>
                <w:b/>
                <w:bCs/>
              </w:rPr>
              <w:t xml:space="preserve">Дата начала разработки проекта </w:t>
            </w:r>
          </w:p>
          <w:p w14:paraId="2D1BD3E0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(число/ месяц/ год)</w:t>
            </w:r>
          </w:p>
        </w:tc>
        <w:tc>
          <w:tcPr>
            <w:tcW w:w="4961" w:type="dxa"/>
          </w:tcPr>
          <w:p w14:paraId="1F9C10A5" w14:textId="6A5506DF" w:rsidR="00EB308C" w:rsidRPr="00C03E3C" w:rsidRDefault="00563EFB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  <w:r w:rsidR="007E15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202</w:t>
            </w:r>
            <w:r w:rsidR="00172E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890B7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EB308C" w14:paraId="263A98C3" w14:textId="77777777" w:rsidTr="00494336">
        <w:tc>
          <w:tcPr>
            <w:tcW w:w="959" w:type="dxa"/>
          </w:tcPr>
          <w:p w14:paraId="7F13C55A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14:paraId="3486FA6B" w14:textId="77777777" w:rsidR="00EB308C" w:rsidRPr="00917D25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Профильный технический комитет по стандартизации на базе которого будет проходить техническое обсуждение </w:t>
            </w:r>
            <w:r w:rsidRPr="00917D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(при наличии)</w:t>
            </w:r>
          </w:p>
        </w:tc>
        <w:tc>
          <w:tcPr>
            <w:tcW w:w="4961" w:type="dxa"/>
          </w:tcPr>
          <w:p w14:paraId="3941A3ED" w14:textId="641D607E" w:rsidR="00EB308C" w:rsidRPr="00F5579F" w:rsidRDefault="00563EFB" w:rsidP="00F5579F">
            <w:pPr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563EFB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ТК 121 "Биологическая безопасность" на базе АО «Национальный холдинг «QazBioPharm»</w:t>
            </w:r>
          </w:p>
        </w:tc>
      </w:tr>
      <w:tr w:rsidR="00EB308C" w14:paraId="5E776B6B" w14:textId="77777777" w:rsidTr="00494336">
        <w:trPr>
          <w:trHeight w:val="377"/>
        </w:trPr>
        <w:tc>
          <w:tcPr>
            <w:tcW w:w="959" w:type="dxa"/>
          </w:tcPr>
          <w:p w14:paraId="31032644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14:paraId="60DFC5BC" w14:textId="77777777" w:rsidR="00EB308C" w:rsidRPr="0010607B" w:rsidRDefault="00EB308C" w:rsidP="00EB3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0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 размещен</w:t>
            </w:r>
          </w:p>
        </w:tc>
        <w:tc>
          <w:tcPr>
            <w:tcW w:w="4961" w:type="dxa"/>
          </w:tcPr>
          <w:p w14:paraId="501F5E74" w14:textId="0C134669" w:rsidR="00EB308C" w:rsidRPr="0010607B" w:rsidRDefault="00253F08" w:rsidP="004943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Pr="0010607B">
                <w:rPr>
                  <w:rStyle w:val="aa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www.ksm.kz</w:t>
              </w:r>
            </w:hyperlink>
          </w:p>
        </w:tc>
      </w:tr>
      <w:tr w:rsidR="00EB308C" w14:paraId="73CAAC53" w14:textId="77777777" w:rsidTr="003D5D8A">
        <w:tc>
          <w:tcPr>
            <w:tcW w:w="959" w:type="dxa"/>
          </w:tcPr>
          <w:p w14:paraId="2660DB90" w14:textId="77777777" w:rsidR="00EB308C" w:rsidRPr="00917D25" w:rsidRDefault="00EB308C" w:rsidP="00EB30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D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14:paraId="187EB70E" w14:textId="53871DFA" w:rsidR="00EB308C" w:rsidRPr="00917D25" w:rsidRDefault="00EB308C" w:rsidP="00494336">
            <w:pPr>
              <w:pStyle w:val="Default"/>
              <w:rPr>
                <w:b/>
              </w:rPr>
            </w:pPr>
            <w:r w:rsidRPr="00917D25">
              <w:rPr>
                <w:b/>
                <w:bCs/>
              </w:rPr>
              <w:t xml:space="preserve">Дата завершения публичного обсуждения проекта СТ РК (Р РК) </w:t>
            </w:r>
            <w:r w:rsidRPr="00917D25">
              <w:rPr>
                <w:i/>
                <w:iCs/>
              </w:rPr>
              <w:t>(число/ месяц/ год)</w:t>
            </w:r>
          </w:p>
        </w:tc>
        <w:tc>
          <w:tcPr>
            <w:tcW w:w="4961" w:type="dxa"/>
          </w:tcPr>
          <w:p w14:paraId="50414A42" w14:textId="7C69529B" w:rsidR="00EB308C" w:rsidRPr="00783D4C" w:rsidRDefault="00563EFB" w:rsidP="00890B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июнь 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72E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D5D8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</w:tbl>
    <w:p w14:paraId="4141F100" w14:textId="6806FD5A" w:rsidR="003113EF" w:rsidRDefault="003113EF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B3612E" w14:textId="77777777" w:rsidR="004952A9" w:rsidRDefault="004952A9" w:rsidP="00EB308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DC20A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Руководитель Департамента </w:t>
      </w:r>
    </w:p>
    <w:p w14:paraId="0059D606" w14:textId="77777777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разработки стандартов </w:t>
      </w:r>
    </w:p>
    <w:p w14:paraId="1174563C" w14:textId="15E70DFD" w:rsidR="00E9323E" w:rsidRPr="00315E57" w:rsidRDefault="00E9323E" w:rsidP="00E9323E">
      <w:pPr>
        <w:pStyle w:val="ad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РГП «Казахстанский институт </w:t>
      </w:r>
    </w:p>
    <w:p w14:paraId="371CFC2A" w14:textId="77777777" w:rsidR="00E9323E" w:rsidRPr="00D26989" w:rsidRDefault="00E9323E" w:rsidP="00E9323E">
      <w:pPr>
        <w:pStyle w:val="ad"/>
        <w:ind w:firstLine="567"/>
        <w:jc w:val="both"/>
      </w:pPr>
      <w:r w:rsidRPr="00315E57">
        <w:rPr>
          <w:rFonts w:ascii="Times New Roman" w:hAnsi="Times New Roman" w:cs="Times New Roman"/>
          <w:b/>
          <w:sz w:val="24"/>
          <w:szCs w:val="24"/>
        </w:rPr>
        <w:t xml:space="preserve">стандартизации и </w:t>
      </w:r>
      <w:proofErr w:type="gramStart"/>
      <w:r w:rsidRPr="00315E57">
        <w:rPr>
          <w:rFonts w:ascii="Times New Roman" w:hAnsi="Times New Roman" w:cs="Times New Roman"/>
          <w:b/>
          <w:sz w:val="24"/>
          <w:szCs w:val="24"/>
        </w:rPr>
        <w:t xml:space="preserve">метрологии»   </w:t>
      </w:r>
      <w:proofErr w:type="gramEnd"/>
      <w:r w:rsidRPr="00315E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315E57">
        <w:rPr>
          <w:rFonts w:ascii="Times New Roman" w:hAnsi="Times New Roman" w:cs="Times New Roman"/>
          <w:b/>
          <w:sz w:val="24"/>
          <w:szCs w:val="24"/>
        </w:rPr>
        <w:tab/>
      </w:r>
      <w:r w:rsidRPr="00315E57">
        <w:rPr>
          <w:rFonts w:ascii="Times New Roman" w:hAnsi="Times New Roman" w:cs="Times New Roman"/>
          <w:b/>
          <w:sz w:val="24"/>
          <w:szCs w:val="24"/>
        </w:rPr>
        <w:tab/>
        <w:t xml:space="preserve">     А. </w:t>
      </w:r>
      <w:proofErr w:type="spellStart"/>
      <w:r w:rsidRPr="00315E57">
        <w:rPr>
          <w:rFonts w:ascii="Times New Roman" w:hAnsi="Times New Roman" w:cs="Times New Roman"/>
          <w:b/>
          <w:sz w:val="24"/>
          <w:szCs w:val="24"/>
        </w:rPr>
        <w:t>Сопбеков</w:t>
      </w:r>
      <w:proofErr w:type="spellEnd"/>
    </w:p>
    <w:p w14:paraId="7D69262A" w14:textId="62DDEC8E" w:rsidR="004952A9" w:rsidRPr="00535D43" w:rsidRDefault="004952A9" w:rsidP="004952A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5F5B12" w14:textId="51DEFFFA" w:rsidR="003113EF" w:rsidRPr="00EB308C" w:rsidRDefault="003113EF" w:rsidP="004952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113EF" w:rsidRPr="00EB308C" w:rsidSect="008A07C1">
      <w:pgSz w:w="11906" w:h="16838"/>
      <w:pgMar w:top="1418" w:right="1418" w:bottom="1418" w:left="1134" w:header="1021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4D7F5" w14:textId="77777777" w:rsidR="00822B2E" w:rsidRDefault="00822B2E" w:rsidP="00EB308C">
      <w:pPr>
        <w:spacing w:after="0" w:line="240" w:lineRule="auto"/>
      </w:pPr>
      <w:r>
        <w:separator/>
      </w:r>
    </w:p>
  </w:endnote>
  <w:endnote w:type="continuationSeparator" w:id="0">
    <w:p w14:paraId="38BF038F" w14:textId="77777777" w:rsidR="00822B2E" w:rsidRDefault="00822B2E" w:rsidP="00EB3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4DB10" w14:textId="77777777" w:rsidR="00822B2E" w:rsidRDefault="00822B2E" w:rsidP="00EB308C">
      <w:pPr>
        <w:spacing w:after="0" w:line="240" w:lineRule="auto"/>
      </w:pPr>
      <w:r>
        <w:separator/>
      </w:r>
    </w:p>
  </w:footnote>
  <w:footnote w:type="continuationSeparator" w:id="0">
    <w:p w14:paraId="7D36C739" w14:textId="77777777" w:rsidR="00822B2E" w:rsidRDefault="00822B2E" w:rsidP="00EB3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946A0"/>
    <w:multiLevelType w:val="hybridMultilevel"/>
    <w:tmpl w:val="EE56F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657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953"/>
    <w:rsid w:val="0000402F"/>
    <w:rsid w:val="00006987"/>
    <w:rsid w:val="00012ED1"/>
    <w:rsid w:val="00022D3E"/>
    <w:rsid w:val="000248E9"/>
    <w:rsid w:val="00065B02"/>
    <w:rsid w:val="00070E5A"/>
    <w:rsid w:val="00075DBA"/>
    <w:rsid w:val="0009195D"/>
    <w:rsid w:val="000F19D5"/>
    <w:rsid w:val="000F340E"/>
    <w:rsid w:val="0010607B"/>
    <w:rsid w:val="00125B09"/>
    <w:rsid w:val="00172EB3"/>
    <w:rsid w:val="001A2C8D"/>
    <w:rsid w:val="001E1F93"/>
    <w:rsid w:val="0024754E"/>
    <w:rsid w:val="00253F08"/>
    <w:rsid w:val="00263D5E"/>
    <w:rsid w:val="002B4B91"/>
    <w:rsid w:val="002D6FE4"/>
    <w:rsid w:val="002E645E"/>
    <w:rsid w:val="003113EF"/>
    <w:rsid w:val="003137F2"/>
    <w:rsid w:val="003239C3"/>
    <w:rsid w:val="003431CD"/>
    <w:rsid w:val="003826F0"/>
    <w:rsid w:val="0038276F"/>
    <w:rsid w:val="003A160D"/>
    <w:rsid w:val="003A7E2C"/>
    <w:rsid w:val="003B643C"/>
    <w:rsid w:val="003D5D8A"/>
    <w:rsid w:val="003D7595"/>
    <w:rsid w:val="0041245E"/>
    <w:rsid w:val="004269B1"/>
    <w:rsid w:val="00471F76"/>
    <w:rsid w:val="00494336"/>
    <w:rsid w:val="004952A9"/>
    <w:rsid w:val="004D2806"/>
    <w:rsid w:val="004F1C52"/>
    <w:rsid w:val="004F271D"/>
    <w:rsid w:val="0050272E"/>
    <w:rsid w:val="0050424E"/>
    <w:rsid w:val="0053042D"/>
    <w:rsid w:val="00535D43"/>
    <w:rsid w:val="00550B7F"/>
    <w:rsid w:val="00563EFB"/>
    <w:rsid w:val="0057574F"/>
    <w:rsid w:val="005A5274"/>
    <w:rsid w:val="005B23C7"/>
    <w:rsid w:val="005B3E86"/>
    <w:rsid w:val="005B63B3"/>
    <w:rsid w:val="005B67CB"/>
    <w:rsid w:val="005C342B"/>
    <w:rsid w:val="005F0182"/>
    <w:rsid w:val="00625445"/>
    <w:rsid w:val="00625AD8"/>
    <w:rsid w:val="00631BD3"/>
    <w:rsid w:val="00650A6F"/>
    <w:rsid w:val="0065118C"/>
    <w:rsid w:val="006630A3"/>
    <w:rsid w:val="006901D3"/>
    <w:rsid w:val="006A2EA2"/>
    <w:rsid w:val="006B6EB9"/>
    <w:rsid w:val="006C4606"/>
    <w:rsid w:val="006D08D0"/>
    <w:rsid w:val="007318F3"/>
    <w:rsid w:val="007619EA"/>
    <w:rsid w:val="00783D4C"/>
    <w:rsid w:val="007977E7"/>
    <w:rsid w:val="007C4733"/>
    <w:rsid w:val="007D367C"/>
    <w:rsid w:val="007E15ED"/>
    <w:rsid w:val="007E2FD7"/>
    <w:rsid w:val="007F3B63"/>
    <w:rsid w:val="00822B2E"/>
    <w:rsid w:val="00854953"/>
    <w:rsid w:val="00890B71"/>
    <w:rsid w:val="008956AB"/>
    <w:rsid w:val="008A07C1"/>
    <w:rsid w:val="008A14F1"/>
    <w:rsid w:val="008B6E80"/>
    <w:rsid w:val="008D7786"/>
    <w:rsid w:val="008E6527"/>
    <w:rsid w:val="00917D25"/>
    <w:rsid w:val="00924B49"/>
    <w:rsid w:val="00935596"/>
    <w:rsid w:val="00941E87"/>
    <w:rsid w:val="00945F67"/>
    <w:rsid w:val="00960E2E"/>
    <w:rsid w:val="009747F6"/>
    <w:rsid w:val="009868DF"/>
    <w:rsid w:val="009B1D66"/>
    <w:rsid w:val="009F1CBD"/>
    <w:rsid w:val="00A21E9F"/>
    <w:rsid w:val="00A47B77"/>
    <w:rsid w:val="00A85FA5"/>
    <w:rsid w:val="00AA5DED"/>
    <w:rsid w:val="00AD6755"/>
    <w:rsid w:val="00AE0BC3"/>
    <w:rsid w:val="00B13642"/>
    <w:rsid w:val="00B17B7D"/>
    <w:rsid w:val="00B45805"/>
    <w:rsid w:val="00BA1ADF"/>
    <w:rsid w:val="00BC2321"/>
    <w:rsid w:val="00BD3231"/>
    <w:rsid w:val="00C03E3C"/>
    <w:rsid w:val="00C2266E"/>
    <w:rsid w:val="00C3504D"/>
    <w:rsid w:val="00C91BA3"/>
    <w:rsid w:val="00CC652E"/>
    <w:rsid w:val="00CE6E70"/>
    <w:rsid w:val="00CF4DB6"/>
    <w:rsid w:val="00D25A50"/>
    <w:rsid w:val="00D30B68"/>
    <w:rsid w:val="00D37305"/>
    <w:rsid w:val="00D44BC8"/>
    <w:rsid w:val="00D50BF8"/>
    <w:rsid w:val="00D52F20"/>
    <w:rsid w:val="00D65B7E"/>
    <w:rsid w:val="00D85E42"/>
    <w:rsid w:val="00D87520"/>
    <w:rsid w:val="00D93021"/>
    <w:rsid w:val="00DC7149"/>
    <w:rsid w:val="00DE0DAE"/>
    <w:rsid w:val="00E15BF2"/>
    <w:rsid w:val="00E34CC3"/>
    <w:rsid w:val="00E805C8"/>
    <w:rsid w:val="00E9323E"/>
    <w:rsid w:val="00EB1472"/>
    <w:rsid w:val="00EB308C"/>
    <w:rsid w:val="00EE5386"/>
    <w:rsid w:val="00F01A1E"/>
    <w:rsid w:val="00F31A0D"/>
    <w:rsid w:val="00F352EC"/>
    <w:rsid w:val="00F508AE"/>
    <w:rsid w:val="00F5579F"/>
    <w:rsid w:val="00F7472E"/>
    <w:rsid w:val="00F8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C4F2"/>
  <w15:docId w15:val="{285E87D6-2CC9-4135-959A-38096326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08C"/>
  </w:style>
  <w:style w:type="paragraph" w:styleId="a5">
    <w:name w:val="footer"/>
    <w:basedOn w:val="a"/>
    <w:link w:val="a6"/>
    <w:uiPriority w:val="99"/>
    <w:unhideWhenUsed/>
    <w:rsid w:val="00EB3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08C"/>
  </w:style>
  <w:style w:type="paragraph" w:styleId="a7">
    <w:name w:val="Balloon Text"/>
    <w:basedOn w:val="a"/>
    <w:link w:val="a8"/>
    <w:uiPriority w:val="99"/>
    <w:semiHidden/>
    <w:unhideWhenUsed/>
    <w:rsid w:val="00EB3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08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B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30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Hyperlink"/>
    <w:basedOn w:val="a0"/>
    <w:uiPriority w:val="99"/>
    <w:unhideWhenUsed/>
    <w:rsid w:val="0057574F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53F08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625445"/>
    <w:pPr>
      <w:ind w:left="720"/>
      <w:contextualSpacing/>
    </w:pPr>
  </w:style>
  <w:style w:type="paragraph" w:styleId="ad">
    <w:name w:val="No Spacing"/>
    <w:uiPriority w:val="1"/>
    <w:qFormat/>
    <w:rsid w:val="00E9323E"/>
    <w:pPr>
      <w:spacing w:after="0" w:line="240" w:lineRule="auto"/>
    </w:pPr>
    <w:rPr>
      <w:rFonts w:eastAsiaTheme="minorEastAsia"/>
      <w:lang w:eastAsia="ru-RU"/>
    </w:rPr>
  </w:style>
  <w:style w:type="character" w:styleId="ae">
    <w:name w:val="Unresolved Mention"/>
    <w:basedOn w:val="a0"/>
    <w:uiPriority w:val="99"/>
    <w:semiHidden/>
    <w:unhideWhenUsed/>
    <w:rsid w:val="00006987"/>
    <w:rPr>
      <w:color w:val="605E5C"/>
      <w:shd w:val="clear" w:color="auto" w:fill="E1DFDD"/>
    </w:rPr>
  </w:style>
  <w:style w:type="character" w:customStyle="1" w:styleId="FontStyle73">
    <w:name w:val="Font Style73"/>
    <w:basedOn w:val="a0"/>
    <w:uiPriority w:val="99"/>
    <w:rsid w:val="00563EFB"/>
    <w:rPr>
      <w:rFonts w:ascii="Arial Unicode MS" w:eastAsia="Arial Unicode MS" w:cs="Arial Unicode MS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sm.k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.zhakish@ksm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Iskakova</dc:creator>
  <cp:keywords/>
  <dc:description/>
  <cp:lastModifiedBy>user</cp:lastModifiedBy>
  <cp:revision>72</cp:revision>
  <dcterms:created xsi:type="dcterms:W3CDTF">2021-11-15T14:11:00Z</dcterms:created>
  <dcterms:modified xsi:type="dcterms:W3CDTF">2025-08-27T06:20:00Z</dcterms:modified>
</cp:coreProperties>
</file>