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99C2A" w14:textId="0818D6DF" w:rsidR="004B41D9" w:rsidRPr="00693794" w:rsidRDefault="004B41D9" w:rsidP="00E53C93">
      <w:pPr>
        <w:tabs>
          <w:tab w:val="left" w:pos="2552"/>
        </w:tabs>
        <w:jc w:val="center"/>
        <w:rPr>
          <w:rFonts w:eastAsia="Arial"/>
          <w:b/>
          <w:shd w:val="clear" w:color="auto" w:fill="FFFFFF"/>
        </w:rPr>
      </w:pPr>
      <w:r w:rsidRPr="00693794">
        <w:rPr>
          <w:rFonts w:eastAsia="Arial"/>
          <w:b/>
          <w:shd w:val="clear" w:color="auto" w:fill="FFFFFF"/>
        </w:rPr>
        <w:t>Сводка отзывов к проекту</w:t>
      </w:r>
    </w:p>
    <w:p w14:paraId="44B76CEF" w14:textId="288A8561" w:rsidR="00514AD5" w:rsidRDefault="009A5E6C" w:rsidP="0093054C">
      <w:pPr>
        <w:jc w:val="center"/>
      </w:pPr>
      <w:r w:rsidRPr="009A5E6C">
        <w:rPr>
          <w:rFonts w:eastAsia="Arial"/>
          <w:b/>
          <w:shd w:val="clear" w:color="auto" w:fill="FFFFFF"/>
        </w:rPr>
        <w:t>СТ РК «Качество воздуха. Требования для перехода к нормативам глобальных рекомендаций всемирной организации здравоохранения»</w:t>
      </w:r>
    </w:p>
    <w:p w14:paraId="6F074DD8" w14:textId="77777777" w:rsidR="008035BB" w:rsidRPr="00693794" w:rsidRDefault="008035BB" w:rsidP="0093054C">
      <w:pPr>
        <w:jc w:val="center"/>
      </w:pPr>
    </w:p>
    <w:tbl>
      <w:tblPr>
        <w:tblpPr w:leftFromText="180" w:rightFromText="180" w:vertAnchor="text" w:tblpX="148" w:tblpY="1"/>
        <w:tblOverlap w:val="neve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2409"/>
        <w:gridCol w:w="7636"/>
        <w:gridCol w:w="3846"/>
      </w:tblGrid>
      <w:tr w:rsidR="00E76CC7" w:rsidRPr="00851BAC" w14:paraId="43288C99" w14:textId="77777777" w:rsidTr="00C30B56">
        <w:trPr>
          <w:trHeight w:val="29"/>
        </w:trPr>
        <w:tc>
          <w:tcPr>
            <w:tcW w:w="1101" w:type="dxa"/>
            <w:tcBorders>
              <w:top w:val="single" w:sz="4" w:space="0" w:color="auto"/>
              <w:left w:val="single" w:sz="4" w:space="0" w:color="auto"/>
              <w:bottom w:val="single" w:sz="4" w:space="0" w:color="auto"/>
              <w:right w:val="single" w:sz="4" w:space="0" w:color="auto"/>
            </w:tcBorders>
            <w:vAlign w:val="center"/>
          </w:tcPr>
          <w:p w14:paraId="7EBC1062" w14:textId="77777777" w:rsidR="00E76CC7" w:rsidRPr="00851BAC" w:rsidRDefault="00E76CC7" w:rsidP="00C30B56">
            <w:pPr>
              <w:jc w:val="center"/>
              <w:rPr>
                <w:b/>
                <w:color w:val="000000"/>
              </w:rPr>
            </w:pPr>
            <w:r w:rsidRPr="00851BAC">
              <w:rPr>
                <w:b/>
                <w:color w:val="000000"/>
              </w:rPr>
              <w:t>№ п/п</w:t>
            </w:r>
          </w:p>
        </w:tc>
        <w:tc>
          <w:tcPr>
            <w:tcW w:w="2409" w:type="dxa"/>
            <w:tcBorders>
              <w:top w:val="single" w:sz="4" w:space="0" w:color="auto"/>
              <w:left w:val="single" w:sz="4" w:space="0" w:color="auto"/>
              <w:bottom w:val="single" w:sz="4" w:space="0" w:color="auto"/>
              <w:right w:val="single" w:sz="4" w:space="0" w:color="auto"/>
            </w:tcBorders>
            <w:vAlign w:val="center"/>
          </w:tcPr>
          <w:p w14:paraId="0FCD6ECC" w14:textId="77777777" w:rsidR="00E76CC7" w:rsidRPr="00851BAC" w:rsidRDefault="00E76CC7" w:rsidP="00C30B56">
            <w:pPr>
              <w:jc w:val="center"/>
              <w:rPr>
                <w:b/>
                <w:color w:val="000000"/>
              </w:rPr>
            </w:pPr>
            <w:r w:rsidRPr="00851BAC">
              <w:rPr>
                <w:b/>
                <w:color w:val="000000"/>
              </w:rPr>
              <w:t>Номер раздела, подраздела, пункта, подпункта, приложения проекта стандарта</w:t>
            </w:r>
          </w:p>
        </w:tc>
        <w:tc>
          <w:tcPr>
            <w:tcW w:w="7636" w:type="dxa"/>
            <w:tcBorders>
              <w:top w:val="single" w:sz="4" w:space="0" w:color="auto"/>
              <w:left w:val="single" w:sz="4" w:space="0" w:color="auto"/>
              <w:bottom w:val="single" w:sz="4" w:space="0" w:color="auto"/>
              <w:right w:val="single" w:sz="4" w:space="0" w:color="auto"/>
            </w:tcBorders>
            <w:vAlign w:val="center"/>
          </w:tcPr>
          <w:p w14:paraId="572050DD" w14:textId="77777777" w:rsidR="00E76CC7" w:rsidRPr="00851BAC" w:rsidRDefault="00E76CC7" w:rsidP="00C30B56">
            <w:pPr>
              <w:jc w:val="center"/>
              <w:rPr>
                <w:b/>
                <w:color w:val="000000"/>
              </w:rPr>
            </w:pPr>
            <w:r w:rsidRPr="00851BAC">
              <w:rPr>
                <w:b/>
                <w:color w:val="000000"/>
              </w:rPr>
              <w:t>Замечания или предложения по проекту стандарта</w:t>
            </w:r>
          </w:p>
        </w:tc>
        <w:tc>
          <w:tcPr>
            <w:tcW w:w="3846" w:type="dxa"/>
            <w:tcBorders>
              <w:top w:val="single" w:sz="4" w:space="0" w:color="auto"/>
              <w:left w:val="single" w:sz="4" w:space="0" w:color="auto"/>
              <w:bottom w:val="single" w:sz="4" w:space="0" w:color="auto"/>
              <w:right w:val="single" w:sz="4" w:space="0" w:color="auto"/>
            </w:tcBorders>
            <w:vAlign w:val="center"/>
          </w:tcPr>
          <w:p w14:paraId="0DCB1670" w14:textId="77777777" w:rsidR="00E76CC7" w:rsidRPr="00851BAC" w:rsidRDefault="00E76CC7" w:rsidP="00C30B56">
            <w:pPr>
              <w:jc w:val="center"/>
              <w:rPr>
                <w:b/>
                <w:color w:val="000000"/>
              </w:rPr>
            </w:pPr>
            <w:r w:rsidRPr="00851BAC">
              <w:rPr>
                <w:b/>
                <w:color w:val="000000"/>
              </w:rPr>
              <w:t>Заключение разработчика с обоснованием причин непринятия замечаний и предложений</w:t>
            </w:r>
          </w:p>
        </w:tc>
      </w:tr>
      <w:tr w:rsidR="00E76CC7" w:rsidRPr="00851BAC" w14:paraId="085C30E0" w14:textId="77777777" w:rsidTr="00C30B56">
        <w:trPr>
          <w:trHeight w:val="29"/>
        </w:trPr>
        <w:tc>
          <w:tcPr>
            <w:tcW w:w="1101" w:type="dxa"/>
            <w:tcBorders>
              <w:top w:val="single" w:sz="4" w:space="0" w:color="auto"/>
              <w:left w:val="single" w:sz="4" w:space="0" w:color="auto"/>
              <w:bottom w:val="single" w:sz="4" w:space="0" w:color="auto"/>
              <w:right w:val="single" w:sz="4" w:space="0" w:color="auto"/>
            </w:tcBorders>
          </w:tcPr>
          <w:p w14:paraId="05A68F1F" w14:textId="77777777" w:rsidR="00E76CC7" w:rsidRPr="00851BAC" w:rsidRDefault="00E76CC7" w:rsidP="00C30B56">
            <w:pPr>
              <w:jc w:val="center"/>
              <w:rPr>
                <w:color w:val="000000"/>
              </w:rPr>
            </w:pPr>
            <w:r w:rsidRPr="00851BAC">
              <w:rPr>
                <w:color w:val="000000"/>
              </w:rPr>
              <w:t>1</w:t>
            </w:r>
          </w:p>
        </w:tc>
        <w:tc>
          <w:tcPr>
            <w:tcW w:w="2409" w:type="dxa"/>
            <w:tcBorders>
              <w:top w:val="single" w:sz="4" w:space="0" w:color="auto"/>
              <w:left w:val="single" w:sz="4" w:space="0" w:color="auto"/>
              <w:bottom w:val="single" w:sz="4" w:space="0" w:color="auto"/>
              <w:right w:val="single" w:sz="4" w:space="0" w:color="auto"/>
            </w:tcBorders>
          </w:tcPr>
          <w:p w14:paraId="61CD3AF4" w14:textId="77777777" w:rsidR="00E76CC7" w:rsidRPr="00851BAC" w:rsidRDefault="00E76CC7" w:rsidP="00C30B56">
            <w:pPr>
              <w:jc w:val="center"/>
              <w:rPr>
                <w:color w:val="000000"/>
              </w:rPr>
            </w:pPr>
            <w:r w:rsidRPr="00851BAC">
              <w:rPr>
                <w:color w:val="000000"/>
              </w:rPr>
              <w:t>2</w:t>
            </w:r>
          </w:p>
        </w:tc>
        <w:tc>
          <w:tcPr>
            <w:tcW w:w="7636" w:type="dxa"/>
            <w:tcBorders>
              <w:top w:val="single" w:sz="4" w:space="0" w:color="auto"/>
              <w:left w:val="single" w:sz="4" w:space="0" w:color="auto"/>
              <w:bottom w:val="single" w:sz="4" w:space="0" w:color="auto"/>
              <w:right w:val="single" w:sz="4" w:space="0" w:color="auto"/>
            </w:tcBorders>
          </w:tcPr>
          <w:p w14:paraId="195B804E" w14:textId="77777777" w:rsidR="00E76CC7" w:rsidRPr="00851BAC" w:rsidRDefault="00E76CC7" w:rsidP="00C30B56">
            <w:pPr>
              <w:jc w:val="center"/>
              <w:rPr>
                <w:color w:val="000000"/>
              </w:rPr>
            </w:pPr>
            <w:r w:rsidRPr="00851BAC">
              <w:rPr>
                <w:color w:val="000000"/>
              </w:rPr>
              <w:t>3</w:t>
            </w:r>
          </w:p>
        </w:tc>
        <w:tc>
          <w:tcPr>
            <w:tcW w:w="3846" w:type="dxa"/>
            <w:tcBorders>
              <w:top w:val="single" w:sz="4" w:space="0" w:color="auto"/>
              <w:left w:val="single" w:sz="4" w:space="0" w:color="auto"/>
              <w:bottom w:val="single" w:sz="4" w:space="0" w:color="auto"/>
              <w:right w:val="single" w:sz="4" w:space="0" w:color="auto"/>
            </w:tcBorders>
          </w:tcPr>
          <w:p w14:paraId="6655E5C2" w14:textId="77777777" w:rsidR="00E76CC7" w:rsidRPr="00851BAC" w:rsidRDefault="00E76CC7" w:rsidP="00C30B56">
            <w:pPr>
              <w:jc w:val="center"/>
              <w:rPr>
                <w:color w:val="000000"/>
              </w:rPr>
            </w:pPr>
            <w:r w:rsidRPr="00851BAC">
              <w:rPr>
                <w:color w:val="000000"/>
              </w:rPr>
              <w:t>4</w:t>
            </w:r>
          </w:p>
        </w:tc>
      </w:tr>
      <w:tr w:rsidR="00E76CC7" w:rsidRPr="00851BAC" w14:paraId="2FEF6823" w14:textId="77777777" w:rsidTr="00C30B56">
        <w:trPr>
          <w:trHeight w:val="56"/>
        </w:trPr>
        <w:tc>
          <w:tcPr>
            <w:tcW w:w="14992" w:type="dxa"/>
            <w:gridSpan w:val="4"/>
            <w:tcBorders>
              <w:top w:val="single" w:sz="4" w:space="0" w:color="auto"/>
              <w:left w:val="single" w:sz="4" w:space="0" w:color="auto"/>
              <w:bottom w:val="single" w:sz="4" w:space="0" w:color="auto"/>
              <w:right w:val="single" w:sz="4" w:space="0" w:color="auto"/>
            </w:tcBorders>
            <w:shd w:val="clear" w:color="auto" w:fill="BFBFBF"/>
          </w:tcPr>
          <w:p w14:paraId="53CBBC58" w14:textId="77777777" w:rsidR="00E76CC7" w:rsidRPr="00851BAC" w:rsidRDefault="00E76CC7" w:rsidP="00C30B56">
            <w:pPr>
              <w:pStyle w:val="a3"/>
              <w:ind w:left="0"/>
              <w:jc w:val="center"/>
              <w:rPr>
                <w:b/>
                <w:color w:val="000000"/>
                <w:lang w:val="kk-KZ" w:eastAsia="en-US"/>
              </w:rPr>
            </w:pPr>
          </w:p>
          <w:p w14:paraId="4A0553EF" w14:textId="6FEF12D0" w:rsidR="00E76CC7" w:rsidRPr="00851BAC" w:rsidRDefault="00E76CC7" w:rsidP="00C30B56">
            <w:pPr>
              <w:pStyle w:val="a3"/>
              <w:ind w:left="0"/>
              <w:jc w:val="center"/>
              <w:rPr>
                <w:b/>
                <w:color w:val="000000"/>
                <w:lang w:val="kk-KZ" w:eastAsia="en-US"/>
              </w:rPr>
            </w:pPr>
            <w:r w:rsidRPr="00851BAC">
              <w:rPr>
                <w:b/>
                <w:color w:val="000000"/>
                <w:lang w:val="kk-KZ" w:eastAsia="en-US"/>
              </w:rPr>
              <w:t xml:space="preserve">ГОСУДАРСТВЕННЫЕ ОРГАНЫ </w:t>
            </w:r>
          </w:p>
          <w:p w14:paraId="4971DB1B" w14:textId="77777777" w:rsidR="00E76CC7" w:rsidRPr="00851BAC" w:rsidRDefault="00E76CC7" w:rsidP="00C30B56">
            <w:pPr>
              <w:pStyle w:val="a3"/>
              <w:ind w:left="0"/>
              <w:jc w:val="center"/>
              <w:rPr>
                <w:b/>
                <w:color w:val="000000"/>
                <w:lang w:val="kk-KZ" w:eastAsia="en-US"/>
              </w:rPr>
            </w:pPr>
          </w:p>
        </w:tc>
      </w:tr>
      <w:tr w:rsidR="00FA09FB" w:rsidRPr="00851BAC" w14:paraId="56146C61" w14:textId="77777777" w:rsidTr="00D663A2">
        <w:trPr>
          <w:trHeight w:val="591"/>
        </w:trPr>
        <w:tc>
          <w:tcPr>
            <w:tcW w:w="14992" w:type="dxa"/>
            <w:gridSpan w:val="4"/>
            <w:tcBorders>
              <w:top w:val="single" w:sz="4" w:space="0" w:color="auto"/>
              <w:left w:val="single" w:sz="4" w:space="0" w:color="auto"/>
              <w:bottom w:val="single" w:sz="4" w:space="0" w:color="auto"/>
              <w:right w:val="single" w:sz="4" w:space="0" w:color="auto"/>
            </w:tcBorders>
          </w:tcPr>
          <w:p w14:paraId="0481D09B" w14:textId="70C23F83" w:rsidR="00FA09FB" w:rsidRPr="009A5E6C" w:rsidRDefault="009A5E6C" w:rsidP="00C94362">
            <w:pPr>
              <w:numPr>
                <w:ilvl w:val="0"/>
                <w:numId w:val="1"/>
              </w:numPr>
              <w:jc w:val="center"/>
              <w:rPr>
                <w:b/>
                <w:bCs/>
                <w:color w:val="000000"/>
              </w:rPr>
            </w:pPr>
            <w:r w:rsidRPr="009A5E6C">
              <w:rPr>
                <w:b/>
                <w:bCs/>
                <w:color w:val="000000"/>
              </w:rPr>
              <w:t>Комитет санитарно-эпидемиологического контроля Министерства здравоохранения</w:t>
            </w:r>
            <w:r>
              <w:rPr>
                <w:b/>
                <w:bCs/>
                <w:color w:val="000000"/>
              </w:rPr>
              <w:t xml:space="preserve"> </w:t>
            </w:r>
            <w:r w:rsidR="00140B81" w:rsidRPr="009A5E6C">
              <w:rPr>
                <w:b/>
                <w:bCs/>
                <w:color w:val="000000"/>
              </w:rPr>
              <w:t>Республики Казахстан</w:t>
            </w:r>
          </w:p>
          <w:p w14:paraId="7BB47C60" w14:textId="2822823D" w:rsidR="00FA09FB" w:rsidRPr="00851BAC" w:rsidRDefault="00DC329B" w:rsidP="00C30B56">
            <w:pPr>
              <w:ind w:left="720"/>
              <w:jc w:val="center"/>
              <w:rPr>
                <w:b/>
                <w:bCs/>
                <w:color w:val="000000"/>
                <w:lang w:val="kk-KZ"/>
              </w:rPr>
            </w:pPr>
            <w:r w:rsidRPr="00DC329B">
              <w:rPr>
                <w:b/>
                <w:color w:val="000000"/>
              </w:rPr>
              <w:t xml:space="preserve">№ </w:t>
            </w:r>
            <w:r w:rsidR="009A5E6C" w:rsidRPr="009A5E6C">
              <w:rPr>
                <w:b/>
                <w:color w:val="000000"/>
              </w:rPr>
              <w:t>№ 23-1-2-24/28278 от 27.05.2025</w:t>
            </w:r>
            <w:r w:rsidR="009A5E6C">
              <w:rPr>
                <w:b/>
                <w:color w:val="000000"/>
              </w:rPr>
              <w:t xml:space="preserve"> года</w:t>
            </w:r>
          </w:p>
        </w:tc>
      </w:tr>
      <w:tr w:rsidR="009A0226" w:rsidRPr="00851BAC" w14:paraId="28C23CE8"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23F2EDB4" w14:textId="715D458A" w:rsidR="009A0226" w:rsidRPr="000C5F1A" w:rsidRDefault="00CB6F1C" w:rsidP="00C30B56">
            <w:pPr>
              <w:jc w:val="center"/>
              <w:rPr>
                <w:bCs/>
                <w:color w:val="000000"/>
                <w:lang w:val="kk-KZ"/>
              </w:rPr>
            </w:pPr>
            <w:r>
              <w:rPr>
                <w:bCs/>
                <w:color w:val="000000"/>
                <w:lang w:val="kk-KZ"/>
              </w:rPr>
              <w:t>1</w:t>
            </w:r>
          </w:p>
        </w:tc>
        <w:tc>
          <w:tcPr>
            <w:tcW w:w="2409" w:type="dxa"/>
            <w:tcBorders>
              <w:top w:val="single" w:sz="4" w:space="0" w:color="auto"/>
              <w:left w:val="single" w:sz="4" w:space="0" w:color="auto"/>
              <w:bottom w:val="single" w:sz="4" w:space="0" w:color="auto"/>
              <w:right w:val="single" w:sz="4" w:space="0" w:color="auto"/>
            </w:tcBorders>
          </w:tcPr>
          <w:p w14:paraId="2C61A377" w14:textId="0CC2978F" w:rsidR="009A0226" w:rsidRPr="00DC329B" w:rsidRDefault="00DC329B" w:rsidP="00C30B56">
            <w:pPr>
              <w:ind w:left="720"/>
              <w:rPr>
                <w:bCs/>
                <w:color w:val="000000"/>
                <w:lang w:val="kk-KZ"/>
              </w:rPr>
            </w:pPr>
            <w:r w:rsidRPr="00DC329B">
              <w:rPr>
                <w:bCs/>
                <w:color w:val="000000"/>
                <w:lang w:val="kk-KZ"/>
              </w:rPr>
              <w:t xml:space="preserve">По проекту </w:t>
            </w:r>
          </w:p>
        </w:tc>
        <w:tc>
          <w:tcPr>
            <w:tcW w:w="7636" w:type="dxa"/>
            <w:tcBorders>
              <w:top w:val="single" w:sz="4" w:space="0" w:color="auto"/>
              <w:left w:val="single" w:sz="4" w:space="0" w:color="auto"/>
              <w:bottom w:val="single" w:sz="4" w:space="0" w:color="auto"/>
              <w:right w:val="single" w:sz="4" w:space="0" w:color="auto"/>
            </w:tcBorders>
          </w:tcPr>
          <w:p w14:paraId="673C624B" w14:textId="77777777" w:rsidR="009A5E6C" w:rsidRDefault="009A5E6C" w:rsidP="009A5E6C">
            <w:pPr>
              <w:autoSpaceDE w:val="0"/>
              <w:autoSpaceDN w:val="0"/>
              <w:adjustRightInd w:val="0"/>
              <w:ind w:right="282"/>
              <w:jc w:val="both"/>
              <w:rPr>
                <w:lang w:val="kk-KZ"/>
              </w:rPr>
            </w:pPr>
            <w:r w:rsidRPr="009A5E6C">
              <w:rPr>
                <w:lang w:val="kk-KZ"/>
              </w:rPr>
              <w:t xml:space="preserve">ҚР СТ жобаның 4.2.3-тармағында атмосфералық ауаның ластануымен байланысты аурушаңдық деңгейін төмендету тиімділігінің көрсеткіштері </w:t>
            </w:r>
            <w:r w:rsidRPr="009A5E6C">
              <w:rPr>
                <w:i/>
                <w:lang w:val="kk-KZ"/>
              </w:rPr>
              <w:t>(ауаның ластануымен байланысты аурушаңдық деңгейінің төмендеуі, ластаушы заттардың әсерінен мезгілсіз өлім деңгейінің төмендеуі және орташа оң өмір сүру ұзақтығының ұлғаюы, ауаның ластану деңгейі жоғары қалалардағы өмір сұру сапасы көрсеткішетерінің жақсаруы)</w:t>
            </w:r>
            <w:r w:rsidRPr="009A5E6C">
              <w:rPr>
                <w:lang w:val="kk-KZ"/>
              </w:rPr>
              <w:t xml:space="preserve"> қарастырылған. </w:t>
            </w:r>
          </w:p>
          <w:p w14:paraId="38C8C4BA" w14:textId="5FAC1206" w:rsidR="009A0226" w:rsidRPr="009A5E6C" w:rsidRDefault="009A5E6C" w:rsidP="009A5E6C">
            <w:pPr>
              <w:tabs>
                <w:tab w:val="left" w:pos="7141"/>
              </w:tabs>
              <w:autoSpaceDE w:val="0"/>
              <w:autoSpaceDN w:val="0"/>
              <w:adjustRightInd w:val="0"/>
              <w:ind w:right="282"/>
              <w:jc w:val="both"/>
              <w:rPr>
                <w:lang w:val="kk-KZ"/>
              </w:rPr>
            </w:pPr>
            <w:r w:rsidRPr="009A5E6C">
              <w:rPr>
                <w:lang w:val="kk-KZ"/>
              </w:rPr>
              <w:t>Бұл ретте, осы зерттеулерді жүргізудің ғылыми негізделген негізі жоқ, ал көрсетілген көрсеткіштер халық денсаулығына әсер етудің жанама көрсеткіші болып табылады. Осыған байланысты ҚР СТ жобаны осы бөлігінде қайта қарау қажет деп санаймыз.</w:t>
            </w:r>
          </w:p>
        </w:tc>
        <w:tc>
          <w:tcPr>
            <w:tcW w:w="3846" w:type="dxa"/>
            <w:tcBorders>
              <w:top w:val="single" w:sz="4" w:space="0" w:color="auto"/>
              <w:left w:val="single" w:sz="4" w:space="0" w:color="auto"/>
              <w:bottom w:val="single" w:sz="4" w:space="0" w:color="auto"/>
              <w:right w:val="single" w:sz="4" w:space="0" w:color="auto"/>
            </w:tcBorders>
          </w:tcPr>
          <w:p w14:paraId="22D38C83" w14:textId="346E1058" w:rsidR="009A0226" w:rsidRPr="002A111C" w:rsidRDefault="009A0226" w:rsidP="00E46821">
            <w:pPr>
              <w:ind w:left="55"/>
              <w:jc w:val="both"/>
              <w:rPr>
                <w:bCs/>
                <w:color w:val="000000"/>
                <w:lang w:val="kk-KZ"/>
              </w:rPr>
            </w:pPr>
          </w:p>
        </w:tc>
      </w:tr>
      <w:tr w:rsidR="009E2D17" w:rsidRPr="00851BAC" w14:paraId="2AC0CD2C" w14:textId="77777777" w:rsidTr="006C5D5A">
        <w:trPr>
          <w:trHeight w:val="58"/>
        </w:trPr>
        <w:tc>
          <w:tcPr>
            <w:tcW w:w="14992" w:type="dxa"/>
            <w:gridSpan w:val="4"/>
            <w:tcBorders>
              <w:top w:val="single" w:sz="4" w:space="0" w:color="auto"/>
              <w:left w:val="single" w:sz="4" w:space="0" w:color="auto"/>
              <w:bottom w:val="single" w:sz="4" w:space="0" w:color="auto"/>
              <w:right w:val="single" w:sz="4" w:space="0" w:color="auto"/>
            </w:tcBorders>
          </w:tcPr>
          <w:p w14:paraId="262BBCF8" w14:textId="77777777" w:rsidR="009A5E6C" w:rsidRDefault="009A5E6C" w:rsidP="009A5E6C">
            <w:pPr>
              <w:pStyle w:val="a3"/>
              <w:numPr>
                <w:ilvl w:val="0"/>
                <w:numId w:val="1"/>
              </w:numPr>
              <w:jc w:val="center"/>
              <w:rPr>
                <w:b/>
                <w:color w:val="000000"/>
                <w:lang w:val="kk-KZ"/>
              </w:rPr>
            </w:pPr>
            <w:r w:rsidRPr="009A5E6C">
              <w:rPr>
                <w:b/>
                <w:color w:val="000000"/>
                <w:lang w:val="kk-KZ"/>
              </w:rPr>
              <w:t>Комитет санитарно-эпидемиологического контроля Министерства здравоохранения Республики Казахстан</w:t>
            </w:r>
            <w:r w:rsidRPr="009A5E6C">
              <w:rPr>
                <w:b/>
                <w:color w:val="000000"/>
                <w:lang w:val="kk-KZ"/>
              </w:rPr>
              <w:t xml:space="preserve"> </w:t>
            </w:r>
          </w:p>
          <w:p w14:paraId="7D15072A" w14:textId="73326F85" w:rsidR="009E2D17" w:rsidRPr="009E2D17" w:rsidRDefault="009E2D17" w:rsidP="009A5E6C">
            <w:pPr>
              <w:pStyle w:val="a3"/>
              <w:jc w:val="center"/>
              <w:rPr>
                <w:b/>
                <w:color w:val="000000"/>
                <w:lang w:val="kk-KZ"/>
              </w:rPr>
            </w:pPr>
            <w:r w:rsidRPr="009E2D17">
              <w:rPr>
                <w:b/>
                <w:color w:val="000000"/>
                <w:lang w:val="kk-KZ"/>
              </w:rPr>
              <w:t xml:space="preserve">№ </w:t>
            </w:r>
            <w:r w:rsidR="009A5E6C">
              <w:t xml:space="preserve"> </w:t>
            </w:r>
            <w:r w:rsidR="009A5E6C" w:rsidRPr="009A5E6C">
              <w:rPr>
                <w:b/>
                <w:color w:val="000000"/>
                <w:lang w:val="kk-KZ"/>
              </w:rPr>
              <w:t>23-1-2-24/28278 от 26.06.2025</w:t>
            </w:r>
            <w:r w:rsidR="009A5E6C" w:rsidRPr="009A5E6C">
              <w:rPr>
                <w:b/>
                <w:color w:val="000000"/>
                <w:lang w:val="kk-KZ"/>
              </w:rPr>
              <w:t xml:space="preserve"> </w:t>
            </w:r>
            <w:r>
              <w:rPr>
                <w:b/>
                <w:color w:val="000000"/>
                <w:lang w:val="kk-KZ"/>
              </w:rPr>
              <w:t>года</w:t>
            </w:r>
          </w:p>
        </w:tc>
      </w:tr>
      <w:tr w:rsidR="009E2D17" w:rsidRPr="00851BAC" w14:paraId="200F409E"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300D6E24" w14:textId="1405AAFC" w:rsidR="009E2D17" w:rsidRDefault="009E2D17" w:rsidP="00DC329B">
            <w:pPr>
              <w:jc w:val="center"/>
              <w:rPr>
                <w:bCs/>
                <w:color w:val="000000"/>
                <w:lang w:val="kk-KZ"/>
              </w:rPr>
            </w:pPr>
            <w:r>
              <w:rPr>
                <w:bCs/>
                <w:color w:val="000000"/>
                <w:lang w:val="kk-KZ"/>
              </w:rPr>
              <w:t>6</w:t>
            </w:r>
          </w:p>
        </w:tc>
        <w:tc>
          <w:tcPr>
            <w:tcW w:w="2409" w:type="dxa"/>
            <w:tcBorders>
              <w:top w:val="single" w:sz="4" w:space="0" w:color="auto"/>
              <w:left w:val="single" w:sz="4" w:space="0" w:color="auto"/>
              <w:bottom w:val="single" w:sz="4" w:space="0" w:color="auto"/>
              <w:right w:val="single" w:sz="4" w:space="0" w:color="auto"/>
            </w:tcBorders>
          </w:tcPr>
          <w:p w14:paraId="0E472ABB" w14:textId="77777777" w:rsidR="009E2D17" w:rsidRPr="00DC329B" w:rsidRDefault="009E2D17" w:rsidP="00DC329B">
            <w:pPr>
              <w:ind w:left="720"/>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5B3EFEA1" w14:textId="76F36C59" w:rsidR="009E2D17" w:rsidRPr="00DC329B" w:rsidRDefault="009A5E6C" w:rsidP="009A5E6C">
            <w:pPr>
              <w:jc w:val="both"/>
              <w:rPr>
                <w:color w:val="000000"/>
              </w:rPr>
            </w:pPr>
            <w:r w:rsidRPr="009A5E6C">
              <w:rPr>
                <w:color w:val="000000"/>
              </w:rPr>
              <w:t>В п. 4.1.5.4 в программные меры поэтапного снижения загрязнения воздуха добавить: «переход на экологически чистые возобновляемые источники энергии».</w:t>
            </w:r>
          </w:p>
        </w:tc>
        <w:tc>
          <w:tcPr>
            <w:tcW w:w="3846" w:type="dxa"/>
            <w:tcBorders>
              <w:top w:val="single" w:sz="4" w:space="0" w:color="auto"/>
              <w:left w:val="single" w:sz="4" w:space="0" w:color="auto"/>
              <w:bottom w:val="single" w:sz="4" w:space="0" w:color="auto"/>
              <w:right w:val="single" w:sz="4" w:space="0" w:color="auto"/>
            </w:tcBorders>
          </w:tcPr>
          <w:p w14:paraId="1ABB5742" w14:textId="77777777" w:rsidR="009E2D17" w:rsidRPr="002A111C" w:rsidRDefault="009E2D17" w:rsidP="002A111C">
            <w:pPr>
              <w:rPr>
                <w:b/>
                <w:color w:val="000000"/>
                <w:lang w:val="kk-KZ"/>
              </w:rPr>
            </w:pPr>
          </w:p>
        </w:tc>
      </w:tr>
      <w:tr w:rsidR="009A5E6C" w:rsidRPr="00851BAC" w14:paraId="0DCDCBFC"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6414E35F" w14:textId="77777777" w:rsidR="009A5E6C" w:rsidRDefault="009A5E6C" w:rsidP="00DC329B">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10639E36" w14:textId="77777777" w:rsidR="009A5E6C" w:rsidRPr="00DC329B" w:rsidRDefault="009A5E6C" w:rsidP="00DC329B">
            <w:pPr>
              <w:ind w:left="720"/>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58B94A45" w14:textId="3A40EF69" w:rsidR="009A5E6C" w:rsidRPr="009A5E6C" w:rsidRDefault="009A5E6C" w:rsidP="009A5E6C">
            <w:pPr>
              <w:jc w:val="both"/>
              <w:rPr>
                <w:color w:val="000000"/>
              </w:rPr>
            </w:pPr>
            <w:r w:rsidRPr="009A5E6C">
              <w:rPr>
                <w:color w:val="000000"/>
              </w:rPr>
              <w:t xml:space="preserve">В п.4.2.2 добавить пункт: «реализации механизмов </w:t>
            </w:r>
            <w:proofErr w:type="spellStart"/>
            <w:r w:rsidRPr="009A5E6C">
              <w:rPr>
                <w:color w:val="000000"/>
              </w:rPr>
              <w:t>межсекторального</w:t>
            </w:r>
            <w:proofErr w:type="spellEnd"/>
            <w:r w:rsidRPr="009A5E6C">
              <w:rPr>
                <w:color w:val="000000"/>
              </w:rPr>
              <w:t xml:space="preserve"> взаимодействия» (создание Координационных советов)</w:t>
            </w:r>
          </w:p>
        </w:tc>
        <w:tc>
          <w:tcPr>
            <w:tcW w:w="3846" w:type="dxa"/>
            <w:tcBorders>
              <w:top w:val="single" w:sz="4" w:space="0" w:color="auto"/>
              <w:left w:val="single" w:sz="4" w:space="0" w:color="auto"/>
              <w:bottom w:val="single" w:sz="4" w:space="0" w:color="auto"/>
              <w:right w:val="single" w:sz="4" w:space="0" w:color="auto"/>
            </w:tcBorders>
          </w:tcPr>
          <w:p w14:paraId="57630BF0" w14:textId="77777777" w:rsidR="009A5E6C" w:rsidRPr="002A111C" w:rsidRDefault="009A5E6C" w:rsidP="002A111C">
            <w:pPr>
              <w:rPr>
                <w:b/>
                <w:color w:val="000000"/>
                <w:lang w:val="kk-KZ"/>
              </w:rPr>
            </w:pPr>
          </w:p>
        </w:tc>
      </w:tr>
      <w:tr w:rsidR="009A5E6C" w:rsidRPr="00851BAC" w14:paraId="168381EC"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51F4DB18" w14:textId="77777777" w:rsidR="009A5E6C" w:rsidRDefault="009A5E6C" w:rsidP="00DC329B">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39860FCB" w14:textId="77777777" w:rsidR="009A5E6C" w:rsidRPr="00DC329B" w:rsidRDefault="009A5E6C" w:rsidP="00DC329B">
            <w:pPr>
              <w:ind w:left="720"/>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6718C40C" w14:textId="2B7B1C58" w:rsidR="009A5E6C" w:rsidRPr="009A5E6C" w:rsidRDefault="009A5E6C" w:rsidP="009A5E6C">
            <w:pPr>
              <w:jc w:val="both"/>
              <w:rPr>
                <w:color w:val="000000"/>
              </w:rPr>
            </w:pPr>
            <w:r w:rsidRPr="009A5E6C">
              <w:rPr>
                <w:color w:val="000000"/>
              </w:rPr>
              <w:t>В п.4.2.3. «Индикаторы эффективности» предлагается включить количественные ориентиры по каждому индикатору, что позволит объективно оценивать динамику.</w:t>
            </w:r>
          </w:p>
        </w:tc>
        <w:tc>
          <w:tcPr>
            <w:tcW w:w="3846" w:type="dxa"/>
            <w:tcBorders>
              <w:top w:val="single" w:sz="4" w:space="0" w:color="auto"/>
              <w:left w:val="single" w:sz="4" w:space="0" w:color="auto"/>
              <w:bottom w:val="single" w:sz="4" w:space="0" w:color="auto"/>
              <w:right w:val="single" w:sz="4" w:space="0" w:color="auto"/>
            </w:tcBorders>
          </w:tcPr>
          <w:p w14:paraId="3C25F061" w14:textId="77777777" w:rsidR="009A5E6C" w:rsidRPr="002A111C" w:rsidRDefault="009A5E6C" w:rsidP="002A111C">
            <w:pPr>
              <w:rPr>
                <w:b/>
                <w:color w:val="000000"/>
                <w:lang w:val="kk-KZ"/>
              </w:rPr>
            </w:pPr>
          </w:p>
        </w:tc>
      </w:tr>
      <w:tr w:rsidR="009A5E6C" w:rsidRPr="00851BAC" w14:paraId="5126929F"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13DDDD5A" w14:textId="77777777" w:rsidR="009A5E6C" w:rsidRDefault="009A5E6C" w:rsidP="00DC329B">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41818862" w14:textId="77777777" w:rsidR="009A5E6C" w:rsidRPr="00DC329B" w:rsidRDefault="009A5E6C" w:rsidP="00DC329B">
            <w:pPr>
              <w:ind w:left="720"/>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477F93CC" w14:textId="77777777" w:rsidR="009A5E6C" w:rsidRPr="009A5E6C" w:rsidRDefault="009A5E6C" w:rsidP="009A5E6C">
            <w:pPr>
              <w:jc w:val="both"/>
              <w:rPr>
                <w:color w:val="000000"/>
              </w:rPr>
            </w:pPr>
            <w:r w:rsidRPr="009A5E6C">
              <w:rPr>
                <w:color w:val="000000"/>
              </w:rPr>
              <w:t>в разделе «Библиография» СанПиН РК «Гигиенические нормативы атмосферного воздуха» заменить на «Приказ Министра здравоохранения Республики Казахстан от 2 августа 2022 года № ҚР ДСМ-70 «Об утверждении Гигиенических нормативов к атмосферному воздуху в городских и сельских населенных пунктах, на территориях промышленных организаций» (далее - ГН).</w:t>
            </w:r>
          </w:p>
          <w:p w14:paraId="0455D307" w14:textId="77777777" w:rsidR="009A5E6C" w:rsidRPr="009A5E6C" w:rsidRDefault="009A5E6C" w:rsidP="009A5E6C">
            <w:pPr>
              <w:jc w:val="both"/>
              <w:rPr>
                <w:color w:val="000000"/>
              </w:rPr>
            </w:pPr>
            <w:r w:rsidRPr="009A5E6C">
              <w:rPr>
                <w:color w:val="000000"/>
              </w:rPr>
              <w:t xml:space="preserve"> Следует отметить, что в документ не содержит методологически закрепленного механизма расчета целевых уровней загрязняющих веществ (годовой, 8-часовой, 24-часовой), т.к. в ГН предусмотрены максимально- разовые и </w:t>
            </w:r>
            <w:proofErr w:type="gramStart"/>
            <w:r w:rsidRPr="009A5E6C">
              <w:rPr>
                <w:color w:val="000000"/>
              </w:rPr>
              <w:t>средне-суточные</w:t>
            </w:r>
            <w:proofErr w:type="gramEnd"/>
            <w:r w:rsidRPr="009A5E6C">
              <w:rPr>
                <w:color w:val="000000"/>
              </w:rPr>
              <w:t xml:space="preserve"> ПДК.</w:t>
            </w:r>
          </w:p>
          <w:p w14:paraId="2159E468" w14:textId="6B8D65D1" w:rsidR="009A5E6C" w:rsidRPr="009A5E6C" w:rsidRDefault="009A5E6C" w:rsidP="009A5E6C">
            <w:pPr>
              <w:jc w:val="both"/>
              <w:rPr>
                <w:color w:val="000000"/>
              </w:rPr>
            </w:pPr>
            <w:r w:rsidRPr="009A5E6C">
              <w:rPr>
                <w:color w:val="000000"/>
              </w:rPr>
              <w:t>Также требуется адаптация гигиенических нормативов Республики Казахстан в рамках перехода к рекомендациям ВОЗ.</w:t>
            </w:r>
          </w:p>
        </w:tc>
        <w:tc>
          <w:tcPr>
            <w:tcW w:w="3846" w:type="dxa"/>
            <w:tcBorders>
              <w:top w:val="single" w:sz="4" w:space="0" w:color="auto"/>
              <w:left w:val="single" w:sz="4" w:space="0" w:color="auto"/>
              <w:bottom w:val="single" w:sz="4" w:space="0" w:color="auto"/>
              <w:right w:val="single" w:sz="4" w:space="0" w:color="auto"/>
            </w:tcBorders>
          </w:tcPr>
          <w:p w14:paraId="109C243B" w14:textId="77777777" w:rsidR="009A5E6C" w:rsidRPr="002A111C" w:rsidRDefault="009A5E6C" w:rsidP="002A111C">
            <w:pPr>
              <w:rPr>
                <w:b/>
                <w:color w:val="000000"/>
                <w:lang w:val="kk-KZ"/>
              </w:rPr>
            </w:pPr>
          </w:p>
        </w:tc>
      </w:tr>
      <w:tr w:rsidR="00242F7D" w:rsidRPr="00851BAC" w14:paraId="3A1965F5" w14:textId="77777777" w:rsidTr="00B50C89">
        <w:trPr>
          <w:trHeight w:val="58"/>
        </w:trPr>
        <w:tc>
          <w:tcPr>
            <w:tcW w:w="14992" w:type="dxa"/>
            <w:gridSpan w:val="4"/>
            <w:tcBorders>
              <w:top w:val="single" w:sz="4" w:space="0" w:color="auto"/>
              <w:left w:val="single" w:sz="4" w:space="0" w:color="auto"/>
              <w:bottom w:val="single" w:sz="4" w:space="0" w:color="auto"/>
              <w:right w:val="single" w:sz="4" w:space="0" w:color="auto"/>
            </w:tcBorders>
          </w:tcPr>
          <w:p w14:paraId="5F69DE6B" w14:textId="77777777" w:rsidR="00242F7D" w:rsidRDefault="00242F7D" w:rsidP="00242F7D">
            <w:pPr>
              <w:pStyle w:val="a3"/>
              <w:numPr>
                <w:ilvl w:val="0"/>
                <w:numId w:val="1"/>
              </w:numPr>
              <w:jc w:val="center"/>
              <w:rPr>
                <w:b/>
                <w:color w:val="000000"/>
                <w:lang w:val="kk-KZ"/>
              </w:rPr>
            </w:pPr>
            <w:r>
              <w:rPr>
                <w:b/>
                <w:color w:val="000000"/>
                <w:lang w:val="kk-KZ"/>
              </w:rPr>
              <w:t>Министерство Энергетики Республики Казахстан</w:t>
            </w:r>
          </w:p>
          <w:p w14:paraId="2CF7D0FE" w14:textId="6F0BAF65" w:rsidR="00242F7D" w:rsidRPr="00242F7D" w:rsidRDefault="00242F7D" w:rsidP="00242F7D">
            <w:pPr>
              <w:pStyle w:val="a3"/>
              <w:jc w:val="center"/>
              <w:rPr>
                <w:b/>
                <w:color w:val="000000"/>
                <w:lang w:val="kk-KZ"/>
              </w:rPr>
            </w:pPr>
            <w:r>
              <w:rPr>
                <w:b/>
                <w:color w:val="000000"/>
                <w:lang w:val="kk-KZ"/>
              </w:rPr>
              <w:t>№</w:t>
            </w:r>
            <w:r>
              <w:t xml:space="preserve"> </w:t>
            </w:r>
            <w:r w:rsidRPr="00242F7D">
              <w:rPr>
                <w:b/>
                <w:color w:val="000000"/>
                <w:lang w:val="kk-KZ"/>
              </w:rPr>
              <w:t>02-21/13119 от 02.07.2025</w:t>
            </w:r>
            <w:r>
              <w:rPr>
                <w:b/>
                <w:color w:val="000000"/>
                <w:lang w:val="kk-KZ"/>
              </w:rPr>
              <w:t xml:space="preserve"> года</w:t>
            </w:r>
          </w:p>
        </w:tc>
      </w:tr>
      <w:tr w:rsidR="00242F7D" w:rsidRPr="00851BAC" w14:paraId="565AFFB0"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25E1002C" w14:textId="77777777" w:rsidR="00242F7D" w:rsidRDefault="00242F7D" w:rsidP="00DC329B">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43D05B45" w14:textId="77777777" w:rsidR="00242F7D" w:rsidRPr="00DC329B" w:rsidRDefault="00242F7D" w:rsidP="00DC329B">
            <w:pPr>
              <w:ind w:left="720"/>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2B4A4441" w14:textId="1222D61C" w:rsidR="00242F7D" w:rsidRPr="009A5E6C" w:rsidRDefault="00242F7D" w:rsidP="009A5E6C">
            <w:pPr>
              <w:jc w:val="both"/>
              <w:rPr>
                <w:color w:val="000000"/>
              </w:rPr>
            </w:pPr>
            <w:r>
              <w:rPr>
                <w:color w:val="000000"/>
              </w:rPr>
              <w:t>Замечаний и предложений нет</w:t>
            </w:r>
          </w:p>
        </w:tc>
        <w:tc>
          <w:tcPr>
            <w:tcW w:w="3846" w:type="dxa"/>
            <w:tcBorders>
              <w:top w:val="single" w:sz="4" w:space="0" w:color="auto"/>
              <w:left w:val="single" w:sz="4" w:space="0" w:color="auto"/>
              <w:bottom w:val="single" w:sz="4" w:space="0" w:color="auto"/>
              <w:right w:val="single" w:sz="4" w:space="0" w:color="auto"/>
            </w:tcBorders>
          </w:tcPr>
          <w:p w14:paraId="5B293173" w14:textId="77777777" w:rsidR="00242F7D" w:rsidRPr="002A111C" w:rsidRDefault="00242F7D" w:rsidP="002A111C">
            <w:pPr>
              <w:rPr>
                <w:b/>
                <w:color w:val="000000"/>
                <w:lang w:val="kk-KZ"/>
              </w:rPr>
            </w:pPr>
          </w:p>
        </w:tc>
      </w:tr>
      <w:tr w:rsidR="008D5467" w:rsidRPr="00851BAC" w14:paraId="11469509" w14:textId="77777777" w:rsidTr="00C30B56">
        <w:trPr>
          <w:trHeight w:val="58"/>
        </w:trPr>
        <w:tc>
          <w:tcPr>
            <w:tcW w:w="14992" w:type="dxa"/>
            <w:gridSpan w:val="4"/>
            <w:tcBorders>
              <w:top w:val="single" w:sz="4" w:space="0" w:color="auto"/>
              <w:left w:val="single" w:sz="4" w:space="0" w:color="auto"/>
              <w:bottom w:val="single" w:sz="4" w:space="0" w:color="auto"/>
              <w:right w:val="single" w:sz="4" w:space="0" w:color="auto"/>
            </w:tcBorders>
            <w:shd w:val="clear" w:color="auto" w:fill="BFBFBF"/>
          </w:tcPr>
          <w:p w14:paraId="204123E8" w14:textId="10C74423" w:rsidR="008D5467" w:rsidRPr="007E3474" w:rsidRDefault="008D5467" w:rsidP="009E2D17">
            <w:pPr>
              <w:pStyle w:val="a3"/>
              <w:numPr>
                <w:ilvl w:val="0"/>
                <w:numId w:val="1"/>
              </w:numPr>
              <w:spacing w:before="240"/>
              <w:jc w:val="center"/>
              <w:rPr>
                <w:b/>
                <w:color w:val="000000"/>
              </w:rPr>
            </w:pPr>
            <w:r w:rsidRPr="007E3474">
              <w:rPr>
                <w:b/>
                <w:color w:val="000000"/>
              </w:rPr>
              <w:t>НАЦИОНАЛЬНАЯ ПАЛАТА ПРЕДПРИНИМАТЕЛЕЙ РЕСПУБЛИКИ КАЗАХСТАН «АТАМЕКЕН»</w:t>
            </w:r>
          </w:p>
          <w:p w14:paraId="5B65853D" w14:textId="76410FBE" w:rsidR="008D5467" w:rsidRPr="00851BAC" w:rsidRDefault="005A16FC" w:rsidP="00C30B56">
            <w:pPr>
              <w:tabs>
                <w:tab w:val="left" w:pos="6383"/>
              </w:tabs>
              <w:ind w:left="720"/>
              <w:jc w:val="center"/>
              <w:rPr>
                <w:b/>
                <w:color w:val="000000"/>
              </w:rPr>
            </w:pPr>
            <w:r>
              <w:t xml:space="preserve"> </w:t>
            </w:r>
            <w:r w:rsidRPr="005A16FC">
              <w:rPr>
                <w:b/>
                <w:color w:val="000000"/>
              </w:rPr>
              <w:t xml:space="preserve">№ </w:t>
            </w:r>
            <w:r w:rsidR="00DC329B" w:rsidRPr="00DC329B">
              <w:rPr>
                <w:b/>
                <w:color w:val="000000"/>
              </w:rPr>
              <w:t>07353/17 от 25.06.2025</w:t>
            </w:r>
          </w:p>
          <w:p w14:paraId="7E0B4442" w14:textId="77777777" w:rsidR="008D5467" w:rsidRPr="00851BAC" w:rsidRDefault="008D5467" w:rsidP="00C30B56">
            <w:pPr>
              <w:tabs>
                <w:tab w:val="left" w:pos="6383"/>
              </w:tabs>
              <w:ind w:left="720"/>
              <w:jc w:val="center"/>
              <w:rPr>
                <w:b/>
                <w:color w:val="000000"/>
              </w:rPr>
            </w:pPr>
          </w:p>
        </w:tc>
      </w:tr>
      <w:tr w:rsidR="008D5467" w:rsidRPr="00851BAC" w14:paraId="0642013C" w14:textId="77777777" w:rsidTr="00C30B56">
        <w:trPr>
          <w:trHeight w:val="308"/>
        </w:trPr>
        <w:tc>
          <w:tcPr>
            <w:tcW w:w="1101" w:type="dxa"/>
            <w:tcBorders>
              <w:top w:val="single" w:sz="4" w:space="0" w:color="auto"/>
              <w:left w:val="single" w:sz="4" w:space="0" w:color="auto"/>
              <w:bottom w:val="single" w:sz="4" w:space="0" w:color="auto"/>
              <w:right w:val="single" w:sz="4" w:space="0" w:color="auto"/>
            </w:tcBorders>
          </w:tcPr>
          <w:p w14:paraId="5BD033E3" w14:textId="44810200" w:rsidR="008D5467" w:rsidRPr="00851BAC" w:rsidRDefault="009E2D17" w:rsidP="00C30B56">
            <w:pPr>
              <w:jc w:val="center"/>
              <w:rPr>
                <w:color w:val="000000"/>
              </w:rPr>
            </w:pPr>
            <w:r>
              <w:rPr>
                <w:color w:val="000000"/>
              </w:rPr>
              <w:t>4</w:t>
            </w:r>
          </w:p>
        </w:tc>
        <w:tc>
          <w:tcPr>
            <w:tcW w:w="2409" w:type="dxa"/>
            <w:tcBorders>
              <w:top w:val="single" w:sz="4" w:space="0" w:color="auto"/>
              <w:left w:val="single" w:sz="4" w:space="0" w:color="auto"/>
              <w:bottom w:val="single" w:sz="4" w:space="0" w:color="auto"/>
              <w:right w:val="single" w:sz="4" w:space="0" w:color="auto"/>
            </w:tcBorders>
            <w:vAlign w:val="center"/>
          </w:tcPr>
          <w:p w14:paraId="5D637F74" w14:textId="48F5AFB8" w:rsidR="008D5467" w:rsidRPr="00851BAC" w:rsidRDefault="008D5467"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tcPr>
          <w:p w14:paraId="18289DFF" w14:textId="77777777" w:rsidR="00DC329B" w:rsidRPr="00DC329B" w:rsidRDefault="00DC329B" w:rsidP="00DC329B">
            <w:pPr>
              <w:jc w:val="both"/>
              <w:rPr>
                <w:color w:val="000000"/>
              </w:rPr>
            </w:pPr>
            <w:r w:rsidRPr="00DC329B">
              <w:rPr>
                <w:color w:val="000000"/>
              </w:rPr>
              <w:t>На сегодняшний день отзывы поступили от Ассоциации «KAZENERGY», РГП «</w:t>
            </w:r>
            <w:proofErr w:type="spellStart"/>
            <w:r w:rsidRPr="00DC329B">
              <w:rPr>
                <w:color w:val="000000"/>
              </w:rPr>
              <w:t>Казгидромет</w:t>
            </w:r>
            <w:proofErr w:type="spellEnd"/>
            <w:r w:rsidRPr="00DC329B">
              <w:rPr>
                <w:color w:val="000000"/>
              </w:rPr>
              <w:t>», Евразийской промышленной ассоциации, ОЮЛ «Казахстанская ассоциация региональных экологических инициатив «ECOJER», АО «</w:t>
            </w:r>
            <w:proofErr w:type="spellStart"/>
            <w:r w:rsidRPr="00DC329B">
              <w:rPr>
                <w:color w:val="000000"/>
              </w:rPr>
              <w:t>Севказэнерго</w:t>
            </w:r>
            <w:proofErr w:type="spellEnd"/>
            <w:r w:rsidRPr="00DC329B">
              <w:rPr>
                <w:color w:val="000000"/>
              </w:rPr>
              <w:t xml:space="preserve">», ТОО «Атырау Жарык», </w:t>
            </w:r>
            <w:r w:rsidRPr="004D647F">
              <w:rPr>
                <w:color w:val="000000"/>
              </w:rPr>
              <w:t>АО «Северо-Казахстанская Распределительная Электросетевая Компания», Казахский</w:t>
            </w:r>
            <w:r w:rsidRPr="00DC329B">
              <w:rPr>
                <w:color w:val="000000"/>
              </w:rPr>
              <w:t xml:space="preserve"> национальный университет имени Аль-Фараби (прилагаются).</w:t>
            </w:r>
          </w:p>
          <w:p w14:paraId="7BDA08F4" w14:textId="6941EF84" w:rsidR="008D5467" w:rsidRPr="00D065E1" w:rsidRDefault="00DC329B" w:rsidP="00DC329B">
            <w:pPr>
              <w:jc w:val="both"/>
              <w:rPr>
                <w:color w:val="000000"/>
                <w:highlight w:val="yellow"/>
              </w:rPr>
            </w:pPr>
            <w:r w:rsidRPr="00DC329B">
              <w:rPr>
                <w:color w:val="000000"/>
              </w:rPr>
              <w:t>В случае получения дополнительных отзывов от субъектов предпринимательства, материалы будут направлены по мере их поступления.</w:t>
            </w:r>
          </w:p>
        </w:tc>
        <w:tc>
          <w:tcPr>
            <w:tcW w:w="3846" w:type="dxa"/>
            <w:tcBorders>
              <w:top w:val="single" w:sz="4" w:space="0" w:color="auto"/>
              <w:left w:val="single" w:sz="4" w:space="0" w:color="auto"/>
              <w:bottom w:val="single" w:sz="4" w:space="0" w:color="auto"/>
              <w:right w:val="single" w:sz="4" w:space="0" w:color="auto"/>
            </w:tcBorders>
          </w:tcPr>
          <w:p w14:paraId="76967CE3" w14:textId="6B4ABF89" w:rsidR="008D5467" w:rsidRPr="00851BAC" w:rsidRDefault="00004AF1" w:rsidP="00C30B56">
            <w:pPr>
              <w:rPr>
                <w:color w:val="000000"/>
              </w:rPr>
            </w:pPr>
            <w:r>
              <w:rPr>
                <w:color w:val="000000"/>
              </w:rPr>
              <w:t>Принято</w:t>
            </w:r>
          </w:p>
        </w:tc>
      </w:tr>
      <w:tr w:rsidR="005A16FC" w:rsidRPr="00851BAC" w14:paraId="2EA29CEC" w14:textId="77777777" w:rsidTr="00C30B56">
        <w:trPr>
          <w:trHeight w:val="308"/>
        </w:trPr>
        <w:tc>
          <w:tcPr>
            <w:tcW w:w="14992"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2A4B96" w14:textId="5FBBEBCC" w:rsidR="005A16FC" w:rsidRPr="005A16FC" w:rsidRDefault="005A16FC" w:rsidP="00C30B56">
            <w:pPr>
              <w:jc w:val="center"/>
              <w:rPr>
                <w:b/>
                <w:bCs/>
                <w:color w:val="000000"/>
              </w:rPr>
            </w:pPr>
            <w:r>
              <w:rPr>
                <w:b/>
                <w:bCs/>
                <w:color w:val="000000"/>
              </w:rPr>
              <w:t>АССОЦИАЦИИ</w:t>
            </w:r>
          </w:p>
        </w:tc>
      </w:tr>
      <w:tr w:rsidR="00823140" w:rsidRPr="00851BAC" w14:paraId="3DF25722" w14:textId="77777777" w:rsidTr="00830334">
        <w:trPr>
          <w:trHeight w:val="308"/>
        </w:trPr>
        <w:tc>
          <w:tcPr>
            <w:tcW w:w="14992" w:type="dxa"/>
            <w:gridSpan w:val="4"/>
            <w:tcBorders>
              <w:top w:val="single" w:sz="4" w:space="0" w:color="auto"/>
              <w:left w:val="single" w:sz="4" w:space="0" w:color="auto"/>
              <w:bottom w:val="single" w:sz="4" w:space="0" w:color="auto"/>
              <w:right w:val="single" w:sz="4" w:space="0" w:color="auto"/>
            </w:tcBorders>
          </w:tcPr>
          <w:p w14:paraId="379677E5" w14:textId="463777B9" w:rsidR="00823140" w:rsidRPr="00D663A2" w:rsidRDefault="00823140" w:rsidP="009E2D17">
            <w:pPr>
              <w:pStyle w:val="a3"/>
              <w:numPr>
                <w:ilvl w:val="0"/>
                <w:numId w:val="1"/>
              </w:numPr>
              <w:jc w:val="center"/>
              <w:rPr>
                <w:b/>
                <w:bCs/>
                <w:color w:val="000000"/>
              </w:rPr>
            </w:pPr>
            <w:r w:rsidRPr="00D663A2">
              <w:rPr>
                <w:b/>
                <w:bCs/>
                <w:color w:val="000000"/>
              </w:rPr>
              <w:t>ОЮЛ «</w:t>
            </w:r>
            <w:r w:rsidR="007145B0">
              <w:rPr>
                <w:b/>
                <w:bCs/>
                <w:color w:val="000000"/>
                <w:lang w:val="ru-RU"/>
              </w:rPr>
              <w:t xml:space="preserve">Казахстанская ассоциация региональных экологических инициатив </w:t>
            </w:r>
            <w:r w:rsidR="007145B0" w:rsidRPr="007145B0">
              <w:rPr>
                <w:b/>
                <w:bCs/>
                <w:color w:val="000000"/>
                <w:lang w:val="ru-RU"/>
              </w:rPr>
              <w:t>«ECOJER»</w:t>
            </w:r>
            <w:r w:rsidRPr="00D663A2">
              <w:rPr>
                <w:b/>
                <w:bCs/>
                <w:color w:val="000000"/>
              </w:rPr>
              <w:t>»</w:t>
            </w:r>
          </w:p>
          <w:p w14:paraId="022AC5C9" w14:textId="03DAC869" w:rsidR="00823140" w:rsidRDefault="007145B0" w:rsidP="007145B0">
            <w:pPr>
              <w:jc w:val="center"/>
              <w:rPr>
                <w:color w:val="000000"/>
              </w:rPr>
            </w:pPr>
            <w:r w:rsidRPr="007145B0">
              <w:rPr>
                <w:b/>
                <w:bCs/>
                <w:color w:val="000000"/>
              </w:rPr>
              <w:t>№ 01-01/132</w:t>
            </w:r>
            <w:r>
              <w:rPr>
                <w:b/>
                <w:bCs/>
                <w:color w:val="000000"/>
              </w:rPr>
              <w:t xml:space="preserve"> от </w:t>
            </w:r>
            <w:r w:rsidRPr="007145B0">
              <w:rPr>
                <w:b/>
                <w:bCs/>
                <w:color w:val="000000"/>
              </w:rPr>
              <w:t>05.06.2025</w:t>
            </w:r>
            <w:r>
              <w:rPr>
                <w:b/>
                <w:bCs/>
                <w:color w:val="000000"/>
              </w:rPr>
              <w:t xml:space="preserve"> года</w:t>
            </w:r>
          </w:p>
        </w:tc>
      </w:tr>
      <w:tr w:rsidR="00823140" w:rsidRPr="00851BAC" w14:paraId="6C62E6A3" w14:textId="77777777" w:rsidTr="00C30B56">
        <w:trPr>
          <w:trHeight w:val="308"/>
        </w:trPr>
        <w:tc>
          <w:tcPr>
            <w:tcW w:w="1101" w:type="dxa"/>
            <w:tcBorders>
              <w:top w:val="single" w:sz="4" w:space="0" w:color="auto"/>
              <w:left w:val="single" w:sz="4" w:space="0" w:color="auto"/>
              <w:bottom w:val="single" w:sz="4" w:space="0" w:color="auto"/>
              <w:right w:val="single" w:sz="4" w:space="0" w:color="auto"/>
            </w:tcBorders>
          </w:tcPr>
          <w:p w14:paraId="61C06444" w14:textId="703613B9" w:rsidR="00823140" w:rsidRDefault="00872744" w:rsidP="00C30B56">
            <w:pPr>
              <w:jc w:val="center"/>
              <w:rPr>
                <w:color w:val="000000"/>
              </w:rPr>
            </w:pPr>
            <w:r>
              <w:rPr>
                <w:color w:val="000000"/>
              </w:rPr>
              <w:t>6</w:t>
            </w:r>
          </w:p>
        </w:tc>
        <w:tc>
          <w:tcPr>
            <w:tcW w:w="2409" w:type="dxa"/>
            <w:tcBorders>
              <w:top w:val="single" w:sz="4" w:space="0" w:color="auto"/>
              <w:left w:val="single" w:sz="4" w:space="0" w:color="auto"/>
              <w:bottom w:val="single" w:sz="4" w:space="0" w:color="auto"/>
              <w:right w:val="single" w:sz="4" w:space="0" w:color="auto"/>
            </w:tcBorders>
            <w:vAlign w:val="center"/>
          </w:tcPr>
          <w:p w14:paraId="2CD35C72" w14:textId="77777777" w:rsidR="00823140" w:rsidRPr="00851BAC" w:rsidRDefault="00823140"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tcPr>
          <w:p w14:paraId="438E4FCA" w14:textId="7ED0AD3C" w:rsidR="00823140" w:rsidRPr="005A16FC" w:rsidRDefault="00823140" w:rsidP="00C30B56">
            <w:pPr>
              <w:jc w:val="center"/>
              <w:rPr>
                <w:color w:val="000000"/>
              </w:rPr>
            </w:pPr>
            <w:r w:rsidRPr="00823140">
              <w:rPr>
                <w:color w:val="000000"/>
              </w:rPr>
              <w:t>Предложений и замечаний не имеет</w:t>
            </w:r>
          </w:p>
        </w:tc>
        <w:tc>
          <w:tcPr>
            <w:tcW w:w="3846" w:type="dxa"/>
            <w:tcBorders>
              <w:top w:val="single" w:sz="4" w:space="0" w:color="auto"/>
              <w:left w:val="single" w:sz="4" w:space="0" w:color="auto"/>
              <w:bottom w:val="single" w:sz="4" w:space="0" w:color="auto"/>
              <w:right w:val="single" w:sz="4" w:space="0" w:color="auto"/>
            </w:tcBorders>
          </w:tcPr>
          <w:p w14:paraId="4597D212" w14:textId="77777777" w:rsidR="00823140" w:rsidRDefault="00823140" w:rsidP="00C30B56">
            <w:pPr>
              <w:rPr>
                <w:color w:val="000000"/>
              </w:rPr>
            </w:pPr>
          </w:p>
        </w:tc>
      </w:tr>
      <w:tr w:rsidR="003B0AD4" w:rsidRPr="00851BAC" w14:paraId="4DD72DC0" w14:textId="77777777" w:rsidTr="009F0A1C">
        <w:trPr>
          <w:trHeight w:val="308"/>
        </w:trPr>
        <w:tc>
          <w:tcPr>
            <w:tcW w:w="14992" w:type="dxa"/>
            <w:gridSpan w:val="4"/>
            <w:tcBorders>
              <w:top w:val="single" w:sz="4" w:space="0" w:color="auto"/>
              <w:left w:val="single" w:sz="4" w:space="0" w:color="auto"/>
              <w:bottom w:val="single" w:sz="4" w:space="0" w:color="auto"/>
              <w:right w:val="single" w:sz="4" w:space="0" w:color="auto"/>
            </w:tcBorders>
          </w:tcPr>
          <w:p w14:paraId="1AE2145D" w14:textId="5E762EC1" w:rsidR="007145B0" w:rsidRPr="007145B0" w:rsidRDefault="007145B0" w:rsidP="009E2D17">
            <w:pPr>
              <w:pStyle w:val="a3"/>
              <w:numPr>
                <w:ilvl w:val="0"/>
                <w:numId w:val="1"/>
              </w:numPr>
              <w:jc w:val="center"/>
              <w:rPr>
                <w:b/>
                <w:bCs/>
                <w:color w:val="000000"/>
              </w:rPr>
            </w:pPr>
            <w:r w:rsidRPr="007145B0">
              <w:rPr>
                <w:b/>
                <w:bCs/>
                <w:color w:val="000000"/>
                <w:lang w:val="ru-RU"/>
              </w:rPr>
              <w:t xml:space="preserve">ОЮЛ </w:t>
            </w:r>
            <w:r w:rsidR="00513ADD" w:rsidRPr="00513ADD">
              <w:rPr>
                <w:b/>
                <w:bCs/>
                <w:color w:val="000000"/>
                <w:lang w:val="ru-RU"/>
              </w:rPr>
              <w:t>«KAZENERGY»</w:t>
            </w:r>
            <w:r w:rsidR="00517B34">
              <w:rPr>
                <w:b/>
                <w:bCs/>
                <w:color w:val="000000"/>
                <w:lang w:val="ru-RU"/>
              </w:rPr>
              <w:t xml:space="preserve"> Департамент экологического регулирования</w:t>
            </w:r>
          </w:p>
          <w:p w14:paraId="28B89FCC" w14:textId="7D275D14" w:rsidR="00E17D36" w:rsidRPr="00E17D36" w:rsidRDefault="00E17D36" w:rsidP="007145B0">
            <w:pPr>
              <w:pStyle w:val="a3"/>
              <w:jc w:val="center"/>
              <w:rPr>
                <w:b/>
                <w:bCs/>
                <w:color w:val="000000"/>
              </w:rPr>
            </w:pPr>
            <w:r>
              <w:rPr>
                <w:b/>
                <w:bCs/>
                <w:color w:val="000000"/>
                <w:lang w:val="ru-RU"/>
              </w:rPr>
              <w:t>№</w:t>
            </w:r>
            <w:r w:rsidR="00517B34" w:rsidRPr="00517B34">
              <w:rPr>
                <w:b/>
                <w:bCs/>
                <w:color w:val="000000"/>
                <w:lang w:val="ru-RU"/>
              </w:rPr>
              <w:t>05-01/1190,1 от 18.06.2025</w:t>
            </w:r>
            <w:r>
              <w:rPr>
                <w:b/>
                <w:bCs/>
                <w:color w:val="000000"/>
                <w:lang w:val="ru-RU"/>
              </w:rPr>
              <w:t xml:space="preserve"> года</w:t>
            </w:r>
          </w:p>
        </w:tc>
      </w:tr>
      <w:tr w:rsidR="003B0AD4" w:rsidRPr="00851BAC" w14:paraId="12A321DF" w14:textId="77777777" w:rsidTr="00C30B56">
        <w:trPr>
          <w:trHeight w:val="308"/>
        </w:trPr>
        <w:tc>
          <w:tcPr>
            <w:tcW w:w="1101" w:type="dxa"/>
            <w:tcBorders>
              <w:top w:val="single" w:sz="4" w:space="0" w:color="auto"/>
              <w:left w:val="single" w:sz="4" w:space="0" w:color="auto"/>
              <w:bottom w:val="single" w:sz="4" w:space="0" w:color="auto"/>
              <w:right w:val="single" w:sz="4" w:space="0" w:color="auto"/>
            </w:tcBorders>
          </w:tcPr>
          <w:p w14:paraId="09D2B178" w14:textId="659FA25B" w:rsidR="003B0AD4" w:rsidRDefault="00872744" w:rsidP="00C30B56">
            <w:pPr>
              <w:jc w:val="center"/>
              <w:rPr>
                <w:color w:val="000000"/>
              </w:rPr>
            </w:pPr>
            <w:r>
              <w:rPr>
                <w:color w:val="000000"/>
              </w:rPr>
              <w:lastRenderedPageBreak/>
              <w:t>7</w:t>
            </w:r>
          </w:p>
        </w:tc>
        <w:tc>
          <w:tcPr>
            <w:tcW w:w="2409" w:type="dxa"/>
            <w:tcBorders>
              <w:top w:val="single" w:sz="4" w:space="0" w:color="auto"/>
              <w:left w:val="single" w:sz="4" w:space="0" w:color="auto"/>
              <w:bottom w:val="single" w:sz="4" w:space="0" w:color="auto"/>
              <w:right w:val="single" w:sz="4" w:space="0" w:color="auto"/>
            </w:tcBorders>
            <w:vAlign w:val="center"/>
          </w:tcPr>
          <w:p w14:paraId="72EF0BA7" w14:textId="77777777" w:rsidR="003B0AD4" w:rsidRPr="00851BAC" w:rsidRDefault="003B0AD4"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tcPr>
          <w:p w14:paraId="3CA5904C" w14:textId="0AF6DAB2" w:rsidR="00517B34" w:rsidRPr="00517B34" w:rsidRDefault="00517B34" w:rsidP="00517B34">
            <w:pPr>
              <w:jc w:val="both"/>
              <w:rPr>
                <w:color w:val="000000"/>
              </w:rPr>
            </w:pPr>
            <w:r w:rsidRPr="00517B34">
              <w:rPr>
                <w:color w:val="000000"/>
              </w:rPr>
              <w:t>Качество воздуха. Требования для перехода к нормативам глобальных рекомендаций Всемирной организации здравоохранения. Настоящий стандарт разработан в реализацию протокола Совета Безопасности Республики Казахстан от 15 мая 2023 года № 23-21-1.1 (п.1.2.2) «принять меры по поэтапной гармонизации национальных экологических стандартов с мировыми, в том числе по пересмотру уровня предельно допустимых выбросов для предприятий в сторону приведения в соответствие с нормативами Всемирной организации здравоохранения, с учетом индустриальной специфики экономики и энергетической потребности страны».</w:t>
            </w:r>
          </w:p>
          <w:p w14:paraId="369D8655" w14:textId="77777777" w:rsidR="00517B34" w:rsidRPr="00517B34" w:rsidRDefault="00517B34" w:rsidP="00517B34">
            <w:pPr>
              <w:jc w:val="both"/>
              <w:rPr>
                <w:color w:val="000000"/>
              </w:rPr>
            </w:pPr>
            <w:r w:rsidRPr="00517B34">
              <w:rPr>
                <w:color w:val="000000"/>
              </w:rPr>
              <w:t xml:space="preserve">Переход к целевым уровням качества атмосферного воздуха, рекомендованным Всемирной организацией здравоохранения, осуществляется в три этапа с учётом технических, нормативных и организационных мер. </w:t>
            </w:r>
          </w:p>
          <w:p w14:paraId="543732BC" w14:textId="77777777" w:rsidR="00517B34" w:rsidRPr="00517B34" w:rsidRDefault="00517B34" w:rsidP="00517B34">
            <w:pPr>
              <w:jc w:val="both"/>
              <w:rPr>
                <w:color w:val="000000"/>
              </w:rPr>
            </w:pPr>
            <w:r w:rsidRPr="00517B34">
              <w:rPr>
                <w:color w:val="000000"/>
              </w:rPr>
              <w:t xml:space="preserve">Этап I (2025–2027 гг.) - подготовительно-аналитический. Будут приняты базовые меры по созданию инфраструктуры и институциональной базы перехода: внедряются пилотные зоны мониторинга в загрязнённых регионах, модернизируется система наблюдения за качеством воздуха, проводится оценка его воздействия на здоровье с учётом методик ВОЗ и региональных особенностей. </w:t>
            </w:r>
          </w:p>
          <w:p w14:paraId="64A2378D" w14:textId="77777777" w:rsidR="00517B34" w:rsidRPr="00517B34" w:rsidRDefault="00517B34" w:rsidP="00517B34">
            <w:pPr>
              <w:jc w:val="both"/>
              <w:rPr>
                <w:color w:val="000000"/>
              </w:rPr>
            </w:pPr>
            <w:r w:rsidRPr="00517B34">
              <w:rPr>
                <w:color w:val="000000"/>
              </w:rPr>
              <w:t>Этап II (2028–2030 гг.) - инфраструктурно-регуляторный. Этап включает ужесточение экологических требований и меры по снижению выбросов: пересмотр нормативов PM</w:t>
            </w:r>
            <w:proofErr w:type="gramStart"/>
            <w:r w:rsidRPr="00517B34">
              <w:rPr>
                <w:color w:val="000000"/>
              </w:rPr>
              <w:t>₂.₅</w:t>
            </w:r>
            <w:proofErr w:type="gramEnd"/>
            <w:r w:rsidRPr="00517B34">
              <w:rPr>
                <w:color w:val="000000"/>
              </w:rPr>
              <w:t xml:space="preserve"> и NO₂ с ориентацией на стандарты ВОЗ, корректировка градостроительных и промышленных регламентов с учётом качества воздуха, а также запуск программ по сокращению выбросов от транспорта, ТЭЦ и бытового сжигания.</w:t>
            </w:r>
          </w:p>
          <w:p w14:paraId="3E3A1395" w14:textId="77777777" w:rsidR="00517B34" w:rsidRPr="00517B34" w:rsidRDefault="00517B34" w:rsidP="00517B34">
            <w:pPr>
              <w:jc w:val="both"/>
              <w:rPr>
                <w:color w:val="000000"/>
              </w:rPr>
            </w:pPr>
            <w:r w:rsidRPr="00517B34">
              <w:rPr>
                <w:color w:val="000000"/>
              </w:rPr>
              <w:t>Этап III (2031–2035 гг.) - целевой (интеграционный). Финальный этап направлен на достижение целевых уровней загрязняющих веществ (PM</w:t>
            </w:r>
            <w:proofErr w:type="gramStart"/>
            <w:r w:rsidRPr="00517B34">
              <w:rPr>
                <w:color w:val="000000"/>
              </w:rPr>
              <w:t>₂.₅</w:t>
            </w:r>
            <w:proofErr w:type="gramEnd"/>
            <w:r w:rsidRPr="00517B34">
              <w:rPr>
                <w:color w:val="000000"/>
              </w:rPr>
              <w:t>, PM₁₀, NO₂, O₃, SO₂, CO) по рекомендациям ВОЗ, внедрение обязательной экологической отчётности по международным стандартам и обеспечение прозрачности мониторинга с участием общественности.</w:t>
            </w:r>
          </w:p>
          <w:p w14:paraId="550E2287" w14:textId="77777777" w:rsidR="00517B34" w:rsidRPr="00517B34" w:rsidRDefault="00517B34" w:rsidP="00517B34">
            <w:pPr>
              <w:jc w:val="both"/>
              <w:rPr>
                <w:color w:val="000000"/>
              </w:rPr>
            </w:pPr>
            <w:r w:rsidRPr="00517B34">
              <w:rPr>
                <w:color w:val="000000"/>
              </w:rPr>
              <w:t xml:space="preserve">Финальный этап предусматривает достижение установленных целевых ориентиров по всем приоритетным загрязняющим веществам и внедрение устойчивых механизмов регулирования. </w:t>
            </w:r>
          </w:p>
          <w:p w14:paraId="1A4F885C" w14:textId="77777777" w:rsidR="00517B34" w:rsidRPr="00517B34" w:rsidRDefault="00517B34" w:rsidP="00517B34">
            <w:pPr>
              <w:jc w:val="both"/>
              <w:rPr>
                <w:color w:val="000000"/>
              </w:rPr>
            </w:pPr>
            <w:r w:rsidRPr="00517B34">
              <w:rPr>
                <w:color w:val="000000"/>
              </w:rPr>
              <w:t xml:space="preserve">Рекомендации данного стандарта также должны быть рассмотрены </w:t>
            </w:r>
            <w:r w:rsidRPr="00517B34">
              <w:rPr>
                <w:color w:val="000000"/>
              </w:rPr>
              <w:lastRenderedPageBreak/>
              <w:t>вкупе с определением ЭНК на основании многолетних лабораторных испытаний, научных исследований и международного опыта с учетом природного фона.</w:t>
            </w:r>
          </w:p>
          <w:p w14:paraId="782EF9CD" w14:textId="77777777" w:rsidR="00517B34" w:rsidRPr="00517B34" w:rsidRDefault="00517B34" w:rsidP="00517B34">
            <w:pPr>
              <w:jc w:val="both"/>
              <w:rPr>
                <w:color w:val="000000"/>
              </w:rPr>
            </w:pPr>
            <w:r w:rsidRPr="00517B34">
              <w:rPr>
                <w:color w:val="000000"/>
              </w:rPr>
              <w:t>В целом по итогам рассмотрения указанного стандарта возникает вопрос, как будет проходить гармонизация экологического законодательства с международными нормами.</w:t>
            </w:r>
          </w:p>
          <w:p w14:paraId="3D321925" w14:textId="77777777" w:rsidR="00517B34" w:rsidRPr="00517B34" w:rsidRDefault="00517B34" w:rsidP="00517B34">
            <w:pPr>
              <w:jc w:val="both"/>
              <w:rPr>
                <w:color w:val="000000"/>
              </w:rPr>
            </w:pPr>
            <w:r w:rsidRPr="00517B34">
              <w:rPr>
                <w:color w:val="000000"/>
              </w:rPr>
              <w:t>Так, в п 4.3.2 указано, что гармонизация включает в себя:</w:t>
            </w:r>
          </w:p>
          <w:p w14:paraId="45FB7B08" w14:textId="77777777" w:rsidR="00517B34" w:rsidRPr="00517B34" w:rsidRDefault="00517B34" w:rsidP="00517B34">
            <w:pPr>
              <w:jc w:val="both"/>
              <w:rPr>
                <w:color w:val="000000"/>
              </w:rPr>
            </w:pPr>
            <w:r w:rsidRPr="00517B34">
              <w:rPr>
                <w:color w:val="000000"/>
              </w:rPr>
              <w:t>приведение нормативов предельно допустимых концентраций загрязняющих веществ в соответствие с рекомендациями ВОЗ;</w:t>
            </w:r>
          </w:p>
          <w:p w14:paraId="5BABAC89" w14:textId="77777777" w:rsidR="00517B34" w:rsidRPr="00517B34" w:rsidRDefault="00517B34" w:rsidP="00517B34">
            <w:pPr>
              <w:jc w:val="both"/>
              <w:rPr>
                <w:color w:val="000000"/>
              </w:rPr>
            </w:pPr>
            <w:r w:rsidRPr="00517B34">
              <w:rPr>
                <w:color w:val="000000"/>
              </w:rPr>
              <w:t>внедрение принципов «предосторожности», «загрязнитель платит» и «прозрачности» в экологическую политику и практику регулирования.</w:t>
            </w:r>
          </w:p>
          <w:p w14:paraId="6406DA4F" w14:textId="77777777" w:rsidR="00517B34" w:rsidRPr="00517B34" w:rsidRDefault="00517B34" w:rsidP="00517B34">
            <w:pPr>
              <w:jc w:val="both"/>
              <w:rPr>
                <w:color w:val="000000"/>
              </w:rPr>
            </w:pPr>
            <w:r w:rsidRPr="00517B34">
              <w:rPr>
                <w:color w:val="000000"/>
              </w:rPr>
              <w:t>В то же время, принципы «предосторожности», «загрязнитель платит» в Экологическом кодексе уже предусмотрены и реализуются. Не раскрыт принцип «прозрачности», который не указывается в стандарте.</w:t>
            </w:r>
          </w:p>
          <w:p w14:paraId="579EF54F" w14:textId="75F20108" w:rsidR="003B0AD4" w:rsidRPr="00823140" w:rsidRDefault="00517B34" w:rsidP="00517B34">
            <w:pPr>
              <w:jc w:val="both"/>
              <w:rPr>
                <w:color w:val="000000"/>
              </w:rPr>
            </w:pPr>
            <w:r w:rsidRPr="00517B34">
              <w:rPr>
                <w:color w:val="000000"/>
              </w:rPr>
              <w:t>Также в соответствии с экологическим законодательством в пункте 4.1.5.4 программные меры поэтапного снижения загрязнения воздуха должны включать внедрение наилучших доступных техник (НДТ).</w:t>
            </w:r>
          </w:p>
        </w:tc>
        <w:tc>
          <w:tcPr>
            <w:tcW w:w="3846" w:type="dxa"/>
            <w:tcBorders>
              <w:top w:val="single" w:sz="4" w:space="0" w:color="auto"/>
              <w:left w:val="single" w:sz="4" w:space="0" w:color="auto"/>
              <w:bottom w:val="single" w:sz="4" w:space="0" w:color="auto"/>
              <w:right w:val="single" w:sz="4" w:space="0" w:color="auto"/>
            </w:tcBorders>
          </w:tcPr>
          <w:p w14:paraId="0835CA6B" w14:textId="3B30986F" w:rsidR="00D55CCD" w:rsidRDefault="00D55CCD" w:rsidP="00C30B56">
            <w:pPr>
              <w:rPr>
                <w:color w:val="000000"/>
              </w:rPr>
            </w:pPr>
          </w:p>
        </w:tc>
      </w:tr>
      <w:tr w:rsidR="00D92C9A" w:rsidRPr="00851BAC" w14:paraId="6FC6007C" w14:textId="77777777" w:rsidTr="00C30B56">
        <w:trPr>
          <w:trHeight w:val="58"/>
        </w:trPr>
        <w:tc>
          <w:tcPr>
            <w:tcW w:w="14992" w:type="dxa"/>
            <w:gridSpan w:val="4"/>
            <w:tcBorders>
              <w:top w:val="single" w:sz="4" w:space="0" w:color="auto"/>
              <w:left w:val="single" w:sz="4" w:space="0" w:color="auto"/>
              <w:bottom w:val="single" w:sz="4" w:space="0" w:color="auto"/>
              <w:right w:val="single" w:sz="4" w:space="0" w:color="auto"/>
            </w:tcBorders>
            <w:shd w:val="clear" w:color="auto" w:fill="BFBFBF"/>
          </w:tcPr>
          <w:p w14:paraId="62A85B5E" w14:textId="1234E6CE" w:rsidR="00D92C9A" w:rsidRPr="00514AD5" w:rsidRDefault="00D92C9A" w:rsidP="00C30B56">
            <w:pPr>
              <w:pStyle w:val="a3"/>
              <w:spacing w:before="240" w:after="240"/>
              <w:jc w:val="center"/>
              <w:rPr>
                <w:b/>
                <w:color w:val="000000"/>
              </w:rPr>
            </w:pPr>
            <w:r w:rsidRPr="00514AD5">
              <w:rPr>
                <w:b/>
                <w:color w:val="000000"/>
              </w:rPr>
              <w:t>ОРГАНИЗАЦИИ</w:t>
            </w:r>
          </w:p>
        </w:tc>
      </w:tr>
      <w:tr w:rsidR="00D92C9A" w:rsidRPr="00851BAC" w14:paraId="10CCC9E8" w14:textId="77777777" w:rsidTr="00C30B56">
        <w:trPr>
          <w:trHeight w:val="58"/>
        </w:trPr>
        <w:tc>
          <w:tcPr>
            <w:tcW w:w="14992" w:type="dxa"/>
            <w:gridSpan w:val="4"/>
            <w:tcBorders>
              <w:top w:val="single" w:sz="4" w:space="0" w:color="auto"/>
              <w:left w:val="single" w:sz="4" w:space="0" w:color="auto"/>
              <w:bottom w:val="single" w:sz="4" w:space="0" w:color="auto"/>
              <w:right w:val="single" w:sz="4" w:space="0" w:color="auto"/>
            </w:tcBorders>
          </w:tcPr>
          <w:p w14:paraId="7B56FF52" w14:textId="77777777" w:rsidR="00EB0EAB" w:rsidRPr="00D663A2" w:rsidRDefault="00EB0EAB" w:rsidP="00EB0EAB">
            <w:pPr>
              <w:pStyle w:val="a3"/>
              <w:numPr>
                <w:ilvl w:val="0"/>
                <w:numId w:val="1"/>
              </w:numPr>
              <w:jc w:val="center"/>
              <w:rPr>
                <w:b/>
                <w:bCs/>
                <w:color w:val="000000"/>
              </w:rPr>
            </w:pPr>
            <w:r w:rsidRPr="00D663A2">
              <w:rPr>
                <w:b/>
                <w:bCs/>
                <w:color w:val="000000"/>
              </w:rPr>
              <w:t>АО «Казахстанский центр индустрии и экспорта «</w:t>
            </w:r>
            <w:proofErr w:type="spellStart"/>
            <w:r w:rsidRPr="00D663A2">
              <w:rPr>
                <w:b/>
                <w:bCs/>
                <w:color w:val="000000"/>
              </w:rPr>
              <w:t>QazIndustry</w:t>
            </w:r>
            <w:proofErr w:type="spellEnd"/>
            <w:r w:rsidRPr="00D663A2">
              <w:rPr>
                <w:b/>
                <w:bCs/>
                <w:color w:val="000000"/>
              </w:rPr>
              <w:t>»</w:t>
            </w:r>
          </w:p>
          <w:p w14:paraId="56F504FA" w14:textId="538DDCCE" w:rsidR="00D92C9A" w:rsidRPr="00851BAC" w:rsidRDefault="00EB0EAB" w:rsidP="00EB0EAB">
            <w:pPr>
              <w:jc w:val="center"/>
              <w:rPr>
                <w:color w:val="000000"/>
              </w:rPr>
            </w:pPr>
            <w:r w:rsidRPr="00325BC2">
              <w:rPr>
                <w:b/>
                <w:bCs/>
                <w:color w:val="000000"/>
              </w:rPr>
              <w:t>№ 10/1149 от 16.06.202</w:t>
            </w:r>
            <w:r>
              <w:rPr>
                <w:b/>
                <w:bCs/>
                <w:color w:val="000000"/>
              </w:rPr>
              <w:t>5 года</w:t>
            </w:r>
          </w:p>
        </w:tc>
      </w:tr>
      <w:tr w:rsidR="00D92C9A" w:rsidRPr="00851BAC" w14:paraId="2B2E6CEA"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1B6A9004" w14:textId="1A72B338" w:rsidR="00D92C9A" w:rsidRPr="00851BAC" w:rsidRDefault="00872744" w:rsidP="00C30B56">
            <w:pPr>
              <w:jc w:val="center"/>
              <w:rPr>
                <w:color w:val="000000"/>
              </w:rPr>
            </w:pPr>
            <w:r>
              <w:rPr>
                <w:color w:val="000000"/>
              </w:rPr>
              <w:t>10</w:t>
            </w:r>
          </w:p>
        </w:tc>
        <w:tc>
          <w:tcPr>
            <w:tcW w:w="2409" w:type="dxa"/>
            <w:tcBorders>
              <w:top w:val="single" w:sz="4" w:space="0" w:color="auto"/>
              <w:left w:val="single" w:sz="4" w:space="0" w:color="auto"/>
              <w:bottom w:val="single" w:sz="4" w:space="0" w:color="auto"/>
              <w:right w:val="single" w:sz="4" w:space="0" w:color="auto"/>
            </w:tcBorders>
          </w:tcPr>
          <w:p w14:paraId="6223AEE9" w14:textId="77777777" w:rsidR="00D92C9A" w:rsidRPr="00851BAC" w:rsidRDefault="00D92C9A"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tcPr>
          <w:p w14:paraId="0DFA0919" w14:textId="0AAC12D6" w:rsidR="00D92C9A" w:rsidRPr="00851BAC" w:rsidRDefault="00D92C9A" w:rsidP="00C30B56">
            <w:pPr>
              <w:jc w:val="center"/>
              <w:rPr>
                <w:color w:val="000000"/>
                <w:lang w:val="kk-KZ"/>
              </w:rPr>
            </w:pPr>
            <w:r w:rsidRPr="00851BAC">
              <w:rPr>
                <w:color w:val="000000"/>
              </w:rPr>
              <w:t>Предложений и замечаний не имеет</w:t>
            </w:r>
          </w:p>
        </w:tc>
        <w:tc>
          <w:tcPr>
            <w:tcW w:w="3846" w:type="dxa"/>
            <w:tcBorders>
              <w:top w:val="single" w:sz="4" w:space="0" w:color="auto"/>
              <w:left w:val="single" w:sz="4" w:space="0" w:color="auto"/>
              <w:bottom w:val="single" w:sz="4" w:space="0" w:color="auto"/>
              <w:right w:val="single" w:sz="4" w:space="0" w:color="auto"/>
            </w:tcBorders>
          </w:tcPr>
          <w:p w14:paraId="4C3BBF80" w14:textId="77777777" w:rsidR="00D92C9A" w:rsidRPr="00851BAC" w:rsidRDefault="00D92C9A" w:rsidP="00C30B56">
            <w:pPr>
              <w:jc w:val="both"/>
              <w:rPr>
                <w:color w:val="000000"/>
              </w:rPr>
            </w:pPr>
          </w:p>
        </w:tc>
      </w:tr>
      <w:tr w:rsidR="00D92C9A" w:rsidRPr="00851BAC" w14:paraId="3051F999" w14:textId="77777777" w:rsidTr="00C30B56">
        <w:trPr>
          <w:trHeight w:val="58"/>
        </w:trPr>
        <w:tc>
          <w:tcPr>
            <w:tcW w:w="14992" w:type="dxa"/>
            <w:gridSpan w:val="4"/>
            <w:tcBorders>
              <w:top w:val="single" w:sz="4" w:space="0" w:color="auto"/>
              <w:left w:val="single" w:sz="4" w:space="0" w:color="auto"/>
              <w:bottom w:val="single" w:sz="4" w:space="0" w:color="auto"/>
              <w:right w:val="single" w:sz="4" w:space="0" w:color="auto"/>
            </w:tcBorders>
            <w:vAlign w:val="center"/>
          </w:tcPr>
          <w:p w14:paraId="37425FF5" w14:textId="0B9BB9D6" w:rsidR="00D92C9A" w:rsidRPr="00D663A2" w:rsidRDefault="00E17D36" w:rsidP="009E2D17">
            <w:pPr>
              <w:pStyle w:val="a3"/>
              <w:numPr>
                <w:ilvl w:val="0"/>
                <w:numId w:val="1"/>
              </w:numPr>
              <w:jc w:val="center"/>
              <w:rPr>
                <w:b/>
                <w:color w:val="000000"/>
              </w:rPr>
            </w:pPr>
            <w:r w:rsidRPr="00E17D36">
              <w:rPr>
                <w:b/>
                <w:color w:val="000000"/>
                <w:lang w:val="kk-KZ"/>
              </w:rPr>
              <w:t>АО «Национальный центр экспертизы и сертификации»</w:t>
            </w:r>
          </w:p>
          <w:p w14:paraId="6A99FB7E" w14:textId="381148F9" w:rsidR="00D92C9A" w:rsidRPr="00851BAC" w:rsidRDefault="00D92C9A" w:rsidP="00C30B56">
            <w:pPr>
              <w:jc w:val="center"/>
              <w:rPr>
                <w:color w:val="000000"/>
              </w:rPr>
            </w:pPr>
            <w:r w:rsidRPr="00851BAC">
              <w:rPr>
                <w:b/>
                <w:color w:val="000000"/>
              </w:rPr>
              <w:t xml:space="preserve">№ </w:t>
            </w:r>
            <w:r w:rsidR="00B75963">
              <w:rPr>
                <w:b/>
                <w:color w:val="000000"/>
              </w:rPr>
              <w:t>ВПР-СИО/</w:t>
            </w:r>
            <w:r w:rsidR="00EB0EAB">
              <w:rPr>
                <w:b/>
                <w:color w:val="000000"/>
              </w:rPr>
              <w:t>1173</w:t>
            </w:r>
            <w:r w:rsidRPr="001A37D6">
              <w:rPr>
                <w:b/>
                <w:color w:val="000000"/>
              </w:rPr>
              <w:t xml:space="preserve"> от 2</w:t>
            </w:r>
            <w:r w:rsidR="00EB0EAB">
              <w:rPr>
                <w:b/>
                <w:color w:val="000000"/>
              </w:rPr>
              <w:t>1</w:t>
            </w:r>
            <w:r w:rsidRPr="001A37D6">
              <w:rPr>
                <w:b/>
                <w:color w:val="000000"/>
              </w:rPr>
              <w:t>.0</w:t>
            </w:r>
            <w:r w:rsidR="00EB0EAB">
              <w:rPr>
                <w:b/>
                <w:color w:val="000000"/>
              </w:rPr>
              <w:t>7</w:t>
            </w:r>
            <w:r w:rsidRPr="001A37D6">
              <w:rPr>
                <w:b/>
                <w:color w:val="000000"/>
              </w:rPr>
              <w:t>.202</w:t>
            </w:r>
            <w:r w:rsidR="00B75963">
              <w:rPr>
                <w:b/>
                <w:color w:val="000000"/>
              </w:rPr>
              <w:t>5</w:t>
            </w:r>
            <w:r w:rsidRPr="001A37D6">
              <w:rPr>
                <w:b/>
                <w:color w:val="000000"/>
              </w:rPr>
              <w:t xml:space="preserve"> </w:t>
            </w:r>
            <w:r w:rsidRPr="00851BAC">
              <w:rPr>
                <w:b/>
                <w:color w:val="000000"/>
              </w:rPr>
              <w:t>г</w:t>
            </w:r>
            <w:r>
              <w:rPr>
                <w:b/>
                <w:color w:val="000000"/>
              </w:rPr>
              <w:t>ода</w:t>
            </w:r>
          </w:p>
        </w:tc>
      </w:tr>
      <w:tr w:rsidR="00D92C9A" w:rsidRPr="00851BAC" w14:paraId="743037F5"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64C6017F" w14:textId="15D3892B" w:rsidR="00D92C9A" w:rsidRPr="00851BAC" w:rsidRDefault="00872744" w:rsidP="00C30B56">
            <w:pPr>
              <w:jc w:val="center"/>
              <w:rPr>
                <w:color w:val="000000"/>
              </w:rPr>
            </w:pPr>
            <w:r>
              <w:rPr>
                <w:color w:val="000000"/>
              </w:rPr>
              <w:t>11</w:t>
            </w:r>
          </w:p>
        </w:tc>
        <w:tc>
          <w:tcPr>
            <w:tcW w:w="2409" w:type="dxa"/>
            <w:tcBorders>
              <w:top w:val="single" w:sz="4" w:space="0" w:color="auto"/>
              <w:left w:val="single" w:sz="4" w:space="0" w:color="auto"/>
              <w:bottom w:val="single" w:sz="4" w:space="0" w:color="auto"/>
              <w:right w:val="single" w:sz="4" w:space="0" w:color="auto"/>
            </w:tcBorders>
          </w:tcPr>
          <w:p w14:paraId="1B345143" w14:textId="77777777" w:rsidR="00D92C9A" w:rsidRPr="00851BAC" w:rsidRDefault="00D92C9A"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411E2EF0" w14:textId="41537E40" w:rsidR="00D92C9A" w:rsidRPr="00851BAC" w:rsidRDefault="00D92C9A" w:rsidP="00C30B56">
            <w:pPr>
              <w:jc w:val="center"/>
              <w:rPr>
                <w:color w:val="000000"/>
                <w:lang w:val="kk-KZ"/>
              </w:rPr>
            </w:pPr>
            <w:r w:rsidRPr="00D065E1">
              <w:rPr>
                <w:color w:val="000000"/>
                <w:lang w:val="kk-KZ"/>
              </w:rPr>
              <w:t>Предложений и замечаний не имеет</w:t>
            </w:r>
          </w:p>
        </w:tc>
        <w:tc>
          <w:tcPr>
            <w:tcW w:w="3846" w:type="dxa"/>
            <w:tcBorders>
              <w:top w:val="single" w:sz="4" w:space="0" w:color="auto"/>
              <w:left w:val="single" w:sz="4" w:space="0" w:color="auto"/>
              <w:bottom w:val="single" w:sz="4" w:space="0" w:color="auto"/>
              <w:right w:val="single" w:sz="4" w:space="0" w:color="auto"/>
            </w:tcBorders>
          </w:tcPr>
          <w:p w14:paraId="3DFB7E7C" w14:textId="0B727732" w:rsidR="00D92C9A" w:rsidRPr="00851BAC" w:rsidRDefault="00D92C9A" w:rsidP="00C30B56">
            <w:pPr>
              <w:jc w:val="both"/>
              <w:rPr>
                <w:color w:val="000000"/>
              </w:rPr>
            </w:pPr>
          </w:p>
        </w:tc>
      </w:tr>
      <w:tr w:rsidR="00D92C9A" w:rsidRPr="00851BAC" w14:paraId="5E4D8A72" w14:textId="77777777" w:rsidTr="00C30B56">
        <w:trPr>
          <w:trHeight w:val="58"/>
        </w:trPr>
        <w:tc>
          <w:tcPr>
            <w:tcW w:w="14992" w:type="dxa"/>
            <w:gridSpan w:val="4"/>
            <w:tcBorders>
              <w:top w:val="single" w:sz="4" w:space="0" w:color="auto"/>
              <w:left w:val="single" w:sz="4" w:space="0" w:color="auto"/>
              <w:bottom w:val="single" w:sz="4" w:space="0" w:color="auto"/>
              <w:right w:val="single" w:sz="4" w:space="0" w:color="auto"/>
            </w:tcBorders>
          </w:tcPr>
          <w:p w14:paraId="77830B90" w14:textId="35182D6B" w:rsidR="00D92C9A" w:rsidRPr="00D663A2" w:rsidRDefault="00D92C9A" w:rsidP="009E2D17">
            <w:pPr>
              <w:pStyle w:val="a3"/>
              <w:numPr>
                <w:ilvl w:val="0"/>
                <w:numId w:val="1"/>
              </w:numPr>
              <w:jc w:val="center"/>
              <w:rPr>
                <w:b/>
                <w:bCs/>
                <w:color w:val="000000"/>
              </w:rPr>
            </w:pPr>
            <w:r w:rsidRPr="00D663A2">
              <w:rPr>
                <w:b/>
                <w:bCs/>
                <w:color w:val="000000"/>
              </w:rPr>
              <w:t>АО «Национальный центр экспертизы и сертификации» Актюбинский филиал</w:t>
            </w:r>
          </w:p>
          <w:p w14:paraId="3AB574C5" w14:textId="3FF69FEA" w:rsidR="00D92C9A" w:rsidRPr="00514AD5" w:rsidRDefault="00D92C9A" w:rsidP="00C30B56">
            <w:pPr>
              <w:pStyle w:val="a3"/>
              <w:jc w:val="center"/>
              <w:rPr>
                <w:b/>
                <w:bCs/>
                <w:color w:val="000000"/>
              </w:rPr>
            </w:pPr>
            <w:r>
              <w:rPr>
                <w:b/>
                <w:bCs/>
                <w:color w:val="000000"/>
                <w:lang w:val="ru-RU"/>
              </w:rPr>
              <w:t>№5-2/</w:t>
            </w:r>
            <w:r w:rsidR="00EB0EAB">
              <w:rPr>
                <w:b/>
                <w:bCs/>
                <w:color w:val="000000"/>
                <w:lang w:val="ru-RU"/>
              </w:rPr>
              <w:t>769</w:t>
            </w:r>
            <w:r>
              <w:rPr>
                <w:b/>
                <w:bCs/>
                <w:color w:val="000000"/>
                <w:lang w:val="ru-RU"/>
              </w:rPr>
              <w:t xml:space="preserve"> от </w:t>
            </w:r>
            <w:r w:rsidR="00EB0EAB">
              <w:rPr>
                <w:b/>
                <w:bCs/>
                <w:color w:val="000000"/>
                <w:lang w:val="ru-RU"/>
              </w:rPr>
              <w:t>18</w:t>
            </w:r>
            <w:r>
              <w:rPr>
                <w:b/>
                <w:bCs/>
                <w:color w:val="000000"/>
                <w:lang w:val="ru-RU"/>
              </w:rPr>
              <w:t>.0</w:t>
            </w:r>
            <w:r w:rsidR="00EB0EAB">
              <w:rPr>
                <w:b/>
                <w:bCs/>
                <w:color w:val="000000"/>
                <w:lang w:val="ru-RU"/>
              </w:rPr>
              <w:t>7</w:t>
            </w:r>
            <w:r>
              <w:rPr>
                <w:b/>
                <w:bCs/>
                <w:color w:val="000000"/>
                <w:lang w:val="ru-RU"/>
              </w:rPr>
              <w:t>.202</w:t>
            </w:r>
            <w:r w:rsidR="00B75963">
              <w:rPr>
                <w:b/>
                <w:bCs/>
                <w:color w:val="000000"/>
                <w:lang w:val="ru-RU"/>
              </w:rPr>
              <w:t>5</w:t>
            </w:r>
            <w:r>
              <w:rPr>
                <w:b/>
                <w:bCs/>
                <w:color w:val="000000"/>
                <w:lang w:val="ru-RU"/>
              </w:rPr>
              <w:t xml:space="preserve"> года</w:t>
            </w:r>
          </w:p>
        </w:tc>
      </w:tr>
      <w:tr w:rsidR="00D92C9A" w:rsidRPr="00851BAC" w14:paraId="28822D93"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462A5338" w14:textId="4D5FE288" w:rsidR="00D92C9A" w:rsidRPr="00851BAC" w:rsidRDefault="00872744" w:rsidP="00C30B56">
            <w:pPr>
              <w:jc w:val="center"/>
              <w:rPr>
                <w:color w:val="000000"/>
              </w:rPr>
            </w:pPr>
            <w:r>
              <w:rPr>
                <w:color w:val="000000"/>
              </w:rPr>
              <w:t>12</w:t>
            </w:r>
          </w:p>
        </w:tc>
        <w:tc>
          <w:tcPr>
            <w:tcW w:w="2409" w:type="dxa"/>
            <w:tcBorders>
              <w:top w:val="single" w:sz="4" w:space="0" w:color="auto"/>
              <w:left w:val="single" w:sz="4" w:space="0" w:color="auto"/>
              <w:bottom w:val="single" w:sz="4" w:space="0" w:color="auto"/>
              <w:right w:val="single" w:sz="4" w:space="0" w:color="auto"/>
            </w:tcBorders>
          </w:tcPr>
          <w:p w14:paraId="60C776F0" w14:textId="77777777" w:rsidR="00D92C9A" w:rsidRPr="00851BAC" w:rsidRDefault="00D92C9A"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5F2ACF18" w14:textId="05EB2BA7" w:rsidR="00D92C9A" w:rsidRPr="00514AD5" w:rsidRDefault="00D92C9A" w:rsidP="00C30B56">
            <w:pPr>
              <w:jc w:val="center"/>
              <w:rPr>
                <w:color w:val="000000"/>
                <w:lang w:val="kk-KZ"/>
              </w:rPr>
            </w:pPr>
            <w:r w:rsidRPr="008E1FA7">
              <w:rPr>
                <w:color w:val="000000"/>
                <w:lang w:val="kk-KZ"/>
              </w:rPr>
              <w:t>Предложений и замечаний не имеет</w:t>
            </w:r>
          </w:p>
        </w:tc>
        <w:tc>
          <w:tcPr>
            <w:tcW w:w="3846" w:type="dxa"/>
            <w:tcBorders>
              <w:top w:val="single" w:sz="4" w:space="0" w:color="auto"/>
              <w:left w:val="single" w:sz="4" w:space="0" w:color="auto"/>
              <w:bottom w:val="single" w:sz="4" w:space="0" w:color="auto"/>
              <w:right w:val="single" w:sz="4" w:space="0" w:color="auto"/>
            </w:tcBorders>
          </w:tcPr>
          <w:p w14:paraId="0857B9DE" w14:textId="1005E406" w:rsidR="00D92C9A" w:rsidRPr="00851BAC" w:rsidRDefault="00D92C9A" w:rsidP="00C30B56">
            <w:pPr>
              <w:jc w:val="both"/>
              <w:rPr>
                <w:color w:val="000000"/>
              </w:rPr>
            </w:pPr>
          </w:p>
        </w:tc>
      </w:tr>
      <w:tr w:rsidR="00D92C9A" w:rsidRPr="00851BAC" w14:paraId="276CEC24" w14:textId="77777777" w:rsidTr="00C30B56">
        <w:trPr>
          <w:trHeight w:val="58"/>
        </w:trPr>
        <w:tc>
          <w:tcPr>
            <w:tcW w:w="14992" w:type="dxa"/>
            <w:gridSpan w:val="4"/>
            <w:tcBorders>
              <w:top w:val="single" w:sz="4" w:space="0" w:color="auto"/>
              <w:left w:val="single" w:sz="4" w:space="0" w:color="auto"/>
              <w:bottom w:val="single" w:sz="4" w:space="0" w:color="auto"/>
              <w:right w:val="single" w:sz="4" w:space="0" w:color="auto"/>
            </w:tcBorders>
          </w:tcPr>
          <w:p w14:paraId="63DCB611" w14:textId="01E475EE" w:rsidR="00D92C9A" w:rsidRPr="00D663A2" w:rsidRDefault="00D92C9A" w:rsidP="009E2D17">
            <w:pPr>
              <w:pStyle w:val="a3"/>
              <w:numPr>
                <w:ilvl w:val="0"/>
                <w:numId w:val="1"/>
              </w:numPr>
              <w:jc w:val="center"/>
              <w:rPr>
                <w:b/>
                <w:bCs/>
                <w:color w:val="000000"/>
              </w:rPr>
            </w:pPr>
            <w:r w:rsidRPr="00D663A2">
              <w:rPr>
                <w:b/>
                <w:bCs/>
                <w:color w:val="000000"/>
              </w:rPr>
              <w:t>ТОО «Фирма «</w:t>
            </w:r>
            <w:proofErr w:type="spellStart"/>
            <w:r w:rsidRPr="00D663A2">
              <w:rPr>
                <w:b/>
                <w:bCs/>
                <w:color w:val="000000"/>
              </w:rPr>
              <w:t>Жанабет</w:t>
            </w:r>
            <w:proofErr w:type="spellEnd"/>
            <w:r w:rsidRPr="00D663A2">
              <w:rPr>
                <w:b/>
                <w:bCs/>
                <w:color w:val="000000"/>
              </w:rPr>
              <w:t>»</w:t>
            </w:r>
          </w:p>
          <w:p w14:paraId="739B49D9" w14:textId="4F0A6E31" w:rsidR="00D92C9A" w:rsidRPr="00851BAC" w:rsidRDefault="00D92C9A" w:rsidP="00C30B56">
            <w:pPr>
              <w:jc w:val="center"/>
              <w:rPr>
                <w:color w:val="000000"/>
              </w:rPr>
            </w:pPr>
            <w:r w:rsidRPr="00CF4AA4">
              <w:rPr>
                <w:b/>
                <w:bCs/>
                <w:color w:val="000000"/>
              </w:rPr>
              <w:t xml:space="preserve">№ </w:t>
            </w:r>
            <w:r>
              <w:rPr>
                <w:b/>
                <w:bCs/>
                <w:color w:val="000000"/>
              </w:rPr>
              <w:t>01-02/0</w:t>
            </w:r>
            <w:r w:rsidR="00B75963">
              <w:rPr>
                <w:b/>
                <w:bCs/>
                <w:color w:val="000000"/>
              </w:rPr>
              <w:t>1</w:t>
            </w:r>
            <w:r>
              <w:rPr>
                <w:b/>
                <w:bCs/>
                <w:color w:val="000000"/>
              </w:rPr>
              <w:t>-2</w:t>
            </w:r>
            <w:r w:rsidR="00B75963">
              <w:rPr>
                <w:b/>
                <w:bCs/>
                <w:color w:val="000000"/>
              </w:rPr>
              <w:t>5</w:t>
            </w:r>
            <w:r>
              <w:rPr>
                <w:b/>
                <w:bCs/>
                <w:color w:val="000000"/>
              </w:rPr>
              <w:t>-</w:t>
            </w:r>
            <w:r w:rsidR="009E2D17">
              <w:rPr>
                <w:b/>
                <w:bCs/>
                <w:color w:val="000000"/>
              </w:rPr>
              <w:t>204</w:t>
            </w:r>
            <w:r w:rsidRPr="00CF4AA4">
              <w:rPr>
                <w:b/>
                <w:bCs/>
                <w:color w:val="000000"/>
              </w:rPr>
              <w:t xml:space="preserve"> от </w:t>
            </w:r>
            <w:r w:rsidR="009E2D17">
              <w:rPr>
                <w:b/>
                <w:bCs/>
                <w:color w:val="000000"/>
              </w:rPr>
              <w:t>19</w:t>
            </w:r>
            <w:r w:rsidRPr="00CF4AA4">
              <w:rPr>
                <w:b/>
                <w:bCs/>
                <w:color w:val="000000"/>
              </w:rPr>
              <w:t>.0</w:t>
            </w:r>
            <w:r w:rsidR="009E2D17">
              <w:rPr>
                <w:b/>
                <w:bCs/>
                <w:color w:val="000000"/>
              </w:rPr>
              <w:t>6</w:t>
            </w:r>
            <w:r w:rsidRPr="00CF4AA4">
              <w:rPr>
                <w:b/>
                <w:bCs/>
                <w:color w:val="000000"/>
              </w:rPr>
              <w:t>.202</w:t>
            </w:r>
            <w:r w:rsidR="00B75963">
              <w:rPr>
                <w:b/>
                <w:bCs/>
                <w:color w:val="000000"/>
              </w:rPr>
              <w:t>5</w:t>
            </w:r>
            <w:r w:rsidRPr="00CF4AA4">
              <w:rPr>
                <w:b/>
                <w:bCs/>
                <w:color w:val="000000"/>
              </w:rPr>
              <w:t xml:space="preserve"> года</w:t>
            </w:r>
          </w:p>
        </w:tc>
      </w:tr>
      <w:tr w:rsidR="00D92C9A" w:rsidRPr="00851BAC" w14:paraId="50F1D230"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622AB06C" w14:textId="0D971D5B" w:rsidR="00D92C9A" w:rsidRDefault="00872744" w:rsidP="00C30B56">
            <w:pPr>
              <w:jc w:val="center"/>
              <w:rPr>
                <w:color w:val="000000"/>
              </w:rPr>
            </w:pPr>
            <w:r>
              <w:rPr>
                <w:color w:val="000000"/>
              </w:rPr>
              <w:t>13</w:t>
            </w:r>
          </w:p>
        </w:tc>
        <w:tc>
          <w:tcPr>
            <w:tcW w:w="2409" w:type="dxa"/>
            <w:tcBorders>
              <w:top w:val="single" w:sz="4" w:space="0" w:color="auto"/>
              <w:left w:val="single" w:sz="4" w:space="0" w:color="auto"/>
              <w:bottom w:val="single" w:sz="4" w:space="0" w:color="auto"/>
              <w:right w:val="single" w:sz="4" w:space="0" w:color="auto"/>
            </w:tcBorders>
          </w:tcPr>
          <w:p w14:paraId="1ABEF987" w14:textId="77777777" w:rsidR="00D92C9A" w:rsidRPr="00851BAC" w:rsidRDefault="00D92C9A"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2B775ECD" w14:textId="7DCD8043" w:rsidR="00D92C9A" w:rsidRPr="008E1FA7" w:rsidRDefault="00A7064E" w:rsidP="00B75963">
            <w:pPr>
              <w:jc w:val="both"/>
              <w:rPr>
                <w:color w:val="000000"/>
                <w:lang w:val="kk-KZ"/>
              </w:rPr>
            </w:pPr>
            <w:r w:rsidRPr="00A7064E">
              <w:rPr>
                <w:color w:val="000000"/>
                <w:lang w:val="kk-KZ"/>
              </w:rPr>
              <w:t>Предложений и замечаний не имеет</w:t>
            </w:r>
          </w:p>
        </w:tc>
        <w:tc>
          <w:tcPr>
            <w:tcW w:w="3846" w:type="dxa"/>
            <w:tcBorders>
              <w:top w:val="single" w:sz="4" w:space="0" w:color="auto"/>
              <w:left w:val="single" w:sz="4" w:space="0" w:color="auto"/>
              <w:bottom w:val="single" w:sz="4" w:space="0" w:color="auto"/>
              <w:right w:val="single" w:sz="4" w:space="0" w:color="auto"/>
            </w:tcBorders>
          </w:tcPr>
          <w:p w14:paraId="1D7C9F23" w14:textId="4FBE92C9" w:rsidR="00D92C9A" w:rsidRPr="00851BAC" w:rsidRDefault="00D92C9A" w:rsidP="00C30B56">
            <w:pPr>
              <w:jc w:val="both"/>
              <w:rPr>
                <w:color w:val="000000"/>
              </w:rPr>
            </w:pPr>
          </w:p>
        </w:tc>
      </w:tr>
      <w:tr w:rsidR="00D92C9A" w:rsidRPr="00851BAC" w14:paraId="3C46B7D6" w14:textId="77777777" w:rsidTr="00C30B56">
        <w:trPr>
          <w:trHeight w:val="58"/>
        </w:trPr>
        <w:tc>
          <w:tcPr>
            <w:tcW w:w="14992" w:type="dxa"/>
            <w:gridSpan w:val="4"/>
            <w:tcBorders>
              <w:top w:val="single" w:sz="4" w:space="0" w:color="auto"/>
              <w:left w:val="single" w:sz="4" w:space="0" w:color="auto"/>
              <w:bottom w:val="single" w:sz="4" w:space="0" w:color="auto"/>
              <w:right w:val="single" w:sz="4" w:space="0" w:color="auto"/>
            </w:tcBorders>
          </w:tcPr>
          <w:p w14:paraId="74ACAD8E" w14:textId="3D703893" w:rsidR="00D92C9A" w:rsidRPr="00D663A2" w:rsidRDefault="00491C12" w:rsidP="009E2D17">
            <w:pPr>
              <w:pStyle w:val="a3"/>
              <w:numPr>
                <w:ilvl w:val="0"/>
                <w:numId w:val="1"/>
              </w:numPr>
              <w:jc w:val="center"/>
              <w:rPr>
                <w:b/>
                <w:bCs/>
                <w:color w:val="000000"/>
              </w:rPr>
            </w:pPr>
            <w:r>
              <w:rPr>
                <w:b/>
                <w:bCs/>
                <w:color w:val="000000"/>
                <w:lang w:val="ru-RU"/>
              </w:rPr>
              <w:t xml:space="preserve">ТОО </w:t>
            </w:r>
            <w:r w:rsidR="00D92C9A" w:rsidRPr="00D663A2">
              <w:rPr>
                <w:b/>
                <w:bCs/>
                <w:color w:val="000000"/>
              </w:rPr>
              <w:t>«</w:t>
            </w:r>
            <w:r w:rsidR="00A7064E">
              <w:rPr>
                <w:b/>
                <w:bCs/>
                <w:color w:val="000000"/>
                <w:lang w:val="ru-RU"/>
              </w:rPr>
              <w:t>Атырау жары</w:t>
            </w:r>
            <w:r w:rsidR="00A7064E">
              <w:rPr>
                <w:b/>
                <w:bCs/>
                <w:color w:val="000000"/>
                <w:lang w:val="kk-KZ"/>
              </w:rPr>
              <w:t>қ</w:t>
            </w:r>
            <w:r w:rsidR="00D92C9A" w:rsidRPr="00D663A2">
              <w:rPr>
                <w:b/>
                <w:bCs/>
                <w:color w:val="000000"/>
              </w:rPr>
              <w:t>»</w:t>
            </w:r>
          </w:p>
          <w:p w14:paraId="5F7C3D40" w14:textId="4043068A" w:rsidR="00D92C9A" w:rsidRPr="00C90796" w:rsidRDefault="00D92C9A" w:rsidP="00C30B56">
            <w:pPr>
              <w:jc w:val="center"/>
              <w:rPr>
                <w:b/>
                <w:bCs/>
                <w:color w:val="000000"/>
              </w:rPr>
            </w:pPr>
            <w:r>
              <w:rPr>
                <w:b/>
                <w:bCs/>
                <w:color w:val="000000"/>
              </w:rPr>
              <w:t>№</w:t>
            </w:r>
            <w:r w:rsidR="00A7064E">
              <w:rPr>
                <w:b/>
                <w:bCs/>
                <w:color w:val="000000"/>
                <w:lang w:val="kk-KZ"/>
              </w:rPr>
              <w:t>11/664 от 22</w:t>
            </w:r>
            <w:r>
              <w:rPr>
                <w:b/>
                <w:bCs/>
                <w:color w:val="000000"/>
              </w:rPr>
              <w:t>.0</w:t>
            </w:r>
            <w:r w:rsidR="00491C12">
              <w:rPr>
                <w:b/>
                <w:bCs/>
                <w:color w:val="000000"/>
              </w:rPr>
              <w:t>5</w:t>
            </w:r>
            <w:r>
              <w:rPr>
                <w:b/>
                <w:bCs/>
                <w:color w:val="000000"/>
              </w:rPr>
              <w:t>.202</w:t>
            </w:r>
            <w:r w:rsidR="00491C12">
              <w:rPr>
                <w:b/>
                <w:bCs/>
                <w:color w:val="000000"/>
              </w:rPr>
              <w:t>5</w:t>
            </w:r>
            <w:r>
              <w:rPr>
                <w:b/>
                <w:bCs/>
                <w:color w:val="000000"/>
              </w:rPr>
              <w:t xml:space="preserve"> года </w:t>
            </w:r>
          </w:p>
        </w:tc>
      </w:tr>
      <w:tr w:rsidR="00D92C9A" w:rsidRPr="00851BAC" w14:paraId="6F2E33D1"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5F246A9E" w14:textId="7818E274" w:rsidR="00D92C9A" w:rsidRDefault="00872744" w:rsidP="00C30B56">
            <w:pPr>
              <w:jc w:val="center"/>
              <w:rPr>
                <w:color w:val="000000"/>
              </w:rPr>
            </w:pPr>
            <w:r>
              <w:rPr>
                <w:color w:val="000000"/>
              </w:rPr>
              <w:t>1</w:t>
            </w:r>
            <w:r w:rsidR="000E5F91">
              <w:rPr>
                <w:color w:val="000000"/>
              </w:rPr>
              <w:t>4</w:t>
            </w:r>
          </w:p>
        </w:tc>
        <w:tc>
          <w:tcPr>
            <w:tcW w:w="2409" w:type="dxa"/>
            <w:tcBorders>
              <w:top w:val="single" w:sz="4" w:space="0" w:color="auto"/>
              <w:left w:val="single" w:sz="4" w:space="0" w:color="auto"/>
              <w:bottom w:val="single" w:sz="4" w:space="0" w:color="auto"/>
              <w:right w:val="single" w:sz="4" w:space="0" w:color="auto"/>
            </w:tcBorders>
          </w:tcPr>
          <w:p w14:paraId="131B09FD" w14:textId="77777777" w:rsidR="00D92C9A" w:rsidRPr="00851BAC" w:rsidRDefault="00D92C9A"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0F5AF98B" w14:textId="55271F2A" w:rsidR="00D92C9A" w:rsidRPr="00B729DC" w:rsidRDefault="00A7064E" w:rsidP="00C30B56">
            <w:pPr>
              <w:jc w:val="both"/>
              <w:rPr>
                <w:color w:val="000000"/>
                <w:lang w:val="ru-KZ"/>
              </w:rPr>
            </w:pPr>
            <w:r w:rsidRPr="00A7064E">
              <w:rPr>
                <w:color w:val="000000"/>
                <w:lang w:val="ru-KZ"/>
              </w:rPr>
              <w:t>Предложений и замечаний не имеет</w:t>
            </w:r>
          </w:p>
        </w:tc>
        <w:tc>
          <w:tcPr>
            <w:tcW w:w="3846" w:type="dxa"/>
            <w:tcBorders>
              <w:top w:val="single" w:sz="4" w:space="0" w:color="auto"/>
              <w:left w:val="single" w:sz="4" w:space="0" w:color="auto"/>
              <w:bottom w:val="single" w:sz="4" w:space="0" w:color="auto"/>
              <w:right w:val="single" w:sz="4" w:space="0" w:color="auto"/>
            </w:tcBorders>
          </w:tcPr>
          <w:p w14:paraId="3023F9AD" w14:textId="7DE938AF" w:rsidR="00D92C9A" w:rsidRPr="00851BAC" w:rsidRDefault="00D92C9A" w:rsidP="00C30B56">
            <w:pPr>
              <w:jc w:val="both"/>
              <w:rPr>
                <w:color w:val="000000"/>
              </w:rPr>
            </w:pPr>
          </w:p>
        </w:tc>
      </w:tr>
      <w:tr w:rsidR="00325BC2" w:rsidRPr="00851BAC" w14:paraId="59710282" w14:textId="77777777" w:rsidTr="00995E84">
        <w:trPr>
          <w:trHeight w:val="58"/>
        </w:trPr>
        <w:tc>
          <w:tcPr>
            <w:tcW w:w="14992" w:type="dxa"/>
            <w:gridSpan w:val="4"/>
            <w:tcBorders>
              <w:top w:val="single" w:sz="4" w:space="0" w:color="auto"/>
              <w:left w:val="single" w:sz="4" w:space="0" w:color="auto"/>
              <w:bottom w:val="single" w:sz="4" w:space="0" w:color="auto"/>
              <w:right w:val="single" w:sz="4" w:space="0" w:color="auto"/>
            </w:tcBorders>
          </w:tcPr>
          <w:p w14:paraId="400D4DDE" w14:textId="2BD38798" w:rsidR="00325BC2" w:rsidRPr="00325BC2" w:rsidRDefault="00325BC2" w:rsidP="00325BC2">
            <w:pPr>
              <w:jc w:val="center"/>
              <w:rPr>
                <w:b/>
                <w:bCs/>
                <w:color w:val="000000"/>
              </w:rPr>
            </w:pPr>
          </w:p>
        </w:tc>
      </w:tr>
      <w:tr w:rsidR="00325BC2" w:rsidRPr="00851BAC" w14:paraId="64392D29"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7D9AE01D" w14:textId="411B81D1" w:rsidR="00325BC2" w:rsidRDefault="00872744" w:rsidP="00C30B56">
            <w:pPr>
              <w:jc w:val="center"/>
              <w:rPr>
                <w:color w:val="000000"/>
              </w:rPr>
            </w:pPr>
            <w:r>
              <w:rPr>
                <w:color w:val="000000"/>
              </w:rPr>
              <w:lastRenderedPageBreak/>
              <w:t>1</w:t>
            </w:r>
            <w:r w:rsidR="000E5F91">
              <w:rPr>
                <w:color w:val="000000"/>
              </w:rPr>
              <w:t>5</w:t>
            </w:r>
          </w:p>
        </w:tc>
        <w:tc>
          <w:tcPr>
            <w:tcW w:w="2409" w:type="dxa"/>
            <w:tcBorders>
              <w:top w:val="single" w:sz="4" w:space="0" w:color="auto"/>
              <w:left w:val="single" w:sz="4" w:space="0" w:color="auto"/>
              <w:bottom w:val="single" w:sz="4" w:space="0" w:color="auto"/>
              <w:right w:val="single" w:sz="4" w:space="0" w:color="auto"/>
            </w:tcBorders>
          </w:tcPr>
          <w:p w14:paraId="3994A28F" w14:textId="77777777" w:rsidR="00325BC2" w:rsidRPr="00851BAC" w:rsidRDefault="00325BC2"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162D22B1" w14:textId="7F2B7995" w:rsidR="00325BC2" w:rsidRPr="00C90796" w:rsidRDefault="00325BC2" w:rsidP="00C30B56">
            <w:pPr>
              <w:jc w:val="both"/>
              <w:rPr>
                <w:color w:val="000000"/>
                <w:lang w:val="kk-KZ"/>
              </w:rPr>
            </w:pPr>
            <w:r w:rsidRPr="00325BC2">
              <w:rPr>
                <w:color w:val="000000"/>
                <w:lang w:val="kk-KZ"/>
              </w:rPr>
              <w:t>Предложений и замечаний не имеет</w:t>
            </w:r>
          </w:p>
        </w:tc>
        <w:tc>
          <w:tcPr>
            <w:tcW w:w="3846" w:type="dxa"/>
            <w:tcBorders>
              <w:top w:val="single" w:sz="4" w:space="0" w:color="auto"/>
              <w:left w:val="single" w:sz="4" w:space="0" w:color="auto"/>
              <w:bottom w:val="single" w:sz="4" w:space="0" w:color="auto"/>
              <w:right w:val="single" w:sz="4" w:space="0" w:color="auto"/>
            </w:tcBorders>
          </w:tcPr>
          <w:p w14:paraId="5C989280" w14:textId="77777777" w:rsidR="00325BC2" w:rsidRPr="00851BAC" w:rsidRDefault="00325BC2" w:rsidP="00C30B56">
            <w:pPr>
              <w:jc w:val="both"/>
              <w:rPr>
                <w:color w:val="000000"/>
              </w:rPr>
            </w:pPr>
          </w:p>
        </w:tc>
      </w:tr>
      <w:tr w:rsidR="00325BC2" w:rsidRPr="00851BAC" w14:paraId="107AB753" w14:textId="77777777" w:rsidTr="00D91251">
        <w:trPr>
          <w:trHeight w:val="58"/>
        </w:trPr>
        <w:tc>
          <w:tcPr>
            <w:tcW w:w="14992" w:type="dxa"/>
            <w:gridSpan w:val="4"/>
            <w:tcBorders>
              <w:top w:val="single" w:sz="4" w:space="0" w:color="auto"/>
              <w:left w:val="single" w:sz="4" w:space="0" w:color="auto"/>
              <w:bottom w:val="single" w:sz="4" w:space="0" w:color="auto"/>
              <w:right w:val="single" w:sz="4" w:space="0" w:color="auto"/>
            </w:tcBorders>
          </w:tcPr>
          <w:p w14:paraId="05723AF6" w14:textId="36B3C6FC" w:rsidR="00325BC2" w:rsidRPr="00D663A2" w:rsidRDefault="00325BC2" w:rsidP="009E2D17">
            <w:pPr>
              <w:pStyle w:val="a3"/>
              <w:numPr>
                <w:ilvl w:val="0"/>
                <w:numId w:val="1"/>
              </w:numPr>
              <w:jc w:val="center"/>
              <w:rPr>
                <w:b/>
                <w:bCs/>
                <w:color w:val="000000"/>
              </w:rPr>
            </w:pPr>
            <w:r w:rsidRPr="00D663A2">
              <w:rPr>
                <w:b/>
                <w:bCs/>
                <w:color w:val="000000"/>
              </w:rPr>
              <w:t>Астанинский филиал АО «Национальный центр экспертизы и сертификации»</w:t>
            </w:r>
          </w:p>
          <w:p w14:paraId="71316EF6" w14:textId="36429FF2" w:rsidR="00325BC2" w:rsidRPr="00325BC2" w:rsidRDefault="00325BC2" w:rsidP="00325BC2">
            <w:pPr>
              <w:jc w:val="center"/>
              <w:rPr>
                <w:b/>
                <w:bCs/>
                <w:color w:val="000000"/>
              </w:rPr>
            </w:pPr>
            <w:r>
              <w:rPr>
                <w:b/>
                <w:bCs/>
                <w:color w:val="000000"/>
              </w:rPr>
              <w:t xml:space="preserve">№05-01/01-1179 от </w:t>
            </w:r>
            <w:r w:rsidR="00872744">
              <w:rPr>
                <w:b/>
                <w:bCs/>
                <w:color w:val="000000"/>
              </w:rPr>
              <w:t>16</w:t>
            </w:r>
            <w:r>
              <w:rPr>
                <w:b/>
                <w:bCs/>
                <w:color w:val="000000"/>
              </w:rPr>
              <w:t>.0</w:t>
            </w:r>
            <w:r w:rsidR="00872744">
              <w:rPr>
                <w:b/>
                <w:bCs/>
                <w:color w:val="000000"/>
              </w:rPr>
              <w:t>6</w:t>
            </w:r>
            <w:r>
              <w:rPr>
                <w:b/>
                <w:bCs/>
                <w:color w:val="000000"/>
              </w:rPr>
              <w:t>.202</w:t>
            </w:r>
            <w:r w:rsidR="00872744">
              <w:rPr>
                <w:b/>
                <w:bCs/>
                <w:color w:val="000000"/>
              </w:rPr>
              <w:t>5</w:t>
            </w:r>
            <w:r>
              <w:rPr>
                <w:b/>
                <w:bCs/>
                <w:color w:val="000000"/>
              </w:rPr>
              <w:t xml:space="preserve"> г</w:t>
            </w:r>
          </w:p>
        </w:tc>
      </w:tr>
      <w:tr w:rsidR="00325BC2" w:rsidRPr="00851BAC" w14:paraId="372ADACB"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63D00050" w14:textId="361685BC" w:rsidR="00325BC2" w:rsidRDefault="00872744" w:rsidP="00C30B56">
            <w:pPr>
              <w:jc w:val="center"/>
              <w:rPr>
                <w:color w:val="000000"/>
              </w:rPr>
            </w:pPr>
            <w:r>
              <w:rPr>
                <w:color w:val="000000"/>
              </w:rPr>
              <w:t>1</w:t>
            </w:r>
            <w:r w:rsidR="000E5F91">
              <w:rPr>
                <w:color w:val="000000"/>
              </w:rPr>
              <w:t>6</w:t>
            </w:r>
          </w:p>
        </w:tc>
        <w:tc>
          <w:tcPr>
            <w:tcW w:w="2409" w:type="dxa"/>
            <w:tcBorders>
              <w:top w:val="single" w:sz="4" w:space="0" w:color="auto"/>
              <w:left w:val="single" w:sz="4" w:space="0" w:color="auto"/>
              <w:bottom w:val="single" w:sz="4" w:space="0" w:color="auto"/>
              <w:right w:val="single" w:sz="4" w:space="0" w:color="auto"/>
            </w:tcBorders>
          </w:tcPr>
          <w:p w14:paraId="3DA8DE8B" w14:textId="77777777" w:rsidR="00325BC2" w:rsidRPr="00851BAC" w:rsidRDefault="00325BC2"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126E6067" w14:textId="732F077A" w:rsidR="00325BC2" w:rsidRPr="00C90796" w:rsidRDefault="00325BC2" w:rsidP="00C30B56">
            <w:pPr>
              <w:jc w:val="both"/>
              <w:rPr>
                <w:color w:val="000000"/>
                <w:lang w:val="kk-KZ"/>
              </w:rPr>
            </w:pPr>
            <w:r w:rsidRPr="00325BC2">
              <w:rPr>
                <w:color w:val="000000"/>
                <w:lang w:val="kk-KZ"/>
              </w:rPr>
              <w:t>Предложений и замечаний не имеет</w:t>
            </w:r>
          </w:p>
        </w:tc>
        <w:tc>
          <w:tcPr>
            <w:tcW w:w="3846" w:type="dxa"/>
            <w:tcBorders>
              <w:top w:val="single" w:sz="4" w:space="0" w:color="auto"/>
              <w:left w:val="single" w:sz="4" w:space="0" w:color="auto"/>
              <w:bottom w:val="single" w:sz="4" w:space="0" w:color="auto"/>
              <w:right w:val="single" w:sz="4" w:space="0" w:color="auto"/>
            </w:tcBorders>
          </w:tcPr>
          <w:p w14:paraId="2F750418" w14:textId="77777777" w:rsidR="00325BC2" w:rsidRPr="00851BAC" w:rsidRDefault="00325BC2" w:rsidP="00C30B56">
            <w:pPr>
              <w:jc w:val="both"/>
              <w:rPr>
                <w:color w:val="000000"/>
              </w:rPr>
            </w:pPr>
          </w:p>
        </w:tc>
      </w:tr>
      <w:tr w:rsidR="00BE3342" w:rsidRPr="00851BAC" w14:paraId="2F49FAA1" w14:textId="77777777" w:rsidTr="004D1E5D">
        <w:trPr>
          <w:trHeight w:val="58"/>
        </w:trPr>
        <w:tc>
          <w:tcPr>
            <w:tcW w:w="14992" w:type="dxa"/>
            <w:gridSpan w:val="4"/>
            <w:tcBorders>
              <w:top w:val="single" w:sz="4" w:space="0" w:color="auto"/>
              <w:left w:val="single" w:sz="4" w:space="0" w:color="auto"/>
              <w:bottom w:val="single" w:sz="4" w:space="0" w:color="auto"/>
              <w:right w:val="single" w:sz="4" w:space="0" w:color="auto"/>
            </w:tcBorders>
          </w:tcPr>
          <w:p w14:paraId="581D2B37" w14:textId="77777777" w:rsidR="00BE3342" w:rsidRPr="0013644E" w:rsidRDefault="00BE3342" w:rsidP="00BE3342">
            <w:pPr>
              <w:pStyle w:val="a3"/>
              <w:numPr>
                <w:ilvl w:val="0"/>
                <w:numId w:val="1"/>
              </w:numPr>
              <w:jc w:val="center"/>
              <w:rPr>
                <w:b/>
                <w:bCs/>
                <w:color w:val="000000"/>
              </w:rPr>
            </w:pPr>
            <w:r w:rsidRPr="0013644E">
              <w:rPr>
                <w:b/>
                <w:bCs/>
                <w:color w:val="000000"/>
              </w:rPr>
              <w:t>РГП «</w:t>
            </w:r>
            <w:proofErr w:type="spellStart"/>
            <w:r w:rsidRPr="0013644E">
              <w:rPr>
                <w:b/>
                <w:bCs/>
                <w:color w:val="000000"/>
              </w:rPr>
              <w:t>Казгидромет</w:t>
            </w:r>
            <w:proofErr w:type="spellEnd"/>
            <w:r w:rsidRPr="0013644E">
              <w:rPr>
                <w:b/>
                <w:bCs/>
                <w:color w:val="000000"/>
              </w:rPr>
              <w:t>»</w:t>
            </w:r>
          </w:p>
          <w:p w14:paraId="36B094D2" w14:textId="720FBB3D" w:rsidR="00BE3342" w:rsidRPr="00BE3342" w:rsidRDefault="00BE3342" w:rsidP="00BE3342">
            <w:pPr>
              <w:pStyle w:val="a3"/>
              <w:jc w:val="center"/>
              <w:rPr>
                <w:color w:val="000000"/>
              </w:rPr>
            </w:pPr>
            <w:r>
              <w:rPr>
                <w:b/>
                <w:bCs/>
                <w:color w:val="000000"/>
                <w:lang w:val="ru-RU"/>
              </w:rPr>
              <w:t>№</w:t>
            </w:r>
            <w:r w:rsidRPr="0013644E">
              <w:rPr>
                <w:b/>
                <w:bCs/>
                <w:color w:val="000000"/>
                <w:lang w:val="ru-RU"/>
              </w:rPr>
              <w:t>11-2-04/1534</w:t>
            </w:r>
            <w:r>
              <w:rPr>
                <w:b/>
                <w:bCs/>
                <w:color w:val="000000"/>
                <w:lang w:val="ru-RU"/>
              </w:rPr>
              <w:t xml:space="preserve"> от </w:t>
            </w:r>
            <w:r w:rsidRPr="0013644E">
              <w:rPr>
                <w:b/>
                <w:bCs/>
                <w:color w:val="000000"/>
                <w:lang w:val="ru-RU"/>
              </w:rPr>
              <w:t>20.05.2025</w:t>
            </w:r>
            <w:r>
              <w:rPr>
                <w:b/>
                <w:bCs/>
                <w:color w:val="000000"/>
                <w:lang w:val="ru-RU"/>
              </w:rPr>
              <w:t xml:space="preserve"> года</w:t>
            </w:r>
          </w:p>
        </w:tc>
      </w:tr>
      <w:tr w:rsidR="00BE3342" w:rsidRPr="00851BAC" w14:paraId="5D9E1EC8"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03AD20C0" w14:textId="6340E570" w:rsidR="00BE3342" w:rsidRDefault="000E5F91" w:rsidP="00C30B56">
            <w:pPr>
              <w:jc w:val="center"/>
              <w:rPr>
                <w:color w:val="000000"/>
              </w:rPr>
            </w:pPr>
            <w:r>
              <w:rPr>
                <w:color w:val="000000"/>
              </w:rPr>
              <w:t>17</w:t>
            </w:r>
          </w:p>
        </w:tc>
        <w:tc>
          <w:tcPr>
            <w:tcW w:w="2409" w:type="dxa"/>
            <w:tcBorders>
              <w:top w:val="single" w:sz="4" w:space="0" w:color="auto"/>
              <w:left w:val="single" w:sz="4" w:space="0" w:color="auto"/>
              <w:bottom w:val="single" w:sz="4" w:space="0" w:color="auto"/>
              <w:right w:val="single" w:sz="4" w:space="0" w:color="auto"/>
            </w:tcBorders>
          </w:tcPr>
          <w:p w14:paraId="23CE152F" w14:textId="77777777" w:rsidR="00BE3342" w:rsidRPr="00851BAC" w:rsidRDefault="00BE3342"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340F5EBA" w14:textId="3F408F25" w:rsidR="00BE3342" w:rsidRPr="00325BC2" w:rsidRDefault="00BE3342" w:rsidP="00C30B56">
            <w:pPr>
              <w:jc w:val="both"/>
              <w:rPr>
                <w:color w:val="000000"/>
                <w:lang w:val="kk-KZ"/>
              </w:rPr>
            </w:pPr>
            <w:r w:rsidRPr="00650B26">
              <w:rPr>
                <w:color w:val="000000"/>
              </w:rPr>
              <w:t>Не входит в компетенцию</w:t>
            </w:r>
          </w:p>
        </w:tc>
        <w:tc>
          <w:tcPr>
            <w:tcW w:w="3846" w:type="dxa"/>
            <w:tcBorders>
              <w:top w:val="single" w:sz="4" w:space="0" w:color="auto"/>
              <w:left w:val="single" w:sz="4" w:space="0" w:color="auto"/>
              <w:bottom w:val="single" w:sz="4" w:space="0" w:color="auto"/>
              <w:right w:val="single" w:sz="4" w:space="0" w:color="auto"/>
            </w:tcBorders>
          </w:tcPr>
          <w:p w14:paraId="4CB1D751" w14:textId="77777777" w:rsidR="00BE3342" w:rsidRPr="00851BAC" w:rsidRDefault="00BE3342" w:rsidP="00C30B56">
            <w:pPr>
              <w:jc w:val="both"/>
              <w:rPr>
                <w:color w:val="000000"/>
              </w:rPr>
            </w:pPr>
          </w:p>
        </w:tc>
      </w:tr>
      <w:tr w:rsidR="00BE3342" w:rsidRPr="00851BAC" w14:paraId="2B804947" w14:textId="77777777" w:rsidTr="00AA004E">
        <w:trPr>
          <w:trHeight w:val="58"/>
        </w:trPr>
        <w:tc>
          <w:tcPr>
            <w:tcW w:w="14992" w:type="dxa"/>
            <w:gridSpan w:val="4"/>
            <w:tcBorders>
              <w:top w:val="single" w:sz="4" w:space="0" w:color="auto"/>
              <w:left w:val="single" w:sz="4" w:space="0" w:color="auto"/>
              <w:bottom w:val="single" w:sz="4" w:space="0" w:color="auto"/>
              <w:right w:val="single" w:sz="4" w:space="0" w:color="auto"/>
            </w:tcBorders>
          </w:tcPr>
          <w:p w14:paraId="37064B2C" w14:textId="77777777" w:rsidR="00BE3342" w:rsidRPr="00BE3342" w:rsidRDefault="00BE3342" w:rsidP="00BE3342">
            <w:pPr>
              <w:pStyle w:val="a3"/>
              <w:numPr>
                <w:ilvl w:val="0"/>
                <w:numId w:val="1"/>
              </w:numPr>
              <w:jc w:val="center"/>
              <w:rPr>
                <w:b/>
                <w:bCs/>
                <w:color w:val="000000"/>
              </w:rPr>
            </w:pPr>
            <w:r w:rsidRPr="00BE3342">
              <w:rPr>
                <w:b/>
                <w:bCs/>
                <w:color w:val="000000"/>
                <w:lang w:val="ru-RU"/>
              </w:rPr>
              <w:t>АО «Самрук-Энерго»</w:t>
            </w:r>
          </w:p>
          <w:p w14:paraId="0C72CF1D" w14:textId="18B9796A" w:rsidR="00BE3342" w:rsidRPr="00BE3342" w:rsidRDefault="00BE3342" w:rsidP="00BE3342">
            <w:pPr>
              <w:pStyle w:val="a3"/>
              <w:jc w:val="center"/>
              <w:rPr>
                <w:color w:val="000000"/>
              </w:rPr>
            </w:pPr>
            <w:r w:rsidRPr="00BE3342">
              <w:rPr>
                <w:b/>
                <w:bCs/>
                <w:color w:val="000000"/>
              </w:rPr>
              <w:t>№ 04-03-14/1220 от 28.05.2025 г.</w:t>
            </w:r>
          </w:p>
        </w:tc>
      </w:tr>
      <w:tr w:rsidR="00BE3342" w:rsidRPr="00851BAC" w14:paraId="3D8B4DBA"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4AD6CA79" w14:textId="0D3AB09D" w:rsidR="00BE3342" w:rsidRDefault="000E5F91" w:rsidP="00C30B56">
            <w:pPr>
              <w:jc w:val="center"/>
              <w:rPr>
                <w:color w:val="000000"/>
              </w:rPr>
            </w:pPr>
            <w:r>
              <w:rPr>
                <w:color w:val="000000"/>
              </w:rPr>
              <w:t>18</w:t>
            </w:r>
          </w:p>
        </w:tc>
        <w:tc>
          <w:tcPr>
            <w:tcW w:w="2409" w:type="dxa"/>
            <w:tcBorders>
              <w:top w:val="single" w:sz="4" w:space="0" w:color="auto"/>
              <w:left w:val="single" w:sz="4" w:space="0" w:color="auto"/>
              <w:bottom w:val="single" w:sz="4" w:space="0" w:color="auto"/>
              <w:right w:val="single" w:sz="4" w:space="0" w:color="auto"/>
            </w:tcBorders>
          </w:tcPr>
          <w:p w14:paraId="2D2256D4" w14:textId="77777777" w:rsidR="00BE3342" w:rsidRPr="00851BAC" w:rsidRDefault="00BE3342"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1969D8D0" w14:textId="05B95AA5" w:rsidR="00BE3342" w:rsidRPr="00325BC2" w:rsidRDefault="00BE3342" w:rsidP="00C30B56">
            <w:pPr>
              <w:jc w:val="both"/>
              <w:rPr>
                <w:color w:val="000000"/>
                <w:lang w:val="kk-KZ"/>
              </w:rPr>
            </w:pPr>
            <w:r w:rsidRPr="00BE3342">
              <w:rPr>
                <w:color w:val="000000"/>
                <w:lang w:val="kk-KZ"/>
              </w:rPr>
              <w:t>Предложений и замечаний не имеет</w:t>
            </w:r>
          </w:p>
        </w:tc>
        <w:tc>
          <w:tcPr>
            <w:tcW w:w="3846" w:type="dxa"/>
            <w:tcBorders>
              <w:top w:val="single" w:sz="4" w:space="0" w:color="auto"/>
              <w:left w:val="single" w:sz="4" w:space="0" w:color="auto"/>
              <w:bottom w:val="single" w:sz="4" w:space="0" w:color="auto"/>
              <w:right w:val="single" w:sz="4" w:space="0" w:color="auto"/>
            </w:tcBorders>
          </w:tcPr>
          <w:p w14:paraId="0CAF5638" w14:textId="77777777" w:rsidR="00BE3342" w:rsidRPr="00851BAC" w:rsidRDefault="00BE3342" w:rsidP="00C30B56">
            <w:pPr>
              <w:jc w:val="both"/>
              <w:rPr>
                <w:color w:val="000000"/>
              </w:rPr>
            </w:pPr>
          </w:p>
        </w:tc>
      </w:tr>
      <w:tr w:rsidR="00D663A2" w:rsidRPr="00851BAC" w14:paraId="41DB482F" w14:textId="77777777" w:rsidTr="00D663A2">
        <w:trPr>
          <w:trHeight w:val="58"/>
        </w:trPr>
        <w:tc>
          <w:tcPr>
            <w:tcW w:w="149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DE1287D" w14:textId="45A18425" w:rsidR="00D663A2" w:rsidRPr="00851BAC" w:rsidRDefault="00D663A2" w:rsidP="00D663A2">
            <w:pPr>
              <w:jc w:val="center"/>
              <w:rPr>
                <w:color w:val="000000"/>
              </w:rPr>
            </w:pPr>
            <w:r w:rsidRPr="001F4527">
              <w:rPr>
                <w:b/>
                <w:bCs/>
                <w:color w:val="000000"/>
              </w:rPr>
              <w:t>ТЕХНИЧЕСКИЕ КОМИТЕТЫ ПО СТАНДАРТИЗАЦИИ</w:t>
            </w:r>
          </w:p>
        </w:tc>
      </w:tr>
      <w:tr w:rsidR="00E46821" w:rsidRPr="00851BAC" w14:paraId="00BF1D1F" w14:textId="77777777" w:rsidTr="00162A4F">
        <w:trPr>
          <w:trHeight w:val="58"/>
        </w:trPr>
        <w:tc>
          <w:tcPr>
            <w:tcW w:w="1101" w:type="dxa"/>
            <w:tcBorders>
              <w:top w:val="single" w:sz="4" w:space="0" w:color="auto"/>
              <w:left w:val="single" w:sz="4" w:space="0" w:color="auto"/>
              <w:bottom w:val="single" w:sz="4" w:space="0" w:color="auto"/>
              <w:right w:val="single" w:sz="4" w:space="0" w:color="auto"/>
            </w:tcBorders>
          </w:tcPr>
          <w:p w14:paraId="6D14CAA5" w14:textId="2CE1EF19" w:rsidR="00E46821" w:rsidRDefault="00E46821" w:rsidP="00C30B56">
            <w:pPr>
              <w:jc w:val="center"/>
              <w:rPr>
                <w:color w:val="000000"/>
              </w:rPr>
            </w:pPr>
            <w:r>
              <w:rPr>
                <w:color w:val="000000"/>
              </w:rPr>
              <w:t>19</w:t>
            </w:r>
          </w:p>
        </w:tc>
        <w:tc>
          <w:tcPr>
            <w:tcW w:w="13891" w:type="dxa"/>
            <w:gridSpan w:val="3"/>
            <w:tcBorders>
              <w:top w:val="single" w:sz="4" w:space="0" w:color="auto"/>
              <w:left w:val="single" w:sz="4" w:space="0" w:color="auto"/>
              <w:bottom w:val="single" w:sz="4" w:space="0" w:color="auto"/>
              <w:right w:val="single" w:sz="4" w:space="0" w:color="auto"/>
            </w:tcBorders>
          </w:tcPr>
          <w:p w14:paraId="3DA60E7A" w14:textId="77777777" w:rsidR="00E46821" w:rsidRPr="00D663A2" w:rsidRDefault="00E46821" w:rsidP="00BE3342">
            <w:pPr>
              <w:pStyle w:val="a3"/>
              <w:numPr>
                <w:ilvl w:val="0"/>
                <w:numId w:val="1"/>
              </w:numPr>
              <w:jc w:val="center"/>
              <w:rPr>
                <w:b/>
                <w:bCs/>
                <w:color w:val="000000"/>
              </w:rPr>
            </w:pPr>
            <w:r w:rsidRPr="00872744">
              <w:rPr>
                <w:b/>
                <w:bCs/>
                <w:color w:val="000000"/>
              </w:rPr>
              <w:t>ТК 77 по стандартизации «Нормирование в строительной отрасли» на базе АО «</w:t>
            </w:r>
            <w:proofErr w:type="spellStart"/>
            <w:r w:rsidRPr="00872744">
              <w:rPr>
                <w:b/>
                <w:bCs/>
                <w:color w:val="000000"/>
              </w:rPr>
              <w:t>КазНИИСА</w:t>
            </w:r>
            <w:proofErr w:type="spellEnd"/>
            <w:r w:rsidRPr="00872744">
              <w:rPr>
                <w:b/>
                <w:bCs/>
                <w:color w:val="000000"/>
              </w:rPr>
              <w:t>»</w:t>
            </w:r>
          </w:p>
          <w:p w14:paraId="2CBA4393" w14:textId="268627AD" w:rsidR="00E46821" w:rsidRPr="00851BAC" w:rsidRDefault="00E46821" w:rsidP="00E46821">
            <w:pPr>
              <w:jc w:val="center"/>
              <w:rPr>
                <w:color w:val="000000"/>
              </w:rPr>
            </w:pPr>
            <w:r w:rsidRPr="0013644E">
              <w:rPr>
                <w:b/>
                <w:bCs/>
                <w:color w:val="000000"/>
              </w:rPr>
              <w:t>№</w:t>
            </w:r>
            <w:r w:rsidRPr="0013644E">
              <w:rPr>
                <w:b/>
                <w:bCs/>
              </w:rPr>
              <w:t xml:space="preserve"> </w:t>
            </w:r>
            <w:r w:rsidRPr="0013644E">
              <w:rPr>
                <w:b/>
                <w:bCs/>
                <w:lang w:val="kk-KZ"/>
              </w:rPr>
              <w:t>10</w:t>
            </w:r>
            <w:r w:rsidRPr="0013644E">
              <w:rPr>
                <w:b/>
                <w:bCs/>
                <w:color w:val="000000"/>
              </w:rPr>
              <w:t xml:space="preserve"> от</w:t>
            </w:r>
            <w:r w:rsidRPr="001F4527">
              <w:rPr>
                <w:b/>
                <w:bCs/>
                <w:color w:val="000000"/>
              </w:rPr>
              <w:t xml:space="preserve"> </w:t>
            </w:r>
            <w:r>
              <w:rPr>
                <w:b/>
                <w:bCs/>
                <w:color w:val="000000"/>
                <w:lang w:val="kk-KZ"/>
              </w:rPr>
              <w:t>1</w:t>
            </w:r>
            <w:r>
              <w:rPr>
                <w:b/>
                <w:bCs/>
                <w:color w:val="000000"/>
              </w:rPr>
              <w:t>1</w:t>
            </w:r>
            <w:r w:rsidRPr="001F4527">
              <w:rPr>
                <w:b/>
                <w:bCs/>
                <w:color w:val="000000"/>
              </w:rPr>
              <w:t>.0</w:t>
            </w:r>
            <w:r>
              <w:rPr>
                <w:b/>
                <w:bCs/>
                <w:color w:val="000000"/>
                <w:lang w:val="kk-KZ"/>
              </w:rPr>
              <w:t>6</w:t>
            </w:r>
            <w:r w:rsidRPr="001F4527">
              <w:rPr>
                <w:b/>
                <w:bCs/>
                <w:color w:val="000000"/>
              </w:rPr>
              <w:t>.202</w:t>
            </w:r>
            <w:r>
              <w:rPr>
                <w:b/>
                <w:bCs/>
                <w:color w:val="000000"/>
              </w:rPr>
              <w:t>5</w:t>
            </w:r>
            <w:r w:rsidRPr="001F4527">
              <w:rPr>
                <w:b/>
                <w:bCs/>
                <w:color w:val="000000"/>
              </w:rPr>
              <w:t xml:space="preserve"> года</w:t>
            </w:r>
          </w:p>
        </w:tc>
      </w:tr>
      <w:tr w:rsidR="00E46821" w:rsidRPr="00851BAC" w14:paraId="58BDBEF0"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1E535E42" w14:textId="3D8EA8BC" w:rsidR="00E46821" w:rsidRDefault="00E46821" w:rsidP="00E46821">
            <w:pPr>
              <w:jc w:val="center"/>
              <w:rPr>
                <w:color w:val="000000"/>
              </w:rPr>
            </w:pPr>
            <w:r>
              <w:rPr>
                <w:color w:val="000000"/>
              </w:rPr>
              <w:t>20</w:t>
            </w:r>
          </w:p>
        </w:tc>
        <w:tc>
          <w:tcPr>
            <w:tcW w:w="2409" w:type="dxa"/>
            <w:tcBorders>
              <w:top w:val="single" w:sz="4" w:space="0" w:color="auto"/>
              <w:left w:val="single" w:sz="4" w:space="0" w:color="auto"/>
              <w:bottom w:val="single" w:sz="4" w:space="0" w:color="auto"/>
              <w:right w:val="single" w:sz="4" w:space="0" w:color="auto"/>
            </w:tcBorders>
          </w:tcPr>
          <w:p w14:paraId="7F53BD86" w14:textId="77777777" w:rsidR="00E46821" w:rsidRPr="00851BAC" w:rsidRDefault="00E46821" w:rsidP="00E46821">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6D0EE75A" w14:textId="77777777" w:rsidR="00E46821" w:rsidRPr="0013644E" w:rsidRDefault="00E46821" w:rsidP="00E46821">
            <w:pPr>
              <w:rPr>
                <w:color w:val="000000"/>
              </w:rPr>
            </w:pPr>
            <w:r w:rsidRPr="0013644E">
              <w:rPr>
                <w:color w:val="000000"/>
              </w:rPr>
              <w:t>Проект стандарта идентичен стандарту Российской Федерации ГОСТ Р</w:t>
            </w:r>
          </w:p>
          <w:p w14:paraId="4A9ABCAF" w14:textId="1B745149" w:rsidR="00E46821" w:rsidRPr="00D663A2" w:rsidRDefault="00E46821" w:rsidP="00E46821">
            <w:pPr>
              <w:rPr>
                <w:color w:val="000000"/>
              </w:rPr>
            </w:pPr>
            <w:r w:rsidRPr="0013644E">
              <w:rPr>
                <w:color w:val="000000"/>
              </w:rPr>
              <w:t>70751-2023 «Трубы термостойкие полимерные для прокладки силовых кабелей</w:t>
            </w:r>
            <w:r>
              <w:rPr>
                <w:color w:val="000000"/>
                <w:lang w:val="kk-KZ"/>
              </w:rPr>
              <w:t xml:space="preserve"> </w:t>
            </w:r>
            <w:r w:rsidRPr="0013644E">
              <w:rPr>
                <w:color w:val="000000"/>
              </w:rPr>
              <w:t xml:space="preserve">напряжением от 1 до 500 </w:t>
            </w:r>
            <w:proofErr w:type="spellStart"/>
            <w:r w:rsidRPr="0013644E">
              <w:rPr>
                <w:color w:val="000000"/>
              </w:rPr>
              <w:t>кВ.</w:t>
            </w:r>
            <w:proofErr w:type="spellEnd"/>
            <w:r w:rsidRPr="0013644E">
              <w:rPr>
                <w:color w:val="000000"/>
              </w:rPr>
              <w:t xml:space="preserve"> Общие технические условия», что необходимо</w:t>
            </w:r>
            <w:r>
              <w:rPr>
                <w:color w:val="000000"/>
                <w:lang w:val="kk-KZ"/>
              </w:rPr>
              <w:t xml:space="preserve"> </w:t>
            </w:r>
            <w:r w:rsidRPr="0013644E">
              <w:rPr>
                <w:color w:val="000000"/>
              </w:rPr>
              <w:t>отразить в структурном элементе «Предисловие» (</w:t>
            </w:r>
            <w:proofErr w:type="spellStart"/>
            <w:proofErr w:type="gramStart"/>
            <w:r w:rsidRPr="0013644E">
              <w:rPr>
                <w:color w:val="000000"/>
              </w:rPr>
              <w:t>пп.в</w:t>
            </w:r>
            <w:proofErr w:type="spellEnd"/>
            <w:proofErr w:type="gramEnd"/>
            <w:r w:rsidRPr="0013644E">
              <w:rPr>
                <w:color w:val="000000"/>
              </w:rPr>
              <w:t>) п.4.3.2 СТ РК 1.5-2019 «Общие</w:t>
            </w:r>
            <w:r>
              <w:rPr>
                <w:color w:val="000000"/>
                <w:lang w:val="kk-KZ"/>
              </w:rPr>
              <w:t xml:space="preserve"> </w:t>
            </w:r>
            <w:r w:rsidRPr="0013644E">
              <w:rPr>
                <w:color w:val="000000"/>
              </w:rPr>
              <w:t>требования к построению, изложению, оформлению и содержанию национальных стандартов и</w:t>
            </w:r>
            <w:r>
              <w:rPr>
                <w:color w:val="000000"/>
                <w:lang w:val="kk-KZ"/>
              </w:rPr>
              <w:t xml:space="preserve"> </w:t>
            </w:r>
            <w:r w:rsidRPr="0013644E">
              <w:rPr>
                <w:color w:val="000000"/>
              </w:rPr>
              <w:t>рекомендаций по стандартизации»).</w:t>
            </w:r>
          </w:p>
        </w:tc>
        <w:tc>
          <w:tcPr>
            <w:tcW w:w="3846" w:type="dxa"/>
            <w:tcBorders>
              <w:top w:val="single" w:sz="4" w:space="0" w:color="auto"/>
              <w:left w:val="single" w:sz="4" w:space="0" w:color="auto"/>
              <w:bottom w:val="single" w:sz="4" w:space="0" w:color="auto"/>
              <w:right w:val="single" w:sz="4" w:space="0" w:color="auto"/>
            </w:tcBorders>
          </w:tcPr>
          <w:p w14:paraId="4F06B4F7" w14:textId="77777777" w:rsidR="00E46821" w:rsidRDefault="00E46821" w:rsidP="00E46821">
            <w:pPr>
              <w:ind w:left="55"/>
              <w:rPr>
                <w:b/>
                <w:color w:val="000000"/>
                <w:lang w:val="kk-KZ"/>
              </w:rPr>
            </w:pPr>
            <w:r>
              <w:rPr>
                <w:b/>
                <w:color w:val="000000"/>
                <w:lang w:val="kk-KZ"/>
              </w:rPr>
              <w:t xml:space="preserve">Не принято, </w:t>
            </w:r>
          </w:p>
          <w:p w14:paraId="4F593E7F" w14:textId="77777777" w:rsidR="00E46821" w:rsidRPr="002A111C" w:rsidRDefault="00E46821" w:rsidP="00E46821">
            <w:pPr>
              <w:ind w:left="55"/>
              <w:jc w:val="both"/>
              <w:rPr>
                <w:bCs/>
                <w:color w:val="000000"/>
                <w:lang w:val="kk-KZ"/>
              </w:rPr>
            </w:pPr>
            <w:r w:rsidRPr="002A111C">
              <w:rPr>
                <w:bCs/>
                <w:color w:val="000000"/>
                <w:lang w:val="kk-KZ"/>
              </w:rPr>
              <w:t>в соответствии с пунктом 4.3.2 подпунктом в) СТ РК 1.5–2019, в структурном элементе «Предисловие» допускается указывать информацию о степени соответствия проекта национального стандарта международным, региональным или зарубежным стандартам (включая идентичность). Однако данный пункт применяется в случае официальной гармонизации стандарта с соответствующим международным, региональным или иностранным документом</w:t>
            </w:r>
            <w:r>
              <w:rPr>
                <w:bCs/>
                <w:color w:val="000000"/>
                <w:lang w:val="kk-KZ"/>
              </w:rPr>
              <w:t xml:space="preserve">. </w:t>
            </w:r>
            <w:r w:rsidRPr="002A111C">
              <w:rPr>
                <w:bCs/>
                <w:color w:val="000000"/>
                <w:lang w:val="kk-KZ"/>
              </w:rPr>
              <w:t xml:space="preserve">В настоящем случае проект стандарта разработан на основе ГОСТ Р 70751–2023, однако </w:t>
            </w:r>
            <w:r>
              <w:rPr>
                <w:bCs/>
                <w:color w:val="000000"/>
                <w:lang w:val="kk-KZ"/>
              </w:rPr>
              <w:t xml:space="preserve">степень соответствия стандарта не идентичная </w:t>
            </w:r>
            <w:r w:rsidRPr="002A111C">
              <w:rPr>
                <w:bCs/>
                <w:color w:val="000000"/>
                <w:lang w:val="kk-KZ"/>
              </w:rPr>
              <w:t>и не оформлен</w:t>
            </w:r>
            <w:r>
              <w:rPr>
                <w:bCs/>
                <w:color w:val="000000"/>
                <w:lang w:val="kk-KZ"/>
              </w:rPr>
              <w:t>а</w:t>
            </w:r>
            <w:r w:rsidRPr="002A111C">
              <w:rPr>
                <w:bCs/>
                <w:color w:val="000000"/>
                <w:lang w:val="kk-KZ"/>
              </w:rPr>
              <w:t xml:space="preserve"> как гармонизированный с ГОСТ Р</w:t>
            </w:r>
            <w:r>
              <w:rPr>
                <w:bCs/>
                <w:color w:val="000000"/>
                <w:lang w:val="kk-KZ"/>
              </w:rPr>
              <w:t xml:space="preserve">. </w:t>
            </w:r>
            <w:r w:rsidRPr="002A111C">
              <w:rPr>
                <w:bCs/>
                <w:color w:val="000000"/>
                <w:lang w:val="kk-KZ"/>
              </w:rPr>
              <w:t xml:space="preserve"> </w:t>
            </w:r>
          </w:p>
          <w:p w14:paraId="2D455AEB" w14:textId="2DBF7504" w:rsidR="00E46821" w:rsidRPr="00851BAC" w:rsidRDefault="00E46821" w:rsidP="00E46821">
            <w:pPr>
              <w:jc w:val="both"/>
              <w:rPr>
                <w:color w:val="000000"/>
              </w:rPr>
            </w:pPr>
            <w:r w:rsidRPr="002A111C">
              <w:rPr>
                <w:bCs/>
                <w:color w:val="000000"/>
                <w:lang w:val="kk-KZ"/>
              </w:rPr>
              <w:lastRenderedPageBreak/>
              <w:t>Таким образом, отражение данной информации в структурном элементе «Предисловие» не является обязательным и может привести к недостоверному восприятию характера стандарта как гармонизированного с международным или национальным российским.</w:t>
            </w:r>
          </w:p>
        </w:tc>
      </w:tr>
      <w:tr w:rsidR="00E46821" w:rsidRPr="00851BAC" w14:paraId="163632B1"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4F55F459" w14:textId="61455A1A" w:rsidR="00E46821" w:rsidRDefault="000E5F91" w:rsidP="00E46821">
            <w:pPr>
              <w:jc w:val="center"/>
              <w:rPr>
                <w:color w:val="000000"/>
              </w:rPr>
            </w:pPr>
            <w:r>
              <w:rPr>
                <w:color w:val="000000"/>
              </w:rPr>
              <w:lastRenderedPageBreak/>
              <w:t>21</w:t>
            </w:r>
          </w:p>
        </w:tc>
        <w:tc>
          <w:tcPr>
            <w:tcW w:w="2409" w:type="dxa"/>
            <w:tcBorders>
              <w:top w:val="single" w:sz="4" w:space="0" w:color="auto"/>
              <w:left w:val="single" w:sz="4" w:space="0" w:color="auto"/>
              <w:bottom w:val="single" w:sz="4" w:space="0" w:color="auto"/>
              <w:right w:val="single" w:sz="4" w:space="0" w:color="auto"/>
            </w:tcBorders>
          </w:tcPr>
          <w:p w14:paraId="2F8BD4FF" w14:textId="77777777" w:rsidR="00E46821" w:rsidRPr="00851BAC" w:rsidRDefault="00E46821" w:rsidP="00E46821">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22770C3C" w14:textId="5121C818" w:rsidR="00E46821" w:rsidRPr="00872744" w:rsidRDefault="00E46821" w:rsidP="00E46821">
            <w:pPr>
              <w:rPr>
                <w:color w:val="000000"/>
                <w:lang w:val="ru-KZ"/>
              </w:rPr>
            </w:pPr>
            <w:r w:rsidRPr="0013644E">
              <w:rPr>
                <w:color w:val="000000"/>
                <w:lang w:val="ru-KZ"/>
              </w:rPr>
              <w:t>Подраздел 4.1 содержит ссылку на ГОСТ Р 53313-2009 (действующий на</w:t>
            </w:r>
            <w:r>
              <w:rPr>
                <w:color w:val="000000"/>
                <w:lang w:val="ru-KZ"/>
              </w:rPr>
              <w:t xml:space="preserve"> </w:t>
            </w:r>
            <w:r w:rsidRPr="0013644E">
              <w:rPr>
                <w:color w:val="000000"/>
                <w:lang w:val="ru-KZ"/>
              </w:rPr>
              <w:t>территории РК), при этом в разделе «Нормативные ссылки» данный стандарт</w:t>
            </w:r>
            <w:r>
              <w:rPr>
                <w:color w:val="000000"/>
                <w:lang w:val="ru-KZ"/>
              </w:rPr>
              <w:t xml:space="preserve"> </w:t>
            </w:r>
            <w:r w:rsidRPr="0013644E">
              <w:rPr>
                <w:color w:val="000000"/>
                <w:lang w:val="ru-KZ"/>
              </w:rPr>
              <w:t>отсутствует.</w:t>
            </w:r>
          </w:p>
        </w:tc>
        <w:tc>
          <w:tcPr>
            <w:tcW w:w="3846" w:type="dxa"/>
            <w:tcBorders>
              <w:top w:val="single" w:sz="4" w:space="0" w:color="auto"/>
              <w:left w:val="single" w:sz="4" w:space="0" w:color="auto"/>
              <w:bottom w:val="single" w:sz="4" w:space="0" w:color="auto"/>
              <w:right w:val="single" w:sz="4" w:space="0" w:color="auto"/>
            </w:tcBorders>
          </w:tcPr>
          <w:p w14:paraId="24F8DCFE" w14:textId="77777777" w:rsidR="00E46821" w:rsidRPr="002A111C" w:rsidRDefault="00E46821" w:rsidP="00E46821">
            <w:pPr>
              <w:rPr>
                <w:b/>
                <w:color w:val="000000"/>
                <w:lang w:val="kk-KZ"/>
              </w:rPr>
            </w:pPr>
            <w:r w:rsidRPr="002A111C">
              <w:rPr>
                <w:b/>
                <w:color w:val="000000"/>
                <w:lang w:val="kk-KZ"/>
              </w:rPr>
              <w:t xml:space="preserve">Принято, </w:t>
            </w:r>
          </w:p>
          <w:p w14:paraId="4C1D2C38" w14:textId="7A42BB23" w:rsidR="00E46821" w:rsidRDefault="00E46821" w:rsidP="00E46821">
            <w:pPr>
              <w:jc w:val="both"/>
              <w:rPr>
                <w:color w:val="000000"/>
              </w:rPr>
            </w:pPr>
            <w:r w:rsidRPr="0095796E">
              <w:rPr>
                <w:bCs/>
                <w:color w:val="000000"/>
                <w:lang w:val="kk-KZ"/>
              </w:rPr>
              <w:t xml:space="preserve">вместо </w:t>
            </w:r>
            <w:r>
              <w:t xml:space="preserve"> </w:t>
            </w:r>
            <w:r w:rsidRPr="0095796E">
              <w:rPr>
                <w:bCs/>
                <w:color w:val="000000"/>
                <w:lang w:val="kk-KZ"/>
              </w:rPr>
              <w:t>ГОСТ Р 53313‑2009</w:t>
            </w:r>
            <w:r>
              <w:rPr>
                <w:bCs/>
                <w:color w:val="000000"/>
                <w:lang w:val="kk-KZ"/>
              </w:rPr>
              <w:t xml:space="preserve"> «</w:t>
            </w:r>
            <w:r w:rsidRPr="0095796E">
              <w:rPr>
                <w:bCs/>
                <w:color w:val="000000"/>
                <w:lang w:val="kk-KZ"/>
              </w:rPr>
              <w:t>Изделия погонажные электромонтажные. требования пожарной безопасности. Методы испытаний</w:t>
            </w:r>
            <w:r>
              <w:rPr>
                <w:bCs/>
                <w:color w:val="000000"/>
                <w:lang w:val="kk-KZ"/>
              </w:rPr>
              <w:t>»</w:t>
            </w:r>
            <w:r w:rsidRPr="0095796E">
              <w:rPr>
                <w:bCs/>
                <w:color w:val="000000"/>
                <w:lang w:val="kk-KZ"/>
              </w:rPr>
              <w:t xml:space="preserve">  с 1 мая 2024 года введ</w:t>
            </w:r>
            <w:r>
              <w:rPr>
                <w:bCs/>
                <w:color w:val="000000"/>
                <w:lang w:val="kk-KZ"/>
              </w:rPr>
              <w:t>е</w:t>
            </w:r>
            <w:r w:rsidRPr="0095796E">
              <w:rPr>
                <w:bCs/>
                <w:color w:val="000000"/>
                <w:lang w:val="kk-KZ"/>
              </w:rPr>
              <w:t>н в действие межгосударственный стандарт ГОСТ 35043‑2023, утвержд</w:t>
            </w:r>
            <w:r>
              <w:rPr>
                <w:bCs/>
                <w:color w:val="000000"/>
                <w:lang w:val="kk-KZ"/>
              </w:rPr>
              <w:t>е</w:t>
            </w:r>
            <w:r w:rsidRPr="0095796E">
              <w:rPr>
                <w:bCs/>
                <w:color w:val="000000"/>
                <w:lang w:val="kk-KZ"/>
              </w:rPr>
              <w:t xml:space="preserve">нный Таким образом, </w:t>
            </w:r>
            <w:r>
              <w:rPr>
                <w:bCs/>
                <w:color w:val="000000"/>
                <w:lang w:val="kk-KZ"/>
              </w:rPr>
              <w:t xml:space="preserve">по проекту стандарта ГОСТ Р 53313-2009 заменен на ГОСТ 35043-2023 </w:t>
            </w:r>
            <w:r w:rsidRPr="0095796E">
              <w:rPr>
                <w:bCs/>
                <w:color w:val="000000"/>
                <w:lang w:val="kk-KZ"/>
              </w:rPr>
              <w:t>«Изделия погонажные электромонтажные. Требования пожарной безопасности. Методы испытаний»</w:t>
            </w:r>
          </w:p>
        </w:tc>
      </w:tr>
      <w:tr w:rsidR="00E46821" w:rsidRPr="00851BAC" w14:paraId="26B6945B"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734A33DF" w14:textId="27E532BE" w:rsidR="00E46821" w:rsidRDefault="000E5F91" w:rsidP="00E46821">
            <w:pPr>
              <w:jc w:val="center"/>
              <w:rPr>
                <w:color w:val="000000"/>
              </w:rPr>
            </w:pPr>
            <w:r>
              <w:rPr>
                <w:color w:val="000000"/>
              </w:rPr>
              <w:t>22</w:t>
            </w:r>
          </w:p>
        </w:tc>
        <w:tc>
          <w:tcPr>
            <w:tcW w:w="2409" w:type="dxa"/>
            <w:tcBorders>
              <w:top w:val="single" w:sz="4" w:space="0" w:color="auto"/>
              <w:left w:val="single" w:sz="4" w:space="0" w:color="auto"/>
              <w:bottom w:val="single" w:sz="4" w:space="0" w:color="auto"/>
              <w:right w:val="single" w:sz="4" w:space="0" w:color="auto"/>
            </w:tcBorders>
          </w:tcPr>
          <w:p w14:paraId="00B4E2DC" w14:textId="77777777" w:rsidR="00E46821" w:rsidRPr="00851BAC" w:rsidRDefault="00E46821" w:rsidP="00E46821">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366FB451" w14:textId="417D5DD7" w:rsidR="00E46821" w:rsidRPr="0013644E" w:rsidRDefault="00E46821" w:rsidP="00E46821">
            <w:pPr>
              <w:rPr>
                <w:color w:val="000000"/>
              </w:rPr>
            </w:pPr>
            <w:r w:rsidRPr="0013644E">
              <w:rPr>
                <w:color w:val="000000"/>
              </w:rPr>
              <w:t>В подразделе 4.3 в условном обозначении труб дается ссылка на ГОСТ Р</w:t>
            </w:r>
            <w:r>
              <w:rPr>
                <w:color w:val="000000"/>
                <w:lang w:val="kk-KZ"/>
              </w:rPr>
              <w:t xml:space="preserve"> </w:t>
            </w:r>
            <w:r w:rsidRPr="0013644E">
              <w:rPr>
                <w:color w:val="000000"/>
              </w:rPr>
              <w:t>70751 как стандарт, по которому выпускается продукция.</w:t>
            </w:r>
          </w:p>
        </w:tc>
        <w:tc>
          <w:tcPr>
            <w:tcW w:w="3846" w:type="dxa"/>
            <w:tcBorders>
              <w:top w:val="single" w:sz="4" w:space="0" w:color="auto"/>
              <w:left w:val="single" w:sz="4" w:space="0" w:color="auto"/>
              <w:bottom w:val="single" w:sz="4" w:space="0" w:color="auto"/>
              <w:right w:val="single" w:sz="4" w:space="0" w:color="auto"/>
            </w:tcBorders>
          </w:tcPr>
          <w:p w14:paraId="76654936" w14:textId="6D1216C3" w:rsidR="00E46821" w:rsidRDefault="00E46821" w:rsidP="00E46821">
            <w:pPr>
              <w:jc w:val="both"/>
              <w:rPr>
                <w:color w:val="000000"/>
              </w:rPr>
            </w:pPr>
            <w:r>
              <w:rPr>
                <w:b/>
                <w:color w:val="000000"/>
                <w:lang w:val="kk-KZ"/>
              </w:rPr>
              <w:t xml:space="preserve"> </w:t>
            </w:r>
            <w:r w:rsidRPr="002A111C">
              <w:rPr>
                <w:b/>
                <w:color w:val="000000"/>
                <w:lang w:val="kk-KZ"/>
              </w:rPr>
              <w:t>Принято</w:t>
            </w:r>
          </w:p>
        </w:tc>
      </w:tr>
      <w:tr w:rsidR="00E46821" w:rsidRPr="00851BAC" w14:paraId="2C1BAD45"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50726199" w14:textId="6E8666A2" w:rsidR="00E46821" w:rsidRDefault="000E5F91" w:rsidP="00E46821">
            <w:pPr>
              <w:jc w:val="center"/>
              <w:rPr>
                <w:color w:val="000000"/>
              </w:rPr>
            </w:pPr>
            <w:r>
              <w:rPr>
                <w:color w:val="000000"/>
              </w:rPr>
              <w:t>23</w:t>
            </w:r>
          </w:p>
        </w:tc>
        <w:tc>
          <w:tcPr>
            <w:tcW w:w="2409" w:type="dxa"/>
            <w:tcBorders>
              <w:top w:val="single" w:sz="4" w:space="0" w:color="auto"/>
              <w:left w:val="single" w:sz="4" w:space="0" w:color="auto"/>
              <w:bottom w:val="single" w:sz="4" w:space="0" w:color="auto"/>
              <w:right w:val="single" w:sz="4" w:space="0" w:color="auto"/>
            </w:tcBorders>
          </w:tcPr>
          <w:p w14:paraId="4F171701" w14:textId="77777777" w:rsidR="00E46821" w:rsidRPr="00851BAC" w:rsidRDefault="00E46821" w:rsidP="00E46821">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43DA604C" w14:textId="13533756" w:rsidR="00E46821" w:rsidRPr="00872744" w:rsidRDefault="00E46821" w:rsidP="00E46821">
            <w:pPr>
              <w:rPr>
                <w:color w:val="000000"/>
                <w:lang w:val="ru-KZ"/>
              </w:rPr>
            </w:pPr>
            <w:r w:rsidRPr="0013644E">
              <w:rPr>
                <w:color w:val="000000"/>
                <w:lang w:val="ru-KZ"/>
              </w:rPr>
              <w:t>В разделе 6 приведена ссылка на недействующий на территории Республики</w:t>
            </w:r>
            <w:r>
              <w:rPr>
                <w:color w:val="000000"/>
                <w:lang w:val="ru-KZ"/>
              </w:rPr>
              <w:t xml:space="preserve"> </w:t>
            </w:r>
            <w:r w:rsidRPr="0013644E">
              <w:rPr>
                <w:color w:val="000000"/>
                <w:lang w:val="ru-KZ"/>
              </w:rPr>
              <w:t>Казахстан ГОСТ Р 58577.</w:t>
            </w:r>
          </w:p>
        </w:tc>
        <w:tc>
          <w:tcPr>
            <w:tcW w:w="3846" w:type="dxa"/>
            <w:tcBorders>
              <w:top w:val="single" w:sz="4" w:space="0" w:color="auto"/>
              <w:left w:val="single" w:sz="4" w:space="0" w:color="auto"/>
              <w:bottom w:val="single" w:sz="4" w:space="0" w:color="auto"/>
              <w:right w:val="single" w:sz="4" w:space="0" w:color="auto"/>
            </w:tcBorders>
          </w:tcPr>
          <w:p w14:paraId="2BAD22C5" w14:textId="6A002A27" w:rsidR="00E46821" w:rsidRDefault="00E46821" w:rsidP="00E46821">
            <w:pPr>
              <w:jc w:val="both"/>
              <w:rPr>
                <w:color w:val="000000"/>
              </w:rPr>
            </w:pPr>
            <w:r w:rsidRPr="002A111C">
              <w:rPr>
                <w:b/>
                <w:color w:val="000000"/>
                <w:lang w:val="kk-KZ"/>
              </w:rPr>
              <w:t>Принято,</w:t>
            </w:r>
            <w:r w:rsidRPr="000E7DD1">
              <w:rPr>
                <w:bCs/>
                <w:color w:val="000000"/>
                <w:lang w:val="kk-KZ"/>
              </w:rPr>
              <w:t xml:space="preserve"> устранено</w:t>
            </w:r>
          </w:p>
        </w:tc>
      </w:tr>
      <w:tr w:rsidR="00E46821" w:rsidRPr="00851BAC" w14:paraId="3B8D206A"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77A586FA" w14:textId="17BBF115" w:rsidR="00E46821" w:rsidRDefault="000E5F91" w:rsidP="00E46821">
            <w:pPr>
              <w:jc w:val="center"/>
              <w:rPr>
                <w:color w:val="000000"/>
              </w:rPr>
            </w:pPr>
            <w:r>
              <w:rPr>
                <w:color w:val="000000"/>
              </w:rPr>
              <w:t>24</w:t>
            </w:r>
          </w:p>
        </w:tc>
        <w:tc>
          <w:tcPr>
            <w:tcW w:w="2409" w:type="dxa"/>
            <w:tcBorders>
              <w:top w:val="single" w:sz="4" w:space="0" w:color="auto"/>
              <w:left w:val="single" w:sz="4" w:space="0" w:color="auto"/>
              <w:bottom w:val="single" w:sz="4" w:space="0" w:color="auto"/>
              <w:right w:val="single" w:sz="4" w:space="0" w:color="auto"/>
            </w:tcBorders>
          </w:tcPr>
          <w:p w14:paraId="24381FC8" w14:textId="77777777" w:rsidR="00E46821" w:rsidRPr="00851BAC" w:rsidRDefault="00E46821" w:rsidP="00E46821">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1827F1FB" w14:textId="04B15CBB" w:rsidR="00E46821" w:rsidRPr="0013644E" w:rsidRDefault="00E46821" w:rsidP="00E46821">
            <w:pPr>
              <w:rPr>
                <w:color w:val="000000"/>
              </w:rPr>
            </w:pPr>
            <w:r w:rsidRPr="0013644E">
              <w:rPr>
                <w:color w:val="000000"/>
              </w:rPr>
              <w:t>Раздел 8 также содержит ссылки на национальные стандарты</w:t>
            </w:r>
            <w:r>
              <w:rPr>
                <w:color w:val="000000"/>
                <w:lang w:val="kk-KZ"/>
              </w:rPr>
              <w:t xml:space="preserve"> </w:t>
            </w:r>
            <w:r w:rsidRPr="0013644E">
              <w:rPr>
                <w:color w:val="000000"/>
              </w:rPr>
              <w:t>Российской</w:t>
            </w:r>
            <w:r>
              <w:rPr>
                <w:color w:val="000000"/>
                <w:lang w:val="kk-KZ"/>
              </w:rPr>
              <w:t xml:space="preserve"> </w:t>
            </w:r>
            <w:r w:rsidRPr="0013644E">
              <w:rPr>
                <w:color w:val="000000"/>
              </w:rPr>
              <w:t>Федерации.</w:t>
            </w:r>
          </w:p>
        </w:tc>
        <w:tc>
          <w:tcPr>
            <w:tcW w:w="3846" w:type="dxa"/>
            <w:tcBorders>
              <w:top w:val="single" w:sz="4" w:space="0" w:color="auto"/>
              <w:left w:val="single" w:sz="4" w:space="0" w:color="auto"/>
              <w:bottom w:val="single" w:sz="4" w:space="0" w:color="auto"/>
              <w:right w:val="single" w:sz="4" w:space="0" w:color="auto"/>
            </w:tcBorders>
          </w:tcPr>
          <w:p w14:paraId="4F7AF81C" w14:textId="235E08FD" w:rsidR="00E46821" w:rsidRDefault="00E46821" w:rsidP="00E46821">
            <w:pPr>
              <w:jc w:val="both"/>
              <w:rPr>
                <w:color w:val="000000"/>
              </w:rPr>
            </w:pPr>
            <w:r w:rsidRPr="002A111C">
              <w:rPr>
                <w:b/>
                <w:color w:val="000000"/>
                <w:lang w:val="kk-KZ"/>
              </w:rPr>
              <w:t>Принято,</w:t>
            </w:r>
            <w:r w:rsidRPr="002A111C">
              <w:rPr>
                <w:bCs/>
                <w:color w:val="000000"/>
                <w:lang w:val="kk-KZ"/>
              </w:rPr>
              <w:t xml:space="preserve"> устранено</w:t>
            </w:r>
          </w:p>
        </w:tc>
      </w:tr>
      <w:tr w:rsidR="00872744" w:rsidRPr="00851BAC" w14:paraId="0C3D1B52" w14:textId="77777777" w:rsidTr="00A3281F">
        <w:trPr>
          <w:trHeight w:val="58"/>
        </w:trPr>
        <w:tc>
          <w:tcPr>
            <w:tcW w:w="14992" w:type="dxa"/>
            <w:gridSpan w:val="4"/>
            <w:tcBorders>
              <w:top w:val="single" w:sz="4" w:space="0" w:color="auto"/>
              <w:left w:val="single" w:sz="4" w:space="0" w:color="auto"/>
              <w:bottom w:val="single" w:sz="4" w:space="0" w:color="auto"/>
              <w:right w:val="single" w:sz="4" w:space="0" w:color="auto"/>
            </w:tcBorders>
          </w:tcPr>
          <w:p w14:paraId="71C015D7" w14:textId="77777777" w:rsidR="0013644E" w:rsidRPr="0013644E" w:rsidRDefault="0013644E" w:rsidP="00BE3342">
            <w:pPr>
              <w:pStyle w:val="a3"/>
              <w:numPr>
                <w:ilvl w:val="0"/>
                <w:numId w:val="1"/>
              </w:numPr>
              <w:jc w:val="center"/>
              <w:rPr>
                <w:b/>
                <w:bCs/>
                <w:color w:val="000000"/>
              </w:rPr>
            </w:pPr>
            <w:r w:rsidRPr="0013644E">
              <w:rPr>
                <w:b/>
                <w:bCs/>
                <w:color w:val="000000"/>
                <w:lang w:val="ru-RU"/>
              </w:rPr>
              <w:t xml:space="preserve">ТК 75 в области промышленной, общественной безопасности и чрезвычайных ситуациях «Промышленная безопасность» на базе ТОО «Едиль-Орал.kz» </w:t>
            </w:r>
          </w:p>
          <w:p w14:paraId="6A5CFC04" w14:textId="75AC59E0" w:rsidR="00872744" w:rsidRPr="00872744" w:rsidRDefault="00872744" w:rsidP="0013644E">
            <w:pPr>
              <w:pStyle w:val="a3"/>
              <w:jc w:val="center"/>
              <w:rPr>
                <w:b/>
                <w:bCs/>
                <w:color w:val="000000"/>
              </w:rPr>
            </w:pPr>
            <w:r>
              <w:rPr>
                <w:b/>
                <w:bCs/>
                <w:color w:val="000000"/>
                <w:lang w:val="ru-RU"/>
              </w:rPr>
              <w:t>№</w:t>
            </w:r>
            <w:r w:rsidR="0013644E">
              <w:t xml:space="preserve"> </w:t>
            </w:r>
            <w:r w:rsidR="0013644E" w:rsidRPr="0013644E">
              <w:rPr>
                <w:b/>
                <w:bCs/>
                <w:color w:val="000000"/>
                <w:lang w:val="ru-RU"/>
              </w:rPr>
              <w:t xml:space="preserve">EO-25-OUT-061 </w:t>
            </w:r>
            <w:r>
              <w:rPr>
                <w:b/>
                <w:bCs/>
                <w:color w:val="000000"/>
                <w:lang w:val="ru-RU"/>
              </w:rPr>
              <w:t xml:space="preserve">от </w:t>
            </w:r>
            <w:r w:rsidR="0013644E">
              <w:rPr>
                <w:b/>
                <w:bCs/>
                <w:color w:val="000000"/>
                <w:lang w:val="ru-RU"/>
              </w:rPr>
              <w:t>26</w:t>
            </w:r>
            <w:r>
              <w:rPr>
                <w:b/>
                <w:bCs/>
                <w:color w:val="000000"/>
                <w:lang w:val="ru-RU"/>
              </w:rPr>
              <w:t>.05.2025 года</w:t>
            </w:r>
          </w:p>
        </w:tc>
      </w:tr>
      <w:tr w:rsidR="00872744" w:rsidRPr="00851BAC" w14:paraId="6FFE65BF" w14:textId="77777777" w:rsidTr="00C30B56">
        <w:trPr>
          <w:trHeight w:val="58"/>
        </w:trPr>
        <w:tc>
          <w:tcPr>
            <w:tcW w:w="1101" w:type="dxa"/>
            <w:tcBorders>
              <w:top w:val="single" w:sz="4" w:space="0" w:color="auto"/>
              <w:left w:val="single" w:sz="4" w:space="0" w:color="auto"/>
              <w:bottom w:val="single" w:sz="4" w:space="0" w:color="auto"/>
              <w:right w:val="single" w:sz="4" w:space="0" w:color="auto"/>
            </w:tcBorders>
          </w:tcPr>
          <w:p w14:paraId="52AF2085" w14:textId="7D24045D" w:rsidR="00872744" w:rsidRDefault="000E5F91" w:rsidP="008B5C8F">
            <w:pPr>
              <w:jc w:val="center"/>
              <w:rPr>
                <w:color w:val="000000"/>
              </w:rPr>
            </w:pPr>
            <w:r>
              <w:rPr>
                <w:color w:val="000000"/>
              </w:rPr>
              <w:t>25</w:t>
            </w:r>
          </w:p>
        </w:tc>
        <w:tc>
          <w:tcPr>
            <w:tcW w:w="2409" w:type="dxa"/>
            <w:tcBorders>
              <w:top w:val="single" w:sz="4" w:space="0" w:color="auto"/>
              <w:left w:val="single" w:sz="4" w:space="0" w:color="auto"/>
              <w:bottom w:val="single" w:sz="4" w:space="0" w:color="auto"/>
              <w:right w:val="single" w:sz="4" w:space="0" w:color="auto"/>
            </w:tcBorders>
          </w:tcPr>
          <w:p w14:paraId="237F8049" w14:textId="77777777" w:rsidR="00872744" w:rsidRPr="00851BAC" w:rsidRDefault="00872744" w:rsidP="00C30B56">
            <w:pPr>
              <w:jc w:val="center"/>
              <w:rPr>
                <w:color w:val="000000"/>
              </w:rPr>
            </w:pPr>
          </w:p>
        </w:tc>
        <w:tc>
          <w:tcPr>
            <w:tcW w:w="7636" w:type="dxa"/>
            <w:tcBorders>
              <w:top w:val="single" w:sz="4" w:space="0" w:color="auto"/>
              <w:left w:val="single" w:sz="4" w:space="0" w:color="auto"/>
              <w:bottom w:val="single" w:sz="4" w:space="0" w:color="auto"/>
              <w:right w:val="single" w:sz="4" w:space="0" w:color="auto"/>
            </w:tcBorders>
            <w:vAlign w:val="center"/>
          </w:tcPr>
          <w:p w14:paraId="6D692E8F" w14:textId="21BC1404" w:rsidR="00872744" w:rsidRPr="00872744" w:rsidRDefault="0013644E" w:rsidP="00872744">
            <w:pPr>
              <w:rPr>
                <w:color w:val="000000"/>
                <w:lang w:val="ru-KZ"/>
              </w:rPr>
            </w:pPr>
            <w:r w:rsidRPr="0013644E">
              <w:rPr>
                <w:color w:val="000000"/>
                <w:lang w:val="ru-KZ"/>
              </w:rPr>
              <w:t>Предложений и замечаний не имеет</w:t>
            </w:r>
          </w:p>
        </w:tc>
        <w:tc>
          <w:tcPr>
            <w:tcW w:w="3846" w:type="dxa"/>
            <w:tcBorders>
              <w:top w:val="single" w:sz="4" w:space="0" w:color="auto"/>
              <w:left w:val="single" w:sz="4" w:space="0" w:color="auto"/>
              <w:bottom w:val="single" w:sz="4" w:space="0" w:color="auto"/>
              <w:right w:val="single" w:sz="4" w:space="0" w:color="auto"/>
            </w:tcBorders>
          </w:tcPr>
          <w:p w14:paraId="772C0D12" w14:textId="7000CED3" w:rsidR="00872744" w:rsidRPr="00851BAC" w:rsidRDefault="00872744" w:rsidP="00C30B56">
            <w:pPr>
              <w:jc w:val="both"/>
              <w:rPr>
                <w:color w:val="000000"/>
              </w:rPr>
            </w:pPr>
          </w:p>
        </w:tc>
      </w:tr>
    </w:tbl>
    <w:p w14:paraId="076DCB8B" w14:textId="77777777" w:rsidR="00E76CC7" w:rsidRDefault="00E76CC7" w:rsidP="00E76CC7">
      <w:pPr>
        <w:pStyle w:val="Default"/>
        <w:ind w:firstLine="567"/>
        <w:rPr>
          <w:b/>
          <w:i/>
          <w:iCs/>
        </w:rPr>
      </w:pPr>
      <w:r w:rsidRPr="00851BAC">
        <w:rPr>
          <w:b/>
          <w:i/>
          <w:iCs/>
        </w:rPr>
        <w:t xml:space="preserve">Информация о согласовании проекта стандарта: </w:t>
      </w:r>
    </w:p>
    <w:p w14:paraId="358B4661" w14:textId="77777777" w:rsidR="00097FB7" w:rsidRDefault="00097FB7" w:rsidP="00E76CC7">
      <w:pPr>
        <w:pStyle w:val="Default"/>
        <w:ind w:firstLine="567"/>
        <w:rPr>
          <w:b/>
          <w:i/>
          <w:iCs/>
        </w:rPr>
      </w:pPr>
    </w:p>
    <w:p w14:paraId="48F67635" w14:textId="7A5EF4DE" w:rsidR="00E76CC7" w:rsidRPr="00851BAC" w:rsidRDefault="00E76CC7" w:rsidP="00E76CC7">
      <w:pPr>
        <w:pStyle w:val="Default"/>
        <w:ind w:firstLine="567"/>
        <w:rPr>
          <w:lang w:val="kk-KZ"/>
        </w:rPr>
      </w:pPr>
      <w:r w:rsidRPr="00851BAC">
        <w:rPr>
          <w:i/>
          <w:iCs/>
        </w:rPr>
        <w:t xml:space="preserve">Общее количество отзывов: </w:t>
      </w:r>
    </w:p>
    <w:p w14:paraId="3221AA85" w14:textId="4ADADD12" w:rsidR="00E76CC7" w:rsidRPr="00851BAC" w:rsidRDefault="00E76CC7" w:rsidP="00E76CC7">
      <w:pPr>
        <w:pStyle w:val="Default"/>
        <w:ind w:firstLine="567"/>
      </w:pPr>
      <w:r w:rsidRPr="00851BAC">
        <w:rPr>
          <w:i/>
          <w:iCs/>
        </w:rPr>
        <w:t>из них:</w:t>
      </w:r>
      <w:r w:rsidRPr="00851BAC">
        <w:rPr>
          <w:i/>
          <w:iCs/>
        </w:rPr>
        <w:tab/>
        <w:t xml:space="preserve"> без замечаний и предложений: </w:t>
      </w:r>
    </w:p>
    <w:p w14:paraId="50976CEF" w14:textId="06370016" w:rsidR="00E76CC7" w:rsidRPr="00851BAC" w:rsidRDefault="00E76CC7" w:rsidP="00E76CC7">
      <w:pPr>
        <w:pStyle w:val="Default"/>
        <w:ind w:left="708" w:firstLine="708"/>
      </w:pPr>
      <w:r w:rsidRPr="00851BAC">
        <w:rPr>
          <w:i/>
          <w:iCs/>
        </w:rPr>
        <w:t>с замечаниями и предложениями:</w:t>
      </w:r>
      <w:r w:rsidRPr="00851BAC">
        <w:rPr>
          <w:i/>
          <w:iCs/>
          <w:lang w:val="kk-KZ"/>
        </w:rPr>
        <w:t xml:space="preserve"> </w:t>
      </w:r>
    </w:p>
    <w:p w14:paraId="5C3AE4A4" w14:textId="77777777" w:rsidR="00E76CC7" w:rsidRPr="00851BAC" w:rsidRDefault="00E76CC7" w:rsidP="00E76CC7">
      <w:pPr>
        <w:tabs>
          <w:tab w:val="left" w:pos="1740"/>
          <w:tab w:val="left" w:pos="2355"/>
        </w:tabs>
        <w:rPr>
          <w:color w:val="000000"/>
          <w:lang w:val="kk-KZ"/>
        </w:rPr>
      </w:pPr>
    </w:p>
    <w:p w14:paraId="5A623CEC" w14:textId="5144F134" w:rsidR="00E76CC7" w:rsidRPr="00851BAC" w:rsidRDefault="00E76CC7" w:rsidP="00E76CC7">
      <w:pPr>
        <w:pStyle w:val="Default"/>
        <w:ind w:firstLine="567"/>
        <w:rPr>
          <w:lang w:val="kk-KZ"/>
        </w:rPr>
      </w:pPr>
      <w:r w:rsidRPr="00851BAC">
        <w:rPr>
          <w:i/>
          <w:iCs/>
        </w:rPr>
        <w:t xml:space="preserve">Общее количество замечаний: </w:t>
      </w:r>
    </w:p>
    <w:p w14:paraId="05C7FF4E" w14:textId="087B88AD" w:rsidR="00E76CC7" w:rsidRPr="00851BAC" w:rsidRDefault="00E76CC7" w:rsidP="00E76CC7">
      <w:pPr>
        <w:pStyle w:val="Default"/>
        <w:ind w:firstLine="567"/>
      </w:pPr>
      <w:r w:rsidRPr="00851BAC">
        <w:rPr>
          <w:i/>
          <w:iCs/>
        </w:rPr>
        <w:t xml:space="preserve">из них: </w:t>
      </w:r>
      <w:r w:rsidRPr="00851BAC">
        <w:rPr>
          <w:i/>
          <w:iCs/>
        </w:rPr>
        <w:tab/>
        <w:t xml:space="preserve">принято: </w:t>
      </w:r>
    </w:p>
    <w:p w14:paraId="500B49EA" w14:textId="0EF0DB8D" w:rsidR="00E76CC7" w:rsidRPr="00851BAC" w:rsidRDefault="00E76CC7" w:rsidP="00D55CCD">
      <w:pPr>
        <w:suppressAutoHyphens/>
        <w:ind w:firstLine="567"/>
        <w:jc w:val="both"/>
        <w:rPr>
          <w:color w:val="000000"/>
        </w:rPr>
      </w:pPr>
      <w:r w:rsidRPr="00851BAC">
        <w:rPr>
          <w:i/>
          <w:iCs/>
        </w:rPr>
        <w:t xml:space="preserve">не принято: </w:t>
      </w:r>
      <w:r w:rsidR="008B5C8F">
        <w:rPr>
          <w:i/>
          <w:iCs/>
        </w:rPr>
        <w:t>-</w:t>
      </w:r>
    </w:p>
    <w:p w14:paraId="369D30A4" w14:textId="492379F4" w:rsidR="00E76CC7" w:rsidRPr="000543F1" w:rsidRDefault="00E76CC7" w:rsidP="00D55CCD">
      <w:pPr>
        <w:tabs>
          <w:tab w:val="left" w:pos="1740"/>
          <w:tab w:val="left" w:pos="2355"/>
        </w:tabs>
      </w:pPr>
      <w:r w:rsidRPr="00851BAC">
        <w:rPr>
          <w:color w:val="000000"/>
          <w:lang w:val="kk-KZ"/>
        </w:rPr>
        <w:tab/>
      </w:r>
      <w:r w:rsidRPr="00851BAC">
        <w:rPr>
          <w:b/>
          <w:color w:val="000000"/>
        </w:rPr>
        <w:t xml:space="preserve">Руководитель                                                                                                                           А. </w:t>
      </w:r>
      <w:proofErr w:type="spellStart"/>
      <w:r w:rsidRPr="00851BAC">
        <w:rPr>
          <w:b/>
          <w:color w:val="000000"/>
        </w:rPr>
        <w:t>Сопбеков</w:t>
      </w:r>
      <w:proofErr w:type="spellEnd"/>
    </w:p>
    <w:sectPr w:rsidR="00E76CC7" w:rsidRPr="000543F1" w:rsidSect="0044658B">
      <w:footerReference w:type="default" r:id="rId8"/>
      <w:pgSz w:w="16838" w:h="11906" w:orient="landscape"/>
      <w:pgMar w:top="567"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2ADC7" w14:textId="77777777" w:rsidR="00233F6E" w:rsidRDefault="00233F6E" w:rsidP="00C46FBD">
      <w:r>
        <w:separator/>
      </w:r>
    </w:p>
  </w:endnote>
  <w:endnote w:type="continuationSeparator" w:id="0">
    <w:p w14:paraId="0845EB31" w14:textId="77777777" w:rsidR="00233F6E" w:rsidRDefault="00233F6E" w:rsidP="00C46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790448"/>
      <w:docPartObj>
        <w:docPartGallery w:val="Page Numbers (Bottom of Page)"/>
        <w:docPartUnique/>
      </w:docPartObj>
    </w:sdtPr>
    <w:sdtContent>
      <w:p w14:paraId="63952A13" w14:textId="13D00274" w:rsidR="00C46FBD" w:rsidRDefault="00C46FBD">
        <w:pPr>
          <w:pStyle w:val="a7"/>
          <w:jc w:val="right"/>
        </w:pPr>
        <w:r>
          <w:fldChar w:fldCharType="begin"/>
        </w:r>
        <w:r>
          <w:instrText>PAGE   \* MERGEFORMAT</w:instrText>
        </w:r>
        <w:r>
          <w:fldChar w:fldCharType="separate"/>
        </w:r>
        <w:r>
          <w:t>2</w:t>
        </w:r>
        <w:r>
          <w:fldChar w:fldCharType="end"/>
        </w:r>
      </w:p>
    </w:sdtContent>
  </w:sdt>
  <w:p w14:paraId="767B8356" w14:textId="77777777" w:rsidR="00C46FBD" w:rsidRDefault="00C46FB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FEA58" w14:textId="77777777" w:rsidR="00233F6E" w:rsidRDefault="00233F6E" w:rsidP="00C46FBD">
      <w:r>
        <w:separator/>
      </w:r>
    </w:p>
  </w:footnote>
  <w:footnote w:type="continuationSeparator" w:id="0">
    <w:p w14:paraId="5A03150A" w14:textId="77777777" w:rsidR="00233F6E" w:rsidRDefault="00233F6E" w:rsidP="00C46F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606B"/>
    <w:multiLevelType w:val="hybridMultilevel"/>
    <w:tmpl w:val="D55EF21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660E92"/>
    <w:multiLevelType w:val="hybridMultilevel"/>
    <w:tmpl w:val="6F187888"/>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5D19BE"/>
    <w:multiLevelType w:val="hybridMultilevel"/>
    <w:tmpl w:val="FCB8B14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E72E4E"/>
    <w:multiLevelType w:val="hybridMultilevel"/>
    <w:tmpl w:val="556EB56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EA74788"/>
    <w:multiLevelType w:val="hybridMultilevel"/>
    <w:tmpl w:val="5DEA3EC0"/>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6836D9"/>
    <w:multiLevelType w:val="hybridMultilevel"/>
    <w:tmpl w:val="8FF8C5D8"/>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9F05FF"/>
    <w:multiLevelType w:val="hybridMultilevel"/>
    <w:tmpl w:val="E71CC2A0"/>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A146F8"/>
    <w:multiLevelType w:val="hybridMultilevel"/>
    <w:tmpl w:val="D76C0D5C"/>
    <w:lvl w:ilvl="0" w:tplc="FFFFFFFF">
      <w:start w:val="1"/>
      <w:numFmt w:val="decimal"/>
      <w:lvlText w:val="%1."/>
      <w:lvlJc w:val="left"/>
      <w:pPr>
        <w:ind w:left="1440" w:hanging="360"/>
      </w:pPr>
      <w:rPr>
        <w:b/>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8" w15:restartNumberingAfterBreak="0">
    <w:nsid w:val="1C3A267C"/>
    <w:multiLevelType w:val="hybridMultilevel"/>
    <w:tmpl w:val="D55EF21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5F7A59"/>
    <w:multiLevelType w:val="hybridMultilevel"/>
    <w:tmpl w:val="8904BE3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72DB0"/>
    <w:multiLevelType w:val="hybridMultilevel"/>
    <w:tmpl w:val="E81E875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21F3716"/>
    <w:multiLevelType w:val="hybridMultilevel"/>
    <w:tmpl w:val="2F0651B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5C81667"/>
    <w:multiLevelType w:val="hybridMultilevel"/>
    <w:tmpl w:val="2C5A03B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3377EC"/>
    <w:multiLevelType w:val="hybridMultilevel"/>
    <w:tmpl w:val="EA984E0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7C1541F"/>
    <w:multiLevelType w:val="hybridMultilevel"/>
    <w:tmpl w:val="37E4758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991099"/>
    <w:multiLevelType w:val="hybridMultilevel"/>
    <w:tmpl w:val="D55EF21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611331"/>
    <w:multiLevelType w:val="hybridMultilevel"/>
    <w:tmpl w:val="4170F116"/>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D66C0E"/>
    <w:multiLevelType w:val="hybridMultilevel"/>
    <w:tmpl w:val="D55EF21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5D2CBE"/>
    <w:multiLevelType w:val="hybridMultilevel"/>
    <w:tmpl w:val="A9ACDEB2"/>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85A1FF8"/>
    <w:multiLevelType w:val="hybridMultilevel"/>
    <w:tmpl w:val="9146A68A"/>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9CC7BA3"/>
    <w:multiLevelType w:val="hybridMultilevel"/>
    <w:tmpl w:val="FC80453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3FA8584C"/>
    <w:multiLevelType w:val="hybridMultilevel"/>
    <w:tmpl w:val="6E6453A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3FFD1E28"/>
    <w:multiLevelType w:val="hybridMultilevel"/>
    <w:tmpl w:val="67FED708"/>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0BE6F2E"/>
    <w:multiLevelType w:val="hybridMultilevel"/>
    <w:tmpl w:val="2DECFF1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45B735E3"/>
    <w:multiLevelType w:val="hybridMultilevel"/>
    <w:tmpl w:val="A4BC5B28"/>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6D064CF"/>
    <w:multiLevelType w:val="hybridMultilevel"/>
    <w:tmpl w:val="4BC434F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B123BDD"/>
    <w:multiLevelType w:val="hybridMultilevel"/>
    <w:tmpl w:val="37E4758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B4C5BBA"/>
    <w:multiLevelType w:val="hybridMultilevel"/>
    <w:tmpl w:val="4170F116"/>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D771549"/>
    <w:multiLevelType w:val="hybridMultilevel"/>
    <w:tmpl w:val="806886B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513076A9"/>
    <w:multiLevelType w:val="hybridMultilevel"/>
    <w:tmpl w:val="EF52CC3E"/>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0" w15:restartNumberingAfterBreak="0">
    <w:nsid w:val="52571E68"/>
    <w:multiLevelType w:val="hybridMultilevel"/>
    <w:tmpl w:val="00AAF38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3AA6746"/>
    <w:multiLevelType w:val="hybridMultilevel"/>
    <w:tmpl w:val="D55EF21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3C339F2"/>
    <w:multiLevelType w:val="hybridMultilevel"/>
    <w:tmpl w:val="00AAF38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4F6269E"/>
    <w:multiLevelType w:val="hybridMultilevel"/>
    <w:tmpl w:val="B310F8D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51313B2"/>
    <w:multiLevelType w:val="hybridMultilevel"/>
    <w:tmpl w:val="5BEAA452"/>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B895A56"/>
    <w:multiLevelType w:val="hybridMultilevel"/>
    <w:tmpl w:val="D55EF21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C655503"/>
    <w:multiLevelType w:val="hybridMultilevel"/>
    <w:tmpl w:val="90325AC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4416259"/>
    <w:multiLevelType w:val="hybridMultilevel"/>
    <w:tmpl w:val="A720E5C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45C6C09"/>
    <w:multiLevelType w:val="hybridMultilevel"/>
    <w:tmpl w:val="BEAECAC2"/>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9" w15:restartNumberingAfterBreak="0">
    <w:nsid w:val="64DD2CD0"/>
    <w:multiLevelType w:val="hybridMultilevel"/>
    <w:tmpl w:val="A678BF2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4EB65C1"/>
    <w:multiLevelType w:val="hybridMultilevel"/>
    <w:tmpl w:val="F6B2D0E8"/>
    <w:lvl w:ilvl="0" w:tplc="C972B4F6">
      <w:start w:val="1"/>
      <w:numFmt w:val="decimal"/>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1" w15:restartNumberingAfterBreak="0">
    <w:nsid w:val="652F05A8"/>
    <w:multiLevelType w:val="hybridMultilevel"/>
    <w:tmpl w:val="E8A8037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B513DAA"/>
    <w:multiLevelType w:val="hybridMultilevel"/>
    <w:tmpl w:val="DA860960"/>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496B5B"/>
    <w:multiLevelType w:val="hybridMultilevel"/>
    <w:tmpl w:val="9766CDAC"/>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4" w15:restartNumberingAfterBreak="0">
    <w:nsid w:val="75CE336C"/>
    <w:multiLevelType w:val="hybridMultilevel"/>
    <w:tmpl w:val="C6FC3194"/>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5" w15:restartNumberingAfterBreak="0">
    <w:nsid w:val="77152791"/>
    <w:multiLevelType w:val="hybridMultilevel"/>
    <w:tmpl w:val="605E694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6" w15:restartNumberingAfterBreak="0">
    <w:nsid w:val="78227920"/>
    <w:multiLevelType w:val="hybridMultilevel"/>
    <w:tmpl w:val="759C7232"/>
    <w:lvl w:ilvl="0" w:tplc="3DF4448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DD7DA9"/>
    <w:multiLevelType w:val="hybridMultilevel"/>
    <w:tmpl w:val="218EC0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8" w15:restartNumberingAfterBreak="0">
    <w:nsid w:val="7FFA687A"/>
    <w:multiLevelType w:val="hybridMultilevel"/>
    <w:tmpl w:val="E384BA58"/>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30485588">
    <w:abstractNumId w:val="46"/>
  </w:num>
  <w:num w:numId="2" w16cid:durableId="1735740767">
    <w:abstractNumId w:val="17"/>
  </w:num>
  <w:num w:numId="3" w16cid:durableId="837421975">
    <w:abstractNumId w:val="31"/>
  </w:num>
  <w:num w:numId="4" w16cid:durableId="1892643498">
    <w:abstractNumId w:val="15"/>
  </w:num>
  <w:num w:numId="5" w16cid:durableId="1040014232">
    <w:abstractNumId w:val="8"/>
  </w:num>
  <w:num w:numId="6" w16cid:durableId="1403798047">
    <w:abstractNumId w:val="0"/>
  </w:num>
  <w:num w:numId="7" w16cid:durableId="664431710">
    <w:abstractNumId w:val="35"/>
  </w:num>
  <w:num w:numId="8" w16cid:durableId="1260869304">
    <w:abstractNumId w:val="48"/>
  </w:num>
  <w:num w:numId="9" w16cid:durableId="1687242935">
    <w:abstractNumId w:val="22"/>
  </w:num>
  <w:num w:numId="10" w16cid:durableId="1059785301">
    <w:abstractNumId w:val="5"/>
  </w:num>
  <w:num w:numId="11" w16cid:durableId="844591714">
    <w:abstractNumId w:val="24"/>
  </w:num>
  <w:num w:numId="12" w16cid:durableId="557984495">
    <w:abstractNumId w:val="19"/>
  </w:num>
  <w:num w:numId="13" w16cid:durableId="1977056369">
    <w:abstractNumId w:val="1"/>
  </w:num>
  <w:num w:numId="14" w16cid:durableId="1804998643">
    <w:abstractNumId w:val="39"/>
  </w:num>
  <w:num w:numId="15" w16cid:durableId="883253102">
    <w:abstractNumId w:val="37"/>
  </w:num>
  <w:num w:numId="16" w16cid:durableId="1347364317">
    <w:abstractNumId w:val="13"/>
  </w:num>
  <w:num w:numId="17" w16cid:durableId="124126199">
    <w:abstractNumId w:val="41"/>
  </w:num>
  <w:num w:numId="18" w16cid:durableId="1743719395">
    <w:abstractNumId w:val="11"/>
  </w:num>
  <w:num w:numId="19" w16cid:durableId="613246713">
    <w:abstractNumId w:val="34"/>
  </w:num>
  <w:num w:numId="20" w16cid:durableId="775519314">
    <w:abstractNumId w:val="33"/>
  </w:num>
  <w:num w:numId="21" w16cid:durableId="1949578722">
    <w:abstractNumId w:val="4"/>
  </w:num>
  <w:num w:numId="22" w16cid:durableId="1057899508">
    <w:abstractNumId w:val="20"/>
  </w:num>
  <w:num w:numId="23" w16cid:durableId="1407144644">
    <w:abstractNumId w:val="45"/>
  </w:num>
  <w:num w:numId="24" w16cid:durableId="820075738">
    <w:abstractNumId w:val="29"/>
  </w:num>
  <w:num w:numId="25" w16cid:durableId="1761951959">
    <w:abstractNumId w:val="23"/>
  </w:num>
  <w:num w:numId="26" w16cid:durableId="759177741">
    <w:abstractNumId w:val="25"/>
  </w:num>
  <w:num w:numId="27" w16cid:durableId="1337079576">
    <w:abstractNumId w:val="28"/>
  </w:num>
  <w:num w:numId="28" w16cid:durableId="1980306050">
    <w:abstractNumId w:val="14"/>
  </w:num>
  <w:num w:numId="29" w16cid:durableId="1040478182">
    <w:abstractNumId w:val="26"/>
  </w:num>
  <w:num w:numId="30" w16cid:durableId="1756004103">
    <w:abstractNumId w:val="3"/>
  </w:num>
  <w:num w:numId="31" w16cid:durableId="521213099">
    <w:abstractNumId w:val="36"/>
  </w:num>
  <w:num w:numId="32" w16cid:durableId="1829245165">
    <w:abstractNumId w:val="16"/>
  </w:num>
  <w:num w:numId="33" w16cid:durableId="768280098">
    <w:abstractNumId w:val="27"/>
  </w:num>
  <w:num w:numId="34" w16cid:durableId="1460149950">
    <w:abstractNumId w:val="42"/>
  </w:num>
  <w:num w:numId="35" w16cid:durableId="1109544252">
    <w:abstractNumId w:val="18"/>
  </w:num>
  <w:num w:numId="36" w16cid:durableId="1424498892">
    <w:abstractNumId w:val="2"/>
  </w:num>
  <w:num w:numId="37" w16cid:durableId="1429501441">
    <w:abstractNumId w:val="38"/>
  </w:num>
  <w:num w:numId="38" w16cid:durableId="2072270969">
    <w:abstractNumId w:val="9"/>
  </w:num>
  <w:num w:numId="39" w16cid:durableId="1171065293">
    <w:abstractNumId w:val="21"/>
  </w:num>
  <w:num w:numId="40" w16cid:durableId="185363779">
    <w:abstractNumId w:val="44"/>
  </w:num>
  <w:num w:numId="41" w16cid:durableId="1767531232">
    <w:abstractNumId w:val="40"/>
  </w:num>
  <w:num w:numId="42" w16cid:durableId="660692664">
    <w:abstractNumId w:val="6"/>
  </w:num>
  <w:num w:numId="43" w16cid:durableId="483745912">
    <w:abstractNumId w:val="7"/>
  </w:num>
  <w:num w:numId="44" w16cid:durableId="2063475931">
    <w:abstractNumId w:val="10"/>
  </w:num>
  <w:num w:numId="45" w16cid:durableId="1162504905">
    <w:abstractNumId w:val="47"/>
  </w:num>
  <w:num w:numId="46" w16cid:durableId="739408287">
    <w:abstractNumId w:val="12"/>
  </w:num>
  <w:num w:numId="47" w16cid:durableId="908660765">
    <w:abstractNumId w:val="32"/>
  </w:num>
  <w:num w:numId="48" w16cid:durableId="1176462520">
    <w:abstractNumId w:val="30"/>
  </w:num>
  <w:num w:numId="49" w16cid:durableId="665325331">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6EB0"/>
    <w:rsid w:val="000012D8"/>
    <w:rsid w:val="00004141"/>
    <w:rsid w:val="00004AF1"/>
    <w:rsid w:val="000130FC"/>
    <w:rsid w:val="00013CB3"/>
    <w:rsid w:val="00014C95"/>
    <w:rsid w:val="00022D82"/>
    <w:rsid w:val="000376D0"/>
    <w:rsid w:val="000437AE"/>
    <w:rsid w:val="000528C8"/>
    <w:rsid w:val="000543F1"/>
    <w:rsid w:val="00065967"/>
    <w:rsid w:val="0006697D"/>
    <w:rsid w:val="0007532C"/>
    <w:rsid w:val="00076AF0"/>
    <w:rsid w:val="00081E42"/>
    <w:rsid w:val="00097346"/>
    <w:rsid w:val="00097FB7"/>
    <w:rsid w:val="000A19A9"/>
    <w:rsid w:val="000B53F4"/>
    <w:rsid w:val="000B6A44"/>
    <w:rsid w:val="000B768D"/>
    <w:rsid w:val="000C169B"/>
    <w:rsid w:val="000C5F1A"/>
    <w:rsid w:val="000C6ECF"/>
    <w:rsid w:val="000D5E13"/>
    <w:rsid w:val="000E5F91"/>
    <w:rsid w:val="000E7DD1"/>
    <w:rsid w:val="0013068B"/>
    <w:rsid w:val="00131C12"/>
    <w:rsid w:val="00132EC8"/>
    <w:rsid w:val="0013644E"/>
    <w:rsid w:val="00140B81"/>
    <w:rsid w:val="00150A1A"/>
    <w:rsid w:val="001773EE"/>
    <w:rsid w:val="00181FE1"/>
    <w:rsid w:val="0019045E"/>
    <w:rsid w:val="001A24EE"/>
    <w:rsid w:val="001A37D6"/>
    <w:rsid w:val="001C36B0"/>
    <w:rsid w:val="001D0BD0"/>
    <w:rsid w:val="001E1BE7"/>
    <w:rsid w:val="001F4527"/>
    <w:rsid w:val="00222A1F"/>
    <w:rsid w:val="00233677"/>
    <w:rsid w:val="00233F6E"/>
    <w:rsid w:val="00242F7D"/>
    <w:rsid w:val="00277997"/>
    <w:rsid w:val="002908E8"/>
    <w:rsid w:val="00291808"/>
    <w:rsid w:val="00295F2C"/>
    <w:rsid w:val="0029753E"/>
    <w:rsid w:val="002A069C"/>
    <w:rsid w:val="002A111C"/>
    <w:rsid w:val="002A3136"/>
    <w:rsid w:val="002B7E21"/>
    <w:rsid w:val="002C2917"/>
    <w:rsid w:val="002F4874"/>
    <w:rsid w:val="00314DE8"/>
    <w:rsid w:val="00317645"/>
    <w:rsid w:val="00321009"/>
    <w:rsid w:val="00324DF5"/>
    <w:rsid w:val="00325BC2"/>
    <w:rsid w:val="00326B80"/>
    <w:rsid w:val="00333B3C"/>
    <w:rsid w:val="00347C05"/>
    <w:rsid w:val="00360474"/>
    <w:rsid w:val="003706AD"/>
    <w:rsid w:val="003876A8"/>
    <w:rsid w:val="003942AD"/>
    <w:rsid w:val="003A3C5A"/>
    <w:rsid w:val="003A73AC"/>
    <w:rsid w:val="003B0AD4"/>
    <w:rsid w:val="003B6890"/>
    <w:rsid w:val="003C12F2"/>
    <w:rsid w:val="003F24BB"/>
    <w:rsid w:val="003F6CAA"/>
    <w:rsid w:val="00411247"/>
    <w:rsid w:val="00433744"/>
    <w:rsid w:val="004339D2"/>
    <w:rsid w:val="00435CDD"/>
    <w:rsid w:val="004372F9"/>
    <w:rsid w:val="0044658B"/>
    <w:rsid w:val="00451AC2"/>
    <w:rsid w:val="00455A12"/>
    <w:rsid w:val="004569EA"/>
    <w:rsid w:val="0045706B"/>
    <w:rsid w:val="004669C6"/>
    <w:rsid w:val="004670D0"/>
    <w:rsid w:val="00474E84"/>
    <w:rsid w:val="00485298"/>
    <w:rsid w:val="00491C12"/>
    <w:rsid w:val="004B41D9"/>
    <w:rsid w:val="004B6430"/>
    <w:rsid w:val="004C1D39"/>
    <w:rsid w:val="004C6CF7"/>
    <w:rsid w:val="004D647F"/>
    <w:rsid w:val="004F132A"/>
    <w:rsid w:val="004F4128"/>
    <w:rsid w:val="00513ADD"/>
    <w:rsid w:val="00514AD5"/>
    <w:rsid w:val="00517B34"/>
    <w:rsid w:val="00525AD7"/>
    <w:rsid w:val="005341CB"/>
    <w:rsid w:val="00543A86"/>
    <w:rsid w:val="00554CD3"/>
    <w:rsid w:val="00564459"/>
    <w:rsid w:val="00593DD8"/>
    <w:rsid w:val="00594E5D"/>
    <w:rsid w:val="00595321"/>
    <w:rsid w:val="005975D1"/>
    <w:rsid w:val="005A16FC"/>
    <w:rsid w:val="005A4D01"/>
    <w:rsid w:val="005B42A5"/>
    <w:rsid w:val="005B69ED"/>
    <w:rsid w:val="005D2C4F"/>
    <w:rsid w:val="005F3D1E"/>
    <w:rsid w:val="006119EB"/>
    <w:rsid w:val="0061236D"/>
    <w:rsid w:val="00621796"/>
    <w:rsid w:val="006349AD"/>
    <w:rsid w:val="00650B26"/>
    <w:rsid w:val="00655661"/>
    <w:rsid w:val="00663361"/>
    <w:rsid w:val="00690E4C"/>
    <w:rsid w:val="00692796"/>
    <w:rsid w:val="00693794"/>
    <w:rsid w:val="006A0943"/>
    <w:rsid w:val="006C05B0"/>
    <w:rsid w:val="006C10ED"/>
    <w:rsid w:val="006C753F"/>
    <w:rsid w:val="006C7AB3"/>
    <w:rsid w:val="006E0C7F"/>
    <w:rsid w:val="006E2077"/>
    <w:rsid w:val="006F0179"/>
    <w:rsid w:val="006F778D"/>
    <w:rsid w:val="00711B1E"/>
    <w:rsid w:val="007145B0"/>
    <w:rsid w:val="007239FF"/>
    <w:rsid w:val="00727E95"/>
    <w:rsid w:val="007324B1"/>
    <w:rsid w:val="0074202F"/>
    <w:rsid w:val="00762B41"/>
    <w:rsid w:val="00763755"/>
    <w:rsid w:val="0077292A"/>
    <w:rsid w:val="007754F3"/>
    <w:rsid w:val="00791945"/>
    <w:rsid w:val="007B6859"/>
    <w:rsid w:val="007E1D35"/>
    <w:rsid w:val="007E3474"/>
    <w:rsid w:val="008035BB"/>
    <w:rsid w:val="0080425F"/>
    <w:rsid w:val="00807948"/>
    <w:rsid w:val="00814709"/>
    <w:rsid w:val="00815F7B"/>
    <w:rsid w:val="00823140"/>
    <w:rsid w:val="008341A8"/>
    <w:rsid w:val="00835D3A"/>
    <w:rsid w:val="00837600"/>
    <w:rsid w:val="0084423C"/>
    <w:rsid w:val="00845681"/>
    <w:rsid w:val="00851BAC"/>
    <w:rsid w:val="00852C33"/>
    <w:rsid w:val="008606F9"/>
    <w:rsid w:val="00872744"/>
    <w:rsid w:val="00881D38"/>
    <w:rsid w:val="008B5C8F"/>
    <w:rsid w:val="008D5467"/>
    <w:rsid w:val="008D6F77"/>
    <w:rsid w:val="008E1FA7"/>
    <w:rsid w:val="008F09C3"/>
    <w:rsid w:val="008F2DD2"/>
    <w:rsid w:val="0090668D"/>
    <w:rsid w:val="0091505B"/>
    <w:rsid w:val="00920161"/>
    <w:rsid w:val="00922012"/>
    <w:rsid w:val="0093054C"/>
    <w:rsid w:val="00932371"/>
    <w:rsid w:val="00940177"/>
    <w:rsid w:val="0094208B"/>
    <w:rsid w:val="00946F53"/>
    <w:rsid w:val="009531C1"/>
    <w:rsid w:val="0095796E"/>
    <w:rsid w:val="00991BBD"/>
    <w:rsid w:val="009939A0"/>
    <w:rsid w:val="00995406"/>
    <w:rsid w:val="009A0226"/>
    <w:rsid w:val="009A0311"/>
    <w:rsid w:val="009A2BBB"/>
    <w:rsid w:val="009A4840"/>
    <w:rsid w:val="009A505B"/>
    <w:rsid w:val="009A5E6C"/>
    <w:rsid w:val="009C6E25"/>
    <w:rsid w:val="009E2D17"/>
    <w:rsid w:val="00A00800"/>
    <w:rsid w:val="00A02609"/>
    <w:rsid w:val="00A12EB7"/>
    <w:rsid w:val="00A220DB"/>
    <w:rsid w:val="00A430C1"/>
    <w:rsid w:val="00A518DA"/>
    <w:rsid w:val="00A54FB0"/>
    <w:rsid w:val="00A56877"/>
    <w:rsid w:val="00A644C2"/>
    <w:rsid w:val="00A7064E"/>
    <w:rsid w:val="00A72480"/>
    <w:rsid w:val="00A7297D"/>
    <w:rsid w:val="00A72EE8"/>
    <w:rsid w:val="00A75A44"/>
    <w:rsid w:val="00A841D6"/>
    <w:rsid w:val="00AA7EC9"/>
    <w:rsid w:val="00AC036A"/>
    <w:rsid w:val="00AC304E"/>
    <w:rsid w:val="00AD6402"/>
    <w:rsid w:val="00AE3212"/>
    <w:rsid w:val="00AE6EB0"/>
    <w:rsid w:val="00AF224A"/>
    <w:rsid w:val="00AF54A6"/>
    <w:rsid w:val="00B037B1"/>
    <w:rsid w:val="00B03DCD"/>
    <w:rsid w:val="00B14C72"/>
    <w:rsid w:val="00B2114E"/>
    <w:rsid w:val="00B2747A"/>
    <w:rsid w:val="00B445E1"/>
    <w:rsid w:val="00B476B1"/>
    <w:rsid w:val="00B60DFB"/>
    <w:rsid w:val="00B729DC"/>
    <w:rsid w:val="00B75963"/>
    <w:rsid w:val="00B872A0"/>
    <w:rsid w:val="00B874ED"/>
    <w:rsid w:val="00B92936"/>
    <w:rsid w:val="00BB3133"/>
    <w:rsid w:val="00BB526C"/>
    <w:rsid w:val="00BB71DE"/>
    <w:rsid w:val="00BC7D22"/>
    <w:rsid w:val="00BD1012"/>
    <w:rsid w:val="00BD3237"/>
    <w:rsid w:val="00BD3D2A"/>
    <w:rsid w:val="00BE3342"/>
    <w:rsid w:val="00BF03F1"/>
    <w:rsid w:val="00BF43DA"/>
    <w:rsid w:val="00BF5B69"/>
    <w:rsid w:val="00BF751F"/>
    <w:rsid w:val="00C05139"/>
    <w:rsid w:val="00C12196"/>
    <w:rsid w:val="00C179C6"/>
    <w:rsid w:val="00C215B6"/>
    <w:rsid w:val="00C222BB"/>
    <w:rsid w:val="00C30B56"/>
    <w:rsid w:val="00C31106"/>
    <w:rsid w:val="00C4043C"/>
    <w:rsid w:val="00C445EE"/>
    <w:rsid w:val="00C46FBD"/>
    <w:rsid w:val="00C56268"/>
    <w:rsid w:val="00C648CA"/>
    <w:rsid w:val="00C662C4"/>
    <w:rsid w:val="00C83D6F"/>
    <w:rsid w:val="00C90796"/>
    <w:rsid w:val="00CB0EE2"/>
    <w:rsid w:val="00CB6DA6"/>
    <w:rsid w:val="00CB6F1C"/>
    <w:rsid w:val="00CE37C8"/>
    <w:rsid w:val="00CF4AA4"/>
    <w:rsid w:val="00CF731E"/>
    <w:rsid w:val="00D065E1"/>
    <w:rsid w:val="00D2011D"/>
    <w:rsid w:val="00D25F80"/>
    <w:rsid w:val="00D52048"/>
    <w:rsid w:val="00D55CCD"/>
    <w:rsid w:val="00D61DBD"/>
    <w:rsid w:val="00D62633"/>
    <w:rsid w:val="00D663A2"/>
    <w:rsid w:val="00D67BEA"/>
    <w:rsid w:val="00D728CC"/>
    <w:rsid w:val="00D7439E"/>
    <w:rsid w:val="00D80D2F"/>
    <w:rsid w:val="00D869D0"/>
    <w:rsid w:val="00D92C9A"/>
    <w:rsid w:val="00D9390E"/>
    <w:rsid w:val="00D97147"/>
    <w:rsid w:val="00DC201A"/>
    <w:rsid w:val="00DC329B"/>
    <w:rsid w:val="00DD32A6"/>
    <w:rsid w:val="00DD36C3"/>
    <w:rsid w:val="00DD47E6"/>
    <w:rsid w:val="00DE0DE5"/>
    <w:rsid w:val="00DF1491"/>
    <w:rsid w:val="00E17D36"/>
    <w:rsid w:val="00E46821"/>
    <w:rsid w:val="00E53C93"/>
    <w:rsid w:val="00E7040B"/>
    <w:rsid w:val="00E75259"/>
    <w:rsid w:val="00E76CC7"/>
    <w:rsid w:val="00E84A3F"/>
    <w:rsid w:val="00EB0EAB"/>
    <w:rsid w:val="00EB496A"/>
    <w:rsid w:val="00EC1593"/>
    <w:rsid w:val="00EC36A5"/>
    <w:rsid w:val="00EE1753"/>
    <w:rsid w:val="00EE7D14"/>
    <w:rsid w:val="00F011E9"/>
    <w:rsid w:val="00F14129"/>
    <w:rsid w:val="00F16D4C"/>
    <w:rsid w:val="00F31226"/>
    <w:rsid w:val="00F35F7D"/>
    <w:rsid w:val="00F37569"/>
    <w:rsid w:val="00F86FA8"/>
    <w:rsid w:val="00F96A86"/>
    <w:rsid w:val="00F97B10"/>
    <w:rsid w:val="00FA09FB"/>
    <w:rsid w:val="00FA2FA9"/>
    <w:rsid w:val="00FB7C61"/>
    <w:rsid w:val="00FC58C3"/>
    <w:rsid w:val="00FC671C"/>
    <w:rsid w:val="00FD0764"/>
    <w:rsid w:val="00FE21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D1FBA6"/>
  <w15:docId w15:val="{52C20BF3-5696-4BAF-B9DF-CDFC4CDFE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2D82"/>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E76CC7"/>
    <w:pPr>
      <w:ind w:left="720"/>
      <w:contextualSpacing/>
    </w:pPr>
    <w:rPr>
      <w:lang w:val="x-none" w:eastAsia="x-none"/>
    </w:rPr>
  </w:style>
  <w:style w:type="character" w:customStyle="1" w:styleId="a4">
    <w:name w:val="Абзац списка Знак"/>
    <w:link w:val="a3"/>
    <w:uiPriority w:val="34"/>
    <w:locked/>
    <w:rsid w:val="00E76CC7"/>
    <w:rPr>
      <w:rFonts w:ascii="Times New Roman" w:eastAsia="Times New Roman" w:hAnsi="Times New Roman" w:cs="Times New Roman"/>
      <w:kern w:val="0"/>
      <w:sz w:val="24"/>
      <w:szCs w:val="24"/>
      <w:lang w:val="x-none" w:eastAsia="x-none"/>
      <w14:ligatures w14:val="none"/>
    </w:rPr>
  </w:style>
  <w:style w:type="paragraph" w:customStyle="1" w:styleId="Default">
    <w:name w:val="Default"/>
    <w:rsid w:val="00E76CC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styleId="a5">
    <w:name w:val="header"/>
    <w:basedOn w:val="a"/>
    <w:link w:val="a6"/>
    <w:uiPriority w:val="99"/>
    <w:unhideWhenUsed/>
    <w:rsid w:val="00C46FBD"/>
    <w:pPr>
      <w:tabs>
        <w:tab w:val="center" w:pos="4677"/>
        <w:tab w:val="right" w:pos="9355"/>
      </w:tabs>
    </w:pPr>
  </w:style>
  <w:style w:type="character" w:customStyle="1" w:styleId="a6">
    <w:name w:val="Верхний колонтитул Знак"/>
    <w:basedOn w:val="a0"/>
    <w:link w:val="a5"/>
    <w:uiPriority w:val="99"/>
    <w:rsid w:val="00C46FBD"/>
    <w:rPr>
      <w:rFonts w:ascii="Times New Roman" w:eastAsia="Times New Roman" w:hAnsi="Times New Roman" w:cs="Times New Roman"/>
      <w:kern w:val="0"/>
      <w:sz w:val="24"/>
      <w:szCs w:val="24"/>
      <w:lang w:eastAsia="ru-RU"/>
      <w14:ligatures w14:val="none"/>
    </w:rPr>
  </w:style>
  <w:style w:type="paragraph" w:styleId="a7">
    <w:name w:val="footer"/>
    <w:basedOn w:val="a"/>
    <w:link w:val="a8"/>
    <w:uiPriority w:val="99"/>
    <w:unhideWhenUsed/>
    <w:rsid w:val="00C46FBD"/>
    <w:pPr>
      <w:tabs>
        <w:tab w:val="center" w:pos="4677"/>
        <w:tab w:val="right" w:pos="9355"/>
      </w:tabs>
    </w:pPr>
  </w:style>
  <w:style w:type="character" w:customStyle="1" w:styleId="a8">
    <w:name w:val="Нижний колонтитул Знак"/>
    <w:basedOn w:val="a0"/>
    <w:link w:val="a7"/>
    <w:uiPriority w:val="99"/>
    <w:rsid w:val="00C46FBD"/>
    <w:rPr>
      <w:rFonts w:ascii="Times New Roman" w:eastAsia="Times New Roman" w:hAnsi="Times New Roman" w:cs="Times New Roman"/>
      <w:kern w:val="0"/>
      <w:sz w:val="24"/>
      <w:szCs w:val="24"/>
      <w:lang w:eastAsia="ru-RU"/>
      <w14:ligatures w14:val="none"/>
    </w:rPr>
  </w:style>
  <w:style w:type="paragraph" w:styleId="a9">
    <w:name w:val="Body Text"/>
    <w:basedOn w:val="a"/>
    <w:link w:val="aa"/>
    <w:uiPriority w:val="99"/>
    <w:unhideWhenUsed/>
    <w:rsid w:val="009A0311"/>
    <w:pPr>
      <w:spacing w:after="120"/>
    </w:pPr>
  </w:style>
  <w:style w:type="character" w:customStyle="1" w:styleId="aa">
    <w:name w:val="Основной текст Знак"/>
    <w:basedOn w:val="a0"/>
    <w:link w:val="a9"/>
    <w:uiPriority w:val="99"/>
    <w:rsid w:val="009A0311"/>
    <w:rPr>
      <w:rFonts w:ascii="Times New Roman" w:eastAsia="Times New Roman" w:hAnsi="Times New Roman" w:cs="Times New Roman"/>
      <w:kern w:val="0"/>
      <w:sz w:val="24"/>
      <w:szCs w:val="24"/>
      <w:lang w:eastAsia="ru-RU"/>
      <w14:ligatures w14:val="none"/>
    </w:rPr>
  </w:style>
  <w:style w:type="character" w:styleId="ab">
    <w:name w:val="annotation reference"/>
    <w:basedOn w:val="a0"/>
    <w:uiPriority w:val="99"/>
    <w:semiHidden/>
    <w:unhideWhenUsed/>
    <w:rsid w:val="009A0311"/>
    <w:rPr>
      <w:sz w:val="16"/>
      <w:szCs w:val="16"/>
    </w:rPr>
  </w:style>
  <w:style w:type="paragraph" w:styleId="ac">
    <w:name w:val="Normal (Web)"/>
    <w:basedOn w:val="a"/>
    <w:uiPriority w:val="99"/>
    <w:unhideWhenUsed/>
    <w:rsid w:val="00D55CCD"/>
    <w:pPr>
      <w:spacing w:before="100" w:beforeAutospacing="1" w:after="100" w:afterAutospacing="1"/>
    </w:pPr>
    <w:rPr>
      <w:lang w:val="ru-KZ" w:eastAsia="ru-KZ"/>
    </w:rPr>
  </w:style>
  <w:style w:type="character" w:styleId="ad">
    <w:name w:val="Strong"/>
    <w:basedOn w:val="a0"/>
    <w:uiPriority w:val="22"/>
    <w:qFormat/>
    <w:rsid w:val="00D55CCD"/>
    <w:rPr>
      <w:b/>
      <w:bCs/>
    </w:rPr>
  </w:style>
  <w:style w:type="character" w:styleId="ae">
    <w:name w:val="Emphasis"/>
    <w:basedOn w:val="a0"/>
    <w:uiPriority w:val="20"/>
    <w:qFormat/>
    <w:rsid w:val="00D55C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22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9EA36-383C-4FFC-8007-AC156FE67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2778</TotalTime>
  <Pages>7</Pages>
  <Words>1542</Words>
  <Characters>8793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RSE KazStandard RSE KazStandard</dc:creator>
  <cp:keywords/>
  <dc:description/>
  <cp:lastModifiedBy>Кайликперова Самал</cp:lastModifiedBy>
  <cp:revision>124</cp:revision>
  <cp:lastPrinted>2024-10-30T11:12:00Z</cp:lastPrinted>
  <dcterms:created xsi:type="dcterms:W3CDTF">2023-09-01T06:19:00Z</dcterms:created>
  <dcterms:modified xsi:type="dcterms:W3CDTF">2025-08-01T12:19:00Z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d458c15b2d13b1d24bec34eeb4216b93c8a23bb645fbbf2b06bfa7e3afa120a9</vt:lpwstr>
  </property>
</Properties>
</file>