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DF573" w14:textId="77777777" w:rsidR="00536CB9" w:rsidRPr="006E0A49" w:rsidRDefault="00536CB9" w:rsidP="00536CB9">
      <w:pPr>
        <w:spacing w:after="0" w:line="240" w:lineRule="auto"/>
        <w:jc w:val="center"/>
        <w:rPr>
          <w:b/>
          <w:sz w:val="24"/>
          <w:szCs w:val="24"/>
        </w:rPr>
      </w:pPr>
      <w:r w:rsidRPr="006E0A49">
        <w:rPr>
          <w:sz w:val="24"/>
          <w:szCs w:val="24"/>
          <w:lang w:val="kk-KZ"/>
        </w:rPr>
        <w:t>Изображение государственного Герба Республики Казахстан</w:t>
      </w:r>
    </w:p>
    <w:p w14:paraId="2A2DEDDB" w14:textId="77777777" w:rsidR="00536CB9" w:rsidRPr="006E0A49" w:rsidRDefault="00536CB9" w:rsidP="00536CB9">
      <w:pPr>
        <w:spacing w:after="0" w:line="240" w:lineRule="auto"/>
        <w:jc w:val="center"/>
        <w:rPr>
          <w:b/>
          <w:sz w:val="24"/>
          <w:szCs w:val="24"/>
        </w:rPr>
      </w:pPr>
    </w:p>
    <w:p w14:paraId="3F0AC36D" w14:textId="77777777" w:rsidR="00536CB9" w:rsidRPr="006E0A49" w:rsidRDefault="00536CB9" w:rsidP="00536CB9">
      <w:pPr>
        <w:pBdr>
          <w:bottom w:val="single" w:sz="4" w:space="1" w:color="auto"/>
        </w:pBdr>
        <w:spacing w:after="0" w:line="240" w:lineRule="auto"/>
        <w:jc w:val="center"/>
        <w:rPr>
          <w:b/>
          <w:sz w:val="24"/>
          <w:szCs w:val="24"/>
        </w:rPr>
      </w:pPr>
      <w:r w:rsidRPr="006E0A49">
        <w:rPr>
          <w:b/>
          <w:sz w:val="24"/>
          <w:szCs w:val="24"/>
        </w:rPr>
        <w:t>НАЦИОНАЛЬНЫЙ СТАНДАРТ РЕСПУБЛИКИ КАЗАХСТАН</w:t>
      </w:r>
    </w:p>
    <w:p w14:paraId="1AF7F069" w14:textId="77777777" w:rsidR="00536CB9" w:rsidRPr="006E0A49" w:rsidRDefault="00536CB9" w:rsidP="00536CB9">
      <w:pPr>
        <w:spacing w:after="0" w:line="240" w:lineRule="auto"/>
        <w:jc w:val="center"/>
        <w:rPr>
          <w:b/>
          <w:caps/>
          <w:sz w:val="24"/>
          <w:szCs w:val="24"/>
        </w:rPr>
      </w:pPr>
    </w:p>
    <w:p w14:paraId="34CEAE62" w14:textId="77777777" w:rsidR="00536CB9" w:rsidRPr="006E0A49" w:rsidRDefault="00536CB9" w:rsidP="00536CB9">
      <w:pPr>
        <w:tabs>
          <w:tab w:val="left" w:pos="8640"/>
        </w:tabs>
        <w:spacing w:after="0" w:line="240" w:lineRule="auto"/>
        <w:jc w:val="center"/>
        <w:rPr>
          <w:b/>
          <w:caps/>
          <w:sz w:val="24"/>
          <w:szCs w:val="24"/>
        </w:rPr>
      </w:pPr>
    </w:p>
    <w:p w14:paraId="7804AEF4" w14:textId="77777777" w:rsidR="00536CB9" w:rsidRPr="006E0A49" w:rsidRDefault="00536CB9" w:rsidP="00536CB9">
      <w:pPr>
        <w:tabs>
          <w:tab w:val="left" w:pos="8640"/>
        </w:tabs>
        <w:spacing w:after="0" w:line="240" w:lineRule="auto"/>
        <w:jc w:val="center"/>
        <w:rPr>
          <w:b/>
          <w:caps/>
          <w:sz w:val="24"/>
          <w:szCs w:val="24"/>
        </w:rPr>
      </w:pPr>
    </w:p>
    <w:p w14:paraId="66B8C02C" w14:textId="77777777" w:rsidR="00536CB9" w:rsidRPr="006E0A49" w:rsidRDefault="00536CB9" w:rsidP="00536CB9">
      <w:pPr>
        <w:tabs>
          <w:tab w:val="left" w:pos="8640"/>
        </w:tabs>
        <w:spacing w:after="0" w:line="240" w:lineRule="auto"/>
        <w:jc w:val="center"/>
        <w:rPr>
          <w:b/>
          <w:caps/>
          <w:sz w:val="24"/>
          <w:szCs w:val="24"/>
        </w:rPr>
      </w:pPr>
    </w:p>
    <w:p w14:paraId="58B149CD" w14:textId="77777777" w:rsidR="00536CB9" w:rsidRPr="006E0A49" w:rsidRDefault="00536CB9" w:rsidP="00536CB9">
      <w:pPr>
        <w:spacing w:after="0" w:line="240" w:lineRule="auto"/>
        <w:rPr>
          <w:b/>
          <w:sz w:val="24"/>
          <w:szCs w:val="24"/>
        </w:rPr>
      </w:pPr>
    </w:p>
    <w:p w14:paraId="246913F1" w14:textId="77777777" w:rsidR="00536CB9" w:rsidRPr="006E0A49" w:rsidRDefault="00536CB9" w:rsidP="00536CB9">
      <w:pPr>
        <w:spacing w:after="0" w:line="240" w:lineRule="auto"/>
        <w:rPr>
          <w:b/>
          <w:sz w:val="24"/>
          <w:szCs w:val="24"/>
        </w:rPr>
      </w:pPr>
    </w:p>
    <w:p w14:paraId="08F7170B" w14:textId="77777777" w:rsidR="00536CB9" w:rsidRDefault="00536CB9" w:rsidP="00536CB9">
      <w:pPr>
        <w:pStyle w:val="Style14"/>
        <w:widowControl/>
        <w:ind w:left="10" w:hanging="10"/>
        <w:jc w:val="both"/>
        <w:rPr>
          <w:rStyle w:val="FontStyle51"/>
          <w:rFonts w:ascii="Times New Roman" w:eastAsiaTheme="minorHAnsi" w:hAnsi="Times New Roman" w:cs="Times New Roman"/>
          <w:bCs/>
          <w:color w:val="auto"/>
          <w:sz w:val="24"/>
          <w:lang w:eastAsia="en-US"/>
        </w:rPr>
      </w:pPr>
    </w:p>
    <w:p w14:paraId="49EA651B" w14:textId="77777777" w:rsidR="00F31EC9" w:rsidRDefault="00F31EC9" w:rsidP="00536CB9">
      <w:pPr>
        <w:pStyle w:val="Style14"/>
        <w:widowControl/>
        <w:ind w:left="10" w:hanging="10"/>
        <w:jc w:val="both"/>
        <w:rPr>
          <w:rStyle w:val="FontStyle51"/>
          <w:rFonts w:ascii="Times New Roman" w:eastAsiaTheme="minorHAnsi" w:hAnsi="Times New Roman" w:cs="Times New Roman"/>
          <w:bCs/>
          <w:color w:val="auto"/>
          <w:sz w:val="24"/>
          <w:lang w:eastAsia="en-US"/>
        </w:rPr>
      </w:pPr>
    </w:p>
    <w:p w14:paraId="64B5BAE5" w14:textId="4D8AEE6F" w:rsidR="00F31EC9" w:rsidRDefault="00F31EC9" w:rsidP="00536CB9">
      <w:pPr>
        <w:pStyle w:val="Style14"/>
        <w:widowControl/>
        <w:ind w:left="10" w:hanging="10"/>
        <w:jc w:val="both"/>
        <w:rPr>
          <w:rStyle w:val="FontStyle51"/>
          <w:rFonts w:ascii="Times New Roman" w:eastAsiaTheme="minorHAnsi" w:hAnsi="Times New Roman" w:cs="Times New Roman"/>
          <w:bCs/>
          <w:color w:val="auto"/>
          <w:sz w:val="24"/>
          <w:lang w:eastAsia="en-US"/>
        </w:rPr>
      </w:pPr>
    </w:p>
    <w:p w14:paraId="0BDA375F" w14:textId="77777777" w:rsidR="00F31EC9" w:rsidRPr="006E0A49" w:rsidRDefault="00F31EC9" w:rsidP="00536CB9">
      <w:pPr>
        <w:pStyle w:val="Style14"/>
        <w:widowControl/>
        <w:ind w:left="10" w:hanging="10"/>
        <w:jc w:val="both"/>
        <w:rPr>
          <w:rStyle w:val="FontStyle51"/>
          <w:rFonts w:ascii="Times New Roman" w:eastAsiaTheme="minorHAnsi" w:hAnsi="Times New Roman" w:cs="Times New Roman"/>
          <w:bCs/>
          <w:color w:val="auto"/>
          <w:sz w:val="24"/>
          <w:lang w:eastAsia="en-US"/>
        </w:rPr>
      </w:pPr>
    </w:p>
    <w:p w14:paraId="0A3BAB69" w14:textId="77777777" w:rsidR="00536CB9" w:rsidRPr="006E0A49" w:rsidRDefault="00536CB9" w:rsidP="00536CB9">
      <w:pPr>
        <w:pStyle w:val="Style14"/>
        <w:widowControl/>
        <w:ind w:left="10" w:hanging="10"/>
        <w:jc w:val="both"/>
        <w:rPr>
          <w:rStyle w:val="FontStyle51"/>
          <w:rFonts w:ascii="Times New Roman" w:eastAsiaTheme="minorHAnsi" w:hAnsi="Times New Roman" w:cs="Times New Roman"/>
          <w:bCs/>
          <w:color w:val="auto"/>
          <w:sz w:val="24"/>
          <w:lang w:eastAsia="en-US"/>
        </w:rPr>
      </w:pPr>
    </w:p>
    <w:p w14:paraId="26B35760" w14:textId="5B05ABC0" w:rsidR="00193436" w:rsidRDefault="00193436" w:rsidP="00B467A1">
      <w:pPr>
        <w:spacing w:after="0" w:line="240" w:lineRule="auto"/>
        <w:jc w:val="center"/>
        <w:rPr>
          <w:b/>
          <w:sz w:val="24"/>
          <w:szCs w:val="24"/>
          <w:lang w:eastAsia="ru-RU"/>
        </w:rPr>
      </w:pPr>
      <w:bookmarkStart w:id="0" w:name="_Hlk196728136"/>
      <w:bookmarkStart w:id="1" w:name="_Hlk203746960"/>
      <w:r w:rsidRPr="00193436">
        <w:rPr>
          <w:b/>
          <w:sz w:val="24"/>
          <w:szCs w:val="24"/>
          <w:lang w:eastAsia="ru-RU"/>
        </w:rPr>
        <w:t>УСЛУГИ ОБЩЕОБРАЗОВАТЕЛЬНЫХ ОРГАНИЗАЦИЙ</w:t>
      </w:r>
    </w:p>
    <w:p w14:paraId="30FF84AA" w14:textId="77777777" w:rsidR="00193436" w:rsidRDefault="00193436" w:rsidP="00B467A1">
      <w:pPr>
        <w:spacing w:after="0" w:line="240" w:lineRule="auto"/>
        <w:jc w:val="center"/>
        <w:rPr>
          <w:b/>
          <w:sz w:val="24"/>
          <w:szCs w:val="24"/>
          <w:lang w:eastAsia="ru-RU"/>
        </w:rPr>
      </w:pPr>
    </w:p>
    <w:bookmarkEnd w:id="0"/>
    <w:p w14:paraId="3EDC8821" w14:textId="798F8227" w:rsidR="00193436" w:rsidRDefault="00F31EC9" w:rsidP="00B467A1">
      <w:pPr>
        <w:spacing w:after="0" w:line="240" w:lineRule="auto"/>
        <w:jc w:val="center"/>
        <w:rPr>
          <w:b/>
          <w:sz w:val="24"/>
          <w:szCs w:val="24"/>
          <w:lang w:eastAsia="ru-RU"/>
        </w:rPr>
      </w:pPr>
      <w:r w:rsidRPr="00F31EC9">
        <w:rPr>
          <w:b/>
          <w:sz w:val="24"/>
          <w:szCs w:val="24"/>
          <w:lang w:eastAsia="ru-RU"/>
        </w:rPr>
        <w:t>Требования к доступности для детей с инвалидностью</w:t>
      </w:r>
    </w:p>
    <w:bookmarkEnd w:id="1"/>
    <w:p w14:paraId="205150C3" w14:textId="77777777" w:rsidR="00F31EC9" w:rsidRPr="002517D2" w:rsidRDefault="00F31EC9" w:rsidP="00B467A1">
      <w:pPr>
        <w:spacing w:after="0" w:line="240" w:lineRule="auto"/>
        <w:jc w:val="center"/>
        <w:rPr>
          <w:rFonts w:eastAsia="Calibri"/>
          <w:b/>
          <w:sz w:val="24"/>
          <w:szCs w:val="24"/>
        </w:rPr>
      </w:pPr>
    </w:p>
    <w:p w14:paraId="22783749" w14:textId="6F30C8B1" w:rsidR="00536CB9" w:rsidRPr="002517D2" w:rsidRDefault="00536CB9" w:rsidP="00536CB9">
      <w:pPr>
        <w:spacing w:after="0" w:line="240" w:lineRule="auto"/>
        <w:jc w:val="center"/>
        <w:rPr>
          <w:b/>
          <w:sz w:val="24"/>
          <w:szCs w:val="24"/>
        </w:rPr>
      </w:pPr>
      <w:r w:rsidRPr="002517D2">
        <w:rPr>
          <w:b/>
          <w:bCs/>
          <w:sz w:val="24"/>
          <w:szCs w:val="24"/>
        </w:rPr>
        <w:t xml:space="preserve">СТ РК </w:t>
      </w:r>
    </w:p>
    <w:p w14:paraId="78EDA2AA" w14:textId="77777777" w:rsidR="00536CB9" w:rsidRPr="002517D2" w:rsidRDefault="00536CB9" w:rsidP="00536CB9">
      <w:pPr>
        <w:spacing w:after="0" w:line="240" w:lineRule="auto"/>
        <w:jc w:val="center"/>
        <w:rPr>
          <w:b/>
          <w:sz w:val="24"/>
          <w:szCs w:val="24"/>
        </w:rPr>
      </w:pPr>
    </w:p>
    <w:p w14:paraId="4F8647F9" w14:textId="77777777" w:rsidR="00536CB9" w:rsidRPr="002517D2" w:rsidRDefault="00536CB9" w:rsidP="00536CB9">
      <w:pPr>
        <w:spacing w:after="0" w:line="240" w:lineRule="auto"/>
        <w:rPr>
          <w:i/>
          <w:sz w:val="24"/>
          <w:szCs w:val="24"/>
        </w:rPr>
      </w:pPr>
    </w:p>
    <w:p w14:paraId="6D83EACE" w14:textId="77777777" w:rsidR="00536CB9" w:rsidRPr="002517D2" w:rsidRDefault="00536CB9" w:rsidP="00536CB9">
      <w:pPr>
        <w:spacing w:after="0" w:line="240" w:lineRule="auto"/>
        <w:rPr>
          <w:rFonts w:eastAsia="Calibri"/>
          <w:i/>
          <w:sz w:val="24"/>
          <w:szCs w:val="24"/>
        </w:rPr>
      </w:pPr>
    </w:p>
    <w:p w14:paraId="78D3C862" w14:textId="77777777" w:rsidR="00536CB9" w:rsidRPr="002517D2" w:rsidRDefault="00536CB9" w:rsidP="00536CB9">
      <w:pPr>
        <w:spacing w:after="0" w:line="240" w:lineRule="auto"/>
        <w:rPr>
          <w:rFonts w:eastAsia="Calibri"/>
          <w:sz w:val="24"/>
          <w:szCs w:val="24"/>
        </w:rPr>
      </w:pPr>
    </w:p>
    <w:p w14:paraId="6FBB5900" w14:textId="77777777" w:rsidR="00536CB9" w:rsidRPr="002517D2" w:rsidRDefault="00536CB9" w:rsidP="00536CB9">
      <w:pPr>
        <w:spacing w:after="0" w:line="240" w:lineRule="auto"/>
        <w:rPr>
          <w:b/>
          <w:sz w:val="24"/>
          <w:szCs w:val="24"/>
        </w:rPr>
      </w:pPr>
    </w:p>
    <w:p w14:paraId="4CDB11D0" w14:textId="77777777" w:rsidR="00536CB9" w:rsidRDefault="00536CB9" w:rsidP="00536CB9">
      <w:pPr>
        <w:spacing w:after="0" w:line="240" w:lineRule="auto"/>
        <w:jc w:val="center"/>
        <w:rPr>
          <w:b/>
          <w:sz w:val="24"/>
          <w:szCs w:val="24"/>
        </w:rPr>
      </w:pPr>
    </w:p>
    <w:p w14:paraId="464E3ADF" w14:textId="77777777" w:rsidR="00193436" w:rsidRPr="002517D2" w:rsidRDefault="00193436" w:rsidP="00536CB9">
      <w:pPr>
        <w:spacing w:after="0" w:line="240" w:lineRule="auto"/>
        <w:jc w:val="center"/>
        <w:rPr>
          <w:b/>
          <w:sz w:val="24"/>
          <w:szCs w:val="24"/>
        </w:rPr>
      </w:pPr>
    </w:p>
    <w:p w14:paraId="0B472FA2" w14:textId="77777777" w:rsidR="00536CB9" w:rsidRPr="002517D2" w:rsidRDefault="00536CB9" w:rsidP="00536CB9">
      <w:pPr>
        <w:spacing w:after="0" w:line="240" w:lineRule="auto"/>
        <w:jc w:val="center"/>
        <w:rPr>
          <w:b/>
          <w:sz w:val="24"/>
          <w:szCs w:val="24"/>
        </w:rPr>
      </w:pPr>
    </w:p>
    <w:p w14:paraId="44FB1B57" w14:textId="77777777" w:rsidR="00536CB9" w:rsidRPr="002517D2" w:rsidRDefault="00536CB9" w:rsidP="00536CB9">
      <w:pPr>
        <w:spacing w:after="0" w:line="240" w:lineRule="auto"/>
        <w:rPr>
          <w:b/>
          <w:sz w:val="24"/>
          <w:szCs w:val="24"/>
          <w:lang w:val="kk-KZ"/>
        </w:rPr>
      </w:pPr>
    </w:p>
    <w:p w14:paraId="7054A900" w14:textId="77777777" w:rsidR="00536CB9" w:rsidRPr="002517D2" w:rsidRDefault="00536CB9" w:rsidP="00536CB9">
      <w:pPr>
        <w:spacing w:after="0" w:line="240" w:lineRule="auto"/>
        <w:jc w:val="center"/>
        <w:rPr>
          <w:b/>
          <w:sz w:val="24"/>
          <w:szCs w:val="24"/>
        </w:rPr>
      </w:pPr>
      <w:r w:rsidRPr="002517D2">
        <w:rPr>
          <w:i/>
          <w:sz w:val="24"/>
          <w:szCs w:val="24"/>
        </w:rPr>
        <w:t>Настоящий проект стандарта не подлежит применению до его утверждения</w:t>
      </w:r>
    </w:p>
    <w:p w14:paraId="7AE46161" w14:textId="77777777" w:rsidR="00536CB9" w:rsidRPr="002517D2" w:rsidRDefault="00536CB9" w:rsidP="00536CB9">
      <w:pPr>
        <w:shd w:val="clear" w:color="auto" w:fill="FFFFFF"/>
        <w:spacing w:after="0" w:line="240" w:lineRule="auto"/>
        <w:jc w:val="center"/>
        <w:rPr>
          <w:b/>
          <w:sz w:val="24"/>
          <w:szCs w:val="24"/>
        </w:rPr>
      </w:pPr>
    </w:p>
    <w:p w14:paraId="2678B429" w14:textId="77777777" w:rsidR="00536CB9" w:rsidRPr="002517D2" w:rsidRDefault="00536CB9" w:rsidP="00536CB9">
      <w:pPr>
        <w:shd w:val="clear" w:color="auto" w:fill="FFFFFF"/>
        <w:spacing w:after="0" w:line="240" w:lineRule="auto"/>
        <w:jc w:val="center"/>
        <w:rPr>
          <w:b/>
          <w:sz w:val="24"/>
          <w:szCs w:val="24"/>
          <w:lang w:val="kk-KZ"/>
        </w:rPr>
      </w:pPr>
    </w:p>
    <w:p w14:paraId="7FA44E59" w14:textId="77777777" w:rsidR="00536CB9" w:rsidRPr="002517D2" w:rsidRDefault="00536CB9" w:rsidP="00536CB9">
      <w:pPr>
        <w:shd w:val="clear" w:color="auto" w:fill="FFFFFF"/>
        <w:spacing w:after="0" w:line="240" w:lineRule="auto"/>
        <w:jc w:val="center"/>
        <w:rPr>
          <w:b/>
          <w:sz w:val="24"/>
          <w:szCs w:val="24"/>
          <w:lang w:val="kk-KZ"/>
        </w:rPr>
      </w:pPr>
    </w:p>
    <w:p w14:paraId="5D5EBB25" w14:textId="77777777" w:rsidR="00536CB9" w:rsidRPr="002517D2" w:rsidRDefault="00536CB9" w:rsidP="00536CB9">
      <w:pPr>
        <w:shd w:val="clear" w:color="auto" w:fill="FFFFFF"/>
        <w:spacing w:after="0" w:line="240" w:lineRule="auto"/>
        <w:jc w:val="center"/>
        <w:rPr>
          <w:b/>
          <w:sz w:val="24"/>
          <w:szCs w:val="24"/>
          <w:lang w:val="kk-KZ"/>
        </w:rPr>
      </w:pPr>
    </w:p>
    <w:p w14:paraId="163E5C60" w14:textId="77777777" w:rsidR="00536CB9" w:rsidRPr="002517D2" w:rsidRDefault="00536CB9" w:rsidP="00536CB9">
      <w:pPr>
        <w:shd w:val="clear" w:color="auto" w:fill="FFFFFF"/>
        <w:spacing w:after="0" w:line="240" w:lineRule="auto"/>
        <w:jc w:val="center"/>
        <w:rPr>
          <w:b/>
          <w:sz w:val="24"/>
          <w:szCs w:val="24"/>
          <w:lang w:val="kk-KZ"/>
        </w:rPr>
      </w:pPr>
    </w:p>
    <w:p w14:paraId="716A91DC" w14:textId="77777777" w:rsidR="00536CB9" w:rsidRPr="002517D2" w:rsidRDefault="00536CB9" w:rsidP="00536CB9">
      <w:pPr>
        <w:shd w:val="clear" w:color="auto" w:fill="FFFFFF"/>
        <w:spacing w:after="0" w:line="240" w:lineRule="auto"/>
        <w:jc w:val="center"/>
        <w:rPr>
          <w:b/>
          <w:sz w:val="24"/>
          <w:szCs w:val="24"/>
          <w:lang w:val="kk-KZ"/>
        </w:rPr>
      </w:pPr>
    </w:p>
    <w:p w14:paraId="32C6F6FB" w14:textId="77777777" w:rsidR="00536CB9" w:rsidRPr="002517D2" w:rsidRDefault="00536CB9" w:rsidP="00536CB9">
      <w:pPr>
        <w:shd w:val="clear" w:color="auto" w:fill="FFFFFF"/>
        <w:spacing w:after="0" w:line="240" w:lineRule="auto"/>
        <w:jc w:val="center"/>
        <w:rPr>
          <w:b/>
          <w:sz w:val="24"/>
          <w:szCs w:val="24"/>
          <w:lang w:val="kk-KZ"/>
        </w:rPr>
      </w:pPr>
    </w:p>
    <w:p w14:paraId="15FDD134" w14:textId="77777777" w:rsidR="00536CB9" w:rsidRPr="002517D2" w:rsidRDefault="00536CB9" w:rsidP="00536CB9">
      <w:pPr>
        <w:shd w:val="clear" w:color="auto" w:fill="FFFFFF"/>
        <w:spacing w:after="0" w:line="240" w:lineRule="auto"/>
        <w:jc w:val="center"/>
        <w:rPr>
          <w:b/>
          <w:sz w:val="24"/>
          <w:szCs w:val="24"/>
          <w:lang w:val="kk-KZ"/>
        </w:rPr>
      </w:pPr>
    </w:p>
    <w:p w14:paraId="454F7F72" w14:textId="77777777" w:rsidR="00943566" w:rsidRPr="002517D2" w:rsidRDefault="00943566" w:rsidP="00536CB9">
      <w:pPr>
        <w:shd w:val="clear" w:color="auto" w:fill="FFFFFF"/>
        <w:spacing w:after="0" w:line="240" w:lineRule="auto"/>
        <w:jc w:val="center"/>
        <w:rPr>
          <w:b/>
          <w:sz w:val="24"/>
          <w:szCs w:val="24"/>
        </w:rPr>
      </w:pPr>
    </w:p>
    <w:p w14:paraId="795C7080" w14:textId="77777777" w:rsidR="009F2863" w:rsidRDefault="009F2863" w:rsidP="00536CB9">
      <w:pPr>
        <w:shd w:val="clear" w:color="auto" w:fill="FFFFFF"/>
        <w:spacing w:after="0" w:line="240" w:lineRule="auto"/>
        <w:jc w:val="center"/>
        <w:rPr>
          <w:b/>
          <w:sz w:val="24"/>
          <w:szCs w:val="24"/>
          <w:lang w:val="kk-KZ"/>
        </w:rPr>
      </w:pPr>
    </w:p>
    <w:p w14:paraId="5FD636B7" w14:textId="77777777" w:rsidR="00B467A1" w:rsidRDefault="00B467A1" w:rsidP="00536CB9">
      <w:pPr>
        <w:shd w:val="clear" w:color="auto" w:fill="FFFFFF"/>
        <w:spacing w:after="0" w:line="240" w:lineRule="auto"/>
        <w:jc w:val="center"/>
        <w:rPr>
          <w:b/>
          <w:sz w:val="24"/>
          <w:szCs w:val="24"/>
          <w:lang w:val="kk-KZ"/>
        </w:rPr>
      </w:pPr>
    </w:p>
    <w:p w14:paraId="2310053F" w14:textId="77777777" w:rsidR="00B467A1" w:rsidRDefault="00B467A1" w:rsidP="00536CB9">
      <w:pPr>
        <w:shd w:val="clear" w:color="auto" w:fill="FFFFFF"/>
        <w:spacing w:after="0" w:line="240" w:lineRule="auto"/>
        <w:jc w:val="center"/>
        <w:rPr>
          <w:b/>
          <w:sz w:val="24"/>
          <w:szCs w:val="24"/>
          <w:lang w:val="kk-KZ"/>
        </w:rPr>
      </w:pPr>
    </w:p>
    <w:p w14:paraId="54A58138" w14:textId="77777777" w:rsidR="00B467A1" w:rsidRPr="002517D2" w:rsidRDefault="00B467A1" w:rsidP="00536CB9">
      <w:pPr>
        <w:shd w:val="clear" w:color="auto" w:fill="FFFFFF"/>
        <w:spacing w:after="0" w:line="240" w:lineRule="auto"/>
        <w:jc w:val="center"/>
        <w:rPr>
          <w:b/>
          <w:sz w:val="24"/>
          <w:szCs w:val="24"/>
          <w:lang w:val="kk-KZ"/>
        </w:rPr>
      </w:pPr>
    </w:p>
    <w:p w14:paraId="520DB273" w14:textId="77777777" w:rsidR="009F2863" w:rsidRPr="002517D2" w:rsidRDefault="009F2863" w:rsidP="00536CB9">
      <w:pPr>
        <w:shd w:val="clear" w:color="auto" w:fill="FFFFFF"/>
        <w:spacing w:after="0" w:line="240" w:lineRule="auto"/>
        <w:jc w:val="center"/>
        <w:rPr>
          <w:b/>
          <w:sz w:val="24"/>
          <w:szCs w:val="24"/>
          <w:lang w:val="kk-KZ"/>
        </w:rPr>
      </w:pPr>
    </w:p>
    <w:p w14:paraId="431E84C9" w14:textId="77777777" w:rsidR="009F2863" w:rsidRPr="002517D2" w:rsidRDefault="009F2863" w:rsidP="00536CB9">
      <w:pPr>
        <w:shd w:val="clear" w:color="auto" w:fill="FFFFFF"/>
        <w:spacing w:after="0" w:line="240" w:lineRule="auto"/>
        <w:jc w:val="center"/>
        <w:rPr>
          <w:b/>
          <w:sz w:val="24"/>
          <w:szCs w:val="24"/>
          <w:lang w:val="kk-KZ"/>
        </w:rPr>
      </w:pPr>
    </w:p>
    <w:p w14:paraId="126DB54D" w14:textId="77777777" w:rsidR="009F2863" w:rsidRPr="002517D2" w:rsidRDefault="009F2863" w:rsidP="00536CB9">
      <w:pPr>
        <w:shd w:val="clear" w:color="auto" w:fill="FFFFFF"/>
        <w:spacing w:after="0" w:line="240" w:lineRule="auto"/>
        <w:jc w:val="center"/>
        <w:rPr>
          <w:b/>
          <w:sz w:val="24"/>
          <w:szCs w:val="24"/>
          <w:lang w:val="kk-KZ"/>
        </w:rPr>
      </w:pPr>
    </w:p>
    <w:p w14:paraId="464D1A60" w14:textId="77777777" w:rsidR="00536CB9" w:rsidRPr="002517D2" w:rsidRDefault="00536CB9" w:rsidP="00536CB9">
      <w:pPr>
        <w:shd w:val="clear" w:color="auto" w:fill="FFFFFF"/>
        <w:spacing w:after="0" w:line="240" w:lineRule="auto"/>
        <w:jc w:val="center"/>
        <w:rPr>
          <w:b/>
          <w:sz w:val="24"/>
          <w:szCs w:val="24"/>
          <w:lang w:val="kk-KZ"/>
        </w:rPr>
      </w:pPr>
      <w:r w:rsidRPr="002517D2">
        <w:rPr>
          <w:b/>
          <w:sz w:val="24"/>
          <w:szCs w:val="24"/>
          <w:lang w:val="kk-KZ"/>
        </w:rPr>
        <w:t>Комитет технического регулирования и метрологии</w:t>
      </w:r>
    </w:p>
    <w:p w14:paraId="16F9BAC8" w14:textId="77777777" w:rsidR="00536CB9" w:rsidRPr="002517D2" w:rsidRDefault="00536CB9" w:rsidP="00536CB9">
      <w:pPr>
        <w:shd w:val="clear" w:color="auto" w:fill="FFFFFF"/>
        <w:spacing w:after="0" w:line="240" w:lineRule="auto"/>
        <w:jc w:val="center"/>
        <w:rPr>
          <w:b/>
          <w:sz w:val="24"/>
          <w:szCs w:val="24"/>
          <w:lang w:val="kk-KZ"/>
        </w:rPr>
      </w:pPr>
      <w:r w:rsidRPr="002517D2">
        <w:rPr>
          <w:b/>
          <w:sz w:val="24"/>
          <w:szCs w:val="24"/>
          <w:lang w:val="kk-KZ"/>
        </w:rPr>
        <w:t>Министерства торговли и интеграции Республики Казахстан</w:t>
      </w:r>
    </w:p>
    <w:p w14:paraId="057F3F56" w14:textId="77777777" w:rsidR="00536CB9" w:rsidRPr="002517D2" w:rsidRDefault="00536CB9" w:rsidP="00536CB9">
      <w:pPr>
        <w:shd w:val="clear" w:color="auto" w:fill="FFFFFF"/>
        <w:spacing w:after="0" w:line="240" w:lineRule="auto"/>
        <w:jc w:val="center"/>
        <w:rPr>
          <w:b/>
          <w:sz w:val="24"/>
          <w:szCs w:val="24"/>
          <w:lang w:val="kk-KZ"/>
        </w:rPr>
      </w:pPr>
      <w:r w:rsidRPr="002517D2">
        <w:rPr>
          <w:b/>
          <w:sz w:val="24"/>
          <w:szCs w:val="24"/>
          <w:lang w:val="kk-KZ"/>
        </w:rPr>
        <w:t>(Госстандарт)</w:t>
      </w:r>
    </w:p>
    <w:p w14:paraId="7DAD6DF3" w14:textId="77777777" w:rsidR="00536CB9" w:rsidRPr="002517D2" w:rsidRDefault="00536CB9" w:rsidP="00536CB9">
      <w:pPr>
        <w:shd w:val="clear" w:color="auto" w:fill="FFFFFF"/>
        <w:spacing w:after="0" w:line="240" w:lineRule="auto"/>
        <w:jc w:val="center"/>
        <w:rPr>
          <w:b/>
          <w:sz w:val="24"/>
          <w:szCs w:val="24"/>
          <w:lang w:val="kk-KZ"/>
        </w:rPr>
      </w:pPr>
    </w:p>
    <w:p w14:paraId="01600DD3" w14:textId="77777777" w:rsidR="00536CB9" w:rsidRPr="002517D2" w:rsidRDefault="00536CB9" w:rsidP="00536CB9">
      <w:pPr>
        <w:tabs>
          <w:tab w:val="center" w:pos="4677"/>
          <w:tab w:val="left" w:pos="7980"/>
        </w:tabs>
        <w:spacing w:after="0" w:line="240" w:lineRule="auto"/>
        <w:jc w:val="center"/>
        <w:rPr>
          <w:b/>
          <w:bCs/>
          <w:spacing w:val="3"/>
          <w:sz w:val="24"/>
          <w:szCs w:val="24"/>
        </w:rPr>
      </w:pPr>
      <w:r w:rsidRPr="002517D2">
        <w:rPr>
          <w:b/>
          <w:sz w:val="24"/>
          <w:szCs w:val="24"/>
          <w:lang w:val="kk-KZ"/>
        </w:rPr>
        <w:t>Астана</w:t>
      </w:r>
    </w:p>
    <w:p w14:paraId="2DB5D874" w14:textId="15D10FD6" w:rsidR="00536CB9" w:rsidRPr="002517D2" w:rsidRDefault="00536CB9" w:rsidP="00536CB9">
      <w:pPr>
        <w:tabs>
          <w:tab w:val="center" w:pos="4677"/>
          <w:tab w:val="left" w:pos="7980"/>
        </w:tabs>
        <w:spacing w:after="0" w:line="240" w:lineRule="auto"/>
        <w:ind w:firstLine="567"/>
        <w:jc w:val="center"/>
        <w:rPr>
          <w:b/>
          <w:bCs/>
          <w:spacing w:val="3"/>
          <w:sz w:val="24"/>
          <w:szCs w:val="24"/>
        </w:rPr>
      </w:pPr>
      <w:r w:rsidRPr="002517D2">
        <w:rPr>
          <w:b/>
          <w:bCs/>
          <w:spacing w:val="3"/>
          <w:sz w:val="24"/>
          <w:szCs w:val="24"/>
        </w:rPr>
        <w:lastRenderedPageBreak/>
        <w:t>Предисловие</w:t>
      </w:r>
    </w:p>
    <w:p w14:paraId="343DB39B" w14:textId="77777777" w:rsidR="00536CB9" w:rsidRPr="002517D2" w:rsidRDefault="00536CB9" w:rsidP="00536CB9">
      <w:pPr>
        <w:tabs>
          <w:tab w:val="center" w:pos="4677"/>
          <w:tab w:val="left" w:pos="7980"/>
        </w:tabs>
        <w:spacing w:after="0" w:line="240" w:lineRule="auto"/>
        <w:jc w:val="center"/>
        <w:rPr>
          <w:b/>
          <w:bCs/>
          <w:spacing w:val="3"/>
          <w:sz w:val="24"/>
          <w:szCs w:val="24"/>
        </w:rPr>
      </w:pPr>
    </w:p>
    <w:p w14:paraId="3E201681" w14:textId="75A7136B" w:rsidR="00536CB9" w:rsidRPr="002517D2" w:rsidRDefault="00536CB9" w:rsidP="00536CB9">
      <w:pPr>
        <w:pStyle w:val="CM15"/>
        <w:spacing w:after="0"/>
        <w:ind w:firstLine="567"/>
        <w:jc w:val="both"/>
        <w:rPr>
          <w:sz w:val="24"/>
        </w:rPr>
      </w:pPr>
      <w:r w:rsidRPr="002517D2">
        <w:rPr>
          <w:b/>
          <w:bCs/>
          <w:sz w:val="24"/>
        </w:rPr>
        <w:t>1</w:t>
      </w:r>
      <w:r w:rsidRPr="002517D2">
        <w:rPr>
          <w:sz w:val="24"/>
        </w:rPr>
        <w:t xml:space="preserve"> </w:t>
      </w:r>
      <w:r w:rsidRPr="002517D2">
        <w:rPr>
          <w:b/>
          <w:bCs/>
          <w:sz w:val="24"/>
        </w:rPr>
        <w:t>РАЗРАБОТАН</w:t>
      </w:r>
      <w:r w:rsidRPr="002517D2">
        <w:rPr>
          <w:sz w:val="24"/>
        </w:rPr>
        <w:t xml:space="preserve"> </w:t>
      </w:r>
      <w:r w:rsidRPr="002517D2">
        <w:rPr>
          <w:b/>
          <w:bCs/>
          <w:sz w:val="24"/>
        </w:rPr>
        <w:t>И ВНЕСЕН</w:t>
      </w:r>
      <w:r w:rsidRPr="002517D2">
        <w:rPr>
          <w:sz w:val="24"/>
        </w:rPr>
        <w:t xml:space="preserve"> Республиканским государственным предприятием «Казахстанский институт стандартизации и метрологии» Комитета технического регулирования и метрологии Министерства торговли и интеграции Республики Казахстан</w:t>
      </w:r>
    </w:p>
    <w:p w14:paraId="700C1A7E" w14:textId="77777777" w:rsidR="00536CB9" w:rsidRPr="002517D2" w:rsidRDefault="00536CB9" w:rsidP="00536CB9">
      <w:pPr>
        <w:spacing w:after="0" w:line="240" w:lineRule="auto"/>
        <w:ind w:firstLine="567"/>
        <w:rPr>
          <w:sz w:val="24"/>
          <w:szCs w:val="24"/>
        </w:rPr>
      </w:pPr>
    </w:p>
    <w:p w14:paraId="1B61467E" w14:textId="3CF52A16" w:rsidR="00536CB9" w:rsidRPr="002517D2" w:rsidRDefault="00536CB9" w:rsidP="00536CB9">
      <w:pPr>
        <w:pStyle w:val="CM15"/>
        <w:spacing w:after="0"/>
        <w:ind w:firstLine="567"/>
        <w:jc w:val="both"/>
        <w:rPr>
          <w:sz w:val="24"/>
        </w:rPr>
      </w:pPr>
      <w:r w:rsidRPr="002517D2">
        <w:rPr>
          <w:b/>
          <w:bCs/>
          <w:sz w:val="24"/>
        </w:rPr>
        <w:t xml:space="preserve">2 УТВЕРЖДЕН И ВВЕДЕН В ДЕЙСТВИЕ </w:t>
      </w:r>
      <w:r w:rsidRPr="002517D2">
        <w:rPr>
          <w:bCs/>
          <w:sz w:val="24"/>
        </w:rPr>
        <w:t>П</w:t>
      </w:r>
      <w:r w:rsidRPr="002517D2">
        <w:rPr>
          <w:sz w:val="24"/>
        </w:rPr>
        <w:t xml:space="preserve">риказом Председателя Комитета технического регулирования и метрологии Министерства торговли и интеграции Республики Казахстан </w:t>
      </w:r>
      <w:r w:rsidR="00325E46">
        <w:rPr>
          <w:sz w:val="24"/>
        </w:rPr>
        <w:t xml:space="preserve">от </w:t>
      </w:r>
      <w:r w:rsidRPr="002517D2">
        <w:rPr>
          <w:sz w:val="24"/>
        </w:rPr>
        <w:t>_____. 20__г №_________</w:t>
      </w:r>
    </w:p>
    <w:p w14:paraId="7DDA06D8" w14:textId="77777777" w:rsidR="00536CB9" w:rsidRPr="002517D2" w:rsidRDefault="00536CB9" w:rsidP="00536CB9">
      <w:pPr>
        <w:spacing w:after="0" w:line="240" w:lineRule="auto"/>
        <w:ind w:firstLine="567"/>
        <w:rPr>
          <w:sz w:val="24"/>
          <w:szCs w:val="24"/>
        </w:rPr>
      </w:pPr>
    </w:p>
    <w:p w14:paraId="304579B7" w14:textId="68668F85" w:rsidR="00536CB9" w:rsidRPr="002517D2" w:rsidRDefault="00536CB9" w:rsidP="006B70FA">
      <w:pPr>
        <w:spacing w:after="0" w:line="240" w:lineRule="auto"/>
        <w:ind w:firstLine="557"/>
        <w:rPr>
          <w:sz w:val="24"/>
          <w:szCs w:val="24"/>
        </w:rPr>
      </w:pPr>
      <w:r w:rsidRPr="002517D2">
        <w:rPr>
          <w:b/>
          <w:sz w:val="24"/>
          <w:szCs w:val="24"/>
        </w:rPr>
        <w:t>3</w:t>
      </w:r>
      <w:r w:rsidRPr="002517D2">
        <w:rPr>
          <w:sz w:val="24"/>
          <w:szCs w:val="24"/>
        </w:rPr>
        <w:t xml:space="preserve"> </w:t>
      </w:r>
      <w:r w:rsidR="003B2F08">
        <w:rPr>
          <w:sz w:val="24"/>
          <w:szCs w:val="24"/>
        </w:rPr>
        <w:t>Н</w:t>
      </w:r>
      <w:r w:rsidR="00B467A1" w:rsidRPr="00B467A1">
        <w:rPr>
          <w:sz w:val="24"/>
          <w:szCs w:val="24"/>
        </w:rPr>
        <w:t>астоящ</w:t>
      </w:r>
      <w:r w:rsidR="003B2F08">
        <w:rPr>
          <w:sz w:val="24"/>
          <w:szCs w:val="24"/>
        </w:rPr>
        <w:t xml:space="preserve">ий </w:t>
      </w:r>
      <w:r w:rsidR="00B467A1" w:rsidRPr="00B467A1">
        <w:rPr>
          <w:sz w:val="24"/>
          <w:szCs w:val="24"/>
        </w:rPr>
        <w:t>стандарт</w:t>
      </w:r>
      <w:r w:rsidR="003B2F08">
        <w:rPr>
          <w:sz w:val="24"/>
          <w:szCs w:val="24"/>
        </w:rPr>
        <w:t xml:space="preserve"> разработан в </w:t>
      </w:r>
      <w:r w:rsidR="003B2F08" w:rsidRPr="003B2F08">
        <w:rPr>
          <w:sz w:val="24"/>
          <w:szCs w:val="24"/>
        </w:rPr>
        <w:t>реализацию</w:t>
      </w:r>
      <w:r w:rsidR="00193436">
        <w:rPr>
          <w:sz w:val="24"/>
          <w:szCs w:val="24"/>
        </w:rPr>
        <w:t xml:space="preserve"> </w:t>
      </w:r>
      <w:r w:rsidR="00193436" w:rsidRPr="00193436">
        <w:rPr>
          <w:sz w:val="24"/>
          <w:szCs w:val="24"/>
        </w:rPr>
        <w:t>пункта</w:t>
      </w:r>
      <w:r w:rsidR="00193436">
        <w:rPr>
          <w:sz w:val="24"/>
          <w:szCs w:val="24"/>
        </w:rPr>
        <w:t xml:space="preserve"> </w:t>
      </w:r>
      <w:r w:rsidR="00193436" w:rsidRPr="00193436">
        <w:rPr>
          <w:sz w:val="24"/>
          <w:szCs w:val="24"/>
        </w:rPr>
        <w:t>1 параграфа 3 Национального плана по обеспечению прав и улучшению качества жизни лиц с инвалидностью в Республике Казахстан до 2025 года</w:t>
      </w:r>
    </w:p>
    <w:p w14:paraId="03B76CE1" w14:textId="77777777" w:rsidR="00782707" w:rsidRPr="002517D2" w:rsidRDefault="00782707" w:rsidP="00536CB9">
      <w:pPr>
        <w:spacing w:after="0" w:line="240" w:lineRule="auto"/>
        <w:ind w:firstLine="557"/>
        <w:rPr>
          <w:sz w:val="24"/>
          <w:szCs w:val="24"/>
        </w:rPr>
      </w:pPr>
    </w:p>
    <w:p w14:paraId="1E35C4C4" w14:textId="489D4591" w:rsidR="00782707" w:rsidRPr="002517D2" w:rsidRDefault="00536CB9" w:rsidP="00B7774F">
      <w:pPr>
        <w:widowControl w:val="0"/>
        <w:tabs>
          <w:tab w:val="left" w:pos="1320"/>
          <w:tab w:val="left" w:pos="8931"/>
        </w:tabs>
        <w:autoSpaceDE w:val="0"/>
        <w:autoSpaceDN w:val="0"/>
        <w:spacing w:after="0" w:line="240" w:lineRule="auto"/>
        <w:ind w:left="0" w:right="407" w:firstLine="567"/>
        <w:rPr>
          <w:sz w:val="24"/>
          <w:szCs w:val="24"/>
          <w:lang w:val="kk-KZ"/>
        </w:rPr>
      </w:pPr>
      <w:r w:rsidRPr="002517D2">
        <w:rPr>
          <w:b/>
          <w:bCs/>
          <w:sz w:val="24"/>
          <w:szCs w:val="24"/>
        </w:rPr>
        <w:t xml:space="preserve">4 </w:t>
      </w:r>
      <w:r w:rsidR="00782707" w:rsidRPr="002517D2">
        <w:rPr>
          <w:b/>
          <w:sz w:val="24"/>
          <w:szCs w:val="24"/>
          <w:lang w:val="kk-KZ"/>
        </w:rPr>
        <w:t>ВВЕДЕН</w:t>
      </w:r>
      <w:r w:rsidR="00782707" w:rsidRPr="002517D2">
        <w:rPr>
          <w:b/>
          <w:spacing w:val="32"/>
          <w:sz w:val="24"/>
          <w:szCs w:val="24"/>
          <w:lang w:val="kk-KZ"/>
        </w:rPr>
        <w:t xml:space="preserve"> </w:t>
      </w:r>
      <w:r w:rsidR="00782707" w:rsidRPr="002517D2">
        <w:rPr>
          <w:b/>
          <w:sz w:val="24"/>
          <w:szCs w:val="24"/>
          <w:lang w:val="kk-KZ"/>
        </w:rPr>
        <w:t>В</w:t>
      </w:r>
      <w:r w:rsidR="00B467A1">
        <w:rPr>
          <w:b/>
          <w:sz w:val="24"/>
          <w:szCs w:val="24"/>
          <w:lang w:val="kk-KZ"/>
        </w:rPr>
        <w:t xml:space="preserve">ПЕРВЫЕ </w:t>
      </w:r>
    </w:p>
    <w:p w14:paraId="6A0E1552" w14:textId="0FCA4C87" w:rsidR="00536CB9" w:rsidRPr="002517D2" w:rsidRDefault="00536CB9" w:rsidP="00536CB9">
      <w:pPr>
        <w:spacing w:after="0" w:line="240" w:lineRule="auto"/>
        <w:ind w:firstLine="567"/>
        <w:rPr>
          <w:b/>
          <w:sz w:val="24"/>
          <w:szCs w:val="24"/>
        </w:rPr>
      </w:pPr>
    </w:p>
    <w:p w14:paraId="3954EB97"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09DEE2EA"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46B3E36E"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7E28C42E"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7CFB1503"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4762217B"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1AAB3C3C"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36328764"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4B80C6A4"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26516E14"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1CF8A958"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0A8551AA" w14:textId="77777777" w:rsidR="00536CB9" w:rsidRPr="002517D2" w:rsidRDefault="00536CB9" w:rsidP="00536CB9">
      <w:pPr>
        <w:pStyle w:val="Style16"/>
        <w:widowControl/>
        <w:rPr>
          <w:rStyle w:val="FontStyle59"/>
          <w:rFonts w:ascii="Times New Roman" w:hAnsi="Times New Roman" w:cs="Times New Roman"/>
          <w:bCs/>
          <w:color w:val="auto"/>
          <w:sz w:val="24"/>
          <w:lang w:eastAsia="en-US"/>
        </w:rPr>
      </w:pPr>
    </w:p>
    <w:p w14:paraId="218B3704" w14:textId="7481D920" w:rsidR="00536CB9" w:rsidRPr="002517D2" w:rsidRDefault="00C84241" w:rsidP="00C84241">
      <w:pPr>
        <w:pStyle w:val="Style16"/>
        <w:widowControl/>
        <w:ind w:firstLine="567"/>
        <w:rPr>
          <w:rStyle w:val="FontStyle59"/>
          <w:rFonts w:ascii="Times New Roman" w:hAnsi="Times New Roman" w:cs="Times New Roman"/>
          <w:bCs/>
          <w:color w:val="auto"/>
          <w:sz w:val="24"/>
          <w:lang w:val="kk-KZ" w:eastAsia="en-US"/>
        </w:rPr>
      </w:pPr>
      <w:r w:rsidRPr="00C84241">
        <w:rPr>
          <w:rFonts w:ascii="Times New Roman" w:hAnsi="Times New Roman" w:cs="Times New Roman"/>
          <w:i/>
          <w:iCs/>
          <w:sz w:val="24"/>
        </w:rPr>
        <w:t>Информация об изменениях к настоящему стандарту публикуется в ежегодно издаваемом каталоге документов по стандартизации, а текст изменений и поправок – в периодически издаваемых информационных указателях стандартов. В случае пересмотра (замены) или отмены настоящего стандарта соответствующее уведомление будет опубликовано в периодически издаваемых информационных указателях стандартов</w:t>
      </w:r>
    </w:p>
    <w:p w14:paraId="74CA5CE8" w14:textId="77777777" w:rsidR="00536CB9" w:rsidRPr="002517D2" w:rsidRDefault="00536CB9" w:rsidP="00536CB9">
      <w:pPr>
        <w:pStyle w:val="Style16"/>
        <w:widowControl/>
        <w:ind w:firstLine="567"/>
        <w:rPr>
          <w:rFonts w:ascii="Times New Roman" w:hAnsi="Times New Roman" w:cs="Times New Roman"/>
          <w:sz w:val="24"/>
        </w:rPr>
      </w:pPr>
    </w:p>
    <w:p w14:paraId="125B22ED" w14:textId="77777777" w:rsidR="00536CB9" w:rsidRDefault="00536CB9" w:rsidP="00536CB9">
      <w:pPr>
        <w:pStyle w:val="Style16"/>
        <w:widowControl/>
        <w:ind w:firstLine="567"/>
        <w:rPr>
          <w:rFonts w:ascii="Times New Roman" w:hAnsi="Times New Roman" w:cs="Times New Roman"/>
          <w:sz w:val="24"/>
        </w:rPr>
      </w:pPr>
    </w:p>
    <w:p w14:paraId="311AA163" w14:textId="77777777" w:rsidR="00B467A1" w:rsidRDefault="00B467A1" w:rsidP="00536CB9">
      <w:pPr>
        <w:pStyle w:val="Style16"/>
        <w:widowControl/>
        <w:ind w:firstLine="567"/>
        <w:rPr>
          <w:rFonts w:ascii="Times New Roman" w:hAnsi="Times New Roman" w:cs="Times New Roman"/>
          <w:sz w:val="24"/>
        </w:rPr>
      </w:pPr>
    </w:p>
    <w:p w14:paraId="655E737D" w14:textId="77777777" w:rsidR="00B467A1" w:rsidRDefault="00B467A1" w:rsidP="00536CB9">
      <w:pPr>
        <w:pStyle w:val="Style16"/>
        <w:widowControl/>
        <w:ind w:firstLine="567"/>
        <w:rPr>
          <w:rFonts w:ascii="Times New Roman" w:hAnsi="Times New Roman" w:cs="Times New Roman"/>
          <w:sz w:val="24"/>
        </w:rPr>
      </w:pPr>
    </w:p>
    <w:p w14:paraId="494620AD" w14:textId="77777777" w:rsidR="00B467A1" w:rsidRDefault="00B467A1" w:rsidP="00536CB9">
      <w:pPr>
        <w:pStyle w:val="Style16"/>
        <w:widowControl/>
        <w:ind w:firstLine="567"/>
        <w:rPr>
          <w:rFonts w:ascii="Times New Roman" w:hAnsi="Times New Roman" w:cs="Times New Roman"/>
          <w:sz w:val="24"/>
        </w:rPr>
      </w:pPr>
    </w:p>
    <w:p w14:paraId="37E3DB40" w14:textId="77777777" w:rsidR="00193436" w:rsidRDefault="00193436" w:rsidP="00536CB9">
      <w:pPr>
        <w:pStyle w:val="Style16"/>
        <w:widowControl/>
        <w:ind w:firstLine="567"/>
        <w:rPr>
          <w:rFonts w:ascii="Times New Roman" w:hAnsi="Times New Roman" w:cs="Times New Roman"/>
          <w:sz w:val="24"/>
        </w:rPr>
      </w:pPr>
    </w:p>
    <w:p w14:paraId="474B3BC0" w14:textId="77777777" w:rsidR="00193436" w:rsidRDefault="00193436" w:rsidP="00536CB9">
      <w:pPr>
        <w:pStyle w:val="Style16"/>
        <w:widowControl/>
        <w:ind w:firstLine="567"/>
        <w:rPr>
          <w:rFonts w:ascii="Times New Roman" w:hAnsi="Times New Roman" w:cs="Times New Roman"/>
          <w:sz w:val="24"/>
        </w:rPr>
      </w:pPr>
    </w:p>
    <w:p w14:paraId="31234107" w14:textId="77777777" w:rsidR="00193436" w:rsidRDefault="00193436" w:rsidP="00536CB9">
      <w:pPr>
        <w:pStyle w:val="Style16"/>
        <w:widowControl/>
        <w:ind w:firstLine="567"/>
        <w:rPr>
          <w:rFonts w:ascii="Times New Roman" w:hAnsi="Times New Roman" w:cs="Times New Roman"/>
          <w:sz w:val="24"/>
        </w:rPr>
      </w:pPr>
    </w:p>
    <w:p w14:paraId="64FA5A82" w14:textId="77777777" w:rsidR="00B467A1" w:rsidRPr="002517D2" w:rsidRDefault="00B467A1" w:rsidP="00536CB9">
      <w:pPr>
        <w:pStyle w:val="Style16"/>
        <w:widowControl/>
        <w:ind w:firstLine="567"/>
        <w:rPr>
          <w:rFonts w:ascii="Times New Roman" w:hAnsi="Times New Roman" w:cs="Times New Roman"/>
          <w:sz w:val="24"/>
        </w:rPr>
      </w:pPr>
    </w:p>
    <w:p w14:paraId="3B64A721" w14:textId="77777777" w:rsidR="00CD60B7" w:rsidRPr="002517D2" w:rsidRDefault="00CD60B7" w:rsidP="00536CB9">
      <w:pPr>
        <w:pStyle w:val="Style16"/>
        <w:widowControl/>
        <w:ind w:firstLine="567"/>
        <w:rPr>
          <w:rFonts w:ascii="Times New Roman" w:hAnsi="Times New Roman" w:cs="Times New Roman"/>
          <w:sz w:val="24"/>
        </w:rPr>
      </w:pPr>
    </w:p>
    <w:p w14:paraId="4D578E47" w14:textId="77777777" w:rsidR="00536CB9" w:rsidRDefault="00536CB9" w:rsidP="00536CB9">
      <w:pPr>
        <w:pStyle w:val="Style16"/>
        <w:widowControl/>
        <w:ind w:firstLine="567"/>
        <w:rPr>
          <w:rFonts w:ascii="Times New Roman" w:hAnsi="Times New Roman" w:cs="Times New Roman"/>
          <w:sz w:val="24"/>
        </w:rPr>
      </w:pPr>
    </w:p>
    <w:p w14:paraId="19DA4F8B" w14:textId="77777777" w:rsidR="00C84241" w:rsidRDefault="00C84241" w:rsidP="00536CB9">
      <w:pPr>
        <w:pStyle w:val="Style16"/>
        <w:widowControl/>
        <w:ind w:firstLine="567"/>
        <w:rPr>
          <w:rFonts w:ascii="Times New Roman" w:hAnsi="Times New Roman" w:cs="Times New Roman"/>
          <w:sz w:val="24"/>
        </w:rPr>
      </w:pPr>
    </w:p>
    <w:p w14:paraId="592B1F61" w14:textId="77777777" w:rsidR="00C84241" w:rsidRPr="002517D2" w:rsidRDefault="00C84241" w:rsidP="00536CB9">
      <w:pPr>
        <w:pStyle w:val="Style16"/>
        <w:widowControl/>
        <w:ind w:firstLine="567"/>
        <w:rPr>
          <w:rFonts w:ascii="Times New Roman" w:hAnsi="Times New Roman" w:cs="Times New Roman"/>
          <w:sz w:val="24"/>
        </w:rPr>
      </w:pPr>
    </w:p>
    <w:p w14:paraId="2D8BFF9A" w14:textId="77777777" w:rsidR="00025D4D" w:rsidRDefault="00536CB9" w:rsidP="00B467A1">
      <w:pPr>
        <w:pStyle w:val="Style16"/>
        <w:widowControl/>
        <w:ind w:firstLine="567"/>
        <w:rPr>
          <w:rFonts w:ascii="Times New Roman" w:hAnsi="Times New Roman" w:cs="Times New Roman"/>
          <w:sz w:val="24"/>
        </w:rPr>
      </w:pPr>
      <w:r w:rsidRPr="002517D2">
        <w:rPr>
          <w:rFonts w:ascii="Times New Roman" w:hAnsi="Times New Roman" w:cs="Times New Roman"/>
          <w:sz w:val="24"/>
        </w:rPr>
        <w:t>Настоящий стандарт не может быть полностью или частично воспроизведен, тиражирован и распространен в качестве официального издания без разрешения Комитета технического регулирования и метрологии Министерства торговли и интеграции Республики Казахстан</w:t>
      </w:r>
    </w:p>
    <w:p w14:paraId="0908F5DB" w14:textId="77777777" w:rsidR="00025D4D" w:rsidRDefault="00025D4D" w:rsidP="00025D4D">
      <w:pPr>
        <w:pStyle w:val="Style16"/>
        <w:widowControl/>
        <w:ind w:firstLine="567"/>
        <w:jc w:val="center"/>
        <w:rPr>
          <w:rFonts w:ascii="Times New Roman" w:hAnsi="Times New Roman" w:cs="Times New Roman"/>
          <w:b/>
          <w:bCs/>
          <w:sz w:val="24"/>
        </w:rPr>
      </w:pPr>
      <w:r w:rsidRPr="00025D4D">
        <w:rPr>
          <w:rFonts w:ascii="Times New Roman" w:hAnsi="Times New Roman" w:cs="Times New Roman"/>
          <w:b/>
          <w:bCs/>
          <w:sz w:val="24"/>
        </w:rPr>
        <w:lastRenderedPageBreak/>
        <w:t>Введение</w:t>
      </w:r>
    </w:p>
    <w:p w14:paraId="3C027BA8" w14:textId="77777777" w:rsidR="00025D4D" w:rsidRPr="00025D4D" w:rsidRDefault="00025D4D" w:rsidP="00025D4D">
      <w:pPr>
        <w:pStyle w:val="Style16"/>
        <w:widowControl/>
        <w:ind w:firstLine="567"/>
        <w:jc w:val="center"/>
        <w:rPr>
          <w:rFonts w:ascii="Times New Roman" w:hAnsi="Times New Roman" w:cs="Times New Roman"/>
          <w:sz w:val="24"/>
        </w:rPr>
      </w:pPr>
    </w:p>
    <w:p w14:paraId="0419412B" w14:textId="77777777" w:rsidR="00321956" w:rsidRDefault="00193436" w:rsidP="00025D4D">
      <w:pPr>
        <w:pStyle w:val="Style16"/>
        <w:widowControl/>
        <w:ind w:firstLine="567"/>
        <w:rPr>
          <w:rFonts w:ascii="Times New Roman" w:hAnsi="Times New Roman" w:cs="Times New Roman"/>
          <w:sz w:val="24"/>
          <w:shd w:val="clear" w:color="auto" w:fill="FFFFFF"/>
        </w:rPr>
      </w:pPr>
      <w:r w:rsidRPr="00193436">
        <w:rPr>
          <w:rFonts w:ascii="Times New Roman" w:hAnsi="Times New Roman" w:cs="Times New Roman"/>
          <w:sz w:val="24"/>
          <w:shd w:val="clear" w:color="auto" w:fill="FFFFFF"/>
        </w:rPr>
        <w:t xml:space="preserve">Создание эффективной системы мер социальной защиты лиц с инвалидностью является одним из приоритетных направлений социальной политики государства.  </w:t>
      </w:r>
    </w:p>
    <w:p w14:paraId="7BAE3D62" w14:textId="652DE546" w:rsidR="00AD135F" w:rsidRDefault="00DF3341" w:rsidP="00321956">
      <w:pPr>
        <w:pStyle w:val="Style16"/>
        <w:widowControl/>
        <w:ind w:firstLine="567"/>
        <w:rPr>
          <w:rFonts w:ascii="Times New Roman" w:hAnsi="Times New Roman" w:cs="Times New Roman"/>
          <w:sz w:val="24"/>
          <w:shd w:val="clear" w:color="auto" w:fill="FFFFFF"/>
        </w:rPr>
      </w:pPr>
      <w:r w:rsidRPr="00DF3341">
        <w:rPr>
          <w:rFonts w:ascii="Times New Roman" w:hAnsi="Times New Roman" w:cs="Times New Roman"/>
          <w:sz w:val="24"/>
          <w:shd w:val="clear" w:color="auto" w:fill="FFFFFF"/>
        </w:rPr>
        <w:t xml:space="preserve">    Концепция инклюзивной политики в Республике Казахстан на 2025 - 2030 годы отражает видение, определяет основные принципы, цели, задачи государственной политики и предусматривает имплементацию международных норм Конвенции Организации Объединенных Наций о правах лиц с инвалидностью, ратифицированной Республикой Казахстан в 2015 году. Концепция направлена на улучшение социально-экономического положения населения, включая лиц с инвалидностью, создание условий для их полноценной социальной, экономической и политической вовлеченности в обществе.</w:t>
      </w:r>
      <w:r w:rsidR="00193436" w:rsidRPr="00193436">
        <w:rPr>
          <w:rFonts w:ascii="Times New Roman" w:hAnsi="Times New Roman" w:cs="Times New Roman"/>
          <w:sz w:val="24"/>
          <w:shd w:val="clear" w:color="auto" w:fill="FFFFFF"/>
        </w:rPr>
        <w:t xml:space="preserve"> </w:t>
      </w:r>
    </w:p>
    <w:p w14:paraId="175922D9" w14:textId="77777777" w:rsidR="00321956" w:rsidRPr="00321956" w:rsidRDefault="00321956" w:rsidP="00321956">
      <w:pPr>
        <w:pStyle w:val="Style16"/>
        <w:ind w:firstLine="567"/>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Настоящий стандарт разработан с целью установления общих требований к организации и предоставлению услуг общеобразовательными организациями для детей с инвалидностью в Республике Казахстан. Стандарт направлен на обеспечение равного доступа к качественному образованию, создание условий для максимально полного раскрытия потенциала, социализации и интеграции детей с особыми образовательными потребностями в общество.</w:t>
      </w:r>
    </w:p>
    <w:p w14:paraId="519A91A2" w14:textId="77777777" w:rsidR="00321956" w:rsidRPr="00321956" w:rsidRDefault="00321956" w:rsidP="00321956">
      <w:pPr>
        <w:pStyle w:val="Style16"/>
        <w:ind w:firstLine="567"/>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Введение данного стандарта способствует реализации государственных программ и международных обязательств Республики Казахстан в сфере прав детей с инвалидностью, включая право на образование без дискриминации и наравне с другими.</w:t>
      </w:r>
    </w:p>
    <w:p w14:paraId="31D1D389" w14:textId="45840ED4" w:rsidR="00321956" w:rsidRPr="00321956" w:rsidRDefault="00321956" w:rsidP="00321956">
      <w:pPr>
        <w:pStyle w:val="Style16"/>
        <w:ind w:firstLine="567"/>
        <w:rPr>
          <w:rFonts w:ascii="Times New Roman" w:hAnsi="Times New Roman" w:cs="Times New Roman"/>
          <w:sz w:val="24"/>
          <w:shd w:val="clear" w:color="auto" w:fill="FFFFFF"/>
          <w:lang w:val="ru-KZ"/>
        </w:rPr>
      </w:pPr>
      <w:r>
        <w:rPr>
          <w:rFonts w:ascii="Times New Roman" w:hAnsi="Times New Roman" w:cs="Times New Roman"/>
          <w:sz w:val="24"/>
          <w:shd w:val="clear" w:color="auto" w:fill="FFFFFF"/>
          <w:lang w:val="ru-KZ"/>
        </w:rPr>
        <w:t xml:space="preserve">Настоящий стандарт </w:t>
      </w:r>
      <w:r w:rsidRPr="00321956">
        <w:rPr>
          <w:rFonts w:ascii="Times New Roman" w:hAnsi="Times New Roman" w:cs="Times New Roman"/>
          <w:sz w:val="24"/>
          <w:shd w:val="clear" w:color="auto" w:fill="FFFFFF"/>
          <w:lang w:val="ru-KZ"/>
        </w:rPr>
        <w:t>устанавливает минимальные требования к образовательной среде, кадровому обеспечению, материально-технической базе, методическому сопровождению, взаимодействию с родителями и иными аспектами организации образовательного процесса для данной категории обучающихся.</w:t>
      </w:r>
    </w:p>
    <w:p w14:paraId="59AD06E2" w14:textId="77777777" w:rsidR="00321956" w:rsidRPr="00321956" w:rsidRDefault="00321956" w:rsidP="00321956">
      <w:pPr>
        <w:pStyle w:val="Style16"/>
        <w:ind w:firstLine="567"/>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Настоящий стандарт предназначен для использования:</w:t>
      </w:r>
    </w:p>
    <w:p w14:paraId="5DEDFD51" w14:textId="2355316B" w:rsidR="00321956" w:rsidRPr="00321956" w:rsidRDefault="00321956" w:rsidP="00321956">
      <w:pPr>
        <w:pStyle w:val="Style16"/>
        <w:numPr>
          <w:ilvl w:val="0"/>
          <w:numId w:val="16"/>
        </w:numPr>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органами управления образованием;</w:t>
      </w:r>
    </w:p>
    <w:p w14:paraId="0E1BF7E0" w14:textId="5036FDD5" w:rsidR="00321956" w:rsidRPr="00321956" w:rsidRDefault="00321956" w:rsidP="00321956">
      <w:pPr>
        <w:pStyle w:val="Style16"/>
        <w:numPr>
          <w:ilvl w:val="0"/>
          <w:numId w:val="16"/>
        </w:numPr>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общеобразовательными организациями независимо от формы собственности;</w:t>
      </w:r>
    </w:p>
    <w:p w14:paraId="620111FB" w14:textId="7F903812" w:rsidR="00321956" w:rsidRPr="00321956" w:rsidRDefault="00321956" w:rsidP="00321956">
      <w:pPr>
        <w:pStyle w:val="Style16"/>
        <w:numPr>
          <w:ilvl w:val="0"/>
          <w:numId w:val="16"/>
        </w:numPr>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организациями, осуществляющими контроль качества образовательных услуг;</w:t>
      </w:r>
    </w:p>
    <w:p w14:paraId="5E1BC092" w14:textId="7BF2C4DB" w:rsidR="00321956" w:rsidRPr="00321956" w:rsidRDefault="00321956" w:rsidP="00321956">
      <w:pPr>
        <w:pStyle w:val="Style16"/>
        <w:numPr>
          <w:ilvl w:val="0"/>
          <w:numId w:val="16"/>
        </w:numPr>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специалистами, работающими с детьми с инвалидностью;</w:t>
      </w:r>
    </w:p>
    <w:p w14:paraId="69B77A93" w14:textId="26930380" w:rsidR="00321956" w:rsidRPr="00321956" w:rsidRDefault="00321956" w:rsidP="00321956">
      <w:pPr>
        <w:pStyle w:val="Style16"/>
        <w:numPr>
          <w:ilvl w:val="0"/>
          <w:numId w:val="16"/>
        </w:numPr>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родителями и законными представителями детей.</w:t>
      </w:r>
    </w:p>
    <w:p w14:paraId="3EE65BEE" w14:textId="77777777" w:rsidR="00321956" w:rsidRPr="00321956" w:rsidRDefault="00321956" w:rsidP="00321956">
      <w:pPr>
        <w:pStyle w:val="Style16"/>
        <w:ind w:firstLine="567"/>
        <w:rPr>
          <w:rFonts w:ascii="Times New Roman" w:hAnsi="Times New Roman" w:cs="Times New Roman"/>
          <w:sz w:val="24"/>
          <w:shd w:val="clear" w:color="auto" w:fill="FFFFFF"/>
          <w:lang w:val="ru-KZ"/>
        </w:rPr>
      </w:pPr>
      <w:r w:rsidRPr="00321956">
        <w:rPr>
          <w:rFonts w:ascii="Times New Roman" w:hAnsi="Times New Roman" w:cs="Times New Roman"/>
          <w:sz w:val="24"/>
          <w:shd w:val="clear" w:color="auto" w:fill="FFFFFF"/>
          <w:lang w:val="ru-KZ"/>
        </w:rPr>
        <w:t>Применение настоящего стандарта позволит создать условия для инклюзивного образования, повысить эффективность образовательного процесса и обеспечить полноценное участие детей с инвалидностью в жизни общества.</w:t>
      </w:r>
    </w:p>
    <w:p w14:paraId="294ED99E" w14:textId="77777777" w:rsidR="00321956" w:rsidRPr="00321956" w:rsidRDefault="00321956" w:rsidP="00321956">
      <w:pPr>
        <w:pStyle w:val="Style16"/>
        <w:widowControl/>
        <w:ind w:firstLine="567"/>
        <w:rPr>
          <w:rFonts w:ascii="Times New Roman" w:hAnsi="Times New Roman" w:cs="Times New Roman"/>
          <w:sz w:val="24"/>
          <w:shd w:val="clear" w:color="auto" w:fill="FFFFFF"/>
          <w:lang w:val="ru-KZ"/>
        </w:rPr>
      </w:pPr>
    </w:p>
    <w:p w14:paraId="20277762" w14:textId="5D372B91" w:rsidR="00321956" w:rsidRPr="00321956" w:rsidRDefault="00321956" w:rsidP="00321956">
      <w:pPr>
        <w:pStyle w:val="Style16"/>
        <w:widowControl/>
        <w:ind w:firstLine="567"/>
        <w:rPr>
          <w:rFonts w:ascii="Times New Roman" w:hAnsi="Times New Roman" w:cs="Times New Roman"/>
          <w:sz w:val="24"/>
          <w:shd w:val="clear" w:color="auto" w:fill="FFFFFF"/>
        </w:rPr>
        <w:sectPr w:rsidR="00321956" w:rsidRPr="00321956" w:rsidSect="00747E21">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134" w:header="1021" w:footer="1021" w:gutter="0"/>
          <w:pgNumType w:fmt="upperRoman" w:start="1"/>
          <w:cols w:space="720"/>
          <w:titlePg/>
          <w:docGrid w:linePitch="326"/>
        </w:sectPr>
      </w:pPr>
    </w:p>
    <w:p w14:paraId="251BAF76" w14:textId="77777777" w:rsidR="00923AE6" w:rsidRPr="002517D2" w:rsidRDefault="00923AE6" w:rsidP="00923AE6">
      <w:pPr>
        <w:pBdr>
          <w:bottom w:val="single" w:sz="4" w:space="1" w:color="auto"/>
        </w:pBdr>
        <w:spacing w:after="0" w:line="240" w:lineRule="auto"/>
        <w:jc w:val="center"/>
        <w:rPr>
          <w:b/>
          <w:sz w:val="24"/>
          <w:szCs w:val="24"/>
        </w:rPr>
      </w:pPr>
      <w:r w:rsidRPr="002517D2">
        <w:rPr>
          <w:b/>
          <w:sz w:val="24"/>
          <w:szCs w:val="24"/>
        </w:rPr>
        <w:lastRenderedPageBreak/>
        <w:t>НАЦИОНАЛЬНЫЙ СТАНДАРТ РЕСПУБЛИКИ КАЗАХСТАН</w:t>
      </w:r>
    </w:p>
    <w:p w14:paraId="675D89F5" w14:textId="77777777" w:rsidR="00F31EC9" w:rsidRPr="00F31EC9" w:rsidRDefault="00F31EC9" w:rsidP="00F31EC9">
      <w:pPr>
        <w:pBdr>
          <w:bottom w:val="single" w:sz="4" w:space="1" w:color="auto"/>
        </w:pBdr>
        <w:spacing w:after="0" w:line="240" w:lineRule="auto"/>
        <w:ind w:left="0" w:right="0" w:firstLine="0"/>
        <w:jc w:val="center"/>
        <w:rPr>
          <w:b/>
          <w:sz w:val="24"/>
          <w:szCs w:val="24"/>
          <w:lang w:eastAsia="ru-RU"/>
        </w:rPr>
      </w:pPr>
      <w:bookmarkStart w:id="2" w:name="_Hlk159497971"/>
      <w:r w:rsidRPr="00F31EC9">
        <w:rPr>
          <w:b/>
          <w:sz w:val="24"/>
          <w:szCs w:val="24"/>
          <w:lang w:eastAsia="ru-RU"/>
        </w:rPr>
        <w:t>УСЛУГИ ОБЩЕОБРАЗОВАТЕЛЬНЫХ ОРГАНИЗАЦИЙ</w:t>
      </w:r>
    </w:p>
    <w:p w14:paraId="0A825C24" w14:textId="77777777" w:rsidR="00F31EC9" w:rsidRPr="00F31EC9" w:rsidRDefault="00F31EC9" w:rsidP="00F31EC9">
      <w:pPr>
        <w:pBdr>
          <w:bottom w:val="single" w:sz="4" w:space="1" w:color="auto"/>
        </w:pBdr>
        <w:spacing w:after="0" w:line="240" w:lineRule="auto"/>
        <w:ind w:left="0" w:right="0" w:firstLine="0"/>
        <w:jc w:val="center"/>
        <w:rPr>
          <w:b/>
          <w:sz w:val="24"/>
          <w:szCs w:val="24"/>
          <w:lang w:eastAsia="ru-RU"/>
        </w:rPr>
      </w:pPr>
    </w:p>
    <w:p w14:paraId="0EF0EC6E" w14:textId="46158647" w:rsidR="00B467A1" w:rsidRPr="00B467A1" w:rsidRDefault="00F31EC9" w:rsidP="00F31EC9">
      <w:pPr>
        <w:pBdr>
          <w:bottom w:val="single" w:sz="4" w:space="1" w:color="auto"/>
        </w:pBdr>
        <w:spacing w:after="0" w:line="240" w:lineRule="auto"/>
        <w:ind w:left="0" w:right="0" w:firstLine="0"/>
        <w:jc w:val="center"/>
        <w:rPr>
          <w:rFonts w:eastAsia="SimSun"/>
          <w:b/>
          <w:sz w:val="24"/>
          <w:szCs w:val="24"/>
          <w:lang w:eastAsia="ru-RU"/>
        </w:rPr>
      </w:pPr>
      <w:r w:rsidRPr="00F31EC9">
        <w:rPr>
          <w:b/>
          <w:sz w:val="24"/>
          <w:szCs w:val="24"/>
          <w:lang w:eastAsia="ru-RU"/>
        </w:rPr>
        <w:t>Требования к доступности для детей с инвалидностью</w:t>
      </w:r>
    </w:p>
    <w:bookmarkEnd w:id="2"/>
    <w:p w14:paraId="2F310735" w14:textId="77777777" w:rsidR="00536CB9" w:rsidRPr="002517D2" w:rsidRDefault="00923AE6" w:rsidP="00923AE6">
      <w:pPr>
        <w:spacing w:after="0" w:line="240" w:lineRule="auto"/>
        <w:ind w:left="0" w:right="0" w:firstLine="0"/>
        <w:jc w:val="right"/>
        <w:rPr>
          <w:b/>
          <w:sz w:val="24"/>
          <w:szCs w:val="24"/>
          <w:shd w:val="clear" w:color="auto" w:fill="FFFFFF"/>
        </w:rPr>
      </w:pPr>
      <w:r w:rsidRPr="002517D2">
        <w:rPr>
          <w:b/>
          <w:sz w:val="24"/>
          <w:szCs w:val="24"/>
          <w:shd w:val="clear" w:color="auto" w:fill="FFFFFF"/>
        </w:rPr>
        <w:t>Дата введения</w:t>
      </w:r>
    </w:p>
    <w:p w14:paraId="3242C0E8" w14:textId="1614DE52" w:rsidR="00B24E32" w:rsidRPr="002517D2" w:rsidRDefault="00923AE6" w:rsidP="00B24E32">
      <w:pPr>
        <w:spacing w:after="0" w:line="240" w:lineRule="auto"/>
        <w:ind w:left="0" w:right="0" w:firstLine="567"/>
        <w:rPr>
          <w:b/>
          <w:sz w:val="24"/>
          <w:szCs w:val="24"/>
        </w:rPr>
      </w:pPr>
      <w:r w:rsidRPr="002517D2">
        <w:rPr>
          <w:b/>
          <w:sz w:val="24"/>
          <w:szCs w:val="24"/>
        </w:rPr>
        <w:t>1 Область применени</w:t>
      </w:r>
      <w:r w:rsidR="00B24E32" w:rsidRPr="002517D2">
        <w:rPr>
          <w:b/>
          <w:sz w:val="24"/>
          <w:szCs w:val="24"/>
        </w:rPr>
        <w:t>я</w:t>
      </w:r>
    </w:p>
    <w:p w14:paraId="088E3E8D" w14:textId="77777777" w:rsidR="00B24E32" w:rsidRPr="002517D2" w:rsidRDefault="00B24E32" w:rsidP="00B24E32">
      <w:pPr>
        <w:spacing w:after="0" w:line="240" w:lineRule="auto"/>
        <w:ind w:left="0" w:right="0" w:firstLine="567"/>
        <w:rPr>
          <w:b/>
          <w:sz w:val="24"/>
          <w:szCs w:val="24"/>
        </w:rPr>
      </w:pPr>
    </w:p>
    <w:p w14:paraId="4F9C2E85" w14:textId="1D993F64" w:rsidR="00F31EC9" w:rsidRPr="0009794D" w:rsidRDefault="00321956" w:rsidP="00360463">
      <w:pPr>
        <w:spacing w:after="0" w:line="240" w:lineRule="auto"/>
        <w:ind w:left="0" w:right="0" w:firstLine="567"/>
        <w:rPr>
          <w:rFonts w:eastAsia="Calibri"/>
          <w:sz w:val="24"/>
          <w:szCs w:val="24"/>
          <w:lang w:val="kk-KZ"/>
        </w:rPr>
      </w:pPr>
      <w:r w:rsidRPr="00321956">
        <w:rPr>
          <w:rFonts w:eastAsia="Calibri"/>
          <w:sz w:val="24"/>
          <w:szCs w:val="24"/>
        </w:rPr>
        <w:t xml:space="preserve">Настоящий стандарт устанавливает </w:t>
      </w:r>
      <w:r w:rsidR="00F31EC9" w:rsidRPr="00F31EC9">
        <w:rPr>
          <w:rFonts w:eastAsia="Calibri"/>
          <w:sz w:val="24"/>
          <w:szCs w:val="24"/>
        </w:rPr>
        <w:t>требования, направленные на обеспечение доступности образовательных услуг для детей с инвалидностью от места проживания до места оказания услуги, в части создания условий физической, информационной, архитектурной и социальной доступности</w:t>
      </w:r>
      <w:r w:rsidRPr="00321956">
        <w:rPr>
          <w:rFonts w:eastAsia="Calibri"/>
          <w:sz w:val="24"/>
          <w:szCs w:val="24"/>
        </w:rPr>
        <w:t xml:space="preserve"> в организациях образования для детей с инвалидностью.</w:t>
      </w:r>
    </w:p>
    <w:p w14:paraId="6BF5E276" w14:textId="645C9A66" w:rsidR="00360463" w:rsidRDefault="000B2CF6" w:rsidP="00360463">
      <w:pPr>
        <w:spacing w:after="0" w:line="240" w:lineRule="auto"/>
        <w:ind w:left="0" w:right="0" w:firstLine="567"/>
        <w:rPr>
          <w:rFonts w:eastAsia="Calibri"/>
          <w:sz w:val="24"/>
          <w:szCs w:val="24"/>
        </w:rPr>
      </w:pPr>
      <w:r>
        <w:rPr>
          <w:rFonts w:eastAsia="Calibri"/>
          <w:sz w:val="24"/>
          <w:szCs w:val="24"/>
        </w:rPr>
        <w:t>Настоящий с</w:t>
      </w:r>
      <w:r w:rsidR="00321956" w:rsidRPr="00321956">
        <w:rPr>
          <w:rFonts w:eastAsia="Calibri"/>
          <w:sz w:val="24"/>
          <w:szCs w:val="24"/>
        </w:rPr>
        <w:t>тандарт направлен на обеспечение равного доступа к качественному образованию, создание инклюзивной среды и предоставление необходимой поддержки обучающимся с особыми образовательными потребностями.</w:t>
      </w:r>
    </w:p>
    <w:p w14:paraId="14C088E9" w14:textId="77777777" w:rsidR="00321956" w:rsidRPr="00925E17" w:rsidRDefault="00321956" w:rsidP="00360463">
      <w:pPr>
        <w:spacing w:after="0" w:line="240" w:lineRule="auto"/>
        <w:ind w:left="0" w:right="0" w:firstLine="567"/>
        <w:rPr>
          <w:bCs/>
          <w:sz w:val="24"/>
          <w:szCs w:val="24"/>
        </w:rPr>
      </w:pPr>
    </w:p>
    <w:p w14:paraId="130004F0" w14:textId="056822CA" w:rsidR="00CA70D7" w:rsidRDefault="00CA70D7" w:rsidP="00BB6912">
      <w:pPr>
        <w:spacing w:after="0" w:line="240" w:lineRule="auto"/>
        <w:ind w:left="0" w:right="0" w:firstLine="567"/>
        <w:rPr>
          <w:b/>
          <w:sz w:val="24"/>
          <w:szCs w:val="24"/>
        </w:rPr>
      </w:pPr>
      <w:r>
        <w:rPr>
          <w:b/>
          <w:sz w:val="24"/>
          <w:szCs w:val="24"/>
        </w:rPr>
        <w:t xml:space="preserve">2 </w:t>
      </w:r>
      <w:r w:rsidR="00B804EE">
        <w:rPr>
          <w:b/>
          <w:sz w:val="24"/>
          <w:szCs w:val="24"/>
        </w:rPr>
        <w:t>Нормативные ссылки</w:t>
      </w:r>
    </w:p>
    <w:p w14:paraId="596528DC" w14:textId="77777777" w:rsidR="00B804EE" w:rsidRDefault="00B804EE" w:rsidP="00BB6912">
      <w:pPr>
        <w:spacing w:after="0" w:line="240" w:lineRule="auto"/>
        <w:ind w:left="0" w:right="0" w:firstLine="567"/>
        <w:rPr>
          <w:b/>
          <w:sz w:val="24"/>
          <w:szCs w:val="24"/>
        </w:rPr>
      </w:pPr>
    </w:p>
    <w:p w14:paraId="3617B973" w14:textId="414285A4" w:rsidR="00B804EE" w:rsidRDefault="00B804EE" w:rsidP="00B804EE">
      <w:pPr>
        <w:spacing w:after="0" w:line="240" w:lineRule="auto"/>
        <w:ind w:left="0" w:right="0" w:firstLine="567"/>
        <w:rPr>
          <w:bCs/>
          <w:sz w:val="24"/>
          <w:szCs w:val="24"/>
        </w:rPr>
      </w:pPr>
      <w:r w:rsidRPr="00B804EE">
        <w:rPr>
          <w:bCs/>
          <w:sz w:val="24"/>
          <w:szCs w:val="24"/>
        </w:rPr>
        <w:t>Для применения настоящего стандарта необходим</w:t>
      </w:r>
      <w:r w:rsidR="00FE30F0">
        <w:rPr>
          <w:bCs/>
          <w:sz w:val="24"/>
          <w:szCs w:val="24"/>
        </w:rPr>
        <w:t>ы</w:t>
      </w:r>
      <w:r w:rsidRPr="00B804EE">
        <w:rPr>
          <w:bCs/>
          <w:sz w:val="24"/>
          <w:szCs w:val="24"/>
        </w:rPr>
        <w:t xml:space="preserve"> следующи</w:t>
      </w:r>
      <w:r w:rsidR="00FE30F0">
        <w:rPr>
          <w:bCs/>
          <w:sz w:val="24"/>
          <w:szCs w:val="24"/>
        </w:rPr>
        <w:t>е</w:t>
      </w:r>
      <w:r w:rsidRPr="00B804EE">
        <w:rPr>
          <w:bCs/>
          <w:sz w:val="24"/>
          <w:szCs w:val="24"/>
        </w:rPr>
        <w:t xml:space="preserve"> документ</w:t>
      </w:r>
      <w:r w:rsidR="00FE30F0">
        <w:rPr>
          <w:bCs/>
          <w:sz w:val="24"/>
          <w:szCs w:val="24"/>
        </w:rPr>
        <w:t>ы</w:t>
      </w:r>
      <w:r w:rsidRPr="00B804EE">
        <w:rPr>
          <w:bCs/>
          <w:sz w:val="24"/>
          <w:szCs w:val="24"/>
        </w:rPr>
        <w:t xml:space="preserve"> по стандартизации:</w:t>
      </w:r>
    </w:p>
    <w:p w14:paraId="2F200D85" w14:textId="3F506B3A" w:rsidR="00B804EE" w:rsidRDefault="00332C3C" w:rsidP="00B804EE">
      <w:pPr>
        <w:spacing w:after="0" w:line="240" w:lineRule="auto"/>
        <w:ind w:left="0" w:right="0" w:firstLine="567"/>
        <w:rPr>
          <w:bCs/>
          <w:sz w:val="24"/>
          <w:szCs w:val="24"/>
        </w:rPr>
      </w:pPr>
      <w:r w:rsidRPr="00A87D7B">
        <w:rPr>
          <w:bCs/>
          <w:sz w:val="24"/>
          <w:szCs w:val="24"/>
        </w:rPr>
        <w:t>СТ РК 2</w:t>
      </w:r>
      <w:r w:rsidR="00A87D7B" w:rsidRPr="00A87D7B">
        <w:rPr>
          <w:bCs/>
          <w:sz w:val="24"/>
          <w:szCs w:val="24"/>
        </w:rPr>
        <w:t>964</w:t>
      </w:r>
      <w:r w:rsidRPr="00A87D7B">
        <w:rPr>
          <w:bCs/>
          <w:sz w:val="24"/>
          <w:szCs w:val="24"/>
        </w:rPr>
        <w:t>-201</w:t>
      </w:r>
      <w:r w:rsidR="00A87D7B" w:rsidRPr="00A87D7B">
        <w:rPr>
          <w:bCs/>
          <w:sz w:val="24"/>
          <w:szCs w:val="24"/>
        </w:rPr>
        <w:t>7</w:t>
      </w:r>
      <w:r w:rsidRPr="00A87D7B">
        <w:rPr>
          <w:bCs/>
          <w:sz w:val="24"/>
          <w:szCs w:val="24"/>
        </w:rPr>
        <w:t xml:space="preserve"> </w:t>
      </w:r>
      <w:r w:rsidR="00A87D7B" w:rsidRPr="00A87D7B">
        <w:rPr>
          <w:bCs/>
          <w:sz w:val="24"/>
          <w:szCs w:val="24"/>
        </w:rPr>
        <w:t>Лифты. Специальные требования безопасности к лифтам, используемым для эвакуации инвалидов и других маломобильных групп населения</w:t>
      </w:r>
      <w:r w:rsidR="00A87D7B">
        <w:rPr>
          <w:bCs/>
          <w:sz w:val="24"/>
          <w:szCs w:val="24"/>
        </w:rPr>
        <w:t>.</w:t>
      </w:r>
    </w:p>
    <w:p w14:paraId="168EA267" w14:textId="212C551F" w:rsidR="00441E52" w:rsidRDefault="00441E52" w:rsidP="00B804EE">
      <w:pPr>
        <w:spacing w:after="0" w:line="240" w:lineRule="auto"/>
        <w:ind w:left="0" w:right="0" w:firstLine="567"/>
        <w:rPr>
          <w:bCs/>
          <w:sz w:val="24"/>
          <w:szCs w:val="24"/>
        </w:rPr>
      </w:pPr>
      <w:r w:rsidRPr="00860BE7">
        <w:rPr>
          <w:rFonts w:eastAsia="Times New Roman"/>
          <w:sz w:val="24"/>
          <w:szCs w:val="24"/>
          <w:lang w:val="ru-KZ" w:eastAsia="ru-KZ"/>
        </w:rPr>
        <w:t>СТ РК 3846-2023 Доступность объектов инфраструктуры и услуг для населения с учетом потребностей лиц с инвалидностью и маломобильных групп</w:t>
      </w:r>
      <w:r>
        <w:rPr>
          <w:rFonts w:eastAsia="Times New Roman"/>
          <w:sz w:val="24"/>
          <w:szCs w:val="24"/>
          <w:lang w:val="ru-KZ" w:eastAsia="ru-KZ"/>
        </w:rPr>
        <w:t>.</w:t>
      </w:r>
    </w:p>
    <w:p w14:paraId="33397BD5" w14:textId="77777777" w:rsidR="00A87D7B" w:rsidRDefault="00A87D7B" w:rsidP="00B804EE">
      <w:pPr>
        <w:spacing w:after="0" w:line="240" w:lineRule="auto"/>
        <w:ind w:left="0" w:right="0" w:firstLine="567"/>
        <w:rPr>
          <w:bCs/>
          <w:sz w:val="24"/>
          <w:szCs w:val="24"/>
        </w:rPr>
      </w:pPr>
    </w:p>
    <w:p w14:paraId="5B57CE99" w14:textId="77777777" w:rsidR="00B804EE" w:rsidRPr="00B804EE" w:rsidRDefault="00B804EE" w:rsidP="00B804EE">
      <w:pPr>
        <w:autoSpaceDE w:val="0"/>
        <w:autoSpaceDN w:val="0"/>
        <w:adjustRightInd w:val="0"/>
        <w:spacing w:after="0" w:line="240" w:lineRule="auto"/>
        <w:ind w:left="0" w:right="0" w:firstLine="567"/>
        <w:rPr>
          <w:rFonts w:eastAsia="Calibri"/>
          <w:color w:val="000000"/>
          <w:sz w:val="20"/>
          <w:szCs w:val="20"/>
        </w:rPr>
      </w:pPr>
      <w:r w:rsidRPr="00B804EE">
        <w:rPr>
          <w:rFonts w:eastAsia="Calibri"/>
          <w:color w:val="000000"/>
          <w:sz w:val="20"/>
          <w:szCs w:val="20"/>
        </w:rPr>
        <w:t>Примечание – При пользовании настоящим стандартом целесообразно проверить действие ссылочных стандартов и классификаторов по ежегодно издаваемому каталогу документов по стандартизации по состоянию на текущий год и соответствующим периодически издаваемым информационным указателям стандартов, опубликованным в текущем году. Если ссылочный стандарт заменен (изменен), то при пользовании настоящим стандартом следует руководствоваться замененным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14:paraId="7F33BAB9" w14:textId="77777777" w:rsidR="00B804EE" w:rsidRPr="00B804EE" w:rsidRDefault="00B804EE" w:rsidP="00BB6912">
      <w:pPr>
        <w:spacing w:after="0" w:line="240" w:lineRule="auto"/>
        <w:ind w:left="0" w:right="0" w:firstLine="567"/>
        <w:rPr>
          <w:bCs/>
          <w:sz w:val="24"/>
          <w:szCs w:val="24"/>
        </w:rPr>
      </w:pPr>
    </w:p>
    <w:p w14:paraId="343177B8" w14:textId="778D39EC" w:rsidR="00BB6912" w:rsidRPr="00925E17" w:rsidRDefault="00BB6912" w:rsidP="00BB6912">
      <w:pPr>
        <w:spacing w:after="0" w:line="240" w:lineRule="auto"/>
        <w:ind w:left="0" w:right="0" w:firstLine="567"/>
        <w:rPr>
          <w:bCs/>
          <w:sz w:val="20"/>
          <w:szCs w:val="20"/>
        </w:rPr>
      </w:pPr>
      <w:r w:rsidRPr="00925E17">
        <w:rPr>
          <w:b/>
          <w:sz w:val="24"/>
          <w:szCs w:val="24"/>
        </w:rPr>
        <w:t>3 Термины</w:t>
      </w:r>
      <w:r>
        <w:rPr>
          <w:b/>
          <w:sz w:val="24"/>
          <w:szCs w:val="24"/>
        </w:rPr>
        <w:t xml:space="preserve"> и </w:t>
      </w:r>
      <w:r w:rsidRPr="00925E17">
        <w:rPr>
          <w:b/>
          <w:sz w:val="24"/>
          <w:szCs w:val="24"/>
        </w:rPr>
        <w:t>определения</w:t>
      </w:r>
    </w:p>
    <w:p w14:paraId="68CA9732" w14:textId="77777777" w:rsidR="00BB6912" w:rsidRPr="00925E17" w:rsidRDefault="00BB6912" w:rsidP="00BB6912">
      <w:pPr>
        <w:spacing w:after="0" w:line="240" w:lineRule="auto"/>
        <w:ind w:left="0" w:right="0" w:firstLine="567"/>
        <w:rPr>
          <w:bCs/>
          <w:sz w:val="20"/>
          <w:szCs w:val="20"/>
        </w:rPr>
      </w:pPr>
    </w:p>
    <w:p w14:paraId="3F1752B3" w14:textId="6999F4EC" w:rsidR="00BB6912" w:rsidRPr="00925E17" w:rsidRDefault="00BB6912" w:rsidP="00BB6912">
      <w:pPr>
        <w:spacing w:after="0" w:line="240" w:lineRule="auto"/>
        <w:ind w:left="0" w:right="0" w:firstLine="567"/>
        <w:rPr>
          <w:bCs/>
          <w:sz w:val="20"/>
          <w:szCs w:val="20"/>
        </w:rPr>
      </w:pPr>
      <w:r w:rsidRPr="00925E17">
        <w:rPr>
          <w:rFonts w:eastAsia="Times New Roman"/>
          <w:sz w:val="24"/>
          <w:szCs w:val="24"/>
          <w:lang w:val="kk-KZ"/>
        </w:rPr>
        <w:t>В</w:t>
      </w:r>
      <w:r w:rsidRPr="00925E17">
        <w:rPr>
          <w:rFonts w:eastAsia="Times New Roman"/>
          <w:spacing w:val="1"/>
          <w:sz w:val="24"/>
          <w:szCs w:val="24"/>
          <w:lang w:val="kk-KZ"/>
        </w:rPr>
        <w:t xml:space="preserve"> </w:t>
      </w:r>
      <w:r w:rsidRPr="00925E17">
        <w:rPr>
          <w:rFonts w:eastAsia="Times New Roman"/>
          <w:sz w:val="24"/>
          <w:szCs w:val="24"/>
          <w:lang w:val="kk-KZ"/>
        </w:rPr>
        <w:t>настоящем</w:t>
      </w:r>
      <w:r w:rsidRPr="00925E17">
        <w:rPr>
          <w:rFonts w:eastAsia="Times New Roman"/>
          <w:spacing w:val="1"/>
          <w:sz w:val="24"/>
          <w:szCs w:val="24"/>
          <w:lang w:val="kk-KZ"/>
        </w:rPr>
        <w:t xml:space="preserve"> </w:t>
      </w:r>
      <w:r w:rsidRPr="00925E17">
        <w:rPr>
          <w:rFonts w:eastAsia="Times New Roman"/>
          <w:sz w:val="24"/>
          <w:szCs w:val="24"/>
          <w:lang w:val="kk-KZ"/>
        </w:rPr>
        <w:t>стандарте</w:t>
      </w:r>
      <w:r w:rsidRPr="00925E17">
        <w:rPr>
          <w:rFonts w:eastAsia="Times New Roman"/>
          <w:spacing w:val="1"/>
          <w:sz w:val="24"/>
          <w:szCs w:val="24"/>
          <w:lang w:val="kk-KZ"/>
        </w:rPr>
        <w:t xml:space="preserve"> </w:t>
      </w:r>
      <w:r w:rsidRPr="00925E17">
        <w:rPr>
          <w:rFonts w:eastAsia="Times New Roman"/>
          <w:sz w:val="24"/>
          <w:szCs w:val="24"/>
          <w:lang w:val="kk-KZ"/>
        </w:rPr>
        <w:t>применяются</w:t>
      </w:r>
      <w:r w:rsidRPr="00925E17">
        <w:rPr>
          <w:rFonts w:eastAsia="Times New Roman"/>
          <w:spacing w:val="1"/>
          <w:sz w:val="24"/>
          <w:szCs w:val="24"/>
          <w:lang w:val="kk-KZ"/>
        </w:rPr>
        <w:t xml:space="preserve"> </w:t>
      </w:r>
      <w:r w:rsidRPr="00925E17">
        <w:rPr>
          <w:rFonts w:eastAsia="Times New Roman"/>
          <w:spacing w:val="1"/>
          <w:sz w:val="24"/>
          <w:szCs w:val="24"/>
        </w:rPr>
        <w:t xml:space="preserve">термины </w:t>
      </w:r>
      <w:r w:rsidRPr="00925E17">
        <w:rPr>
          <w:rFonts w:eastAsia="Times New Roman"/>
          <w:sz w:val="24"/>
          <w:szCs w:val="24"/>
          <w:lang w:val="kk-KZ"/>
        </w:rPr>
        <w:t>с</w:t>
      </w:r>
      <w:r w:rsidR="00521C83">
        <w:rPr>
          <w:rFonts w:eastAsia="Times New Roman"/>
          <w:sz w:val="24"/>
          <w:szCs w:val="24"/>
          <w:lang w:val="kk-KZ"/>
        </w:rPr>
        <w:t>огласно СТ РК 3846 и следующие термины с</w:t>
      </w:r>
      <w:r w:rsidRPr="00925E17">
        <w:rPr>
          <w:rFonts w:eastAsia="Times New Roman"/>
          <w:spacing w:val="1"/>
          <w:sz w:val="24"/>
          <w:szCs w:val="24"/>
          <w:lang w:val="kk-KZ"/>
        </w:rPr>
        <w:t xml:space="preserve"> </w:t>
      </w:r>
      <w:r w:rsidRPr="00925E17">
        <w:rPr>
          <w:rFonts w:eastAsia="Times New Roman"/>
          <w:sz w:val="24"/>
          <w:szCs w:val="24"/>
          <w:lang w:val="kk-KZ"/>
        </w:rPr>
        <w:t>соответствующими</w:t>
      </w:r>
      <w:r w:rsidRPr="00925E17">
        <w:rPr>
          <w:rFonts w:eastAsia="Times New Roman"/>
          <w:spacing w:val="-3"/>
          <w:sz w:val="24"/>
          <w:szCs w:val="24"/>
          <w:lang w:val="kk-KZ"/>
        </w:rPr>
        <w:t xml:space="preserve"> </w:t>
      </w:r>
      <w:r w:rsidRPr="00925E17">
        <w:rPr>
          <w:rFonts w:eastAsia="Times New Roman"/>
          <w:sz w:val="24"/>
          <w:szCs w:val="24"/>
          <w:lang w:val="kk-KZ"/>
        </w:rPr>
        <w:t>определениями:</w:t>
      </w:r>
    </w:p>
    <w:p w14:paraId="54D803CA" w14:textId="77777777" w:rsidR="00FC2EE8" w:rsidRPr="00FC2EE8" w:rsidRDefault="00BB6912" w:rsidP="00FC2EE8">
      <w:pPr>
        <w:spacing w:after="0" w:line="240" w:lineRule="auto"/>
        <w:ind w:left="0" w:right="6" w:firstLine="567"/>
        <w:rPr>
          <w:bCs/>
          <w:sz w:val="24"/>
          <w:szCs w:val="24"/>
        </w:rPr>
      </w:pPr>
      <w:r>
        <w:rPr>
          <w:b/>
          <w:sz w:val="24"/>
          <w:szCs w:val="24"/>
        </w:rPr>
        <w:t xml:space="preserve">3.1 </w:t>
      </w:r>
      <w:r w:rsidR="00803950" w:rsidRPr="00803950">
        <w:rPr>
          <w:b/>
          <w:sz w:val="24"/>
          <w:szCs w:val="24"/>
        </w:rPr>
        <w:t>Дети с инвалидностью</w:t>
      </w:r>
      <w:r w:rsidR="00803950">
        <w:rPr>
          <w:b/>
          <w:sz w:val="24"/>
          <w:szCs w:val="24"/>
        </w:rPr>
        <w:t>:</w:t>
      </w:r>
      <w:r w:rsidR="00803950" w:rsidRPr="00803950">
        <w:rPr>
          <w:b/>
          <w:sz w:val="24"/>
          <w:szCs w:val="24"/>
        </w:rPr>
        <w:t xml:space="preserve"> </w:t>
      </w:r>
      <w:r w:rsidR="00FC2EE8" w:rsidRPr="00FC2EE8">
        <w:rPr>
          <w:bCs/>
          <w:sz w:val="24"/>
          <w:szCs w:val="24"/>
        </w:rPr>
        <w:t>Лица, не достигшие совершеннолетия, у которых установлена инвалидность, в том числе:</w:t>
      </w:r>
    </w:p>
    <w:p w14:paraId="345C03B1" w14:textId="0F15476F" w:rsidR="00FC2EE8" w:rsidRPr="00FC2EE8" w:rsidRDefault="00FC2EE8" w:rsidP="00FC2EE8">
      <w:pPr>
        <w:spacing w:after="0" w:line="240" w:lineRule="auto"/>
        <w:ind w:left="0" w:right="6" w:firstLine="567"/>
        <w:rPr>
          <w:bCs/>
          <w:sz w:val="24"/>
          <w:szCs w:val="24"/>
        </w:rPr>
      </w:pPr>
      <w:r>
        <w:rPr>
          <w:bCs/>
          <w:sz w:val="24"/>
          <w:szCs w:val="24"/>
        </w:rPr>
        <w:t xml:space="preserve">- </w:t>
      </w:r>
      <w:r w:rsidRPr="00FC2EE8">
        <w:rPr>
          <w:bCs/>
          <w:sz w:val="24"/>
          <w:szCs w:val="24"/>
        </w:rPr>
        <w:t>дети с инвалидностью до семи лет;</w:t>
      </w:r>
    </w:p>
    <w:p w14:paraId="635DA876" w14:textId="0EB8BDCF" w:rsidR="00BB6912" w:rsidRPr="00803950" w:rsidRDefault="00FC2EE8" w:rsidP="00FC2EE8">
      <w:pPr>
        <w:spacing w:after="0" w:line="240" w:lineRule="auto"/>
        <w:ind w:left="0" w:right="6" w:firstLine="567"/>
        <w:rPr>
          <w:bCs/>
          <w:sz w:val="24"/>
          <w:szCs w:val="24"/>
        </w:rPr>
      </w:pPr>
      <w:r>
        <w:rPr>
          <w:bCs/>
          <w:sz w:val="24"/>
          <w:szCs w:val="24"/>
        </w:rPr>
        <w:t xml:space="preserve">- </w:t>
      </w:r>
      <w:r w:rsidRPr="00FC2EE8">
        <w:rPr>
          <w:bCs/>
          <w:sz w:val="24"/>
          <w:szCs w:val="24"/>
        </w:rPr>
        <w:t>дети с инвалидностью с семи до восемнадцати лет</w:t>
      </w:r>
      <w:r>
        <w:rPr>
          <w:bCs/>
          <w:sz w:val="24"/>
          <w:szCs w:val="24"/>
        </w:rPr>
        <w:t xml:space="preserve"> </w:t>
      </w:r>
      <w:bookmarkStart w:id="3" w:name="_Hlk207272474"/>
      <w:r>
        <w:rPr>
          <w:bCs/>
          <w:sz w:val="24"/>
          <w:szCs w:val="24"/>
        </w:rPr>
        <w:t>[1]</w:t>
      </w:r>
      <w:bookmarkEnd w:id="3"/>
      <w:r w:rsidRPr="00FC2EE8">
        <w:rPr>
          <w:bCs/>
          <w:sz w:val="24"/>
          <w:szCs w:val="24"/>
        </w:rPr>
        <w:t>.</w:t>
      </w:r>
    </w:p>
    <w:p w14:paraId="2A08F98C" w14:textId="27D35D6A" w:rsidR="00287B12" w:rsidRPr="00FE30F0" w:rsidRDefault="00BB6912" w:rsidP="00BB6912">
      <w:pPr>
        <w:spacing w:after="0" w:line="240" w:lineRule="auto"/>
        <w:ind w:left="0" w:right="6" w:firstLine="567"/>
        <w:rPr>
          <w:bCs/>
          <w:sz w:val="24"/>
          <w:szCs w:val="24"/>
        </w:rPr>
      </w:pPr>
      <w:r w:rsidRPr="00BB6912">
        <w:rPr>
          <w:b/>
          <w:sz w:val="24"/>
          <w:szCs w:val="24"/>
        </w:rPr>
        <w:t xml:space="preserve">3.2 </w:t>
      </w:r>
      <w:r w:rsidR="00FE30F0" w:rsidRPr="00FE30F0">
        <w:rPr>
          <w:b/>
          <w:sz w:val="24"/>
          <w:szCs w:val="24"/>
        </w:rPr>
        <w:t>Общеобразовательная школа</w:t>
      </w:r>
      <w:r w:rsidR="00FE30F0">
        <w:rPr>
          <w:b/>
          <w:sz w:val="24"/>
          <w:szCs w:val="24"/>
        </w:rPr>
        <w:t xml:space="preserve">: </w:t>
      </w:r>
      <w:r w:rsidR="00FE30F0" w:rsidRPr="00FE30F0">
        <w:rPr>
          <w:bCs/>
          <w:sz w:val="24"/>
          <w:szCs w:val="24"/>
        </w:rPr>
        <w:t>Организация образования, реализующая программы дошкольного воспитания и обучения, общеобразовательные учебные программы начального, основного среднего и общего среднего образования, специальные учебные и индивидуально развивающие программы, а также образовательные программы дополнительного образования обучающихся и воспитанников</w:t>
      </w:r>
      <w:r w:rsidR="00FE30F0">
        <w:rPr>
          <w:bCs/>
          <w:sz w:val="24"/>
          <w:szCs w:val="24"/>
        </w:rPr>
        <w:t xml:space="preserve"> </w:t>
      </w:r>
      <w:r w:rsidR="00FE30F0" w:rsidRPr="00FE30F0">
        <w:rPr>
          <w:bCs/>
          <w:sz w:val="24"/>
          <w:szCs w:val="24"/>
        </w:rPr>
        <w:t>[</w:t>
      </w:r>
      <w:r w:rsidR="00FE30F0">
        <w:rPr>
          <w:bCs/>
          <w:sz w:val="24"/>
          <w:szCs w:val="24"/>
        </w:rPr>
        <w:t>2</w:t>
      </w:r>
      <w:r w:rsidR="00FE30F0" w:rsidRPr="00FE30F0">
        <w:rPr>
          <w:bCs/>
          <w:sz w:val="24"/>
          <w:szCs w:val="24"/>
        </w:rPr>
        <w:t>]</w:t>
      </w:r>
      <w:r w:rsidR="00803950" w:rsidRPr="00FE30F0">
        <w:rPr>
          <w:bCs/>
          <w:sz w:val="24"/>
          <w:szCs w:val="24"/>
        </w:rPr>
        <w:t>.</w:t>
      </w:r>
    </w:p>
    <w:p w14:paraId="191BEAA1" w14:textId="14F3AA8A" w:rsidR="00521C83" w:rsidRDefault="00BB6912" w:rsidP="00BB6912">
      <w:pPr>
        <w:spacing w:after="0" w:line="240" w:lineRule="auto"/>
        <w:ind w:left="0" w:right="6" w:firstLine="567"/>
        <w:rPr>
          <w:bCs/>
          <w:sz w:val="24"/>
          <w:szCs w:val="24"/>
        </w:rPr>
      </w:pPr>
      <w:r w:rsidRPr="00BB6912">
        <w:rPr>
          <w:b/>
          <w:sz w:val="24"/>
          <w:szCs w:val="24"/>
        </w:rPr>
        <w:t xml:space="preserve">3.3 </w:t>
      </w:r>
      <w:r w:rsidR="00803950" w:rsidRPr="00803950">
        <w:rPr>
          <w:b/>
          <w:sz w:val="24"/>
          <w:szCs w:val="24"/>
        </w:rPr>
        <w:t>Инклюзивное образование</w:t>
      </w:r>
      <w:r w:rsidR="00803950">
        <w:rPr>
          <w:b/>
          <w:sz w:val="24"/>
          <w:szCs w:val="24"/>
        </w:rPr>
        <w:t>:</w:t>
      </w:r>
      <w:r w:rsidR="00803950" w:rsidRPr="00803950">
        <w:rPr>
          <w:b/>
          <w:sz w:val="24"/>
          <w:szCs w:val="24"/>
        </w:rPr>
        <w:t xml:space="preserve"> </w:t>
      </w:r>
      <w:r w:rsidR="008918F0" w:rsidRPr="008918F0">
        <w:rPr>
          <w:bCs/>
          <w:sz w:val="24"/>
          <w:szCs w:val="24"/>
        </w:rPr>
        <w:t>Процесс, обеспечивающий равный доступ к образованию для всех обучающихся с учетом особых образовательных потребностей и индивидуальных возможностей</w:t>
      </w:r>
      <w:r w:rsidR="008918F0">
        <w:rPr>
          <w:bCs/>
          <w:sz w:val="24"/>
          <w:szCs w:val="24"/>
        </w:rPr>
        <w:t xml:space="preserve"> </w:t>
      </w:r>
      <w:bookmarkStart w:id="4" w:name="_Hlk207272746"/>
      <w:r w:rsidR="008918F0" w:rsidRPr="00FE30F0">
        <w:rPr>
          <w:bCs/>
          <w:sz w:val="24"/>
          <w:szCs w:val="24"/>
        </w:rPr>
        <w:t>[</w:t>
      </w:r>
      <w:r w:rsidR="008918F0">
        <w:rPr>
          <w:bCs/>
          <w:sz w:val="24"/>
          <w:szCs w:val="24"/>
        </w:rPr>
        <w:t>2</w:t>
      </w:r>
      <w:r w:rsidR="008918F0" w:rsidRPr="00FE30F0">
        <w:rPr>
          <w:bCs/>
          <w:sz w:val="24"/>
          <w:szCs w:val="24"/>
        </w:rPr>
        <w:t>].</w:t>
      </w:r>
      <w:bookmarkEnd w:id="4"/>
    </w:p>
    <w:p w14:paraId="5B2ECCC2" w14:textId="77777777" w:rsidR="00521C83" w:rsidRPr="00803950" w:rsidRDefault="00521C83" w:rsidP="00BB6912">
      <w:pPr>
        <w:spacing w:after="0" w:line="240" w:lineRule="auto"/>
        <w:ind w:left="0" w:right="6" w:firstLine="567"/>
        <w:rPr>
          <w:bCs/>
          <w:sz w:val="24"/>
          <w:szCs w:val="24"/>
        </w:rPr>
      </w:pPr>
    </w:p>
    <w:p w14:paraId="73F91275" w14:textId="46D0F9B9" w:rsidR="00B86B8C" w:rsidRPr="00925E17" w:rsidRDefault="00B86B8C" w:rsidP="00B86B8C">
      <w:pPr>
        <w:pBdr>
          <w:top w:val="single" w:sz="4" w:space="1" w:color="auto"/>
        </w:pBdr>
        <w:spacing w:after="0" w:line="240" w:lineRule="auto"/>
        <w:ind w:firstLine="557"/>
        <w:rPr>
          <w:b/>
          <w:sz w:val="24"/>
          <w:szCs w:val="24"/>
        </w:rPr>
      </w:pPr>
      <w:r w:rsidRPr="00925E17">
        <w:rPr>
          <w:b/>
          <w:sz w:val="24"/>
          <w:szCs w:val="24"/>
        </w:rPr>
        <w:t xml:space="preserve">Проект, </w:t>
      </w:r>
      <w:r w:rsidR="00DF3341">
        <w:rPr>
          <w:b/>
          <w:sz w:val="24"/>
          <w:szCs w:val="24"/>
        </w:rPr>
        <w:t>2</w:t>
      </w:r>
      <w:r w:rsidRPr="00925E17">
        <w:rPr>
          <w:b/>
          <w:sz w:val="24"/>
          <w:szCs w:val="24"/>
        </w:rPr>
        <w:t xml:space="preserve"> редакция</w:t>
      </w:r>
    </w:p>
    <w:p w14:paraId="69D29E42" w14:textId="4110C7E4" w:rsidR="00521C83" w:rsidRDefault="00521C83" w:rsidP="00521C83">
      <w:pPr>
        <w:spacing w:after="0" w:line="240" w:lineRule="auto"/>
        <w:ind w:left="0" w:right="6" w:firstLine="567"/>
        <w:rPr>
          <w:bCs/>
          <w:sz w:val="24"/>
          <w:szCs w:val="24"/>
        </w:rPr>
      </w:pPr>
      <w:r w:rsidRPr="00B804EE">
        <w:rPr>
          <w:b/>
          <w:sz w:val="24"/>
          <w:szCs w:val="24"/>
        </w:rPr>
        <w:lastRenderedPageBreak/>
        <w:t xml:space="preserve">3.4 </w:t>
      </w:r>
      <w:r w:rsidRPr="00803950">
        <w:rPr>
          <w:b/>
          <w:sz w:val="24"/>
          <w:szCs w:val="24"/>
        </w:rPr>
        <w:t>Специальные условия для получения образования</w:t>
      </w:r>
      <w:r>
        <w:rPr>
          <w:b/>
          <w:sz w:val="24"/>
          <w:szCs w:val="24"/>
        </w:rPr>
        <w:t xml:space="preserve">: </w:t>
      </w:r>
      <w:r w:rsidR="008918F0" w:rsidRPr="008918F0">
        <w:rPr>
          <w:bCs/>
          <w:sz w:val="24"/>
          <w:szCs w:val="24"/>
        </w:rPr>
        <w:t>условия, включающие учебные, а также специальные, индивидуально развивающие и коррекционно-развивающие программы и методы обучения, технические, учебные и иные средства, среду жизнедеятельности, психолого-педагогическое сопровождение, медицинские, социальные и иные услуги, без которых невозможно освоение образовательных программ лицами (детьми) с особыми образовательными потребностями, а также детьми с ограниченными возможностями</w:t>
      </w:r>
      <w:r w:rsidR="008918F0">
        <w:rPr>
          <w:bCs/>
          <w:sz w:val="24"/>
          <w:szCs w:val="24"/>
        </w:rPr>
        <w:t xml:space="preserve"> </w:t>
      </w:r>
      <w:r w:rsidR="008918F0" w:rsidRPr="008918F0">
        <w:rPr>
          <w:bCs/>
          <w:sz w:val="24"/>
          <w:szCs w:val="24"/>
        </w:rPr>
        <w:t>[2]</w:t>
      </w:r>
      <w:r w:rsidRPr="00803950">
        <w:rPr>
          <w:bCs/>
          <w:sz w:val="24"/>
          <w:szCs w:val="24"/>
        </w:rPr>
        <w:t>.</w:t>
      </w:r>
    </w:p>
    <w:p w14:paraId="67A46DEE" w14:textId="232ABF29" w:rsidR="00B926E2" w:rsidRPr="00B926E2" w:rsidRDefault="00DF3341" w:rsidP="00DF3341">
      <w:pPr>
        <w:spacing w:after="0" w:line="240" w:lineRule="auto"/>
        <w:ind w:left="0" w:right="6" w:firstLine="567"/>
        <w:rPr>
          <w:bCs/>
          <w:sz w:val="24"/>
          <w:szCs w:val="24"/>
          <w:lang w:val="kk-KZ"/>
        </w:rPr>
      </w:pPr>
      <w:r w:rsidRPr="00B86B8C">
        <w:rPr>
          <w:b/>
          <w:sz w:val="24"/>
          <w:szCs w:val="24"/>
        </w:rPr>
        <w:t xml:space="preserve">3.5 </w:t>
      </w:r>
      <w:r w:rsidR="00B926E2" w:rsidRPr="00B926E2">
        <w:rPr>
          <w:b/>
          <w:sz w:val="24"/>
          <w:szCs w:val="24"/>
        </w:rPr>
        <w:t>Дети с особыми образовательными потребности</w:t>
      </w:r>
      <w:r w:rsidR="00B926E2">
        <w:rPr>
          <w:b/>
          <w:sz w:val="24"/>
          <w:szCs w:val="24"/>
        </w:rPr>
        <w:t>:</w:t>
      </w:r>
      <w:r w:rsidR="00B926E2" w:rsidRPr="00B926E2">
        <w:rPr>
          <w:b/>
          <w:sz w:val="24"/>
          <w:szCs w:val="24"/>
        </w:rPr>
        <w:t xml:space="preserve"> </w:t>
      </w:r>
      <w:r w:rsidR="008918F0" w:rsidRPr="008918F0">
        <w:rPr>
          <w:bCs/>
          <w:sz w:val="24"/>
          <w:szCs w:val="24"/>
        </w:rPr>
        <w:t xml:space="preserve">Дети, </w:t>
      </w:r>
      <w:r w:rsidR="007B6B04">
        <w:rPr>
          <w:bCs/>
          <w:sz w:val="24"/>
          <w:szCs w:val="24"/>
        </w:rPr>
        <w:t xml:space="preserve">которые </w:t>
      </w:r>
      <w:r w:rsidR="008918F0" w:rsidRPr="008918F0">
        <w:rPr>
          <w:bCs/>
          <w:sz w:val="24"/>
          <w:szCs w:val="24"/>
        </w:rPr>
        <w:t>испытываю</w:t>
      </w:r>
      <w:r w:rsidR="007B6B04">
        <w:rPr>
          <w:bCs/>
          <w:sz w:val="24"/>
          <w:szCs w:val="24"/>
        </w:rPr>
        <w:t>т</w:t>
      </w:r>
      <w:r w:rsidR="008918F0" w:rsidRPr="008918F0">
        <w:rPr>
          <w:bCs/>
          <w:sz w:val="24"/>
          <w:szCs w:val="24"/>
        </w:rPr>
        <w:t xml:space="preserve"> постоянные или временные потребности в специальных условиях для получения образования соответствующего уровня и дополнительного образования.</w:t>
      </w:r>
    </w:p>
    <w:p w14:paraId="184BB70B" w14:textId="77777777" w:rsidR="00500C39" w:rsidRDefault="00B926E2" w:rsidP="00DB1C7C">
      <w:pPr>
        <w:spacing w:after="0" w:line="240" w:lineRule="auto"/>
        <w:ind w:left="0" w:right="6" w:firstLine="567"/>
        <w:rPr>
          <w:bCs/>
          <w:sz w:val="24"/>
          <w:szCs w:val="24"/>
        </w:rPr>
      </w:pPr>
      <w:r w:rsidRPr="00B86B8C">
        <w:rPr>
          <w:b/>
          <w:sz w:val="24"/>
          <w:szCs w:val="24"/>
        </w:rPr>
        <w:t>3.6</w:t>
      </w:r>
      <w:r>
        <w:rPr>
          <w:b/>
          <w:sz w:val="24"/>
          <w:szCs w:val="24"/>
        </w:rPr>
        <w:t xml:space="preserve"> </w:t>
      </w:r>
      <w:r w:rsidR="00DF3341" w:rsidRPr="00803950">
        <w:rPr>
          <w:b/>
          <w:sz w:val="24"/>
          <w:szCs w:val="24"/>
        </w:rPr>
        <w:t>Индивидуальная образовательная программа</w:t>
      </w:r>
      <w:r w:rsidR="00DF3341">
        <w:rPr>
          <w:b/>
          <w:sz w:val="24"/>
          <w:szCs w:val="24"/>
        </w:rPr>
        <w:t xml:space="preserve">: </w:t>
      </w:r>
      <w:r w:rsidR="00500C39" w:rsidRPr="00500C39">
        <w:rPr>
          <w:bCs/>
          <w:sz w:val="24"/>
          <w:szCs w:val="24"/>
        </w:rPr>
        <w:t xml:space="preserve">Учебная программа, разрабатываемая на основе Типовой учебной программы в соответствии с индивидуальными возможностями и потребностями обучающегося, включая обучающихся с особыми образовательными потребностями. </w:t>
      </w:r>
    </w:p>
    <w:p w14:paraId="48FC7034" w14:textId="003860AE" w:rsidR="00803950" w:rsidRPr="00803950" w:rsidRDefault="00B926E2" w:rsidP="00DB1C7C">
      <w:pPr>
        <w:spacing w:after="0" w:line="240" w:lineRule="auto"/>
        <w:ind w:left="0" w:right="6" w:firstLine="567"/>
        <w:rPr>
          <w:bCs/>
          <w:sz w:val="24"/>
          <w:szCs w:val="24"/>
        </w:rPr>
      </w:pPr>
      <w:r w:rsidRPr="00DB1C7C">
        <w:rPr>
          <w:b/>
          <w:sz w:val="24"/>
          <w:szCs w:val="24"/>
        </w:rPr>
        <w:t xml:space="preserve">3.7 </w:t>
      </w:r>
      <w:r w:rsidR="00500C39" w:rsidRPr="00500C39">
        <w:rPr>
          <w:b/>
          <w:sz w:val="24"/>
          <w:szCs w:val="24"/>
        </w:rPr>
        <w:t>Индивидуальный помощник</w:t>
      </w:r>
      <w:r w:rsidR="00803950">
        <w:rPr>
          <w:b/>
          <w:sz w:val="24"/>
          <w:szCs w:val="24"/>
        </w:rPr>
        <w:t xml:space="preserve">: </w:t>
      </w:r>
      <w:r w:rsidR="00500C39" w:rsidRPr="00500C39">
        <w:rPr>
          <w:bCs/>
          <w:sz w:val="24"/>
          <w:szCs w:val="24"/>
        </w:rPr>
        <w:t>Лицо, оказывающее услуги по сопровождению лица с инвалидностью первой группы, имеющего затруднение в передвижении, и оказанию помощи при посещении объектов</w:t>
      </w:r>
      <w:r w:rsidR="00500C39">
        <w:rPr>
          <w:bCs/>
          <w:sz w:val="24"/>
          <w:szCs w:val="24"/>
        </w:rPr>
        <w:t xml:space="preserve"> </w:t>
      </w:r>
      <w:r w:rsidR="00500C39" w:rsidRPr="008918F0">
        <w:rPr>
          <w:bCs/>
          <w:sz w:val="24"/>
          <w:szCs w:val="24"/>
        </w:rPr>
        <w:t>[</w:t>
      </w:r>
      <w:r w:rsidR="00500C39">
        <w:rPr>
          <w:bCs/>
          <w:sz w:val="24"/>
          <w:szCs w:val="24"/>
        </w:rPr>
        <w:t>3</w:t>
      </w:r>
      <w:r w:rsidR="00500C39" w:rsidRPr="008918F0">
        <w:rPr>
          <w:bCs/>
          <w:sz w:val="24"/>
          <w:szCs w:val="24"/>
        </w:rPr>
        <w:t>]</w:t>
      </w:r>
      <w:r w:rsidR="00803950" w:rsidRPr="00803950">
        <w:rPr>
          <w:bCs/>
          <w:sz w:val="24"/>
          <w:szCs w:val="24"/>
        </w:rPr>
        <w:t>.</w:t>
      </w:r>
    </w:p>
    <w:p w14:paraId="09600A2A" w14:textId="77777777" w:rsidR="004D0BA2" w:rsidRPr="00500C39" w:rsidRDefault="00B926E2" w:rsidP="004D0BA2">
      <w:pPr>
        <w:spacing w:after="0" w:line="240" w:lineRule="auto"/>
        <w:ind w:left="0" w:right="6" w:firstLine="567"/>
        <w:rPr>
          <w:bCs/>
          <w:sz w:val="24"/>
          <w:szCs w:val="24"/>
        </w:rPr>
      </w:pPr>
      <w:r w:rsidRPr="00DB1C7C">
        <w:rPr>
          <w:b/>
          <w:sz w:val="24"/>
          <w:szCs w:val="24"/>
        </w:rPr>
        <w:t xml:space="preserve">3.8 </w:t>
      </w:r>
      <w:r w:rsidR="004D0BA2" w:rsidRPr="00803950">
        <w:rPr>
          <w:b/>
          <w:sz w:val="24"/>
          <w:szCs w:val="24"/>
        </w:rPr>
        <w:t>Доступная образовательная среда</w:t>
      </w:r>
      <w:r w:rsidR="004D0BA2">
        <w:rPr>
          <w:b/>
          <w:sz w:val="24"/>
          <w:szCs w:val="24"/>
        </w:rPr>
        <w:t xml:space="preserve">: </w:t>
      </w:r>
      <w:r w:rsidR="004D0BA2" w:rsidRPr="00500C39">
        <w:rPr>
          <w:bCs/>
          <w:sz w:val="24"/>
          <w:szCs w:val="24"/>
        </w:rPr>
        <w:t>Организация условий и мероприятий, направленных на устранение физических, архитектурных, информационно-коммуникационных и учебно-методических барьеров в образовательных учреждениях, обеспечивающая равный доступ к качественному образованию обучающимся с инвалидностью и особыми образовательными потребностями, независимо от их физических, сенсорных, интеллектуальных, психических и иных особенностей.</w:t>
      </w:r>
    </w:p>
    <w:p w14:paraId="4472AD06" w14:textId="77777777" w:rsidR="004D0BA2" w:rsidRPr="00500C39" w:rsidRDefault="004D0BA2" w:rsidP="004D0BA2">
      <w:pPr>
        <w:spacing w:after="0" w:line="240" w:lineRule="auto"/>
        <w:ind w:left="0" w:right="6" w:firstLine="567"/>
        <w:rPr>
          <w:bCs/>
          <w:sz w:val="24"/>
          <w:szCs w:val="24"/>
        </w:rPr>
      </w:pPr>
    </w:p>
    <w:p w14:paraId="7E6488C1" w14:textId="77777777" w:rsidR="004D0BA2" w:rsidRPr="004D0BA2" w:rsidRDefault="004D0BA2" w:rsidP="004D0BA2">
      <w:pPr>
        <w:spacing w:after="0" w:line="240" w:lineRule="auto"/>
        <w:ind w:left="0" w:right="6" w:firstLine="567"/>
        <w:rPr>
          <w:b/>
          <w:bCs/>
          <w:sz w:val="20"/>
          <w:szCs w:val="20"/>
        </w:rPr>
      </w:pPr>
      <w:r w:rsidRPr="004D0BA2">
        <w:rPr>
          <w:bCs/>
          <w:sz w:val="20"/>
          <w:szCs w:val="20"/>
        </w:rPr>
        <w:t>Примечание</w:t>
      </w:r>
      <w:r>
        <w:rPr>
          <w:bCs/>
          <w:sz w:val="20"/>
          <w:szCs w:val="20"/>
        </w:rPr>
        <w:t xml:space="preserve"> – Термин 3.9 </w:t>
      </w:r>
      <w:r w:rsidRPr="004D0BA2">
        <w:rPr>
          <w:bCs/>
          <w:sz w:val="20"/>
          <w:szCs w:val="20"/>
        </w:rPr>
        <w:t>соответствует принципам, закрепленным в статье 8 [2]: государство обеспечивает специальные условия для получения образования лицам с ограниченными возможностями развития и инвалидностью</w:t>
      </w:r>
      <w:r>
        <w:rPr>
          <w:b/>
          <w:bCs/>
          <w:sz w:val="20"/>
          <w:szCs w:val="20"/>
        </w:rPr>
        <w:t>.</w:t>
      </w:r>
    </w:p>
    <w:p w14:paraId="1FFAEDD1" w14:textId="71DF628D" w:rsidR="00DB1C7C" w:rsidRPr="00803950" w:rsidRDefault="00DB1C7C" w:rsidP="00DB1C7C">
      <w:pPr>
        <w:spacing w:after="0" w:line="240" w:lineRule="auto"/>
        <w:ind w:left="0" w:right="6" w:firstLine="567"/>
        <w:rPr>
          <w:bCs/>
          <w:sz w:val="24"/>
          <w:szCs w:val="24"/>
        </w:rPr>
      </w:pPr>
    </w:p>
    <w:p w14:paraId="2B9C4D34" w14:textId="411CC24B" w:rsidR="004D0BA2" w:rsidRPr="004D0BA2" w:rsidRDefault="00B926E2" w:rsidP="004D0BA2">
      <w:pPr>
        <w:spacing w:after="0" w:line="240" w:lineRule="auto"/>
        <w:ind w:left="0" w:right="6" w:firstLine="567"/>
        <w:rPr>
          <w:b/>
          <w:bCs/>
          <w:sz w:val="20"/>
          <w:szCs w:val="20"/>
        </w:rPr>
      </w:pPr>
      <w:r w:rsidRPr="00DB1C7C">
        <w:rPr>
          <w:b/>
          <w:sz w:val="24"/>
          <w:szCs w:val="24"/>
        </w:rPr>
        <w:t xml:space="preserve">3.9 </w:t>
      </w:r>
      <w:r w:rsidR="004D0BA2">
        <w:rPr>
          <w:b/>
          <w:sz w:val="24"/>
          <w:szCs w:val="24"/>
        </w:rPr>
        <w:t>«</w:t>
      </w:r>
      <w:r w:rsidR="004D0BA2" w:rsidRPr="00DF3341">
        <w:rPr>
          <w:b/>
          <w:sz w:val="24"/>
          <w:szCs w:val="24"/>
        </w:rPr>
        <w:t xml:space="preserve">Разумное приспособление»: </w:t>
      </w:r>
      <w:r w:rsidR="004D0BA2" w:rsidRPr="004D0BA2">
        <w:rPr>
          <w:bCs/>
          <w:sz w:val="24"/>
          <w:szCs w:val="24"/>
        </w:rPr>
        <w:t>Целенаправленные, необходимые и уместные модификации или корректировки, вносимые в конкретном случае, которые не создают чрезмерной или неоправданной нагрузки с целью обеспечения реализации или осуществления прав лиц с инвалидностью наравне с другими</w:t>
      </w:r>
      <w:r w:rsidR="004D0BA2">
        <w:rPr>
          <w:bCs/>
          <w:sz w:val="24"/>
          <w:szCs w:val="24"/>
        </w:rPr>
        <w:t xml:space="preserve"> </w:t>
      </w:r>
      <w:r w:rsidR="004D0BA2" w:rsidRPr="004D0BA2">
        <w:rPr>
          <w:bCs/>
          <w:sz w:val="24"/>
          <w:szCs w:val="24"/>
        </w:rPr>
        <w:t>[4]</w:t>
      </w:r>
      <w:r w:rsidR="004D0BA2" w:rsidRPr="00DF3341">
        <w:rPr>
          <w:bCs/>
          <w:sz w:val="24"/>
          <w:szCs w:val="24"/>
        </w:rPr>
        <w:t>.</w:t>
      </w:r>
    </w:p>
    <w:p w14:paraId="00EB46A7" w14:textId="77777777" w:rsidR="005D456D" w:rsidRPr="005D456D" w:rsidRDefault="00B926E2" w:rsidP="005D456D">
      <w:pPr>
        <w:spacing w:after="0" w:line="240" w:lineRule="auto"/>
        <w:ind w:left="0" w:right="6" w:firstLine="567"/>
        <w:rPr>
          <w:bCs/>
          <w:sz w:val="24"/>
          <w:szCs w:val="24"/>
        </w:rPr>
      </w:pPr>
      <w:r>
        <w:rPr>
          <w:b/>
          <w:sz w:val="24"/>
          <w:szCs w:val="24"/>
        </w:rPr>
        <w:t xml:space="preserve">3.10 </w:t>
      </w:r>
      <w:r w:rsidR="004D0BA2" w:rsidRPr="00803950">
        <w:rPr>
          <w:b/>
          <w:sz w:val="24"/>
          <w:szCs w:val="24"/>
        </w:rPr>
        <w:t>Специальные педагогические условия</w:t>
      </w:r>
      <w:r w:rsidR="004D0BA2">
        <w:rPr>
          <w:b/>
          <w:sz w:val="24"/>
          <w:szCs w:val="24"/>
        </w:rPr>
        <w:t xml:space="preserve">: </w:t>
      </w:r>
      <w:r w:rsidR="005D456D" w:rsidRPr="005D456D">
        <w:rPr>
          <w:bCs/>
          <w:sz w:val="24"/>
          <w:szCs w:val="24"/>
        </w:rPr>
        <w:t>Условия, создаваемые в образовательной организации с целью удовлетворения образовательных потребностей обучающихся с ограниченными возможностями или особыми образовательными потребностями, включающие:</w:t>
      </w:r>
    </w:p>
    <w:p w14:paraId="376349C2" w14:textId="3DD37FF0"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применение специальных и индивидуально-развивающих учебных программ и методик обучения;</w:t>
      </w:r>
    </w:p>
    <w:p w14:paraId="73A7FCEC" w14:textId="17B19E36"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использование специальных учебных пособий и технических средств обучения;</w:t>
      </w:r>
    </w:p>
    <w:p w14:paraId="7FC1021B" w14:textId="0B23C3E6"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адаптацию образовательной среды (физической, материально-технической, учебно-методической);</w:t>
      </w:r>
    </w:p>
    <w:p w14:paraId="42A0D7B2" w14:textId="0D55E81D"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обеспечение психолого-педагогического сопровождения;</w:t>
      </w:r>
    </w:p>
    <w:p w14:paraId="5043ADF0" w14:textId="48E262E9"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оказание специализированной педагогической, логопедической или психологической помощи;</w:t>
      </w:r>
    </w:p>
    <w:p w14:paraId="49F37CFB" w14:textId="51C9311E" w:rsidR="005D456D" w:rsidRPr="005D456D" w:rsidRDefault="005D456D" w:rsidP="005D456D">
      <w:pPr>
        <w:spacing w:after="0" w:line="240" w:lineRule="auto"/>
        <w:ind w:left="0" w:right="6" w:firstLine="567"/>
        <w:rPr>
          <w:bCs/>
          <w:sz w:val="24"/>
          <w:szCs w:val="24"/>
        </w:rPr>
      </w:pPr>
      <w:r>
        <w:rPr>
          <w:bCs/>
          <w:sz w:val="24"/>
          <w:szCs w:val="24"/>
        </w:rPr>
        <w:t xml:space="preserve">- </w:t>
      </w:r>
      <w:r w:rsidRPr="005D456D">
        <w:rPr>
          <w:bCs/>
          <w:sz w:val="24"/>
          <w:szCs w:val="24"/>
        </w:rPr>
        <w:t>организацию специальных занятий (групповых, подгрупповых, индивидуальных), направленных на развитие обучающегося</w:t>
      </w:r>
      <w:r>
        <w:rPr>
          <w:bCs/>
          <w:sz w:val="24"/>
          <w:szCs w:val="24"/>
        </w:rPr>
        <w:t xml:space="preserve"> </w:t>
      </w:r>
      <w:r w:rsidRPr="005D456D">
        <w:rPr>
          <w:bCs/>
          <w:sz w:val="24"/>
          <w:szCs w:val="24"/>
        </w:rPr>
        <w:t>[5].</w:t>
      </w:r>
    </w:p>
    <w:p w14:paraId="1D0E8EA4" w14:textId="77777777" w:rsidR="005D456D" w:rsidRPr="005D456D" w:rsidRDefault="005D456D" w:rsidP="005D456D">
      <w:pPr>
        <w:spacing w:after="0" w:line="240" w:lineRule="auto"/>
        <w:ind w:left="0" w:right="6" w:firstLine="567"/>
        <w:rPr>
          <w:bCs/>
          <w:sz w:val="24"/>
          <w:szCs w:val="24"/>
        </w:rPr>
      </w:pPr>
    </w:p>
    <w:p w14:paraId="271C2AD1" w14:textId="01518E49" w:rsidR="00DF3341" w:rsidRPr="005D456D" w:rsidRDefault="005D456D" w:rsidP="005D456D">
      <w:pPr>
        <w:spacing w:after="0" w:line="240" w:lineRule="auto"/>
        <w:ind w:left="0" w:right="6" w:firstLine="567"/>
        <w:rPr>
          <w:bCs/>
          <w:sz w:val="20"/>
          <w:szCs w:val="20"/>
        </w:rPr>
      </w:pPr>
      <w:r w:rsidRPr="005D456D">
        <w:rPr>
          <w:bCs/>
          <w:sz w:val="20"/>
          <w:szCs w:val="20"/>
        </w:rPr>
        <w:t>Примечание</w:t>
      </w:r>
      <w:r>
        <w:rPr>
          <w:bCs/>
          <w:sz w:val="20"/>
          <w:szCs w:val="20"/>
        </w:rPr>
        <w:t xml:space="preserve"> -</w:t>
      </w:r>
      <w:r w:rsidRPr="005D456D">
        <w:rPr>
          <w:bCs/>
          <w:sz w:val="20"/>
          <w:szCs w:val="20"/>
        </w:rPr>
        <w:t xml:space="preserve"> Термин опирается на положения [5], где «специальные условия для получения образования» включают аналогичные элементы</w:t>
      </w:r>
      <w:r>
        <w:rPr>
          <w:bCs/>
          <w:sz w:val="20"/>
          <w:szCs w:val="20"/>
        </w:rPr>
        <w:t>.</w:t>
      </w:r>
    </w:p>
    <w:p w14:paraId="05E93D62" w14:textId="1C72D044" w:rsidR="005D456D" w:rsidRDefault="00B926E2" w:rsidP="005D456D">
      <w:pPr>
        <w:spacing w:after="0" w:line="240" w:lineRule="auto"/>
        <w:ind w:left="0" w:right="6" w:firstLine="567"/>
        <w:rPr>
          <w:b/>
          <w:sz w:val="24"/>
          <w:szCs w:val="24"/>
        </w:rPr>
      </w:pPr>
      <w:r w:rsidRPr="00DF3341">
        <w:rPr>
          <w:b/>
          <w:sz w:val="24"/>
          <w:szCs w:val="24"/>
        </w:rPr>
        <w:t>3.1</w:t>
      </w:r>
      <w:r w:rsidR="005D456D">
        <w:rPr>
          <w:b/>
          <w:sz w:val="24"/>
          <w:szCs w:val="24"/>
        </w:rPr>
        <w:t>1</w:t>
      </w:r>
      <w:r w:rsidRPr="00DF3341">
        <w:rPr>
          <w:b/>
          <w:sz w:val="24"/>
          <w:szCs w:val="24"/>
        </w:rPr>
        <w:t xml:space="preserve"> </w:t>
      </w:r>
      <w:r w:rsidR="005D456D" w:rsidRPr="00DF3341">
        <w:rPr>
          <w:b/>
          <w:sz w:val="24"/>
          <w:szCs w:val="24"/>
        </w:rPr>
        <w:t>«Универсальный дизайн»:</w:t>
      </w:r>
      <w:r w:rsidR="005D456D" w:rsidRPr="00DF3341">
        <w:rPr>
          <w:bCs/>
          <w:sz w:val="24"/>
          <w:szCs w:val="24"/>
        </w:rPr>
        <w:t xml:space="preserve"> </w:t>
      </w:r>
      <w:r w:rsidR="005D456D" w:rsidRPr="005D456D">
        <w:rPr>
          <w:bCs/>
          <w:sz w:val="24"/>
          <w:szCs w:val="24"/>
        </w:rPr>
        <w:t xml:space="preserve">Дизайн предметов, среды, услуг и программ, направленный на обеспечение их доступности и удобства для максимально широкого </w:t>
      </w:r>
      <w:r w:rsidR="005D456D" w:rsidRPr="005D456D">
        <w:rPr>
          <w:bCs/>
          <w:sz w:val="24"/>
          <w:szCs w:val="24"/>
        </w:rPr>
        <w:lastRenderedPageBreak/>
        <w:t>круга пользователей, независимо от их физических, возрастных, сенсорных или иных особенностей, без необходимости в адаптациях или специальных разработках. Изменения вносятся настолько, насколько это возможно, с целью удовлетворения потребностей всех пользователей</w:t>
      </w:r>
      <w:r w:rsidR="005D456D">
        <w:rPr>
          <w:bCs/>
          <w:sz w:val="24"/>
          <w:szCs w:val="24"/>
        </w:rPr>
        <w:t xml:space="preserve"> </w:t>
      </w:r>
      <w:r w:rsidR="005D456D" w:rsidRPr="005D456D">
        <w:rPr>
          <w:bCs/>
          <w:sz w:val="24"/>
          <w:szCs w:val="24"/>
        </w:rPr>
        <w:t>[6].</w:t>
      </w:r>
    </w:p>
    <w:p w14:paraId="76C19558" w14:textId="5FE49E82" w:rsidR="00DF3341" w:rsidRDefault="00DF3341" w:rsidP="00DF3341">
      <w:pPr>
        <w:spacing w:after="0" w:line="240" w:lineRule="auto"/>
        <w:ind w:left="0" w:right="6" w:firstLine="567"/>
        <w:rPr>
          <w:b/>
          <w:sz w:val="24"/>
          <w:szCs w:val="24"/>
        </w:rPr>
      </w:pPr>
    </w:p>
    <w:p w14:paraId="399485E2" w14:textId="264261B2" w:rsidR="00823950" w:rsidRDefault="00823950" w:rsidP="00DF3341">
      <w:pPr>
        <w:spacing w:after="0" w:line="240" w:lineRule="auto"/>
        <w:ind w:left="0" w:right="6" w:firstLine="567"/>
        <w:rPr>
          <w:b/>
          <w:sz w:val="24"/>
          <w:szCs w:val="24"/>
        </w:rPr>
      </w:pPr>
      <w:r>
        <w:rPr>
          <w:b/>
          <w:sz w:val="24"/>
          <w:szCs w:val="24"/>
        </w:rPr>
        <w:t xml:space="preserve">5 </w:t>
      </w:r>
      <w:r w:rsidRPr="00823950">
        <w:rPr>
          <w:b/>
          <w:sz w:val="24"/>
          <w:szCs w:val="24"/>
        </w:rPr>
        <w:t>Требования к архитектурной и пространственной доступности зданий и помещений общеобразовательной организации</w:t>
      </w:r>
    </w:p>
    <w:p w14:paraId="0D3783A5" w14:textId="77777777" w:rsidR="00823950" w:rsidRDefault="00823950" w:rsidP="00DF3341">
      <w:pPr>
        <w:spacing w:after="0" w:line="240" w:lineRule="auto"/>
        <w:ind w:left="0" w:right="6" w:firstLine="567"/>
        <w:rPr>
          <w:b/>
          <w:sz w:val="24"/>
          <w:szCs w:val="24"/>
        </w:rPr>
      </w:pPr>
    </w:p>
    <w:p w14:paraId="6AE7FBA0" w14:textId="2E5E0CCE" w:rsidR="00823950" w:rsidRDefault="00823950" w:rsidP="00DF3341">
      <w:pPr>
        <w:spacing w:after="0" w:line="240" w:lineRule="auto"/>
        <w:ind w:left="0" w:right="6" w:firstLine="567"/>
        <w:rPr>
          <w:bCs/>
          <w:sz w:val="24"/>
          <w:szCs w:val="24"/>
        </w:rPr>
      </w:pPr>
      <w:r w:rsidRPr="00823950">
        <w:rPr>
          <w:bCs/>
          <w:sz w:val="24"/>
          <w:szCs w:val="24"/>
        </w:rPr>
        <w:t>Требования к архитектурной и пространственной доступности зданий и помещений общеобразовательной организации устанавливаются в соответствии с СТ РК 3846</w:t>
      </w:r>
      <w:r>
        <w:rPr>
          <w:bCs/>
          <w:sz w:val="24"/>
          <w:szCs w:val="24"/>
        </w:rPr>
        <w:t>.</w:t>
      </w:r>
    </w:p>
    <w:p w14:paraId="73B9A75D" w14:textId="77777777" w:rsidR="007B6B04" w:rsidRPr="007B6B04" w:rsidRDefault="007B6B04" w:rsidP="007B6B04">
      <w:pPr>
        <w:spacing w:after="0" w:line="240" w:lineRule="auto"/>
        <w:ind w:left="0" w:right="6" w:firstLine="567"/>
        <w:rPr>
          <w:bCs/>
          <w:sz w:val="24"/>
          <w:szCs w:val="24"/>
        </w:rPr>
      </w:pPr>
      <w:r w:rsidRPr="007B6B04">
        <w:rPr>
          <w:bCs/>
          <w:sz w:val="24"/>
          <w:szCs w:val="24"/>
        </w:rPr>
        <w:t>Для детей с нарушением зрения необходимо:</w:t>
      </w:r>
    </w:p>
    <w:p w14:paraId="3456803D" w14:textId="77777777" w:rsidR="007B6B04" w:rsidRPr="007B6B04" w:rsidRDefault="007B6B04" w:rsidP="007B6B04">
      <w:pPr>
        <w:spacing w:after="0" w:line="240" w:lineRule="auto"/>
        <w:ind w:left="0" w:right="6" w:firstLine="567"/>
        <w:rPr>
          <w:bCs/>
          <w:sz w:val="24"/>
          <w:szCs w:val="24"/>
        </w:rPr>
      </w:pPr>
      <w:r w:rsidRPr="007B6B04">
        <w:rPr>
          <w:bCs/>
          <w:sz w:val="24"/>
          <w:szCs w:val="24"/>
        </w:rPr>
        <w:t>-оснащение территории ориентирующим рельефно-контрастным покрытием; специальными предупредительными (точечными) и направляющими (линейными) брайлевскими дорожками;</w:t>
      </w:r>
    </w:p>
    <w:p w14:paraId="0E9E0DB3" w14:textId="75827BE6" w:rsidR="007B6B04" w:rsidRPr="00823950" w:rsidRDefault="007B6B04" w:rsidP="007B6B04">
      <w:pPr>
        <w:spacing w:after="0" w:line="240" w:lineRule="auto"/>
        <w:ind w:left="0" w:right="6" w:firstLine="567"/>
        <w:rPr>
          <w:bCs/>
          <w:sz w:val="24"/>
          <w:szCs w:val="24"/>
        </w:rPr>
      </w:pPr>
      <w:r w:rsidRPr="007B6B04">
        <w:rPr>
          <w:bCs/>
          <w:sz w:val="24"/>
          <w:szCs w:val="24"/>
        </w:rPr>
        <w:t>-  выделение объектов-препятствий на территории (бордюры, выступы, возвышения) тактильными и визуальными ориентирами (контрастным цветом).</w:t>
      </w:r>
    </w:p>
    <w:p w14:paraId="6AACBAEE" w14:textId="77777777" w:rsidR="002D6AC9" w:rsidRPr="002D6AC9" w:rsidRDefault="002D6AC9" w:rsidP="002D6AC9">
      <w:pPr>
        <w:spacing w:before="100" w:beforeAutospacing="1" w:after="100" w:afterAutospacing="1" w:line="240" w:lineRule="auto"/>
        <w:ind w:left="0" w:right="0" w:firstLine="567"/>
        <w:outlineLvl w:val="3"/>
        <w:rPr>
          <w:rFonts w:eastAsia="Times New Roman"/>
          <w:b/>
          <w:bCs/>
          <w:sz w:val="24"/>
          <w:szCs w:val="24"/>
          <w:lang w:val="ru-KZ" w:eastAsia="ru-KZ"/>
        </w:rPr>
      </w:pPr>
      <w:r w:rsidRPr="002D6AC9">
        <w:rPr>
          <w:rFonts w:eastAsia="Times New Roman"/>
          <w:b/>
          <w:bCs/>
          <w:sz w:val="24"/>
          <w:szCs w:val="24"/>
          <w:lang w:val="ru-KZ" w:eastAsia="ru-KZ"/>
        </w:rPr>
        <w:t>5.1 Прилегающая территория</w:t>
      </w:r>
    </w:p>
    <w:p w14:paraId="7EA4B324" w14:textId="58B0DB64" w:rsid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5.1.1 Прилегающая территория школы должна обеспечивать безопасное и беспрепятственное перемещение обучающихся с инвалидностью.</w:t>
      </w:r>
      <w:r w:rsidR="00823950">
        <w:rPr>
          <w:rFonts w:eastAsia="Times New Roman"/>
          <w:sz w:val="24"/>
          <w:szCs w:val="24"/>
          <w:lang w:val="ru-KZ" w:eastAsia="ru-KZ"/>
        </w:rPr>
        <w:t xml:space="preserve"> </w:t>
      </w:r>
      <w:r w:rsidR="00823950" w:rsidRPr="00823950">
        <w:rPr>
          <w:rFonts w:eastAsia="Times New Roman"/>
          <w:sz w:val="24"/>
          <w:szCs w:val="24"/>
          <w:lang w:val="ru-KZ" w:eastAsia="ru-KZ"/>
        </w:rPr>
        <w:t xml:space="preserve">Прилегающая территория должна быть оборудована пешеходными маршрутами, обеспечивающими доступность для маломобильных категорий обучающихся, включая наличие съездов, тактильных указателей и направляющих полос, в соответствии с требованиями </w:t>
      </w:r>
      <w:r w:rsidR="00823950">
        <w:rPr>
          <w:rFonts w:eastAsia="Times New Roman"/>
          <w:sz w:val="24"/>
          <w:szCs w:val="24"/>
          <w:lang w:val="ru-KZ" w:eastAsia="ru-KZ"/>
        </w:rPr>
        <w:t xml:space="preserve">                </w:t>
      </w:r>
      <w:r w:rsidR="00823950" w:rsidRPr="00823950">
        <w:rPr>
          <w:rFonts w:eastAsia="Times New Roman"/>
          <w:sz w:val="24"/>
          <w:szCs w:val="24"/>
          <w:lang w:val="ru-KZ" w:eastAsia="ru-KZ"/>
        </w:rPr>
        <w:t>СТ РК 3846.</w:t>
      </w:r>
    </w:p>
    <w:p w14:paraId="422E2C5D" w14:textId="71B9C418" w:rsidR="002D6AC9" w:rsidRP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5.1.2 Пешеходные дорожки должны иметь ровное, твердое, нескользкое покрытие. Допускается применение асфальтобетонного или аналогичного покрытия с эквивалентными эксплуатационными характеристиками.</w:t>
      </w:r>
    </w:p>
    <w:p w14:paraId="0068C6FA" w14:textId="77777777" w:rsidR="002D6AC9" w:rsidRP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5.1.3 На пешеходных маршрутах не допускаются перепады уровней поверхности.</w:t>
      </w:r>
    </w:p>
    <w:p w14:paraId="4EA61A78" w14:textId="77777777" w:rsidR="002D6AC9" w:rsidRP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5.1.4 Дренажные решетки, расположенные на пешеходных дорожках, должны иметь ребра, расположенные перпендикулярно направлению движения. Ширина просвета между ребрами не должна превышать 13 мм.</w:t>
      </w:r>
    </w:p>
    <w:p w14:paraId="55524988" w14:textId="77777777" w:rsidR="002D6AC9" w:rsidRP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5.1.5 В местах сопряжения тротуаров и проезжей части должны быть обустроены съезды с бордюров для передвижения кресел-колясок. Ширина съезда должна быть не менее 0,9 м.</w:t>
      </w:r>
    </w:p>
    <w:p w14:paraId="50DBC9C3" w14:textId="77777777" w:rsidR="002D6AC9" w:rsidRDefault="002D6AC9" w:rsidP="002D6AC9">
      <w:pPr>
        <w:spacing w:after="0" w:line="240" w:lineRule="auto"/>
        <w:ind w:left="0" w:right="0" w:firstLine="567"/>
        <w:rPr>
          <w:rFonts w:eastAsia="Times New Roman"/>
          <w:sz w:val="24"/>
          <w:szCs w:val="24"/>
          <w:lang w:val="ru-KZ" w:eastAsia="ru-KZ"/>
        </w:rPr>
      </w:pPr>
      <w:r w:rsidRPr="002D6AC9">
        <w:rPr>
          <w:rFonts w:eastAsia="Times New Roman"/>
          <w:sz w:val="24"/>
          <w:szCs w:val="24"/>
          <w:lang w:val="ru-KZ" w:eastAsia="ru-KZ"/>
        </w:rPr>
        <w:t>5.1.6 Рекомендуется предусматривать на поверхности пешеходных дорожек направляющие тактильные полосы, а также применять яркую контрастную окраску для обеспечения доступности обучающимся с нарушением зрения.</w:t>
      </w:r>
    </w:p>
    <w:p w14:paraId="629BE615" w14:textId="361CD69B" w:rsidR="007B6B04" w:rsidRPr="002D6AC9" w:rsidRDefault="007B6B04" w:rsidP="002D6AC9">
      <w:pPr>
        <w:spacing w:after="0" w:line="240" w:lineRule="auto"/>
        <w:ind w:left="0" w:right="0" w:firstLine="567"/>
        <w:rPr>
          <w:rFonts w:eastAsia="Times New Roman"/>
          <w:sz w:val="24"/>
          <w:szCs w:val="24"/>
          <w:lang w:val="ru-KZ" w:eastAsia="ru-KZ"/>
        </w:rPr>
      </w:pPr>
      <w:r>
        <w:rPr>
          <w:rFonts w:eastAsia="Times New Roman"/>
          <w:sz w:val="24"/>
          <w:szCs w:val="24"/>
          <w:lang w:val="ru-KZ" w:eastAsia="ru-KZ"/>
        </w:rPr>
        <w:t xml:space="preserve">5.1.7 </w:t>
      </w:r>
      <w:r w:rsidRPr="007B6B04">
        <w:rPr>
          <w:rFonts w:eastAsia="Times New Roman"/>
          <w:sz w:val="24"/>
          <w:szCs w:val="24"/>
          <w:lang w:val="ru-KZ" w:eastAsia="ru-KZ"/>
        </w:rPr>
        <w:t xml:space="preserve">Классные </w:t>
      </w:r>
      <w:r w:rsidRPr="007B6B04">
        <w:rPr>
          <w:rFonts w:eastAsia="Times New Roman"/>
          <w:sz w:val="24"/>
          <w:szCs w:val="24"/>
          <w:lang w:val="ru-KZ" w:eastAsia="ru-KZ"/>
        </w:rPr>
        <w:t>кабинеты: включены требования только по детям с опорно-двигательными нарушениями и зрения. Дополнить по инвалидам по слуху, др.</w:t>
      </w:r>
    </w:p>
    <w:p w14:paraId="01E9E102" w14:textId="77777777" w:rsidR="00597F2D" w:rsidRPr="002D6AC9" w:rsidRDefault="00597F2D" w:rsidP="00597F2D">
      <w:pPr>
        <w:spacing w:after="0" w:line="240" w:lineRule="auto"/>
        <w:ind w:left="0" w:right="6" w:firstLine="567"/>
        <w:rPr>
          <w:bCs/>
          <w:sz w:val="24"/>
          <w:szCs w:val="24"/>
          <w:highlight w:val="yellow"/>
          <w:lang w:val="ru-KZ"/>
        </w:rPr>
      </w:pPr>
    </w:p>
    <w:p w14:paraId="6AC26FE7" w14:textId="01F3D2C8" w:rsidR="00597F2D" w:rsidRPr="002D6AC9" w:rsidRDefault="00597F2D" w:rsidP="00597F2D">
      <w:pPr>
        <w:spacing w:after="0" w:line="240" w:lineRule="auto"/>
        <w:ind w:left="0" w:right="6" w:firstLine="567"/>
        <w:rPr>
          <w:b/>
          <w:sz w:val="24"/>
          <w:szCs w:val="24"/>
        </w:rPr>
      </w:pPr>
      <w:r w:rsidRPr="002D6AC9">
        <w:rPr>
          <w:b/>
          <w:sz w:val="24"/>
          <w:szCs w:val="24"/>
        </w:rPr>
        <w:t>5.2 Вход в школу</w:t>
      </w:r>
    </w:p>
    <w:p w14:paraId="650B5966" w14:textId="77777777" w:rsidR="00597F2D" w:rsidRPr="00634D3A" w:rsidRDefault="00597F2D" w:rsidP="00597F2D">
      <w:pPr>
        <w:spacing w:after="0" w:line="240" w:lineRule="auto"/>
        <w:ind w:left="0" w:right="6" w:firstLine="567"/>
        <w:rPr>
          <w:bCs/>
          <w:sz w:val="24"/>
          <w:szCs w:val="24"/>
          <w:highlight w:val="yellow"/>
        </w:rPr>
      </w:pPr>
    </w:p>
    <w:p w14:paraId="75188B15" w14:textId="36FAF470" w:rsidR="002D6AC9" w:rsidRPr="002D6AC9" w:rsidRDefault="002D6AC9" w:rsidP="002D6AC9">
      <w:pPr>
        <w:spacing w:after="0" w:line="240" w:lineRule="auto"/>
        <w:ind w:left="0" w:right="6" w:firstLine="567"/>
        <w:rPr>
          <w:bCs/>
          <w:sz w:val="24"/>
          <w:szCs w:val="24"/>
        </w:rPr>
      </w:pPr>
      <w:r w:rsidRPr="002D6AC9">
        <w:rPr>
          <w:bCs/>
          <w:sz w:val="24"/>
          <w:szCs w:val="24"/>
        </w:rPr>
        <w:t>5.2 Входная зона здания</w:t>
      </w:r>
      <w:r w:rsidR="00823950">
        <w:rPr>
          <w:bCs/>
          <w:sz w:val="24"/>
          <w:szCs w:val="24"/>
        </w:rPr>
        <w:t xml:space="preserve"> </w:t>
      </w:r>
      <w:r w:rsidR="00823950" w:rsidRPr="00823950">
        <w:rPr>
          <w:bCs/>
          <w:sz w:val="24"/>
          <w:szCs w:val="24"/>
        </w:rPr>
        <w:t>должна быть оборудована пандусами, поручнями и/или подъемными устройствами, обеспечивающими доступ маломобильных обучающихся, согласно СТ РК 3846</w:t>
      </w:r>
      <w:r w:rsidR="00823950">
        <w:rPr>
          <w:bCs/>
          <w:sz w:val="24"/>
          <w:szCs w:val="24"/>
        </w:rPr>
        <w:t>.</w:t>
      </w:r>
    </w:p>
    <w:p w14:paraId="18A03A3C" w14:textId="77777777" w:rsidR="002D6AC9" w:rsidRPr="002D6AC9" w:rsidRDefault="002D6AC9" w:rsidP="002D6AC9">
      <w:pPr>
        <w:spacing w:after="0" w:line="240" w:lineRule="auto"/>
        <w:ind w:left="0" w:right="6" w:firstLine="567"/>
        <w:rPr>
          <w:bCs/>
          <w:sz w:val="24"/>
          <w:szCs w:val="24"/>
        </w:rPr>
      </w:pPr>
      <w:r w:rsidRPr="002D6AC9">
        <w:rPr>
          <w:bCs/>
          <w:sz w:val="24"/>
          <w:szCs w:val="24"/>
        </w:rPr>
        <w:t>5.2.1 Зона входа в здание школы должна обеспечивать безопасность и доступность для всех категорий обучающихся.</w:t>
      </w:r>
    </w:p>
    <w:p w14:paraId="14679D5E" w14:textId="77777777" w:rsidR="002D6AC9" w:rsidRPr="002D6AC9" w:rsidRDefault="002D6AC9" w:rsidP="002D6AC9">
      <w:pPr>
        <w:spacing w:after="0" w:line="240" w:lineRule="auto"/>
        <w:ind w:left="0" w:right="6" w:firstLine="567"/>
        <w:rPr>
          <w:bCs/>
          <w:sz w:val="24"/>
          <w:szCs w:val="24"/>
        </w:rPr>
      </w:pPr>
      <w:r w:rsidRPr="002D6AC9">
        <w:rPr>
          <w:bCs/>
          <w:sz w:val="24"/>
          <w:szCs w:val="24"/>
        </w:rPr>
        <w:t>5.2.2 Для предотвращения травм в зоне входа должно быть обеспечено:</w:t>
      </w:r>
    </w:p>
    <w:p w14:paraId="15D66BD7" w14:textId="3775B37B"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достаточное освещение в дневное и ночное время суток;</w:t>
      </w:r>
    </w:p>
    <w:p w14:paraId="70CE7856" w14:textId="2B48DE43" w:rsidR="002D6AC9" w:rsidRPr="002D6AC9" w:rsidRDefault="002D6AC9" w:rsidP="002D6AC9">
      <w:pPr>
        <w:spacing w:after="0" w:line="240" w:lineRule="auto"/>
        <w:ind w:left="0" w:right="6" w:firstLine="567"/>
        <w:rPr>
          <w:bCs/>
          <w:sz w:val="24"/>
          <w:szCs w:val="24"/>
        </w:rPr>
      </w:pPr>
      <w:r>
        <w:rPr>
          <w:bCs/>
          <w:sz w:val="24"/>
          <w:szCs w:val="24"/>
        </w:rPr>
        <w:lastRenderedPageBreak/>
        <w:t xml:space="preserve">- </w:t>
      </w:r>
      <w:r w:rsidRPr="002D6AC9">
        <w:rPr>
          <w:bCs/>
          <w:sz w:val="24"/>
          <w:szCs w:val="24"/>
        </w:rPr>
        <w:t>удобство эксплуатации пандусов, лестниц и дверей;</w:t>
      </w:r>
    </w:p>
    <w:p w14:paraId="516A92ED" w14:textId="4E22DBCC"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легкость открывания входных дверей;</w:t>
      </w:r>
    </w:p>
    <w:p w14:paraId="31B3D79C" w14:textId="262BB5AF"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оснащение входных дверей системой задержки открывания, обеспечивающей возможность безопасного проезда обучающихся, использующих кресла-коляски.</w:t>
      </w:r>
    </w:p>
    <w:p w14:paraId="0D6CB8EA" w14:textId="77777777" w:rsidR="002D6AC9" w:rsidRPr="002D6AC9" w:rsidRDefault="002D6AC9" w:rsidP="002D6AC9">
      <w:pPr>
        <w:spacing w:after="0" w:line="240" w:lineRule="auto"/>
        <w:ind w:left="0" w:right="6" w:firstLine="567"/>
        <w:rPr>
          <w:bCs/>
          <w:sz w:val="24"/>
          <w:szCs w:val="24"/>
        </w:rPr>
      </w:pPr>
      <w:r w:rsidRPr="002D6AC9">
        <w:rPr>
          <w:bCs/>
          <w:sz w:val="24"/>
          <w:szCs w:val="24"/>
        </w:rPr>
        <w:t>5.2.3 В зоне входа должно быть установлено переговорное устройство (домофон) и кнопка вызова персонала для оказания помощи обучающимся с инвалидностью.</w:t>
      </w:r>
    </w:p>
    <w:p w14:paraId="26EBC80F" w14:textId="77777777" w:rsidR="002D6AC9" w:rsidRPr="002D6AC9" w:rsidRDefault="002D6AC9" w:rsidP="002D6AC9">
      <w:pPr>
        <w:spacing w:after="0" w:line="240" w:lineRule="auto"/>
        <w:ind w:left="0" w:right="6" w:firstLine="567"/>
        <w:rPr>
          <w:bCs/>
          <w:sz w:val="24"/>
          <w:szCs w:val="24"/>
        </w:rPr>
      </w:pPr>
      <w:r w:rsidRPr="002D6AC9">
        <w:rPr>
          <w:bCs/>
          <w:sz w:val="24"/>
          <w:szCs w:val="24"/>
        </w:rPr>
        <w:t>5.2.4 Для обучающихся с нарушением опорно-двигательного аппарата и использующих кресла-коляски входная зона должна быть оборудована пандусом с уклоном не более 12°.</w:t>
      </w:r>
    </w:p>
    <w:p w14:paraId="056B7892" w14:textId="77777777" w:rsidR="002D6AC9" w:rsidRPr="002D6AC9" w:rsidRDefault="002D6AC9" w:rsidP="002D6AC9">
      <w:pPr>
        <w:spacing w:after="0" w:line="240" w:lineRule="auto"/>
        <w:ind w:left="0" w:right="6" w:firstLine="567"/>
        <w:rPr>
          <w:bCs/>
          <w:sz w:val="24"/>
          <w:szCs w:val="24"/>
        </w:rPr>
      </w:pPr>
      <w:r w:rsidRPr="002D6AC9">
        <w:rPr>
          <w:bCs/>
          <w:sz w:val="24"/>
          <w:szCs w:val="24"/>
        </w:rPr>
        <w:t>5.2.5 Геометрические параметры пандуса:</w:t>
      </w:r>
    </w:p>
    <w:p w14:paraId="385CC43D" w14:textId="0BD68669"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ширина — не менее 0,9 м;</w:t>
      </w:r>
    </w:p>
    <w:p w14:paraId="3002D344" w14:textId="5230BB5E"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наличие бортика высотой не менее 0,05 м по всей длине;</w:t>
      </w:r>
    </w:p>
    <w:p w14:paraId="130392C8" w14:textId="5C02559B"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наличие поручней на высоте 0,5 м, 0,7 м и 0,9 м с обеих сторон;</w:t>
      </w:r>
    </w:p>
    <w:p w14:paraId="51891BCB" w14:textId="45588A07" w:rsidR="002D6AC9" w:rsidRPr="002D6AC9" w:rsidRDefault="002D6AC9" w:rsidP="002D6AC9">
      <w:pPr>
        <w:spacing w:after="0" w:line="240" w:lineRule="auto"/>
        <w:ind w:left="0" w:right="6" w:firstLine="567"/>
        <w:rPr>
          <w:bCs/>
          <w:sz w:val="24"/>
          <w:szCs w:val="24"/>
        </w:rPr>
      </w:pPr>
      <w:r>
        <w:rPr>
          <w:bCs/>
          <w:sz w:val="24"/>
          <w:szCs w:val="24"/>
        </w:rPr>
        <w:t xml:space="preserve">- </w:t>
      </w:r>
      <w:r w:rsidRPr="002D6AC9">
        <w:rPr>
          <w:bCs/>
          <w:sz w:val="24"/>
          <w:szCs w:val="24"/>
        </w:rPr>
        <w:t>длина поручней должна превышать длину пандуса на 0,3 м с каждой стороны.</w:t>
      </w:r>
    </w:p>
    <w:p w14:paraId="4A1E7F9C" w14:textId="77777777" w:rsidR="002D6AC9" w:rsidRPr="002D6AC9" w:rsidRDefault="002D6AC9" w:rsidP="002D6AC9">
      <w:pPr>
        <w:spacing w:after="0" w:line="240" w:lineRule="auto"/>
        <w:ind w:left="0" w:right="6" w:firstLine="567"/>
        <w:rPr>
          <w:bCs/>
          <w:sz w:val="24"/>
          <w:szCs w:val="24"/>
        </w:rPr>
      </w:pPr>
      <w:r w:rsidRPr="002D6AC9">
        <w:rPr>
          <w:bCs/>
          <w:sz w:val="24"/>
          <w:szCs w:val="24"/>
        </w:rPr>
        <w:t>5.2.6 Двери, расположенные в непосредственной близости к пандусу, должны открываться в противоположную от него сторону.</w:t>
      </w:r>
    </w:p>
    <w:p w14:paraId="4FF8EC7C" w14:textId="77777777" w:rsidR="002D6AC9" w:rsidRPr="002D6AC9" w:rsidRDefault="002D6AC9" w:rsidP="002D6AC9">
      <w:pPr>
        <w:spacing w:after="0" w:line="240" w:lineRule="auto"/>
        <w:ind w:left="0" w:right="6" w:firstLine="567"/>
        <w:rPr>
          <w:bCs/>
          <w:sz w:val="24"/>
          <w:szCs w:val="24"/>
        </w:rPr>
      </w:pPr>
      <w:r w:rsidRPr="002D6AC9">
        <w:rPr>
          <w:bCs/>
          <w:sz w:val="24"/>
          <w:szCs w:val="24"/>
        </w:rPr>
        <w:t xml:space="preserve">5.2.7 Для обеспечения подъема на этажи должно быть предусмотрено одно или несколько следующих устройств: лифт, стационарный пандус, мобильный подъемник, вертикальная или наклонная платформа, </w:t>
      </w:r>
      <w:proofErr w:type="spellStart"/>
      <w:r w:rsidRPr="002D6AC9">
        <w:rPr>
          <w:bCs/>
          <w:sz w:val="24"/>
          <w:szCs w:val="24"/>
        </w:rPr>
        <w:t>ступенькоход</w:t>
      </w:r>
      <w:proofErr w:type="spellEnd"/>
      <w:r w:rsidRPr="002D6AC9">
        <w:rPr>
          <w:bCs/>
          <w:sz w:val="24"/>
          <w:szCs w:val="24"/>
        </w:rPr>
        <w:t>.</w:t>
      </w:r>
    </w:p>
    <w:p w14:paraId="1B952665" w14:textId="77777777" w:rsidR="002D6AC9" w:rsidRPr="002D6AC9" w:rsidRDefault="002D6AC9" w:rsidP="002D6AC9">
      <w:pPr>
        <w:spacing w:after="0" w:line="240" w:lineRule="auto"/>
        <w:ind w:left="0" w:right="6" w:firstLine="567"/>
        <w:rPr>
          <w:bCs/>
          <w:sz w:val="24"/>
          <w:szCs w:val="24"/>
        </w:rPr>
      </w:pPr>
      <w:r w:rsidRPr="002D6AC9">
        <w:rPr>
          <w:bCs/>
          <w:sz w:val="24"/>
          <w:szCs w:val="24"/>
        </w:rPr>
        <w:t xml:space="preserve">Применение </w:t>
      </w:r>
      <w:proofErr w:type="spellStart"/>
      <w:r w:rsidRPr="002D6AC9">
        <w:rPr>
          <w:bCs/>
          <w:sz w:val="24"/>
          <w:szCs w:val="24"/>
        </w:rPr>
        <w:t>ступенькоходов</w:t>
      </w:r>
      <w:proofErr w:type="spellEnd"/>
      <w:r w:rsidRPr="002D6AC9">
        <w:rPr>
          <w:bCs/>
          <w:sz w:val="24"/>
          <w:szCs w:val="24"/>
        </w:rPr>
        <w:t xml:space="preserve"> допускается только при обеспечении постоянного присутствия оператора.</w:t>
      </w:r>
    </w:p>
    <w:p w14:paraId="75B022AC" w14:textId="77777777" w:rsidR="007B6B04" w:rsidRPr="007B6B04" w:rsidRDefault="002D6AC9" w:rsidP="007B6B04">
      <w:pPr>
        <w:spacing w:after="0" w:line="240" w:lineRule="auto"/>
        <w:ind w:left="0" w:right="6" w:firstLine="567"/>
        <w:rPr>
          <w:bCs/>
          <w:sz w:val="24"/>
          <w:szCs w:val="24"/>
        </w:rPr>
      </w:pPr>
      <w:r w:rsidRPr="002D6AC9">
        <w:rPr>
          <w:bCs/>
          <w:sz w:val="24"/>
          <w:szCs w:val="24"/>
        </w:rPr>
        <w:t xml:space="preserve">5.2.8 </w:t>
      </w:r>
      <w:r w:rsidR="007B6B04" w:rsidRPr="007B6B04">
        <w:rPr>
          <w:bCs/>
          <w:sz w:val="24"/>
          <w:szCs w:val="24"/>
        </w:rPr>
        <w:t xml:space="preserve">Для ориентации детей с нарушением зрения первая и последняя ступени лестницы должны отличаться от остальных фактурой поверхности и контрастным цветом. </w:t>
      </w:r>
    </w:p>
    <w:p w14:paraId="3D2E30DD" w14:textId="77777777" w:rsidR="007B6B04" w:rsidRDefault="007B6B04" w:rsidP="007B6B04">
      <w:pPr>
        <w:spacing w:after="0" w:line="240" w:lineRule="auto"/>
        <w:ind w:left="0" w:right="6" w:firstLine="567"/>
        <w:rPr>
          <w:bCs/>
          <w:sz w:val="24"/>
          <w:szCs w:val="24"/>
        </w:rPr>
      </w:pPr>
      <w:r w:rsidRPr="007B6B04">
        <w:rPr>
          <w:bCs/>
          <w:sz w:val="24"/>
          <w:szCs w:val="24"/>
        </w:rPr>
        <w:t>Дверь должна иметь фактурную и контрастную фону окантовку дверных наличников и полотен, дверных ручек.</w:t>
      </w:r>
    </w:p>
    <w:p w14:paraId="318B2CE2" w14:textId="062E66E6" w:rsidR="002D6AC9" w:rsidRPr="002D6AC9" w:rsidRDefault="002D6AC9" w:rsidP="007B6B04">
      <w:pPr>
        <w:spacing w:after="0" w:line="240" w:lineRule="auto"/>
        <w:ind w:left="0" w:right="6" w:firstLine="567"/>
        <w:rPr>
          <w:bCs/>
          <w:sz w:val="24"/>
          <w:szCs w:val="24"/>
        </w:rPr>
      </w:pPr>
      <w:r w:rsidRPr="002D6AC9">
        <w:rPr>
          <w:bCs/>
          <w:sz w:val="24"/>
          <w:szCs w:val="24"/>
        </w:rPr>
        <w:t>5.2.9 Все лестницы должны быть оборудованы поручнями с обеих сторон по ходу движения. Поручни должны устанавливаться с учетом того, что при подъеме и спуске дети с нарушением зрения используют одну и ту же руку (например, справа по ходу движения).</w:t>
      </w:r>
    </w:p>
    <w:p w14:paraId="634E9F25" w14:textId="77777777" w:rsidR="002D6AC9" w:rsidRPr="002D6AC9" w:rsidRDefault="002D6AC9" w:rsidP="002D6AC9">
      <w:pPr>
        <w:spacing w:after="0" w:line="240" w:lineRule="auto"/>
        <w:ind w:left="0" w:right="6" w:firstLine="567"/>
        <w:rPr>
          <w:bCs/>
          <w:sz w:val="24"/>
          <w:szCs w:val="24"/>
        </w:rPr>
      </w:pPr>
      <w:r w:rsidRPr="002D6AC9">
        <w:rPr>
          <w:bCs/>
          <w:sz w:val="24"/>
          <w:szCs w:val="24"/>
        </w:rPr>
        <w:t>5.2.10 В местах окончания поручней должны быть предусмотрены предупредительные полосы с тактильной поверхностью, соответствующие требованиям, установленным для напольных предупредительных указателей.</w:t>
      </w:r>
    </w:p>
    <w:p w14:paraId="532F6951" w14:textId="77777777" w:rsidR="002D6AC9" w:rsidRPr="002D6AC9" w:rsidRDefault="002D6AC9" w:rsidP="002D6AC9">
      <w:pPr>
        <w:spacing w:after="0" w:line="240" w:lineRule="auto"/>
        <w:ind w:left="0" w:right="6" w:firstLine="567"/>
        <w:rPr>
          <w:bCs/>
          <w:sz w:val="24"/>
          <w:szCs w:val="24"/>
        </w:rPr>
      </w:pPr>
      <w:r w:rsidRPr="002D6AC9">
        <w:rPr>
          <w:bCs/>
          <w:sz w:val="24"/>
          <w:szCs w:val="24"/>
        </w:rPr>
        <w:t>5.2.11 Дверные полотна должны иметь контрастную окраску по отношению к стене. На стеклянных дверях должны быть нанесены маркировочные элементы яркого цвета, обозначающие открывающиеся части.</w:t>
      </w:r>
    </w:p>
    <w:p w14:paraId="484A0A2F" w14:textId="50467E93" w:rsidR="00597F2D" w:rsidRPr="00597F2D" w:rsidRDefault="002D6AC9" w:rsidP="002D6AC9">
      <w:pPr>
        <w:spacing w:after="0" w:line="240" w:lineRule="auto"/>
        <w:ind w:left="0" w:right="6" w:firstLine="567"/>
        <w:rPr>
          <w:b/>
          <w:sz w:val="24"/>
          <w:szCs w:val="24"/>
        </w:rPr>
      </w:pPr>
      <w:r w:rsidRPr="002D6AC9">
        <w:rPr>
          <w:bCs/>
          <w:sz w:val="24"/>
          <w:szCs w:val="24"/>
        </w:rPr>
        <w:t>5.2.12 Все ступени лестниц должны быть одинаковой высоты и формы. Неравномерность высоты ступеней не допускается.</w:t>
      </w:r>
    </w:p>
    <w:p w14:paraId="48502B24" w14:textId="77777777" w:rsidR="002D6AC9" w:rsidRDefault="002D6AC9" w:rsidP="00634D3A">
      <w:pPr>
        <w:spacing w:after="0" w:line="240" w:lineRule="auto"/>
        <w:ind w:left="0" w:right="6" w:firstLine="567"/>
        <w:rPr>
          <w:b/>
          <w:sz w:val="24"/>
          <w:szCs w:val="24"/>
        </w:rPr>
      </w:pPr>
    </w:p>
    <w:p w14:paraId="0C068E0A" w14:textId="70B419D6" w:rsidR="00634D3A" w:rsidRPr="00634D3A" w:rsidRDefault="00634D3A" w:rsidP="00634D3A">
      <w:pPr>
        <w:spacing w:after="0" w:line="240" w:lineRule="auto"/>
        <w:ind w:left="0" w:right="6" w:firstLine="567"/>
        <w:rPr>
          <w:b/>
          <w:sz w:val="24"/>
          <w:szCs w:val="24"/>
        </w:rPr>
      </w:pPr>
      <w:r w:rsidRPr="00634D3A">
        <w:rPr>
          <w:b/>
          <w:sz w:val="24"/>
          <w:szCs w:val="24"/>
        </w:rPr>
        <w:t>5.3 Внутреннее пространство школы. Система безопасности и оповещения</w:t>
      </w:r>
    </w:p>
    <w:p w14:paraId="7283DC36" w14:textId="77777777" w:rsidR="00634D3A" w:rsidRPr="00634D3A" w:rsidRDefault="00634D3A" w:rsidP="00634D3A">
      <w:pPr>
        <w:spacing w:after="0" w:line="240" w:lineRule="auto"/>
        <w:ind w:left="0" w:right="6" w:firstLine="567"/>
        <w:rPr>
          <w:bCs/>
          <w:sz w:val="24"/>
          <w:szCs w:val="24"/>
        </w:rPr>
      </w:pPr>
    </w:p>
    <w:p w14:paraId="47A407DE" w14:textId="77777777" w:rsidR="00634D3A" w:rsidRPr="00634D3A" w:rsidRDefault="00634D3A" w:rsidP="00634D3A">
      <w:pPr>
        <w:spacing w:after="0" w:line="240" w:lineRule="auto"/>
        <w:ind w:left="0" w:right="6" w:firstLine="567"/>
        <w:rPr>
          <w:bCs/>
          <w:sz w:val="24"/>
          <w:szCs w:val="24"/>
        </w:rPr>
      </w:pPr>
      <w:r w:rsidRPr="00634D3A">
        <w:rPr>
          <w:bCs/>
          <w:sz w:val="24"/>
          <w:szCs w:val="24"/>
        </w:rPr>
        <w:t>5.3.1 Здание школы должно быть оборудовано системой оповещения, включающей звуковые и световые индикаторы тревоги. Устройства оповещения устанавливаются во всех основных помещениях, включая санитарно-гигиенические помещения и туалетные кабинки.</w:t>
      </w:r>
    </w:p>
    <w:p w14:paraId="62F8CCB9" w14:textId="77777777" w:rsidR="00634D3A" w:rsidRPr="00634D3A" w:rsidRDefault="00634D3A" w:rsidP="00634D3A">
      <w:pPr>
        <w:spacing w:after="0" w:line="240" w:lineRule="auto"/>
        <w:ind w:left="0" w:right="6" w:firstLine="567"/>
        <w:rPr>
          <w:bCs/>
          <w:sz w:val="24"/>
          <w:szCs w:val="24"/>
        </w:rPr>
      </w:pPr>
      <w:r w:rsidRPr="00634D3A">
        <w:rPr>
          <w:bCs/>
          <w:sz w:val="24"/>
          <w:szCs w:val="24"/>
        </w:rPr>
        <w:t>5.3.2 Двери санитарно-гигиенических кабин должны быть оснащены замками с системой экстренного вскрытия с наружной стороны.</w:t>
      </w:r>
    </w:p>
    <w:p w14:paraId="173EA946" w14:textId="77777777" w:rsidR="00634D3A" w:rsidRPr="00634D3A" w:rsidRDefault="00634D3A" w:rsidP="00634D3A">
      <w:pPr>
        <w:spacing w:after="0" w:line="240" w:lineRule="auto"/>
        <w:ind w:left="0" w:right="6" w:firstLine="567"/>
        <w:rPr>
          <w:bCs/>
          <w:sz w:val="24"/>
          <w:szCs w:val="24"/>
        </w:rPr>
      </w:pPr>
      <w:r w:rsidRPr="00634D3A">
        <w:rPr>
          <w:bCs/>
          <w:sz w:val="24"/>
          <w:szCs w:val="24"/>
        </w:rPr>
        <w:t>5.3.3 Эвакуационные выходы и основные направления эвакуации должны обозначаться световыми маяками, обеспечивающими возможность ориентации слабовидящих учащихся.</w:t>
      </w:r>
    </w:p>
    <w:p w14:paraId="00D892BF" w14:textId="77777777" w:rsidR="00634D3A" w:rsidRPr="00634D3A" w:rsidRDefault="00634D3A" w:rsidP="00634D3A">
      <w:pPr>
        <w:spacing w:after="0" w:line="240" w:lineRule="auto"/>
        <w:ind w:left="0" w:right="6" w:firstLine="567"/>
        <w:rPr>
          <w:bCs/>
          <w:sz w:val="24"/>
          <w:szCs w:val="24"/>
        </w:rPr>
      </w:pPr>
      <w:r w:rsidRPr="00634D3A">
        <w:rPr>
          <w:bCs/>
          <w:sz w:val="24"/>
          <w:szCs w:val="24"/>
        </w:rPr>
        <w:lastRenderedPageBreak/>
        <w:t>5.3.4 Для информирования учащихся с нарушением слуха в помещениях школ должны быть установлены световые индикаторы школьных звонков. Устройства должны обеспечивать передачу информации о начале и окончании учебных занятий, а также о других событиях, связанных с системой оповещения.</w:t>
      </w:r>
    </w:p>
    <w:p w14:paraId="16AD21E9" w14:textId="77777777" w:rsidR="00634D3A" w:rsidRPr="00634D3A" w:rsidRDefault="00634D3A" w:rsidP="00634D3A">
      <w:pPr>
        <w:spacing w:after="0" w:line="240" w:lineRule="auto"/>
        <w:ind w:left="0" w:right="6" w:firstLine="567"/>
        <w:rPr>
          <w:bCs/>
          <w:sz w:val="24"/>
          <w:szCs w:val="24"/>
        </w:rPr>
      </w:pPr>
      <w:r w:rsidRPr="00634D3A">
        <w:rPr>
          <w:bCs/>
          <w:sz w:val="24"/>
          <w:szCs w:val="24"/>
        </w:rPr>
        <w:t>5.3.5 Полы помещений должны иметь следующие характеристики:</w:t>
      </w:r>
    </w:p>
    <w:p w14:paraId="4C6F86BD" w14:textId="640CB2CA" w:rsidR="00634D3A"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твердая, ровная, нескользкая поверхность без избыточного блеска;</w:t>
      </w:r>
    </w:p>
    <w:p w14:paraId="68564B11" w14:textId="1F653925" w:rsidR="00634D3A"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наличие визуального контраста между различными функциональными зонами;</w:t>
      </w:r>
    </w:p>
    <w:p w14:paraId="516D3F28" w14:textId="7D6D19D6" w:rsidR="00634D3A"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тактильные и визуальные предупредительные отметки в местах изменения направления движения и на краях ступеней лестничных маршей.</w:t>
      </w:r>
    </w:p>
    <w:p w14:paraId="53DFC219" w14:textId="77777777" w:rsidR="00634D3A" w:rsidRPr="00634D3A" w:rsidRDefault="00634D3A" w:rsidP="00634D3A">
      <w:pPr>
        <w:spacing w:after="0" w:line="240" w:lineRule="auto"/>
        <w:ind w:left="0" w:right="6" w:firstLine="567"/>
        <w:rPr>
          <w:bCs/>
          <w:sz w:val="24"/>
          <w:szCs w:val="24"/>
        </w:rPr>
      </w:pPr>
      <w:r w:rsidRPr="00634D3A">
        <w:rPr>
          <w:bCs/>
          <w:sz w:val="24"/>
          <w:szCs w:val="24"/>
        </w:rPr>
        <w:t>5.3.6 Для повышения безопасности учащихся с нарушением зрения должны применяться следующие меры:</w:t>
      </w:r>
    </w:p>
    <w:p w14:paraId="321834C0" w14:textId="5A560B16" w:rsidR="00634D3A"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на стеклянные поверхности наносятся предупредительные маркировки;</w:t>
      </w:r>
    </w:p>
    <w:p w14:paraId="26F34183" w14:textId="02A0A096" w:rsidR="00634D3A"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дверные проемы маркируются контрастными кругами диаметром 200 мм, размещенными на высоте от 1,2 м до 1,5 м от уровня пола;</w:t>
      </w:r>
    </w:p>
    <w:p w14:paraId="5C5570BF" w14:textId="0C0A6F19" w:rsidR="00597F2D" w:rsidRPr="00634D3A" w:rsidRDefault="00634D3A" w:rsidP="00634D3A">
      <w:pPr>
        <w:spacing w:after="0" w:line="240" w:lineRule="auto"/>
        <w:ind w:left="0" w:right="6" w:firstLine="567"/>
        <w:rPr>
          <w:bCs/>
          <w:sz w:val="24"/>
          <w:szCs w:val="24"/>
        </w:rPr>
      </w:pPr>
      <w:r>
        <w:rPr>
          <w:bCs/>
          <w:sz w:val="24"/>
          <w:szCs w:val="24"/>
        </w:rPr>
        <w:t xml:space="preserve">- </w:t>
      </w:r>
      <w:r w:rsidRPr="00634D3A">
        <w:rPr>
          <w:bCs/>
          <w:sz w:val="24"/>
          <w:szCs w:val="24"/>
        </w:rPr>
        <w:t>при отсутствии контраста двери со стеной по периметру дверного проема наносится контрастная лента шириной не менее 50 мм.</w:t>
      </w:r>
    </w:p>
    <w:p w14:paraId="70AFF06A" w14:textId="77777777" w:rsidR="007B6B04" w:rsidRPr="007B6B04" w:rsidRDefault="007B6B04" w:rsidP="007B6B04">
      <w:pPr>
        <w:spacing w:after="0" w:line="240" w:lineRule="auto"/>
        <w:ind w:left="0" w:right="6" w:firstLine="567"/>
        <w:rPr>
          <w:bCs/>
          <w:sz w:val="24"/>
          <w:szCs w:val="24"/>
        </w:rPr>
      </w:pPr>
      <w:r>
        <w:rPr>
          <w:bCs/>
          <w:sz w:val="24"/>
          <w:szCs w:val="24"/>
        </w:rPr>
        <w:t xml:space="preserve">5.3.7 </w:t>
      </w:r>
      <w:r w:rsidRPr="007B6B04">
        <w:rPr>
          <w:bCs/>
          <w:sz w:val="24"/>
          <w:szCs w:val="24"/>
        </w:rPr>
        <w:t>Для детей с нарушениями зрения:</w:t>
      </w:r>
    </w:p>
    <w:p w14:paraId="28A70560" w14:textId="5004D63C" w:rsidR="007B6B04" w:rsidRPr="007B6B04" w:rsidRDefault="007B6B04" w:rsidP="007B6B04">
      <w:pPr>
        <w:spacing w:after="0" w:line="240" w:lineRule="auto"/>
        <w:ind w:left="0" w:right="6" w:firstLine="567"/>
        <w:rPr>
          <w:bCs/>
          <w:sz w:val="24"/>
          <w:szCs w:val="24"/>
        </w:rPr>
      </w:pPr>
      <w:r>
        <w:rPr>
          <w:bCs/>
          <w:sz w:val="24"/>
          <w:szCs w:val="24"/>
        </w:rPr>
        <w:t>- д</w:t>
      </w:r>
      <w:r w:rsidRPr="007B6B04">
        <w:rPr>
          <w:bCs/>
          <w:sz w:val="24"/>
          <w:szCs w:val="24"/>
        </w:rPr>
        <w:t>ля идентификации дверного проема необходима фактурная и контрастная фону окантовка дверных наличников и полотен, дверных ручек</w:t>
      </w:r>
      <w:r>
        <w:rPr>
          <w:bCs/>
          <w:sz w:val="24"/>
          <w:szCs w:val="24"/>
        </w:rPr>
        <w:t>;</w:t>
      </w:r>
    </w:p>
    <w:p w14:paraId="2A85F8E3" w14:textId="2CC13490" w:rsidR="007B6B04" w:rsidRPr="007B6B04" w:rsidRDefault="007B6B04" w:rsidP="007B6B04">
      <w:pPr>
        <w:spacing w:after="0" w:line="240" w:lineRule="auto"/>
        <w:ind w:left="0" w:right="6" w:firstLine="567"/>
        <w:rPr>
          <w:bCs/>
          <w:sz w:val="24"/>
          <w:szCs w:val="24"/>
        </w:rPr>
      </w:pPr>
      <w:r>
        <w:rPr>
          <w:bCs/>
          <w:sz w:val="24"/>
          <w:szCs w:val="24"/>
        </w:rPr>
        <w:t>- е</w:t>
      </w:r>
      <w:r w:rsidRPr="007B6B04">
        <w:rPr>
          <w:bCs/>
          <w:sz w:val="24"/>
          <w:szCs w:val="24"/>
        </w:rPr>
        <w:t>сли двери имеют прозрачные полотна, необходимо обеспечить на них контрастную маркировку (обозначается двумя горизонтальными полосами шириной 400 мм каждая: верхняя полоса — красного цвета, нижняя — желтого. Нижняя кромка желтой полосы должна быть на высоте 500 мм от уровня пола)</w:t>
      </w:r>
    </w:p>
    <w:p w14:paraId="3F476EF4" w14:textId="77777777" w:rsidR="007B6B04" w:rsidRPr="007B6B04" w:rsidRDefault="007B6B04" w:rsidP="007B6B04">
      <w:pPr>
        <w:spacing w:after="0" w:line="240" w:lineRule="auto"/>
        <w:ind w:left="0" w:right="6" w:firstLine="567"/>
        <w:rPr>
          <w:bCs/>
          <w:sz w:val="24"/>
          <w:szCs w:val="24"/>
        </w:rPr>
      </w:pPr>
      <w:r w:rsidRPr="007B6B04">
        <w:rPr>
          <w:bCs/>
          <w:sz w:val="24"/>
          <w:szCs w:val="24"/>
        </w:rPr>
        <w:t>Вдоль стен, по возможности (особенно в коридорах), не должна стоять мебель, чтобы ребенок мог передвигаться самостоятельно, ориентируясь на стену рукой.</w:t>
      </w:r>
    </w:p>
    <w:p w14:paraId="32785FE2" w14:textId="77777777" w:rsidR="007B6B04" w:rsidRPr="007B6B04" w:rsidRDefault="007B6B04" w:rsidP="007B6B04">
      <w:pPr>
        <w:spacing w:after="0" w:line="240" w:lineRule="auto"/>
        <w:ind w:left="0" w:right="6" w:firstLine="567"/>
        <w:rPr>
          <w:bCs/>
          <w:sz w:val="24"/>
          <w:szCs w:val="24"/>
        </w:rPr>
      </w:pPr>
      <w:r w:rsidRPr="007B6B04">
        <w:rPr>
          <w:bCs/>
          <w:sz w:val="24"/>
          <w:szCs w:val="24"/>
        </w:rPr>
        <w:t>Предметы мебели личного пользования должны иметь тактильные и зрительные ориентиры.</w:t>
      </w:r>
    </w:p>
    <w:p w14:paraId="5D484285" w14:textId="4F032164" w:rsidR="007B6B04" w:rsidRDefault="007B6B04" w:rsidP="007B6B04">
      <w:pPr>
        <w:spacing w:after="0" w:line="240" w:lineRule="auto"/>
        <w:ind w:left="0" w:right="6" w:firstLine="567"/>
        <w:rPr>
          <w:bCs/>
          <w:sz w:val="24"/>
          <w:szCs w:val="24"/>
        </w:rPr>
      </w:pPr>
      <w:r w:rsidRPr="007B6B04">
        <w:rPr>
          <w:bCs/>
          <w:sz w:val="24"/>
          <w:szCs w:val="24"/>
        </w:rPr>
        <w:t>Следует обеспечить стабильность предметно-пространственной среды: предметы окружения должны постоянно находиться на своих местах; двери помещений должны быть постоянно открыты или постоянно плотно закрываться.</w:t>
      </w:r>
    </w:p>
    <w:p w14:paraId="7E4636CE" w14:textId="77777777" w:rsidR="007B6B04" w:rsidRPr="007B6B04" w:rsidRDefault="007B6B04" w:rsidP="007B6B04">
      <w:pPr>
        <w:spacing w:after="0" w:line="240" w:lineRule="auto"/>
        <w:ind w:left="0" w:right="6" w:firstLine="567"/>
        <w:rPr>
          <w:bCs/>
          <w:sz w:val="24"/>
          <w:szCs w:val="24"/>
        </w:rPr>
      </w:pPr>
      <w:r>
        <w:rPr>
          <w:bCs/>
          <w:sz w:val="24"/>
          <w:szCs w:val="24"/>
        </w:rPr>
        <w:t xml:space="preserve">5.3.8 </w:t>
      </w:r>
      <w:r w:rsidRPr="007B6B04">
        <w:rPr>
          <w:bCs/>
          <w:sz w:val="24"/>
          <w:szCs w:val="24"/>
        </w:rPr>
        <w:t>Для детей с нарушениями общения и социального взаимодействия (аутизмом) должна быть предусмотрена возможность блокировки окон, дверей.</w:t>
      </w:r>
    </w:p>
    <w:p w14:paraId="69B05031" w14:textId="66B170BF" w:rsidR="007B6B04" w:rsidRDefault="007B6B04" w:rsidP="007B6B04">
      <w:pPr>
        <w:spacing w:after="0" w:line="240" w:lineRule="auto"/>
        <w:ind w:left="0" w:right="6" w:firstLine="567"/>
        <w:rPr>
          <w:bCs/>
          <w:sz w:val="24"/>
          <w:szCs w:val="24"/>
        </w:rPr>
      </w:pPr>
      <w:r w:rsidRPr="007B6B04">
        <w:rPr>
          <w:bCs/>
          <w:sz w:val="24"/>
          <w:szCs w:val="24"/>
        </w:rPr>
        <w:t>При организации пространства используются дополнительные визуальные средства: ориентировочные  (н-р: обозначение определенных помещений при помощи информационных табличек; использование фото ребенка для обозначения предметов индивидуального пользования – стул, кровать, др.); коммуникативные (например, «открой дверь» — на входной двери); социально-поведенческие – иллюстрированные правила поведения; серии картинок, иллюстрирующие алгоритм социальных действий (раздевание-одевание, прием пищи и др.).</w:t>
      </w:r>
    </w:p>
    <w:p w14:paraId="6345D529" w14:textId="77777777" w:rsidR="007B6B04" w:rsidRPr="00597F2D" w:rsidRDefault="007B6B04" w:rsidP="007B6B04">
      <w:pPr>
        <w:spacing w:after="0" w:line="240" w:lineRule="auto"/>
        <w:ind w:left="0" w:right="6" w:firstLine="567"/>
        <w:rPr>
          <w:bCs/>
          <w:sz w:val="24"/>
          <w:szCs w:val="24"/>
        </w:rPr>
      </w:pPr>
    </w:p>
    <w:p w14:paraId="10B5521D" w14:textId="0E8B225B" w:rsidR="00597F2D" w:rsidRPr="00597F2D" w:rsidRDefault="00597F2D" w:rsidP="00597F2D">
      <w:pPr>
        <w:spacing w:after="0" w:line="240" w:lineRule="auto"/>
        <w:ind w:left="0" w:right="6" w:firstLine="567"/>
        <w:rPr>
          <w:b/>
          <w:sz w:val="24"/>
          <w:szCs w:val="24"/>
        </w:rPr>
      </w:pPr>
      <w:r w:rsidRPr="00597F2D">
        <w:rPr>
          <w:b/>
          <w:sz w:val="24"/>
          <w:szCs w:val="24"/>
        </w:rPr>
        <w:t>5.4 Коридор</w:t>
      </w:r>
    </w:p>
    <w:p w14:paraId="463D0C95" w14:textId="77777777" w:rsidR="00597F2D" w:rsidRPr="00597F2D" w:rsidRDefault="00597F2D" w:rsidP="00597F2D">
      <w:pPr>
        <w:spacing w:after="0" w:line="240" w:lineRule="auto"/>
        <w:ind w:left="0" w:right="6" w:firstLine="567"/>
        <w:rPr>
          <w:bCs/>
          <w:sz w:val="24"/>
          <w:szCs w:val="24"/>
        </w:rPr>
      </w:pPr>
    </w:p>
    <w:p w14:paraId="1CA5CC0E" w14:textId="77777777" w:rsidR="00883794" w:rsidRPr="00883794" w:rsidRDefault="00883794" w:rsidP="00883794">
      <w:pPr>
        <w:spacing w:after="0" w:line="240" w:lineRule="auto"/>
        <w:ind w:left="0" w:right="6" w:firstLine="567"/>
        <w:rPr>
          <w:bCs/>
          <w:sz w:val="24"/>
          <w:szCs w:val="24"/>
        </w:rPr>
      </w:pPr>
      <w:r w:rsidRPr="00883794">
        <w:rPr>
          <w:bCs/>
          <w:sz w:val="24"/>
          <w:szCs w:val="24"/>
        </w:rPr>
        <w:t>5.4.1 Коридоры по всему периметру здания школы должны быть оборудованы поручнями.</w:t>
      </w:r>
    </w:p>
    <w:p w14:paraId="3BAD8CD2" w14:textId="77777777" w:rsidR="00883794" w:rsidRPr="00883794" w:rsidRDefault="00883794" w:rsidP="00883794">
      <w:pPr>
        <w:spacing w:after="0" w:line="240" w:lineRule="auto"/>
        <w:ind w:left="0" w:right="6" w:firstLine="567"/>
        <w:rPr>
          <w:bCs/>
          <w:sz w:val="24"/>
          <w:szCs w:val="24"/>
        </w:rPr>
      </w:pPr>
      <w:r w:rsidRPr="00883794">
        <w:rPr>
          <w:bCs/>
          <w:sz w:val="24"/>
          <w:szCs w:val="24"/>
        </w:rPr>
        <w:t>5.4.2 Ширина дверных проемов в коридорах должна быть не менее 0,85 м для обеспечения возможности прохода учащихся, использующих кресла-коляски.</w:t>
      </w:r>
    </w:p>
    <w:p w14:paraId="7E16183C" w14:textId="77777777" w:rsidR="00883794" w:rsidRPr="00883794" w:rsidRDefault="00883794" w:rsidP="00883794">
      <w:pPr>
        <w:spacing w:after="0" w:line="240" w:lineRule="auto"/>
        <w:ind w:left="0" w:right="6" w:firstLine="567"/>
        <w:rPr>
          <w:bCs/>
          <w:sz w:val="24"/>
          <w:szCs w:val="24"/>
        </w:rPr>
      </w:pPr>
      <w:r w:rsidRPr="00883794">
        <w:rPr>
          <w:bCs/>
          <w:sz w:val="24"/>
          <w:szCs w:val="24"/>
        </w:rPr>
        <w:t>5.4.3 Для обеспечения доступа на верхние этажи здания должна быть предусмотрена вертикальная транспортная система: не менее одного пассажирского лифта или платформенных подъемников на лестницах.</w:t>
      </w:r>
    </w:p>
    <w:p w14:paraId="6BB25C79" w14:textId="77777777" w:rsidR="00883794" w:rsidRPr="00883794" w:rsidRDefault="00883794" w:rsidP="00883794">
      <w:pPr>
        <w:spacing w:after="0" w:line="240" w:lineRule="auto"/>
        <w:ind w:left="0" w:right="6" w:firstLine="567"/>
        <w:rPr>
          <w:bCs/>
          <w:sz w:val="24"/>
          <w:szCs w:val="24"/>
        </w:rPr>
      </w:pPr>
      <w:r w:rsidRPr="00883794">
        <w:rPr>
          <w:bCs/>
          <w:sz w:val="24"/>
          <w:szCs w:val="24"/>
        </w:rPr>
        <w:lastRenderedPageBreak/>
        <w:t>5.4.4 Лифты и подъемные устройства должны быть приспособлены для самостоятельного пользования детьми и взрослыми с инвалидностью.</w:t>
      </w:r>
    </w:p>
    <w:p w14:paraId="7339C5AC" w14:textId="77777777" w:rsidR="00883794" w:rsidRPr="00883794" w:rsidRDefault="00883794" w:rsidP="00883794">
      <w:pPr>
        <w:spacing w:after="0" w:line="240" w:lineRule="auto"/>
        <w:ind w:left="0" w:right="6" w:firstLine="567"/>
        <w:rPr>
          <w:bCs/>
          <w:sz w:val="24"/>
          <w:szCs w:val="24"/>
        </w:rPr>
      </w:pPr>
      <w:r w:rsidRPr="00883794">
        <w:rPr>
          <w:bCs/>
          <w:sz w:val="24"/>
          <w:szCs w:val="24"/>
        </w:rPr>
        <w:t>Кнопки управления размещаются на высоте, доступной человеку в кресле-коляске, и дублируются рельефно-точечным шрифтом Брайля.</w:t>
      </w:r>
    </w:p>
    <w:p w14:paraId="53E96733" w14:textId="77777777" w:rsidR="00883794" w:rsidRPr="00883794" w:rsidRDefault="00883794" w:rsidP="00883794">
      <w:pPr>
        <w:spacing w:after="0" w:line="240" w:lineRule="auto"/>
        <w:ind w:left="0" w:right="6" w:firstLine="567"/>
        <w:rPr>
          <w:bCs/>
          <w:sz w:val="24"/>
          <w:szCs w:val="24"/>
        </w:rPr>
      </w:pPr>
      <w:r w:rsidRPr="00883794">
        <w:rPr>
          <w:bCs/>
          <w:sz w:val="24"/>
          <w:szCs w:val="24"/>
        </w:rPr>
        <w:t>Подъемники должны иметь простое кнопочное управление и платформу с противоскользящей поверхностью.</w:t>
      </w:r>
    </w:p>
    <w:p w14:paraId="0703BE8B" w14:textId="77777777" w:rsidR="00883794" w:rsidRPr="00883794" w:rsidRDefault="00883794" w:rsidP="00883794">
      <w:pPr>
        <w:spacing w:after="0" w:line="240" w:lineRule="auto"/>
        <w:ind w:left="0" w:right="6" w:firstLine="567"/>
        <w:rPr>
          <w:bCs/>
          <w:sz w:val="24"/>
          <w:szCs w:val="24"/>
        </w:rPr>
      </w:pPr>
      <w:r w:rsidRPr="00883794">
        <w:rPr>
          <w:bCs/>
          <w:sz w:val="24"/>
          <w:szCs w:val="24"/>
        </w:rPr>
        <w:t>5.4.5 В случае наличия в школе телефонных аппаратов, они должны быть установлены на высоте, обеспечивающей доступ учащимся, использующим кресла-коляски.</w:t>
      </w:r>
    </w:p>
    <w:p w14:paraId="75EE4EA7" w14:textId="77777777" w:rsidR="00883794" w:rsidRPr="00883794" w:rsidRDefault="00883794" w:rsidP="00883794">
      <w:pPr>
        <w:spacing w:after="0" w:line="240" w:lineRule="auto"/>
        <w:ind w:left="0" w:right="6" w:firstLine="567"/>
        <w:rPr>
          <w:bCs/>
          <w:sz w:val="24"/>
          <w:szCs w:val="24"/>
        </w:rPr>
      </w:pPr>
      <w:r w:rsidRPr="00883794">
        <w:rPr>
          <w:bCs/>
          <w:sz w:val="24"/>
          <w:szCs w:val="24"/>
        </w:rPr>
        <w:t>5.4.6 Поручни должны соответствовать следующим требованиям:</w:t>
      </w:r>
    </w:p>
    <w:p w14:paraId="57C73AFF" w14:textId="72350FFB" w:rsidR="00883794" w:rsidRPr="00883794" w:rsidRDefault="00883794" w:rsidP="00883794">
      <w:pPr>
        <w:spacing w:after="0" w:line="240" w:lineRule="auto"/>
        <w:ind w:left="0" w:right="6" w:firstLine="567"/>
        <w:rPr>
          <w:bCs/>
          <w:sz w:val="24"/>
          <w:szCs w:val="24"/>
        </w:rPr>
      </w:pPr>
      <w:r>
        <w:rPr>
          <w:bCs/>
          <w:sz w:val="24"/>
          <w:szCs w:val="24"/>
        </w:rPr>
        <w:t xml:space="preserve">- </w:t>
      </w:r>
      <w:r w:rsidRPr="00883794">
        <w:rPr>
          <w:bCs/>
          <w:sz w:val="24"/>
          <w:szCs w:val="24"/>
        </w:rPr>
        <w:t>диаметр захвата — от 30 до 50 мм;</w:t>
      </w:r>
    </w:p>
    <w:p w14:paraId="57789D6F" w14:textId="06A86D3D" w:rsidR="00883794" w:rsidRPr="00883794" w:rsidRDefault="00883794" w:rsidP="00883794">
      <w:pPr>
        <w:spacing w:after="0" w:line="240" w:lineRule="auto"/>
        <w:ind w:left="0" w:right="6" w:firstLine="567"/>
        <w:rPr>
          <w:bCs/>
          <w:sz w:val="24"/>
          <w:szCs w:val="24"/>
        </w:rPr>
      </w:pPr>
      <w:r>
        <w:rPr>
          <w:bCs/>
          <w:sz w:val="24"/>
          <w:szCs w:val="24"/>
        </w:rPr>
        <w:t xml:space="preserve">- </w:t>
      </w:r>
      <w:r w:rsidRPr="00883794">
        <w:rPr>
          <w:bCs/>
          <w:sz w:val="24"/>
          <w:szCs w:val="24"/>
        </w:rPr>
        <w:t>высота установки — 900 мм;</w:t>
      </w:r>
    </w:p>
    <w:p w14:paraId="30D3592F" w14:textId="154D738C" w:rsidR="00883794" w:rsidRPr="00883794" w:rsidRDefault="00883794" w:rsidP="00883794">
      <w:pPr>
        <w:spacing w:after="0" w:line="240" w:lineRule="auto"/>
        <w:ind w:left="0" w:right="6" w:firstLine="567"/>
        <w:rPr>
          <w:bCs/>
          <w:sz w:val="24"/>
          <w:szCs w:val="24"/>
        </w:rPr>
      </w:pPr>
      <w:r>
        <w:rPr>
          <w:bCs/>
          <w:sz w:val="24"/>
          <w:szCs w:val="24"/>
        </w:rPr>
        <w:t xml:space="preserve">- </w:t>
      </w:r>
      <w:r w:rsidRPr="00883794">
        <w:rPr>
          <w:bCs/>
          <w:sz w:val="24"/>
          <w:szCs w:val="24"/>
        </w:rPr>
        <w:t>конструкция — стационарная, с креплением к полу;</w:t>
      </w:r>
    </w:p>
    <w:p w14:paraId="271363C8" w14:textId="2A0B7F7C" w:rsidR="00883794" w:rsidRPr="00883794" w:rsidRDefault="00883794" w:rsidP="00883794">
      <w:pPr>
        <w:spacing w:after="0" w:line="240" w:lineRule="auto"/>
        <w:ind w:left="0" w:right="6" w:firstLine="567"/>
        <w:rPr>
          <w:bCs/>
          <w:sz w:val="24"/>
          <w:szCs w:val="24"/>
        </w:rPr>
      </w:pPr>
      <w:r>
        <w:rPr>
          <w:bCs/>
          <w:sz w:val="24"/>
          <w:szCs w:val="24"/>
        </w:rPr>
        <w:t xml:space="preserve">- </w:t>
      </w:r>
      <w:r w:rsidRPr="00883794">
        <w:rPr>
          <w:bCs/>
          <w:sz w:val="24"/>
          <w:szCs w:val="24"/>
        </w:rPr>
        <w:t>наличие дополнительных поручней на высоте 500 мм от пола;</w:t>
      </w:r>
    </w:p>
    <w:p w14:paraId="2DF95807" w14:textId="605B8746" w:rsidR="00883794" w:rsidRPr="00883794" w:rsidRDefault="00883794" w:rsidP="00883794">
      <w:pPr>
        <w:spacing w:after="0" w:line="240" w:lineRule="auto"/>
        <w:ind w:left="0" w:right="6" w:firstLine="567"/>
        <w:rPr>
          <w:bCs/>
          <w:sz w:val="24"/>
          <w:szCs w:val="24"/>
        </w:rPr>
      </w:pPr>
      <w:r>
        <w:rPr>
          <w:bCs/>
          <w:sz w:val="24"/>
          <w:szCs w:val="24"/>
        </w:rPr>
        <w:t xml:space="preserve">- </w:t>
      </w:r>
      <w:r w:rsidRPr="00883794">
        <w:rPr>
          <w:bCs/>
          <w:sz w:val="24"/>
          <w:szCs w:val="24"/>
        </w:rPr>
        <w:t>материал — гипоаллергенный, с гладкой поверхностью, без острых углов и заусенцев.</w:t>
      </w:r>
    </w:p>
    <w:p w14:paraId="55AB4B8A" w14:textId="77777777" w:rsidR="00883794" w:rsidRPr="00883794" w:rsidRDefault="00883794" w:rsidP="00883794">
      <w:pPr>
        <w:spacing w:after="0" w:line="240" w:lineRule="auto"/>
        <w:ind w:left="0" w:right="6" w:firstLine="567"/>
        <w:rPr>
          <w:bCs/>
          <w:sz w:val="24"/>
          <w:szCs w:val="24"/>
        </w:rPr>
      </w:pPr>
      <w:r w:rsidRPr="00883794">
        <w:rPr>
          <w:bCs/>
          <w:sz w:val="24"/>
          <w:szCs w:val="24"/>
        </w:rPr>
        <w:t>5.4.7 Для обеспечения навигации слабовидящих учащихся полы в коридорах должны иметь тактильные покрытия, обеспечивающие смену рельефа при изменении направления движения.</w:t>
      </w:r>
    </w:p>
    <w:p w14:paraId="2257CCD3" w14:textId="77777777" w:rsidR="00883794" w:rsidRPr="00883794" w:rsidRDefault="00883794" w:rsidP="00883794">
      <w:pPr>
        <w:spacing w:after="0" w:line="240" w:lineRule="auto"/>
        <w:ind w:left="0" w:right="6" w:firstLine="567"/>
        <w:rPr>
          <w:bCs/>
          <w:sz w:val="24"/>
          <w:szCs w:val="24"/>
        </w:rPr>
      </w:pPr>
      <w:r w:rsidRPr="00883794">
        <w:rPr>
          <w:bCs/>
          <w:sz w:val="24"/>
          <w:szCs w:val="24"/>
        </w:rPr>
        <w:t>5.4.8 Крайние ступени лестничных маршей внутри здания и при входах должны быть окрашены в контрастные яркие цвета и оборудованы поручнями.</w:t>
      </w:r>
    </w:p>
    <w:p w14:paraId="0EB12DD2" w14:textId="77777777" w:rsidR="00883794" w:rsidRPr="00883794" w:rsidRDefault="00883794" w:rsidP="00883794">
      <w:pPr>
        <w:spacing w:after="0" w:line="240" w:lineRule="auto"/>
        <w:ind w:left="0" w:right="6" w:firstLine="567"/>
        <w:rPr>
          <w:bCs/>
          <w:sz w:val="24"/>
          <w:szCs w:val="24"/>
        </w:rPr>
      </w:pPr>
      <w:r w:rsidRPr="00883794">
        <w:rPr>
          <w:bCs/>
          <w:sz w:val="24"/>
          <w:szCs w:val="24"/>
        </w:rPr>
        <w:t>5.4.9 Идентификация учебных кабинетов должна обеспечиваться табличками с надписями крупным шрифтом контрастного цвета, продублированными рельефно-точечным шрифтом Брайля.</w:t>
      </w:r>
    </w:p>
    <w:p w14:paraId="76375EFB" w14:textId="77777777" w:rsidR="00883794" w:rsidRPr="00883794" w:rsidRDefault="00883794" w:rsidP="00883794">
      <w:pPr>
        <w:spacing w:after="0" w:line="240" w:lineRule="auto"/>
        <w:ind w:left="0" w:right="6" w:firstLine="567"/>
        <w:rPr>
          <w:bCs/>
          <w:sz w:val="24"/>
          <w:szCs w:val="24"/>
        </w:rPr>
      </w:pPr>
      <w:r w:rsidRPr="00883794">
        <w:rPr>
          <w:bCs/>
          <w:sz w:val="24"/>
          <w:szCs w:val="24"/>
        </w:rPr>
        <w:t>5.4.10 В зданиях школ рекомендуется установка светозвуковых табло, обеспечивающих передачу информации о времени, дате, начале урока. Табло устанавливаются на высоте 2000 мм от уровня пола и подключаются к общей системе оповещения.</w:t>
      </w:r>
    </w:p>
    <w:p w14:paraId="50DFBEFD" w14:textId="77777777" w:rsidR="00883794" w:rsidRPr="00883794" w:rsidRDefault="00883794" w:rsidP="00883794">
      <w:pPr>
        <w:spacing w:after="0" w:line="240" w:lineRule="auto"/>
        <w:ind w:left="0" w:right="6" w:firstLine="567"/>
        <w:rPr>
          <w:bCs/>
          <w:sz w:val="24"/>
          <w:szCs w:val="24"/>
        </w:rPr>
      </w:pPr>
      <w:r w:rsidRPr="00883794">
        <w:rPr>
          <w:bCs/>
          <w:sz w:val="24"/>
          <w:szCs w:val="24"/>
        </w:rPr>
        <w:t>5.4.11 В зданиях школ должны быть предусмотрены тактильные планы здания и планы эвакуации.</w:t>
      </w:r>
    </w:p>
    <w:p w14:paraId="771135D3" w14:textId="77777777" w:rsidR="00883794" w:rsidRPr="00883794" w:rsidRDefault="00883794" w:rsidP="00883794">
      <w:pPr>
        <w:spacing w:after="0" w:line="240" w:lineRule="auto"/>
        <w:ind w:left="0" w:right="6" w:firstLine="567"/>
        <w:rPr>
          <w:bCs/>
          <w:sz w:val="24"/>
          <w:szCs w:val="24"/>
        </w:rPr>
      </w:pPr>
      <w:r w:rsidRPr="00883794">
        <w:rPr>
          <w:bCs/>
          <w:sz w:val="24"/>
          <w:szCs w:val="24"/>
        </w:rPr>
        <w:t>Для слабовидящих и невидящих учащихся планы выполняются с использованием рельефных ориентиров и шрифта Брайля.</w:t>
      </w:r>
    </w:p>
    <w:p w14:paraId="09AFAF88" w14:textId="52A926B1" w:rsidR="00597F2D" w:rsidRDefault="00883794" w:rsidP="00883794">
      <w:pPr>
        <w:spacing w:after="0" w:line="240" w:lineRule="auto"/>
        <w:ind w:left="0" w:right="6" w:firstLine="567"/>
        <w:rPr>
          <w:bCs/>
          <w:sz w:val="24"/>
          <w:szCs w:val="24"/>
        </w:rPr>
      </w:pPr>
      <w:r w:rsidRPr="00883794">
        <w:rPr>
          <w:bCs/>
          <w:sz w:val="24"/>
          <w:szCs w:val="24"/>
        </w:rPr>
        <w:t>Для учеников без нарушений зрения рекомендуется применение контрастного окрашивания (например, желтого цвета) для облегчения идентификации схем.</w:t>
      </w:r>
    </w:p>
    <w:p w14:paraId="3B0CC18D" w14:textId="080DD8A9" w:rsidR="007B6B04" w:rsidRPr="00597F2D" w:rsidRDefault="007B6B04" w:rsidP="00883794">
      <w:pPr>
        <w:spacing w:after="0" w:line="240" w:lineRule="auto"/>
        <w:ind w:left="0" w:right="6" w:firstLine="567"/>
        <w:rPr>
          <w:bCs/>
          <w:sz w:val="24"/>
          <w:szCs w:val="24"/>
        </w:rPr>
      </w:pPr>
      <w:r>
        <w:rPr>
          <w:bCs/>
          <w:sz w:val="24"/>
          <w:szCs w:val="24"/>
        </w:rPr>
        <w:t xml:space="preserve">5.4.12 </w:t>
      </w:r>
      <w:r w:rsidRPr="007B6B04">
        <w:rPr>
          <w:bCs/>
          <w:sz w:val="24"/>
          <w:szCs w:val="24"/>
        </w:rPr>
        <w:t>Поручни для учеников с инвалидностью по зрению должны быть устроены по обеим сторонам лестницы и проходить по всему периметру этажной площадки, не доходя 30—40 см до дверной коробки; разрывы в поручнях на маршах не допускаются. Длина поручней должна быть больше длины марша лестницы с каждой их стороны не менее, чем на 0,3м. Участки поручней первой и последней ступеней лестницы должны обозначаться рифлением и контрастной окраской.</w:t>
      </w:r>
    </w:p>
    <w:p w14:paraId="5F76668B" w14:textId="77777777" w:rsidR="00883794" w:rsidRDefault="00883794" w:rsidP="00597F2D">
      <w:pPr>
        <w:spacing w:after="0" w:line="240" w:lineRule="auto"/>
        <w:ind w:left="0" w:right="6" w:firstLine="567"/>
        <w:rPr>
          <w:b/>
          <w:sz w:val="24"/>
          <w:szCs w:val="24"/>
        </w:rPr>
      </w:pPr>
    </w:p>
    <w:p w14:paraId="347CED20" w14:textId="3261729B" w:rsidR="00597F2D" w:rsidRDefault="00597F2D" w:rsidP="00597F2D">
      <w:pPr>
        <w:spacing w:after="0" w:line="240" w:lineRule="auto"/>
        <w:ind w:left="0" w:right="6" w:firstLine="567"/>
        <w:rPr>
          <w:b/>
          <w:sz w:val="24"/>
          <w:szCs w:val="24"/>
        </w:rPr>
      </w:pPr>
      <w:r w:rsidRPr="00597F2D">
        <w:rPr>
          <w:b/>
          <w:sz w:val="24"/>
          <w:szCs w:val="24"/>
        </w:rPr>
        <w:t>5.5 Школьная раздевалка</w:t>
      </w:r>
    </w:p>
    <w:p w14:paraId="2607C790" w14:textId="77777777" w:rsidR="00597F2D" w:rsidRPr="00597F2D" w:rsidRDefault="00597F2D" w:rsidP="00597F2D">
      <w:pPr>
        <w:spacing w:after="0" w:line="240" w:lineRule="auto"/>
        <w:ind w:left="0" w:right="6" w:firstLine="567"/>
        <w:rPr>
          <w:b/>
          <w:sz w:val="24"/>
          <w:szCs w:val="24"/>
        </w:rPr>
      </w:pPr>
    </w:p>
    <w:p w14:paraId="709C69E5" w14:textId="32003ED7" w:rsidR="00D821E8" w:rsidRDefault="005D456D" w:rsidP="00597F2D">
      <w:pPr>
        <w:spacing w:after="0" w:line="240" w:lineRule="auto"/>
        <w:ind w:left="0" w:right="6" w:firstLine="567"/>
        <w:rPr>
          <w:bCs/>
          <w:sz w:val="24"/>
          <w:szCs w:val="24"/>
          <w:lang w:val="kk-KZ"/>
        </w:rPr>
      </w:pPr>
      <w:r w:rsidRPr="005D456D">
        <w:rPr>
          <w:bCs/>
          <w:sz w:val="24"/>
          <w:szCs w:val="24"/>
        </w:rPr>
        <w:t>5.5</w:t>
      </w:r>
      <w:r>
        <w:rPr>
          <w:bCs/>
          <w:sz w:val="24"/>
          <w:szCs w:val="24"/>
        </w:rPr>
        <w:t>.1</w:t>
      </w:r>
      <w:r w:rsidRPr="005D456D">
        <w:rPr>
          <w:bCs/>
          <w:sz w:val="24"/>
          <w:szCs w:val="24"/>
        </w:rPr>
        <w:t xml:space="preserve"> </w:t>
      </w:r>
      <w:r w:rsidR="00D821E8" w:rsidRPr="00D821E8">
        <w:rPr>
          <w:bCs/>
          <w:sz w:val="24"/>
          <w:szCs w:val="24"/>
        </w:rPr>
        <w:t>Гардероб является помещением общего пользования, обеспечивающим единовременное посещение значительного числа обучающихся. Помещение гардероба должно предусматривать рациональную организацию потоков и оптимальное использование пространства с учетом потребностей и особенностей всех категорий обучающихся.</w:t>
      </w:r>
    </w:p>
    <w:p w14:paraId="7D4D437F" w14:textId="761408FB" w:rsidR="00D821E8" w:rsidRPr="00D821E8" w:rsidRDefault="005D456D" w:rsidP="00D821E8">
      <w:pPr>
        <w:spacing w:after="0" w:line="240" w:lineRule="auto"/>
        <w:ind w:left="0" w:right="6" w:firstLine="567"/>
        <w:rPr>
          <w:bCs/>
          <w:sz w:val="24"/>
          <w:szCs w:val="24"/>
        </w:rPr>
      </w:pPr>
      <w:r w:rsidRPr="005D456D">
        <w:rPr>
          <w:bCs/>
          <w:sz w:val="24"/>
          <w:szCs w:val="24"/>
        </w:rPr>
        <w:lastRenderedPageBreak/>
        <w:t>5.5.</w:t>
      </w:r>
      <w:r>
        <w:rPr>
          <w:bCs/>
          <w:sz w:val="24"/>
          <w:szCs w:val="24"/>
        </w:rPr>
        <w:t xml:space="preserve">2 </w:t>
      </w:r>
      <w:r w:rsidR="00D821E8" w:rsidRPr="00D821E8">
        <w:rPr>
          <w:bCs/>
          <w:sz w:val="24"/>
          <w:szCs w:val="24"/>
        </w:rPr>
        <w:t>При наличии закрывающихся шкафчиков механизмы замков должны быть простыми в использовании и обеспечивать надежность эксплуатации. Ключи следует закреплять на шнуре или браслете, позволяющем носить их на себе, во избежание потери.</w:t>
      </w:r>
    </w:p>
    <w:p w14:paraId="208BD8AA" w14:textId="638FE05B" w:rsidR="00D821E8" w:rsidRPr="00D821E8" w:rsidRDefault="005D456D" w:rsidP="00D821E8">
      <w:pPr>
        <w:spacing w:after="0" w:line="240" w:lineRule="auto"/>
        <w:ind w:left="0" w:right="6" w:firstLine="567"/>
        <w:rPr>
          <w:bCs/>
          <w:sz w:val="24"/>
          <w:szCs w:val="24"/>
        </w:rPr>
      </w:pPr>
      <w:r w:rsidRPr="005D456D">
        <w:rPr>
          <w:bCs/>
          <w:sz w:val="24"/>
          <w:szCs w:val="24"/>
        </w:rPr>
        <w:t>5.5.</w:t>
      </w:r>
      <w:r>
        <w:rPr>
          <w:bCs/>
          <w:sz w:val="24"/>
          <w:szCs w:val="24"/>
        </w:rPr>
        <w:t>3</w:t>
      </w:r>
      <w:r w:rsidRPr="005D456D">
        <w:rPr>
          <w:bCs/>
          <w:sz w:val="24"/>
          <w:szCs w:val="24"/>
        </w:rPr>
        <w:t xml:space="preserve"> </w:t>
      </w:r>
      <w:r w:rsidR="00D821E8" w:rsidRPr="00D821E8">
        <w:rPr>
          <w:bCs/>
          <w:sz w:val="24"/>
          <w:szCs w:val="24"/>
        </w:rPr>
        <w:t>Гардеробные помещения должны быть оборудованы местами для сидения и переобувания, а также поверхностями или полками для размещения личных вещей обучающихся.</w:t>
      </w:r>
    </w:p>
    <w:p w14:paraId="1973431D" w14:textId="75B1C91A" w:rsidR="00D821E8" w:rsidRPr="00D821E8" w:rsidRDefault="005D456D" w:rsidP="00D821E8">
      <w:pPr>
        <w:spacing w:after="0" w:line="240" w:lineRule="auto"/>
        <w:ind w:left="0" w:right="6" w:firstLine="567"/>
        <w:rPr>
          <w:bCs/>
          <w:sz w:val="24"/>
          <w:szCs w:val="24"/>
        </w:rPr>
      </w:pPr>
      <w:r w:rsidRPr="005D456D">
        <w:rPr>
          <w:bCs/>
          <w:sz w:val="24"/>
          <w:szCs w:val="24"/>
        </w:rPr>
        <w:t>5.5.</w:t>
      </w:r>
      <w:r>
        <w:rPr>
          <w:bCs/>
          <w:sz w:val="24"/>
          <w:szCs w:val="24"/>
        </w:rPr>
        <w:t>4</w:t>
      </w:r>
      <w:r w:rsidRPr="005D456D">
        <w:rPr>
          <w:bCs/>
          <w:sz w:val="24"/>
          <w:szCs w:val="24"/>
        </w:rPr>
        <w:t xml:space="preserve"> </w:t>
      </w:r>
      <w:r w:rsidR="00D821E8" w:rsidRPr="00D821E8">
        <w:rPr>
          <w:bCs/>
          <w:sz w:val="24"/>
          <w:szCs w:val="24"/>
        </w:rPr>
        <w:t>Проходы в гардеробе должны обеспечивать достаточную ширину для свободного передвижения обучающихся, включая пользователей инвалидных колясок.</w:t>
      </w:r>
    </w:p>
    <w:p w14:paraId="0C7573CE" w14:textId="1541DF0A" w:rsidR="00D821E8" w:rsidRPr="00D821E8" w:rsidRDefault="005D456D" w:rsidP="00D821E8">
      <w:pPr>
        <w:spacing w:after="0" w:line="240" w:lineRule="auto"/>
        <w:ind w:left="0" w:right="6" w:firstLine="567"/>
        <w:rPr>
          <w:bCs/>
          <w:sz w:val="24"/>
          <w:szCs w:val="24"/>
        </w:rPr>
      </w:pPr>
      <w:r w:rsidRPr="005D456D">
        <w:rPr>
          <w:bCs/>
          <w:sz w:val="24"/>
          <w:szCs w:val="24"/>
        </w:rPr>
        <w:t>5.5.</w:t>
      </w:r>
      <w:r>
        <w:rPr>
          <w:bCs/>
          <w:sz w:val="24"/>
          <w:szCs w:val="24"/>
        </w:rPr>
        <w:t>5</w:t>
      </w:r>
      <w:r w:rsidRPr="005D456D">
        <w:rPr>
          <w:bCs/>
          <w:sz w:val="24"/>
          <w:szCs w:val="24"/>
        </w:rPr>
        <w:t xml:space="preserve"> </w:t>
      </w:r>
      <w:r w:rsidR="00D821E8" w:rsidRPr="00D821E8">
        <w:rPr>
          <w:bCs/>
          <w:sz w:val="24"/>
          <w:szCs w:val="24"/>
        </w:rPr>
        <w:t>При проектировании необходимо учитывать загруженность вешалок верхней одеждой. При этом должна быть предусмотрена дополнительная ширина проходов, с учетом возможного уменьшения их размера до 1,5 раза при размещении зимней одежды.</w:t>
      </w:r>
    </w:p>
    <w:p w14:paraId="3B8C312F" w14:textId="78E0AB1B" w:rsidR="00D821E8" w:rsidRPr="00D821E8" w:rsidRDefault="005D456D" w:rsidP="00D821E8">
      <w:pPr>
        <w:spacing w:after="0" w:line="240" w:lineRule="auto"/>
        <w:ind w:left="0" w:right="6" w:firstLine="567"/>
        <w:rPr>
          <w:bCs/>
          <w:sz w:val="24"/>
          <w:szCs w:val="24"/>
        </w:rPr>
      </w:pPr>
      <w:r w:rsidRPr="005D456D">
        <w:rPr>
          <w:bCs/>
          <w:sz w:val="24"/>
          <w:szCs w:val="24"/>
        </w:rPr>
        <w:t>5.5.</w:t>
      </w:r>
      <w:r>
        <w:rPr>
          <w:bCs/>
          <w:sz w:val="24"/>
          <w:szCs w:val="24"/>
        </w:rPr>
        <w:t>6</w:t>
      </w:r>
      <w:r w:rsidRPr="005D456D">
        <w:rPr>
          <w:bCs/>
          <w:sz w:val="24"/>
          <w:szCs w:val="24"/>
        </w:rPr>
        <w:t xml:space="preserve"> </w:t>
      </w:r>
      <w:r w:rsidR="00D821E8" w:rsidRPr="00D821E8">
        <w:rPr>
          <w:bCs/>
          <w:sz w:val="24"/>
          <w:szCs w:val="24"/>
        </w:rPr>
        <w:t>Крючки для одежды должны устанавливаться на различных уровнях по высоте с учетом возраста и роста обучающихся.</w:t>
      </w:r>
    </w:p>
    <w:p w14:paraId="366CE513" w14:textId="28FCEBA6" w:rsidR="00D821E8" w:rsidRPr="00D821E8" w:rsidRDefault="005D456D" w:rsidP="00D821E8">
      <w:pPr>
        <w:spacing w:after="0" w:line="240" w:lineRule="auto"/>
        <w:ind w:left="0" w:right="6" w:firstLine="567"/>
        <w:rPr>
          <w:bCs/>
          <w:sz w:val="24"/>
          <w:szCs w:val="24"/>
        </w:rPr>
      </w:pPr>
      <w:r w:rsidRPr="005D456D">
        <w:rPr>
          <w:bCs/>
          <w:sz w:val="24"/>
          <w:szCs w:val="24"/>
        </w:rPr>
        <w:t>5.5.</w:t>
      </w:r>
      <w:r>
        <w:rPr>
          <w:bCs/>
          <w:sz w:val="24"/>
          <w:szCs w:val="24"/>
        </w:rPr>
        <w:t>7</w:t>
      </w:r>
      <w:r w:rsidRPr="005D456D">
        <w:rPr>
          <w:bCs/>
          <w:sz w:val="24"/>
          <w:szCs w:val="24"/>
        </w:rPr>
        <w:t xml:space="preserve"> </w:t>
      </w:r>
      <w:r w:rsidR="00D821E8" w:rsidRPr="00D821E8">
        <w:rPr>
          <w:bCs/>
          <w:sz w:val="24"/>
          <w:szCs w:val="24"/>
        </w:rPr>
        <w:t>Для обучающихся с нарушениями зрения и с особенностями развития нумерация секций должна сопровождаться цветовым кодированием. Каждой секции должен соответствовать определенный цвет.</w:t>
      </w:r>
    </w:p>
    <w:p w14:paraId="452B9EF3" w14:textId="40DCC6DE" w:rsidR="00597F2D" w:rsidRDefault="005D456D" w:rsidP="00D821E8">
      <w:pPr>
        <w:spacing w:after="0" w:line="240" w:lineRule="auto"/>
        <w:ind w:left="0" w:right="6" w:firstLine="567"/>
        <w:rPr>
          <w:bCs/>
          <w:sz w:val="24"/>
          <w:szCs w:val="24"/>
        </w:rPr>
      </w:pPr>
      <w:r w:rsidRPr="005D456D">
        <w:rPr>
          <w:bCs/>
          <w:sz w:val="24"/>
          <w:szCs w:val="24"/>
        </w:rPr>
        <w:t>5.5.</w:t>
      </w:r>
      <w:r>
        <w:rPr>
          <w:bCs/>
          <w:sz w:val="24"/>
          <w:szCs w:val="24"/>
        </w:rPr>
        <w:t>8</w:t>
      </w:r>
      <w:r w:rsidRPr="005D456D">
        <w:rPr>
          <w:bCs/>
          <w:sz w:val="24"/>
          <w:szCs w:val="24"/>
        </w:rPr>
        <w:t xml:space="preserve"> </w:t>
      </w:r>
      <w:r w:rsidR="00D821E8" w:rsidRPr="00D821E8">
        <w:rPr>
          <w:bCs/>
          <w:sz w:val="24"/>
          <w:szCs w:val="24"/>
        </w:rPr>
        <w:t>Номерки крючков должны окрашиваться в цвет соответствующей секции. Над каждым крючком следует размещать четкие, крупные, тактильные обозначения номеров.</w:t>
      </w:r>
    </w:p>
    <w:p w14:paraId="6A30F0F7" w14:textId="77777777" w:rsidR="00D821E8" w:rsidRDefault="00D821E8" w:rsidP="00597F2D">
      <w:pPr>
        <w:spacing w:after="0" w:line="240" w:lineRule="auto"/>
        <w:ind w:left="0" w:right="6" w:firstLine="567"/>
        <w:rPr>
          <w:b/>
          <w:sz w:val="24"/>
          <w:szCs w:val="24"/>
          <w:lang w:val="kk-KZ"/>
        </w:rPr>
      </w:pPr>
    </w:p>
    <w:p w14:paraId="50A7C86A" w14:textId="4136B0FF" w:rsidR="00597F2D" w:rsidRPr="00597F2D" w:rsidRDefault="00597F2D" w:rsidP="00597F2D">
      <w:pPr>
        <w:spacing w:after="0" w:line="240" w:lineRule="auto"/>
        <w:ind w:left="0" w:right="6" w:firstLine="567"/>
        <w:rPr>
          <w:b/>
          <w:sz w:val="24"/>
          <w:szCs w:val="24"/>
        </w:rPr>
      </w:pPr>
      <w:r w:rsidRPr="00597F2D">
        <w:rPr>
          <w:b/>
          <w:sz w:val="24"/>
          <w:szCs w:val="24"/>
        </w:rPr>
        <w:t>5.</w:t>
      </w:r>
      <w:r>
        <w:rPr>
          <w:b/>
          <w:sz w:val="24"/>
          <w:szCs w:val="24"/>
        </w:rPr>
        <w:t>6</w:t>
      </w:r>
      <w:r w:rsidRPr="00597F2D">
        <w:rPr>
          <w:b/>
          <w:sz w:val="24"/>
          <w:szCs w:val="24"/>
        </w:rPr>
        <w:t xml:space="preserve"> Школьная столовая</w:t>
      </w:r>
    </w:p>
    <w:p w14:paraId="2F33A6BF" w14:textId="77777777" w:rsidR="00597F2D" w:rsidRPr="00597F2D" w:rsidRDefault="00597F2D" w:rsidP="00597F2D">
      <w:pPr>
        <w:spacing w:after="0" w:line="240" w:lineRule="auto"/>
        <w:ind w:left="0" w:right="6" w:firstLine="567"/>
        <w:rPr>
          <w:bCs/>
          <w:sz w:val="24"/>
          <w:szCs w:val="24"/>
        </w:rPr>
      </w:pPr>
    </w:p>
    <w:p w14:paraId="7F99F795" w14:textId="1317C3A9" w:rsidR="000F6601" w:rsidRPr="000F6601" w:rsidRDefault="005D456D" w:rsidP="000F6601">
      <w:pPr>
        <w:spacing w:after="0" w:line="240" w:lineRule="auto"/>
        <w:ind w:left="0" w:right="6" w:firstLine="567"/>
        <w:rPr>
          <w:bCs/>
          <w:sz w:val="24"/>
          <w:szCs w:val="24"/>
        </w:rPr>
      </w:pPr>
      <w:bookmarkStart w:id="5" w:name="_Hlk207275754"/>
      <w:r>
        <w:rPr>
          <w:bCs/>
          <w:sz w:val="24"/>
          <w:szCs w:val="24"/>
        </w:rPr>
        <w:t xml:space="preserve">5.6.1 </w:t>
      </w:r>
      <w:bookmarkEnd w:id="5"/>
      <w:r w:rsidR="000F6601" w:rsidRPr="000F6601">
        <w:rPr>
          <w:bCs/>
          <w:sz w:val="24"/>
          <w:szCs w:val="24"/>
        </w:rPr>
        <w:t>В обеденном зале должна быть предусмотрена зона для размещения обучающихся с инвалидностью.</w:t>
      </w:r>
    </w:p>
    <w:p w14:paraId="56E7A12E" w14:textId="7DA85723" w:rsidR="000F6601" w:rsidRPr="000F6601" w:rsidRDefault="005D456D" w:rsidP="000F6601">
      <w:pPr>
        <w:spacing w:after="0" w:line="240" w:lineRule="auto"/>
        <w:ind w:left="0" w:right="6" w:firstLine="567"/>
        <w:rPr>
          <w:bCs/>
          <w:sz w:val="24"/>
          <w:szCs w:val="24"/>
        </w:rPr>
      </w:pPr>
      <w:r w:rsidRPr="005D456D">
        <w:rPr>
          <w:bCs/>
          <w:sz w:val="24"/>
          <w:szCs w:val="24"/>
        </w:rPr>
        <w:t>5.6.</w:t>
      </w:r>
      <w:r>
        <w:rPr>
          <w:bCs/>
          <w:sz w:val="24"/>
          <w:szCs w:val="24"/>
        </w:rPr>
        <w:t>2</w:t>
      </w:r>
      <w:r w:rsidRPr="005D456D">
        <w:rPr>
          <w:bCs/>
          <w:sz w:val="24"/>
          <w:szCs w:val="24"/>
        </w:rPr>
        <w:t xml:space="preserve"> </w:t>
      </w:r>
      <w:r w:rsidR="000F6601" w:rsidRPr="000F6601">
        <w:rPr>
          <w:bCs/>
          <w:sz w:val="24"/>
          <w:szCs w:val="24"/>
        </w:rPr>
        <w:t>Ширина проходов между столами должна быть не менее 1,1 м для обеспечения свободного передвижения обучающихся, использующих инвалидные коляски.</w:t>
      </w:r>
    </w:p>
    <w:p w14:paraId="3E6CE8AD" w14:textId="171440F8" w:rsidR="000F6601" w:rsidRPr="000F6601" w:rsidRDefault="005D456D" w:rsidP="000F6601">
      <w:pPr>
        <w:spacing w:after="0" w:line="240" w:lineRule="auto"/>
        <w:ind w:left="0" w:right="6" w:firstLine="567"/>
        <w:rPr>
          <w:bCs/>
          <w:sz w:val="24"/>
          <w:szCs w:val="24"/>
        </w:rPr>
      </w:pPr>
      <w:r w:rsidRPr="005D456D">
        <w:rPr>
          <w:bCs/>
          <w:sz w:val="24"/>
          <w:szCs w:val="24"/>
        </w:rPr>
        <w:t>5.6.</w:t>
      </w:r>
      <w:r>
        <w:rPr>
          <w:bCs/>
          <w:sz w:val="24"/>
          <w:szCs w:val="24"/>
        </w:rPr>
        <w:t>3</w:t>
      </w:r>
      <w:r w:rsidRPr="005D456D">
        <w:rPr>
          <w:bCs/>
          <w:sz w:val="24"/>
          <w:szCs w:val="24"/>
        </w:rPr>
        <w:t xml:space="preserve"> </w:t>
      </w:r>
      <w:r w:rsidR="000F6601" w:rsidRPr="000F6601">
        <w:rPr>
          <w:bCs/>
          <w:sz w:val="24"/>
          <w:szCs w:val="24"/>
        </w:rPr>
        <w:t>Столы для обучающихся с инвалидностью должны располагаться в непосредственной близости от буфетной стойки.</w:t>
      </w:r>
    </w:p>
    <w:p w14:paraId="3CA7A4E5" w14:textId="40258E9D" w:rsidR="000F6601" w:rsidRPr="000F6601" w:rsidRDefault="005D456D" w:rsidP="000F6601">
      <w:pPr>
        <w:spacing w:after="0" w:line="240" w:lineRule="auto"/>
        <w:ind w:left="0" w:right="6" w:firstLine="567"/>
        <w:rPr>
          <w:bCs/>
          <w:sz w:val="24"/>
          <w:szCs w:val="24"/>
        </w:rPr>
      </w:pPr>
      <w:r w:rsidRPr="005D456D">
        <w:rPr>
          <w:bCs/>
          <w:sz w:val="24"/>
          <w:szCs w:val="24"/>
        </w:rPr>
        <w:t>5.6.</w:t>
      </w:r>
      <w:r>
        <w:rPr>
          <w:bCs/>
          <w:sz w:val="24"/>
          <w:szCs w:val="24"/>
        </w:rPr>
        <w:t>4</w:t>
      </w:r>
      <w:r w:rsidRPr="005D456D">
        <w:rPr>
          <w:bCs/>
          <w:sz w:val="24"/>
          <w:szCs w:val="24"/>
        </w:rPr>
        <w:t xml:space="preserve"> </w:t>
      </w:r>
      <w:r w:rsidR="000F6601" w:rsidRPr="000F6601">
        <w:rPr>
          <w:bCs/>
          <w:sz w:val="24"/>
          <w:szCs w:val="24"/>
        </w:rPr>
        <w:t>Не допускается рассаживание обучающихся с инвалидностью отдельно от других обучающихся класса.</w:t>
      </w:r>
    </w:p>
    <w:p w14:paraId="39BF792B" w14:textId="5AC2236B" w:rsidR="000F6601" w:rsidRPr="000F6601" w:rsidRDefault="005D456D" w:rsidP="000F6601">
      <w:pPr>
        <w:spacing w:after="0" w:line="240" w:lineRule="auto"/>
        <w:ind w:left="0" w:right="6" w:firstLine="567"/>
        <w:rPr>
          <w:bCs/>
          <w:sz w:val="24"/>
          <w:szCs w:val="24"/>
        </w:rPr>
      </w:pPr>
      <w:r w:rsidRPr="005D456D">
        <w:rPr>
          <w:bCs/>
          <w:sz w:val="24"/>
          <w:szCs w:val="24"/>
        </w:rPr>
        <w:t>5.6.</w:t>
      </w:r>
      <w:r>
        <w:rPr>
          <w:bCs/>
          <w:sz w:val="24"/>
          <w:szCs w:val="24"/>
        </w:rPr>
        <w:t>5</w:t>
      </w:r>
      <w:r w:rsidRPr="005D456D">
        <w:rPr>
          <w:bCs/>
          <w:sz w:val="24"/>
          <w:szCs w:val="24"/>
        </w:rPr>
        <w:t xml:space="preserve"> </w:t>
      </w:r>
      <w:r w:rsidR="000F6601" w:rsidRPr="000F6601">
        <w:rPr>
          <w:bCs/>
          <w:sz w:val="24"/>
          <w:szCs w:val="24"/>
        </w:rPr>
        <w:t>Для обучающегося с инвалидностью по зрению должно быть выделено постоянное место, предназначенное только для его использования</w:t>
      </w:r>
      <w:r w:rsidR="007B6B04">
        <w:rPr>
          <w:bCs/>
          <w:sz w:val="24"/>
          <w:szCs w:val="24"/>
        </w:rPr>
        <w:t xml:space="preserve">, </w:t>
      </w:r>
      <w:r w:rsidR="007B6B04" w:rsidRPr="007B6B04">
        <w:rPr>
          <w:bCs/>
          <w:sz w:val="24"/>
          <w:szCs w:val="24"/>
        </w:rPr>
        <w:t>оснащенное тактильными и зрительными ориентирами.</w:t>
      </w:r>
      <w:r w:rsidR="000F6601" w:rsidRPr="000F6601">
        <w:rPr>
          <w:bCs/>
          <w:sz w:val="24"/>
          <w:szCs w:val="24"/>
        </w:rPr>
        <w:t xml:space="preserve"> Указанное место следует размещать в непосредственной близости от буфетной стойки.</w:t>
      </w:r>
    </w:p>
    <w:p w14:paraId="4841ED3B" w14:textId="445A7740" w:rsidR="00597F2D" w:rsidRDefault="005D456D" w:rsidP="000F6601">
      <w:pPr>
        <w:spacing w:after="0" w:line="240" w:lineRule="auto"/>
        <w:ind w:left="0" w:right="6" w:firstLine="567"/>
        <w:rPr>
          <w:bCs/>
          <w:sz w:val="24"/>
          <w:szCs w:val="24"/>
          <w:lang w:val="kk-KZ"/>
        </w:rPr>
      </w:pPr>
      <w:r w:rsidRPr="005D456D">
        <w:rPr>
          <w:bCs/>
          <w:sz w:val="24"/>
          <w:szCs w:val="24"/>
        </w:rPr>
        <w:t>5.6.</w:t>
      </w:r>
      <w:r>
        <w:rPr>
          <w:bCs/>
          <w:sz w:val="24"/>
          <w:szCs w:val="24"/>
        </w:rPr>
        <w:t>6</w:t>
      </w:r>
      <w:r w:rsidRPr="005D456D">
        <w:rPr>
          <w:bCs/>
          <w:sz w:val="24"/>
          <w:szCs w:val="24"/>
        </w:rPr>
        <w:t xml:space="preserve"> </w:t>
      </w:r>
      <w:r w:rsidR="000F6601" w:rsidRPr="000F6601">
        <w:rPr>
          <w:bCs/>
          <w:sz w:val="24"/>
          <w:szCs w:val="24"/>
        </w:rPr>
        <w:t>Рекомендуется предусматривать помощь обучающимся с нарушениями зрения со стороны работников столовой или дежурных.</w:t>
      </w:r>
    </w:p>
    <w:p w14:paraId="525C2F99" w14:textId="77777777" w:rsidR="000F6601" w:rsidRPr="000F6601" w:rsidRDefault="000F6601" w:rsidP="000F6601">
      <w:pPr>
        <w:spacing w:after="0" w:line="240" w:lineRule="auto"/>
        <w:ind w:left="0" w:right="6" w:firstLine="567"/>
        <w:rPr>
          <w:bCs/>
          <w:sz w:val="24"/>
          <w:szCs w:val="24"/>
          <w:lang w:val="kk-KZ"/>
        </w:rPr>
      </w:pPr>
    </w:p>
    <w:p w14:paraId="4CCB176D" w14:textId="1BF81521" w:rsidR="00597F2D" w:rsidRDefault="00597F2D" w:rsidP="00597F2D">
      <w:pPr>
        <w:spacing w:after="0" w:line="240" w:lineRule="auto"/>
        <w:ind w:left="0" w:right="6" w:firstLine="567"/>
        <w:rPr>
          <w:b/>
          <w:sz w:val="24"/>
          <w:szCs w:val="24"/>
        </w:rPr>
      </w:pPr>
      <w:r w:rsidRPr="00597F2D">
        <w:rPr>
          <w:b/>
          <w:sz w:val="24"/>
          <w:szCs w:val="24"/>
        </w:rPr>
        <w:t>5.</w:t>
      </w:r>
      <w:r>
        <w:rPr>
          <w:b/>
          <w:sz w:val="24"/>
          <w:szCs w:val="24"/>
        </w:rPr>
        <w:t>7</w:t>
      </w:r>
      <w:r w:rsidRPr="00597F2D">
        <w:rPr>
          <w:b/>
          <w:sz w:val="24"/>
          <w:szCs w:val="24"/>
        </w:rPr>
        <w:t xml:space="preserve"> Школьный туалет </w:t>
      </w:r>
    </w:p>
    <w:p w14:paraId="29EE3B91" w14:textId="77777777" w:rsidR="00597F2D" w:rsidRPr="00597F2D" w:rsidRDefault="00597F2D" w:rsidP="00597F2D">
      <w:pPr>
        <w:spacing w:after="0" w:line="240" w:lineRule="auto"/>
        <w:ind w:left="0" w:right="6" w:firstLine="567"/>
        <w:rPr>
          <w:b/>
          <w:sz w:val="24"/>
          <w:szCs w:val="24"/>
        </w:rPr>
      </w:pPr>
    </w:p>
    <w:p w14:paraId="36A7F6B3" w14:textId="52927B8B" w:rsidR="000F6601" w:rsidRPr="000F6601" w:rsidRDefault="005D456D" w:rsidP="000F6601">
      <w:pPr>
        <w:spacing w:after="0" w:line="240" w:lineRule="auto"/>
        <w:ind w:left="0" w:right="6" w:firstLine="567"/>
        <w:rPr>
          <w:bCs/>
          <w:sz w:val="24"/>
          <w:szCs w:val="24"/>
        </w:rPr>
      </w:pPr>
      <w:bookmarkStart w:id="6" w:name="_Hlk207275789"/>
      <w:r>
        <w:rPr>
          <w:bCs/>
          <w:sz w:val="24"/>
          <w:szCs w:val="24"/>
        </w:rPr>
        <w:t xml:space="preserve">5.7.1 </w:t>
      </w:r>
      <w:bookmarkEnd w:id="6"/>
      <w:r w:rsidR="00823950" w:rsidRPr="00823950">
        <w:rPr>
          <w:bCs/>
          <w:sz w:val="24"/>
          <w:szCs w:val="24"/>
        </w:rPr>
        <w:t>В составе санитарных помещений общеобразовательной организации предусматриваются специальные кабины, оборудованные поручнями и приспособлениями для обучающихся с инвалидностью, в соответствии с СТ РК 3846</w:t>
      </w:r>
      <w:r w:rsidR="00823950">
        <w:rPr>
          <w:bCs/>
          <w:sz w:val="24"/>
          <w:szCs w:val="24"/>
        </w:rPr>
        <w:t xml:space="preserve">. </w:t>
      </w:r>
      <w:r w:rsidR="000F6601" w:rsidRPr="000F6601">
        <w:rPr>
          <w:bCs/>
          <w:sz w:val="24"/>
          <w:szCs w:val="24"/>
        </w:rPr>
        <w:t>Общие туалетные помещения (для мальчиков и девочек) должны быть безопасными, удобными в использовании, простыми в обслуживании и обеспечивать защиту частной жизни и достоинства обучающихся.</w:t>
      </w:r>
    </w:p>
    <w:p w14:paraId="6B3540FD" w14:textId="3D483E73"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2</w:t>
      </w:r>
      <w:r w:rsidRPr="005D456D">
        <w:rPr>
          <w:bCs/>
          <w:sz w:val="24"/>
          <w:szCs w:val="24"/>
        </w:rPr>
        <w:t xml:space="preserve"> </w:t>
      </w:r>
      <w:r w:rsidR="000F6601" w:rsidRPr="000F6601">
        <w:rPr>
          <w:bCs/>
          <w:sz w:val="24"/>
          <w:szCs w:val="24"/>
        </w:rPr>
        <w:t>В школьных туалетах должна быть предусмотрена не менее одной специализированной кабины для обучающихся с нарушениями опорно-двигательного аппарата и пользователей инвалидных колясок.</w:t>
      </w:r>
    </w:p>
    <w:p w14:paraId="750B25FD" w14:textId="20F6D659"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3</w:t>
      </w:r>
      <w:r w:rsidRPr="005D456D">
        <w:rPr>
          <w:bCs/>
          <w:sz w:val="24"/>
          <w:szCs w:val="24"/>
        </w:rPr>
        <w:t xml:space="preserve"> </w:t>
      </w:r>
      <w:r w:rsidR="000F6601" w:rsidRPr="000F6601">
        <w:rPr>
          <w:bCs/>
          <w:sz w:val="24"/>
          <w:szCs w:val="24"/>
        </w:rPr>
        <w:t>Размеры специализированной кабины должны составлять не менее 1,65 м × 1,80 м.</w:t>
      </w:r>
    </w:p>
    <w:p w14:paraId="47BD5352" w14:textId="1DB9A8B6"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4</w:t>
      </w:r>
      <w:r w:rsidRPr="005D456D">
        <w:rPr>
          <w:bCs/>
          <w:sz w:val="24"/>
          <w:szCs w:val="24"/>
        </w:rPr>
        <w:t xml:space="preserve"> </w:t>
      </w:r>
      <w:r w:rsidR="000F6601" w:rsidRPr="000F6601">
        <w:rPr>
          <w:bCs/>
          <w:sz w:val="24"/>
          <w:szCs w:val="24"/>
        </w:rPr>
        <w:t>Ширина двери специализированной кабины должна быть не менее 0,90 м.</w:t>
      </w:r>
    </w:p>
    <w:p w14:paraId="453246BB" w14:textId="2A575444" w:rsidR="000F6601" w:rsidRPr="000F6601" w:rsidRDefault="005D456D" w:rsidP="000F6601">
      <w:pPr>
        <w:spacing w:after="0" w:line="240" w:lineRule="auto"/>
        <w:ind w:left="0" w:right="6" w:firstLine="567"/>
        <w:rPr>
          <w:bCs/>
          <w:sz w:val="24"/>
          <w:szCs w:val="24"/>
        </w:rPr>
      </w:pPr>
      <w:r w:rsidRPr="005D456D">
        <w:rPr>
          <w:bCs/>
          <w:sz w:val="24"/>
          <w:szCs w:val="24"/>
        </w:rPr>
        <w:lastRenderedPageBreak/>
        <w:t>5.7.</w:t>
      </w:r>
      <w:r w:rsidR="006355EB">
        <w:rPr>
          <w:bCs/>
          <w:sz w:val="24"/>
          <w:szCs w:val="24"/>
        </w:rPr>
        <w:t>5</w:t>
      </w:r>
      <w:r w:rsidRPr="005D456D">
        <w:rPr>
          <w:bCs/>
          <w:sz w:val="24"/>
          <w:szCs w:val="24"/>
        </w:rPr>
        <w:t xml:space="preserve"> </w:t>
      </w:r>
      <w:r w:rsidR="000F6601" w:rsidRPr="000F6601">
        <w:rPr>
          <w:bCs/>
          <w:sz w:val="24"/>
          <w:szCs w:val="24"/>
        </w:rPr>
        <w:t>Внутри кабины рядом с одной из сторон унитаза должна предусматриваться свободная зона для размещения кресла-коляски с целью обеспечения пересаживания на унитаз.</w:t>
      </w:r>
    </w:p>
    <w:p w14:paraId="34D05AE3" w14:textId="41ED3808"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6</w:t>
      </w:r>
      <w:r w:rsidRPr="005D456D">
        <w:rPr>
          <w:bCs/>
          <w:sz w:val="24"/>
          <w:szCs w:val="24"/>
        </w:rPr>
        <w:t xml:space="preserve"> </w:t>
      </w:r>
      <w:r w:rsidR="000F6601" w:rsidRPr="000F6601">
        <w:rPr>
          <w:bCs/>
          <w:sz w:val="24"/>
          <w:szCs w:val="24"/>
        </w:rPr>
        <w:t>Дверь специализированной кабины должна открываться наружу, в сторону общего помещения.</w:t>
      </w:r>
    </w:p>
    <w:p w14:paraId="3E5E43F4" w14:textId="3015628C"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7</w:t>
      </w:r>
      <w:r w:rsidRPr="005D456D">
        <w:rPr>
          <w:bCs/>
          <w:sz w:val="24"/>
          <w:szCs w:val="24"/>
        </w:rPr>
        <w:t xml:space="preserve"> </w:t>
      </w:r>
      <w:r w:rsidR="000F6601" w:rsidRPr="000F6601">
        <w:rPr>
          <w:bCs/>
          <w:sz w:val="24"/>
          <w:szCs w:val="24"/>
        </w:rPr>
        <w:t>Кабина должна быть оборудована поручнями, штангами и подвесными трапециями. Все элементы должны быть прочно закреплены.</w:t>
      </w:r>
    </w:p>
    <w:p w14:paraId="4161B0EC" w14:textId="2110FD1A"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8</w:t>
      </w:r>
      <w:r w:rsidRPr="005D456D">
        <w:rPr>
          <w:bCs/>
          <w:sz w:val="24"/>
          <w:szCs w:val="24"/>
        </w:rPr>
        <w:t xml:space="preserve"> </w:t>
      </w:r>
      <w:r w:rsidR="000F6601" w:rsidRPr="000F6601">
        <w:rPr>
          <w:bCs/>
          <w:sz w:val="24"/>
          <w:szCs w:val="24"/>
        </w:rPr>
        <w:t>Поручни должны:</w:t>
      </w:r>
    </w:p>
    <w:p w14:paraId="6668DB9C" w14:textId="2153402C" w:rsidR="000F6601" w:rsidRPr="000F6601" w:rsidRDefault="000F6601" w:rsidP="000F6601">
      <w:pPr>
        <w:spacing w:after="0" w:line="240" w:lineRule="auto"/>
        <w:ind w:left="0" w:right="6" w:firstLine="567"/>
        <w:rPr>
          <w:bCs/>
          <w:sz w:val="24"/>
          <w:szCs w:val="24"/>
        </w:rPr>
      </w:pPr>
      <w:r>
        <w:rPr>
          <w:bCs/>
          <w:sz w:val="24"/>
          <w:szCs w:val="24"/>
          <w:lang w:val="kk-KZ"/>
        </w:rPr>
        <w:t xml:space="preserve">- </w:t>
      </w:r>
      <w:r w:rsidRPr="000F6601">
        <w:rPr>
          <w:bCs/>
          <w:sz w:val="24"/>
          <w:szCs w:val="24"/>
        </w:rPr>
        <w:t>иметь круглое сечение диаметром от 32 мм до 35 мм;</w:t>
      </w:r>
    </w:p>
    <w:p w14:paraId="1201D492" w14:textId="792DDB49" w:rsidR="000F6601" w:rsidRPr="000F6601" w:rsidRDefault="000F6601" w:rsidP="000F6601">
      <w:pPr>
        <w:spacing w:after="0" w:line="240" w:lineRule="auto"/>
        <w:ind w:left="0" w:right="6" w:firstLine="567"/>
        <w:rPr>
          <w:bCs/>
          <w:sz w:val="24"/>
          <w:szCs w:val="24"/>
        </w:rPr>
      </w:pPr>
      <w:r>
        <w:rPr>
          <w:bCs/>
          <w:sz w:val="24"/>
          <w:szCs w:val="24"/>
          <w:lang w:val="kk-KZ"/>
        </w:rPr>
        <w:t xml:space="preserve">- </w:t>
      </w:r>
      <w:r w:rsidRPr="000F6601">
        <w:rPr>
          <w:bCs/>
          <w:sz w:val="24"/>
          <w:szCs w:val="24"/>
        </w:rPr>
        <w:t>устанавливаться с зазором от 50 мм до 60 мм от стены;</w:t>
      </w:r>
    </w:p>
    <w:p w14:paraId="438FFB1F" w14:textId="2B89A0E8" w:rsidR="000F6601" w:rsidRPr="000F6601" w:rsidRDefault="000F6601" w:rsidP="000F6601">
      <w:pPr>
        <w:spacing w:after="0" w:line="240" w:lineRule="auto"/>
        <w:ind w:left="0" w:right="6" w:firstLine="567"/>
        <w:rPr>
          <w:bCs/>
          <w:sz w:val="24"/>
          <w:szCs w:val="24"/>
        </w:rPr>
      </w:pPr>
      <w:r>
        <w:rPr>
          <w:bCs/>
          <w:sz w:val="24"/>
          <w:szCs w:val="24"/>
          <w:lang w:val="kk-KZ"/>
        </w:rPr>
        <w:t xml:space="preserve">- </w:t>
      </w:r>
      <w:r w:rsidRPr="000F6601">
        <w:rPr>
          <w:bCs/>
          <w:sz w:val="24"/>
          <w:szCs w:val="24"/>
        </w:rPr>
        <w:t>иметь поверхность, обеспечивающую надежное сцепление при намокании;</w:t>
      </w:r>
    </w:p>
    <w:p w14:paraId="2855D976" w14:textId="56952280" w:rsidR="000F6601" w:rsidRPr="000F6601" w:rsidRDefault="000F6601" w:rsidP="000F6601">
      <w:pPr>
        <w:spacing w:after="0" w:line="240" w:lineRule="auto"/>
        <w:ind w:left="0" w:right="6" w:firstLine="567"/>
        <w:rPr>
          <w:bCs/>
          <w:sz w:val="24"/>
          <w:szCs w:val="24"/>
        </w:rPr>
      </w:pPr>
      <w:r>
        <w:rPr>
          <w:bCs/>
          <w:sz w:val="24"/>
          <w:szCs w:val="24"/>
          <w:lang w:val="kk-KZ"/>
        </w:rPr>
        <w:t xml:space="preserve">- </w:t>
      </w:r>
      <w:r w:rsidRPr="000F6601">
        <w:rPr>
          <w:bCs/>
          <w:sz w:val="24"/>
          <w:szCs w:val="24"/>
        </w:rPr>
        <w:t>визуально контрастировать с поверхностями, к которым они крепятся;</w:t>
      </w:r>
    </w:p>
    <w:p w14:paraId="6F1790ED" w14:textId="346C569F" w:rsidR="000F6601" w:rsidRPr="000F6601" w:rsidRDefault="000F6601" w:rsidP="000F6601">
      <w:pPr>
        <w:spacing w:after="0" w:line="240" w:lineRule="auto"/>
        <w:ind w:left="0" w:right="6" w:firstLine="567"/>
        <w:rPr>
          <w:bCs/>
          <w:sz w:val="24"/>
          <w:szCs w:val="24"/>
        </w:rPr>
      </w:pPr>
      <w:r>
        <w:rPr>
          <w:bCs/>
          <w:sz w:val="24"/>
          <w:szCs w:val="24"/>
          <w:lang w:val="kk-KZ"/>
        </w:rPr>
        <w:t xml:space="preserve">- </w:t>
      </w:r>
      <w:r w:rsidRPr="000F6601">
        <w:rPr>
          <w:bCs/>
          <w:sz w:val="24"/>
          <w:szCs w:val="24"/>
        </w:rPr>
        <w:t>выдерживать нагрузку, равную весу человека.</w:t>
      </w:r>
    </w:p>
    <w:p w14:paraId="57A3CC4A" w14:textId="2E22E729" w:rsidR="000F6601" w:rsidRPr="000F6601" w:rsidRDefault="005D456D" w:rsidP="000F6601">
      <w:pPr>
        <w:spacing w:after="0" w:line="240" w:lineRule="auto"/>
        <w:ind w:left="0" w:right="6" w:firstLine="567"/>
        <w:rPr>
          <w:bCs/>
          <w:sz w:val="24"/>
          <w:szCs w:val="24"/>
        </w:rPr>
      </w:pPr>
      <w:r w:rsidRPr="005D456D">
        <w:rPr>
          <w:bCs/>
          <w:sz w:val="24"/>
          <w:szCs w:val="24"/>
        </w:rPr>
        <w:t>5.7.</w:t>
      </w:r>
      <w:r w:rsidR="006355EB">
        <w:rPr>
          <w:bCs/>
          <w:sz w:val="24"/>
          <w:szCs w:val="24"/>
        </w:rPr>
        <w:t>9</w:t>
      </w:r>
      <w:r w:rsidRPr="005D456D">
        <w:rPr>
          <w:bCs/>
          <w:sz w:val="24"/>
          <w:szCs w:val="24"/>
        </w:rPr>
        <w:t xml:space="preserve"> </w:t>
      </w:r>
      <w:r w:rsidR="000F6601" w:rsidRPr="000F6601">
        <w:rPr>
          <w:bCs/>
          <w:sz w:val="24"/>
          <w:szCs w:val="24"/>
        </w:rPr>
        <w:t>Не менее одной раковины должно быть установлено на высоте 0,80 м от пола.</w:t>
      </w:r>
    </w:p>
    <w:p w14:paraId="41E124C6" w14:textId="0C0AEBAF"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0</w:t>
      </w:r>
      <w:r w:rsidRPr="005D456D">
        <w:rPr>
          <w:bCs/>
          <w:sz w:val="24"/>
          <w:szCs w:val="24"/>
        </w:rPr>
        <w:t xml:space="preserve"> </w:t>
      </w:r>
      <w:r w:rsidR="000F6601" w:rsidRPr="000F6601">
        <w:rPr>
          <w:bCs/>
          <w:sz w:val="24"/>
          <w:szCs w:val="24"/>
        </w:rPr>
        <w:t>Нижний край зеркала, устройства для сушки рук, диспенсеры с полотенцами и туалетной бумагой должны быть расположены на высоте 0,80 м от пола.</w:t>
      </w:r>
    </w:p>
    <w:p w14:paraId="754C9D5D" w14:textId="1A005F9C"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1</w:t>
      </w:r>
      <w:r w:rsidRPr="005D456D">
        <w:rPr>
          <w:bCs/>
          <w:sz w:val="24"/>
          <w:szCs w:val="24"/>
        </w:rPr>
        <w:t xml:space="preserve"> </w:t>
      </w:r>
      <w:r w:rsidR="000F6601" w:rsidRPr="000F6601">
        <w:rPr>
          <w:bCs/>
          <w:sz w:val="24"/>
          <w:szCs w:val="24"/>
        </w:rPr>
        <w:t>Для обучающихся с особенностями развития должен быть предусмотрен визуальный алгоритм действий в специализированной кабине и у раковины.</w:t>
      </w:r>
    </w:p>
    <w:p w14:paraId="173DE609" w14:textId="1B609EA5"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2</w:t>
      </w:r>
      <w:r w:rsidRPr="005D456D">
        <w:rPr>
          <w:bCs/>
          <w:sz w:val="24"/>
          <w:szCs w:val="24"/>
        </w:rPr>
        <w:t xml:space="preserve"> </w:t>
      </w:r>
      <w:r w:rsidR="000F6601" w:rsidRPr="000F6601">
        <w:rPr>
          <w:bCs/>
          <w:sz w:val="24"/>
          <w:szCs w:val="24"/>
        </w:rPr>
        <w:t>На электрических сушилках воздуха должна размещаться предупредительная маркировка о громком и резком звуке, а также визуальные инструкции (включающие текст и изображения), поясняющие правила пользования оборудованием.</w:t>
      </w:r>
    </w:p>
    <w:p w14:paraId="63915105" w14:textId="64B2D18B"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3</w:t>
      </w:r>
      <w:r w:rsidRPr="005D456D">
        <w:rPr>
          <w:bCs/>
          <w:sz w:val="24"/>
          <w:szCs w:val="24"/>
        </w:rPr>
        <w:t xml:space="preserve"> </w:t>
      </w:r>
      <w:r w:rsidR="000F6601" w:rsidRPr="000F6601">
        <w:rPr>
          <w:bCs/>
          <w:sz w:val="24"/>
          <w:szCs w:val="24"/>
        </w:rPr>
        <w:t>Дверные ручки должны быть рычажного типа.</w:t>
      </w:r>
    </w:p>
    <w:p w14:paraId="58DE284C" w14:textId="3B1DA4C7"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4</w:t>
      </w:r>
      <w:r w:rsidRPr="005D456D">
        <w:rPr>
          <w:bCs/>
          <w:sz w:val="24"/>
          <w:szCs w:val="24"/>
        </w:rPr>
        <w:t xml:space="preserve"> </w:t>
      </w:r>
      <w:r w:rsidR="000F6601" w:rsidRPr="000F6601">
        <w:rPr>
          <w:bCs/>
          <w:sz w:val="24"/>
          <w:szCs w:val="24"/>
        </w:rPr>
        <w:t>Не допускается применение поворотных и округлых дверных ручек.</w:t>
      </w:r>
    </w:p>
    <w:p w14:paraId="5DBCD2A2" w14:textId="7B47339E" w:rsidR="000F6601" w:rsidRPr="000F6601" w:rsidRDefault="005D456D" w:rsidP="000F6601">
      <w:pPr>
        <w:spacing w:after="0" w:line="240" w:lineRule="auto"/>
        <w:ind w:left="0" w:right="6" w:firstLine="567"/>
        <w:rPr>
          <w:bCs/>
          <w:sz w:val="24"/>
          <w:szCs w:val="24"/>
        </w:rPr>
      </w:pPr>
      <w:r w:rsidRPr="005D456D">
        <w:rPr>
          <w:bCs/>
          <w:sz w:val="24"/>
          <w:szCs w:val="24"/>
        </w:rPr>
        <w:t>5.7.1</w:t>
      </w:r>
      <w:r w:rsidR="006355EB">
        <w:rPr>
          <w:bCs/>
          <w:sz w:val="24"/>
          <w:szCs w:val="24"/>
        </w:rPr>
        <w:t>5</w:t>
      </w:r>
      <w:r w:rsidRPr="005D456D">
        <w:rPr>
          <w:bCs/>
          <w:sz w:val="24"/>
          <w:szCs w:val="24"/>
        </w:rPr>
        <w:t xml:space="preserve"> </w:t>
      </w:r>
      <w:r w:rsidR="000F6601" w:rsidRPr="000F6601">
        <w:rPr>
          <w:bCs/>
          <w:sz w:val="24"/>
          <w:szCs w:val="24"/>
        </w:rPr>
        <w:t>Замки дверей должны:</w:t>
      </w:r>
    </w:p>
    <w:p w14:paraId="2D0747ED" w14:textId="4C8EDB07" w:rsidR="000F6601" w:rsidRPr="000F6601" w:rsidRDefault="00AD0C10" w:rsidP="000F6601">
      <w:pPr>
        <w:spacing w:after="0" w:line="240" w:lineRule="auto"/>
        <w:ind w:left="0" w:right="6" w:firstLine="567"/>
        <w:rPr>
          <w:bCs/>
          <w:sz w:val="24"/>
          <w:szCs w:val="24"/>
        </w:rPr>
      </w:pPr>
      <w:r>
        <w:rPr>
          <w:bCs/>
          <w:sz w:val="24"/>
          <w:szCs w:val="24"/>
          <w:lang w:val="kk-KZ"/>
        </w:rPr>
        <w:t xml:space="preserve">- </w:t>
      </w:r>
      <w:r w:rsidR="000F6601" w:rsidRPr="000F6601">
        <w:rPr>
          <w:bCs/>
          <w:sz w:val="24"/>
          <w:szCs w:val="24"/>
        </w:rPr>
        <w:t>легко открываться и закрываться одной рукой, без необходимости использования мелкой моторики;</w:t>
      </w:r>
    </w:p>
    <w:p w14:paraId="5956D787" w14:textId="2C9F0649" w:rsidR="000F6601" w:rsidRPr="000F6601" w:rsidRDefault="00AD0C10" w:rsidP="000F6601">
      <w:pPr>
        <w:spacing w:after="0" w:line="240" w:lineRule="auto"/>
        <w:ind w:left="0" w:right="6" w:firstLine="567"/>
        <w:rPr>
          <w:bCs/>
          <w:sz w:val="24"/>
          <w:szCs w:val="24"/>
        </w:rPr>
      </w:pPr>
      <w:r>
        <w:rPr>
          <w:bCs/>
          <w:sz w:val="24"/>
          <w:szCs w:val="24"/>
          <w:lang w:val="kk-KZ"/>
        </w:rPr>
        <w:t xml:space="preserve">- </w:t>
      </w:r>
      <w:r w:rsidR="000F6601" w:rsidRPr="000F6601">
        <w:rPr>
          <w:bCs/>
          <w:sz w:val="24"/>
          <w:szCs w:val="24"/>
        </w:rPr>
        <w:t>устанавливаться на высоте от 800 мм до 1000 мм от пола;</w:t>
      </w:r>
    </w:p>
    <w:p w14:paraId="0AB2DBAA" w14:textId="16B8A33F" w:rsidR="000F6601" w:rsidRPr="000F6601" w:rsidRDefault="00AD0C10" w:rsidP="000F6601">
      <w:pPr>
        <w:spacing w:after="0" w:line="240" w:lineRule="auto"/>
        <w:ind w:left="0" w:right="6" w:firstLine="567"/>
        <w:rPr>
          <w:bCs/>
          <w:sz w:val="24"/>
          <w:szCs w:val="24"/>
        </w:rPr>
      </w:pPr>
      <w:r>
        <w:rPr>
          <w:bCs/>
          <w:sz w:val="24"/>
          <w:szCs w:val="24"/>
          <w:lang w:val="kk-KZ"/>
        </w:rPr>
        <w:t xml:space="preserve">- </w:t>
      </w:r>
      <w:r w:rsidR="000F6601" w:rsidRPr="000F6601">
        <w:rPr>
          <w:bCs/>
          <w:sz w:val="24"/>
          <w:szCs w:val="24"/>
        </w:rPr>
        <w:t>быть оборудованы системой аварийного разблокирования снаружи.</w:t>
      </w:r>
    </w:p>
    <w:p w14:paraId="0FC51602" w14:textId="7EDF3D0D" w:rsidR="00597F2D" w:rsidRDefault="006355EB" w:rsidP="000F6601">
      <w:pPr>
        <w:spacing w:after="0" w:line="240" w:lineRule="auto"/>
        <w:ind w:left="0" w:right="6" w:firstLine="567"/>
        <w:rPr>
          <w:bCs/>
          <w:sz w:val="24"/>
          <w:szCs w:val="24"/>
          <w:lang w:val="kk-KZ"/>
        </w:rPr>
      </w:pPr>
      <w:r w:rsidRPr="006355EB">
        <w:rPr>
          <w:bCs/>
          <w:sz w:val="24"/>
          <w:szCs w:val="24"/>
        </w:rPr>
        <w:t>5.7.1</w:t>
      </w:r>
      <w:r>
        <w:rPr>
          <w:bCs/>
          <w:sz w:val="24"/>
          <w:szCs w:val="24"/>
        </w:rPr>
        <w:t xml:space="preserve">6 </w:t>
      </w:r>
      <w:r w:rsidR="000F6601" w:rsidRPr="000F6601">
        <w:rPr>
          <w:bCs/>
          <w:sz w:val="24"/>
          <w:szCs w:val="24"/>
        </w:rPr>
        <w:t>Кнопки смыва воды, переключатели на кранах, дверные ручки и замки должны быть рассчитаны на возможность использования кулаком, кистью или локтем (для пользователей с нарушениями моторики, включая ДЦП).</w:t>
      </w:r>
    </w:p>
    <w:p w14:paraId="5CD0F9F0" w14:textId="77777777" w:rsidR="00AD0C10" w:rsidRPr="00AD0C10" w:rsidRDefault="00AD0C10" w:rsidP="000F6601">
      <w:pPr>
        <w:spacing w:after="0" w:line="240" w:lineRule="auto"/>
        <w:ind w:left="0" w:right="6" w:firstLine="567"/>
        <w:rPr>
          <w:bCs/>
          <w:sz w:val="24"/>
          <w:szCs w:val="24"/>
          <w:lang w:val="kk-KZ"/>
        </w:rPr>
      </w:pPr>
    </w:p>
    <w:p w14:paraId="2AED2C0B" w14:textId="14FAD5F8" w:rsidR="00597F2D" w:rsidRPr="00597F2D" w:rsidRDefault="00597F2D" w:rsidP="00597F2D">
      <w:pPr>
        <w:spacing w:after="0" w:line="240" w:lineRule="auto"/>
        <w:ind w:left="0" w:right="6" w:firstLine="567"/>
        <w:rPr>
          <w:b/>
          <w:sz w:val="24"/>
          <w:szCs w:val="24"/>
        </w:rPr>
      </w:pPr>
      <w:r w:rsidRPr="00597F2D">
        <w:rPr>
          <w:b/>
          <w:sz w:val="24"/>
          <w:szCs w:val="24"/>
        </w:rPr>
        <w:t>5.</w:t>
      </w:r>
      <w:r>
        <w:rPr>
          <w:b/>
          <w:sz w:val="24"/>
          <w:szCs w:val="24"/>
        </w:rPr>
        <w:t>8</w:t>
      </w:r>
      <w:r w:rsidRPr="00597F2D">
        <w:rPr>
          <w:b/>
          <w:sz w:val="24"/>
          <w:szCs w:val="24"/>
        </w:rPr>
        <w:t xml:space="preserve"> Спортивный зал </w:t>
      </w:r>
    </w:p>
    <w:p w14:paraId="2AA178DD" w14:textId="77777777" w:rsidR="00597F2D" w:rsidRPr="00597F2D" w:rsidRDefault="00597F2D" w:rsidP="00597F2D">
      <w:pPr>
        <w:spacing w:after="0" w:line="240" w:lineRule="auto"/>
        <w:ind w:left="0" w:right="6" w:firstLine="567"/>
        <w:rPr>
          <w:bCs/>
          <w:sz w:val="24"/>
          <w:szCs w:val="24"/>
        </w:rPr>
      </w:pPr>
    </w:p>
    <w:p w14:paraId="521B8787" w14:textId="4719074E" w:rsidR="00AD0C10" w:rsidRPr="00AD0C10" w:rsidRDefault="006355EB" w:rsidP="00AD0C10">
      <w:pPr>
        <w:spacing w:after="0" w:line="240" w:lineRule="auto"/>
        <w:ind w:left="0" w:right="6" w:firstLine="567"/>
        <w:rPr>
          <w:bCs/>
          <w:sz w:val="24"/>
          <w:szCs w:val="24"/>
        </w:rPr>
      </w:pPr>
      <w:r>
        <w:rPr>
          <w:bCs/>
          <w:sz w:val="24"/>
          <w:szCs w:val="24"/>
        </w:rPr>
        <w:t xml:space="preserve">5.8.1 </w:t>
      </w:r>
      <w:r w:rsidR="00AD0C10" w:rsidRPr="00AD0C10">
        <w:rPr>
          <w:bCs/>
          <w:sz w:val="24"/>
          <w:szCs w:val="24"/>
        </w:rPr>
        <w:t>Обучающиеся с инвалидностью должны иметь возможность совместного участия в уроках физической культуры вместе с одноклассниками.</w:t>
      </w:r>
    </w:p>
    <w:p w14:paraId="052B1745" w14:textId="5531B677" w:rsidR="00AD0C10" w:rsidRPr="00AD0C10" w:rsidRDefault="006355EB" w:rsidP="00AD0C10">
      <w:pPr>
        <w:spacing w:after="0" w:line="240" w:lineRule="auto"/>
        <w:ind w:left="0" w:right="6" w:firstLine="567"/>
        <w:rPr>
          <w:bCs/>
          <w:sz w:val="24"/>
          <w:szCs w:val="24"/>
        </w:rPr>
      </w:pPr>
      <w:r>
        <w:rPr>
          <w:bCs/>
          <w:sz w:val="24"/>
          <w:szCs w:val="24"/>
        </w:rPr>
        <w:t xml:space="preserve">5.8.2 </w:t>
      </w:r>
      <w:r w:rsidR="00AD0C10" w:rsidRPr="00AD0C10">
        <w:rPr>
          <w:bCs/>
          <w:sz w:val="24"/>
          <w:szCs w:val="24"/>
        </w:rPr>
        <w:t>Обучающимся с инвалидностью необходимо предоставлять возможность выполнять доступные физические упражнения и участвовать в подвижных играх совместно с классом, что способствует их социальной интеграции и освоению школьной программы.</w:t>
      </w:r>
    </w:p>
    <w:p w14:paraId="04EB63B3" w14:textId="590C7723" w:rsidR="00AD0C10" w:rsidRPr="00AD0C10" w:rsidRDefault="006355EB" w:rsidP="00AD0C10">
      <w:pPr>
        <w:spacing w:after="0" w:line="240" w:lineRule="auto"/>
        <w:ind w:left="0" w:right="6" w:firstLine="567"/>
        <w:rPr>
          <w:bCs/>
          <w:sz w:val="24"/>
          <w:szCs w:val="24"/>
        </w:rPr>
      </w:pPr>
      <w:r>
        <w:rPr>
          <w:bCs/>
          <w:sz w:val="24"/>
          <w:szCs w:val="24"/>
        </w:rPr>
        <w:t xml:space="preserve">5.8.3 </w:t>
      </w:r>
      <w:r w:rsidR="00AD0C10" w:rsidRPr="00AD0C10">
        <w:rPr>
          <w:bCs/>
          <w:sz w:val="24"/>
          <w:szCs w:val="24"/>
        </w:rPr>
        <w:t>Раздевалки, душевые и санитарные помещения при спортивных залах должны быть оборудованы с учетом потребностей обучающихся, использующих инвалидные коляски.</w:t>
      </w:r>
    </w:p>
    <w:p w14:paraId="555C84C5" w14:textId="7667834B" w:rsidR="00AD0C10" w:rsidRPr="00AD0C10" w:rsidRDefault="006355EB" w:rsidP="00AD0C10">
      <w:pPr>
        <w:spacing w:after="0" w:line="240" w:lineRule="auto"/>
        <w:ind w:left="0" w:right="6" w:firstLine="567"/>
        <w:rPr>
          <w:bCs/>
          <w:sz w:val="24"/>
          <w:szCs w:val="24"/>
        </w:rPr>
      </w:pPr>
      <w:r>
        <w:rPr>
          <w:bCs/>
          <w:sz w:val="24"/>
          <w:szCs w:val="24"/>
        </w:rPr>
        <w:t xml:space="preserve">5.8.4 </w:t>
      </w:r>
      <w:r w:rsidR="00AD0C10" w:rsidRPr="00AD0C10">
        <w:rPr>
          <w:bCs/>
          <w:sz w:val="24"/>
          <w:szCs w:val="24"/>
        </w:rPr>
        <w:t>В специализированных кабинах ширина дверного проема должна быть не менее 0,90 м, при этом кабина должна обеспечивать возможность полного въезда инвалидной коляски.</w:t>
      </w:r>
    </w:p>
    <w:p w14:paraId="595E62FD" w14:textId="4E0A70EA" w:rsidR="00AD0C10" w:rsidRPr="00AD0C10" w:rsidRDefault="006355EB" w:rsidP="00AD0C10">
      <w:pPr>
        <w:spacing w:after="0" w:line="240" w:lineRule="auto"/>
        <w:ind w:left="0" w:right="6" w:firstLine="567"/>
        <w:rPr>
          <w:bCs/>
          <w:sz w:val="24"/>
          <w:szCs w:val="24"/>
        </w:rPr>
      </w:pPr>
      <w:r>
        <w:rPr>
          <w:bCs/>
          <w:sz w:val="24"/>
          <w:szCs w:val="24"/>
        </w:rPr>
        <w:t xml:space="preserve">5.8.5 </w:t>
      </w:r>
      <w:r w:rsidR="00AD0C10" w:rsidRPr="00AD0C10">
        <w:rPr>
          <w:bCs/>
          <w:sz w:val="24"/>
          <w:szCs w:val="24"/>
        </w:rPr>
        <w:t>Ширина проходов в раздевалке должна составлять не менее 0,90 м.</w:t>
      </w:r>
    </w:p>
    <w:p w14:paraId="12E746CF" w14:textId="6F8E0ADC" w:rsidR="00AD0C10" w:rsidRPr="00AD0C10" w:rsidRDefault="006355EB" w:rsidP="00AD0C10">
      <w:pPr>
        <w:spacing w:after="0" w:line="240" w:lineRule="auto"/>
        <w:ind w:left="0" w:right="6" w:firstLine="567"/>
        <w:rPr>
          <w:bCs/>
          <w:sz w:val="24"/>
          <w:szCs w:val="24"/>
        </w:rPr>
      </w:pPr>
      <w:r>
        <w:rPr>
          <w:bCs/>
          <w:sz w:val="24"/>
          <w:szCs w:val="24"/>
        </w:rPr>
        <w:t xml:space="preserve">5.8.6 </w:t>
      </w:r>
      <w:r w:rsidR="00AD0C10" w:rsidRPr="00AD0C10">
        <w:rPr>
          <w:bCs/>
          <w:sz w:val="24"/>
          <w:szCs w:val="24"/>
        </w:rPr>
        <w:t>Занятия физической культурой должны быть адаптированы для обучающихся с инвалидностью.</w:t>
      </w:r>
    </w:p>
    <w:p w14:paraId="4D943B5B" w14:textId="4E6B73DC" w:rsidR="00AD0C10" w:rsidRPr="00AD0C10" w:rsidRDefault="006355EB" w:rsidP="00AD0C10">
      <w:pPr>
        <w:spacing w:after="0" w:line="240" w:lineRule="auto"/>
        <w:ind w:left="0" w:right="6" w:firstLine="567"/>
        <w:rPr>
          <w:bCs/>
          <w:sz w:val="24"/>
          <w:szCs w:val="24"/>
        </w:rPr>
      </w:pPr>
      <w:r>
        <w:rPr>
          <w:bCs/>
          <w:sz w:val="24"/>
          <w:szCs w:val="24"/>
        </w:rPr>
        <w:lastRenderedPageBreak/>
        <w:t xml:space="preserve">5.8.7 </w:t>
      </w:r>
      <w:r w:rsidR="00AD0C10" w:rsidRPr="00AD0C10">
        <w:rPr>
          <w:bCs/>
          <w:sz w:val="24"/>
          <w:szCs w:val="24"/>
        </w:rPr>
        <w:t>Педагог по физической культуре должен обеспечивать вовлечение обучающихся с инвалидностью в групповую деятельность наравне с другими обучающимися.</w:t>
      </w:r>
    </w:p>
    <w:p w14:paraId="4AB5F731" w14:textId="3D2474CE" w:rsidR="00AD0C10" w:rsidRPr="00AD0C10" w:rsidRDefault="006355EB" w:rsidP="00AD0C10">
      <w:pPr>
        <w:spacing w:after="0" w:line="240" w:lineRule="auto"/>
        <w:ind w:left="0" w:right="6" w:firstLine="567"/>
        <w:rPr>
          <w:bCs/>
          <w:sz w:val="24"/>
          <w:szCs w:val="24"/>
        </w:rPr>
      </w:pPr>
      <w:r>
        <w:rPr>
          <w:bCs/>
          <w:sz w:val="24"/>
          <w:szCs w:val="24"/>
        </w:rPr>
        <w:t xml:space="preserve">5.8.8 </w:t>
      </w:r>
      <w:r w:rsidR="00AD0C10" w:rsidRPr="00AD0C10">
        <w:rPr>
          <w:bCs/>
          <w:sz w:val="24"/>
          <w:szCs w:val="24"/>
        </w:rPr>
        <w:t>Педагог по физической культуре должен владеть методиками адаптивного спорта и применять их при проведении уроков.</w:t>
      </w:r>
    </w:p>
    <w:p w14:paraId="41D8FCC0" w14:textId="5D08F794" w:rsidR="00AD0C10" w:rsidRPr="00AD0C10" w:rsidRDefault="006355EB" w:rsidP="00AD0C10">
      <w:pPr>
        <w:spacing w:after="0" w:line="240" w:lineRule="auto"/>
        <w:ind w:left="0" w:right="6" w:firstLine="567"/>
        <w:rPr>
          <w:bCs/>
          <w:sz w:val="24"/>
          <w:szCs w:val="24"/>
        </w:rPr>
      </w:pPr>
      <w:r>
        <w:rPr>
          <w:bCs/>
          <w:sz w:val="24"/>
          <w:szCs w:val="24"/>
        </w:rPr>
        <w:t xml:space="preserve">5.8.9 </w:t>
      </w:r>
      <w:r w:rsidR="00AD0C10" w:rsidRPr="00AD0C10">
        <w:rPr>
          <w:bCs/>
          <w:sz w:val="24"/>
          <w:szCs w:val="24"/>
        </w:rPr>
        <w:t>При проведении занятий допускается использование модифицированных упражнений, вспомогательного оборудования и адаптированных спортивных игр.</w:t>
      </w:r>
    </w:p>
    <w:p w14:paraId="188D5667" w14:textId="68FD4CD2" w:rsidR="00AD0C10" w:rsidRPr="00AD0C10" w:rsidRDefault="006355EB" w:rsidP="00AD0C10">
      <w:pPr>
        <w:spacing w:after="0" w:line="240" w:lineRule="auto"/>
        <w:ind w:left="0" w:right="6" w:firstLine="567"/>
        <w:rPr>
          <w:bCs/>
          <w:sz w:val="24"/>
          <w:szCs w:val="24"/>
        </w:rPr>
      </w:pPr>
      <w:r>
        <w:rPr>
          <w:bCs/>
          <w:sz w:val="24"/>
          <w:szCs w:val="24"/>
        </w:rPr>
        <w:t xml:space="preserve">5.8.10 </w:t>
      </w:r>
      <w:r w:rsidR="00AD0C10" w:rsidRPr="00AD0C10">
        <w:rPr>
          <w:bCs/>
          <w:sz w:val="24"/>
          <w:szCs w:val="24"/>
        </w:rPr>
        <w:t>Администрация образовательной организации должна обеспечивать педагогов по физической культуре специальным оборудованием и спортивным инвентарем, необходимым для проведения занятий с обучающимися с инвалидностью.</w:t>
      </w:r>
    </w:p>
    <w:p w14:paraId="75D2FD9F" w14:textId="6CABB5B7" w:rsidR="00597F2D" w:rsidRDefault="006355EB" w:rsidP="00AD0C10">
      <w:pPr>
        <w:spacing w:after="0" w:line="240" w:lineRule="auto"/>
        <w:ind w:left="0" w:right="6" w:firstLine="567"/>
        <w:rPr>
          <w:bCs/>
          <w:sz w:val="24"/>
          <w:szCs w:val="24"/>
          <w:lang w:val="kk-KZ"/>
        </w:rPr>
      </w:pPr>
      <w:r>
        <w:rPr>
          <w:bCs/>
          <w:sz w:val="24"/>
          <w:szCs w:val="24"/>
        </w:rPr>
        <w:t xml:space="preserve">5.8.11 </w:t>
      </w:r>
      <w:r w:rsidR="00AD0C10" w:rsidRPr="00AD0C10">
        <w:rPr>
          <w:bCs/>
          <w:sz w:val="24"/>
          <w:szCs w:val="24"/>
        </w:rPr>
        <w:t>Рекомендуется предусматривать участие ассистентов для оказания помощи педагогу при организации занятий, установке оборудования и инвентаря.</w:t>
      </w:r>
    </w:p>
    <w:p w14:paraId="4D7CB06E" w14:textId="77777777" w:rsidR="00AD0C10" w:rsidRPr="00AD0C10" w:rsidRDefault="00AD0C10" w:rsidP="00AD0C10">
      <w:pPr>
        <w:spacing w:after="0" w:line="240" w:lineRule="auto"/>
        <w:ind w:left="0" w:right="6" w:firstLine="567"/>
        <w:rPr>
          <w:bCs/>
          <w:sz w:val="24"/>
          <w:szCs w:val="24"/>
          <w:lang w:val="kk-KZ"/>
        </w:rPr>
      </w:pPr>
    </w:p>
    <w:p w14:paraId="0492CBA7" w14:textId="2B1E4EA8" w:rsidR="00597F2D" w:rsidRPr="00597F2D" w:rsidRDefault="00597F2D" w:rsidP="00597F2D">
      <w:pPr>
        <w:spacing w:after="0" w:line="240" w:lineRule="auto"/>
        <w:ind w:left="0" w:right="6" w:firstLine="567"/>
        <w:rPr>
          <w:b/>
          <w:sz w:val="24"/>
          <w:szCs w:val="24"/>
        </w:rPr>
      </w:pPr>
      <w:r w:rsidRPr="00597F2D">
        <w:rPr>
          <w:b/>
          <w:sz w:val="24"/>
          <w:szCs w:val="24"/>
        </w:rPr>
        <w:t xml:space="preserve">5.9 Актовый зал </w:t>
      </w:r>
    </w:p>
    <w:p w14:paraId="79BD9CD1" w14:textId="77777777" w:rsidR="00597F2D" w:rsidRPr="00597F2D" w:rsidRDefault="00597F2D" w:rsidP="00597F2D">
      <w:pPr>
        <w:spacing w:after="0" w:line="240" w:lineRule="auto"/>
        <w:ind w:left="0" w:right="6" w:firstLine="567"/>
        <w:rPr>
          <w:bCs/>
          <w:sz w:val="24"/>
          <w:szCs w:val="24"/>
        </w:rPr>
      </w:pPr>
    </w:p>
    <w:p w14:paraId="6C37CAA5" w14:textId="4D464755" w:rsidR="00AC4275" w:rsidRPr="00AC4275" w:rsidRDefault="006355EB" w:rsidP="00AC4275">
      <w:pPr>
        <w:spacing w:after="0" w:line="240" w:lineRule="auto"/>
        <w:ind w:left="0" w:right="6" w:firstLine="567"/>
        <w:rPr>
          <w:bCs/>
          <w:sz w:val="24"/>
          <w:szCs w:val="24"/>
        </w:rPr>
      </w:pPr>
      <w:r>
        <w:rPr>
          <w:bCs/>
          <w:sz w:val="24"/>
          <w:szCs w:val="24"/>
        </w:rPr>
        <w:t xml:space="preserve">5.9.1 </w:t>
      </w:r>
      <w:r w:rsidR="00AC4275" w:rsidRPr="00AC4275">
        <w:rPr>
          <w:bCs/>
          <w:sz w:val="24"/>
          <w:szCs w:val="24"/>
        </w:rPr>
        <w:t>Актовый зал является центром общественной и творческой жизни образовательной организации и должен обеспечивать проведение учебных, культурных и массовых мероприятий с беспрепятственным доступом для всех категорий обучающихся, педагогов и родителей.</w:t>
      </w:r>
    </w:p>
    <w:p w14:paraId="33661088" w14:textId="47E74909" w:rsidR="00AC4275" w:rsidRPr="00AC4275" w:rsidRDefault="006355EB" w:rsidP="00AC4275">
      <w:pPr>
        <w:spacing w:after="0" w:line="240" w:lineRule="auto"/>
        <w:ind w:left="0" w:right="6" w:firstLine="567"/>
        <w:rPr>
          <w:bCs/>
          <w:sz w:val="24"/>
          <w:szCs w:val="24"/>
        </w:rPr>
      </w:pPr>
      <w:r>
        <w:rPr>
          <w:bCs/>
          <w:sz w:val="24"/>
          <w:szCs w:val="24"/>
        </w:rPr>
        <w:t xml:space="preserve">5.9.2 </w:t>
      </w:r>
      <w:r w:rsidR="00AC4275" w:rsidRPr="00AC4275">
        <w:rPr>
          <w:bCs/>
          <w:sz w:val="24"/>
          <w:szCs w:val="24"/>
        </w:rPr>
        <w:t>Актовый, спортивный и тренажерный залы должны размещаться на первом этаже здания.</w:t>
      </w:r>
    </w:p>
    <w:p w14:paraId="6D94FD28" w14:textId="5B98253A" w:rsidR="00AC4275" w:rsidRPr="00AC4275" w:rsidRDefault="006355EB" w:rsidP="00AC4275">
      <w:pPr>
        <w:spacing w:after="0" w:line="240" w:lineRule="auto"/>
        <w:ind w:left="0" w:right="6" w:firstLine="567"/>
        <w:rPr>
          <w:bCs/>
          <w:sz w:val="24"/>
          <w:szCs w:val="24"/>
        </w:rPr>
      </w:pPr>
      <w:r>
        <w:rPr>
          <w:bCs/>
          <w:sz w:val="24"/>
          <w:szCs w:val="24"/>
        </w:rPr>
        <w:t xml:space="preserve">5.9.3 </w:t>
      </w:r>
      <w:r w:rsidR="00AC4275" w:rsidRPr="00AC4275">
        <w:rPr>
          <w:bCs/>
          <w:sz w:val="24"/>
          <w:szCs w:val="24"/>
        </w:rPr>
        <w:t>При отсутствии архитектурной возможности размещения на первом этаже должны предусматриваться устройства, обеспечивающие доступ обучающихся с инвалидностью и лиц с нарушениями опорно-двигательного аппарата (лифты, подъемные платформы).</w:t>
      </w:r>
    </w:p>
    <w:p w14:paraId="37C78574" w14:textId="7A88818D" w:rsidR="00AC4275" w:rsidRPr="00AC4275" w:rsidRDefault="006355EB" w:rsidP="00AC4275">
      <w:pPr>
        <w:spacing w:after="0" w:line="240" w:lineRule="auto"/>
        <w:ind w:left="0" w:right="6" w:firstLine="567"/>
        <w:rPr>
          <w:bCs/>
          <w:sz w:val="24"/>
          <w:szCs w:val="24"/>
        </w:rPr>
      </w:pPr>
      <w:r>
        <w:rPr>
          <w:bCs/>
          <w:sz w:val="24"/>
          <w:szCs w:val="24"/>
        </w:rPr>
        <w:t xml:space="preserve">5.9.4 </w:t>
      </w:r>
      <w:r w:rsidR="00AC4275" w:rsidRPr="00AC4275">
        <w:rPr>
          <w:bCs/>
          <w:sz w:val="24"/>
          <w:szCs w:val="24"/>
        </w:rPr>
        <w:t>В актовом зале должны предусматриваться места для обучающихся и посетителей, использующих инвалидные коляски, из расчета:</w:t>
      </w:r>
    </w:p>
    <w:p w14:paraId="43EB2053" w14:textId="001A3944"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 зале вместимостью 50–150 мест — не менее 3–5 мест;</w:t>
      </w:r>
    </w:p>
    <w:p w14:paraId="7D6C12D7" w14:textId="022691BB"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 зале вместимостью 150–300 мест — не менее 5–7 мест;</w:t>
      </w:r>
    </w:p>
    <w:p w14:paraId="613C6AFB" w14:textId="18280A61"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 зале вместимостью 300–500 мест — не менее 7–10 мест;</w:t>
      </w:r>
    </w:p>
    <w:p w14:paraId="043C7BA8" w14:textId="4F5E490E"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 зале вместимостью 500–800 мест — не менее 10–15 мест.</w:t>
      </w:r>
    </w:p>
    <w:p w14:paraId="1F60840C" w14:textId="15A497E9" w:rsidR="00AC4275" w:rsidRPr="00AC4275" w:rsidRDefault="006355EB" w:rsidP="00AC4275">
      <w:pPr>
        <w:spacing w:after="0" w:line="240" w:lineRule="auto"/>
        <w:ind w:left="0" w:right="6" w:firstLine="567"/>
        <w:rPr>
          <w:bCs/>
          <w:sz w:val="24"/>
          <w:szCs w:val="24"/>
        </w:rPr>
      </w:pPr>
      <w:r>
        <w:rPr>
          <w:bCs/>
          <w:sz w:val="24"/>
          <w:szCs w:val="24"/>
        </w:rPr>
        <w:t xml:space="preserve">5.9.5 </w:t>
      </w:r>
      <w:r w:rsidR="00AC4275" w:rsidRPr="00AC4275">
        <w:rPr>
          <w:bCs/>
          <w:sz w:val="24"/>
          <w:szCs w:val="24"/>
        </w:rPr>
        <w:t>Места для обучающихся с нарушениями опорно-двигательного аппарата должны размещаться:</w:t>
      </w:r>
    </w:p>
    <w:p w14:paraId="7680EAAB" w14:textId="5419ECF9"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на горизонтальных участках пола;</w:t>
      </w:r>
    </w:p>
    <w:p w14:paraId="03060E74" w14:textId="2E0CC451"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 рядах, непосредственно примыкающих к проходам;</w:t>
      </w:r>
    </w:p>
    <w:p w14:paraId="36443E34" w14:textId="7892A4F6"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на одном уровне с входом в зал.</w:t>
      </w:r>
    </w:p>
    <w:p w14:paraId="73131F0A" w14:textId="0027ABF9" w:rsidR="00AC4275" w:rsidRPr="00AC4275" w:rsidRDefault="006355EB" w:rsidP="00AC4275">
      <w:pPr>
        <w:spacing w:after="0" w:line="240" w:lineRule="auto"/>
        <w:ind w:left="0" w:right="6" w:firstLine="567"/>
        <w:rPr>
          <w:bCs/>
          <w:sz w:val="24"/>
          <w:szCs w:val="24"/>
        </w:rPr>
      </w:pPr>
      <w:r>
        <w:rPr>
          <w:bCs/>
          <w:sz w:val="24"/>
          <w:szCs w:val="24"/>
        </w:rPr>
        <w:t xml:space="preserve">5.9.6 </w:t>
      </w:r>
      <w:r w:rsidR="00AC4275" w:rsidRPr="00AC4275">
        <w:rPr>
          <w:bCs/>
          <w:sz w:val="24"/>
          <w:szCs w:val="24"/>
        </w:rPr>
        <w:t>Для обучающихся начальных классов, использующих инвалидные коляски, места должны предусматриваться в первом ряду перед сценой.</w:t>
      </w:r>
    </w:p>
    <w:p w14:paraId="3F9AADC8" w14:textId="28C2C5DF" w:rsidR="00AC4275" w:rsidRPr="00AC4275" w:rsidRDefault="006355EB" w:rsidP="00AC4275">
      <w:pPr>
        <w:spacing w:after="0" w:line="240" w:lineRule="auto"/>
        <w:ind w:left="0" w:right="6" w:firstLine="567"/>
        <w:rPr>
          <w:bCs/>
          <w:sz w:val="24"/>
          <w:szCs w:val="24"/>
        </w:rPr>
      </w:pPr>
      <w:r>
        <w:rPr>
          <w:bCs/>
          <w:sz w:val="24"/>
          <w:szCs w:val="24"/>
        </w:rPr>
        <w:t xml:space="preserve">5.9.7 </w:t>
      </w:r>
      <w:r w:rsidR="00AC4275" w:rsidRPr="00AC4275">
        <w:rPr>
          <w:bCs/>
          <w:sz w:val="24"/>
          <w:szCs w:val="24"/>
        </w:rPr>
        <w:t>Часть зрительских кресел должна быть оборудована фиксирующими и опорными приспособлениями.</w:t>
      </w:r>
    </w:p>
    <w:p w14:paraId="58950495" w14:textId="05994D95" w:rsidR="00AC4275" w:rsidRPr="00AC4275" w:rsidRDefault="006355EB" w:rsidP="00AC4275">
      <w:pPr>
        <w:spacing w:after="0" w:line="240" w:lineRule="auto"/>
        <w:ind w:left="0" w:right="6" w:firstLine="567"/>
        <w:rPr>
          <w:bCs/>
          <w:sz w:val="24"/>
          <w:szCs w:val="24"/>
        </w:rPr>
      </w:pPr>
      <w:r>
        <w:rPr>
          <w:bCs/>
          <w:sz w:val="24"/>
          <w:szCs w:val="24"/>
        </w:rPr>
        <w:t xml:space="preserve">5.9.8 </w:t>
      </w:r>
      <w:r w:rsidR="00AC4275" w:rsidRPr="00AC4275">
        <w:rPr>
          <w:bCs/>
          <w:sz w:val="24"/>
          <w:szCs w:val="24"/>
        </w:rPr>
        <w:t>Для подъема на сцену должны быть предусмотрены стационарный или приставной пандус шириной не менее 0,90 м с уклоном не более 8 % и бортиками по бокам.</w:t>
      </w:r>
    </w:p>
    <w:p w14:paraId="67DDB320" w14:textId="50FBA94A" w:rsidR="00AC4275" w:rsidRPr="00AC4275" w:rsidRDefault="006355EB" w:rsidP="00AC4275">
      <w:pPr>
        <w:spacing w:after="0" w:line="240" w:lineRule="auto"/>
        <w:ind w:left="0" w:right="6" w:firstLine="567"/>
        <w:rPr>
          <w:bCs/>
          <w:sz w:val="24"/>
          <w:szCs w:val="24"/>
        </w:rPr>
      </w:pPr>
      <w:r>
        <w:rPr>
          <w:bCs/>
          <w:sz w:val="24"/>
          <w:szCs w:val="24"/>
        </w:rPr>
        <w:t xml:space="preserve">5.9.9 </w:t>
      </w:r>
      <w:r w:rsidR="00AC4275" w:rsidRPr="00AC4275">
        <w:rPr>
          <w:bCs/>
          <w:sz w:val="24"/>
          <w:szCs w:val="24"/>
        </w:rPr>
        <w:t>Лестницы и пандусы должны быть оборудованы ограждениями с двойными поручнями, расположенными на высоте 0,50 м, 0,70 м и 0,90 м.</w:t>
      </w:r>
    </w:p>
    <w:p w14:paraId="3F2DBB26" w14:textId="2F940A9B" w:rsidR="00AC4275" w:rsidRPr="00AC4275" w:rsidRDefault="006355EB" w:rsidP="00AC4275">
      <w:pPr>
        <w:spacing w:after="0" w:line="240" w:lineRule="auto"/>
        <w:ind w:left="0" w:right="6" w:firstLine="567"/>
        <w:rPr>
          <w:bCs/>
          <w:sz w:val="24"/>
          <w:szCs w:val="24"/>
        </w:rPr>
      </w:pPr>
      <w:r>
        <w:rPr>
          <w:bCs/>
          <w:sz w:val="24"/>
          <w:szCs w:val="24"/>
        </w:rPr>
        <w:t xml:space="preserve">5.9.10 </w:t>
      </w:r>
      <w:r w:rsidR="00AC4275" w:rsidRPr="00AC4275">
        <w:rPr>
          <w:bCs/>
          <w:sz w:val="24"/>
          <w:szCs w:val="24"/>
        </w:rPr>
        <w:t>Рекомендуемая высота сцены должна составлять 0,80 м.</w:t>
      </w:r>
    </w:p>
    <w:p w14:paraId="0150F9AC" w14:textId="733DCB9C" w:rsidR="00AC4275" w:rsidRPr="00AC4275" w:rsidRDefault="006355EB" w:rsidP="00AC4275">
      <w:pPr>
        <w:spacing w:after="0" w:line="240" w:lineRule="auto"/>
        <w:ind w:left="0" w:right="6" w:firstLine="567"/>
        <w:rPr>
          <w:bCs/>
          <w:sz w:val="24"/>
          <w:szCs w:val="24"/>
        </w:rPr>
      </w:pPr>
      <w:r>
        <w:rPr>
          <w:bCs/>
          <w:sz w:val="24"/>
          <w:szCs w:val="24"/>
        </w:rPr>
        <w:t xml:space="preserve">5.9.11 </w:t>
      </w:r>
      <w:r w:rsidR="00AC4275" w:rsidRPr="00AC4275">
        <w:rPr>
          <w:bCs/>
          <w:sz w:val="24"/>
          <w:szCs w:val="24"/>
        </w:rPr>
        <w:t>Зрительские места для обучающихся с нарушениями слуха должны быть связаны с акустической системой зала.</w:t>
      </w:r>
    </w:p>
    <w:p w14:paraId="1A86E12D" w14:textId="5C91B50D" w:rsidR="00AC4275" w:rsidRPr="00AC4275" w:rsidRDefault="006355EB" w:rsidP="00AC4275">
      <w:pPr>
        <w:spacing w:after="0" w:line="240" w:lineRule="auto"/>
        <w:ind w:left="0" w:right="6" w:firstLine="567"/>
        <w:rPr>
          <w:bCs/>
          <w:sz w:val="24"/>
          <w:szCs w:val="24"/>
        </w:rPr>
      </w:pPr>
      <w:r>
        <w:rPr>
          <w:bCs/>
          <w:sz w:val="24"/>
          <w:szCs w:val="24"/>
        </w:rPr>
        <w:t xml:space="preserve">5.9.12 </w:t>
      </w:r>
      <w:r w:rsidR="00AC4275" w:rsidRPr="00AC4275">
        <w:rPr>
          <w:bCs/>
          <w:sz w:val="24"/>
          <w:szCs w:val="24"/>
        </w:rPr>
        <w:t>На путях эвакуации из зала должны устанавливаться опорные поручни на высоте 0,50 м, 0,70 м и 0,90 м от уровня пола.</w:t>
      </w:r>
    </w:p>
    <w:p w14:paraId="04897F22" w14:textId="3EA2BD1F" w:rsidR="00597F2D" w:rsidRPr="00597F2D" w:rsidRDefault="006355EB" w:rsidP="00AC4275">
      <w:pPr>
        <w:spacing w:after="0" w:line="240" w:lineRule="auto"/>
        <w:ind w:left="0" w:right="6" w:firstLine="567"/>
        <w:rPr>
          <w:bCs/>
          <w:sz w:val="24"/>
          <w:szCs w:val="24"/>
        </w:rPr>
      </w:pPr>
      <w:r>
        <w:rPr>
          <w:bCs/>
          <w:sz w:val="24"/>
          <w:szCs w:val="24"/>
        </w:rPr>
        <w:lastRenderedPageBreak/>
        <w:t xml:space="preserve">5.9.13 </w:t>
      </w:r>
      <w:r w:rsidR="00AC4275" w:rsidRPr="00AC4275">
        <w:rPr>
          <w:bCs/>
          <w:sz w:val="24"/>
          <w:szCs w:val="24"/>
        </w:rPr>
        <w:t>За 1,5 м до дверного проема или поворота коридора поручни должны иметь измененную фактуру поверхности для обеспечения тактильной ориентации.</w:t>
      </w:r>
    </w:p>
    <w:p w14:paraId="1DC0B8E2" w14:textId="77777777" w:rsidR="00AC4275" w:rsidRDefault="00AC4275" w:rsidP="00597F2D">
      <w:pPr>
        <w:spacing w:after="0" w:line="240" w:lineRule="auto"/>
        <w:ind w:left="0" w:right="6" w:firstLine="567"/>
        <w:rPr>
          <w:b/>
          <w:sz w:val="24"/>
          <w:szCs w:val="24"/>
        </w:rPr>
      </w:pPr>
    </w:p>
    <w:p w14:paraId="4763E643" w14:textId="31657EDD" w:rsidR="00597F2D" w:rsidRPr="00597F2D" w:rsidRDefault="00597F2D" w:rsidP="00597F2D">
      <w:pPr>
        <w:spacing w:after="0" w:line="240" w:lineRule="auto"/>
        <w:ind w:left="0" w:right="6" w:firstLine="567"/>
        <w:rPr>
          <w:b/>
          <w:sz w:val="24"/>
          <w:szCs w:val="24"/>
        </w:rPr>
      </w:pPr>
      <w:r w:rsidRPr="00597F2D">
        <w:rPr>
          <w:b/>
          <w:sz w:val="24"/>
          <w:szCs w:val="24"/>
        </w:rPr>
        <w:t>5.10 Школьная библиотека</w:t>
      </w:r>
    </w:p>
    <w:p w14:paraId="69B65E97" w14:textId="77777777" w:rsidR="00597F2D" w:rsidRPr="00597F2D" w:rsidRDefault="00597F2D" w:rsidP="00597F2D">
      <w:pPr>
        <w:spacing w:after="0" w:line="240" w:lineRule="auto"/>
        <w:ind w:left="0" w:right="6" w:firstLine="567"/>
        <w:rPr>
          <w:bCs/>
          <w:sz w:val="24"/>
          <w:szCs w:val="24"/>
        </w:rPr>
      </w:pPr>
    </w:p>
    <w:p w14:paraId="70BC28B3" w14:textId="18F6E6EC" w:rsidR="00AC4275" w:rsidRPr="00AC4275" w:rsidRDefault="006355EB" w:rsidP="00AC4275">
      <w:pPr>
        <w:spacing w:after="0" w:line="240" w:lineRule="auto"/>
        <w:ind w:left="0" w:right="6" w:firstLine="567"/>
        <w:rPr>
          <w:bCs/>
          <w:sz w:val="24"/>
          <w:szCs w:val="24"/>
        </w:rPr>
      </w:pPr>
      <w:r>
        <w:rPr>
          <w:bCs/>
          <w:sz w:val="24"/>
          <w:szCs w:val="24"/>
        </w:rPr>
        <w:t xml:space="preserve">5.10.1 </w:t>
      </w:r>
      <w:r w:rsidR="00AC4275" w:rsidRPr="00AC4275">
        <w:rPr>
          <w:bCs/>
          <w:sz w:val="24"/>
          <w:szCs w:val="24"/>
        </w:rPr>
        <w:t>Функционально-планировочные решения библиотек должны обеспечивать принцип совместного обслуживания всех обучающихся без выделения специализированных помещений только для отдельных категорий.</w:t>
      </w:r>
    </w:p>
    <w:p w14:paraId="7D7261AC" w14:textId="7AB40582" w:rsidR="00AC4275" w:rsidRPr="00AC4275" w:rsidRDefault="006355EB" w:rsidP="00AC4275">
      <w:pPr>
        <w:spacing w:after="0" w:line="240" w:lineRule="auto"/>
        <w:ind w:left="0" w:right="6" w:firstLine="567"/>
        <w:rPr>
          <w:bCs/>
          <w:sz w:val="24"/>
          <w:szCs w:val="24"/>
        </w:rPr>
      </w:pPr>
      <w:r>
        <w:rPr>
          <w:bCs/>
          <w:sz w:val="24"/>
          <w:szCs w:val="24"/>
        </w:rPr>
        <w:t xml:space="preserve">5.10.2 </w:t>
      </w:r>
      <w:r w:rsidR="00AC4275" w:rsidRPr="00AC4275">
        <w:rPr>
          <w:bCs/>
          <w:sz w:val="24"/>
          <w:szCs w:val="24"/>
        </w:rPr>
        <w:t>Помещения библиотек должны обеспечивать доступность для обучающихся, использующих инвалидные коляски, а также для лиц с нарушениями опорно-двигательного аппарата, зрения и слуха.</w:t>
      </w:r>
    </w:p>
    <w:p w14:paraId="203C56F4" w14:textId="58857338" w:rsidR="00AC4275" w:rsidRPr="00AC4275" w:rsidRDefault="006355EB" w:rsidP="00AC4275">
      <w:pPr>
        <w:spacing w:after="0" w:line="240" w:lineRule="auto"/>
        <w:ind w:left="0" w:right="6" w:firstLine="567"/>
        <w:rPr>
          <w:bCs/>
          <w:sz w:val="24"/>
          <w:szCs w:val="24"/>
        </w:rPr>
      </w:pPr>
      <w:r>
        <w:rPr>
          <w:bCs/>
          <w:sz w:val="24"/>
          <w:szCs w:val="24"/>
        </w:rPr>
        <w:t xml:space="preserve">5.10.3 </w:t>
      </w:r>
      <w:r w:rsidR="00AC4275" w:rsidRPr="00AC4275">
        <w:rPr>
          <w:bCs/>
          <w:sz w:val="24"/>
          <w:szCs w:val="24"/>
        </w:rPr>
        <w:t>Для обучающихся, передвигающихся на инвалидных колясках, должна быть предусмотрена зона досягаемости:</w:t>
      </w:r>
    </w:p>
    <w:p w14:paraId="549B6027" w14:textId="670F4DCD"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часть кафедры выдачи книг должна быть понижена до высоты не более 0,70 м;</w:t>
      </w:r>
    </w:p>
    <w:p w14:paraId="79B7F8B1" w14:textId="1F5AC0DC"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не менее нескольких читательских столов должны быть установлены на высоте не более 0,70 м;</w:t>
      </w:r>
    </w:p>
    <w:p w14:paraId="3F2C2C2A" w14:textId="242F2A86"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книжные полки и картотеки в открытом доступе должны размещаться на высоте не более 1,20 м;</w:t>
      </w:r>
    </w:p>
    <w:p w14:paraId="54DE1489" w14:textId="6DF0828B"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ширина проходов у стеллажей или картотек должна быть не менее 1,10 м.</w:t>
      </w:r>
    </w:p>
    <w:p w14:paraId="573B7010" w14:textId="57020B19" w:rsidR="00AC4275" w:rsidRPr="00AC4275" w:rsidRDefault="006355EB" w:rsidP="00AC4275">
      <w:pPr>
        <w:spacing w:after="0" w:line="240" w:lineRule="auto"/>
        <w:ind w:left="0" w:right="6" w:firstLine="567"/>
        <w:rPr>
          <w:bCs/>
          <w:sz w:val="24"/>
          <w:szCs w:val="24"/>
        </w:rPr>
      </w:pPr>
      <w:r>
        <w:rPr>
          <w:bCs/>
          <w:sz w:val="24"/>
          <w:szCs w:val="24"/>
        </w:rPr>
        <w:t xml:space="preserve">5.10.4 </w:t>
      </w:r>
      <w:r w:rsidR="00AC4275" w:rsidRPr="00AC4275">
        <w:rPr>
          <w:bCs/>
          <w:sz w:val="24"/>
          <w:szCs w:val="24"/>
        </w:rPr>
        <w:t>В читальном зале для обучающихся с нарушениями зрения должны предусматриваться:</w:t>
      </w:r>
    </w:p>
    <w:p w14:paraId="21DAB18D" w14:textId="6CC12744"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дополнительное локальное освещение читательских мест и стеллажей с литературой;</w:t>
      </w:r>
    </w:p>
    <w:p w14:paraId="15205822" w14:textId="41D279EB"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высокий уровень естественной освещенности отдельных зон;</w:t>
      </w:r>
    </w:p>
    <w:p w14:paraId="345BEB1A" w14:textId="75689A65"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достаточный уровень искусственного освещения на рабочих местах.</w:t>
      </w:r>
    </w:p>
    <w:p w14:paraId="4B804E28" w14:textId="469FF94B" w:rsidR="00AC4275" w:rsidRPr="00AC4275" w:rsidRDefault="006355EB" w:rsidP="00AC4275">
      <w:pPr>
        <w:spacing w:after="0" w:line="240" w:lineRule="auto"/>
        <w:ind w:left="0" w:right="6" w:firstLine="567"/>
        <w:rPr>
          <w:bCs/>
          <w:sz w:val="24"/>
          <w:szCs w:val="24"/>
        </w:rPr>
      </w:pPr>
      <w:r>
        <w:rPr>
          <w:bCs/>
          <w:sz w:val="24"/>
          <w:szCs w:val="24"/>
        </w:rPr>
        <w:t xml:space="preserve">5.10.5 </w:t>
      </w:r>
      <w:r w:rsidR="00AC4275" w:rsidRPr="00AC4275">
        <w:rPr>
          <w:bCs/>
          <w:sz w:val="24"/>
          <w:szCs w:val="24"/>
        </w:rPr>
        <w:t>Информационные материалы (объявления, правила, указатели) должны размещаться на уровне глаз обучающихся.</w:t>
      </w:r>
    </w:p>
    <w:p w14:paraId="14432A67" w14:textId="1124B042" w:rsidR="00AC4275" w:rsidRPr="00AC4275" w:rsidRDefault="006355EB" w:rsidP="00AC4275">
      <w:pPr>
        <w:spacing w:after="0" w:line="240" w:lineRule="auto"/>
        <w:ind w:left="0" w:right="6" w:firstLine="567"/>
        <w:rPr>
          <w:bCs/>
          <w:sz w:val="24"/>
          <w:szCs w:val="24"/>
        </w:rPr>
      </w:pPr>
      <w:r>
        <w:rPr>
          <w:bCs/>
          <w:sz w:val="24"/>
          <w:szCs w:val="24"/>
        </w:rPr>
        <w:t xml:space="preserve">5.10.6 </w:t>
      </w:r>
      <w:r w:rsidR="00AC4275" w:rsidRPr="00AC4275">
        <w:rPr>
          <w:bCs/>
          <w:sz w:val="24"/>
          <w:szCs w:val="24"/>
        </w:rPr>
        <w:t>Информация должна предоставляться в доступных формах:</w:t>
      </w:r>
    </w:p>
    <w:p w14:paraId="771D2C41" w14:textId="58CA1030"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укрупненный шрифт;</w:t>
      </w:r>
    </w:p>
    <w:p w14:paraId="36E8CCC7" w14:textId="0D74285E"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плоско-точечный шрифт Брайля;</w:t>
      </w:r>
    </w:p>
    <w:p w14:paraId="7A656139" w14:textId="6F073322"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контрастные визуальные знаки.</w:t>
      </w:r>
    </w:p>
    <w:p w14:paraId="1E4FCF7B" w14:textId="68B29794" w:rsidR="00AC4275" w:rsidRPr="00AC4275" w:rsidRDefault="006355EB" w:rsidP="00AC4275">
      <w:pPr>
        <w:spacing w:after="0" w:line="240" w:lineRule="auto"/>
        <w:ind w:left="0" w:right="6" w:firstLine="567"/>
        <w:rPr>
          <w:bCs/>
          <w:sz w:val="24"/>
          <w:szCs w:val="24"/>
        </w:rPr>
      </w:pPr>
      <w:r>
        <w:rPr>
          <w:bCs/>
          <w:sz w:val="24"/>
          <w:szCs w:val="24"/>
        </w:rPr>
        <w:t xml:space="preserve">5.10.7 </w:t>
      </w:r>
      <w:r w:rsidR="00AC4275" w:rsidRPr="00AC4275">
        <w:rPr>
          <w:bCs/>
          <w:sz w:val="24"/>
          <w:szCs w:val="24"/>
        </w:rPr>
        <w:t>Учебные фильмы и видеоматериалы должны сопровождаться субтитрами.</w:t>
      </w:r>
    </w:p>
    <w:p w14:paraId="4010CFC8" w14:textId="206FFC23" w:rsidR="00AC4275" w:rsidRPr="00AC4275" w:rsidRDefault="006355EB" w:rsidP="00AC4275">
      <w:pPr>
        <w:spacing w:after="0" w:line="240" w:lineRule="auto"/>
        <w:ind w:left="0" w:right="6" w:firstLine="567"/>
        <w:rPr>
          <w:bCs/>
          <w:sz w:val="24"/>
          <w:szCs w:val="24"/>
        </w:rPr>
      </w:pPr>
      <w:r>
        <w:rPr>
          <w:bCs/>
          <w:sz w:val="24"/>
          <w:szCs w:val="24"/>
        </w:rPr>
        <w:t xml:space="preserve">5.10.8 </w:t>
      </w:r>
      <w:r w:rsidR="00AC4275" w:rsidRPr="00AC4275">
        <w:rPr>
          <w:bCs/>
          <w:sz w:val="24"/>
          <w:szCs w:val="24"/>
        </w:rPr>
        <w:t>В библиотеке должны находиться в свободном доступе:</w:t>
      </w:r>
    </w:p>
    <w:p w14:paraId="7A4A5D0A" w14:textId="442546D2"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«говорящие книги» и аудионосители с произведениями и обучающими программами;</w:t>
      </w:r>
    </w:p>
    <w:p w14:paraId="651D627D" w14:textId="5DA04745"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рельефно-графические изображения;</w:t>
      </w:r>
    </w:p>
    <w:p w14:paraId="5C6975C5" w14:textId="338BCA21"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 xml:space="preserve">электронные </w:t>
      </w:r>
      <w:proofErr w:type="spellStart"/>
      <w:r w:rsidRPr="00AC4275">
        <w:rPr>
          <w:bCs/>
          <w:sz w:val="24"/>
          <w:szCs w:val="24"/>
        </w:rPr>
        <w:t>видеоувеличители</w:t>
      </w:r>
      <w:proofErr w:type="spellEnd"/>
      <w:r w:rsidRPr="00AC4275">
        <w:rPr>
          <w:bCs/>
          <w:sz w:val="24"/>
          <w:szCs w:val="24"/>
        </w:rPr>
        <w:t>.</w:t>
      </w:r>
    </w:p>
    <w:p w14:paraId="54D7EBDE" w14:textId="23C307EE" w:rsidR="00AC4275" w:rsidRPr="00AC4275" w:rsidRDefault="006355EB" w:rsidP="00AC4275">
      <w:pPr>
        <w:spacing w:after="0" w:line="240" w:lineRule="auto"/>
        <w:ind w:left="0" w:right="6" w:firstLine="567"/>
        <w:rPr>
          <w:bCs/>
          <w:sz w:val="24"/>
          <w:szCs w:val="24"/>
        </w:rPr>
      </w:pPr>
      <w:r>
        <w:rPr>
          <w:bCs/>
          <w:sz w:val="24"/>
          <w:szCs w:val="24"/>
        </w:rPr>
        <w:t xml:space="preserve">5.10.9 </w:t>
      </w:r>
      <w:r w:rsidR="00AC4275" w:rsidRPr="00AC4275">
        <w:rPr>
          <w:bCs/>
          <w:sz w:val="24"/>
          <w:szCs w:val="24"/>
        </w:rPr>
        <w:t>Автоматизированные рабочие места с доступом в интернет должны быть оборудованы средствами, компенсирующими нарушения зрения, слуха и двигательных функций.</w:t>
      </w:r>
    </w:p>
    <w:p w14:paraId="7409CCCD" w14:textId="3C4E3447" w:rsidR="00AC4275" w:rsidRPr="00AC4275" w:rsidRDefault="006355EB" w:rsidP="00AC4275">
      <w:pPr>
        <w:spacing w:after="0" w:line="240" w:lineRule="auto"/>
        <w:ind w:left="0" w:right="6" w:firstLine="567"/>
        <w:rPr>
          <w:bCs/>
          <w:sz w:val="24"/>
          <w:szCs w:val="24"/>
        </w:rPr>
      </w:pPr>
      <w:r>
        <w:rPr>
          <w:bCs/>
          <w:sz w:val="24"/>
          <w:szCs w:val="24"/>
        </w:rPr>
        <w:t xml:space="preserve">5.10.10 </w:t>
      </w:r>
      <w:r w:rsidR="00AC4275" w:rsidRPr="00AC4275">
        <w:rPr>
          <w:bCs/>
          <w:sz w:val="24"/>
          <w:szCs w:val="24"/>
        </w:rPr>
        <w:t>Рекомендуется использование универсального дизайна мебели и оборудования, обеспечивающего комфортное пользование всеми обучающимися.</w:t>
      </w:r>
    </w:p>
    <w:p w14:paraId="509E82C9" w14:textId="594B4732" w:rsidR="00597F2D" w:rsidRDefault="006355EB" w:rsidP="00AC4275">
      <w:pPr>
        <w:spacing w:after="0" w:line="240" w:lineRule="auto"/>
        <w:ind w:left="0" w:right="6" w:firstLine="567"/>
        <w:rPr>
          <w:bCs/>
          <w:sz w:val="24"/>
          <w:szCs w:val="24"/>
        </w:rPr>
      </w:pPr>
      <w:r>
        <w:rPr>
          <w:bCs/>
          <w:sz w:val="24"/>
          <w:szCs w:val="24"/>
        </w:rPr>
        <w:t xml:space="preserve">5.10.11 </w:t>
      </w:r>
      <w:r w:rsidR="00AC4275" w:rsidRPr="00AC4275">
        <w:rPr>
          <w:bCs/>
          <w:sz w:val="24"/>
          <w:szCs w:val="24"/>
        </w:rPr>
        <w:t>Рекомендуется предусматривать регулярное обновление специализированных ресурсов и программного обеспечения для обучающихся с инвалидностью.</w:t>
      </w:r>
    </w:p>
    <w:p w14:paraId="7C691BBE" w14:textId="0C723C89" w:rsidR="007B6B04" w:rsidRPr="00597F2D" w:rsidRDefault="007B6B04" w:rsidP="00AC4275">
      <w:pPr>
        <w:spacing w:after="0" w:line="240" w:lineRule="auto"/>
        <w:ind w:left="0" w:right="6" w:firstLine="567"/>
        <w:rPr>
          <w:bCs/>
          <w:sz w:val="24"/>
          <w:szCs w:val="24"/>
        </w:rPr>
      </w:pPr>
      <w:r>
        <w:rPr>
          <w:bCs/>
          <w:sz w:val="24"/>
          <w:szCs w:val="24"/>
        </w:rPr>
        <w:t xml:space="preserve">5.10.12 </w:t>
      </w:r>
      <w:r w:rsidRPr="007B6B04">
        <w:rPr>
          <w:bCs/>
          <w:sz w:val="24"/>
          <w:szCs w:val="24"/>
        </w:rPr>
        <w:t>Для учеников с инвалидностью по зрению читательские места и стеллажи с литературой оборудуются дополнительным освещением, увеличивающими устройствами, а также подставками для книг, обеспечивающими вертикальную плоскость рабочей поверхности для детей с афакией, миопией, глаукомой, сходящимся косоглазием.</w:t>
      </w:r>
    </w:p>
    <w:p w14:paraId="24D3C626" w14:textId="77777777" w:rsidR="00AC4275" w:rsidRDefault="00AC4275" w:rsidP="00597F2D">
      <w:pPr>
        <w:spacing w:after="0" w:line="240" w:lineRule="auto"/>
        <w:ind w:left="0" w:right="6" w:firstLine="567"/>
        <w:rPr>
          <w:b/>
          <w:sz w:val="24"/>
          <w:szCs w:val="24"/>
        </w:rPr>
      </w:pPr>
    </w:p>
    <w:p w14:paraId="68A74FB7" w14:textId="1F9F082F" w:rsidR="00597F2D" w:rsidRPr="00597F2D" w:rsidRDefault="00597F2D" w:rsidP="00597F2D">
      <w:pPr>
        <w:spacing w:after="0" w:line="240" w:lineRule="auto"/>
        <w:ind w:left="0" w:right="6" w:firstLine="567"/>
        <w:rPr>
          <w:b/>
          <w:sz w:val="24"/>
          <w:szCs w:val="24"/>
        </w:rPr>
      </w:pPr>
      <w:r w:rsidRPr="00597F2D">
        <w:rPr>
          <w:b/>
          <w:sz w:val="24"/>
          <w:szCs w:val="24"/>
        </w:rPr>
        <w:lastRenderedPageBreak/>
        <w:t>5.</w:t>
      </w:r>
      <w:r w:rsidR="006355EB">
        <w:rPr>
          <w:b/>
          <w:sz w:val="24"/>
          <w:szCs w:val="24"/>
        </w:rPr>
        <w:t>11</w:t>
      </w:r>
      <w:r w:rsidR="00AC4275" w:rsidRPr="00AC4275">
        <w:t xml:space="preserve"> </w:t>
      </w:r>
      <w:r w:rsidR="00AC4275" w:rsidRPr="00AC4275">
        <w:rPr>
          <w:b/>
          <w:sz w:val="24"/>
          <w:szCs w:val="24"/>
        </w:rPr>
        <w:t>Учебные помещения</w:t>
      </w:r>
    </w:p>
    <w:p w14:paraId="7C2759BD" w14:textId="77777777" w:rsidR="00597F2D" w:rsidRPr="00597F2D" w:rsidRDefault="00597F2D" w:rsidP="00597F2D">
      <w:pPr>
        <w:spacing w:after="0" w:line="240" w:lineRule="auto"/>
        <w:ind w:left="0" w:right="6" w:firstLine="567"/>
        <w:rPr>
          <w:bCs/>
          <w:sz w:val="24"/>
          <w:szCs w:val="24"/>
        </w:rPr>
      </w:pPr>
    </w:p>
    <w:p w14:paraId="57EA2987" w14:textId="7B953356" w:rsidR="00AC4275" w:rsidRPr="00AC4275" w:rsidRDefault="006355EB" w:rsidP="00AC4275">
      <w:pPr>
        <w:spacing w:after="0" w:line="240" w:lineRule="auto"/>
        <w:ind w:left="0" w:right="6" w:firstLine="567"/>
        <w:rPr>
          <w:bCs/>
          <w:sz w:val="24"/>
          <w:szCs w:val="24"/>
        </w:rPr>
      </w:pPr>
      <w:r>
        <w:rPr>
          <w:bCs/>
          <w:sz w:val="24"/>
          <w:szCs w:val="24"/>
        </w:rPr>
        <w:t xml:space="preserve">5.11.1 </w:t>
      </w:r>
      <w:r w:rsidR="00AC4275" w:rsidRPr="00AC4275">
        <w:rPr>
          <w:bCs/>
          <w:sz w:val="24"/>
          <w:szCs w:val="24"/>
        </w:rPr>
        <w:t>Учебные помещения должны обеспечивать возможность совместного обучения всех категорий обучающихся, включая детей с инвалидностью.</w:t>
      </w:r>
    </w:p>
    <w:p w14:paraId="4D47F396" w14:textId="228C96F6" w:rsidR="00AC4275" w:rsidRPr="00AC4275" w:rsidRDefault="006355EB" w:rsidP="00AC4275">
      <w:pPr>
        <w:spacing w:after="0" w:line="240" w:lineRule="auto"/>
        <w:ind w:left="0" w:right="6" w:firstLine="567"/>
        <w:rPr>
          <w:bCs/>
          <w:sz w:val="24"/>
          <w:szCs w:val="24"/>
        </w:rPr>
      </w:pPr>
      <w:r>
        <w:rPr>
          <w:bCs/>
          <w:sz w:val="24"/>
          <w:szCs w:val="24"/>
        </w:rPr>
        <w:t xml:space="preserve">5.11.2 </w:t>
      </w:r>
      <w:r w:rsidR="00AC4275" w:rsidRPr="00AC4275">
        <w:rPr>
          <w:bCs/>
          <w:sz w:val="24"/>
          <w:szCs w:val="24"/>
        </w:rPr>
        <w:t>Функционально-планировочные решения классов и учебных мастерских должны обеспечивать удобство передвижения, безопасность и доступность оборудования и мебели.</w:t>
      </w:r>
    </w:p>
    <w:p w14:paraId="0C095BFC" w14:textId="19FA684A" w:rsidR="00AC4275" w:rsidRPr="00AC4275" w:rsidRDefault="006355EB" w:rsidP="00AC4275">
      <w:pPr>
        <w:spacing w:after="0" w:line="240" w:lineRule="auto"/>
        <w:ind w:left="0" w:right="6" w:firstLine="567"/>
        <w:rPr>
          <w:bCs/>
          <w:sz w:val="24"/>
          <w:szCs w:val="24"/>
        </w:rPr>
      </w:pPr>
      <w:r>
        <w:rPr>
          <w:bCs/>
          <w:sz w:val="24"/>
          <w:szCs w:val="24"/>
        </w:rPr>
        <w:t xml:space="preserve">5.11.3 </w:t>
      </w:r>
      <w:r w:rsidR="00AC4275" w:rsidRPr="00AC4275">
        <w:rPr>
          <w:bCs/>
          <w:sz w:val="24"/>
          <w:szCs w:val="24"/>
        </w:rPr>
        <w:t>При входе в класс для обучающихся, использующих инвалидные коляски, должен предусматриваться отбойник, защищающий нижнюю часть двери от механических повреждений.</w:t>
      </w:r>
    </w:p>
    <w:p w14:paraId="5E1A9335" w14:textId="13540AA8" w:rsidR="00AC4275" w:rsidRPr="00AC4275" w:rsidRDefault="006355EB" w:rsidP="00AC4275">
      <w:pPr>
        <w:spacing w:after="0" w:line="240" w:lineRule="auto"/>
        <w:ind w:left="0" w:right="6" w:firstLine="567"/>
        <w:rPr>
          <w:bCs/>
          <w:sz w:val="24"/>
          <w:szCs w:val="24"/>
        </w:rPr>
      </w:pPr>
      <w:r>
        <w:rPr>
          <w:bCs/>
          <w:sz w:val="24"/>
          <w:szCs w:val="24"/>
        </w:rPr>
        <w:t xml:space="preserve">5.11.4 </w:t>
      </w:r>
      <w:r w:rsidR="00AC4275" w:rsidRPr="00AC4275">
        <w:rPr>
          <w:bCs/>
          <w:sz w:val="24"/>
          <w:szCs w:val="24"/>
        </w:rPr>
        <w:t>Ширина дверных проемов и проходов должна составлять не менее 0,90 м и обеспечивать возможность передвижения обучающихся, использующих костыли, механические и электрические коляски, а также скутеры.</w:t>
      </w:r>
    </w:p>
    <w:p w14:paraId="3C8E4F17" w14:textId="2D81B461" w:rsidR="00AC4275" w:rsidRPr="00AC4275" w:rsidRDefault="006355EB" w:rsidP="00AC4275">
      <w:pPr>
        <w:spacing w:after="0" w:line="240" w:lineRule="auto"/>
        <w:ind w:left="0" w:right="6" w:firstLine="567"/>
        <w:rPr>
          <w:bCs/>
          <w:sz w:val="24"/>
          <w:szCs w:val="24"/>
        </w:rPr>
      </w:pPr>
      <w:r>
        <w:rPr>
          <w:bCs/>
          <w:sz w:val="24"/>
          <w:szCs w:val="24"/>
        </w:rPr>
        <w:t xml:space="preserve">5.11.5 </w:t>
      </w:r>
      <w:r w:rsidR="00AC4275" w:rsidRPr="00AC4275">
        <w:rPr>
          <w:bCs/>
          <w:sz w:val="24"/>
          <w:szCs w:val="24"/>
        </w:rPr>
        <w:t>Проходы между рядами столов должны иметь ширину не менее 0,90 м.</w:t>
      </w:r>
    </w:p>
    <w:p w14:paraId="3A7D0258" w14:textId="7DE46020" w:rsidR="00AC4275" w:rsidRPr="00AC4275" w:rsidRDefault="00AC4275" w:rsidP="00AC4275">
      <w:pPr>
        <w:spacing w:after="0" w:line="240" w:lineRule="auto"/>
        <w:ind w:left="0" w:right="6" w:firstLine="567"/>
        <w:rPr>
          <w:bCs/>
          <w:sz w:val="24"/>
          <w:szCs w:val="24"/>
        </w:rPr>
      </w:pPr>
      <w:r w:rsidRPr="00AC4275">
        <w:rPr>
          <w:bCs/>
          <w:sz w:val="24"/>
          <w:szCs w:val="24"/>
        </w:rPr>
        <w:t>Расстояние между рядами столов и стеной с оконными проемами должно составлять не менее 0,50 м, а между рядами столов и стенами без оконных проемов — не менее 1,00 м.</w:t>
      </w:r>
    </w:p>
    <w:p w14:paraId="68CFAD67" w14:textId="6EA8B3A3" w:rsidR="00AC4275" w:rsidRPr="00AC4275" w:rsidRDefault="006355EB" w:rsidP="00AC4275">
      <w:pPr>
        <w:spacing w:after="0" w:line="240" w:lineRule="auto"/>
        <w:ind w:left="0" w:right="6" w:firstLine="567"/>
        <w:rPr>
          <w:bCs/>
          <w:sz w:val="24"/>
          <w:szCs w:val="24"/>
        </w:rPr>
      </w:pPr>
      <w:r>
        <w:rPr>
          <w:bCs/>
          <w:sz w:val="24"/>
          <w:szCs w:val="24"/>
        </w:rPr>
        <w:t xml:space="preserve">5.11.6 </w:t>
      </w:r>
      <w:r w:rsidR="00AC4275" w:rsidRPr="00AC4275">
        <w:rPr>
          <w:bCs/>
          <w:sz w:val="24"/>
          <w:szCs w:val="24"/>
        </w:rPr>
        <w:t>В учебных мастерских ширина основного прохода, а также расстояние между станками должны составлять не менее 1,60 м.</w:t>
      </w:r>
    </w:p>
    <w:p w14:paraId="70B11A04" w14:textId="0F1C8673" w:rsidR="00AC4275" w:rsidRPr="00AC4275" w:rsidRDefault="006355EB" w:rsidP="00AC4275">
      <w:pPr>
        <w:spacing w:after="0" w:line="240" w:lineRule="auto"/>
        <w:ind w:left="0" w:right="6" w:firstLine="567"/>
        <w:rPr>
          <w:bCs/>
          <w:sz w:val="24"/>
          <w:szCs w:val="24"/>
        </w:rPr>
      </w:pPr>
      <w:r>
        <w:rPr>
          <w:bCs/>
          <w:sz w:val="24"/>
          <w:szCs w:val="24"/>
        </w:rPr>
        <w:t xml:space="preserve">5.11.7 </w:t>
      </w:r>
      <w:r w:rsidR="00AC4275" w:rsidRPr="00AC4275">
        <w:rPr>
          <w:bCs/>
          <w:sz w:val="24"/>
          <w:szCs w:val="24"/>
        </w:rPr>
        <w:t>Для обучающихся, использующих инвалидные коляски, должно предусматриваться место в первом ряду у входа в класс.</w:t>
      </w:r>
    </w:p>
    <w:p w14:paraId="553FFF5E" w14:textId="3E4D47FB" w:rsidR="00AC4275" w:rsidRPr="00AC4275" w:rsidRDefault="006355EB" w:rsidP="00AC4275">
      <w:pPr>
        <w:spacing w:after="0" w:line="240" w:lineRule="auto"/>
        <w:ind w:left="0" w:right="6" w:firstLine="567"/>
        <w:rPr>
          <w:bCs/>
          <w:sz w:val="24"/>
          <w:szCs w:val="24"/>
        </w:rPr>
      </w:pPr>
      <w:r>
        <w:rPr>
          <w:bCs/>
          <w:sz w:val="24"/>
          <w:szCs w:val="24"/>
        </w:rPr>
        <w:t xml:space="preserve">5.11.8 </w:t>
      </w:r>
      <w:r w:rsidR="00AC4275" w:rsidRPr="00AC4275">
        <w:rPr>
          <w:bCs/>
          <w:sz w:val="24"/>
          <w:szCs w:val="24"/>
        </w:rPr>
        <w:t>Учебная доска должна размещаться в зоне доступности обучающегося на инвалидной коляске, при этом нижний край доски должен находиться на высоте не более 0,80 м от уровня пола.</w:t>
      </w:r>
    </w:p>
    <w:p w14:paraId="133492FE" w14:textId="38D9D117" w:rsidR="00AC4275" w:rsidRPr="00AC4275" w:rsidRDefault="006355EB" w:rsidP="00AC4275">
      <w:pPr>
        <w:spacing w:after="0" w:line="240" w:lineRule="auto"/>
        <w:ind w:left="0" w:right="6" w:firstLine="567"/>
        <w:rPr>
          <w:bCs/>
          <w:sz w:val="24"/>
          <w:szCs w:val="24"/>
        </w:rPr>
      </w:pPr>
      <w:r>
        <w:rPr>
          <w:bCs/>
          <w:sz w:val="24"/>
          <w:szCs w:val="24"/>
        </w:rPr>
        <w:t xml:space="preserve">5.11.9 </w:t>
      </w:r>
      <w:r w:rsidR="00AC4275" w:rsidRPr="00AC4275">
        <w:rPr>
          <w:bCs/>
          <w:sz w:val="24"/>
          <w:szCs w:val="24"/>
        </w:rPr>
        <w:t>Вблизи рабочего места обучающихся с нарушениями опорно-двигательного аппарата должно предусматриваться дополнительное пространство для хранения инвалидной коляски, костылей, тростей и иных средств передвижения.</w:t>
      </w:r>
    </w:p>
    <w:p w14:paraId="7AA1B4C2" w14:textId="77777777" w:rsidR="007B6B04" w:rsidRPr="007B6B04" w:rsidRDefault="006355EB" w:rsidP="007B6B04">
      <w:pPr>
        <w:spacing w:after="0" w:line="240" w:lineRule="auto"/>
        <w:ind w:left="0" w:right="6" w:firstLine="567"/>
        <w:rPr>
          <w:bCs/>
          <w:sz w:val="24"/>
          <w:szCs w:val="24"/>
        </w:rPr>
      </w:pPr>
      <w:r>
        <w:rPr>
          <w:bCs/>
          <w:sz w:val="24"/>
          <w:szCs w:val="24"/>
        </w:rPr>
        <w:t xml:space="preserve">5.11.10 </w:t>
      </w:r>
      <w:r w:rsidR="007B6B04" w:rsidRPr="007B6B04">
        <w:rPr>
          <w:bCs/>
          <w:sz w:val="24"/>
          <w:szCs w:val="24"/>
        </w:rPr>
        <w:t>Для ребенка с инвалидностью по зрению организуется место в первом ряду. Для детей, испытывающих потребность в повышенном освещении рабочей зоны, учебное место должно находиться у окна, но не в простенках между окнами. Для детей со светобоязнью учебное место должно находиться дальше от естественных источников света.</w:t>
      </w:r>
    </w:p>
    <w:p w14:paraId="62F7C595" w14:textId="28A06153" w:rsidR="00AC4275" w:rsidRPr="00AC4275" w:rsidRDefault="007B6B04" w:rsidP="007B6B04">
      <w:pPr>
        <w:spacing w:after="0" w:line="240" w:lineRule="auto"/>
        <w:ind w:left="0" w:right="6" w:firstLine="567"/>
        <w:rPr>
          <w:bCs/>
          <w:sz w:val="24"/>
          <w:szCs w:val="24"/>
        </w:rPr>
      </w:pPr>
      <w:r w:rsidRPr="007B6B04">
        <w:rPr>
          <w:bCs/>
          <w:sz w:val="24"/>
          <w:szCs w:val="24"/>
        </w:rPr>
        <w:t>Учебные столы должны иметь матовую поверхность (глянцевая поверхность дает блики). Учебные столы для незрячих детей должны иметь бортики (чтобы предметы не падали со стола). Учебное место должно быть оснащено светильником местного освещения (по показаниям).</w:t>
      </w:r>
    </w:p>
    <w:p w14:paraId="5663BE84" w14:textId="0BB4FF54" w:rsidR="00AC4275" w:rsidRPr="00AC4275" w:rsidRDefault="006355EB" w:rsidP="00AC4275">
      <w:pPr>
        <w:spacing w:after="0" w:line="240" w:lineRule="auto"/>
        <w:ind w:left="0" w:right="6" w:firstLine="567"/>
        <w:rPr>
          <w:bCs/>
          <w:sz w:val="24"/>
          <w:szCs w:val="24"/>
        </w:rPr>
      </w:pPr>
      <w:r>
        <w:rPr>
          <w:bCs/>
          <w:sz w:val="24"/>
          <w:szCs w:val="24"/>
        </w:rPr>
        <w:t xml:space="preserve">5.11.11 </w:t>
      </w:r>
      <w:r w:rsidR="00AC4275" w:rsidRPr="00AC4275">
        <w:rPr>
          <w:bCs/>
          <w:sz w:val="24"/>
          <w:szCs w:val="24"/>
        </w:rPr>
        <w:t>Рабочее место обучающегося с нарушениями зрения должно соответствовать следующим требованиям:</w:t>
      </w:r>
    </w:p>
    <w:p w14:paraId="0B841A41" w14:textId="0BB140BC"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площадь ученического стола должна быть не менее 1,0 м по ширине и 0,60 м по глубине для размещения литературы, включая издания на шрифте Брайля;</w:t>
      </w:r>
    </w:p>
    <w:p w14:paraId="3CD3F2F4" w14:textId="525F528E"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рабочее место должно быть обеспечено достаточным уровнем освещенности.</w:t>
      </w:r>
    </w:p>
    <w:p w14:paraId="29AF5236" w14:textId="6C76A701" w:rsidR="00AC4275" w:rsidRPr="00AC4275" w:rsidRDefault="006355EB" w:rsidP="00AC4275">
      <w:pPr>
        <w:spacing w:after="0" w:line="240" w:lineRule="auto"/>
        <w:ind w:left="0" w:right="6" w:firstLine="567"/>
        <w:rPr>
          <w:bCs/>
          <w:sz w:val="24"/>
          <w:szCs w:val="24"/>
        </w:rPr>
      </w:pPr>
      <w:r>
        <w:rPr>
          <w:bCs/>
          <w:sz w:val="24"/>
          <w:szCs w:val="24"/>
        </w:rPr>
        <w:t xml:space="preserve">5.11.12 </w:t>
      </w:r>
      <w:r w:rsidR="00AC4275" w:rsidRPr="00AC4275">
        <w:rPr>
          <w:bCs/>
          <w:sz w:val="24"/>
          <w:szCs w:val="24"/>
        </w:rPr>
        <w:t>Для обучающихся с нарушениями зрения габариты дверных проемов должны быть отмечены контрастной маркировкой.</w:t>
      </w:r>
    </w:p>
    <w:p w14:paraId="45F1BB9B" w14:textId="292B3612" w:rsidR="00AC4275" w:rsidRPr="00AC4275" w:rsidRDefault="006355EB" w:rsidP="00AC4275">
      <w:pPr>
        <w:spacing w:after="0" w:line="240" w:lineRule="auto"/>
        <w:ind w:left="0" w:right="6" w:firstLine="567"/>
        <w:rPr>
          <w:bCs/>
          <w:sz w:val="24"/>
          <w:szCs w:val="24"/>
        </w:rPr>
      </w:pPr>
      <w:r>
        <w:rPr>
          <w:bCs/>
          <w:sz w:val="24"/>
          <w:szCs w:val="24"/>
        </w:rPr>
        <w:t xml:space="preserve">5.11.13 </w:t>
      </w:r>
      <w:r w:rsidR="00AC4275" w:rsidRPr="00AC4275">
        <w:rPr>
          <w:bCs/>
          <w:sz w:val="24"/>
          <w:szCs w:val="24"/>
        </w:rPr>
        <w:t>Если дверь не контрастирует со стеной, периметр дверного проема должен быть оклеен контрастной лентой шириной не менее 50 мм.</w:t>
      </w:r>
    </w:p>
    <w:p w14:paraId="65B708EA" w14:textId="567EA142" w:rsidR="00AC4275" w:rsidRPr="00AC4275" w:rsidRDefault="006355EB" w:rsidP="00AC4275">
      <w:pPr>
        <w:spacing w:after="0" w:line="240" w:lineRule="auto"/>
        <w:ind w:left="0" w:right="6" w:firstLine="567"/>
        <w:rPr>
          <w:bCs/>
          <w:sz w:val="24"/>
          <w:szCs w:val="24"/>
        </w:rPr>
      </w:pPr>
      <w:r>
        <w:rPr>
          <w:bCs/>
          <w:sz w:val="24"/>
          <w:szCs w:val="24"/>
        </w:rPr>
        <w:t xml:space="preserve">5.11.14 </w:t>
      </w:r>
      <w:r w:rsidR="00AC4275" w:rsidRPr="00AC4275">
        <w:rPr>
          <w:bCs/>
          <w:sz w:val="24"/>
          <w:szCs w:val="24"/>
        </w:rPr>
        <w:t>Дверные ручки должны быть эргономичными и выполняться в виде вертикальной штанги длиной не менее 0,60 м.</w:t>
      </w:r>
    </w:p>
    <w:p w14:paraId="39DDF085" w14:textId="5E6216DA" w:rsidR="00AC4275" w:rsidRPr="00AC4275" w:rsidRDefault="006355EB" w:rsidP="00AC4275">
      <w:pPr>
        <w:spacing w:after="0" w:line="240" w:lineRule="auto"/>
        <w:ind w:left="0" w:right="6" w:firstLine="567"/>
        <w:rPr>
          <w:bCs/>
          <w:sz w:val="24"/>
          <w:szCs w:val="24"/>
        </w:rPr>
      </w:pPr>
      <w:r>
        <w:rPr>
          <w:bCs/>
          <w:sz w:val="24"/>
          <w:szCs w:val="24"/>
        </w:rPr>
        <w:t xml:space="preserve">5.11.15 </w:t>
      </w:r>
      <w:r w:rsidR="00AC4275" w:rsidRPr="00AC4275">
        <w:rPr>
          <w:bCs/>
          <w:sz w:val="24"/>
          <w:szCs w:val="24"/>
        </w:rPr>
        <w:t>Дверные ручки должны устанавливаться на высоте не менее 0,50 м от пола до нижнего края ручки.</w:t>
      </w:r>
    </w:p>
    <w:p w14:paraId="5322F222" w14:textId="63469EF5" w:rsidR="00AC4275" w:rsidRPr="00AC4275" w:rsidRDefault="006355EB" w:rsidP="00AC4275">
      <w:pPr>
        <w:spacing w:after="0" w:line="240" w:lineRule="auto"/>
        <w:ind w:left="0" w:right="6" w:firstLine="567"/>
        <w:rPr>
          <w:bCs/>
          <w:sz w:val="24"/>
          <w:szCs w:val="24"/>
        </w:rPr>
      </w:pPr>
      <w:r>
        <w:rPr>
          <w:bCs/>
          <w:sz w:val="24"/>
          <w:szCs w:val="24"/>
        </w:rPr>
        <w:lastRenderedPageBreak/>
        <w:t xml:space="preserve">5.11.16 </w:t>
      </w:r>
      <w:r w:rsidR="00AC4275" w:rsidRPr="00AC4275">
        <w:rPr>
          <w:bCs/>
          <w:sz w:val="24"/>
          <w:szCs w:val="24"/>
        </w:rPr>
        <w:t>При планировке ученических мест должны соблюдаться следующие минимальные расстояния:</w:t>
      </w:r>
    </w:p>
    <w:p w14:paraId="3D3D02DA" w14:textId="750D800C"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между рядами столов — 0,60 м;</w:t>
      </w:r>
    </w:p>
    <w:p w14:paraId="56F8AD7F" w14:textId="5E1D7068"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между столами в ряду — 0,50 м;</w:t>
      </w:r>
    </w:p>
    <w:p w14:paraId="264B0D4E" w14:textId="6D2B1C26"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между рядом столов и стеной без оконных проемов — 0,70 м;</w:t>
      </w:r>
    </w:p>
    <w:p w14:paraId="3E6E272A" w14:textId="4000F394" w:rsidR="00AC4275" w:rsidRPr="00AC4275" w:rsidRDefault="00AC4275" w:rsidP="00AC4275">
      <w:pPr>
        <w:spacing w:after="0" w:line="240" w:lineRule="auto"/>
        <w:ind w:left="0" w:right="6" w:firstLine="567"/>
        <w:rPr>
          <w:bCs/>
          <w:sz w:val="24"/>
          <w:szCs w:val="24"/>
        </w:rPr>
      </w:pPr>
      <w:r>
        <w:rPr>
          <w:bCs/>
          <w:sz w:val="24"/>
          <w:szCs w:val="24"/>
        </w:rPr>
        <w:t xml:space="preserve">- </w:t>
      </w:r>
      <w:r w:rsidRPr="00AC4275">
        <w:rPr>
          <w:bCs/>
          <w:sz w:val="24"/>
          <w:szCs w:val="24"/>
        </w:rPr>
        <w:t>между рядом столов и стеной с оконными проемами — 0,50 м.</w:t>
      </w:r>
    </w:p>
    <w:p w14:paraId="47B99C35" w14:textId="5CE404B9" w:rsidR="001E0329" w:rsidRDefault="006355EB" w:rsidP="00AC4275">
      <w:pPr>
        <w:spacing w:after="0" w:line="240" w:lineRule="auto"/>
        <w:ind w:left="0" w:right="6" w:firstLine="567"/>
        <w:rPr>
          <w:bCs/>
          <w:sz w:val="24"/>
          <w:szCs w:val="24"/>
        </w:rPr>
      </w:pPr>
      <w:r>
        <w:rPr>
          <w:bCs/>
          <w:sz w:val="24"/>
          <w:szCs w:val="24"/>
        </w:rPr>
        <w:t xml:space="preserve">5.11.17 </w:t>
      </w:r>
      <w:r w:rsidR="00AC4275" w:rsidRPr="00AC4275">
        <w:rPr>
          <w:bCs/>
          <w:sz w:val="24"/>
          <w:szCs w:val="24"/>
        </w:rPr>
        <w:t>Для обучающихся, использующих собак-проводников, должно предусматриваться место для их размещения во время учебных занятий.</w:t>
      </w:r>
    </w:p>
    <w:p w14:paraId="6BD474A8" w14:textId="77777777" w:rsidR="00AC4275" w:rsidRDefault="00AC4275" w:rsidP="000B192A">
      <w:pPr>
        <w:spacing w:after="0" w:line="240" w:lineRule="auto"/>
        <w:ind w:left="0" w:right="6" w:firstLine="567"/>
        <w:rPr>
          <w:b/>
          <w:sz w:val="24"/>
          <w:szCs w:val="24"/>
        </w:rPr>
      </w:pPr>
    </w:p>
    <w:p w14:paraId="7962B3BB" w14:textId="77777777" w:rsidR="00025D4D" w:rsidRDefault="00025D4D" w:rsidP="00CA0180">
      <w:pPr>
        <w:spacing w:after="0" w:line="240" w:lineRule="auto"/>
        <w:ind w:left="0" w:right="6" w:firstLine="567"/>
        <w:rPr>
          <w:bCs/>
          <w:sz w:val="24"/>
          <w:szCs w:val="24"/>
        </w:rPr>
      </w:pPr>
    </w:p>
    <w:p w14:paraId="479FDF30" w14:textId="77777777" w:rsidR="00025D4D" w:rsidRDefault="00025D4D" w:rsidP="00CA0180">
      <w:pPr>
        <w:spacing w:after="0" w:line="240" w:lineRule="auto"/>
        <w:ind w:left="0" w:right="6" w:firstLine="567"/>
        <w:rPr>
          <w:bCs/>
          <w:sz w:val="24"/>
          <w:szCs w:val="24"/>
        </w:rPr>
      </w:pPr>
    </w:p>
    <w:p w14:paraId="1617DCB4" w14:textId="77777777" w:rsidR="00823950" w:rsidRDefault="00823950" w:rsidP="00CA0180">
      <w:pPr>
        <w:spacing w:after="0" w:line="240" w:lineRule="auto"/>
        <w:ind w:left="0" w:right="6" w:firstLine="567"/>
        <w:rPr>
          <w:bCs/>
          <w:sz w:val="24"/>
          <w:szCs w:val="24"/>
        </w:rPr>
      </w:pPr>
    </w:p>
    <w:p w14:paraId="74EE5DD6" w14:textId="77777777" w:rsidR="00823950" w:rsidRDefault="00823950" w:rsidP="00CA0180">
      <w:pPr>
        <w:spacing w:after="0" w:line="240" w:lineRule="auto"/>
        <w:ind w:left="0" w:right="6" w:firstLine="567"/>
        <w:rPr>
          <w:bCs/>
          <w:sz w:val="24"/>
          <w:szCs w:val="24"/>
        </w:rPr>
      </w:pPr>
    </w:p>
    <w:p w14:paraId="57340FAE" w14:textId="77777777" w:rsidR="00823950" w:rsidRDefault="00823950" w:rsidP="00CA0180">
      <w:pPr>
        <w:spacing w:after="0" w:line="240" w:lineRule="auto"/>
        <w:ind w:left="0" w:right="6" w:firstLine="567"/>
        <w:rPr>
          <w:bCs/>
          <w:sz w:val="24"/>
          <w:szCs w:val="24"/>
        </w:rPr>
      </w:pPr>
    </w:p>
    <w:p w14:paraId="565C6F84" w14:textId="77777777" w:rsidR="00823950" w:rsidRDefault="00823950" w:rsidP="00CA0180">
      <w:pPr>
        <w:spacing w:after="0" w:line="240" w:lineRule="auto"/>
        <w:ind w:left="0" w:right="6" w:firstLine="567"/>
        <w:rPr>
          <w:bCs/>
          <w:sz w:val="24"/>
          <w:szCs w:val="24"/>
        </w:rPr>
      </w:pPr>
    </w:p>
    <w:p w14:paraId="2CBF696C" w14:textId="77777777" w:rsidR="00823950" w:rsidRDefault="00823950" w:rsidP="00CA0180">
      <w:pPr>
        <w:spacing w:after="0" w:line="240" w:lineRule="auto"/>
        <w:ind w:left="0" w:right="6" w:firstLine="567"/>
        <w:rPr>
          <w:bCs/>
          <w:sz w:val="24"/>
          <w:szCs w:val="24"/>
        </w:rPr>
      </w:pPr>
    </w:p>
    <w:p w14:paraId="09ACEF86" w14:textId="77777777" w:rsidR="00823950" w:rsidRDefault="00823950" w:rsidP="00CA0180">
      <w:pPr>
        <w:spacing w:after="0" w:line="240" w:lineRule="auto"/>
        <w:ind w:left="0" w:right="6" w:firstLine="567"/>
        <w:rPr>
          <w:bCs/>
          <w:sz w:val="24"/>
          <w:szCs w:val="24"/>
        </w:rPr>
      </w:pPr>
    </w:p>
    <w:p w14:paraId="69CC405D" w14:textId="77777777" w:rsidR="00823950" w:rsidRDefault="00823950" w:rsidP="00CA0180">
      <w:pPr>
        <w:spacing w:after="0" w:line="240" w:lineRule="auto"/>
        <w:ind w:left="0" w:right="6" w:firstLine="567"/>
        <w:rPr>
          <w:bCs/>
          <w:sz w:val="24"/>
          <w:szCs w:val="24"/>
        </w:rPr>
      </w:pPr>
    </w:p>
    <w:p w14:paraId="0FD1B18F" w14:textId="77777777" w:rsidR="00823950" w:rsidRDefault="00823950" w:rsidP="00CA0180">
      <w:pPr>
        <w:spacing w:after="0" w:line="240" w:lineRule="auto"/>
        <w:ind w:left="0" w:right="6" w:firstLine="567"/>
        <w:rPr>
          <w:bCs/>
          <w:sz w:val="24"/>
          <w:szCs w:val="24"/>
        </w:rPr>
      </w:pPr>
    </w:p>
    <w:p w14:paraId="545D9EE1" w14:textId="77777777" w:rsidR="00823950" w:rsidRDefault="00823950" w:rsidP="00CA0180">
      <w:pPr>
        <w:spacing w:after="0" w:line="240" w:lineRule="auto"/>
        <w:ind w:left="0" w:right="6" w:firstLine="567"/>
        <w:rPr>
          <w:bCs/>
          <w:sz w:val="24"/>
          <w:szCs w:val="24"/>
        </w:rPr>
      </w:pPr>
    </w:p>
    <w:p w14:paraId="20450B41" w14:textId="77777777" w:rsidR="00823950" w:rsidRDefault="00823950" w:rsidP="00CA0180">
      <w:pPr>
        <w:spacing w:after="0" w:line="240" w:lineRule="auto"/>
        <w:ind w:left="0" w:right="6" w:firstLine="567"/>
        <w:rPr>
          <w:bCs/>
          <w:sz w:val="24"/>
          <w:szCs w:val="24"/>
        </w:rPr>
      </w:pPr>
    </w:p>
    <w:p w14:paraId="4B0CF721" w14:textId="77777777" w:rsidR="00823950" w:rsidRDefault="00823950" w:rsidP="00CA0180">
      <w:pPr>
        <w:spacing w:after="0" w:line="240" w:lineRule="auto"/>
        <w:ind w:left="0" w:right="6" w:firstLine="567"/>
        <w:rPr>
          <w:bCs/>
          <w:sz w:val="24"/>
          <w:szCs w:val="24"/>
        </w:rPr>
      </w:pPr>
    </w:p>
    <w:p w14:paraId="608FDF2E" w14:textId="77777777" w:rsidR="00823950" w:rsidRDefault="00823950" w:rsidP="00CA0180">
      <w:pPr>
        <w:spacing w:after="0" w:line="240" w:lineRule="auto"/>
        <w:ind w:left="0" w:right="6" w:firstLine="567"/>
        <w:rPr>
          <w:bCs/>
          <w:sz w:val="24"/>
          <w:szCs w:val="24"/>
        </w:rPr>
      </w:pPr>
    </w:p>
    <w:p w14:paraId="4DE9588B" w14:textId="77777777" w:rsidR="00823950" w:rsidRDefault="00823950" w:rsidP="00CA0180">
      <w:pPr>
        <w:spacing w:after="0" w:line="240" w:lineRule="auto"/>
        <w:ind w:left="0" w:right="6" w:firstLine="567"/>
        <w:rPr>
          <w:bCs/>
          <w:sz w:val="24"/>
          <w:szCs w:val="24"/>
        </w:rPr>
      </w:pPr>
    </w:p>
    <w:p w14:paraId="10694224" w14:textId="77777777" w:rsidR="00823950" w:rsidRDefault="00823950" w:rsidP="00CA0180">
      <w:pPr>
        <w:spacing w:after="0" w:line="240" w:lineRule="auto"/>
        <w:ind w:left="0" w:right="6" w:firstLine="567"/>
        <w:rPr>
          <w:bCs/>
          <w:sz w:val="24"/>
          <w:szCs w:val="24"/>
        </w:rPr>
      </w:pPr>
    </w:p>
    <w:p w14:paraId="789D8C7E" w14:textId="77777777" w:rsidR="00823950" w:rsidRDefault="00823950" w:rsidP="00CA0180">
      <w:pPr>
        <w:spacing w:after="0" w:line="240" w:lineRule="auto"/>
        <w:ind w:left="0" w:right="6" w:firstLine="567"/>
        <w:rPr>
          <w:bCs/>
          <w:sz w:val="24"/>
          <w:szCs w:val="24"/>
        </w:rPr>
      </w:pPr>
    </w:p>
    <w:p w14:paraId="29B4AC23" w14:textId="77777777" w:rsidR="00823950" w:rsidRDefault="00823950" w:rsidP="00CA0180">
      <w:pPr>
        <w:spacing w:after="0" w:line="240" w:lineRule="auto"/>
        <w:ind w:left="0" w:right="6" w:firstLine="567"/>
        <w:rPr>
          <w:bCs/>
          <w:sz w:val="24"/>
          <w:szCs w:val="24"/>
        </w:rPr>
      </w:pPr>
    </w:p>
    <w:p w14:paraId="1424D3E5" w14:textId="77777777" w:rsidR="00823950" w:rsidRDefault="00823950" w:rsidP="00CA0180">
      <w:pPr>
        <w:spacing w:after="0" w:line="240" w:lineRule="auto"/>
        <w:ind w:left="0" w:right="6" w:firstLine="567"/>
        <w:rPr>
          <w:bCs/>
          <w:sz w:val="24"/>
          <w:szCs w:val="24"/>
        </w:rPr>
      </w:pPr>
    </w:p>
    <w:p w14:paraId="624A3EE3" w14:textId="77777777" w:rsidR="00823950" w:rsidRDefault="00823950" w:rsidP="00CA0180">
      <w:pPr>
        <w:spacing w:after="0" w:line="240" w:lineRule="auto"/>
        <w:ind w:left="0" w:right="6" w:firstLine="567"/>
        <w:rPr>
          <w:bCs/>
          <w:sz w:val="24"/>
          <w:szCs w:val="24"/>
        </w:rPr>
      </w:pPr>
    </w:p>
    <w:p w14:paraId="322607D7" w14:textId="77777777" w:rsidR="00823950" w:rsidRDefault="00823950" w:rsidP="00CA0180">
      <w:pPr>
        <w:spacing w:after="0" w:line="240" w:lineRule="auto"/>
        <w:ind w:left="0" w:right="6" w:firstLine="567"/>
        <w:rPr>
          <w:bCs/>
          <w:sz w:val="24"/>
          <w:szCs w:val="24"/>
        </w:rPr>
      </w:pPr>
    </w:p>
    <w:p w14:paraId="5508F983" w14:textId="77777777" w:rsidR="00823950" w:rsidRDefault="00823950" w:rsidP="00CA0180">
      <w:pPr>
        <w:spacing w:after="0" w:line="240" w:lineRule="auto"/>
        <w:ind w:left="0" w:right="6" w:firstLine="567"/>
        <w:rPr>
          <w:bCs/>
          <w:sz w:val="24"/>
          <w:szCs w:val="24"/>
        </w:rPr>
      </w:pPr>
    </w:p>
    <w:p w14:paraId="724346AF" w14:textId="77777777" w:rsidR="00823950" w:rsidRDefault="00823950" w:rsidP="00CA0180">
      <w:pPr>
        <w:spacing w:after="0" w:line="240" w:lineRule="auto"/>
        <w:ind w:left="0" w:right="6" w:firstLine="567"/>
        <w:rPr>
          <w:bCs/>
          <w:sz w:val="24"/>
          <w:szCs w:val="24"/>
        </w:rPr>
      </w:pPr>
    </w:p>
    <w:p w14:paraId="638BEFA1" w14:textId="77777777" w:rsidR="00823950" w:rsidRDefault="00823950" w:rsidP="00CA0180">
      <w:pPr>
        <w:spacing w:after="0" w:line="240" w:lineRule="auto"/>
        <w:ind w:left="0" w:right="6" w:firstLine="567"/>
        <w:rPr>
          <w:bCs/>
          <w:sz w:val="24"/>
          <w:szCs w:val="24"/>
        </w:rPr>
      </w:pPr>
    </w:p>
    <w:p w14:paraId="3F577148" w14:textId="77777777" w:rsidR="00823950" w:rsidRDefault="00823950" w:rsidP="00CA0180">
      <w:pPr>
        <w:spacing w:after="0" w:line="240" w:lineRule="auto"/>
        <w:ind w:left="0" w:right="6" w:firstLine="567"/>
        <w:rPr>
          <w:bCs/>
          <w:sz w:val="24"/>
          <w:szCs w:val="24"/>
        </w:rPr>
      </w:pPr>
    </w:p>
    <w:p w14:paraId="0CC5672F" w14:textId="77777777" w:rsidR="00823950" w:rsidRDefault="00823950" w:rsidP="00CA0180">
      <w:pPr>
        <w:spacing w:after="0" w:line="240" w:lineRule="auto"/>
        <w:ind w:left="0" w:right="6" w:firstLine="567"/>
        <w:rPr>
          <w:bCs/>
          <w:sz w:val="24"/>
          <w:szCs w:val="24"/>
        </w:rPr>
      </w:pPr>
    </w:p>
    <w:p w14:paraId="7E81E142" w14:textId="77777777" w:rsidR="00823950" w:rsidRDefault="00823950" w:rsidP="00CA0180">
      <w:pPr>
        <w:spacing w:after="0" w:line="240" w:lineRule="auto"/>
        <w:ind w:left="0" w:right="6" w:firstLine="567"/>
        <w:rPr>
          <w:bCs/>
          <w:sz w:val="24"/>
          <w:szCs w:val="24"/>
        </w:rPr>
      </w:pPr>
    </w:p>
    <w:p w14:paraId="6F6A06D6" w14:textId="77777777" w:rsidR="00823950" w:rsidRDefault="00823950" w:rsidP="00CA0180">
      <w:pPr>
        <w:spacing w:after="0" w:line="240" w:lineRule="auto"/>
        <w:ind w:left="0" w:right="6" w:firstLine="567"/>
        <w:rPr>
          <w:bCs/>
          <w:sz w:val="24"/>
          <w:szCs w:val="24"/>
        </w:rPr>
      </w:pPr>
    </w:p>
    <w:p w14:paraId="6347B551" w14:textId="77777777" w:rsidR="00823950" w:rsidRDefault="00823950" w:rsidP="00CA0180">
      <w:pPr>
        <w:spacing w:after="0" w:line="240" w:lineRule="auto"/>
        <w:ind w:left="0" w:right="6" w:firstLine="567"/>
        <w:rPr>
          <w:bCs/>
          <w:sz w:val="24"/>
          <w:szCs w:val="24"/>
        </w:rPr>
      </w:pPr>
    </w:p>
    <w:p w14:paraId="182E224D" w14:textId="77777777" w:rsidR="00823950" w:rsidRDefault="00823950" w:rsidP="00CA0180">
      <w:pPr>
        <w:spacing w:after="0" w:line="240" w:lineRule="auto"/>
        <w:ind w:left="0" w:right="6" w:firstLine="567"/>
        <w:rPr>
          <w:bCs/>
          <w:sz w:val="24"/>
          <w:szCs w:val="24"/>
        </w:rPr>
      </w:pPr>
    </w:p>
    <w:p w14:paraId="74F3CC75" w14:textId="77777777" w:rsidR="00823950" w:rsidRDefault="00823950" w:rsidP="00CA0180">
      <w:pPr>
        <w:spacing w:after="0" w:line="240" w:lineRule="auto"/>
        <w:ind w:left="0" w:right="6" w:firstLine="567"/>
        <w:rPr>
          <w:bCs/>
          <w:sz w:val="24"/>
          <w:szCs w:val="24"/>
        </w:rPr>
      </w:pPr>
    </w:p>
    <w:p w14:paraId="7E8B52B5" w14:textId="77777777" w:rsidR="00823950" w:rsidRDefault="00823950" w:rsidP="00CA0180">
      <w:pPr>
        <w:spacing w:after="0" w:line="240" w:lineRule="auto"/>
        <w:ind w:left="0" w:right="6" w:firstLine="567"/>
        <w:rPr>
          <w:bCs/>
          <w:sz w:val="24"/>
          <w:szCs w:val="24"/>
        </w:rPr>
      </w:pPr>
    </w:p>
    <w:p w14:paraId="5163584D" w14:textId="77777777" w:rsidR="00823950" w:rsidRDefault="00823950" w:rsidP="00CA0180">
      <w:pPr>
        <w:spacing w:after="0" w:line="240" w:lineRule="auto"/>
        <w:ind w:left="0" w:right="6" w:firstLine="567"/>
        <w:rPr>
          <w:bCs/>
          <w:sz w:val="24"/>
          <w:szCs w:val="24"/>
        </w:rPr>
      </w:pPr>
    </w:p>
    <w:p w14:paraId="78FFA8BD" w14:textId="77777777" w:rsidR="00823950" w:rsidRDefault="00823950" w:rsidP="00CA0180">
      <w:pPr>
        <w:spacing w:after="0" w:line="240" w:lineRule="auto"/>
        <w:ind w:left="0" w:right="6" w:firstLine="567"/>
        <w:rPr>
          <w:bCs/>
          <w:sz w:val="24"/>
          <w:szCs w:val="24"/>
        </w:rPr>
      </w:pPr>
    </w:p>
    <w:p w14:paraId="33A3DC16" w14:textId="77777777" w:rsidR="00823950" w:rsidRDefault="00823950" w:rsidP="00CA0180">
      <w:pPr>
        <w:spacing w:after="0" w:line="240" w:lineRule="auto"/>
        <w:ind w:left="0" w:right="6" w:firstLine="567"/>
        <w:rPr>
          <w:bCs/>
          <w:sz w:val="24"/>
          <w:szCs w:val="24"/>
        </w:rPr>
      </w:pPr>
    </w:p>
    <w:p w14:paraId="7A2C9422" w14:textId="77777777" w:rsidR="00823950" w:rsidRDefault="00823950" w:rsidP="00CA0180">
      <w:pPr>
        <w:spacing w:after="0" w:line="240" w:lineRule="auto"/>
        <w:ind w:left="0" w:right="6" w:firstLine="567"/>
        <w:rPr>
          <w:bCs/>
          <w:sz w:val="24"/>
          <w:szCs w:val="24"/>
        </w:rPr>
      </w:pPr>
    </w:p>
    <w:p w14:paraId="6397392D" w14:textId="77777777" w:rsidR="00823950" w:rsidRDefault="00823950" w:rsidP="00CA0180">
      <w:pPr>
        <w:spacing w:after="0" w:line="240" w:lineRule="auto"/>
        <w:ind w:left="0" w:right="6" w:firstLine="567"/>
        <w:rPr>
          <w:bCs/>
          <w:sz w:val="24"/>
          <w:szCs w:val="24"/>
        </w:rPr>
      </w:pPr>
    </w:p>
    <w:p w14:paraId="1EBF55FC" w14:textId="77777777" w:rsidR="00823950" w:rsidRDefault="00823950" w:rsidP="00CA0180">
      <w:pPr>
        <w:spacing w:after="0" w:line="240" w:lineRule="auto"/>
        <w:ind w:left="0" w:right="6" w:firstLine="567"/>
        <w:rPr>
          <w:bCs/>
          <w:sz w:val="24"/>
          <w:szCs w:val="24"/>
        </w:rPr>
      </w:pPr>
    </w:p>
    <w:p w14:paraId="4AF9507F" w14:textId="77777777" w:rsidR="00823950" w:rsidRDefault="00823950" w:rsidP="00CA0180">
      <w:pPr>
        <w:spacing w:after="0" w:line="240" w:lineRule="auto"/>
        <w:ind w:left="0" w:right="6" w:firstLine="567"/>
        <w:rPr>
          <w:bCs/>
          <w:sz w:val="24"/>
          <w:szCs w:val="24"/>
        </w:rPr>
      </w:pPr>
    </w:p>
    <w:p w14:paraId="11699D1D" w14:textId="77777777" w:rsidR="00025D4D" w:rsidRDefault="00025D4D" w:rsidP="00CA0180">
      <w:pPr>
        <w:spacing w:after="0" w:line="240" w:lineRule="auto"/>
        <w:ind w:left="0" w:right="6" w:firstLine="567"/>
        <w:rPr>
          <w:bCs/>
          <w:sz w:val="24"/>
          <w:szCs w:val="24"/>
        </w:rPr>
      </w:pPr>
    </w:p>
    <w:p w14:paraId="7FB3A167" w14:textId="77777777" w:rsidR="00025D4D" w:rsidRDefault="00025D4D" w:rsidP="00CA0180">
      <w:pPr>
        <w:spacing w:after="0" w:line="240" w:lineRule="auto"/>
        <w:ind w:left="0" w:right="6" w:firstLine="567"/>
        <w:rPr>
          <w:bCs/>
          <w:sz w:val="24"/>
          <w:szCs w:val="24"/>
        </w:rPr>
      </w:pPr>
    </w:p>
    <w:p w14:paraId="4C89A648" w14:textId="03565C04" w:rsidR="00465B06" w:rsidRDefault="00FC2EE8" w:rsidP="00FC2EE8">
      <w:pPr>
        <w:widowControl w:val="0"/>
        <w:tabs>
          <w:tab w:val="left" w:pos="9072"/>
          <w:tab w:val="left" w:pos="9214"/>
          <w:tab w:val="left" w:pos="9498"/>
        </w:tabs>
        <w:autoSpaceDE w:val="0"/>
        <w:autoSpaceDN w:val="0"/>
        <w:spacing w:after="0" w:line="240" w:lineRule="auto"/>
        <w:ind w:left="0" w:right="0" w:firstLine="0"/>
        <w:jc w:val="center"/>
        <w:rPr>
          <w:rFonts w:eastAsia="Times New Roman"/>
          <w:b/>
          <w:bCs/>
          <w:sz w:val="24"/>
          <w:szCs w:val="24"/>
          <w:lang w:val="kk-KZ"/>
        </w:rPr>
      </w:pPr>
      <w:r w:rsidRPr="00FC2EE8">
        <w:rPr>
          <w:rFonts w:eastAsia="Times New Roman"/>
          <w:b/>
          <w:bCs/>
          <w:sz w:val="24"/>
          <w:szCs w:val="24"/>
          <w:lang w:val="kk-KZ"/>
        </w:rPr>
        <w:lastRenderedPageBreak/>
        <w:t>Библиография</w:t>
      </w:r>
    </w:p>
    <w:p w14:paraId="6CD67654" w14:textId="77777777" w:rsidR="00FC2EE8" w:rsidRDefault="00FC2EE8" w:rsidP="00FC2EE8">
      <w:pPr>
        <w:widowControl w:val="0"/>
        <w:tabs>
          <w:tab w:val="left" w:pos="9072"/>
          <w:tab w:val="left" w:pos="9214"/>
          <w:tab w:val="left" w:pos="9498"/>
        </w:tabs>
        <w:autoSpaceDE w:val="0"/>
        <w:autoSpaceDN w:val="0"/>
        <w:spacing w:after="0" w:line="240" w:lineRule="auto"/>
        <w:ind w:left="0" w:right="0" w:firstLine="0"/>
        <w:jc w:val="center"/>
        <w:rPr>
          <w:rFonts w:eastAsia="Times New Roman"/>
          <w:b/>
          <w:bCs/>
          <w:sz w:val="24"/>
          <w:szCs w:val="24"/>
          <w:lang w:val="kk-KZ"/>
        </w:rPr>
      </w:pPr>
    </w:p>
    <w:p w14:paraId="122774CE" w14:textId="2AD1A643" w:rsidR="00FC2EE8" w:rsidRDefault="00FC2EE8" w:rsidP="00FC2EE8">
      <w:pPr>
        <w:widowControl w:val="0"/>
        <w:tabs>
          <w:tab w:val="left" w:pos="9072"/>
          <w:tab w:val="left" w:pos="9214"/>
          <w:tab w:val="left" w:pos="9498"/>
        </w:tabs>
        <w:autoSpaceDE w:val="0"/>
        <w:autoSpaceDN w:val="0"/>
        <w:spacing w:after="0" w:line="240" w:lineRule="auto"/>
        <w:ind w:left="0" w:right="0" w:firstLine="567"/>
        <w:rPr>
          <w:bCs/>
          <w:sz w:val="24"/>
          <w:szCs w:val="24"/>
        </w:rPr>
      </w:pPr>
      <w:r>
        <w:rPr>
          <w:bCs/>
          <w:sz w:val="24"/>
          <w:szCs w:val="24"/>
        </w:rPr>
        <w:t xml:space="preserve">[1] </w:t>
      </w:r>
      <w:r w:rsidRPr="00FC2EE8">
        <w:rPr>
          <w:bCs/>
          <w:sz w:val="24"/>
          <w:szCs w:val="24"/>
        </w:rPr>
        <w:t>Социальный Кодекс Республики Казахстан</w:t>
      </w:r>
      <w:r>
        <w:rPr>
          <w:bCs/>
          <w:sz w:val="24"/>
          <w:szCs w:val="24"/>
        </w:rPr>
        <w:t xml:space="preserve"> </w:t>
      </w:r>
      <w:r w:rsidRPr="00FC2EE8">
        <w:rPr>
          <w:bCs/>
          <w:sz w:val="24"/>
          <w:szCs w:val="24"/>
        </w:rPr>
        <w:t>Кодекс Республики Казахстан от 20 апреля 2023 года № 224-VII ЗРК.</w:t>
      </w:r>
    </w:p>
    <w:p w14:paraId="75C4D037" w14:textId="57C7E6CD" w:rsidR="00FE30F0" w:rsidRDefault="00FE30F0" w:rsidP="00FC2EE8">
      <w:pPr>
        <w:widowControl w:val="0"/>
        <w:tabs>
          <w:tab w:val="left" w:pos="9072"/>
          <w:tab w:val="left" w:pos="9214"/>
          <w:tab w:val="left" w:pos="9498"/>
        </w:tabs>
        <w:autoSpaceDE w:val="0"/>
        <w:autoSpaceDN w:val="0"/>
        <w:spacing w:after="0" w:line="240" w:lineRule="auto"/>
        <w:ind w:left="0" w:right="0" w:firstLine="567"/>
        <w:rPr>
          <w:rFonts w:eastAsia="Times New Roman"/>
          <w:sz w:val="24"/>
          <w:szCs w:val="24"/>
          <w:lang w:val="kk-KZ"/>
        </w:rPr>
      </w:pPr>
      <w:r w:rsidRPr="00FE30F0">
        <w:rPr>
          <w:rFonts w:eastAsia="Times New Roman"/>
          <w:sz w:val="24"/>
          <w:szCs w:val="24"/>
          <w:lang w:val="kk-KZ"/>
        </w:rPr>
        <w:t>[2]</w:t>
      </w:r>
      <w:r>
        <w:rPr>
          <w:rFonts w:eastAsia="Times New Roman"/>
          <w:sz w:val="24"/>
          <w:szCs w:val="24"/>
          <w:lang w:val="kk-KZ"/>
        </w:rPr>
        <w:t xml:space="preserve"> </w:t>
      </w:r>
      <w:r w:rsidRPr="00FE30F0">
        <w:rPr>
          <w:rFonts w:eastAsia="Times New Roman"/>
          <w:sz w:val="24"/>
          <w:szCs w:val="24"/>
          <w:lang w:val="kk-KZ"/>
        </w:rPr>
        <w:t>Закон Республики Казахстан</w:t>
      </w:r>
      <w:r>
        <w:rPr>
          <w:rFonts w:eastAsia="Times New Roman"/>
          <w:sz w:val="24"/>
          <w:szCs w:val="24"/>
          <w:lang w:val="kk-KZ"/>
        </w:rPr>
        <w:t xml:space="preserve"> «</w:t>
      </w:r>
      <w:r w:rsidRPr="00FE30F0">
        <w:rPr>
          <w:rFonts w:eastAsia="Times New Roman"/>
          <w:sz w:val="24"/>
          <w:szCs w:val="24"/>
          <w:lang w:val="kk-KZ"/>
        </w:rPr>
        <w:t>Об образовании</w:t>
      </w:r>
      <w:r>
        <w:rPr>
          <w:rFonts w:eastAsia="Times New Roman"/>
          <w:sz w:val="24"/>
          <w:szCs w:val="24"/>
          <w:lang w:val="kk-KZ"/>
        </w:rPr>
        <w:t xml:space="preserve">» </w:t>
      </w:r>
      <w:r w:rsidR="008918F0" w:rsidRPr="008918F0">
        <w:rPr>
          <w:rFonts w:eastAsia="Times New Roman"/>
          <w:sz w:val="24"/>
          <w:szCs w:val="24"/>
          <w:lang w:val="kk-KZ"/>
        </w:rPr>
        <w:t>от 27 июля 2007 года № 319-III</w:t>
      </w:r>
      <w:r w:rsidR="008918F0">
        <w:rPr>
          <w:rFonts w:eastAsia="Times New Roman"/>
          <w:sz w:val="24"/>
          <w:szCs w:val="24"/>
          <w:lang w:val="kk-KZ"/>
        </w:rPr>
        <w:t>.</w:t>
      </w:r>
    </w:p>
    <w:p w14:paraId="57BCEA5A" w14:textId="077181F1" w:rsidR="00465B06" w:rsidRDefault="00500C39" w:rsidP="00500C39">
      <w:pPr>
        <w:widowControl w:val="0"/>
        <w:tabs>
          <w:tab w:val="left" w:pos="9072"/>
          <w:tab w:val="left" w:pos="9214"/>
          <w:tab w:val="left" w:pos="9498"/>
        </w:tabs>
        <w:autoSpaceDE w:val="0"/>
        <w:autoSpaceDN w:val="0"/>
        <w:spacing w:after="0" w:line="240" w:lineRule="auto"/>
        <w:ind w:left="0" w:right="0" w:firstLine="567"/>
        <w:rPr>
          <w:rFonts w:eastAsia="Times New Roman"/>
          <w:sz w:val="24"/>
          <w:szCs w:val="24"/>
          <w:lang w:val="kk-KZ"/>
        </w:rPr>
      </w:pPr>
      <w:bookmarkStart w:id="7" w:name="_Hlk207273931"/>
      <w:r w:rsidRPr="00500C39">
        <w:rPr>
          <w:rFonts w:eastAsia="Times New Roman"/>
          <w:sz w:val="24"/>
          <w:szCs w:val="24"/>
          <w:lang w:val="kk-KZ"/>
        </w:rPr>
        <w:t>[</w:t>
      </w:r>
      <w:r>
        <w:rPr>
          <w:rFonts w:eastAsia="Times New Roman"/>
          <w:sz w:val="24"/>
          <w:szCs w:val="24"/>
          <w:lang w:val="kk-KZ"/>
        </w:rPr>
        <w:t>3</w:t>
      </w:r>
      <w:r w:rsidRPr="00500C39">
        <w:rPr>
          <w:rFonts w:eastAsia="Times New Roman"/>
          <w:sz w:val="24"/>
          <w:szCs w:val="24"/>
          <w:lang w:val="kk-KZ"/>
        </w:rPr>
        <w:t>]</w:t>
      </w:r>
      <w:r>
        <w:rPr>
          <w:rFonts w:eastAsia="Times New Roman"/>
          <w:sz w:val="24"/>
          <w:szCs w:val="24"/>
          <w:lang w:val="kk-KZ"/>
        </w:rPr>
        <w:t xml:space="preserve"> </w:t>
      </w:r>
      <w:bookmarkEnd w:id="7"/>
      <w:r w:rsidRPr="00500C39">
        <w:rPr>
          <w:rFonts w:eastAsia="Times New Roman"/>
          <w:sz w:val="24"/>
          <w:szCs w:val="24"/>
          <w:lang w:val="kk-KZ"/>
        </w:rPr>
        <w:t>Правил</w:t>
      </w:r>
      <w:r>
        <w:rPr>
          <w:rFonts w:eastAsia="Times New Roman"/>
          <w:sz w:val="24"/>
          <w:szCs w:val="24"/>
          <w:lang w:val="kk-KZ"/>
        </w:rPr>
        <w:t>а</w:t>
      </w:r>
      <w:r w:rsidRPr="00500C39">
        <w:rPr>
          <w:rFonts w:eastAsia="Times New Roman"/>
          <w:sz w:val="24"/>
          <w:szCs w:val="24"/>
          <w:lang w:val="kk-KZ"/>
        </w:rPr>
        <w:t xml:space="preserve"> предоставления услуг индивидуального помощника для лиц с инвалидностью первой группы, имеющих затруднение в передвижении, в соответствии с индивидуальной программой абилитации и реабилитации лица с инвалидностью</w:t>
      </w:r>
      <w:r>
        <w:rPr>
          <w:rFonts w:eastAsia="Times New Roman"/>
          <w:sz w:val="24"/>
          <w:szCs w:val="24"/>
          <w:lang w:val="kk-KZ"/>
        </w:rPr>
        <w:t xml:space="preserve"> утвержденные </w:t>
      </w:r>
      <w:r w:rsidRPr="00500C39">
        <w:rPr>
          <w:rFonts w:eastAsia="Times New Roman"/>
          <w:sz w:val="24"/>
          <w:szCs w:val="24"/>
          <w:lang w:val="kk-KZ"/>
        </w:rPr>
        <w:t>Приказ</w:t>
      </w:r>
      <w:r>
        <w:rPr>
          <w:rFonts w:eastAsia="Times New Roman"/>
          <w:sz w:val="24"/>
          <w:szCs w:val="24"/>
          <w:lang w:val="kk-KZ"/>
        </w:rPr>
        <w:t>ом</w:t>
      </w:r>
      <w:r w:rsidRPr="00500C39">
        <w:rPr>
          <w:rFonts w:eastAsia="Times New Roman"/>
          <w:sz w:val="24"/>
          <w:szCs w:val="24"/>
          <w:lang w:val="kk-KZ"/>
        </w:rPr>
        <w:t xml:space="preserve"> Заместителя Премьер-Министра - Министра труда и социальной защиты населения Республики Казахстан от 30 июня 2023 года № 288. Зарегистрирован в Министерстве юстиции Республики Казахстан 30 июня 2023 года № 32994.</w:t>
      </w:r>
    </w:p>
    <w:p w14:paraId="430F980C" w14:textId="417C592F" w:rsidR="004D0BA2" w:rsidRPr="00823950" w:rsidRDefault="004D0BA2" w:rsidP="004D0BA2">
      <w:pPr>
        <w:widowControl w:val="0"/>
        <w:tabs>
          <w:tab w:val="left" w:pos="9072"/>
          <w:tab w:val="left" w:pos="9214"/>
          <w:tab w:val="left" w:pos="9498"/>
        </w:tabs>
        <w:autoSpaceDE w:val="0"/>
        <w:autoSpaceDN w:val="0"/>
        <w:spacing w:after="0" w:line="240" w:lineRule="auto"/>
        <w:ind w:left="0" w:right="0" w:firstLine="567"/>
        <w:rPr>
          <w:rFonts w:eastAsia="Times New Roman"/>
          <w:sz w:val="24"/>
          <w:szCs w:val="24"/>
        </w:rPr>
      </w:pPr>
      <w:r w:rsidRPr="004D0BA2">
        <w:rPr>
          <w:rFonts w:eastAsia="Times New Roman"/>
          <w:sz w:val="24"/>
          <w:szCs w:val="24"/>
          <w:lang w:val="kk-KZ"/>
        </w:rPr>
        <w:t>[</w:t>
      </w:r>
      <w:r>
        <w:rPr>
          <w:rFonts w:eastAsia="Times New Roman"/>
          <w:sz w:val="24"/>
          <w:szCs w:val="24"/>
          <w:lang w:val="kk-KZ"/>
        </w:rPr>
        <w:t>4</w:t>
      </w:r>
      <w:r w:rsidRPr="004D0BA2">
        <w:rPr>
          <w:rFonts w:eastAsia="Times New Roman"/>
          <w:sz w:val="24"/>
          <w:szCs w:val="24"/>
          <w:lang w:val="kk-KZ"/>
        </w:rPr>
        <w:t>] Конвенци</w:t>
      </w:r>
      <w:r>
        <w:rPr>
          <w:rFonts w:eastAsia="Times New Roman"/>
          <w:sz w:val="24"/>
          <w:szCs w:val="24"/>
          <w:lang w:val="kk-KZ"/>
        </w:rPr>
        <w:t>я</w:t>
      </w:r>
      <w:r w:rsidRPr="004D0BA2">
        <w:rPr>
          <w:rFonts w:eastAsia="Times New Roman"/>
          <w:sz w:val="24"/>
          <w:szCs w:val="24"/>
          <w:lang w:val="kk-KZ"/>
        </w:rPr>
        <w:t xml:space="preserve"> о правах инвалидов и Факультативного протокола к Конвенции о правах инвалидов</w:t>
      </w:r>
      <w:r>
        <w:rPr>
          <w:rFonts w:eastAsia="Times New Roman"/>
          <w:sz w:val="24"/>
          <w:szCs w:val="24"/>
          <w:lang w:val="kk-KZ"/>
        </w:rPr>
        <w:t xml:space="preserve"> утвержденная </w:t>
      </w:r>
      <w:r w:rsidRPr="004D0BA2">
        <w:rPr>
          <w:rFonts w:eastAsia="Times New Roman"/>
          <w:sz w:val="24"/>
          <w:szCs w:val="24"/>
          <w:lang w:val="kk-KZ"/>
        </w:rPr>
        <w:t>Указ</w:t>
      </w:r>
      <w:r>
        <w:rPr>
          <w:rFonts w:eastAsia="Times New Roman"/>
          <w:sz w:val="24"/>
          <w:szCs w:val="24"/>
          <w:lang w:val="kk-KZ"/>
        </w:rPr>
        <w:t>ом</w:t>
      </w:r>
      <w:r w:rsidRPr="004D0BA2">
        <w:rPr>
          <w:rFonts w:eastAsia="Times New Roman"/>
          <w:sz w:val="24"/>
          <w:szCs w:val="24"/>
          <w:lang w:val="kk-KZ"/>
        </w:rPr>
        <w:t xml:space="preserve"> Президента Республики Казахстан от 11 декабря 2008 года </w:t>
      </w:r>
      <w:r>
        <w:rPr>
          <w:rFonts w:eastAsia="Times New Roman"/>
          <w:sz w:val="24"/>
          <w:szCs w:val="24"/>
          <w:lang w:val="kk-KZ"/>
        </w:rPr>
        <w:t>№</w:t>
      </w:r>
      <w:r w:rsidRPr="004D0BA2">
        <w:rPr>
          <w:rFonts w:eastAsia="Times New Roman"/>
          <w:sz w:val="24"/>
          <w:szCs w:val="24"/>
          <w:lang w:val="kk-KZ"/>
        </w:rPr>
        <w:t xml:space="preserve"> 711</w:t>
      </w:r>
      <w:r>
        <w:rPr>
          <w:rFonts w:eastAsia="Times New Roman"/>
          <w:sz w:val="24"/>
          <w:szCs w:val="24"/>
          <w:lang w:val="kk-KZ"/>
        </w:rPr>
        <w:t>.</w:t>
      </w:r>
    </w:p>
    <w:p w14:paraId="30E71510" w14:textId="1D7BF7A0" w:rsidR="005D456D" w:rsidRDefault="005D456D" w:rsidP="005D456D">
      <w:pPr>
        <w:widowControl w:val="0"/>
        <w:tabs>
          <w:tab w:val="left" w:pos="9072"/>
          <w:tab w:val="left" w:pos="9214"/>
          <w:tab w:val="left" w:pos="9498"/>
        </w:tabs>
        <w:autoSpaceDE w:val="0"/>
        <w:autoSpaceDN w:val="0"/>
        <w:spacing w:after="0" w:line="240" w:lineRule="auto"/>
        <w:ind w:left="0" w:right="0" w:firstLine="567"/>
        <w:rPr>
          <w:rFonts w:eastAsia="Times New Roman"/>
          <w:sz w:val="24"/>
          <w:szCs w:val="24"/>
        </w:rPr>
      </w:pPr>
      <w:r w:rsidRPr="005D456D">
        <w:rPr>
          <w:rFonts w:eastAsia="Times New Roman"/>
          <w:sz w:val="24"/>
          <w:szCs w:val="24"/>
        </w:rPr>
        <w:t>[</w:t>
      </w:r>
      <w:r>
        <w:rPr>
          <w:rFonts w:eastAsia="Times New Roman"/>
          <w:sz w:val="24"/>
          <w:szCs w:val="24"/>
        </w:rPr>
        <w:t>5</w:t>
      </w:r>
      <w:r w:rsidRPr="005D456D">
        <w:rPr>
          <w:rFonts w:eastAsia="Times New Roman"/>
          <w:sz w:val="24"/>
          <w:szCs w:val="24"/>
        </w:rPr>
        <w:t xml:space="preserve">] Закон Республики Казахстан от 11 июля 2002 года </w:t>
      </w:r>
      <w:r>
        <w:rPr>
          <w:rFonts w:eastAsia="Times New Roman"/>
          <w:sz w:val="24"/>
          <w:szCs w:val="24"/>
        </w:rPr>
        <w:t>№</w:t>
      </w:r>
      <w:r w:rsidRPr="005D456D">
        <w:rPr>
          <w:rFonts w:eastAsia="Times New Roman"/>
          <w:sz w:val="24"/>
          <w:szCs w:val="24"/>
        </w:rPr>
        <w:t>343</w:t>
      </w:r>
      <w:r>
        <w:rPr>
          <w:rFonts w:eastAsia="Times New Roman"/>
          <w:sz w:val="24"/>
          <w:szCs w:val="24"/>
        </w:rPr>
        <w:t xml:space="preserve"> «</w:t>
      </w:r>
      <w:r w:rsidRPr="005D456D">
        <w:rPr>
          <w:rFonts w:eastAsia="Times New Roman"/>
          <w:sz w:val="24"/>
          <w:szCs w:val="24"/>
        </w:rPr>
        <w:t>О социальной и медико-педагогической коррекционной поддержке детей с ограниченными возможностями</w:t>
      </w:r>
      <w:r>
        <w:rPr>
          <w:rFonts w:eastAsia="Times New Roman"/>
          <w:sz w:val="24"/>
          <w:szCs w:val="24"/>
        </w:rPr>
        <w:t>»</w:t>
      </w:r>
      <w:r w:rsidRPr="005D456D">
        <w:rPr>
          <w:rFonts w:eastAsia="Times New Roman"/>
          <w:sz w:val="24"/>
          <w:szCs w:val="24"/>
        </w:rPr>
        <w:t>.</w:t>
      </w:r>
    </w:p>
    <w:p w14:paraId="3A4DE19C" w14:textId="61E09273" w:rsidR="005D456D" w:rsidRPr="005D456D" w:rsidRDefault="005D456D" w:rsidP="005D456D">
      <w:pPr>
        <w:widowControl w:val="0"/>
        <w:tabs>
          <w:tab w:val="left" w:pos="9072"/>
          <w:tab w:val="left" w:pos="9214"/>
          <w:tab w:val="left" w:pos="9498"/>
        </w:tabs>
        <w:autoSpaceDE w:val="0"/>
        <w:autoSpaceDN w:val="0"/>
        <w:spacing w:after="0" w:line="240" w:lineRule="auto"/>
        <w:ind w:left="0" w:right="0" w:firstLine="567"/>
        <w:rPr>
          <w:rFonts w:eastAsia="Times New Roman"/>
          <w:sz w:val="24"/>
          <w:szCs w:val="24"/>
        </w:rPr>
      </w:pPr>
      <w:r w:rsidRPr="005D456D">
        <w:rPr>
          <w:rFonts w:eastAsia="Times New Roman"/>
          <w:sz w:val="24"/>
          <w:szCs w:val="24"/>
        </w:rPr>
        <w:t>[</w:t>
      </w:r>
      <w:r>
        <w:rPr>
          <w:rFonts w:eastAsia="Times New Roman"/>
          <w:sz w:val="24"/>
          <w:szCs w:val="24"/>
        </w:rPr>
        <w:t>6</w:t>
      </w:r>
      <w:r w:rsidRPr="005D456D">
        <w:rPr>
          <w:rFonts w:eastAsia="Times New Roman"/>
          <w:sz w:val="24"/>
          <w:szCs w:val="24"/>
        </w:rPr>
        <w:t xml:space="preserve">] Закон Республики Казахстан от 20 февраля 2015 года № 288-V ЗРК </w:t>
      </w:r>
      <w:r>
        <w:rPr>
          <w:rFonts w:eastAsia="Times New Roman"/>
          <w:sz w:val="24"/>
          <w:szCs w:val="24"/>
        </w:rPr>
        <w:t>«</w:t>
      </w:r>
      <w:r w:rsidRPr="005D456D">
        <w:rPr>
          <w:rFonts w:eastAsia="Times New Roman"/>
          <w:sz w:val="24"/>
          <w:szCs w:val="24"/>
        </w:rPr>
        <w:t>О ратификации Конвенции о правах инвалидов</w:t>
      </w:r>
      <w:r>
        <w:rPr>
          <w:rFonts w:eastAsia="Times New Roman"/>
          <w:sz w:val="24"/>
          <w:szCs w:val="24"/>
        </w:rPr>
        <w:t>».</w:t>
      </w:r>
    </w:p>
    <w:p w14:paraId="3572212C" w14:textId="43D720A9" w:rsidR="005D456D" w:rsidRPr="005D456D" w:rsidRDefault="005D456D" w:rsidP="005D456D">
      <w:pPr>
        <w:widowControl w:val="0"/>
        <w:tabs>
          <w:tab w:val="left" w:pos="9072"/>
          <w:tab w:val="left" w:pos="9214"/>
          <w:tab w:val="left" w:pos="9498"/>
        </w:tabs>
        <w:autoSpaceDE w:val="0"/>
        <w:autoSpaceDN w:val="0"/>
        <w:spacing w:after="0" w:line="240" w:lineRule="auto"/>
        <w:ind w:right="0"/>
        <w:rPr>
          <w:rFonts w:eastAsia="Times New Roman"/>
          <w:sz w:val="24"/>
          <w:szCs w:val="24"/>
        </w:rPr>
      </w:pPr>
    </w:p>
    <w:p w14:paraId="05776281"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500AA03E"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495ED22B"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55B18E6A"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17B16DB3" w14:textId="77777777" w:rsidR="00465B06"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7C02E231" w14:textId="77777777" w:rsidR="0024369B" w:rsidRDefault="0024369B"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5049F240" w14:textId="77777777" w:rsidR="00465B06"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520212B4"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3B508C07"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7C8CDF47"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230DE161"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27CE9B6A"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25501B92"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2DE12C1A"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7F5F4446"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7EE62C14"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36758B7A"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4F32C349" w14:textId="77777777" w:rsidR="00823950" w:rsidRDefault="00823950"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0F28537E" w14:textId="77777777" w:rsidR="00D63A4A" w:rsidRDefault="00D63A4A"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4D967395"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4B74275B"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4216BC34" w14:textId="77777777" w:rsidR="00465B06" w:rsidRPr="00925E17"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sz w:val="24"/>
          <w:szCs w:val="24"/>
          <w:lang w:val="kk-KZ"/>
        </w:rPr>
      </w:pPr>
    </w:p>
    <w:p w14:paraId="72B746D4" w14:textId="0684C508" w:rsidR="00465B06" w:rsidRPr="00925E17" w:rsidRDefault="00465B06" w:rsidP="00DD02D3">
      <w:pPr>
        <w:widowControl w:val="0"/>
        <w:tabs>
          <w:tab w:val="left" w:pos="9072"/>
          <w:tab w:val="left" w:pos="9214"/>
          <w:tab w:val="left" w:pos="9498"/>
        </w:tabs>
        <w:autoSpaceDE w:val="0"/>
        <w:autoSpaceDN w:val="0"/>
        <w:spacing w:after="0" w:line="20" w:lineRule="exact"/>
        <w:ind w:left="410" w:right="0" w:hanging="410"/>
        <w:jc w:val="left"/>
        <w:rPr>
          <w:rFonts w:eastAsia="Times New Roman"/>
          <w:sz w:val="24"/>
          <w:szCs w:val="24"/>
          <w:lang w:val="kk-KZ"/>
        </w:rPr>
      </w:pPr>
      <w:r w:rsidRPr="00925E17">
        <w:rPr>
          <w:rFonts w:eastAsia="Times New Roman"/>
          <w:noProof/>
          <w:sz w:val="28"/>
          <w:szCs w:val="28"/>
          <w:lang w:val="kk-KZ"/>
        </w:rPr>
        <mc:AlternateContent>
          <mc:Choice Requires="wpg">
            <w:drawing>
              <wp:inline distT="0" distB="0" distL="0" distR="0" wp14:anchorId="38BDB24E" wp14:editId="422E5522">
                <wp:extent cx="5970905" cy="6350"/>
                <wp:effectExtent l="0" t="2540" r="1905" b="635"/>
                <wp:docPr id="2090324196"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0905" cy="6350"/>
                          <a:chOff x="0" y="0"/>
                          <a:chExt cx="9403" cy="10"/>
                        </a:xfrm>
                      </wpg:grpSpPr>
                      <wps:wsp>
                        <wps:cNvPr id="1487486019" name="Rectangle 5"/>
                        <wps:cNvSpPr>
                          <a:spLocks noChangeArrowheads="1"/>
                        </wps:cNvSpPr>
                        <wps:spPr bwMode="auto">
                          <a:xfrm>
                            <a:off x="0" y="0"/>
                            <a:ext cx="940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9027B59" id="Группа 4" o:spid="_x0000_s1026" style="width:470.15pt;height:.5pt;mso-position-horizontal-relative:char;mso-position-vertical-relative:line" coordsize="940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">
                <v:rect id="Rectangle 5" o:spid="_x0000_s1027" style="position:absolute;width:940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" fillcolor="black" stroked="f"/>
                <w10:anchorlock/>
              </v:group>
            </w:pict>
          </mc:Fallback>
        </mc:AlternateContent>
      </w:r>
    </w:p>
    <w:p w14:paraId="7C251A0A" w14:textId="16011AB2" w:rsidR="00465B06" w:rsidRPr="004E51A7" w:rsidRDefault="00465B06" w:rsidP="00325E46">
      <w:pPr>
        <w:widowControl w:val="0"/>
        <w:tabs>
          <w:tab w:val="left" w:pos="7738"/>
          <w:tab w:val="left" w:pos="9072"/>
          <w:tab w:val="left" w:pos="9214"/>
          <w:tab w:val="left" w:pos="9498"/>
        </w:tabs>
        <w:autoSpaceDE w:val="0"/>
        <w:autoSpaceDN w:val="0"/>
        <w:spacing w:before="6" w:after="0" w:line="240" w:lineRule="auto"/>
        <w:ind w:left="1146" w:right="0" w:firstLine="6084"/>
        <w:jc w:val="left"/>
        <w:outlineLvl w:val="0"/>
        <w:rPr>
          <w:rFonts w:eastAsia="Times New Roman"/>
          <w:b/>
          <w:bCs/>
          <w:sz w:val="24"/>
          <w:szCs w:val="24"/>
          <w:lang w:val="kk-KZ"/>
        </w:rPr>
      </w:pPr>
      <w:bookmarkStart w:id="8" w:name="_Hlk195094661"/>
      <w:r w:rsidRPr="004E51A7">
        <w:rPr>
          <w:rFonts w:eastAsia="Times New Roman"/>
          <w:b/>
          <w:bCs/>
          <w:sz w:val="24"/>
          <w:szCs w:val="24"/>
          <w:lang w:val="kk-KZ"/>
        </w:rPr>
        <w:t>МКС</w:t>
      </w:r>
      <w:r w:rsidR="00441E52" w:rsidRPr="004E51A7">
        <w:rPr>
          <w:rFonts w:eastAsia="Times New Roman"/>
          <w:b/>
          <w:bCs/>
          <w:spacing w:val="-5"/>
          <w:sz w:val="24"/>
          <w:szCs w:val="24"/>
          <w:lang w:val="kk-KZ"/>
        </w:rPr>
        <w:t xml:space="preserve"> </w:t>
      </w:r>
      <w:r w:rsidR="004E51A7" w:rsidRPr="004E51A7">
        <w:rPr>
          <w:rFonts w:eastAsia="Times New Roman"/>
          <w:b/>
          <w:bCs/>
          <w:spacing w:val="-5"/>
          <w:sz w:val="24"/>
          <w:szCs w:val="24"/>
          <w:lang w:val="kk-KZ"/>
        </w:rPr>
        <w:t>03.080.30</w:t>
      </w:r>
    </w:p>
    <w:p w14:paraId="3664E88C" w14:textId="77777777" w:rsidR="00465B06" w:rsidRPr="00025D4D" w:rsidRDefault="00465B06" w:rsidP="00465B06">
      <w:pPr>
        <w:widowControl w:val="0"/>
        <w:tabs>
          <w:tab w:val="left" w:pos="9072"/>
          <w:tab w:val="left" w:pos="9214"/>
          <w:tab w:val="left" w:pos="9498"/>
        </w:tabs>
        <w:autoSpaceDE w:val="0"/>
        <w:autoSpaceDN w:val="0"/>
        <w:spacing w:after="0" w:line="240" w:lineRule="auto"/>
        <w:ind w:left="0" w:right="0" w:firstLine="0"/>
        <w:jc w:val="left"/>
        <w:rPr>
          <w:rFonts w:eastAsia="Times New Roman"/>
          <w:b/>
          <w:sz w:val="24"/>
          <w:szCs w:val="24"/>
          <w:highlight w:val="yellow"/>
          <w:lang w:val="kk-KZ"/>
        </w:rPr>
      </w:pPr>
    </w:p>
    <w:p w14:paraId="44330153" w14:textId="43D5D823" w:rsidR="00465B06" w:rsidRPr="00925E17" w:rsidRDefault="00465B06" w:rsidP="00CA0180">
      <w:pPr>
        <w:widowControl w:val="0"/>
        <w:tabs>
          <w:tab w:val="left" w:pos="8931"/>
          <w:tab w:val="left" w:pos="9214"/>
          <w:tab w:val="left" w:pos="9498"/>
        </w:tabs>
        <w:autoSpaceDE w:val="0"/>
        <w:autoSpaceDN w:val="0"/>
        <w:spacing w:before="89" w:after="0" w:line="240" w:lineRule="auto"/>
        <w:ind w:left="0" w:right="417" w:firstLine="567"/>
        <w:rPr>
          <w:rFonts w:eastAsia="Times New Roman"/>
          <w:sz w:val="24"/>
          <w:szCs w:val="24"/>
          <w:lang w:val="kk-KZ"/>
        </w:rPr>
      </w:pPr>
      <w:bookmarkStart w:id="9" w:name="_Hlk196744396"/>
      <w:r w:rsidRPr="004F4D2C">
        <w:rPr>
          <w:rFonts w:eastAsia="Times New Roman"/>
          <w:b/>
          <w:sz w:val="24"/>
          <w:szCs w:val="24"/>
          <w:lang w:val="kk-KZ"/>
        </w:rPr>
        <w:t>Ключевые</w:t>
      </w:r>
      <w:r w:rsidRPr="004F4D2C">
        <w:rPr>
          <w:rFonts w:eastAsia="Times New Roman"/>
          <w:b/>
          <w:spacing w:val="1"/>
          <w:sz w:val="24"/>
          <w:szCs w:val="24"/>
          <w:lang w:val="kk-KZ"/>
        </w:rPr>
        <w:t xml:space="preserve"> </w:t>
      </w:r>
      <w:r w:rsidRPr="004F4D2C">
        <w:rPr>
          <w:rFonts w:eastAsia="Times New Roman"/>
          <w:b/>
          <w:sz w:val="24"/>
          <w:szCs w:val="24"/>
          <w:lang w:val="kk-KZ"/>
        </w:rPr>
        <w:t>слова:</w:t>
      </w:r>
      <w:r w:rsidRPr="004F4D2C">
        <w:rPr>
          <w:rFonts w:eastAsia="Times New Roman"/>
          <w:b/>
          <w:spacing w:val="1"/>
          <w:sz w:val="24"/>
          <w:szCs w:val="24"/>
          <w:lang w:val="kk-KZ"/>
        </w:rPr>
        <w:t xml:space="preserve"> </w:t>
      </w:r>
      <w:r w:rsidR="004F4D2C" w:rsidRPr="004F4D2C">
        <w:rPr>
          <w:rFonts w:eastAsia="Times New Roman"/>
          <w:sz w:val="24"/>
          <w:szCs w:val="24"/>
          <w:lang w:val="kk-KZ"/>
        </w:rPr>
        <w:t>дети с инвалидностью, общеобразовательная организация, инклюзивное образование, специальные условия для получения образования, индивидуальня образовательная программа, сопровождение ребенка с инвалидносью, ассистент ребенка с инвалидностью, доступная образовательная среда</w:t>
      </w:r>
      <w:r w:rsidRPr="004F4D2C">
        <w:rPr>
          <w:rFonts w:eastAsia="Times New Roman"/>
          <w:sz w:val="24"/>
          <w:szCs w:val="24"/>
          <w:lang w:val="kk-KZ"/>
        </w:rPr>
        <w:t>.</w:t>
      </w:r>
      <w:r w:rsidRPr="00925E17">
        <w:rPr>
          <w:rFonts w:eastAsia="Times New Roman"/>
          <w:sz w:val="24"/>
          <w:szCs w:val="24"/>
        </w:rPr>
        <w:t xml:space="preserve"> </w:t>
      </w:r>
    </w:p>
    <w:bookmarkEnd w:id="8"/>
    <w:bookmarkEnd w:id="9"/>
    <w:p w14:paraId="73C6B586" w14:textId="470F539C" w:rsidR="00465B06" w:rsidRPr="00925E17" w:rsidRDefault="00465B06" w:rsidP="00532EBD">
      <w:pPr>
        <w:widowControl w:val="0"/>
        <w:tabs>
          <w:tab w:val="left" w:pos="9072"/>
          <w:tab w:val="left" w:pos="9214"/>
          <w:tab w:val="left" w:pos="9498"/>
        </w:tabs>
        <w:autoSpaceDE w:val="0"/>
        <w:autoSpaceDN w:val="0"/>
        <w:spacing w:before="11" w:after="0" w:line="240" w:lineRule="auto"/>
        <w:ind w:left="0" w:right="0" w:hanging="142"/>
        <w:rPr>
          <w:rFonts w:eastAsia="Times New Roman"/>
          <w:sz w:val="24"/>
          <w:szCs w:val="24"/>
          <w:lang w:val="kk-KZ"/>
        </w:rPr>
      </w:pPr>
      <w:r w:rsidRPr="00925E17">
        <w:rPr>
          <w:rFonts w:eastAsia="Times New Roman"/>
          <w:noProof/>
          <w:sz w:val="28"/>
          <w:szCs w:val="28"/>
          <w:lang w:val="kk-KZ"/>
        </w:rPr>
        <mc:AlternateContent>
          <mc:Choice Requires="wps">
            <w:drawing>
              <wp:anchor distT="0" distB="0" distL="0" distR="0" simplePos="0" relativeHeight="251657728" behindDoc="1" locked="0" layoutInCell="1" allowOverlap="1" wp14:anchorId="606E2809" wp14:editId="0E680187">
                <wp:simplePos x="0" y="0"/>
                <wp:positionH relativeFrom="page">
                  <wp:posOffset>882650</wp:posOffset>
                </wp:positionH>
                <wp:positionV relativeFrom="paragraph">
                  <wp:posOffset>221615</wp:posOffset>
                </wp:positionV>
                <wp:extent cx="5970905" cy="6350"/>
                <wp:effectExtent l="0" t="0" r="0" b="0"/>
                <wp:wrapTopAndBottom/>
                <wp:docPr id="1221476355"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6EFDB" id="Прямоугольник 3" o:spid="_x0000_s1026" style="position:absolute;margin-left:69.5pt;margin-top:17.45pt;width:470.15pt;height:.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" fillcolor="black" stroked="f">
                <w10:wrap type="topAndBottom" anchorx="page"/>
              </v:rect>
            </w:pict>
          </mc:Fallback>
        </mc:AlternateContent>
      </w:r>
    </w:p>
    <w:p w14:paraId="292ED6DC" w14:textId="77777777" w:rsidR="00465B06" w:rsidRPr="00925E17" w:rsidRDefault="00465B06" w:rsidP="00465B06">
      <w:pPr>
        <w:widowControl w:val="0"/>
        <w:autoSpaceDE w:val="0"/>
        <w:autoSpaceDN w:val="0"/>
        <w:spacing w:after="0" w:line="240" w:lineRule="auto"/>
        <w:ind w:left="0" w:right="0" w:firstLine="0"/>
        <w:jc w:val="left"/>
        <w:rPr>
          <w:rFonts w:eastAsia="Times New Roman"/>
          <w:lang w:val="kk-KZ"/>
        </w:rPr>
      </w:pPr>
    </w:p>
    <w:p w14:paraId="04F56F19" w14:textId="77777777" w:rsidR="00465B06" w:rsidRPr="00925E17" w:rsidRDefault="00465B06" w:rsidP="00465B06">
      <w:pPr>
        <w:widowControl w:val="0"/>
        <w:tabs>
          <w:tab w:val="left" w:pos="2445"/>
        </w:tabs>
        <w:autoSpaceDE w:val="0"/>
        <w:autoSpaceDN w:val="0"/>
        <w:spacing w:after="0" w:line="240" w:lineRule="auto"/>
        <w:ind w:left="0" w:right="0" w:firstLine="0"/>
        <w:jc w:val="left"/>
        <w:rPr>
          <w:rFonts w:eastAsia="Times New Roman"/>
          <w:lang w:val="kk-KZ"/>
        </w:rPr>
      </w:pPr>
      <w:r w:rsidRPr="00925E17">
        <w:rPr>
          <w:rFonts w:eastAsia="Times New Roman"/>
          <w:lang w:val="kk-KZ"/>
        </w:rPr>
        <w:tab/>
      </w:r>
    </w:p>
    <w:p w14:paraId="56B3B5E6" w14:textId="77777777" w:rsidR="00465B06" w:rsidRPr="00925E17" w:rsidRDefault="00465B06" w:rsidP="00465B06">
      <w:pPr>
        <w:widowControl w:val="0"/>
        <w:tabs>
          <w:tab w:val="left" w:pos="9072"/>
          <w:tab w:val="left" w:pos="9214"/>
          <w:tab w:val="left" w:pos="9498"/>
        </w:tabs>
        <w:autoSpaceDE w:val="0"/>
        <w:autoSpaceDN w:val="0"/>
        <w:spacing w:before="9" w:after="0" w:line="240" w:lineRule="auto"/>
        <w:ind w:left="0" w:right="0" w:firstLine="0"/>
        <w:jc w:val="left"/>
        <w:rPr>
          <w:rFonts w:eastAsia="Times New Roman"/>
          <w:sz w:val="24"/>
          <w:szCs w:val="24"/>
          <w:lang w:val="kk-KZ"/>
        </w:rPr>
      </w:pPr>
    </w:p>
    <w:p w14:paraId="47560BA6" w14:textId="67E76359" w:rsidR="00465B06" w:rsidRPr="00925E17" w:rsidRDefault="00465B06" w:rsidP="00465B06">
      <w:pPr>
        <w:widowControl w:val="0"/>
        <w:tabs>
          <w:tab w:val="left" w:pos="9072"/>
          <w:tab w:val="left" w:pos="9214"/>
          <w:tab w:val="left" w:pos="9498"/>
        </w:tabs>
        <w:autoSpaceDE w:val="0"/>
        <w:autoSpaceDN w:val="0"/>
        <w:spacing w:after="0" w:line="20" w:lineRule="exact"/>
        <w:ind w:left="410" w:right="0" w:firstLine="0"/>
        <w:jc w:val="left"/>
        <w:rPr>
          <w:rFonts w:eastAsia="Times New Roman"/>
          <w:sz w:val="24"/>
          <w:szCs w:val="24"/>
          <w:lang w:val="kk-KZ"/>
        </w:rPr>
      </w:pPr>
      <w:r w:rsidRPr="00925E17">
        <w:rPr>
          <w:rFonts w:eastAsia="Times New Roman"/>
          <w:noProof/>
          <w:sz w:val="28"/>
          <w:szCs w:val="28"/>
          <w:lang w:val="kk-KZ"/>
        </w:rPr>
        <mc:AlternateContent>
          <mc:Choice Requires="wpg">
            <w:drawing>
              <wp:inline distT="0" distB="0" distL="0" distR="0" wp14:anchorId="7D02C8F8" wp14:editId="7D2AA420">
                <wp:extent cx="5970905" cy="6350"/>
                <wp:effectExtent l="0" t="1905" r="1905" b="1270"/>
                <wp:docPr id="1110216171"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0905" cy="6350"/>
                          <a:chOff x="0" y="0"/>
                          <a:chExt cx="9403" cy="10"/>
                        </a:xfrm>
                      </wpg:grpSpPr>
                      <wps:wsp>
                        <wps:cNvPr id="26846200" name="Rectangle 5"/>
                        <wps:cNvSpPr>
                          <a:spLocks noChangeArrowheads="1"/>
                        </wps:cNvSpPr>
                        <wps:spPr bwMode="auto">
                          <a:xfrm>
                            <a:off x="0" y="0"/>
                            <a:ext cx="9403"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251B4D" id="Группа 2" o:spid="_x0000_s1026" style="width:470.15pt;height:.5pt;mso-position-horizontal-relative:char;mso-position-vertical-relative:line" coordsize="940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">
                <v:rect id="Rectangle 5" o:spid="_x0000_s1027" style="position:absolute;width:9403;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" fillcolor="black" stroked="f"/>
                <w10:anchorlock/>
              </v:group>
            </w:pict>
          </mc:Fallback>
        </mc:AlternateContent>
      </w:r>
    </w:p>
    <w:p w14:paraId="28F9FC99" w14:textId="61D6AC5B" w:rsidR="00CA0180" w:rsidRPr="004E51A7" w:rsidRDefault="00465B06" w:rsidP="00CA0180">
      <w:pPr>
        <w:widowControl w:val="0"/>
        <w:tabs>
          <w:tab w:val="left" w:pos="7738"/>
          <w:tab w:val="left" w:pos="9072"/>
          <w:tab w:val="left" w:pos="9214"/>
          <w:tab w:val="left" w:pos="9498"/>
        </w:tabs>
        <w:autoSpaceDE w:val="0"/>
        <w:autoSpaceDN w:val="0"/>
        <w:spacing w:before="6" w:after="0" w:line="240" w:lineRule="auto"/>
        <w:ind w:left="1146" w:right="0" w:firstLine="6084"/>
        <w:jc w:val="left"/>
        <w:outlineLvl w:val="0"/>
        <w:rPr>
          <w:rFonts w:eastAsia="Times New Roman"/>
          <w:b/>
          <w:bCs/>
          <w:sz w:val="24"/>
          <w:szCs w:val="24"/>
          <w:lang w:val="kk-KZ"/>
        </w:rPr>
      </w:pPr>
      <w:r w:rsidRPr="00925E17">
        <w:rPr>
          <w:rFonts w:eastAsia="Times New Roman"/>
          <w:b/>
          <w:bCs/>
          <w:sz w:val="24"/>
          <w:szCs w:val="24"/>
          <w:lang w:val="kk-KZ"/>
        </w:rPr>
        <w:tab/>
      </w:r>
      <w:r w:rsidR="00CA0180" w:rsidRPr="004E51A7">
        <w:rPr>
          <w:rFonts w:eastAsia="Times New Roman"/>
          <w:b/>
          <w:bCs/>
          <w:sz w:val="24"/>
          <w:szCs w:val="24"/>
          <w:lang w:val="kk-KZ"/>
        </w:rPr>
        <w:t>МКС</w:t>
      </w:r>
      <w:r w:rsidR="00CA0180" w:rsidRPr="004E51A7">
        <w:rPr>
          <w:rFonts w:eastAsia="Times New Roman"/>
          <w:b/>
          <w:bCs/>
          <w:spacing w:val="-5"/>
          <w:sz w:val="24"/>
          <w:szCs w:val="24"/>
          <w:lang w:val="kk-KZ"/>
        </w:rPr>
        <w:t xml:space="preserve"> </w:t>
      </w:r>
      <w:r w:rsidR="004E51A7" w:rsidRPr="004E51A7">
        <w:rPr>
          <w:rFonts w:eastAsia="Times New Roman"/>
          <w:b/>
          <w:bCs/>
          <w:spacing w:val="-5"/>
          <w:sz w:val="24"/>
          <w:szCs w:val="24"/>
          <w:lang w:val="kk-KZ"/>
        </w:rPr>
        <w:t>03.080.30</w:t>
      </w:r>
    </w:p>
    <w:p w14:paraId="195C40EB" w14:textId="77777777" w:rsidR="00CA0180" w:rsidRPr="00025D4D" w:rsidRDefault="00CA0180" w:rsidP="00CA0180">
      <w:pPr>
        <w:widowControl w:val="0"/>
        <w:tabs>
          <w:tab w:val="left" w:pos="9072"/>
          <w:tab w:val="left" w:pos="9214"/>
          <w:tab w:val="left" w:pos="9498"/>
        </w:tabs>
        <w:autoSpaceDE w:val="0"/>
        <w:autoSpaceDN w:val="0"/>
        <w:spacing w:after="0" w:line="240" w:lineRule="auto"/>
        <w:ind w:left="0" w:right="0" w:firstLine="0"/>
        <w:jc w:val="left"/>
        <w:rPr>
          <w:rFonts w:eastAsia="Times New Roman"/>
          <w:b/>
          <w:sz w:val="24"/>
          <w:szCs w:val="24"/>
          <w:highlight w:val="yellow"/>
          <w:lang w:val="kk-KZ"/>
        </w:rPr>
      </w:pPr>
    </w:p>
    <w:p w14:paraId="246AFDEF" w14:textId="77777777" w:rsidR="004F4D2C" w:rsidRPr="00925E17" w:rsidRDefault="004F4D2C" w:rsidP="004F4D2C">
      <w:pPr>
        <w:widowControl w:val="0"/>
        <w:tabs>
          <w:tab w:val="left" w:pos="8931"/>
          <w:tab w:val="left" w:pos="9214"/>
          <w:tab w:val="left" w:pos="9498"/>
        </w:tabs>
        <w:autoSpaceDE w:val="0"/>
        <w:autoSpaceDN w:val="0"/>
        <w:spacing w:before="89" w:after="0" w:line="240" w:lineRule="auto"/>
        <w:ind w:left="0" w:right="417" w:firstLine="567"/>
        <w:rPr>
          <w:rFonts w:eastAsia="Times New Roman"/>
          <w:sz w:val="24"/>
          <w:szCs w:val="24"/>
          <w:lang w:val="kk-KZ"/>
        </w:rPr>
      </w:pPr>
      <w:r w:rsidRPr="004F4D2C">
        <w:rPr>
          <w:rFonts w:eastAsia="Times New Roman"/>
          <w:b/>
          <w:sz w:val="24"/>
          <w:szCs w:val="24"/>
          <w:lang w:val="kk-KZ"/>
        </w:rPr>
        <w:t>Ключевые</w:t>
      </w:r>
      <w:r w:rsidRPr="004F4D2C">
        <w:rPr>
          <w:rFonts w:eastAsia="Times New Roman"/>
          <w:b/>
          <w:spacing w:val="1"/>
          <w:sz w:val="24"/>
          <w:szCs w:val="24"/>
          <w:lang w:val="kk-KZ"/>
        </w:rPr>
        <w:t xml:space="preserve"> </w:t>
      </w:r>
      <w:r w:rsidRPr="004F4D2C">
        <w:rPr>
          <w:rFonts w:eastAsia="Times New Roman"/>
          <w:b/>
          <w:sz w:val="24"/>
          <w:szCs w:val="24"/>
          <w:lang w:val="kk-KZ"/>
        </w:rPr>
        <w:t>слова:</w:t>
      </w:r>
      <w:r w:rsidRPr="004F4D2C">
        <w:rPr>
          <w:rFonts w:eastAsia="Times New Roman"/>
          <w:b/>
          <w:spacing w:val="1"/>
          <w:sz w:val="24"/>
          <w:szCs w:val="24"/>
          <w:lang w:val="kk-KZ"/>
        </w:rPr>
        <w:t xml:space="preserve"> </w:t>
      </w:r>
      <w:r w:rsidRPr="004F4D2C">
        <w:rPr>
          <w:rFonts w:eastAsia="Times New Roman"/>
          <w:sz w:val="24"/>
          <w:szCs w:val="24"/>
          <w:lang w:val="kk-KZ"/>
        </w:rPr>
        <w:t>дети с инвалидностью, общеобразовательная организация, инклюзивное образование, специальные условия для получения образования, индивидуальня образовательная программа, сопровождение ребенка с инвалидносью, ассистент ребенка с инвалидностью, доступная образовательная среда.</w:t>
      </w:r>
      <w:r w:rsidRPr="00925E17">
        <w:rPr>
          <w:rFonts w:eastAsia="Times New Roman"/>
          <w:sz w:val="24"/>
          <w:szCs w:val="24"/>
        </w:rPr>
        <w:t xml:space="preserve"> </w:t>
      </w:r>
    </w:p>
    <w:p w14:paraId="575A5635" w14:textId="2DC7717B" w:rsidR="00465B06" w:rsidRPr="00925E17" w:rsidRDefault="00D63A4A" w:rsidP="00465B06">
      <w:pPr>
        <w:widowControl w:val="0"/>
        <w:autoSpaceDE w:val="0"/>
        <w:autoSpaceDN w:val="0"/>
        <w:spacing w:after="0" w:line="240" w:lineRule="auto"/>
        <w:ind w:left="0" w:right="0" w:firstLine="0"/>
        <w:jc w:val="left"/>
        <w:rPr>
          <w:rFonts w:eastAsia="Times New Roman"/>
          <w:lang w:val="kk-KZ"/>
        </w:rPr>
      </w:pPr>
      <w:r w:rsidRPr="00925E17">
        <w:rPr>
          <w:rFonts w:eastAsia="Times New Roman"/>
          <w:noProof/>
          <w:sz w:val="28"/>
          <w:szCs w:val="28"/>
          <w:lang w:val="kk-KZ"/>
        </w:rPr>
        <mc:AlternateContent>
          <mc:Choice Requires="wps">
            <w:drawing>
              <wp:anchor distT="0" distB="0" distL="0" distR="0" simplePos="0" relativeHeight="251659776" behindDoc="1" locked="0" layoutInCell="1" allowOverlap="1" wp14:anchorId="575955BF" wp14:editId="193B66F7">
                <wp:simplePos x="0" y="0"/>
                <wp:positionH relativeFrom="page">
                  <wp:posOffset>720090</wp:posOffset>
                </wp:positionH>
                <wp:positionV relativeFrom="paragraph">
                  <wp:posOffset>151765</wp:posOffset>
                </wp:positionV>
                <wp:extent cx="5970905" cy="6350"/>
                <wp:effectExtent l="0" t="0" r="0" b="0"/>
                <wp:wrapTopAndBottom/>
                <wp:docPr id="1475953082"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3A651" id="Прямоугольник 3" o:spid="_x0000_s1026" style="position:absolute;margin-left:56.7pt;margin-top:11.95pt;width:470.15pt;height:.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" fillcolor="black" stroked="f">
                <w10:wrap type="topAndBottom" anchorx="page"/>
              </v:rect>
            </w:pict>
          </mc:Fallback>
        </mc:AlternateContent>
      </w:r>
    </w:p>
    <w:p w14:paraId="3FAA0F9D" w14:textId="77777777" w:rsidR="00465B06" w:rsidRPr="00925E17" w:rsidRDefault="00465B06" w:rsidP="00465B06">
      <w:pPr>
        <w:widowControl w:val="0"/>
        <w:autoSpaceDE w:val="0"/>
        <w:autoSpaceDN w:val="0"/>
        <w:spacing w:after="0" w:line="240" w:lineRule="auto"/>
        <w:ind w:left="0" w:right="0" w:firstLine="0"/>
        <w:jc w:val="left"/>
        <w:rPr>
          <w:rFonts w:eastAsia="Times New Roman"/>
          <w:lang w:val="kk-KZ"/>
        </w:rPr>
      </w:pPr>
    </w:p>
    <w:p w14:paraId="7A25C423" w14:textId="77777777" w:rsidR="00465B06" w:rsidRPr="00925E17" w:rsidRDefault="00465B06" w:rsidP="00465B06">
      <w:pPr>
        <w:widowControl w:val="0"/>
        <w:autoSpaceDE w:val="0"/>
        <w:autoSpaceDN w:val="0"/>
        <w:spacing w:after="200" w:line="276" w:lineRule="auto"/>
        <w:ind w:left="0" w:right="0" w:firstLine="567"/>
        <w:jc w:val="left"/>
        <w:rPr>
          <w:rFonts w:eastAsia="Calibri"/>
          <w:b/>
          <w:bCs/>
          <w:sz w:val="24"/>
          <w:szCs w:val="24"/>
        </w:rPr>
      </w:pPr>
      <w:r w:rsidRPr="00925E17">
        <w:rPr>
          <w:rFonts w:eastAsia="Times New Roman"/>
          <w:lang w:val="kk-KZ"/>
        </w:rPr>
        <w:tab/>
      </w:r>
      <w:r w:rsidRPr="00925E17">
        <w:rPr>
          <w:rFonts w:eastAsia="Calibri"/>
          <w:b/>
          <w:bCs/>
          <w:sz w:val="24"/>
          <w:szCs w:val="24"/>
        </w:rPr>
        <w:t>Разработчик:</w:t>
      </w:r>
    </w:p>
    <w:p w14:paraId="15E26535" w14:textId="77777777" w:rsidR="00465B06" w:rsidRPr="00925E17" w:rsidRDefault="00465B06" w:rsidP="00465B06">
      <w:pPr>
        <w:spacing w:after="200" w:line="276" w:lineRule="auto"/>
        <w:ind w:left="0" w:right="0" w:firstLine="567"/>
        <w:rPr>
          <w:rFonts w:eastAsia="Calibri"/>
          <w:b/>
          <w:sz w:val="24"/>
          <w:szCs w:val="24"/>
        </w:rPr>
      </w:pPr>
      <w:r w:rsidRPr="00925E17">
        <w:rPr>
          <w:rFonts w:eastAsia="Calibri"/>
          <w:b/>
          <w:bCs/>
          <w:sz w:val="24"/>
          <w:szCs w:val="24"/>
        </w:rPr>
        <w:t>РГП «Казахстанский институт стандартизации и метрологии»</w:t>
      </w:r>
    </w:p>
    <w:p w14:paraId="29516AB6" w14:textId="77777777" w:rsidR="00465B06" w:rsidRPr="00925E17" w:rsidRDefault="00465B06" w:rsidP="00465B06">
      <w:pPr>
        <w:spacing w:after="120" w:line="360" w:lineRule="auto"/>
        <w:ind w:left="283" w:right="0" w:firstLine="0"/>
        <w:jc w:val="left"/>
        <w:rPr>
          <w:rFonts w:eastAsia="MS Mincho"/>
          <w:sz w:val="24"/>
          <w:szCs w:val="24"/>
          <w:lang w:eastAsia="ja-JP"/>
        </w:rPr>
      </w:pPr>
    </w:p>
    <w:p w14:paraId="33779465" w14:textId="77777777" w:rsidR="00465B06" w:rsidRPr="00925E17" w:rsidRDefault="00465B06" w:rsidP="00465B06">
      <w:pPr>
        <w:widowControl w:val="0"/>
        <w:spacing w:after="0" w:line="240" w:lineRule="auto"/>
        <w:ind w:left="0" w:right="0" w:firstLine="567"/>
        <w:jc w:val="left"/>
        <w:rPr>
          <w:rFonts w:eastAsia="Calibri"/>
          <w:b/>
          <w:sz w:val="24"/>
          <w:szCs w:val="24"/>
          <w:lang w:eastAsia="ru-RU"/>
        </w:rPr>
      </w:pPr>
      <w:r w:rsidRPr="00925E17">
        <w:rPr>
          <w:rFonts w:eastAsia="Calibri"/>
          <w:b/>
          <w:sz w:val="24"/>
          <w:szCs w:val="24"/>
          <w:lang w:eastAsia="ru-RU"/>
        </w:rPr>
        <w:t xml:space="preserve">Заместитель </w:t>
      </w:r>
    </w:p>
    <w:p w14:paraId="0D84BD16" w14:textId="2B235D45" w:rsidR="00465B06" w:rsidRPr="00925E17" w:rsidRDefault="00465B06" w:rsidP="00465B06">
      <w:pPr>
        <w:widowControl w:val="0"/>
        <w:spacing w:after="0" w:line="240" w:lineRule="auto"/>
        <w:ind w:left="0" w:right="0" w:firstLine="567"/>
        <w:jc w:val="left"/>
        <w:rPr>
          <w:rFonts w:eastAsia="Calibri"/>
          <w:b/>
          <w:sz w:val="24"/>
          <w:szCs w:val="24"/>
          <w:lang w:eastAsia="ru-RU"/>
        </w:rPr>
      </w:pPr>
      <w:r w:rsidRPr="00925E17">
        <w:rPr>
          <w:rFonts w:eastAsia="Calibri"/>
          <w:b/>
          <w:sz w:val="24"/>
          <w:szCs w:val="24"/>
          <w:lang w:eastAsia="ru-RU"/>
        </w:rPr>
        <w:t xml:space="preserve">Генерального директора                                                              </w:t>
      </w:r>
      <w:r w:rsidR="00E27D22">
        <w:rPr>
          <w:rFonts w:eastAsia="Calibri"/>
          <w:b/>
          <w:sz w:val="24"/>
          <w:szCs w:val="24"/>
          <w:lang w:eastAsia="ru-RU"/>
        </w:rPr>
        <w:t xml:space="preserve">          </w:t>
      </w:r>
      <w:r w:rsidR="00441E52">
        <w:rPr>
          <w:rFonts w:eastAsia="Calibri"/>
          <w:b/>
          <w:bCs/>
          <w:sz w:val="24"/>
          <w:szCs w:val="24"/>
          <w:lang w:val="kk-KZ"/>
        </w:rPr>
        <w:t>А. Раззарёнов</w:t>
      </w:r>
      <w:r w:rsidRPr="00925E17">
        <w:rPr>
          <w:rFonts w:eastAsia="Calibri"/>
          <w:b/>
          <w:sz w:val="24"/>
          <w:szCs w:val="24"/>
          <w:lang w:eastAsia="ru-RU"/>
        </w:rPr>
        <w:t xml:space="preserve"> </w:t>
      </w:r>
    </w:p>
    <w:p w14:paraId="3856B907" w14:textId="77777777" w:rsidR="00465B06" w:rsidRPr="00925E17" w:rsidRDefault="00465B06" w:rsidP="00465B06">
      <w:pPr>
        <w:widowControl w:val="0"/>
        <w:spacing w:after="0" w:line="240" w:lineRule="auto"/>
        <w:ind w:left="0" w:right="0" w:firstLine="567"/>
        <w:jc w:val="left"/>
        <w:rPr>
          <w:rFonts w:eastAsia="Calibri"/>
          <w:b/>
          <w:sz w:val="24"/>
          <w:szCs w:val="24"/>
          <w:lang w:eastAsia="ru-RU"/>
        </w:rPr>
      </w:pPr>
    </w:p>
    <w:p w14:paraId="720518AF" w14:textId="77777777" w:rsidR="00465B06" w:rsidRPr="00925E17" w:rsidRDefault="00465B06" w:rsidP="00465B06">
      <w:pPr>
        <w:widowControl w:val="0"/>
        <w:spacing w:after="0" w:line="240" w:lineRule="auto"/>
        <w:ind w:left="0" w:right="0" w:firstLine="567"/>
        <w:jc w:val="left"/>
        <w:rPr>
          <w:rFonts w:eastAsia="Calibri"/>
          <w:b/>
          <w:sz w:val="24"/>
          <w:szCs w:val="24"/>
          <w:lang w:eastAsia="ru-RU"/>
        </w:rPr>
      </w:pPr>
    </w:p>
    <w:p w14:paraId="4890D4EE" w14:textId="77777777" w:rsidR="00465B06" w:rsidRPr="00925E17" w:rsidRDefault="00465B06" w:rsidP="00465B06">
      <w:pPr>
        <w:widowControl w:val="0"/>
        <w:spacing w:after="0" w:line="240" w:lineRule="auto"/>
        <w:ind w:left="0" w:right="0" w:firstLine="567"/>
        <w:jc w:val="left"/>
        <w:rPr>
          <w:rFonts w:eastAsia="Calibri"/>
          <w:b/>
          <w:sz w:val="24"/>
          <w:szCs w:val="24"/>
          <w:lang w:eastAsia="ru-RU"/>
        </w:rPr>
      </w:pPr>
      <w:r w:rsidRPr="00925E17">
        <w:rPr>
          <w:rFonts w:eastAsia="Calibri"/>
          <w:b/>
          <w:sz w:val="24"/>
          <w:szCs w:val="24"/>
          <w:lang w:eastAsia="ru-RU"/>
        </w:rPr>
        <w:t xml:space="preserve">Руководитель Департамента </w:t>
      </w:r>
    </w:p>
    <w:p w14:paraId="774582E7" w14:textId="5F2B77EB" w:rsidR="00465B06" w:rsidRPr="00925E17" w:rsidRDefault="00465B06" w:rsidP="00465B06">
      <w:pPr>
        <w:widowControl w:val="0"/>
        <w:spacing w:after="0" w:line="240" w:lineRule="auto"/>
        <w:ind w:left="0" w:right="0" w:firstLine="567"/>
        <w:jc w:val="left"/>
        <w:rPr>
          <w:rFonts w:eastAsia="Calibri"/>
          <w:b/>
          <w:sz w:val="24"/>
          <w:szCs w:val="24"/>
          <w:lang w:eastAsia="ru-RU"/>
        </w:rPr>
      </w:pPr>
      <w:r w:rsidRPr="00925E17">
        <w:rPr>
          <w:rFonts w:eastAsia="Calibri"/>
          <w:b/>
          <w:sz w:val="24"/>
          <w:szCs w:val="24"/>
          <w:lang w:eastAsia="ru-RU"/>
        </w:rPr>
        <w:t>разработки стандартов</w:t>
      </w:r>
      <w:r w:rsidR="00441E52">
        <w:rPr>
          <w:rFonts w:eastAsia="Calibri"/>
          <w:b/>
          <w:sz w:val="24"/>
          <w:szCs w:val="24"/>
          <w:lang w:eastAsia="ru-RU"/>
        </w:rPr>
        <w:t xml:space="preserve"> и фонда НТД </w:t>
      </w:r>
      <w:r w:rsidRPr="00925E17">
        <w:rPr>
          <w:rFonts w:eastAsia="Calibri"/>
          <w:b/>
          <w:sz w:val="24"/>
          <w:szCs w:val="24"/>
          <w:lang w:eastAsia="ru-RU"/>
        </w:rPr>
        <w:t xml:space="preserve">                                                      А. </w:t>
      </w:r>
      <w:proofErr w:type="spellStart"/>
      <w:r w:rsidRPr="00925E17">
        <w:rPr>
          <w:rFonts w:eastAsia="Calibri"/>
          <w:b/>
          <w:sz w:val="24"/>
          <w:szCs w:val="24"/>
          <w:lang w:eastAsia="ru-RU"/>
        </w:rPr>
        <w:t>Сопбеков</w:t>
      </w:r>
      <w:proofErr w:type="spellEnd"/>
    </w:p>
    <w:p w14:paraId="40BBCCF5" w14:textId="77777777" w:rsidR="00465B06" w:rsidRPr="00925E17" w:rsidRDefault="00465B06" w:rsidP="00465B06">
      <w:pPr>
        <w:widowControl w:val="0"/>
        <w:spacing w:after="0" w:line="240" w:lineRule="auto"/>
        <w:ind w:left="0" w:right="0" w:firstLine="567"/>
        <w:jc w:val="left"/>
        <w:rPr>
          <w:rFonts w:eastAsia="Calibri"/>
          <w:b/>
          <w:sz w:val="24"/>
          <w:szCs w:val="24"/>
          <w:lang w:eastAsia="ru-RU"/>
        </w:rPr>
      </w:pPr>
    </w:p>
    <w:p w14:paraId="7FB2A259" w14:textId="77777777" w:rsidR="00465B06" w:rsidRPr="00925E17" w:rsidRDefault="00465B06" w:rsidP="00465B06">
      <w:pPr>
        <w:spacing w:after="0" w:line="240" w:lineRule="auto"/>
        <w:ind w:left="0" w:right="0" w:firstLine="567"/>
        <w:jc w:val="left"/>
        <w:rPr>
          <w:rFonts w:eastAsia="Calibri"/>
          <w:b/>
          <w:bCs/>
          <w:sz w:val="24"/>
          <w:szCs w:val="24"/>
        </w:rPr>
      </w:pPr>
    </w:p>
    <w:p w14:paraId="030B3E40" w14:textId="77777777" w:rsidR="00465B06" w:rsidRPr="00925E17" w:rsidRDefault="00465B06" w:rsidP="00465B06">
      <w:pPr>
        <w:spacing w:after="0" w:line="240" w:lineRule="auto"/>
        <w:ind w:left="0" w:right="0" w:firstLine="567"/>
        <w:rPr>
          <w:rFonts w:eastAsia="Calibri"/>
          <w:b/>
          <w:bCs/>
          <w:sz w:val="24"/>
          <w:szCs w:val="24"/>
        </w:rPr>
      </w:pPr>
      <w:r w:rsidRPr="00925E17">
        <w:rPr>
          <w:rFonts w:eastAsia="Calibri"/>
          <w:b/>
          <w:bCs/>
          <w:sz w:val="24"/>
          <w:szCs w:val="24"/>
        </w:rPr>
        <w:t xml:space="preserve">Главный специалист </w:t>
      </w:r>
    </w:p>
    <w:p w14:paraId="2652DF00" w14:textId="77777777" w:rsidR="00441E52" w:rsidRDefault="00465B06" w:rsidP="00465B06">
      <w:pPr>
        <w:spacing w:after="0" w:line="240" w:lineRule="auto"/>
        <w:ind w:left="0" w:right="0" w:firstLine="567"/>
        <w:rPr>
          <w:rFonts w:eastAsia="Calibri"/>
          <w:b/>
          <w:bCs/>
          <w:sz w:val="24"/>
          <w:szCs w:val="24"/>
        </w:rPr>
      </w:pPr>
      <w:r w:rsidRPr="00925E17">
        <w:rPr>
          <w:rFonts w:eastAsia="Calibri"/>
          <w:b/>
          <w:bCs/>
          <w:sz w:val="24"/>
          <w:szCs w:val="24"/>
        </w:rPr>
        <w:t xml:space="preserve">Департамента разработки стандартов </w:t>
      </w:r>
    </w:p>
    <w:p w14:paraId="615FD1EC" w14:textId="7A7DED01" w:rsidR="00465B06" w:rsidRPr="00465B06" w:rsidRDefault="00465B06" w:rsidP="00465B06">
      <w:pPr>
        <w:spacing w:after="0" w:line="240" w:lineRule="auto"/>
        <w:ind w:left="0" w:right="0" w:firstLine="567"/>
        <w:rPr>
          <w:rFonts w:eastAsia="Calibri"/>
          <w:b/>
          <w:bCs/>
          <w:sz w:val="24"/>
          <w:szCs w:val="24"/>
        </w:rPr>
      </w:pPr>
      <w:r w:rsidRPr="00925E17">
        <w:rPr>
          <w:rFonts w:eastAsia="Calibri"/>
          <w:b/>
          <w:bCs/>
          <w:sz w:val="24"/>
          <w:szCs w:val="24"/>
        </w:rPr>
        <w:t xml:space="preserve"> </w:t>
      </w:r>
      <w:r w:rsidR="00441E52" w:rsidRPr="00441E52">
        <w:rPr>
          <w:rFonts w:eastAsia="Calibri"/>
          <w:b/>
          <w:bCs/>
          <w:sz w:val="24"/>
          <w:szCs w:val="24"/>
        </w:rPr>
        <w:t>и фонда НТД</w:t>
      </w:r>
      <w:r w:rsidR="00441E52">
        <w:rPr>
          <w:rFonts w:eastAsia="Calibri"/>
          <w:b/>
          <w:bCs/>
          <w:sz w:val="24"/>
          <w:szCs w:val="24"/>
        </w:rPr>
        <w:t xml:space="preserve">                                              </w:t>
      </w:r>
      <w:r w:rsidRPr="00925E17">
        <w:rPr>
          <w:rFonts w:eastAsia="Calibri"/>
          <w:b/>
          <w:bCs/>
          <w:sz w:val="24"/>
          <w:szCs w:val="24"/>
        </w:rPr>
        <w:t xml:space="preserve">                                            С. Кайликперова</w:t>
      </w:r>
    </w:p>
    <w:p w14:paraId="34053F2D" w14:textId="77777777" w:rsidR="00465B06" w:rsidRPr="00465B06" w:rsidRDefault="00465B06" w:rsidP="00465B06">
      <w:pPr>
        <w:spacing w:after="0" w:line="240" w:lineRule="auto"/>
        <w:ind w:left="0" w:right="0" w:firstLine="567"/>
        <w:rPr>
          <w:rFonts w:eastAsia="Calibri"/>
          <w:b/>
          <w:bCs/>
          <w:sz w:val="24"/>
          <w:szCs w:val="24"/>
        </w:rPr>
      </w:pPr>
    </w:p>
    <w:p w14:paraId="4855762B" w14:textId="77777777" w:rsidR="00465B06" w:rsidRPr="00465B06" w:rsidRDefault="00465B06" w:rsidP="00465B06">
      <w:pPr>
        <w:spacing w:after="0" w:line="240" w:lineRule="auto"/>
        <w:ind w:left="0" w:right="0" w:firstLine="567"/>
        <w:rPr>
          <w:rFonts w:eastAsia="Calibri"/>
          <w:b/>
          <w:bCs/>
          <w:sz w:val="24"/>
          <w:szCs w:val="24"/>
        </w:rPr>
      </w:pPr>
    </w:p>
    <w:p w14:paraId="11A31AC7" w14:textId="77777777" w:rsidR="00465B06" w:rsidRPr="00465B06" w:rsidRDefault="00465B06" w:rsidP="00465B06">
      <w:pPr>
        <w:spacing w:after="0" w:line="240" w:lineRule="auto"/>
        <w:ind w:left="0" w:right="0" w:firstLine="567"/>
        <w:rPr>
          <w:rFonts w:eastAsia="Calibri"/>
          <w:b/>
          <w:bCs/>
          <w:sz w:val="24"/>
          <w:szCs w:val="24"/>
        </w:rPr>
      </w:pPr>
    </w:p>
    <w:p w14:paraId="3946FEE3" w14:textId="77777777" w:rsidR="00465B06" w:rsidRPr="00465B06" w:rsidRDefault="00465B06" w:rsidP="00465B06">
      <w:pPr>
        <w:widowControl w:val="0"/>
        <w:tabs>
          <w:tab w:val="left" w:pos="900"/>
        </w:tabs>
        <w:autoSpaceDE w:val="0"/>
        <w:autoSpaceDN w:val="0"/>
        <w:spacing w:after="0" w:line="240" w:lineRule="auto"/>
        <w:ind w:left="0" w:right="0" w:firstLine="0"/>
        <w:jc w:val="left"/>
        <w:rPr>
          <w:rFonts w:eastAsia="Times New Roman"/>
          <w:lang w:val="kk-KZ"/>
        </w:rPr>
      </w:pPr>
    </w:p>
    <w:p w14:paraId="0C93086B" w14:textId="77777777" w:rsidR="00465B06" w:rsidRPr="00465B06" w:rsidRDefault="00465B06" w:rsidP="00465B06">
      <w:pPr>
        <w:spacing w:after="0" w:line="240" w:lineRule="auto"/>
        <w:ind w:left="0" w:right="0" w:firstLine="567"/>
        <w:rPr>
          <w:rFonts w:eastAsia="Times New Roman"/>
          <w:sz w:val="20"/>
          <w:szCs w:val="20"/>
        </w:rPr>
      </w:pPr>
    </w:p>
    <w:sectPr w:rsidR="00465B06" w:rsidRPr="00465B06" w:rsidSect="00747E21">
      <w:headerReference w:type="first" r:id="rId14"/>
      <w:footerReference w:type="first" r:id="rId15"/>
      <w:pgSz w:w="11906" w:h="16838" w:code="9"/>
      <w:pgMar w:top="1418" w:right="1418" w:bottom="1418" w:left="1134" w:header="1021" w:footer="1021"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38B8D" w14:textId="77777777" w:rsidR="0077343A" w:rsidRDefault="0077343A" w:rsidP="00536CB9">
      <w:pPr>
        <w:spacing w:after="0" w:line="240" w:lineRule="auto"/>
      </w:pPr>
      <w:r>
        <w:separator/>
      </w:r>
    </w:p>
  </w:endnote>
  <w:endnote w:type="continuationSeparator" w:id="0">
    <w:p w14:paraId="5B16C781" w14:textId="77777777" w:rsidR="0077343A" w:rsidRDefault="0077343A" w:rsidP="00536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634193"/>
      <w:docPartObj>
        <w:docPartGallery w:val="Page Numbers (Bottom of Page)"/>
        <w:docPartUnique/>
      </w:docPartObj>
    </w:sdtPr>
    <w:sdtContent>
      <w:p w14:paraId="60C8188E" w14:textId="77777777" w:rsidR="00915154" w:rsidRDefault="00915154" w:rsidP="00FF1CD8">
        <w:pPr>
          <w:pStyle w:val="a5"/>
        </w:pPr>
        <w:r>
          <w:fldChar w:fldCharType="begin"/>
        </w:r>
        <w:r>
          <w:instrText>PAGE   \* MERGEFORMAT</w:instrText>
        </w:r>
        <w:r>
          <w:fldChar w:fldCharType="separate"/>
        </w:r>
        <w:r w:rsidR="00F11B71">
          <w:rPr>
            <w:noProof/>
          </w:rPr>
          <w:t>28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234893"/>
      <w:docPartObj>
        <w:docPartGallery w:val="Page Numbers (Bottom of Page)"/>
        <w:docPartUnique/>
      </w:docPartObj>
    </w:sdtPr>
    <w:sdtContent>
      <w:p w14:paraId="2B3E0297" w14:textId="77777777" w:rsidR="00915154" w:rsidRDefault="00915154" w:rsidP="00FF1CD8">
        <w:pPr>
          <w:pStyle w:val="a5"/>
          <w:jc w:val="right"/>
        </w:pPr>
        <w:r>
          <w:fldChar w:fldCharType="begin"/>
        </w:r>
        <w:r>
          <w:instrText>PAGE   \* MERGEFORMAT</w:instrText>
        </w:r>
        <w:r>
          <w:fldChar w:fldCharType="separate"/>
        </w:r>
        <w:r w:rsidR="00F11B71">
          <w:rPr>
            <w:noProof/>
          </w:rPr>
          <w:t>29</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9DB44" w14:textId="77777777" w:rsidR="00915154" w:rsidRDefault="00915154">
    <w:pPr>
      <w:pStyle w:val="a5"/>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315332"/>
      <w:docPartObj>
        <w:docPartGallery w:val="Page Numbers (Bottom of Page)"/>
        <w:docPartUnique/>
      </w:docPartObj>
    </w:sdtPr>
    <w:sdtContent>
      <w:p w14:paraId="40244331" w14:textId="77777777" w:rsidR="00915154" w:rsidRDefault="00915154">
        <w:pPr>
          <w:pStyle w:val="a5"/>
          <w:jc w:val="right"/>
        </w:pPr>
        <w:r>
          <w:fldChar w:fldCharType="begin"/>
        </w:r>
        <w:r>
          <w:instrText>PAGE   \* MERGEFORMAT</w:instrText>
        </w:r>
        <w:r>
          <w:fldChar w:fldCharType="separate"/>
        </w:r>
        <w:r w:rsidR="00F11B71">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8FBE4" w14:textId="77777777" w:rsidR="0077343A" w:rsidRDefault="0077343A" w:rsidP="00536CB9">
      <w:pPr>
        <w:spacing w:after="0" w:line="240" w:lineRule="auto"/>
      </w:pPr>
      <w:r>
        <w:separator/>
      </w:r>
    </w:p>
  </w:footnote>
  <w:footnote w:type="continuationSeparator" w:id="0">
    <w:p w14:paraId="7F25D6A6" w14:textId="77777777" w:rsidR="0077343A" w:rsidRDefault="0077343A" w:rsidP="00536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DE423" w14:textId="401272EE" w:rsidR="00915154" w:rsidRPr="00FF1CD8" w:rsidRDefault="00915154" w:rsidP="002D32D5">
    <w:pPr>
      <w:pStyle w:val="a3"/>
      <w:jc w:val="left"/>
      <w:rPr>
        <w:b/>
      </w:rPr>
    </w:pPr>
    <w:r w:rsidRPr="00FF1CD8">
      <w:rPr>
        <w:b/>
      </w:rPr>
      <w:t>СТ РК</w:t>
    </w:r>
    <w:r>
      <w:rPr>
        <w:b/>
      </w:rPr>
      <w:t xml:space="preserve"> </w:t>
    </w:r>
  </w:p>
  <w:p w14:paraId="5635F851" w14:textId="1084A0C1" w:rsidR="00915154" w:rsidRPr="00FF1CD8" w:rsidRDefault="00915154" w:rsidP="002D32D5">
    <w:pPr>
      <w:pStyle w:val="a3"/>
      <w:jc w:val="left"/>
      <w:rPr>
        <w:i/>
      </w:rPr>
    </w:pPr>
    <w:r w:rsidRPr="00FF1CD8">
      <w:rPr>
        <w:i/>
      </w:rPr>
      <w:t xml:space="preserve">(проект, редакция </w:t>
    </w:r>
    <w:r w:rsidR="00F31EC9">
      <w:rPr>
        <w:i/>
      </w:rPr>
      <w:t>2</w:t>
    </w:r>
    <w:r w:rsidRPr="00FF1CD8">
      <w:rPr>
        <w:i/>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0F33" w14:textId="67E00B1A" w:rsidR="00915154" w:rsidRPr="00FF1CD8" w:rsidRDefault="00915154" w:rsidP="00FF1CD8">
    <w:pPr>
      <w:pStyle w:val="a3"/>
      <w:jc w:val="right"/>
      <w:rPr>
        <w:b/>
      </w:rPr>
    </w:pPr>
    <w:r w:rsidRPr="00FF1CD8">
      <w:rPr>
        <w:b/>
      </w:rPr>
      <w:t>СТ РК</w:t>
    </w:r>
    <w:r>
      <w:rPr>
        <w:b/>
      </w:rPr>
      <w:t xml:space="preserve"> </w:t>
    </w:r>
  </w:p>
  <w:p w14:paraId="4CE0FA5B" w14:textId="68B65A2E" w:rsidR="00915154" w:rsidRPr="00FF1CD8" w:rsidRDefault="00915154" w:rsidP="00FF1CD8">
    <w:pPr>
      <w:pStyle w:val="a3"/>
      <w:jc w:val="right"/>
      <w:rPr>
        <w:i/>
      </w:rPr>
    </w:pPr>
    <w:r w:rsidRPr="00FF1CD8">
      <w:rPr>
        <w:i/>
      </w:rPr>
      <w:t xml:space="preserve">(проект, редакция </w:t>
    </w:r>
    <w:r w:rsidR="00F31EC9">
      <w:rPr>
        <w:i/>
      </w:rPr>
      <w:t>2</w:t>
    </w:r>
    <w:r w:rsidRPr="00FF1CD8">
      <w:rPr>
        <w:i/>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35D29" w14:textId="77777777" w:rsidR="00915154" w:rsidRPr="00536CB9" w:rsidRDefault="00915154" w:rsidP="00536CB9">
    <w:pPr>
      <w:pStyle w:val="a3"/>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A53F2" w14:textId="350A1D85" w:rsidR="00915154" w:rsidRPr="00FF1CD8" w:rsidRDefault="00915154" w:rsidP="002D32D5">
    <w:pPr>
      <w:pStyle w:val="a3"/>
      <w:jc w:val="right"/>
      <w:rPr>
        <w:b/>
      </w:rPr>
    </w:pPr>
    <w:r w:rsidRPr="00FF1CD8">
      <w:rPr>
        <w:b/>
      </w:rPr>
      <w:t>СТ РК</w:t>
    </w:r>
    <w:r>
      <w:rPr>
        <w:b/>
      </w:rPr>
      <w:t xml:space="preserve"> </w:t>
    </w:r>
  </w:p>
  <w:p w14:paraId="29B32403" w14:textId="4082368B" w:rsidR="00915154" w:rsidRPr="00536CB9" w:rsidRDefault="00915154" w:rsidP="002D32D5">
    <w:pPr>
      <w:pStyle w:val="a3"/>
      <w:jc w:val="right"/>
    </w:pPr>
    <w:r w:rsidRPr="00FF1CD8">
      <w:rPr>
        <w:i/>
      </w:rPr>
      <w:t xml:space="preserve">(проект, редакция </w:t>
    </w:r>
    <w:r w:rsidR="00BB6912">
      <w:rPr>
        <w:i/>
      </w:rPr>
      <w:t>1</w:t>
    </w:r>
    <w:r w:rsidRPr="00FF1CD8">
      <w:rPr>
        <w:i/>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1605"/>
    <w:multiLevelType w:val="hybridMultilevel"/>
    <w:tmpl w:val="EB3E5D6C"/>
    <w:lvl w:ilvl="0" w:tplc="8A0A2A18">
      <w:start w:val="1"/>
      <w:numFmt w:val="decimal"/>
      <w:lvlText w:val="%1)"/>
      <w:lvlJc w:val="left"/>
      <w:pPr>
        <w:ind w:left="866" w:hanging="260"/>
      </w:pPr>
      <w:rPr>
        <w:rFonts w:ascii="Times New Roman" w:eastAsia="Times New Roman" w:hAnsi="Times New Roman" w:cs="Times New Roman" w:hint="default"/>
        <w:w w:val="99"/>
        <w:sz w:val="24"/>
        <w:szCs w:val="24"/>
        <w:vertAlign w:val="superscript"/>
        <w:lang w:val="kk-KZ" w:eastAsia="en-US" w:bidi="ar-SA"/>
      </w:rPr>
    </w:lvl>
    <w:lvl w:ilvl="1" w:tplc="22AA2CAE">
      <w:numFmt w:val="bullet"/>
      <w:lvlText w:val="•"/>
      <w:lvlJc w:val="left"/>
      <w:pPr>
        <w:ind w:left="1716" w:hanging="260"/>
      </w:pPr>
      <w:rPr>
        <w:rFonts w:hint="default"/>
        <w:lang w:val="kk-KZ" w:eastAsia="en-US" w:bidi="ar-SA"/>
      </w:rPr>
    </w:lvl>
    <w:lvl w:ilvl="2" w:tplc="8A3E1006">
      <w:numFmt w:val="bullet"/>
      <w:lvlText w:val="•"/>
      <w:lvlJc w:val="left"/>
      <w:pPr>
        <w:ind w:left="2572" w:hanging="260"/>
      </w:pPr>
      <w:rPr>
        <w:rFonts w:hint="default"/>
        <w:lang w:val="kk-KZ" w:eastAsia="en-US" w:bidi="ar-SA"/>
      </w:rPr>
    </w:lvl>
    <w:lvl w:ilvl="3" w:tplc="34CA9894">
      <w:numFmt w:val="bullet"/>
      <w:lvlText w:val="•"/>
      <w:lvlJc w:val="left"/>
      <w:pPr>
        <w:ind w:left="3428" w:hanging="260"/>
      </w:pPr>
      <w:rPr>
        <w:rFonts w:hint="default"/>
        <w:lang w:val="kk-KZ" w:eastAsia="en-US" w:bidi="ar-SA"/>
      </w:rPr>
    </w:lvl>
    <w:lvl w:ilvl="4" w:tplc="04A8EEAA">
      <w:numFmt w:val="bullet"/>
      <w:lvlText w:val="•"/>
      <w:lvlJc w:val="left"/>
      <w:pPr>
        <w:ind w:left="4284" w:hanging="260"/>
      </w:pPr>
      <w:rPr>
        <w:rFonts w:hint="default"/>
        <w:lang w:val="kk-KZ" w:eastAsia="en-US" w:bidi="ar-SA"/>
      </w:rPr>
    </w:lvl>
    <w:lvl w:ilvl="5" w:tplc="770A6106">
      <w:numFmt w:val="bullet"/>
      <w:lvlText w:val="•"/>
      <w:lvlJc w:val="left"/>
      <w:pPr>
        <w:ind w:left="5140" w:hanging="260"/>
      </w:pPr>
      <w:rPr>
        <w:rFonts w:hint="default"/>
        <w:lang w:val="kk-KZ" w:eastAsia="en-US" w:bidi="ar-SA"/>
      </w:rPr>
    </w:lvl>
    <w:lvl w:ilvl="6" w:tplc="9B34A826">
      <w:numFmt w:val="bullet"/>
      <w:lvlText w:val="•"/>
      <w:lvlJc w:val="left"/>
      <w:pPr>
        <w:ind w:left="5996" w:hanging="260"/>
      </w:pPr>
      <w:rPr>
        <w:rFonts w:hint="default"/>
        <w:lang w:val="kk-KZ" w:eastAsia="en-US" w:bidi="ar-SA"/>
      </w:rPr>
    </w:lvl>
    <w:lvl w:ilvl="7" w:tplc="40EE7978">
      <w:numFmt w:val="bullet"/>
      <w:lvlText w:val="•"/>
      <w:lvlJc w:val="left"/>
      <w:pPr>
        <w:ind w:left="6852" w:hanging="260"/>
      </w:pPr>
      <w:rPr>
        <w:rFonts w:hint="default"/>
        <w:lang w:val="kk-KZ" w:eastAsia="en-US" w:bidi="ar-SA"/>
      </w:rPr>
    </w:lvl>
    <w:lvl w:ilvl="8" w:tplc="9530FF7C">
      <w:numFmt w:val="bullet"/>
      <w:lvlText w:val="•"/>
      <w:lvlJc w:val="left"/>
      <w:pPr>
        <w:ind w:left="7708" w:hanging="260"/>
      </w:pPr>
      <w:rPr>
        <w:rFonts w:hint="default"/>
        <w:lang w:val="kk-KZ" w:eastAsia="en-US" w:bidi="ar-SA"/>
      </w:rPr>
    </w:lvl>
  </w:abstractNum>
  <w:abstractNum w:abstractNumId="1" w15:restartNumberingAfterBreak="0">
    <w:nsid w:val="16881037"/>
    <w:multiLevelType w:val="hybridMultilevel"/>
    <w:tmpl w:val="AA8C405A"/>
    <w:lvl w:ilvl="0" w:tplc="01AA596A">
      <w:start w:val="3"/>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E431E66"/>
    <w:multiLevelType w:val="hybridMultilevel"/>
    <w:tmpl w:val="C816809A"/>
    <w:lvl w:ilvl="0" w:tplc="F4D67828">
      <w:start w:val="3"/>
      <w:numFmt w:val="lowerRoman"/>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5683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4437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4AB76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AC8F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C60D5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D8A3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A435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863F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AE2F7B"/>
    <w:multiLevelType w:val="hybridMultilevel"/>
    <w:tmpl w:val="6FD0EFE8"/>
    <w:lvl w:ilvl="0" w:tplc="54269104">
      <w:start w:val="3"/>
      <w:numFmt w:val="decimal"/>
      <w:lvlText w:val="%1."/>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485F3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54D72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80221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E873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8C400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B0DAD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1074F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F4DEA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6A0E4C"/>
    <w:multiLevelType w:val="multilevel"/>
    <w:tmpl w:val="039CE740"/>
    <w:lvl w:ilvl="0">
      <w:start w:val="1"/>
      <w:numFmt w:val="decimal"/>
      <w:lvlText w:val="%1"/>
      <w:lvlJc w:val="left"/>
      <w:pPr>
        <w:ind w:left="364" w:hanging="212"/>
      </w:pPr>
      <w:rPr>
        <w:rFonts w:ascii="Times New Roman" w:eastAsia="Times New Roman" w:hAnsi="Times New Roman" w:cs="Times New Roman" w:hint="default"/>
        <w:w w:val="100"/>
        <w:sz w:val="24"/>
        <w:szCs w:val="24"/>
        <w:lang w:val="kk-KZ" w:eastAsia="en-US" w:bidi="ar-SA"/>
      </w:rPr>
    </w:lvl>
    <w:lvl w:ilvl="1">
      <w:start w:val="1"/>
      <w:numFmt w:val="decimal"/>
      <w:lvlText w:val="%1.%2"/>
      <w:lvlJc w:val="left"/>
      <w:pPr>
        <w:ind w:left="294" w:hanging="423"/>
      </w:pPr>
      <w:rPr>
        <w:rFonts w:ascii="Times New Roman" w:eastAsia="Times New Roman" w:hAnsi="Times New Roman" w:cs="Times New Roman" w:hint="default"/>
        <w:w w:val="100"/>
        <w:sz w:val="24"/>
        <w:szCs w:val="24"/>
        <w:lang w:val="kk-KZ" w:eastAsia="en-US" w:bidi="ar-SA"/>
      </w:rPr>
    </w:lvl>
    <w:lvl w:ilvl="2">
      <w:numFmt w:val="bullet"/>
      <w:lvlText w:val="•"/>
      <w:lvlJc w:val="left"/>
      <w:pPr>
        <w:ind w:left="720" w:hanging="423"/>
      </w:pPr>
      <w:rPr>
        <w:rFonts w:hint="default"/>
        <w:lang w:val="kk-KZ" w:eastAsia="en-US" w:bidi="ar-SA"/>
      </w:rPr>
    </w:lvl>
    <w:lvl w:ilvl="3">
      <w:numFmt w:val="bullet"/>
      <w:lvlText w:val="•"/>
      <w:lvlJc w:val="left"/>
      <w:pPr>
        <w:ind w:left="1905" w:hanging="423"/>
      </w:pPr>
      <w:rPr>
        <w:rFonts w:hint="default"/>
        <w:lang w:val="kk-KZ" w:eastAsia="en-US" w:bidi="ar-SA"/>
      </w:rPr>
    </w:lvl>
    <w:lvl w:ilvl="4">
      <w:numFmt w:val="bullet"/>
      <w:lvlText w:val="•"/>
      <w:lvlJc w:val="left"/>
      <w:pPr>
        <w:ind w:left="3091" w:hanging="423"/>
      </w:pPr>
      <w:rPr>
        <w:rFonts w:hint="default"/>
        <w:lang w:val="kk-KZ" w:eastAsia="en-US" w:bidi="ar-SA"/>
      </w:rPr>
    </w:lvl>
    <w:lvl w:ilvl="5">
      <w:numFmt w:val="bullet"/>
      <w:lvlText w:val="•"/>
      <w:lvlJc w:val="left"/>
      <w:pPr>
        <w:ind w:left="4277" w:hanging="423"/>
      </w:pPr>
      <w:rPr>
        <w:rFonts w:hint="default"/>
        <w:lang w:val="kk-KZ" w:eastAsia="en-US" w:bidi="ar-SA"/>
      </w:rPr>
    </w:lvl>
    <w:lvl w:ilvl="6">
      <w:numFmt w:val="bullet"/>
      <w:lvlText w:val="•"/>
      <w:lvlJc w:val="left"/>
      <w:pPr>
        <w:ind w:left="5463" w:hanging="423"/>
      </w:pPr>
      <w:rPr>
        <w:rFonts w:hint="default"/>
        <w:lang w:val="kk-KZ" w:eastAsia="en-US" w:bidi="ar-SA"/>
      </w:rPr>
    </w:lvl>
    <w:lvl w:ilvl="7">
      <w:numFmt w:val="bullet"/>
      <w:lvlText w:val="•"/>
      <w:lvlJc w:val="left"/>
      <w:pPr>
        <w:ind w:left="6649" w:hanging="423"/>
      </w:pPr>
      <w:rPr>
        <w:rFonts w:hint="default"/>
        <w:lang w:val="kk-KZ" w:eastAsia="en-US" w:bidi="ar-SA"/>
      </w:rPr>
    </w:lvl>
    <w:lvl w:ilvl="8">
      <w:numFmt w:val="bullet"/>
      <w:lvlText w:val="•"/>
      <w:lvlJc w:val="left"/>
      <w:pPr>
        <w:ind w:left="7834" w:hanging="423"/>
      </w:pPr>
      <w:rPr>
        <w:rFonts w:hint="default"/>
        <w:lang w:val="kk-KZ" w:eastAsia="en-US" w:bidi="ar-SA"/>
      </w:rPr>
    </w:lvl>
  </w:abstractNum>
  <w:abstractNum w:abstractNumId="5" w15:restartNumberingAfterBreak="0">
    <w:nsid w:val="31293537"/>
    <w:multiLevelType w:val="hybridMultilevel"/>
    <w:tmpl w:val="82661470"/>
    <w:lvl w:ilvl="0" w:tplc="7CA8C7DE">
      <w:start w:val="1"/>
      <w:numFmt w:val="lowerRoman"/>
      <w:lvlText w:val="%1)"/>
      <w:lvlJc w:val="left"/>
      <w:pPr>
        <w:ind w:left="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D0BF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60B5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166C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C6604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BAB9F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94A8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8495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12CC1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5760A3"/>
    <w:multiLevelType w:val="multilevel"/>
    <w:tmpl w:val="37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8F2C40"/>
    <w:multiLevelType w:val="multilevel"/>
    <w:tmpl w:val="7E3A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EC3669"/>
    <w:multiLevelType w:val="hybridMultilevel"/>
    <w:tmpl w:val="54B2A494"/>
    <w:lvl w:ilvl="0" w:tplc="2FCC03DA">
      <w:start w:val="3"/>
      <w:numFmt w:val="lowerRoman"/>
      <w:lvlText w:val="%1)"/>
      <w:lvlJc w:val="left"/>
      <w:pPr>
        <w:ind w:left="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9469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DA68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DE23D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40A2C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824EB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561E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327C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6E0D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D534CC1"/>
    <w:multiLevelType w:val="multilevel"/>
    <w:tmpl w:val="AFDA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A3632B"/>
    <w:multiLevelType w:val="hybridMultilevel"/>
    <w:tmpl w:val="1C542D06"/>
    <w:lvl w:ilvl="0" w:tplc="42A4F476">
      <w:start w:val="4"/>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1" w15:restartNumberingAfterBreak="0">
    <w:nsid w:val="44CB7074"/>
    <w:multiLevelType w:val="hybridMultilevel"/>
    <w:tmpl w:val="D2D60F00"/>
    <w:lvl w:ilvl="0" w:tplc="F7E4AD56">
      <w:start w:val="1"/>
      <w:numFmt w:val="decimal"/>
      <w:lvlText w:val="[%1]"/>
      <w:lvlJc w:val="left"/>
      <w:pPr>
        <w:ind w:left="153" w:hanging="552"/>
      </w:pPr>
      <w:rPr>
        <w:rFonts w:ascii="Times New Roman" w:eastAsia="Times New Roman" w:hAnsi="Times New Roman" w:cs="Times New Roman" w:hint="default"/>
        <w:w w:val="100"/>
        <w:sz w:val="28"/>
        <w:szCs w:val="28"/>
        <w:lang w:val="kk-KZ" w:eastAsia="en-US" w:bidi="ar-SA"/>
      </w:rPr>
    </w:lvl>
    <w:lvl w:ilvl="1" w:tplc="3008EC3A">
      <w:start w:val="1"/>
      <w:numFmt w:val="decimal"/>
      <w:lvlText w:val="%2"/>
      <w:lvlJc w:val="left"/>
      <w:pPr>
        <w:ind w:left="438" w:hanging="262"/>
      </w:pPr>
      <w:rPr>
        <w:rFonts w:ascii="Times New Roman" w:eastAsia="Times New Roman" w:hAnsi="Times New Roman" w:cs="Times New Roman" w:hint="default"/>
        <w:b/>
        <w:bCs/>
        <w:w w:val="100"/>
        <w:sz w:val="28"/>
        <w:szCs w:val="28"/>
        <w:lang w:val="kk-KZ" w:eastAsia="en-US" w:bidi="ar-SA"/>
      </w:rPr>
    </w:lvl>
    <w:lvl w:ilvl="2" w:tplc="140EB98A">
      <w:numFmt w:val="bullet"/>
      <w:lvlText w:val="•"/>
      <w:lvlJc w:val="left"/>
      <w:pPr>
        <w:ind w:left="1525" w:hanging="262"/>
      </w:pPr>
      <w:rPr>
        <w:rFonts w:hint="default"/>
        <w:lang w:val="kk-KZ" w:eastAsia="en-US" w:bidi="ar-SA"/>
      </w:rPr>
    </w:lvl>
    <w:lvl w:ilvl="3" w:tplc="80560366">
      <w:numFmt w:val="bullet"/>
      <w:lvlText w:val="•"/>
      <w:lvlJc w:val="left"/>
      <w:pPr>
        <w:ind w:left="2610" w:hanging="262"/>
      </w:pPr>
      <w:rPr>
        <w:rFonts w:hint="default"/>
        <w:lang w:val="kk-KZ" w:eastAsia="en-US" w:bidi="ar-SA"/>
      </w:rPr>
    </w:lvl>
    <w:lvl w:ilvl="4" w:tplc="DA92B768">
      <w:numFmt w:val="bullet"/>
      <w:lvlText w:val="•"/>
      <w:lvlJc w:val="left"/>
      <w:pPr>
        <w:ind w:left="3695" w:hanging="262"/>
      </w:pPr>
      <w:rPr>
        <w:rFonts w:hint="default"/>
        <w:lang w:val="kk-KZ" w:eastAsia="en-US" w:bidi="ar-SA"/>
      </w:rPr>
    </w:lvl>
    <w:lvl w:ilvl="5" w:tplc="9104BCC6">
      <w:numFmt w:val="bullet"/>
      <w:lvlText w:val="•"/>
      <w:lvlJc w:val="left"/>
      <w:pPr>
        <w:ind w:left="4780" w:hanging="262"/>
      </w:pPr>
      <w:rPr>
        <w:rFonts w:hint="default"/>
        <w:lang w:val="kk-KZ" w:eastAsia="en-US" w:bidi="ar-SA"/>
      </w:rPr>
    </w:lvl>
    <w:lvl w:ilvl="6" w:tplc="76CE2648">
      <w:numFmt w:val="bullet"/>
      <w:lvlText w:val="•"/>
      <w:lvlJc w:val="left"/>
      <w:pPr>
        <w:ind w:left="5865" w:hanging="262"/>
      </w:pPr>
      <w:rPr>
        <w:rFonts w:hint="default"/>
        <w:lang w:val="kk-KZ" w:eastAsia="en-US" w:bidi="ar-SA"/>
      </w:rPr>
    </w:lvl>
    <w:lvl w:ilvl="7" w:tplc="E626BF7C">
      <w:numFmt w:val="bullet"/>
      <w:lvlText w:val="•"/>
      <w:lvlJc w:val="left"/>
      <w:pPr>
        <w:ind w:left="6950" w:hanging="262"/>
      </w:pPr>
      <w:rPr>
        <w:rFonts w:hint="default"/>
        <w:lang w:val="kk-KZ" w:eastAsia="en-US" w:bidi="ar-SA"/>
      </w:rPr>
    </w:lvl>
    <w:lvl w:ilvl="8" w:tplc="839A38A0">
      <w:numFmt w:val="bullet"/>
      <w:lvlText w:val="•"/>
      <w:lvlJc w:val="left"/>
      <w:pPr>
        <w:ind w:left="8036" w:hanging="262"/>
      </w:pPr>
      <w:rPr>
        <w:rFonts w:hint="default"/>
        <w:lang w:val="kk-KZ" w:eastAsia="en-US" w:bidi="ar-SA"/>
      </w:rPr>
    </w:lvl>
  </w:abstractNum>
  <w:abstractNum w:abstractNumId="12" w15:restartNumberingAfterBreak="0">
    <w:nsid w:val="53F9393C"/>
    <w:multiLevelType w:val="multilevel"/>
    <w:tmpl w:val="DD1E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546641"/>
    <w:multiLevelType w:val="hybridMultilevel"/>
    <w:tmpl w:val="518A8018"/>
    <w:lvl w:ilvl="0" w:tplc="9E98D082">
      <w:start w:val="1"/>
      <w:numFmt w:val="lowerRoman"/>
      <w:lvlText w:val="%1)"/>
      <w:lvlJc w:val="left"/>
      <w:pPr>
        <w:ind w:left="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A293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4C1C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5C6A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FEA64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604F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A26A1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C631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DE9F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8103EB"/>
    <w:multiLevelType w:val="multilevel"/>
    <w:tmpl w:val="184C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203939"/>
    <w:multiLevelType w:val="hybridMultilevel"/>
    <w:tmpl w:val="0B181618"/>
    <w:lvl w:ilvl="0" w:tplc="EE2228A0">
      <w:numFmt w:val="bullet"/>
      <w:lvlText w:val="–"/>
      <w:lvlJc w:val="left"/>
      <w:pPr>
        <w:ind w:left="153" w:hanging="264"/>
      </w:pPr>
      <w:rPr>
        <w:rFonts w:ascii="Times New Roman" w:eastAsia="Times New Roman" w:hAnsi="Times New Roman" w:cs="Times New Roman" w:hint="default"/>
        <w:w w:val="100"/>
        <w:sz w:val="28"/>
        <w:szCs w:val="28"/>
        <w:lang w:val="kk-KZ" w:eastAsia="en-US" w:bidi="ar-SA"/>
      </w:rPr>
    </w:lvl>
    <w:lvl w:ilvl="1" w:tplc="DBEC93D2">
      <w:numFmt w:val="bullet"/>
      <w:lvlText w:val="•"/>
      <w:lvlJc w:val="left"/>
      <w:pPr>
        <w:ind w:left="1164" w:hanging="264"/>
      </w:pPr>
      <w:rPr>
        <w:rFonts w:hint="default"/>
        <w:lang w:val="kk-KZ" w:eastAsia="en-US" w:bidi="ar-SA"/>
      </w:rPr>
    </w:lvl>
    <w:lvl w:ilvl="2" w:tplc="885A58C8">
      <w:numFmt w:val="bullet"/>
      <w:lvlText w:val="•"/>
      <w:lvlJc w:val="left"/>
      <w:pPr>
        <w:ind w:left="2169" w:hanging="264"/>
      </w:pPr>
      <w:rPr>
        <w:rFonts w:hint="default"/>
        <w:lang w:val="kk-KZ" w:eastAsia="en-US" w:bidi="ar-SA"/>
      </w:rPr>
    </w:lvl>
    <w:lvl w:ilvl="3" w:tplc="829C270E">
      <w:numFmt w:val="bullet"/>
      <w:lvlText w:val="•"/>
      <w:lvlJc w:val="left"/>
      <w:pPr>
        <w:ind w:left="3173" w:hanging="264"/>
      </w:pPr>
      <w:rPr>
        <w:rFonts w:hint="default"/>
        <w:lang w:val="kk-KZ" w:eastAsia="en-US" w:bidi="ar-SA"/>
      </w:rPr>
    </w:lvl>
    <w:lvl w:ilvl="4" w:tplc="BED6C4D8">
      <w:numFmt w:val="bullet"/>
      <w:lvlText w:val="•"/>
      <w:lvlJc w:val="left"/>
      <w:pPr>
        <w:ind w:left="4178" w:hanging="264"/>
      </w:pPr>
      <w:rPr>
        <w:rFonts w:hint="default"/>
        <w:lang w:val="kk-KZ" w:eastAsia="en-US" w:bidi="ar-SA"/>
      </w:rPr>
    </w:lvl>
    <w:lvl w:ilvl="5" w:tplc="1E1C7104">
      <w:numFmt w:val="bullet"/>
      <w:lvlText w:val="•"/>
      <w:lvlJc w:val="left"/>
      <w:pPr>
        <w:ind w:left="5183" w:hanging="264"/>
      </w:pPr>
      <w:rPr>
        <w:rFonts w:hint="default"/>
        <w:lang w:val="kk-KZ" w:eastAsia="en-US" w:bidi="ar-SA"/>
      </w:rPr>
    </w:lvl>
    <w:lvl w:ilvl="6" w:tplc="356E3ECE">
      <w:numFmt w:val="bullet"/>
      <w:lvlText w:val="•"/>
      <w:lvlJc w:val="left"/>
      <w:pPr>
        <w:ind w:left="6187" w:hanging="264"/>
      </w:pPr>
      <w:rPr>
        <w:rFonts w:hint="default"/>
        <w:lang w:val="kk-KZ" w:eastAsia="en-US" w:bidi="ar-SA"/>
      </w:rPr>
    </w:lvl>
    <w:lvl w:ilvl="7" w:tplc="E698D8E6">
      <w:numFmt w:val="bullet"/>
      <w:lvlText w:val="•"/>
      <w:lvlJc w:val="left"/>
      <w:pPr>
        <w:ind w:left="7192" w:hanging="264"/>
      </w:pPr>
      <w:rPr>
        <w:rFonts w:hint="default"/>
        <w:lang w:val="kk-KZ" w:eastAsia="en-US" w:bidi="ar-SA"/>
      </w:rPr>
    </w:lvl>
    <w:lvl w:ilvl="8" w:tplc="786E962E">
      <w:numFmt w:val="bullet"/>
      <w:lvlText w:val="•"/>
      <w:lvlJc w:val="left"/>
      <w:pPr>
        <w:ind w:left="8197" w:hanging="264"/>
      </w:pPr>
      <w:rPr>
        <w:rFonts w:hint="default"/>
        <w:lang w:val="kk-KZ" w:eastAsia="en-US" w:bidi="ar-SA"/>
      </w:rPr>
    </w:lvl>
  </w:abstractNum>
  <w:abstractNum w:abstractNumId="16" w15:restartNumberingAfterBreak="0">
    <w:nsid w:val="7D3354A6"/>
    <w:multiLevelType w:val="multilevel"/>
    <w:tmpl w:val="67244FC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FD72489"/>
    <w:multiLevelType w:val="multilevel"/>
    <w:tmpl w:val="A136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723805">
    <w:abstractNumId w:val="3"/>
  </w:num>
  <w:num w:numId="2" w16cid:durableId="606734073">
    <w:abstractNumId w:val="8"/>
  </w:num>
  <w:num w:numId="3" w16cid:durableId="458112728">
    <w:abstractNumId w:val="2"/>
  </w:num>
  <w:num w:numId="4" w16cid:durableId="97413851">
    <w:abstractNumId w:val="5"/>
  </w:num>
  <w:num w:numId="5" w16cid:durableId="1566064514">
    <w:abstractNumId w:val="13"/>
  </w:num>
  <w:num w:numId="6" w16cid:durableId="1258714553">
    <w:abstractNumId w:val="16"/>
  </w:num>
  <w:num w:numId="7" w16cid:durableId="2071612496">
    <w:abstractNumId w:val="10"/>
  </w:num>
  <w:num w:numId="8" w16cid:durableId="1212182964">
    <w:abstractNumId w:val="11"/>
  </w:num>
  <w:num w:numId="9" w16cid:durableId="615527989">
    <w:abstractNumId w:val="4"/>
  </w:num>
  <w:num w:numId="10" w16cid:durableId="33888270">
    <w:abstractNumId w:val="15"/>
  </w:num>
  <w:num w:numId="11" w16cid:durableId="2145807031">
    <w:abstractNumId w:val="0"/>
  </w:num>
  <w:num w:numId="12" w16cid:durableId="272589329">
    <w:abstractNumId w:val="14"/>
  </w:num>
  <w:num w:numId="13" w16cid:durableId="1040667307">
    <w:abstractNumId w:val="17"/>
  </w:num>
  <w:num w:numId="14" w16cid:durableId="1168792687">
    <w:abstractNumId w:val="7"/>
  </w:num>
  <w:num w:numId="15" w16cid:durableId="1433016602">
    <w:abstractNumId w:val="12"/>
  </w:num>
  <w:num w:numId="16" w16cid:durableId="649789669">
    <w:abstractNumId w:val="1"/>
  </w:num>
  <w:num w:numId="17" w16cid:durableId="1327320760">
    <w:abstractNumId w:val="9"/>
  </w:num>
  <w:num w:numId="18" w16cid:durableId="20477564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0064"/>
    <w:rsid w:val="000037C9"/>
    <w:rsid w:val="00006EAB"/>
    <w:rsid w:val="00013CC1"/>
    <w:rsid w:val="00015A39"/>
    <w:rsid w:val="000166F1"/>
    <w:rsid w:val="000212ED"/>
    <w:rsid w:val="00025D4D"/>
    <w:rsid w:val="00025D8B"/>
    <w:rsid w:val="000370A8"/>
    <w:rsid w:val="000628A1"/>
    <w:rsid w:val="00063338"/>
    <w:rsid w:val="0006562E"/>
    <w:rsid w:val="00072041"/>
    <w:rsid w:val="00074A38"/>
    <w:rsid w:val="00090FF6"/>
    <w:rsid w:val="00092942"/>
    <w:rsid w:val="0009794D"/>
    <w:rsid w:val="000A0FDA"/>
    <w:rsid w:val="000A7458"/>
    <w:rsid w:val="000B192A"/>
    <w:rsid w:val="000B2CF6"/>
    <w:rsid w:val="000C26EA"/>
    <w:rsid w:val="000D201E"/>
    <w:rsid w:val="000E5870"/>
    <w:rsid w:val="000F6601"/>
    <w:rsid w:val="00100619"/>
    <w:rsid w:val="00103371"/>
    <w:rsid w:val="00107C32"/>
    <w:rsid w:val="00112952"/>
    <w:rsid w:val="00113D57"/>
    <w:rsid w:val="00124F27"/>
    <w:rsid w:val="00125E92"/>
    <w:rsid w:val="00130064"/>
    <w:rsid w:val="001330FA"/>
    <w:rsid w:val="00140D50"/>
    <w:rsid w:val="00143253"/>
    <w:rsid w:val="00146490"/>
    <w:rsid w:val="00151B8B"/>
    <w:rsid w:val="00157216"/>
    <w:rsid w:val="0016088A"/>
    <w:rsid w:val="00161033"/>
    <w:rsid w:val="00165F8C"/>
    <w:rsid w:val="001752C1"/>
    <w:rsid w:val="00193436"/>
    <w:rsid w:val="001A390C"/>
    <w:rsid w:val="001A54CE"/>
    <w:rsid w:val="001B004F"/>
    <w:rsid w:val="001B6126"/>
    <w:rsid w:val="001C0A38"/>
    <w:rsid w:val="001C7E24"/>
    <w:rsid w:val="001D712B"/>
    <w:rsid w:val="001E0329"/>
    <w:rsid w:val="001E17BC"/>
    <w:rsid w:val="001E48AB"/>
    <w:rsid w:val="001E61BC"/>
    <w:rsid w:val="001F1B49"/>
    <w:rsid w:val="002023F9"/>
    <w:rsid w:val="002223D8"/>
    <w:rsid w:val="0024369B"/>
    <w:rsid w:val="00245246"/>
    <w:rsid w:val="002505B3"/>
    <w:rsid w:val="002517D2"/>
    <w:rsid w:val="002518FC"/>
    <w:rsid w:val="0025231C"/>
    <w:rsid w:val="002528F5"/>
    <w:rsid w:val="00252B18"/>
    <w:rsid w:val="00254FCC"/>
    <w:rsid w:val="00255223"/>
    <w:rsid w:val="002600C9"/>
    <w:rsid w:val="0026518A"/>
    <w:rsid w:val="002673FB"/>
    <w:rsid w:val="00282E46"/>
    <w:rsid w:val="002834DC"/>
    <w:rsid w:val="0028427A"/>
    <w:rsid w:val="002852FE"/>
    <w:rsid w:val="00287B12"/>
    <w:rsid w:val="002A28B2"/>
    <w:rsid w:val="002B18E0"/>
    <w:rsid w:val="002C23D8"/>
    <w:rsid w:val="002C2B0A"/>
    <w:rsid w:val="002C393C"/>
    <w:rsid w:val="002C4A11"/>
    <w:rsid w:val="002D32D5"/>
    <w:rsid w:val="002D47F5"/>
    <w:rsid w:val="002D6AC9"/>
    <w:rsid w:val="002F1605"/>
    <w:rsid w:val="002F68F7"/>
    <w:rsid w:val="00321956"/>
    <w:rsid w:val="00325E46"/>
    <w:rsid w:val="00332C3C"/>
    <w:rsid w:val="00334C73"/>
    <w:rsid w:val="00343756"/>
    <w:rsid w:val="00355296"/>
    <w:rsid w:val="00360463"/>
    <w:rsid w:val="00360E7E"/>
    <w:rsid w:val="00361530"/>
    <w:rsid w:val="0036564B"/>
    <w:rsid w:val="00371E4D"/>
    <w:rsid w:val="00372F29"/>
    <w:rsid w:val="003766FB"/>
    <w:rsid w:val="0038169D"/>
    <w:rsid w:val="003A5778"/>
    <w:rsid w:val="003A5B5A"/>
    <w:rsid w:val="003A66B1"/>
    <w:rsid w:val="003B2F08"/>
    <w:rsid w:val="003B35CC"/>
    <w:rsid w:val="003C1EE1"/>
    <w:rsid w:val="003D178A"/>
    <w:rsid w:val="003D4ACB"/>
    <w:rsid w:val="003D53DC"/>
    <w:rsid w:val="003E5103"/>
    <w:rsid w:val="00400433"/>
    <w:rsid w:val="00404027"/>
    <w:rsid w:val="004101BB"/>
    <w:rsid w:val="00423642"/>
    <w:rsid w:val="0042623E"/>
    <w:rsid w:val="00440ACE"/>
    <w:rsid w:val="00441E52"/>
    <w:rsid w:val="0044662B"/>
    <w:rsid w:val="00452138"/>
    <w:rsid w:val="004601D4"/>
    <w:rsid w:val="00465B06"/>
    <w:rsid w:val="00466FD3"/>
    <w:rsid w:val="00470BED"/>
    <w:rsid w:val="00475D80"/>
    <w:rsid w:val="0049032D"/>
    <w:rsid w:val="004917DA"/>
    <w:rsid w:val="004A78FC"/>
    <w:rsid w:val="004D0BA2"/>
    <w:rsid w:val="004D27FA"/>
    <w:rsid w:val="004D6342"/>
    <w:rsid w:val="004E4DDD"/>
    <w:rsid w:val="004E51A7"/>
    <w:rsid w:val="004F4D2C"/>
    <w:rsid w:val="00500C39"/>
    <w:rsid w:val="0050350E"/>
    <w:rsid w:val="00505F8E"/>
    <w:rsid w:val="00511C16"/>
    <w:rsid w:val="00511F3E"/>
    <w:rsid w:val="0051411C"/>
    <w:rsid w:val="00515696"/>
    <w:rsid w:val="00521C83"/>
    <w:rsid w:val="00525AF7"/>
    <w:rsid w:val="00526A6C"/>
    <w:rsid w:val="00527258"/>
    <w:rsid w:val="00532EBD"/>
    <w:rsid w:val="00536CB9"/>
    <w:rsid w:val="0054126F"/>
    <w:rsid w:val="005451F2"/>
    <w:rsid w:val="00550D6B"/>
    <w:rsid w:val="00556116"/>
    <w:rsid w:val="00560176"/>
    <w:rsid w:val="00562728"/>
    <w:rsid w:val="0056745B"/>
    <w:rsid w:val="005674FA"/>
    <w:rsid w:val="005821F5"/>
    <w:rsid w:val="00584CFA"/>
    <w:rsid w:val="0058777E"/>
    <w:rsid w:val="00597F2D"/>
    <w:rsid w:val="005A1D35"/>
    <w:rsid w:val="005A27F0"/>
    <w:rsid w:val="005A2BB6"/>
    <w:rsid w:val="005A384F"/>
    <w:rsid w:val="005B3B85"/>
    <w:rsid w:val="005B6526"/>
    <w:rsid w:val="005C2D30"/>
    <w:rsid w:val="005C4F78"/>
    <w:rsid w:val="005C5589"/>
    <w:rsid w:val="005D366C"/>
    <w:rsid w:val="005D456D"/>
    <w:rsid w:val="005E0738"/>
    <w:rsid w:val="005E1C7A"/>
    <w:rsid w:val="005F2F20"/>
    <w:rsid w:val="006013AB"/>
    <w:rsid w:val="0060308E"/>
    <w:rsid w:val="00612D61"/>
    <w:rsid w:val="0061427B"/>
    <w:rsid w:val="0062362F"/>
    <w:rsid w:val="00626703"/>
    <w:rsid w:val="00634D3A"/>
    <w:rsid w:val="006355EB"/>
    <w:rsid w:val="006360DD"/>
    <w:rsid w:val="006361D6"/>
    <w:rsid w:val="006404F9"/>
    <w:rsid w:val="006438ED"/>
    <w:rsid w:val="00644926"/>
    <w:rsid w:val="006505DD"/>
    <w:rsid w:val="00667139"/>
    <w:rsid w:val="00667773"/>
    <w:rsid w:val="00667BD8"/>
    <w:rsid w:val="00672FA4"/>
    <w:rsid w:val="00677ED7"/>
    <w:rsid w:val="006827AC"/>
    <w:rsid w:val="00684006"/>
    <w:rsid w:val="006A2205"/>
    <w:rsid w:val="006A6068"/>
    <w:rsid w:val="006B70FA"/>
    <w:rsid w:val="006C0756"/>
    <w:rsid w:val="006C2FEF"/>
    <w:rsid w:val="006C3F82"/>
    <w:rsid w:val="006C42D7"/>
    <w:rsid w:val="006D256E"/>
    <w:rsid w:val="006D3238"/>
    <w:rsid w:val="006E0A49"/>
    <w:rsid w:val="006E2E01"/>
    <w:rsid w:val="006E4316"/>
    <w:rsid w:val="006E4387"/>
    <w:rsid w:val="006F54F8"/>
    <w:rsid w:val="007011A0"/>
    <w:rsid w:val="007031ED"/>
    <w:rsid w:val="00703B6E"/>
    <w:rsid w:val="007063DF"/>
    <w:rsid w:val="00706909"/>
    <w:rsid w:val="00721E80"/>
    <w:rsid w:val="00726FE9"/>
    <w:rsid w:val="00732D34"/>
    <w:rsid w:val="0073329D"/>
    <w:rsid w:val="00740FA3"/>
    <w:rsid w:val="007472B5"/>
    <w:rsid w:val="00747E21"/>
    <w:rsid w:val="00750C25"/>
    <w:rsid w:val="0075253A"/>
    <w:rsid w:val="00753651"/>
    <w:rsid w:val="00770730"/>
    <w:rsid w:val="0077343A"/>
    <w:rsid w:val="007771BA"/>
    <w:rsid w:val="00782707"/>
    <w:rsid w:val="00783944"/>
    <w:rsid w:val="00794FC2"/>
    <w:rsid w:val="007962E4"/>
    <w:rsid w:val="007A0C14"/>
    <w:rsid w:val="007A32BE"/>
    <w:rsid w:val="007B6B04"/>
    <w:rsid w:val="007C33A2"/>
    <w:rsid w:val="007C3C34"/>
    <w:rsid w:val="007C421A"/>
    <w:rsid w:val="007D2C26"/>
    <w:rsid w:val="007D6505"/>
    <w:rsid w:val="007D68D0"/>
    <w:rsid w:val="007E5498"/>
    <w:rsid w:val="00802CC9"/>
    <w:rsid w:val="00803950"/>
    <w:rsid w:val="0080453A"/>
    <w:rsid w:val="00804A11"/>
    <w:rsid w:val="008056D5"/>
    <w:rsid w:val="0081128F"/>
    <w:rsid w:val="00823950"/>
    <w:rsid w:val="00825722"/>
    <w:rsid w:val="008314CC"/>
    <w:rsid w:val="0084504B"/>
    <w:rsid w:val="00860575"/>
    <w:rsid w:val="00860BE7"/>
    <w:rsid w:val="00866592"/>
    <w:rsid w:val="00883794"/>
    <w:rsid w:val="00885C8F"/>
    <w:rsid w:val="008918F0"/>
    <w:rsid w:val="00893083"/>
    <w:rsid w:val="0089687D"/>
    <w:rsid w:val="008976D4"/>
    <w:rsid w:val="008A1704"/>
    <w:rsid w:val="008A3546"/>
    <w:rsid w:val="008B7893"/>
    <w:rsid w:val="008C703D"/>
    <w:rsid w:val="008C7058"/>
    <w:rsid w:val="008D05E5"/>
    <w:rsid w:val="008D1289"/>
    <w:rsid w:val="008E7D59"/>
    <w:rsid w:val="00903DAF"/>
    <w:rsid w:val="00915154"/>
    <w:rsid w:val="00923AE6"/>
    <w:rsid w:val="00925E17"/>
    <w:rsid w:val="009301C7"/>
    <w:rsid w:val="00932DB1"/>
    <w:rsid w:val="009330BC"/>
    <w:rsid w:val="00933743"/>
    <w:rsid w:val="00943566"/>
    <w:rsid w:val="009661C7"/>
    <w:rsid w:val="009771CC"/>
    <w:rsid w:val="009908EE"/>
    <w:rsid w:val="009966FA"/>
    <w:rsid w:val="009A1ACC"/>
    <w:rsid w:val="009A4969"/>
    <w:rsid w:val="009B2059"/>
    <w:rsid w:val="009B71FF"/>
    <w:rsid w:val="009D0D7B"/>
    <w:rsid w:val="009E2764"/>
    <w:rsid w:val="009F2863"/>
    <w:rsid w:val="00A017D0"/>
    <w:rsid w:val="00A100E0"/>
    <w:rsid w:val="00A17608"/>
    <w:rsid w:val="00A30F7A"/>
    <w:rsid w:val="00A34085"/>
    <w:rsid w:val="00A41C46"/>
    <w:rsid w:val="00A461DD"/>
    <w:rsid w:val="00A61031"/>
    <w:rsid w:val="00A6272E"/>
    <w:rsid w:val="00A73159"/>
    <w:rsid w:val="00A757E0"/>
    <w:rsid w:val="00A87D7B"/>
    <w:rsid w:val="00A90F3D"/>
    <w:rsid w:val="00A9222C"/>
    <w:rsid w:val="00A92879"/>
    <w:rsid w:val="00AA2FC0"/>
    <w:rsid w:val="00AA56AD"/>
    <w:rsid w:val="00AB6923"/>
    <w:rsid w:val="00AB7142"/>
    <w:rsid w:val="00AC4275"/>
    <w:rsid w:val="00AC52B5"/>
    <w:rsid w:val="00AD0ADD"/>
    <w:rsid w:val="00AD0C10"/>
    <w:rsid w:val="00AD135F"/>
    <w:rsid w:val="00AD3063"/>
    <w:rsid w:val="00AE2576"/>
    <w:rsid w:val="00AE68CE"/>
    <w:rsid w:val="00AF2380"/>
    <w:rsid w:val="00AF419F"/>
    <w:rsid w:val="00AF4AC5"/>
    <w:rsid w:val="00B013C8"/>
    <w:rsid w:val="00B17A17"/>
    <w:rsid w:val="00B20BD9"/>
    <w:rsid w:val="00B24BB0"/>
    <w:rsid w:val="00B24E32"/>
    <w:rsid w:val="00B26777"/>
    <w:rsid w:val="00B32A87"/>
    <w:rsid w:val="00B467A1"/>
    <w:rsid w:val="00B560B4"/>
    <w:rsid w:val="00B7490E"/>
    <w:rsid w:val="00B7774F"/>
    <w:rsid w:val="00B804EE"/>
    <w:rsid w:val="00B80F01"/>
    <w:rsid w:val="00B85331"/>
    <w:rsid w:val="00B85632"/>
    <w:rsid w:val="00B86B8C"/>
    <w:rsid w:val="00B90895"/>
    <w:rsid w:val="00B926E2"/>
    <w:rsid w:val="00BB6912"/>
    <w:rsid w:val="00BC0639"/>
    <w:rsid w:val="00BC3EF5"/>
    <w:rsid w:val="00BC5027"/>
    <w:rsid w:val="00BC714E"/>
    <w:rsid w:val="00BE01E2"/>
    <w:rsid w:val="00BE0666"/>
    <w:rsid w:val="00BE26DE"/>
    <w:rsid w:val="00BE3A8A"/>
    <w:rsid w:val="00BE576D"/>
    <w:rsid w:val="00BE5962"/>
    <w:rsid w:val="00BF67A1"/>
    <w:rsid w:val="00C00B9B"/>
    <w:rsid w:val="00C0145C"/>
    <w:rsid w:val="00C13255"/>
    <w:rsid w:val="00C3556D"/>
    <w:rsid w:val="00C41A1C"/>
    <w:rsid w:val="00C41B55"/>
    <w:rsid w:val="00C507CD"/>
    <w:rsid w:val="00C519B3"/>
    <w:rsid w:val="00C630FF"/>
    <w:rsid w:val="00C70CE7"/>
    <w:rsid w:val="00C71D6E"/>
    <w:rsid w:val="00C71F1A"/>
    <w:rsid w:val="00C84241"/>
    <w:rsid w:val="00C8619C"/>
    <w:rsid w:val="00C90773"/>
    <w:rsid w:val="00CA0180"/>
    <w:rsid w:val="00CA67FC"/>
    <w:rsid w:val="00CA70D7"/>
    <w:rsid w:val="00CB0905"/>
    <w:rsid w:val="00CB4C82"/>
    <w:rsid w:val="00CB56C3"/>
    <w:rsid w:val="00CD3D01"/>
    <w:rsid w:val="00CD60B7"/>
    <w:rsid w:val="00CE5718"/>
    <w:rsid w:val="00CE6556"/>
    <w:rsid w:val="00D00840"/>
    <w:rsid w:val="00D02F93"/>
    <w:rsid w:val="00D0602F"/>
    <w:rsid w:val="00D14A78"/>
    <w:rsid w:val="00D22864"/>
    <w:rsid w:val="00D32E69"/>
    <w:rsid w:val="00D46584"/>
    <w:rsid w:val="00D5139B"/>
    <w:rsid w:val="00D63A4A"/>
    <w:rsid w:val="00D65512"/>
    <w:rsid w:val="00D66956"/>
    <w:rsid w:val="00D821E8"/>
    <w:rsid w:val="00D83FA5"/>
    <w:rsid w:val="00D9170A"/>
    <w:rsid w:val="00D92A48"/>
    <w:rsid w:val="00DA025B"/>
    <w:rsid w:val="00DA33A2"/>
    <w:rsid w:val="00DB12B4"/>
    <w:rsid w:val="00DB1632"/>
    <w:rsid w:val="00DB1C7C"/>
    <w:rsid w:val="00DB1DAD"/>
    <w:rsid w:val="00DC032F"/>
    <w:rsid w:val="00DD02D3"/>
    <w:rsid w:val="00DD1BDA"/>
    <w:rsid w:val="00DD4AF1"/>
    <w:rsid w:val="00DD5369"/>
    <w:rsid w:val="00DD59C2"/>
    <w:rsid w:val="00DD70B6"/>
    <w:rsid w:val="00DE2ADD"/>
    <w:rsid w:val="00DE5B10"/>
    <w:rsid w:val="00DE6954"/>
    <w:rsid w:val="00DF0E5A"/>
    <w:rsid w:val="00DF2F52"/>
    <w:rsid w:val="00DF3341"/>
    <w:rsid w:val="00DF3CE3"/>
    <w:rsid w:val="00DF657F"/>
    <w:rsid w:val="00E02093"/>
    <w:rsid w:val="00E027DD"/>
    <w:rsid w:val="00E02DC8"/>
    <w:rsid w:val="00E0662F"/>
    <w:rsid w:val="00E14A21"/>
    <w:rsid w:val="00E27D22"/>
    <w:rsid w:val="00E35C95"/>
    <w:rsid w:val="00E40D3B"/>
    <w:rsid w:val="00E462D8"/>
    <w:rsid w:val="00E52828"/>
    <w:rsid w:val="00E615BB"/>
    <w:rsid w:val="00E67D3C"/>
    <w:rsid w:val="00E802EE"/>
    <w:rsid w:val="00E8623B"/>
    <w:rsid w:val="00E90D19"/>
    <w:rsid w:val="00E96BE7"/>
    <w:rsid w:val="00EA39D2"/>
    <w:rsid w:val="00EA4633"/>
    <w:rsid w:val="00EA6901"/>
    <w:rsid w:val="00EA71A0"/>
    <w:rsid w:val="00EB037A"/>
    <w:rsid w:val="00EB0E7B"/>
    <w:rsid w:val="00EB50DC"/>
    <w:rsid w:val="00EB5E10"/>
    <w:rsid w:val="00ED08DF"/>
    <w:rsid w:val="00EE64BF"/>
    <w:rsid w:val="00EF1548"/>
    <w:rsid w:val="00F11B71"/>
    <w:rsid w:val="00F13AD3"/>
    <w:rsid w:val="00F153BB"/>
    <w:rsid w:val="00F16206"/>
    <w:rsid w:val="00F245BD"/>
    <w:rsid w:val="00F31EC9"/>
    <w:rsid w:val="00F427A0"/>
    <w:rsid w:val="00F5205D"/>
    <w:rsid w:val="00F629F2"/>
    <w:rsid w:val="00F62CE7"/>
    <w:rsid w:val="00F62F35"/>
    <w:rsid w:val="00F64780"/>
    <w:rsid w:val="00F66822"/>
    <w:rsid w:val="00F7067F"/>
    <w:rsid w:val="00F70A42"/>
    <w:rsid w:val="00F81BD5"/>
    <w:rsid w:val="00F82270"/>
    <w:rsid w:val="00FA6480"/>
    <w:rsid w:val="00FB5782"/>
    <w:rsid w:val="00FC1DAD"/>
    <w:rsid w:val="00FC2EE8"/>
    <w:rsid w:val="00FC5456"/>
    <w:rsid w:val="00FC6136"/>
    <w:rsid w:val="00FC73A4"/>
    <w:rsid w:val="00FD493A"/>
    <w:rsid w:val="00FD5DB6"/>
    <w:rsid w:val="00FD71BA"/>
    <w:rsid w:val="00FE00E6"/>
    <w:rsid w:val="00FE1016"/>
    <w:rsid w:val="00FE30F0"/>
    <w:rsid w:val="00FF1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0A8B98"/>
  <w15:docId w15:val="{7D193BDF-42E1-4F89-AD39-153C8B56C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4D2C"/>
    <w:pPr>
      <w:spacing w:after="121" w:line="271" w:lineRule="auto"/>
      <w:ind w:left="10" w:right="3" w:hanging="10"/>
      <w:jc w:val="both"/>
    </w:pPr>
  </w:style>
  <w:style w:type="paragraph" w:styleId="1">
    <w:name w:val="heading 1"/>
    <w:next w:val="a"/>
    <w:link w:val="10"/>
    <w:uiPriority w:val="9"/>
    <w:unhideWhenUsed/>
    <w:qFormat/>
    <w:rsid w:val="00536CB9"/>
    <w:pPr>
      <w:keepNext/>
      <w:keepLines/>
      <w:spacing w:after="138"/>
      <w:ind w:left="10" w:right="8" w:hanging="10"/>
      <w:jc w:val="center"/>
      <w:outlineLvl w:val="0"/>
    </w:pPr>
    <w:rPr>
      <w:rFonts w:eastAsia="Times New Roman"/>
      <w:b/>
      <w:color w:val="000000"/>
      <w:sz w:val="24"/>
      <w:lang w:val="en-US"/>
    </w:rPr>
  </w:style>
  <w:style w:type="paragraph" w:styleId="2">
    <w:name w:val="heading 2"/>
    <w:next w:val="a"/>
    <w:link w:val="20"/>
    <w:uiPriority w:val="9"/>
    <w:unhideWhenUsed/>
    <w:qFormat/>
    <w:rsid w:val="00536CB9"/>
    <w:pPr>
      <w:keepNext/>
      <w:keepLines/>
      <w:spacing w:after="182"/>
      <w:ind w:left="10" w:right="8" w:hanging="10"/>
      <w:outlineLvl w:val="1"/>
    </w:pPr>
    <w:rPr>
      <w:rFonts w:eastAsia="Times New Roman"/>
      <w:b/>
      <w:color w:val="000000"/>
      <w:sz w:val="24"/>
      <w:lang w:val="en-US"/>
    </w:rPr>
  </w:style>
  <w:style w:type="paragraph" w:styleId="3">
    <w:name w:val="heading 3"/>
    <w:next w:val="a"/>
    <w:link w:val="30"/>
    <w:uiPriority w:val="9"/>
    <w:unhideWhenUsed/>
    <w:qFormat/>
    <w:rsid w:val="00536CB9"/>
    <w:pPr>
      <w:keepNext/>
      <w:keepLines/>
      <w:spacing w:after="182"/>
      <w:ind w:left="10" w:right="8" w:hanging="10"/>
      <w:outlineLvl w:val="2"/>
    </w:pPr>
    <w:rPr>
      <w:rFonts w:eastAsia="Times New Roman"/>
      <w:b/>
      <w:color w:val="000000"/>
      <w:sz w:val="24"/>
      <w:lang w:val="en-US"/>
    </w:rPr>
  </w:style>
  <w:style w:type="paragraph" w:styleId="4">
    <w:name w:val="heading 4"/>
    <w:basedOn w:val="a"/>
    <w:next w:val="a"/>
    <w:link w:val="40"/>
    <w:uiPriority w:val="9"/>
    <w:semiHidden/>
    <w:unhideWhenUsed/>
    <w:qFormat/>
    <w:rsid w:val="00025D4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CB9"/>
    <w:rPr>
      <w:rFonts w:ascii="Times New Roman" w:eastAsia="Times New Roman" w:hAnsi="Times New Roman" w:cs="Times New Roman"/>
      <w:b/>
      <w:color w:val="000000"/>
      <w:sz w:val="24"/>
      <w:lang w:val="en-US"/>
    </w:rPr>
  </w:style>
  <w:style w:type="character" w:customStyle="1" w:styleId="20">
    <w:name w:val="Заголовок 2 Знак"/>
    <w:basedOn w:val="a0"/>
    <w:link w:val="2"/>
    <w:uiPriority w:val="9"/>
    <w:rsid w:val="00536CB9"/>
    <w:rPr>
      <w:rFonts w:ascii="Times New Roman" w:eastAsia="Times New Roman" w:hAnsi="Times New Roman" w:cs="Times New Roman"/>
      <w:b/>
      <w:color w:val="000000"/>
      <w:sz w:val="24"/>
      <w:lang w:val="en-US"/>
    </w:rPr>
  </w:style>
  <w:style w:type="character" w:customStyle="1" w:styleId="30">
    <w:name w:val="Заголовок 3 Знак"/>
    <w:basedOn w:val="a0"/>
    <w:link w:val="3"/>
    <w:uiPriority w:val="9"/>
    <w:rsid w:val="00536CB9"/>
    <w:rPr>
      <w:rFonts w:ascii="Times New Roman" w:eastAsia="Times New Roman" w:hAnsi="Times New Roman" w:cs="Times New Roman"/>
      <w:b/>
      <w:color w:val="000000"/>
      <w:sz w:val="24"/>
      <w:lang w:val="en-US"/>
    </w:rPr>
  </w:style>
  <w:style w:type="paragraph" w:customStyle="1" w:styleId="TableParagraph">
    <w:name w:val="Table Paragraph"/>
    <w:basedOn w:val="a"/>
    <w:uiPriority w:val="1"/>
    <w:qFormat/>
    <w:rsid w:val="00536CB9"/>
    <w:pPr>
      <w:widowControl w:val="0"/>
      <w:autoSpaceDE w:val="0"/>
      <w:autoSpaceDN w:val="0"/>
      <w:spacing w:after="0" w:line="240" w:lineRule="auto"/>
      <w:ind w:left="0" w:right="0" w:firstLine="0"/>
      <w:jc w:val="center"/>
    </w:pPr>
  </w:style>
  <w:style w:type="paragraph" w:customStyle="1" w:styleId="CM15">
    <w:name w:val="CM15"/>
    <w:basedOn w:val="a"/>
    <w:next w:val="a"/>
    <w:uiPriority w:val="99"/>
    <w:rsid w:val="00536CB9"/>
    <w:pPr>
      <w:widowControl w:val="0"/>
      <w:autoSpaceDE w:val="0"/>
      <w:autoSpaceDN w:val="0"/>
      <w:adjustRightInd w:val="0"/>
      <w:spacing w:after="323" w:line="240" w:lineRule="auto"/>
      <w:ind w:left="0" w:right="0" w:firstLine="0"/>
      <w:jc w:val="left"/>
    </w:pPr>
    <w:rPr>
      <w:szCs w:val="24"/>
      <w:lang w:eastAsia="ru-RU"/>
    </w:rPr>
  </w:style>
  <w:style w:type="paragraph" w:customStyle="1" w:styleId="Style14">
    <w:name w:val="Style14"/>
    <w:basedOn w:val="a"/>
    <w:uiPriority w:val="99"/>
    <w:rsid w:val="00536CB9"/>
    <w:pPr>
      <w:widowControl w:val="0"/>
      <w:autoSpaceDE w:val="0"/>
      <w:autoSpaceDN w:val="0"/>
      <w:adjustRightInd w:val="0"/>
      <w:spacing w:after="0" w:line="240" w:lineRule="auto"/>
      <w:ind w:left="0" w:right="0" w:firstLine="0"/>
      <w:jc w:val="left"/>
    </w:pPr>
    <w:rPr>
      <w:rFonts w:ascii="Arial Unicode MS" w:hAnsi="Calibri" w:cs="Arial Unicode MS"/>
      <w:szCs w:val="24"/>
      <w:lang w:eastAsia="ru-RU"/>
    </w:rPr>
  </w:style>
  <w:style w:type="character" w:customStyle="1" w:styleId="FontStyle51">
    <w:name w:val="Font Style51"/>
    <w:uiPriority w:val="99"/>
    <w:rsid w:val="00536CB9"/>
    <w:rPr>
      <w:rFonts w:ascii="Arial Unicode MS" w:eastAsia="Times New Roman"/>
      <w:b/>
      <w:color w:val="000000"/>
      <w:sz w:val="28"/>
    </w:rPr>
  </w:style>
  <w:style w:type="paragraph" w:customStyle="1" w:styleId="Style16">
    <w:name w:val="Style16"/>
    <w:basedOn w:val="a"/>
    <w:uiPriority w:val="99"/>
    <w:rsid w:val="00536CB9"/>
    <w:pPr>
      <w:widowControl w:val="0"/>
      <w:autoSpaceDE w:val="0"/>
      <w:autoSpaceDN w:val="0"/>
      <w:adjustRightInd w:val="0"/>
      <w:spacing w:after="0" w:line="240" w:lineRule="auto"/>
      <w:ind w:left="0" w:right="0" w:firstLine="0"/>
    </w:pPr>
    <w:rPr>
      <w:rFonts w:ascii="Arial" w:hAnsi="Arial" w:cs="Arial"/>
      <w:szCs w:val="24"/>
      <w:lang w:eastAsia="ru-RU"/>
    </w:rPr>
  </w:style>
  <w:style w:type="character" w:customStyle="1" w:styleId="FontStyle59">
    <w:name w:val="Font Style59"/>
    <w:uiPriority w:val="99"/>
    <w:rsid w:val="00536CB9"/>
    <w:rPr>
      <w:rFonts w:ascii="Arial" w:hAnsi="Arial"/>
      <w:b/>
      <w:color w:val="000000"/>
      <w:sz w:val="26"/>
    </w:rPr>
  </w:style>
  <w:style w:type="character" w:customStyle="1" w:styleId="FontStyle74">
    <w:name w:val="Font Style74"/>
    <w:rsid w:val="00536CB9"/>
    <w:rPr>
      <w:rFonts w:ascii="Arial Unicode MS" w:eastAsia="Times New Roman"/>
      <w:color w:val="000000"/>
      <w:sz w:val="18"/>
    </w:rPr>
  </w:style>
  <w:style w:type="paragraph" w:styleId="a3">
    <w:name w:val="header"/>
    <w:basedOn w:val="a"/>
    <w:link w:val="a4"/>
    <w:uiPriority w:val="99"/>
    <w:unhideWhenUsed/>
    <w:rsid w:val="00536C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6CB9"/>
    <w:rPr>
      <w:rFonts w:ascii="Times New Roman" w:eastAsia="Times New Roman" w:hAnsi="Times New Roman" w:cs="Times New Roman"/>
      <w:color w:val="000000"/>
      <w:sz w:val="24"/>
      <w:lang w:val="en-US"/>
    </w:rPr>
  </w:style>
  <w:style w:type="paragraph" w:styleId="a5">
    <w:name w:val="footer"/>
    <w:basedOn w:val="a"/>
    <w:link w:val="a6"/>
    <w:uiPriority w:val="99"/>
    <w:unhideWhenUsed/>
    <w:rsid w:val="00536CB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CB9"/>
    <w:rPr>
      <w:rFonts w:ascii="Times New Roman" w:eastAsia="Times New Roman" w:hAnsi="Times New Roman" w:cs="Times New Roman"/>
      <w:color w:val="000000"/>
      <w:sz w:val="24"/>
      <w:lang w:val="en-US"/>
    </w:rPr>
  </w:style>
  <w:style w:type="paragraph" w:styleId="a7">
    <w:name w:val="Normal (Web)"/>
    <w:basedOn w:val="a"/>
    <w:uiPriority w:val="99"/>
    <w:semiHidden/>
    <w:unhideWhenUsed/>
    <w:rsid w:val="00536CB9"/>
    <w:pPr>
      <w:spacing w:before="100" w:beforeAutospacing="1" w:after="100" w:afterAutospacing="1" w:line="240" w:lineRule="auto"/>
      <w:ind w:left="0" w:right="0" w:firstLine="0"/>
      <w:jc w:val="left"/>
    </w:pPr>
    <w:rPr>
      <w:szCs w:val="24"/>
      <w:lang w:eastAsia="ru-RU"/>
    </w:rPr>
  </w:style>
  <w:style w:type="paragraph" w:styleId="a8">
    <w:name w:val="List Paragraph"/>
    <w:basedOn w:val="a"/>
    <w:uiPriority w:val="34"/>
    <w:qFormat/>
    <w:rsid w:val="003D53DC"/>
    <w:pPr>
      <w:ind w:left="720"/>
      <w:contextualSpacing/>
    </w:pPr>
  </w:style>
  <w:style w:type="table" w:customStyle="1" w:styleId="TableNormal">
    <w:name w:val="Table Normal"/>
    <w:uiPriority w:val="2"/>
    <w:semiHidden/>
    <w:unhideWhenUsed/>
    <w:qFormat/>
    <w:rsid w:val="004903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1">
    <w:name w:val="Сетка таблицы1"/>
    <w:basedOn w:val="a1"/>
    <w:next w:val="a9"/>
    <w:uiPriority w:val="39"/>
    <w:rsid w:val="008C7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8C7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91515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15154"/>
    <w:rPr>
      <w:rFonts w:ascii="Tahoma" w:hAnsi="Tahoma" w:cs="Tahoma"/>
      <w:sz w:val="16"/>
      <w:szCs w:val="16"/>
    </w:rPr>
  </w:style>
  <w:style w:type="table" w:customStyle="1" w:styleId="21">
    <w:name w:val="Сетка таблицы2"/>
    <w:basedOn w:val="a1"/>
    <w:next w:val="a9"/>
    <w:uiPriority w:val="39"/>
    <w:rsid w:val="00465B06"/>
    <w:pPr>
      <w:spacing w:after="0" w:line="240" w:lineRule="auto"/>
    </w:pPr>
    <w:rPr>
      <w:rFonts w:ascii="Calibri" w:hAnsi="Calibr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DD1BDA"/>
    <w:rPr>
      <w:color w:val="666666"/>
    </w:rPr>
  </w:style>
  <w:style w:type="character" w:customStyle="1" w:styleId="40">
    <w:name w:val="Заголовок 4 Знак"/>
    <w:basedOn w:val="a0"/>
    <w:link w:val="4"/>
    <w:uiPriority w:val="9"/>
    <w:semiHidden/>
    <w:rsid w:val="00025D4D"/>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46823">
      <w:bodyDiv w:val="1"/>
      <w:marLeft w:val="0"/>
      <w:marRight w:val="0"/>
      <w:marTop w:val="0"/>
      <w:marBottom w:val="0"/>
      <w:divBdr>
        <w:top w:val="none" w:sz="0" w:space="0" w:color="auto"/>
        <w:left w:val="none" w:sz="0" w:space="0" w:color="auto"/>
        <w:bottom w:val="none" w:sz="0" w:space="0" w:color="auto"/>
        <w:right w:val="none" w:sz="0" w:space="0" w:color="auto"/>
      </w:divBdr>
    </w:div>
    <w:div w:id="240873381">
      <w:bodyDiv w:val="1"/>
      <w:marLeft w:val="0"/>
      <w:marRight w:val="0"/>
      <w:marTop w:val="0"/>
      <w:marBottom w:val="0"/>
      <w:divBdr>
        <w:top w:val="none" w:sz="0" w:space="0" w:color="auto"/>
        <w:left w:val="none" w:sz="0" w:space="0" w:color="auto"/>
        <w:bottom w:val="none" w:sz="0" w:space="0" w:color="auto"/>
        <w:right w:val="none" w:sz="0" w:space="0" w:color="auto"/>
      </w:divBdr>
    </w:div>
    <w:div w:id="287131845">
      <w:bodyDiv w:val="1"/>
      <w:marLeft w:val="0"/>
      <w:marRight w:val="0"/>
      <w:marTop w:val="0"/>
      <w:marBottom w:val="0"/>
      <w:divBdr>
        <w:top w:val="none" w:sz="0" w:space="0" w:color="auto"/>
        <w:left w:val="none" w:sz="0" w:space="0" w:color="auto"/>
        <w:bottom w:val="none" w:sz="0" w:space="0" w:color="auto"/>
        <w:right w:val="none" w:sz="0" w:space="0" w:color="auto"/>
      </w:divBdr>
    </w:div>
    <w:div w:id="314647264">
      <w:bodyDiv w:val="1"/>
      <w:marLeft w:val="0"/>
      <w:marRight w:val="0"/>
      <w:marTop w:val="0"/>
      <w:marBottom w:val="0"/>
      <w:divBdr>
        <w:top w:val="none" w:sz="0" w:space="0" w:color="auto"/>
        <w:left w:val="none" w:sz="0" w:space="0" w:color="auto"/>
        <w:bottom w:val="none" w:sz="0" w:space="0" w:color="auto"/>
        <w:right w:val="none" w:sz="0" w:space="0" w:color="auto"/>
      </w:divBdr>
    </w:div>
    <w:div w:id="396830804">
      <w:bodyDiv w:val="1"/>
      <w:marLeft w:val="0"/>
      <w:marRight w:val="0"/>
      <w:marTop w:val="0"/>
      <w:marBottom w:val="0"/>
      <w:divBdr>
        <w:top w:val="none" w:sz="0" w:space="0" w:color="auto"/>
        <w:left w:val="none" w:sz="0" w:space="0" w:color="auto"/>
        <w:bottom w:val="none" w:sz="0" w:space="0" w:color="auto"/>
        <w:right w:val="none" w:sz="0" w:space="0" w:color="auto"/>
      </w:divBdr>
    </w:div>
    <w:div w:id="475224867">
      <w:bodyDiv w:val="1"/>
      <w:marLeft w:val="0"/>
      <w:marRight w:val="0"/>
      <w:marTop w:val="0"/>
      <w:marBottom w:val="0"/>
      <w:divBdr>
        <w:top w:val="none" w:sz="0" w:space="0" w:color="auto"/>
        <w:left w:val="none" w:sz="0" w:space="0" w:color="auto"/>
        <w:bottom w:val="none" w:sz="0" w:space="0" w:color="auto"/>
        <w:right w:val="none" w:sz="0" w:space="0" w:color="auto"/>
      </w:divBdr>
    </w:div>
    <w:div w:id="799224097">
      <w:bodyDiv w:val="1"/>
      <w:marLeft w:val="0"/>
      <w:marRight w:val="0"/>
      <w:marTop w:val="0"/>
      <w:marBottom w:val="0"/>
      <w:divBdr>
        <w:top w:val="none" w:sz="0" w:space="0" w:color="auto"/>
        <w:left w:val="none" w:sz="0" w:space="0" w:color="auto"/>
        <w:bottom w:val="none" w:sz="0" w:space="0" w:color="auto"/>
        <w:right w:val="none" w:sz="0" w:space="0" w:color="auto"/>
      </w:divBdr>
    </w:div>
    <w:div w:id="1102992286">
      <w:bodyDiv w:val="1"/>
      <w:marLeft w:val="0"/>
      <w:marRight w:val="0"/>
      <w:marTop w:val="0"/>
      <w:marBottom w:val="0"/>
      <w:divBdr>
        <w:top w:val="none" w:sz="0" w:space="0" w:color="auto"/>
        <w:left w:val="none" w:sz="0" w:space="0" w:color="auto"/>
        <w:bottom w:val="none" w:sz="0" w:space="0" w:color="auto"/>
        <w:right w:val="none" w:sz="0" w:space="0" w:color="auto"/>
      </w:divBdr>
    </w:div>
    <w:div w:id="1730609592">
      <w:bodyDiv w:val="1"/>
      <w:marLeft w:val="0"/>
      <w:marRight w:val="0"/>
      <w:marTop w:val="0"/>
      <w:marBottom w:val="0"/>
      <w:divBdr>
        <w:top w:val="none" w:sz="0" w:space="0" w:color="auto"/>
        <w:left w:val="none" w:sz="0" w:space="0" w:color="auto"/>
        <w:bottom w:val="none" w:sz="0" w:space="0" w:color="auto"/>
        <w:right w:val="none" w:sz="0" w:space="0" w:color="auto"/>
      </w:divBdr>
      <w:divsChild>
        <w:div w:id="310601634">
          <w:marLeft w:val="0"/>
          <w:marRight w:val="0"/>
          <w:marTop w:val="0"/>
          <w:marBottom w:val="0"/>
          <w:divBdr>
            <w:top w:val="none" w:sz="0" w:space="0" w:color="auto"/>
            <w:left w:val="none" w:sz="0" w:space="0" w:color="auto"/>
            <w:bottom w:val="none" w:sz="0" w:space="0" w:color="auto"/>
            <w:right w:val="none" w:sz="0" w:space="0" w:color="auto"/>
          </w:divBdr>
          <w:divsChild>
            <w:div w:id="67569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92190">
      <w:bodyDiv w:val="1"/>
      <w:marLeft w:val="0"/>
      <w:marRight w:val="0"/>
      <w:marTop w:val="0"/>
      <w:marBottom w:val="0"/>
      <w:divBdr>
        <w:top w:val="none" w:sz="0" w:space="0" w:color="auto"/>
        <w:left w:val="none" w:sz="0" w:space="0" w:color="auto"/>
        <w:bottom w:val="none" w:sz="0" w:space="0" w:color="auto"/>
        <w:right w:val="none" w:sz="0" w:space="0" w:color="auto"/>
      </w:divBdr>
      <w:divsChild>
        <w:div w:id="1768764849">
          <w:marLeft w:val="0"/>
          <w:marRight w:val="0"/>
          <w:marTop w:val="0"/>
          <w:marBottom w:val="0"/>
          <w:divBdr>
            <w:top w:val="none" w:sz="0" w:space="0" w:color="auto"/>
            <w:left w:val="none" w:sz="0" w:space="0" w:color="auto"/>
            <w:bottom w:val="none" w:sz="0" w:space="0" w:color="auto"/>
            <w:right w:val="none" w:sz="0" w:space="0" w:color="auto"/>
          </w:divBdr>
          <w:divsChild>
            <w:div w:id="2036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29CF4-5F68-4EE0-9A74-334473C4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7050</TotalTime>
  <Pages>1</Pages>
  <Words>5608</Words>
  <Characters>31967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dc:creator>
  <cp:keywords/>
  <dc:description/>
  <cp:lastModifiedBy>Кайликперова Самал</cp:lastModifiedBy>
  <cp:revision>17</cp:revision>
  <dcterms:created xsi:type="dcterms:W3CDTF">2023-06-06T11:56:00Z</dcterms:created>
  <dcterms:modified xsi:type="dcterms:W3CDTF">2025-08-29T10:41:00Z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4948571d4e0680cf619f0285a560f595a8ed24f2e169571ea441b45e1edb83d1</vt:lpwstr>
  </property>
</Properties>
</file>