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348" w:rsidRDefault="001C2C82">
      <w:pPr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lang w:eastAsia="ru-RU"/>
        </w:rPr>
        <w:t>№ 151-НҚ от 22.04.2024</w:t>
      </w:r>
    </w:p>
    <w:p w:rsidR="008834E2" w:rsidRPr="00221BC2" w:rsidRDefault="008834E2" w:rsidP="008834E2">
      <w:pPr>
        <w:contextualSpacing/>
        <w:rPr>
          <w:rFonts w:ascii="Times New Roman" w:hAnsi="Times New Roman" w:cs="Times New Roman"/>
          <w:color w:val="1E1D8E"/>
          <w:sz w:val="16"/>
          <w:szCs w:val="16"/>
        </w:rPr>
      </w:pPr>
    </w:p>
    <w:p w:rsidR="00D02ABE" w:rsidRPr="00221BC2" w:rsidRDefault="00D02ABE" w:rsidP="00D02ABE">
      <w:pPr>
        <w:spacing w:after="0" w:line="240" w:lineRule="auto"/>
        <w:ind w:firstLine="708"/>
        <w:rPr>
          <w:rFonts w:ascii="Times New Roman" w:hAnsi="Times New Roman" w:cs="Times New Roman"/>
          <w:color w:val="1E1D8E"/>
          <w:sz w:val="16"/>
          <w:szCs w:val="16"/>
        </w:rPr>
      </w:pPr>
      <w:r w:rsidRPr="00221BC2">
        <w:rPr>
          <w:rFonts w:ascii="Times New Roman" w:hAnsi="Times New Roman" w:cs="Times New Roman"/>
          <w:color w:val="1E1D8E"/>
        </w:rPr>
        <w:t xml:space="preserve">         № 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  <w:r w:rsidR="00F47751" w:rsidRPr="00221BC2">
        <w:rPr>
          <w:rFonts w:ascii="Times New Roman" w:hAnsi="Times New Roman" w:cs="Times New Roman"/>
          <w:color w:val="1E1D8E"/>
          <w:u w:val="single"/>
        </w:rPr>
        <w:t xml:space="preserve">               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</w:r>
      <w:r w:rsidRPr="00221BC2">
        <w:rPr>
          <w:rFonts w:ascii="Times New Roman" w:hAnsi="Times New Roman" w:cs="Times New Roman"/>
          <w:color w:val="1E1D8E"/>
        </w:rPr>
        <w:tab/>
        <w:t xml:space="preserve">      </w:t>
      </w:r>
      <w:r w:rsidR="00F47751" w:rsidRPr="00221BC2">
        <w:rPr>
          <w:rFonts w:ascii="Times New Roman" w:hAnsi="Times New Roman" w:cs="Times New Roman"/>
          <w:color w:val="1E1D8E"/>
          <w:u w:val="single"/>
        </w:rPr>
        <w:t xml:space="preserve">                     </w:t>
      </w:r>
      <w:r w:rsidR="0051287A" w:rsidRPr="00221BC2">
        <w:rPr>
          <w:rFonts w:ascii="Times New Roman" w:hAnsi="Times New Roman" w:cs="Times New Roman"/>
          <w:color w:val="FFFFFF" w:themeColor="background1"/>
          <w:u w:val="single"/>
        </w:rPr>
        <w:t>.</w:t>
      </w:r>
      <w:r w:rsidR="0051287A" w:rsidRPr="00221BC2">
        <w:rPr>
          <w:rFonts w:ascii="Times New Roman" w:hAnsi="Times New Roman" w:cs="Times New Roman"/>
          <w:color w:val="1E1D8E"/>
          <w:u w:val="single"/>
        </w:rPr>
        <w:t xml:space="preserve">  </w:t>
      </w:r>
    </w:p>
    <w:p w:rsidR="00A90C9A" w:rsidRPr="007B5220" w:rsidRDefault="00145266" w:rsidP="007B522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221BC2">
        <w:rPr>
          <w:rFonts w:ascii="Times New Roman" w:hAnsi="Times New Roman" w:cs="Times New Roman"/>
          <w:color w:val="1E1D8E"/>
          <w:szCs w:val="16"/>
        </w:rPr>
        <w:t xml:space="preserve">        </w:t>
      </w:r>
      <w:r>
        <w:rPr>
          <w:rFonts w:ascii="Times New Roman" w:hAnsi="Times New Roman" w:cs="Times New Roman"/>
          <w:color w:val="1E1D8E"/>
          <w:szCs w:val="16"/>
          <w:lang w:val="kk-KZ"/>
        </w:rPr>
        <w:t xml:space="preserve">    </w:t>
      </w:r>
      <w:r w:rsidRPr="00221BC2">
        <w:rPr>
          <w:rFonts w:ascii="Times New Roman" w:hAnsi="Times New Roman" w:cs="Times New Roman"/>
          <w:color w:val="1E1D8E"/>
          <w:szCs w:val="16"/>
        </w:rPr>
        <w:t xml:space="preserve"> </w:t>
      </w:r>
      <w:r>
        <w:rPr>
          <w:rFonts w:ascii="Times New Roman" w:hAnsi="Times New Roman" w:cs="Times New Roman"/>
          <w:color w:val="1E1D8E"/>
          <w:sz w:val="16"/>
          <w:szCs w:val="16"/>
          <w:lang w:val="kk-KZ"/>
        </w:rPr>
        <w:t>Астана</w:t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 xml:space="preserve"> қаласы</w:t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ab/>
      </w:r>
      <w:r w:rsidRPr="00221BC2">
        <w:rPr>
          <w:rFonts w:ascii="Times New Roman" w:hAnsi="Times New Roman" w:cs="Times New Roman"/>
          <w:color w:val="1E1D8E"/>
          <w:szCs w:val="16"/>
        </w:rPr>
        <w:t xml:space="preserve">      </w:t>
      </w:r>
      <w:r>
        <w:rPr>
          <w:rFonts w:ascii="Times New Roman" w:hAnsi="Times New Roman" w:cs="Times New Roman"/>
          <w:color w:val="1E1D8E"/>
          <w:szCs w:val="16"/>
          <w:lang w:val="kk-KZ"/>
        </w:rPr>
        <w:t xml:space="preserve">  </w:t>
      </w:r>
      <w:r w:rsidRPr="00221BC2">
        <w:rPr>
          <w:rFonts w:ascii="Times New Roman" w:hAnsi="Times New Roman" w:cs="Times New Roman"/>
          <w:color w:val="1E1D8E"/>
          <w:sz w:val="16"/>
          <w:szCs w:val="16"/>
        </w:rPr>
        <w:t xml:space="preserve">город </w:t>
      </w:r>
      <w:r>
        <w:rPr>
          <w:rFonts w:ascii="Times New Roman" w:hAnsi="Times New Roman" w:cs="Times New Roman"/>
          <w:color w:val="1E1D8E"/>
          <w:sz w:val="16"/>
          <w:szCs w:val="16"/>
          <w:lang w:val="kk-KZ"/>
        </w:rPr>
        <w:t>Астана</w:t>
      </w:r>
    </w:p>
    <w:p w:rsidR="00657C01" w:rsidRDefault="00657C01" w:rsidP="007B52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7C01" w:rsidRDefault="00657C01" w:rsidP="007B52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6779" w:rsidRPr="000346B9" w:rsidRDefault="00FD6779" w:rsidP="007B52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некоторых вопросах </w:t>
      </w:r>
    </w:p>
    <w:p w:rsidR="00FD6779" w:rsidRPr="000346B9" w:rsidRDefault="00FD6779" w:rsidP="007B522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3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стандартизации</w:t>
      </w:r>
      <w:r w:rsidRPr="000346B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7B5220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</w:p>
    <w:p w:rsidR="00FD6779" w:rsidRPr="000346B9" w:rsidRDefault="00FD6779" w:rsidP="007B52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FD6779" w:rsidRPr="000346B9" w:rsidRDefault="00FD6779" w:rsidP="007B5220">
      <w:pPr>
        <w:tabs>
          <w:tab w:val="left" w:pos="11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6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пунктами 25, 26, 40,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 (за исключением военных национальных стандартов), национальных классификаторов технико-экономической информации и рекомендаций по стандартизации, утвержденных приказом Министра по инвестициям и развитию Республики Казахстан от 26 декабря 2018 года № 918 и на основании протокол</w:t>
      </w:r>
      <w:r w:rsidR="00657C0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034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Научно-технической комиссии</w:t>
      </w:r>
      <w:r w:rsidRPr="000346B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от </w:t>
      </w:r>
      <w:r w:rsidR="00657C01" w:rsidRPr="001A1A3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22</w:t>
      </w:r>
      <w:r w:rsidRPr="001A1A3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657C01" w:rsidRPr="001A1A3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апреля</w:t>
      </w:r>
      <w:r w:rsidRPr="001A1A3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2024 года № </w:t>
      </w:r>
      <w:r w:rsidR="001A1A36" w:rsidRPr="001A1A3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35</w:t>
      </w:r>
      <w:r w:rsidRPr="001A1A3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-ПР</w:t>
      </w:r>
      <w:r w:rsidRPr="001A1A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A1A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ПРИКАЗЫВАЮ</w:t>
      </w:r>
      <w:r w:rsidRPr="000346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57C01" w:rsidRPr="00657C01" w:rsidRDefault="00FD6779" w:rsidP="007B5220">
      <w:pPr>
        <w:pStyle w:val="a5"/>
        <w:numPr>
          <w:ilvl w:val="0"/>
          <w:numId w:val="19"/>
        </w:numPr>
        <w:spacing w:after="0" w:line="240" w:lineRule="auto"/>
        <w:ind w:hanging="501"/>
        <w:jc w:val="both"/>
        <w:rPr>
          <w:rFonts w:ascii="Times New Roman" w:eastAsia="Batang" w:hAnsi="Times New Roman"/>
          <w:sz w:val="28"/>
          <w:szCs w:val="28"/>
          <w:lang w:val="kk-KZ" w:eastAsia="ru-RU"/>
        </w:rPr>
      </w:pPr>
      <w:bookmarkStart w:id="1" w:name="_Hlk150952991"/>
      <w:r w:rsidRPr="007B5220">
        <w:rPr>
          <w:rFonts w:ascii="Times New Roman" w:eastAsia="Batang" w:hAnsi="Times New Roman"/>
          <w:bCs/>
          <w:sz w:val="28"/>
          <w:szCs w:val="28"/>
          <w:lang w:val="kk-KZ" w:eastAsia="ru-RU"/>
        </w:rPr>
        <w:t xml:space="preserve">Утвердить и ввести в действие с </w:t>
      </w:r>
      <w:r w:rsidR="00657C01">
        <w:rPr>
          <w:rFonts w:ascii="Times New Roman" w:eastAsia="Batang" w:hAnsi="Times New Roman"/>
          <w:bCs/>
          <w:sz w:val="28"/>
          <w:szCs w:val="28"/>
          <w:lang w:val="kk-KZ" w:eastAsia="ru-RU"/>
        </w:rPr>
        <w:t>1</w:t>
      </w:r>
      <w:r w:rsidRPr="007B5220">
        <w:rPr>
          <w:rFonts w:ascii="Times New Roman" w:eastAsia="Batang" w:hAnsi="Times New Roman"/>
          <w:bCs/>
          <w:sz w:val="28"/>
          <w:szCs w:val="28"/>
          <w:lang w:val="kk-KZ" w:eastAsia="ru-RU"/>
        </w:rPr>
        <w:t xml:space="preserve"> </w:t>
      </w:r>
      <w:r w:rsidR="00657C01">
        <w:rPr>
          <w:rFonts w:ascii="Times New Roman" w:eastAsia="Batang" w:hAnsi="Times New Roman"/>
          <w:bCs/>
          <w:sz w:val="28"/>
          <w:szCs w:val="28"/>
          <w:lang w:val="kk-KZ" w:eastAsia="ru-RU"/>
        </w:rPr>
        <w:t>мая</w:t>
      </w:r>
      <w:r w:rsidR="00B14268" w:rsidRPr="007B5220">
        <w:rPr>
          <w:rFonts w:ascii="Times New Roman" w:eastAsia="Batang" w:hAnsi="Times New Roman"/>
          <w:bCs/>
          <w:sz w:val="28"/>
          <w:szCs w:val="28"/>
          <w:lang w:val="kk-KZ" w:eastAsia="ru-RU"/>
        </w:rPr>
        <w:t xml:space="preserve"> </w:t>
      </w:r>
      <w:r w:rsidRPr="007B5220">
        <w:rPr>
          <w:rFonts w:ascii="Times New Roman" w:eastAsia="Batang" w:hAnsi="Times New Roman"/>
          <w:bCs/>
          <w:sz w:val="28"/>
          <w:szCs w:val="28"/>
          <w:lang w:val="kk-KZ" w:eastAsia="ru-RU"/>
        </w:rPr>
        <w:t>202</w:t>
      </w:r>
      <w:r w:rsidR="00B14268" w:rsidRPr="007B5220">
        <w:rPr>
          <w:rFonts w:ascii="Times New Roman" w:eastAsia="Batang" w:hAnsi="Times New Roman"/>
          <w:bCs/>
          <w:sz w:val="28"/>
          <w:szCs w:val="28"/>
          <w:lang w:val="kk-KZ" w:eastAsia="ru-RU"/>
        </w:rPr>
        <w:t>4</w:t>
      </w:r>
      <w:r w:rsidRPr="007B5220">
        <w:rPr>
          <w:rFonts w:ascii="Times New Roman" w:eastAsia="Batang" w:hAnsi="Times New Roman"/>
          <w:bCs/>
          <w:sz w:val="28"/>
          <w:szCs w:val="28"/>
          <w:lang w:val="kk-KZ" w:eastAsia="ru-RU"/>
        </w:rPr>
        <w:t xml:space="preserve"> года:</w:t>
      </w:r>
    </w:p>
    <w:p w:rsidR="00657C01" w:rsidRDefault="007C7B25" w:rsidP="00657C01">
      <w:pPr>
        <w:pStyle w:val="a5"/>
        <w:spacing w:after="0" w:line="240" w:lineRule="auto"/>
        <w:ind w:left="0" w:firstLine="927"/>
        <w:jc w:val="both"/>
        <w:rPr>
          <w:rFonts w:ascii="Times New Roman" w:eastAsia="Batang" w:hAnsi="Times New Roman"/>
          <w:sz w:val="28"/>
          <w:szCs w:val="28"/>
          <w:lang w:val="kk-KZ" w:eastAsia="ru-RU"/>
        </w:rPr>
      </w:pPr>
      <w:r>
        <w:rPr>
          <w:rFonts w:ascii="Times New Roman" w:eastAsia="Batang" w:hAnsi="Times New Roman"/>
          <w:bCs/>
          <w:sz w:val="28"/>
          <w:szCs w:val="28"/>
          <w:lang w:val="kk-KZ" w:eastAsia="ru-RU"/>
        </w:rPr>
        <w:t xml:space="preserve">- </w:t>
      </w:r>
      <w:r w:rsidR="00B14268" w:rsidRPr="007B5220">
        <w:rPr>
          <w:rFonts w:ascii="Times New Roman" w:eastAsia="Batang" w:hAnsi="Times New Roman"/>
          <w:sz w:val="28"/>
          <w:szCs w:val="28"/>
          <w:lang w:val="kk-KZ" w:eastAsia="ru-RU"/>
        </w:rPr>
        <w:t xml:space="preserve">Изменение № </w:t>
      </w:r>
      <w:bookmarkEnd w:id="1"/>
      <w:r w:rsidR="00657C01" w:rsidRPr="00657C01">
        <w:rPr>
          <w:rFonts w:ascii="Times New Roman" w:eastAsia="Batang" w:hAnsi="Times New Roman"/>
          <w:sz w:val="28"/>
          <w:szCs w:val="28"/>
          <w:lang w:val="kk-KZ" w:eastAsia="ru-RU"/>
        </w:rPr>
        <w:t>3 к СТ РК 1412-2017 «Технические средства регулирования дорожного движения. Правила применения»</w:t>
      </w:r>
    </w:p>
    <w:p w:rsidR="007B5220" w:rsidRDefault="007C7B25" w:rsidP="00F61D22">
      <w:pPr>
        <w:spacing w:after="0" w:line="240" w:lineRule="auto"/>
        <w:ind w:left="1" w:firstLine="425"/>
        <w:contextualSpacing/>
        <w:jc w:val="both"/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 xml:space="preserve">2.     </w:t>
      </w:r>
      <w:r w:rsidR="007B5220" w:rsidRPr="007B5220"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 xml:space="preserve">Утвердить и ввести в действие с </w:t>
      </w:r>
      <w:r w:rsidR="00657C01"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>1</w:t>
      </w:r>
      <w:r w:rsidR="007B5220" w:rsidRPr="007B5220"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 xml:space="preserve"> </w:t>
      </w:r>
      <w:r w:rsidR="00F61D22"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 xml:space="preserve">мая 2024 года </w:t>
      </w:r>
      <w:r w:rsidR="007B5220" w:rsidRPr="007B5220"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 xml:space="preserve">Изменение № 1 к СТ РК </w:t>
      </w:r>
      <w:r w:rsidR="00657C01" w:rsidRPr="00657C01"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>1418-2018 «Автомототранспортные средства. Внесение изменений в конструкцию. Общие положения и технические требования»</w:t>
      </w:r>
      <w:r w:rsidR="00F61D22"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 xml:space="preserve"> за исключением пункта 8, который вступает в силу с 1 декабря 2024 года.</w:t>
      </w:r>
    </w:p>
    <w:p w:rsidR="00F61D22" w:rsidRDefault="00F61D22" w:rsidP="00F61D22">
      <w:pPr>
        <w:spacing w:after="0" w:line="240" w:lineRule="auto"/>
        <w:ind w:left="1" w:firstLine="425"/>
        <w:contextualSpacing/>
        <w:jc w:val="both"/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val="kk-KZ" w:eastAsia="ru-RU"/>
        </w:rPr>
        <w:t>При этом с 1 мая 2024 года протокол проверки безопасности конструкции АМТС выдается по форме согласно Приложению Г в редакции изменения № 1 с 01.05.2024 года по 01.12.2024 года на бумажном носителе (до перевода их в информационной системе технического регулирования).</w:t>
      </w:r>
    </w:p>
    <w:p w:rsidR="000346B9" w:rsidRPr="00657C01" w:rsidRDefault="007C7B25" w:rsidP="00657C01">
      <w:pPr>
        <w:spacing w:after="0" w:line="240" w:lineRule="auto"/>
        <w:ind w:left="1" w:firstLine="425"/>
        <w:contextualSpacing/>
        <w:jc w:val="both"/>
        <w:rPr>
          <w:rFonts w:ascii="Times New Roman" w:eastAsia="Batang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eastAsia="ru-RU"/>
        </w:rPr>
        <w:t>3</w:t>
      </w:r>
      <w:r w:rsidR="00657C01">
        <w:rPr>
          <w:rFonts w:ascii="Times New Roman" w:eastAsia="Batang" w:hAnsi="Times New Roman" w:cs="Times New Roman"/>
          <w:bCs/>
          <w:sz w:val="28"/>
          <w:szCs w:val="28"/>
          <w:lang w:eastAsia="ru-RU"/>
        </w:rPr>
        <w:t xml:space="preserve">. </w:t>
      </w:r>
      <w:r w:rsidR="000346B9" w:rsidRPr="00657C01">
        <w:rPr>
          <w:rFonts w:ascii="Times New Roman" w:hAnsi="Times New Roman"/>
          <w:sz w:val="28"/>
          <w:szCs w:val="28"/>
        </w:rPr>
        <w:t>Контроль за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:rsidR="000346B9" w:rsidRPr="007B5220" w:rsidRDefault="007C7B25" w:rsidP="007B5220">
      <w:pPr>
        <w:spacing w:after="0" w:line="240" w:lineRule="auto"/>
        <w:ind w:left="426"/>
        <w:jc w:val="both"/>
        <w:rPr>
          <w:rFonts w:ascii="Times New Roman" w:eastAsia="Batang" w:hAnsi="Times New Roman"/>
          <w:sz w:val="28"/>
          <w:szCs w:val="28"/>
          <w:lang w:val="kk-KZ" w:eastAsia="ru-RU"/>
        </w:rPr>
      </w:pPr>
      <w:r>
        <w:rPr>
          <w:rFonts w:ascii="Times New Roman" w:eastAsia="Batang" w:hAnsi="Times New Roman"/>
          <w:sz w:val="28"/>
          <w:szCs w:val="28"/>
          <w:lang w:eastAsia="ru-RU"/>
        </w:rPr>
        <w:t>4</w:t>
      </w:r>
      <w:r w:rsidR="007B5220">
        <w:rPr>
          <w:rFonts w:ascii="Times New Roman" w:eastAsia="Batang" w:hAnsi="Times New Roman"/>
          <w:sz w:val="28"/>
          <w:szCs w:val="28"/>
          <w:lang w:eastAsia="ru-RU"/>
        </w:rPr>
        <w:t xml:space="preserve">.    </w:t>
      </w:r>
      <w:r>
        <w:rPr>
          <w:rFonts w:ascii="Times New Roman" w:eastAsia="Batang" w:hAnsi="Times New Roman"/>
          <w:sz w:val="28"/>
          <w:szCs w:val="28"/>
          <w:lang w:eastAsia="ru-RU"/>
        </w:rPr>
        <w:t xml:space="preserve"> </w:t>
      </w:r>
      <w:r w:rsidR="000346B9" w:rsidRPr="007B5220">
        <w:rPr>
          <w:rFonts w:ascii="Times New Roman" w:eastAsia="Batang" w:hAnsi="Times New Roman"/>
          <w:sz w:val="28"/>
          <w:szCs w:val="28"/>
          <w:lang w:eastAsia="ru-RU"/>
        </w:rPr>
        <w:t>Настоящий приказ вступает в силу со дня подписания.</w:t>
      </w:r>
    </w:p>
    <w:p w:rsidR="000346B9" w:rsidRDefault="000346B9" w:rsidP="000346B9">
      <w:pPr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val="kk-KZ" w:eastAsia="ru-RU"/>
        </w:rPr>
      </w:pPr>
    </w:p>
    <w:p w:rsidR="007C7B25" w:rsidRPr="000346B9" w:rsidRDefault="007C7B25" w:rsidP="000346B9">
      <w:pPr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val="kk-KZ" w:eastAsia="ru-RU"/>
        </w:rPr>
      </w:pPr>
    </w:p>
    <w:p w:rsidR="000346B9" w:rsidRPr="000346B9" w:rsidRDefault="000346B9" w:rsidP="000346B9">
      <w:pPr>
        <w:spacing w:after="0" w:line="240" w:lineRule="auto"/>
        <w:ind w:firstLine="426"/>
        <w:jc w:val="both"/>
        <w:rPr>
          <w:rFonts w:ascii="Times New Roman" w:eastAsia="Batang" w:hAnsi="Times New Roman"/>
          <w:b/>
          <w:sz w:val="28"/>
          <w:szCs w:val="28"/>
          <w:lang w:val="kk-KZ" w:eastAsia="ru-RU"/>
        </w:rPr>
      </w:pPr>
      <w:r w:rsidRPr="000346B9">
        <w:rPr>
          <w:rFonts w:ascii="Times New Roman" w:eastAsia="Batang" w:hAnsi="Times New Roman"/>
          <w:b/>
          <w:sz w:val="28"/>
          <w:szCs w:val="28"/>
          <w:lang w:val="kk-KZ" w:eastAsia="ru-RU"/>
        </w:rPr>
        <w:t xml:space="preserve">Председатель                                                                  </w:t>
      </w:r>
      <w:r w:rsidR="007B5220">
        <w:rPr>
          <w:rFonts w:ascii="Times New Roman" w:eastAsia="Batang" w:hAnsi="Times New Roman"/>
          <w:b/>
          <w:sz w:val="28"/>
          <w:szCs w:val="28"/>
          <w:lang w:val="kk-KZ" w:eastAsia="ru-RU"/>
        </w:rPr>
        <w:t xml:space="preserve">         </w:t>
      </w:r>
      <w:r w:rsidRPr="000346B9">
        <w:rPr>
          <w:rFonts w:ascii="Times New Roman" w:eastAsia="Batang" w:hAnsi="Times New Roman"/>
          <w:b/>
          <w:sz w:val="28"/>
          <w:szCs w:val="28"/>
          <w:lang w:val="kk-KZ" w:eastAsia="ru-RU"/>
        </w:rPr>
        <w:t xml:space="preserve">  К. Еликбаев</w:t>
      </w:r>
    </w:p>
    <w:p w:rsidR="00A90C9A" w:rsidRDefault="00A90C9A" w:rsidP="00985DDD">
      <w:pPr>
        <w:tabs>
          <w:tab w:val="left" w:pos="5103"/>
        </w:tabs>
        <w:spacing w:after="0" w:line="240" w:lineRule="auto"/>
        <w:ind w:right="4252"/>
        <w:jc w:val="both"/>
        <w:rPr>
          <w:rFonts w:ascii="Times New Roman" w:hAnsi="Times New Roman"/>
          <w:b/>
          <w:sz w:val="28"/>
          <w:lang w:val="kk-KZ"/>
        </w:rPr>
      </w:pPr>
    </w:p>
    <w:p w:rsidR="00356DEA" w:rsidRDefault="001C2C82">
      <w:pPr>
        <w:rPr>
          <w:lang w:val="en-US"/>
        </w:rPr>
      </w:pPr>
    </w:p>
    <w:p w:rsidR="00BF4348" w:rsidRDefault="001C2C82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Согласовано</w:t>
      </w:r>
    </w:p>
    <w:p w:rsidR="00BF4348" w:rsidRDefault="001C2C82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22.04.2024 18:25 Алданова </w:t>
      </w:r>
      <w:r>
        <w:rPr>
          <w:rFonts w:ascii="Times New Roman" w:eastAsia="Times New Roman" w:hAnsi="Times New Roman" w:cs="Times New Roman"/>
          <w:lang w:eastAsia="ru-RU"/>
        </w:rPr>
        <w:t>Нурбиби Оразхановна</w:t>
      </w:r>
    </w:p>
    <w:p w:rsidR="00BF4348" w:rsidRDefault="001C2C82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lastRenderedPageBreak/>
        <w:t>Подписано</w:t>
      </w:r>
    </w:p>
    <w:p w:rsidR="00BF4348" w:rsidRDefault="001C2C82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22.04.2024 18:36 Еликбаев Куаныш Нурланович</w:t>
      </w:r>
    </w:p>
    <w:p w:rsidR="00BF4348" w:rsidRDefault="001C2C82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348" w:rsidSect="004A210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C82" w:rsidRDefault="001C2C82">
      <w:pPr>
        <w:spacing w:after="0" w:line="240" w:lineRule="auto"/>
      </w:pPr>
      <w:r>
        <w:separator/>
      </w:r>
    </w:p>
  </w:endnote>
  <w:endnote w:type="continuationSeparator" w:id="0">
    <w:p w:rsidR="001C2C82" w:rsidRDefault="001C2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42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1C2C82" w:rsidP="00AC16FB">
          <w:pPr>
            <w:pStyle w:val="a3"/>
            <w:ind w:left="113" w:right="113"/>
            <w:jc w:val="center"/>
            <w:rPr>
              <w:sz w:val="14"/>
              <w:szCs w:val="14"/>
            </w:rPr>
          </w:pPr>
          <w:r w:rsidRPr="00AC16FB">
            <w:rPr>
              <w:sz w:val="14"/>
              <w:szCs w:val="14"/>
            </w:rPr>
            <w:t xml:space="preserve">Дата: 22.04.2024 18:51. Копия электронного </w:t>
          </w:r>
          <w:r w:rsidRPr="00AC16FB">
            <w:rPr>
              <w:sz w:val="14"/>
              <w:szCs w:val="14"/>
            </w:rPr>
            <w:t>документа. Версия СЭД: Documentolog 7.20.1.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1C2C82" w:rsidP="00AC16FB">
          <w:pPr>
            <w:pStyle w:val="a3"/>
            <w:ind w:left="113" w:right="113"/>
            <w:jc w:val="center"/>
            <w:rPr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42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1C2C82" w:rsidP="00AC16FB">
          <w:pPr>
            <w:pStyle w:val="a3"/>
            <w:ind w:left="113" w:right="113"/>
            <w:jc w:val="center"/>
            <w:rPr>
              <w:sz w:val="14"/>
              <w:szCs w:val="14"/>
            </w:rPr>
          </w:pPr>
          <w:r w:rsidRPr="00AC16FB">
            <w:rPr>
              <w:sz w:val="14"/>
              <w:szCs w:val="14"/>
            </w:rPr>
            <w:t>Дата: 22.04.2024 18:51. Копия электронного документа. Версия СЭД: Documentolog 7.20.1.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1C2C82" w:rsidP="00AC16FB">
          <w:pPr>
            <w:pStyle w:val="a3"/>
            <w:ind w:left="113" w:right="113"/>
            <w:jc w:val="center"/>
            <w:rPr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C82" w:rsidRDefault="001C2C82">
      <w:pPr>
        <w:spacing w:after="0" w:line="240" w:lineRule="auto"/>
      </w:pPr>
      <w:r>
        <w:separator/>
      </w:r>
    </w:p>
  </w:footnote>
  <w:footnote w:type="continuationSeparator" w:id="0">
    <w:p w:rsidR="001C2C82" w:rsidRDefault="001C2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786" w:rsidRDefault="000A3786">
    <w:pPr>
      <w:pStyle w:val="a3"/>
      <w:jc w:val="center"/>
      <w:rPr>
        <w:lang w:val="kk-KZ"/>
      </w:rPr>
    </w:pPr>
    <w:r>
      <w:fldChar w:fldCharType="begin"/>
    </w:r>
    <w:r>
      <w:instrText xml:space="preserve"> PAGE </w:instrText>
    </w:r>
    <w:r>
      <w:fldChar w:fldCharType="separate"/>
    </w:r>
    <w:r w:rsidR="009868AD">
      <w:rPr>
        <w:noProof/>
      </w:rPr>
      <w:t>2</w:t>
    </w:r>
    <w:r>
      <w:fldChar w:fldCharType="end"/>
    </w:r>
  </w:p>
  <w:p w:rsidR="000A3786" w:rsidRDefault="000A3786">
    <w:pPr>
      <w:pStyle w:val="a3"/>
      <w:rPr>
        <w:lang w:val="kk-KZ"/>
      </w:rPr>
    </w:pPr>
  </w:p>
  <w:p w:rsidR="003D52A9" w:rsidRDefault="001C2C82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Тоганасова Д.Н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2" w:type="dxa"/>
      <w:tblLayout w:type="fixed"/>
      <w:tblLook w:val="0000" w:firstRow="0" w:lastRow="0" w:firstColumn="0" w:lastColumn="0" w:noHBand="0" w:noVBand="0"/>
    </w:tblPr>
    <w:tblGrid>
      <w:gridCol w:w="3812"/>
      <w:gridCol w:w="1898"/>
      <w:gridCol w:w="4336"/>
    </w:tblGrid>
    <w:tr w:rsidR="000A3786" w:rsidRPr="00353E02">
      <w:trPr>
        <w:trHeight w:val="1612"/>
      </w:trPr>
      <w:tc>
        <w:tcPr>
          <w:tcW w:w="3812" w:type="dxa"/>
          <w:shd w:val="clear" w:color="auto" w:fill="auto"/>
          <w:vAlign w:val="center"/>
        </w:tcPr>
        <w:p w:rsidR="000A3786" w:rsidRPr="00353E02" w:rsidRDefault="000A3786">
          <w:pPr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ҚАЗАҚСТАН РЕСПУБЛИКАСЫ САУДА ЖӘНЕ ИНТЕГРАЦИЯ МИНИСТРЛІГІ</w:t>
          </w:r>
        </w:p>
        <w:p w:rsidR="000A3786" w:rsidRPr="00353E02" w:rsidRDefault="000A3786">
          <w:pPr>
            <w:tabs>
              <w:tab w:val="left" w:pos="2737"/>
            </w:tabs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color w:val="1E1D8E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shd w:val="clear" w:color="auto" w:fill="auto"/>
          <w:vAlign w:val="center"/>
        </w:tcPr>
        <w:p w:rsidR="000A3786" w:rsidRPr="00353E02" w:rsidRDefault="000A3786">
          <w:pPr>
            <w:tabs>
              <w:tab w:val="left" w:pos="610"/>
            </w:tabs>
            <w:jc w:val="center"/>
            <w:rPr>
              <w:rFonts w:ascii="Times New Roman" w:hAnsi="Times New Roman" w:cs="Times New Roman"/>
              <w:b/>
              <w:bCs/>
              <w:color w:val="1E1D8E"/>
              <w:lang w:val="kk-KZ"/>
            </w:rPr>
          </w:pPr>
          <w:r w:rsidRPr="00353E02">
            <w:rPr>
              <w:rFonts w:ascii="Times New Roman" w:hAnsi="Times New Roman" w:cs="Times New Roman"/>
              <w:noProof/>
              <w:color w:val="3399FF"/>
              <w:lang w:eastAsia="ru-RU"/>
            </w:rPr>
            <w:drawing>
              <wp:inline distT="0" distB="0" distL="0" distR="0" wp14:anchorId="4C09332A" wp14:editId="17FCB2FE">
                <wp:extent cx="1042035" cy="1073785"/>
                <wp:effectExtent l="0" t="0" r="571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" t="-5" r="-5" b="-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035" cy="1073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shd w:val="clear" w:color="auto" w:fill="auto"/>
          <w:vAlign w:val="center"/>
        </w:tcPr>
        <w:p w:rsidR="000A3786" w:rsidRPr="00353E02" w:rsidRDefault="000A3786">
          <w:pPr>
            <w:ind w:right="-102"/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:rsidR="000A3786" w:rsidRPr="00353E02" w:rsidRDefault="000A3786">
          <w:pPr>
            <w:ind w:right="-101"/>
            <w:jc w:val="center"/>
            <w:rPr>
              <w:rFonts w:ascii="Times New Roman" w:hAnsi="Times New Roman" w:cs="Times New Roman"/>
            </w:rPr>
          </w:pPr>
          <w:r w:rsidRPr="00353E02">
            <w:rPr>
              <w:rFonts w:ascii="Times New Roman" w:hAnsi="Times New Roman" w:cs="Times New Roman"/>
              <w:b/>
              <w:bCs/>
              <w:color w:val="1E1D8E"/>
              <w:lang w:val="kk-KZ"/>
            </w:rPr>
            <w:t>РЕСПУБЛИКИ КАЗАХСТАН</w:t>
          </w:r>
        </w:p>
      </w:tc>
    </w:tr>
  </w:tbl>
  <w:p w:rsidR="000A3786" w:rsidRDefault="000A3786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noProof/>
        <w:color w:val="1F497D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46B80DB" wp14:editId="3B3B2F72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4" name="Полилиния: фигура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10245 w 10245"/>
                          <a:gd name="T3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40" cap="flat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71812D" id="Полилиния: фигура 4" o:spid="_x0000_s1026" style="position:absolute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" fillcolor="#1e1d8e" strokecolor="#1e1d8e" strokeweight=".44mm">
              <v:path o:connecttype="custom" o:connectlocs="0,0;6505575,9525" o:connectangles="0,0"/>
              <w10:wrap anchory="page"/>
            </v:polyline>
          </w:pict>
        </mc:Fallback>
      </mc:AlternateContent>
    </w:r>
    <w:r>
      <w:rPr>
        <w:color w:val="1F497D"/>
        <w:sz w:val="16"/>
        <w:szCs w:val="16"/>
      </w:rPr>
      <w:t xml:space="preserve">  </w:t>
    </w:r>
  </w:p>
  <w:p w:rsidR="000A3786" w:rsidRDefault="000A3786">
    <w:pPr>
      <w:pStyle w:val="a3"/>
      <w:tabs>
        <w:tab w:val="clear" w:pos="9355"/>
        <w:tab w:val="left" w:pos="6840"/>
        <w:tab w:val="right" w:pos="10260"/>
      </w:tabs>
      <w:ind w:left="-180" w:right="-263"/>
    </w:pPr>
    <w:r>
      <w:rPr>
        <w:color w:val="1E1D8E"/>
        <w:sz w:val="16"/>
        <w:szCs w:val="16"/>
      </w:rPr>
      <w:t xml:space="preserve">                                     </w:t>
    </w:r>
    <w:r>
      <w:rPr>
        <w:b/>
        <w:color w:val="1E1D8E"/>
        <w:sz w:val="28"/>
        <w:szCs w:val="28"/>
      </w:rPr>
      <w:t>БҰЙРЫҚ                                                                     ПРИКАЗ</w:t>
    </w:r>
  </w:p>
  <w:p w:rsidR="003D52A9" w:rsidRDefault="001C2C82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627.35pt;height:32.15pt;rotation:315;z-index:-25165772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Тоганасова Д.Н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76C96"/>
    <w:multiLevelType w:val="hybridMultilevel"/>
    <w:tmpl w:val="24C29130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CF486B"/>
    <w:multiLevelType w:val="hybridMultilevel"/>
    <w:tmpl w:val="2FA4288E"/>
    <w:lvl w:ilvl="0" w:tplc="7F740F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7B166A"/>
    <w:multiLevelType w:val="hybridMultilevel"/>
    <w:tmpl w:val="5016EA1A"/>
    <w:lvl w:ilvl="0" w:tplc="AA90E10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5812C1"/>
    <w:multiLevelType w:val="hybridMultilevel"/>
    <w:tmpl w:val="81807076"/>
    <w:lvl w:ilvl="0" w:tplc="259A117E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2A16324"/>
    <w:multiLevelType w:val="hybridMultilevel"/>
    <w:tmpl w:val="399C7E8C"/>
    <w:lvl w:ilvl="0" w:tplc="240A04A4">
      <w:start w:val="1"/>
      <w:numFmt w:val="bullet"/>
      <w:lvlText w:val="–"/>
      <w:lvlJc w:val="left"/>
      <w:pPr>
        <w:ind w:left="927" w:hanging="360"/>
      </w:pPr>
      <w:rPr>
        <w:rFonts w:ascii="Tahoma" w:hAnsi="Tahoma" w:hint="default"/>
        <w:b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2B844E7"/>
    <w:multiLevelType w:val="hybridMultilevel"/>
    <w:tmpl w:val="1D0CAB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A54CC8"/>
    <w:multiLevelType w:val="hybridMultilevel"/>
    <w:tmpl w:val="5C10263A"/>
    <w:lvl w:ilvl="0" w:tplc="0419000F">
      <w:start w:val="3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53103F"/>
    <w:multiLevelType w:val="hybridMultilevel"/>
    <w:tmpl w:val="146A75E8"/>
    <w:lvl w:ilvl="0" w:tplc="A6B616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F2C7E"/>
    <w:multiLevelType w:val="hybridMultilevel"/>
    <w:tmpl w:val="927AE5BA"/>
    <w:lvl w:ilvl="0" w:tplc="51885ABE">
      <w:start w:val="2"/>
      <w:numFmt w:val="bullet"/>
      <w:lvlText w:val="-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C9F163A"/>
    <w:multiLevelType w:val="hybridMultilevel"/>
    <w:tmpl w:val="C2AE3E88"/>
    <w:lvl w:ilvl="0" w:tplc="6CBCF872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E7248"/>
    <w:multiLevelType w:val="hybridMultilevel"/>
    <w:tmpl w:val="C9100B3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b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8EE5025"/>
    <w:multiLevelType w:val="hybridMultilevel"/>
    <w:tmpl w:val="DF3E0A1A"/>
    <w:lvl w:ilvl="0" w:tplc="71B82DD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E5A0598"/>
    <w:multiLevelType w:val="hybridMultilevel"/>
    <w:tmpl w:val="146A75E8"/>
    <w:lvl w:ilvl="0" w:tplc="A6B616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56FBC"/>
    <w:multiLevelType w:val="hybridMultilevel"/>
    <w:tmpl w:val="06C61B34"/>
    <w:lvl w:ilvl="0" w:tplc="14C66960">
      <w:start w:val="1"/>
      <w:numFmt w:val="decimal"/>
      <w:lvlText w:val="%1."/>
      <w:lvlJc w:val="left"/>
      <w:pPr>
        <w:ind w:left="1885" w:hanging="11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E436D7E"/>
    <w:multiLevelType w:val="hybridMultilevel"/>
    <w:tmpl w:val="20EED1EC"/>
    <w:lvl w:ilvl="0" w:tplc="004018CE">
      <w:start w:val="1"/>
      <w:numFmt w:val="decimal"/>
      <w:lvlText w:val="%1."/>
      <w:lvlJc w:val="left"/>
      <w:pPr>
        <w:ind w:left="1744" w:hanging="1035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10D0B3F"/>
    <w:multiLevelType w:val="hybridMultilevel"/>
    <w:tmpl w:val="6D84E36C"/>
    <w:lvl w:ilvl="0" w:tplc="AED48D48">
      <w:numFmt w:val="bullet"/>
      <w:lvlText w:val="-"/>
      <w:lvlJc w:val="left"/>
      <w:pPr>
        <w:ind w:left="927" w:hanging="360"/>
      </w:pPr>
      <w:rPr>
        <w:rFonts w:ascii="Arial" w:eastAsia="SimSu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9D673B8"/>
    <w:multiLevelType w:val="hybridMultilevel"/>
    <w:tmpl w:val="D10A1FDC"/>
    <w:lvl w:ilvl="0" w:tplc="41A6027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AD65D0E"/>
    <w:multiLevelType w:val="hybridMultilevel"/>
    <w:tmpl w:val="4B36BE92"/>
    <w:lvl w:ilvl="0" w:tplc="6E0059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7"/>
  </w:num>
  <w:num w:numId="7">
    <w:abstractNumId w:val="9"/>
  </w:num>
  <w:num w:numId="8">
    <w:abstractNumId w:val="13"/>
  </w:num>
  <w:num w:numId="9">
    <w:abstractNumId w:val="7"/>
  </w:num>
  <w:num w:numId="10">
    <w:abstractNumId w:val="12"/>
  </w:num>
  <w:num w:numId="11">
    <w:abstractNumId w:val="2"/>
  </w:num>
  <w:num w:numId="12">
    <w:abstractNumId w:val="4"/>
  </w:num>
  <w:num w:numId="13">
    <w:abstractNumId w:val="10"/>
  </w:num>
  <w:num w:numId="14">
    <w:abstractNumId w:val="0"/>
  </w:num>
  <w:num w:numId="15">
    <w:abstractNumId w:val="16"/>
  </w:num>
  <w:num w:numId="16">
    <w:abstractNumId w:val="6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CA4"/>
    <w:rsid w:val="00007E2D"/>
    <w:rsid w:val="00033064"/>
    <w:rsid w:val="000346B9"/>
    <w:rsid w:val="00077F96"/>
    <w:rsid w:val="000A2DD1"/>
    <w:rsid w:val="000A3786"/>
    <w:rsid w:val="000B074D"/>
    <w:rsid w:val="000B6912"/>
    <w:rsid w:val="000D57F8"/>
    <w:rsid w:val="001259AA"/>
    <w:rsid w:val="00145266"/>
    <w:rsid w:val="0014624B"/>
    <w:rsid w:val="001463AE"/>
    <w:rsid w:val="001A1A36"/>
    <w:rsid w:val="001A3208"/>
    <w:rsid w:val="001A5B18"/>
    <w:rsid w:val="001C2C82"/>
    <w:rsid w:val="001F4A2D"/>
    <w:rsid w:val="00221BC2"/>
    <w:rsid w:val="00254FCC"/>
    <w:rsid w:val="00277B23"/>
    <w:rsid w:val="002804B6"/>
    <w:rsid w:val="002A633B"/>
    <w:rsid w:val="002B250F"/>
    <w:rsid w:val="002C4EBF"/>
    <w:rsid w:val="0030135A"/>
    <w:rsid w:val="003219CB"/>
    <w:rsid w:val="003276DB"/>
    <w:rsid w:val="00360FA5"/>
    <w:rsid w:val="00362334"/>
    <w:rsid w:val="00375B16"/>
    <w:rsid w:val="003834C8"/>
    <w:rsid w:val="003911EB"/>
    <w:rsid w:val="003F5EEE"/>
    <w:rsid w:val="00410242"/>
    <w:rsid w:val="00430CA6"/>
    <w:rsid w:val="00463591"/>
    <w:rsid w:val="004A210F"/>
    <w:rsid w:val="004D1DDE"/>
    <w:rsid w:val="004E7CA4"/>
    <w:rsid w:val="0051287A"/>
    <w:rsid w:val="00522398"/>
    <w:rsid w:val="00527296"/>
    <w:rsid w:val="005340BF"/>
    <w:rsid w:val="00541CA8"/>
    <w:rsid w:val="00550E97"/>
    <w:rsid w:val="005526F7"/>
    <w:rsid w:val="00560908"/>
    <w:rsid w:val="0058466E"/>
    <w:rsid w:val="005A42D9"/>
    <w:rsid w:val="005B2616"/>
    <w:rsid w:val="005C6140"/>
    <w:rsid w:val="006205C2"/>
    <w:rsid w:val="00623CAD"/>
    <w:rsid w:val="00657C01"/>
    <w:rsid w:val="00671B4A"/>
    <w:rsid w:val="0068196E"/>
    <w:rsid w:val="006A6379"/>
    <w:rsid w:val="006B570C"/>
    <w:rsid w:val="006F5461"/>
    <w:rsid w:val="007177CE"/>
    <w:rsid w:val="00774278"/>
    <w:rsid w:val="00797668"/>
    <w:rsid w:val="007A1671"/>
    <w:rsid w:val="007A762B"/>
    <w:rsid w:val="007B5220"/>
    <w:rsid w:val="007C0EFC"/>
    <w:rsid w:val="007C3431"/>
    <w:rsid w:val="007C7B25"/>
    <w:rsid w:val="007D3761"/>
    <w:rsid w:val="008036AE"/>
    <w:rsid w:val="008834E2"/>
    <w:rsid w:val="008869F9"/>
    <w:rsid w:val="00890CF5"/>
    <w:rsid w:val="008A1704"/>
    <w:rsid w:val="008A72C1"/>
    <w:rsid w:val="008B4400"/>
    <w:rsid w:val="008C7D22"/>
    <w:rsid w:val="008F0249"/>
    <w:rsid w:val="009131FF"/>
    <w:rsid w:val="00953E0F"/>
    <w:rsid w:val="00955F5B"/>
    <w:rsid w:val="00963A35"/>
    <w:rsid w:val="00965183"/>
    <w:rsid w:val="00985DDD"/>
    <w:rsid w:val="009868AD"/>
    <w:rsid w:val="009C045D"/>
    <w:rsid w:val="009C2BF1"/>
    <w:rsid w:val="009F5588"/>
    <w:rsid w:val="009F6CEC"/>
    <w:rsid w:val="00A00267"/>
    <w:rsid w:val="00A00F90"/>
    <w:rsid w:val="00A269F3"/>
    <w:rsid w:val="00A26F2E"/>
    <w:rsid w:val="00A27124"/>
    <w:rsid w:val="00A32E00"/>
    <w:rsid w:val="00A90C9A"/>
    <w:rsid w:val="00AE3572"/>
    <w:rsid w:val="00B14268"/>
    <w:rsid w:val="00B20FA0"/>
    <w:rsid w:val="00B42DC2"/>
    <w:rsid w:val="00B45048"/>
    <w:rsid w:val="00B61311"/>
    <w:rsid w:val="00B72735"/>
    <w:rsid w:val="00B74FDD"/>
    <w:rsid w:val="00B77003"/>
    <w:rsid w:val="00BB1F7D"/>
    <w:rsid w:val="00BC1545"/>
    <w:rsid w:val="00BD1DB7"/>
    <w:rsid w:val="00BE5917"/>
    <w:rsid w:val="00BE6357"/>
    <w:rsid w:val="00BF4348"/>
    <w:rsid w:val="00C03884"/>
    <w:rsid w:val="00C80AFA"/>
    <w:rsid w:val="00C950E3"/>
    <w:rsid w:val="00CB6354"/>
    <w:rsid w:val="00CD3DAF"/>
    <w:rsid w:val="00CE615E"/>
    <w:rsid w:val="00D02ABE"/>
    <w:rsid w:val="00D17B56"/>
    <w:rsid w:val="00D279A4"/>
    <w:rsid w:val="00D74307"/>
    <w:rsid w:val="00D9156A"/>
    <w:rsid w:val="00E06FB8"/>
    <w:rsid w:val="00E565E1"/>
    <w:rsid w:val="00E76D0F"/>
    <w:rsid w:val="00E8415A"/>
    <w:rsid w:val="00EA2E7E"/>
    <w:rsid w:val="00EA5D2E"/>
    <w:rsid w:val="00EE6E85"/>
    <w:rsid w:val="00F25E04"/>
    <w:rsid w:val="00F41210"/>
    <w:rsid w:val="00F47751"/>
    <w:rsid w:val="00F561FB"/>
    <w:rsid w:val="00F61D22"/>
    <w:rsid w:val="00F6535B"/>
    <w:rsid w:val="00F937F5"/>
    <w:rsid w:val="00FA7D8C"/>
    <w:rsid w:val="00FD0F1E"/>
    <w:rsid w:val="00FD5062"/>
    <w:rsid w:val="00FD6779"/>
    <w:rsid w:val="00FE0137"/>
    <w:rsid w:val="00FE0CDA"/>
    <w:rsid w:val="00FE2D15"/>
    <w:rsid w:val="00FE6C14"/>
    <w:rsid w:val="00FF1F07"/>
    <w:rsid w:val="00FF2D72"/>
    <w:rsid w:val="00FF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4F2E1D4-0C55-4139-927F-CB9DECC13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34E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rsid w:val="008834E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34"/>
    <w:qFormat/>
    <w:rsid w:val="008834E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x-none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locked/>
    <w:rsid w:val="008834E2"/>
    <w:rPr>
      <w:rFonts w:ascii="Calibri" w:eastAsia="Calibri" w:hAnsi="Calibri" w:cs="Times New Roman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F6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535B"/>
    <w:rPr>
      <w:rFonts w:ascii="Tahoma" w:hAnsi="Tahoma" w:cs="Tahoma"/>
      <w:sz w:val="16"/>
      <w:szCs w:val="16"/>
    </w:rPr>
  </w:style>
  <w:style w:type="character" w:customStyle="1" w:styleId="viiyi">
    <w:name w:val="viiyi"/>
    <w:rsid w:val="008C7D22"/>
  </w:style>
  <w:style w:type="character" w:customStyle="1" w:styleId="jlqj4b">
    <w:name w:val="jlqj4b"/>
    <w:rsid w:val="008C7D22"/>
  </w:style>
  <w:style w:type="paragraph" w:customStyle="1" w:styleId="Default">
    <w:name w:val="Default"/>
    <w:rsid w:val="006B57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955F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rsid w:val="00955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61311"/>
    <w:rPr>
      <w:color w:val="0563C1" w:themeColor="hyperlink"/>
      <w:u w:val="single"/>
    </w:rPr>
  </w:style>
  <w:style w:type="paragraph" w:styleId="ab">
    <w:name w:val="Normal (Web)"/>
    <w:basedOn w:val="a"/>
    <w:rsid w:val="00BD1DB7"/>
    <w:pPr>
      <w:spacing w:before="100" w:beforeAutospacing="1" w:after="100" w:afterAutospacing="1" w:line="276" w:lineRule="auto"/>
    </w:pPr>
    <w:rPr>
      <w:rFonts w:ascii="Calibri" w:eastAsia="Times New Roman" w:hAnsi="Calibri" w:cs="Calibri"/>
    </w:rPr>
  </w:style>
  <w:style w:type="character" w:customStyle="1" w:styleId="211pt">
    <w:name w:val="Основной текст (2) + 11 pt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Normal">
    <w:name w:val="ConsPlusNormal"/>
    <w:rsid w:val="00BD1D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HEADERTEXT">
    <w:name w:val=".HEADERTEXT"/>
    <w:uiPriority w:val="99"/>
    <w:rsid w:val="00BD1D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character" w:customStyle="1" w:styleId="211pt1">
    <w:name w:val="Основной текст (2) + 11 pt1"/>
    <w:rsid w:val="00BD1D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s0">
    <w:name w:val="s0"/>
    <w:qFormat/>
    <w:rsid w:val="00A90C9A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284</Words>
  <Characters>1624</Characters>
  <Application>Microsoft Office Word</Application>
  <DocSecurity>8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Raim</dc:creator>
  <cp:lastModifiedBy>Toganasova Dina</cp:lastModifiedBy>
  <cp:revision>2</cp:revision>
  <cp:lastPrinted>2024-04-22T06:24:00Z</cp:lastPrinted>
  <dcterms:created xsi:type="dcterms:W3CDTF">2024-04-22T12:50:00Z</dcterms:created>
  <dcterms:modified xsi:type="dcterms:W3CDTF">2024-04-22T12:50:00Z</dcterms:modified>
</cp:coreProperties>
</file>