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479" w:rsidRDefault="00F76E9F">
      <w:r>
        <w:t>№ 65-НҚ от 03.04.2023</w:t>
      </w:r>
    </w:p>
    <w:p w:rsidR="00BD5066" w:rsidRDefault="00BD5066" w:rsidP="00BD5066">
      <w:pPr>
        <w:contextualSpacing/>
        <w:rPr>
          <w:color w:val="1E1D8E"/>
          <w:sz w:val="16"/>
          <w:szCs w:val="16"/>
        </w:rPr>
      </w:pPr>
    </w:p>
    <w:p w:rsidR="004A6116" w:rsidRPr="004A6116" w:rsidRDefault="00BB3823" w:rsidP="004A6116">
      <w:pPr>
        <w:spacing w:line="480" w:lineRule="auto"/>
        <w:contextualSpacing/>
        <w:rPr>
          <w:color w:val="1E1D8E"/>
          <w:lang w:val="kk-KZ"/>
        </w:rPr>
      </w:pPr>
      <w:r>
        <w:rPr>
          <w:color w:val="1E1D8E"/>
        </w:rPr>
        <w:t xml:space="preserve">     </w:t>
      </w:r>
      <w:r w:rsidR="00BD5066" w:rsidRPr="00767BBF">
        <w:rPr>
          <w:color w:val="1E1D8E"/>
        </w:rPr>
        <w:t xml:space="preserve">____________________________                </w:t>
      </w:r>
      <w:r w:rsidR="00BD5066" w:rsidRPr="00767BBF">
        <w:rPr>
          <w:color w:val="1E1D8E"/>
        </w:rPr>
        <w:tab/>
      </w:r>
      <w:r w:rsidR="00BD5066" w:rsidRPr="00767BBF">
        <w:rPr>
          <w:color w:val="1E1D8E"/>
        </w:rPr>
        <w:tab/>
      </w:r>
      <w:r w:rsidR="00BD5066" w:rsidRPr="00767BBF">
        <w:rPr>
          <w:color w:val="1E1D8E"/>
        </w:rPr>
        <w:tab/>
        <w:t xml:space="preserve">  № _______________________   </w:t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C97A82">
        <w:rPr>
          <w:color w:val="1E1D8E"/>
          <w:sz w:val="16"/>
          <w:szCs w:val="16"/>
          <w:lang w:val="kk-KZ"/>
        </w:rPr>
        <w:t>Астана</w:t>
      </w:r>
      <w:r>
        <w:rPr>
          <w:color w:val="1E1D8E"/>
          <w:sz w:val="16"/>
          <w:szCs w:val="16"/>
          <w:lang w:val="kk-KZ"/>
        </w:rPr>
        <w:t xml:space="preserve"> </w:t>
      </w:r>
      <w:r w:rsidR="00BD5066">
        <w:rPr>
          <w:color w:val="1E1D8E"/>
          <w:sz w:val="16"/>
          <w:szCs w:val="16"/>
        </w:rPr>
        <w:t>қаласы</w:t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>
        <w:rPr>
          <w:color w:val="1E1D8E"/>
          <w:sz w:val="16"/>
          <w:szCs w:val="16"/>
        </w:rPr>
        <w:tab/>
      </w:r>
      <w:r w:rsidR="00BD5066" w:rsidRPr="00767BBF">
        <w:rPr>
          <w:color w:val="1E1D8E"/>
          <w:sz w:val="16"/>
          <w:szCs w:val="16"/>
        </w:rPr>
        <w:t xml:space="preserve"> город </w:t>
      </w:r>
      <w:r w:rsidR="00C97A82">
        <w:rPr>
          <w:color w:val="1E1D8E"/>
          <w:sz w:val="16"/>
          <w:szCs w:val="16"/>
          <w:lang w:val="kk-KZ"/>
        </w:rPr>
        <w:t>Астана</w:t>
      </w:r>
    </w:p>
    <w:p w:rsidR="003221FE" w:rsidRDefault="003221FE" w:rsidP="006001FB">
      <w:pPr>
        <w:ind w:right="4534"/>
        <w:jc w:val="both"/>
        <w:rPr>
          <w:b/>
          <w:sz w:val="28"/>
        </w:rPr>
      </w:pPr>
    </w:p>
    <w:p w:rsidR="006001FB" w:rsidRPr="009E3EDD" w:rsidRDefault="006001FB" w:rsidP="006001FB">
      <w:pPr>
        <w:ind w:right="4534"/>
        <w:jc w:val="both"/>
        <w:rPr>
          <w:sz w:val="28"/>
          <w:lang w:val="kk-KZ"/>
        </w:rPr>
      </w:pPr>
      <w:r>
        <w:rPr>
          <w:b/>
          <w:sz w:val="28"/>
        </w:rPr>
        <w:t>О внесении изменений в Приказ</w:t>
      </w:r>
      <w:r w:rsidRPr="002D0CF9">
        <w:rPr>
          <w:sz w:val="28"/>
          <w:lang w:val="kk-KZ"/>
        </w:rPr>
        <w:t xml:space="preserve"> </w:t>
      </w:r>
      <w:r w:rsidRPr="002D0CF9">
        <w:rPr>
          <w:b/>
          <w:sz w:val="28"/>
          <w:lang w:val="kk-KZ"/>
        </w:rPr>
        <w:t xml:space="preserve">Председателя Комитета технического регулирования и метрологии Министерства торговли и интеграции Республики Казахстан </w:t>
      </w:r>
      <w:r w:rsidRPr="002D0CF9">
        <w:rPr>
          <w:b/>
          <w:sz w:val="28"/>
        </w:rPr>
        <w:t>от 29 апреля 2021 года № 151-НҚ</w:t>
      </w:r>
      <w:r>
        <w:rPr>
          <w:b/>
          <w:sz w:val="28"/>
        </w:rPr>
        <w:t xml:space="preserve"> </w:t>
      </w:r>
      <w:r w:rsidRPr="00EA5FB9">
        <w:rPr>
          <w:b/>
          <w:sz w:val="28"/>
          <w:lang w:val="kk-KZ"/>
        </w:rPr>
        <w:t>«</w:t>
      </w:r>
      <w:r w:rsidRPr="002D0CF9">
        <w:rPr>
          <w:b/>
          <w:sz w:val="28"/>
        </w:rPr>
        <w:t xml:space="preserve">О применении на территории Республики Казахстан национальных стандартов Республики Беларусь и Российской Федерации, предусмотренных в Едином перечне продукции, подлежащей обязательной оценке (подтверждению) соответствия в рамках Таможенного союза </w:t>
      </w:r>
      <w:r>
        <w:rPr>
          <w:b/>
          <w:sz w:val="28"/>
        </w:rPr>
        <w:t xml:space="preserve">       </w:t>
      </w:r>
      <w:r w:rsidRPr="002D0CF9">
        <w:rPr>
          <w:b/>
          <w:sz w:val="28"/>
        </w:rPr>
        <w:t>с выдачей единых документов</w:t>
      </w:r>
      <w:r w:rsidRPr="002D0CF9">
        <w:rPr>
          <w:b/>
          <w:sz w:val="28"/>
          <w:lang w:val="kk-KZ"/>
        </w:rPr>
        <w:t>»</w:t>
      </w:r>
    </w:p>
    <w:p w:rsidR="006001FB" w:rsidRPr="009E3EDD" w:rsidRDefault="006001FB" w:rsidP="006001FB">
      <w:pPr>
        <w:rPr>
          <w:sz w:val="28"/>
          <w:lang w:val="kk-KZ"/>
        </w:rPr>
      </w:pPr>
    </w:p>
    <w:p w:rsidR="006001FB" w:rsidRPr="00D21BCA" w:rsidRDefault="006001FB" w:rsidP="006001FB">
      <w:pPr>
        <w:ind w:firstLine="567"/>
        <w:jc w:val="both"/>
        <w:rPr>
          <w:b/>
          <w:sz w:val="28"/>
          <w:lang w:val="kk-KZ"/>
        </w:rPr>
      </w:pPr>
      <w:r w:rsidRPr="000251FA">
        <w:rPr>
          <w:sz w:val="28"/>
          <w:lang w:val="kk-KZ"/>
        </w:rPr>
        <w:t xml:space="preserve">В целях реализации Решения </w:t>
      </w:r>
      <w:r>
        <w:rPr>
          <w:sz w:val="28"/>
          <w:lang w:val="kk-KZ"/>
        </w:rPr>
        <w:t xml:space="preserve">Совета Евразийской экономической комиссии от 19 августа 2022 года № 119 «О внесении изменений в </w:t>
      </w:r>
      <w:r w:rsidRPr="00FF293A">
        <w:rPr>
          <w:sz w:val="28"/>
          <w:lang w:val="kk-KZ"/>
        </w:rPr>
        <w:t>Един</w:t>
      </w:r>
      <w:r>
        <w:rPr>
          <w:sz w:val="28"/>
          <w:lang w:val="kk-KZ"/>
        </w:rPr>
        <w:t>ый</w:t>
      </w:r>
      <w:r w:rsidRPr="00FF293A">
        <w:rPr>
          <w:sz w:val="28"/>
          <w:lang w:val="kk-KZ"/>
        </w:rPr>
        <w:t xml:space="preserve"> переч</w:t>
      </w:r>
      <w:r>
        <w:rPr>
          <w:sz w:val="28"/>
          <w:lang w:val="kk-KZ"/>
        </w:rPr>
        <w:t>е</w:t>
      </w:r>
      <w:r w:rsidRPr="00FF293A">
        <w:rPr>
          <w:sz w:val="28"/>
          <w:lang w:val="kk-KZ"/>
        </w:rPr>
        <w:t>н</w:t>
      </w:r>
      <w:r>
        <w:rPr>
          <w:sz w:val="28"/>
          <w:lang w:val="kk-KZ"/>
        </w:rPr>
        <w:t>ь</w:t>
      </w:r>
      <w:r w:rsidRPr="00FF293A">
        <w:rPr>
          <w:sz w:val="28"/>
          <w:lang w:val="kk-KZ"/>
        </w:rPr>
        <w:t xml:space="preserve"> продукции, подлежащей обязательному подтверждению соответствия с выдачей сертификатов соответствия и деклараций о соответствии по единой форме</w:t>
      </w:r>
      <w:r>
        <w:rPr>
          <w:sz w:val="28"/>
          <w:lang w:val="kk-KZ"/>
        </w:rPr>
        <w:t>»,</w:t>
      </w:r>
      <w:r w:rsidRPr="00D21BCA">
        <w:rPr>
          <w:sz w:val="28"/>
          <w:lang w:val="kk-KZ"/>
        </w:rPr>
        <w:t xml:space="preserve"> </w:t>
      </w:r>
      <w:r w:rsidRPr="00D21BCA">
        <w:rPr>
          <w:b/>
          <w:sz w:val="28"/>
          <w:lang w:val="kk-KZ"/>
        </w:rPr>
        <w:t>ПРИКАЗЫВАЮ:</w:t>
      </w:r>
    </w:p>
    <w:p w:rsidR="006001FB" w:rsidRDefault="006001FB" w:rsidP="006001FB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lang w:val="kk-KZ"/>
        </w:rPr>
      </w:pPr>
      <w:r w:rsidRPr="00FF293A">
        <w:rPr>
          <w:rFonts w:ascii="Times New Roman" w:hAnsi="Times New Roman"/>
          <w:sz w:val="28"/>
          <w:lang w:val="kk-KZ"/>
        </w:rPr>
        <w:t>Внести в Приказ Председателя Комитета технического регулирования и метрологии Министерства торговли и интеграции Республики Казахстан от 29 апреля 2021 года № 151-НҚ «О применении на территории Республики Казахстан национальных стандартов Республики Беларусь и Российской Федерации, предусмотренных в Едином перечне продукции, подлежащей обязательной оценке (подтверждению) соответствия в рамках Таможенного союза с выдачей единых документов» следующие изменения:</w:t>
      </w:r>
    </w:p>
    <w:p w:rsidR="00CD62FC" w:rsidRDefault="00CD62FC" w:rsidP="00CD62F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наименование Приказа изложить в </w:t>
      </w:r>
      <w:r w:rsidR="00BA0B5E">
        <w:rPr>
          <w:rFonts w:ascii="Times New Roman" w:hAnsi="Times New Roman"/>
          <w:sz w:val="28"/>
        </w:rPr>
        <w:t>новой</w:t>
      </w:r>
      <w:r>
        <w:rPr>
          <w:rFonts w:ascii="Times New Roman" w:hAnsi="Times New Roman"/>
          <w:sz w:val="28"/>
        </w:rPr>
        <w:t xml:space="preserve"> редакции:</w:t>
      </w:r>
    </w:p>
    <w:p w:rsidR="00CD62FC" w:rsidRPr="00CD62FC" w:rsidRDefault="00CD62FC" w:rsidP="00CD62F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</w:rPr>
        <w:t>«</w:t>
      </w:r>
      <w:r w:rsidRPr="00CD62FC">
        <w:rPr>
          <w:rFonts w:ascii="Times New Roman" w:hAnsi="Times New Roman"/>
          <w:sz w:val="28"/>
        </w:rPr>
        <w:t>О применении на терр</w:t>
      </w:r>
      <w:bookmarkStart w:id="0" w:name="_GoBack"/>
      <w:bookmarkEnd w:id="0"/>
      <w:r w:rsidRPr="00CD62FC">
        <w:rPr>
          <w:rFonts w:ascii="Times New Roman" w:hAnsi="Times New Roman"/>
          <w:sz w:val="28"/>
        </w:rPr>
        <w:t xml:space="preserve">итории Республики Казахстан национальных стандартов Республики Беларусь и Российской Федерации, предусмотренных в </w:t>
      </w:r>
      <w:r w:rsidRPr="00FF293A">
        <w:rPr>
          <w:rFonts w:ascii="Times New Roman" w:hAnsi="Times New Roman"/>
          <w:sz w:val="28"/>
          <w:lang w:val="kk-KZ"/>
        </w:rPr>
        <w:t>Едином перечне продукции, подлежащей обязательному подтверждению соответствия с выдачей сертификатов соответствия и деклараций о соответствии по единой форме</w:t>
      </w:r>
      <w:r>
        <w:rPr>
          <w:rFonts w:ascii="Times New Roman" w:hAnsi="Times New Roman"/>
          <w:sz w:val="28"/>
          <w:lang w:val="kk-KZ"/>
        </w:rPr>
        <w:t>»;</w:t>
      </w:r>
    </w:p>
    <w:p w:rsidR="00BA0B5E" w:rsidRDefault="00CD62FC" w:rsidP="00CD62F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lastRenderedPageBreak/>
        <w:t xml:space="preserve">в </w:t>
      </w:r>
      <w:r w:rsidR="006001FB">
        <w:rPr>
          <w:rFonts w:ascii="Times New Roman" w:hAnsi="Times New Roman"/>
          <w:sz w:val="28"/>
          <w:lang w:val="kk-KZ"/>
        </w:rPr>
        <w:t>пункте 1 слова «</w:t>
      </w:r>
      <w:r w:rsidR="006001FB" w:rsidRPr="00FF293A">
        <w:rPr>
          <w:rFonts w:ascii="Times New Roman" w:hAnsi="Times New Roman"/>
          <w:sz w:val="28"/>
          <w:lang w:val="kk-KZ"/>
        </w:rPr>
        <w:t>в Едином перечне продукции, подлежащей обязательной оценке (подтверждению) соответствия в рамках Таможенного союза с выдачей единых документов</w:t>
      </w:r>
      <w:r w:rsidR="006001FB">
        <w:rPr>
          <w:rFonts w:ascii="Times New Roman" w:hAnsi="Times New Roman"/>
          <w:sz w:val="28"/>
          <w:lang w:val="kk-KZ"/>
        </w:rPr>
        <w:t xml:space="preserve">» заменить словами: </w:t>
      </w:r>
    </w:p>
    <w:p w:rsidR="006001FB" w:rsidRPr="00FF293A" w:rsidRDefault="006001FB" w:rsidP="00CD62F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«</w:t>
      </w:r>
      <w:r w:rsidRPr="00FF293A">
        <w:rPr>
          <w:rFonts w:ascii="Times New Roman" w:hAnsi="Times New Roman"/>
          <w:sz w:val="28"/>
          <w:lang w:val="kk-KZ"/>
        </w:rPr>
        <w:t>в Едином перечне продукции, подлежащей обязательному подтверждению соответствия с выдачей сертификатов соответствия и деклараций о соответствии по единой форме</w:t>
      </w:r>
      <w:r w:rsidR="00CD62FC">
        <w:rPr>
          <w:rFonts w:ascii="Times New Roman" w:hAnsi="Times New Roman"/>
          <w:sz w:val="28"/>
          <w:lang w:val="kk-KZ"/>
        </w:rPr>
        <w:t>»;</w:t>
      </w:r>
    </w:p>
    <w:p w:rsidR="00CD62FC" w:rsidRDefault="006001FB" w:rsidP="006001FB">
      <w:pPr>
        <w:ind w:firstLine="567"/>
        <w:jc w:val="both"/>
        <w:rPr>
          <w:sz w:val="28"/>
          <w:lang w:val="kk-KZ"/>
        </w:rPr>
      </w:pPr>
      <w:r w:rsidRPr="002C1CDA">
        <w:rPr>
          <w:sz w:val="28"/>
          <w:lang w:val="kk-KZ"/>
        </w:rPr>
        <w:t>Приложение к указанному приказу изложить в новой редакции</w:t>
      </w:r>
      <w:r w:rsidR="00CD62FC">
        <w:rPr>
          <w:sz w:val="28"/>
          <w:lang w:val="kk-KZ"/>
        </w:rPr>
        <w:t>:</w:t>
      </w:r>
    </w:p>
    <w:p w:rsidR="00CD62FC" w:rsidRPr="00A353D8" w:rsidRDefault="00B73D18" w:rsidP="0068115C">
      <w:pPr>
        <w:ind w:left="5103"/>
        <w:jc w:val="center"/>
      </w:pPr>
      <w:r>
        <w:t>«</w:t>
      </w:r>
      <w:r w:rsidR="00CD62FC" w:rsidRPr="00A353D8">
        <w:t xml:space="preserve">Приложение </w:t>
      </w:r>
    </w:p>
    <w:p w:rsidR="00CD62FC" w:rsidRPr="00A353D8" w:rsidRDefault="00CD62FC" w:rsidP="0068115C">
      <w:pPr>
        <w:ind w:left="5103"/>
        <w:jc w:val="center"/>
      </w:pPr>
      <w:r w:rsidRPr="00A353D8">
        <w:t xml:space="preserve">к приказу Председателя Комитета технического регулирования и метрологии Министерства </w:t>
      </w:r>
      <w:r w:rsidRPr="00A353D8">
        <w:rPr>
          <w:lang w:val="kk-KZ"/>
        </w:rPr>
        <w:t>торговли и интеграции</w:t>
      </w:r>
      <w:r w:rsidRPr="00A353D8">
        <w:t xml:space="preserve"> Республики Казахстан </w:t>
      </w:r>
    </w:p>
    <w:p w:rsidR="00CD62FC" w:rsidRPr="00A353D8" w:rsidRDefault="00CD62FC" w:rsidP="0068115C">
      <w:pPr>
        <w:ind w:left="5103"/>
        <w:jc w:val="center"/>
      </w:pPr>
      <w:r w:rsidRPr="00A353D8">
        <w:rPr>
          <w:lang w:val="kk-KZ"/>
        </w:rPr>
        <w:t>от 29 апреля 2021 года № 151-НҚ</w:t>
      </w:r>
    </w:p>
    <w:p w:rsidR="00CD62FC" w:rsidRDefault="00CD62FC" w:rsidP="00CD62FC">
      <w:pPr>
        <w:ind w:left="5670"/>
        <w:jc w:val="center"/>
      </w:pPr>
    </w:p>
    <w:p w:rsidR="00CD62FC" w:rsidRPr="00D23015" w:rsidRDefault="00CD62FC" w:rsidP="00CD62FC">
      <w:pPr>
        <w:autoSpaceDE w:val="0"/>
        <w:autoSpaceDN w:val="0"/>
        <w:adjustRightInd w:val="0"/>
        <w:jc w:val="center"/>
        <w:rPr>
          <w:b/>
          <w:bCs/>
        </w:rPr>
      </w:pPr>
      <w:r w:rsidRPr="00D23015">
        <w:rPr>
          <w:b/>
          <w:bCs/>
        </w:rPr>
        <w:t>Национальные стандарты Республики Беларусь и Российской Федерации,</w:t>
      </w:r>
    </w:p>
    <w:p w:rsidR="00CD62FC" w:rsidRDefault="00CD62FC" w:rsidP="00CD62FC">
      <w:pPr>
        <w:autoSpaceDE w:val="0"/>
        <w:autoSpaceDN w:val="0"/>
        <w:adjustRightInd w:val="0"/>
        <w:jc w:val="center"/>
        <w:rPr>
          <w:b/>
          <w:bCs/>
        </w:rPr>
      </w:pPr>
      <w:r w:rsidRPr="00D23015">
        <w:rPr>
          <w:b/>
          <w:bCs/>
        </w:rPr>
        <w:t xml:space="preserve">предусмотренные в Едином перечне продукции, подлежащей обязательному подтверждению соответствия с выдачей сертификатов соответствия </w:t>
      </w:r>
    </w:p>
    <w:p w:rsidR="00CD62FC" w:rsidRPr="00D23015" w:rsidRDefault="00CD62FC" w:rsidP="00CD62FC">
      <w:pPr>
        <w:autoSpaceDE w:val="0"/>
        <w:autoSpaceDN w:val="0"/>
        <w:adjustRightInd w:val="0"/>
        <w:jc w:val="center"/>
        <w:rPr>
          <w:b/>
          <w:bCs/>
        </w:rPr>
      </w:pPr>
      <w:r w:rsidRPr="00D23015">
        <w:rPr>
          <w:b/>
          <w:bCs/>
        </w:rPr>
        <w:t>и деклараций о соответствии по единой форме</w:t>
      </w:r>
      <w:r>
        <w:rPr>
          <w:b/>
          <w:bCs/>
        </w:rPr>
        <w:t>, применяемые на территории Республики Казахстан</w:t>
      </w:r>
    </w:p>
    <w:p w:rsidR="00CD62FC" w:rsidRDefault="00CD62FC" w:rsidP="00CD62F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0"/>
        <w:gridCol w:w="5342"/>
      </w:tblGrid>
      <w:tr w:rsidR="00CD62FC" w:rsidRPr="00D23015" w:rsidTr="00B73D18">
        <w:trPr>
          <w:trHeight w:val="30"/>
          <w:tblHeader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Наименование</w:t>
            </w:r>
          </w:p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продукции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tabs>
                <w:tab w:val="left" w:pos="5282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23015">
              <w:rPr>
                <w:b/>
                <w:bCs/>
              </w:rPr>
              <w:t>Национальные стандарты Республики Беларусь и Российской Федерации,</w:t>
            </w:r>
          </w:p>
          <w:p w:rsidR="00CD62FC" w:rsidRPr="00D23015" w:rsidRDefault="00CD62FC" w:rsidP="00B73D18">
            <w:pPr>
              <w:tabs>
                <w:tab w:val="left" w:pos="5282"/>
              </w:tabs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на соответствие которым осуществляется подтверждение соответствия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СВЕТОТЕХНИЧЕСКИЕ ИЗДЕЛИЯ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jc w:val="center"/>
              <w:rPr>
                <w:b/>
              </w:rPr>
            </w:pPr>
            <w:r w:rsidRPr="00D23015">
              <w:rPr>
                <w:b/>
              </w:rPr>
              <w:t>Аккумуляторы и аккумуляторные батареи</w:t>
            </w:r>
          </w:p>
          <w:p w:rsidR="00CD62FC" w:rsidRPr="00D23015" w:rsidRDefault="00CD62FC" w:rsidP="00F10E0C">
            <w:pPr>
              <w:jc w:val="center"/>
              <w:rPr>
                <w:b/>
              </w:rPr>
            </w:pPr>
            <w:r w:rsidRPr="00D23015">
              <w:rPr>
                <w:b/>
              </w:rPr>
              <w:t>(кроме используемых для колесных транспортных средств)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аккумуляторы и аккумуляторные батареи кислотные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 xml:space="preserve">ГОСТ Р МЭК </w:t>
            </w:r>
            <w:r>
              <w:t>60896-11-2015 «Б</w:t>
            </w:r>
            <w:r w:rsidRPr="007C49DE">
              <w:t>атареи свинцово-кислотные стационарные</w:t>
            </w:r>
            <w:r>
              <w:t xml:space="preserve">. </w:t>
            </w:r>
            <w:r w:rsidRPr="007C49DE">
              <w:t>Часть 11</w:t>
            </w:r>
            <w:r>
              <w:t xml:space="preserve">. </w:t>
            </w:r>
            <w:r w:rsidRPr="007C49DE">
              <w:t>Открытые типы. Общие требования и методы испытаний</w:t>
            </w:r>
            <w:r>
              <w:t>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52846-2007 (МЭК 60254-1:2005) «Батареи аккумуляторные свинцовые тяговые. Часть 1. Основные требования и методы испытаний»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аккумуляторы и аккумуляторные батареи щелочные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52083-2003 «Аккумуляторы никель-железные открытые призматические.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60285-2002 «Аккумуляторы и батареи щелочные. Аккумуляторы никель-кадмиевые герметичные цилиндрические»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60509-2002 «Аккумуляторы и батареи щелочные. Аккумуляторы никель-кадмиевые герметичные дисковые»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60622-20</w:t>
            </w:r>
            <w:r>
              <w:t>10</w:t>
            </w:r>
            <w:r w:rsidRPr="00D23015">
              <w:t xml:space="preserve"> «</w:t>
            </w:r>
            <w:r>
              <w:t>А</w:t>
            </w:r>
            <w:r w:rsidRPr="00016D8F">
              <w:t>ккумуляторы и аккумуляторные батареи, содержащие щелочной и другие некислотные электролиты</w:t>
            </w:r>
            <w:r>
              <w:t xml:space="preserve">. </w:t>
            </w:r>
            <w:r w:rsidRPr="00016D8F">
              <w:t>Герметичные никель-кадмиевые призматические аккумуляторы</w:t>
            </w:r>
            <w:r>
              <w:t>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265"/>
              <w:jc w:val="both"/>
            </w:pPr>
            <w:r w:rsidRPr="00D23015">
              <w:t>ГОСТ Р МЭК 60623-20</w:t>
            </w:r>
            <w:r>
              <w:t>19</w:t>
            </w:r>
            <w:r w:rsidRPr="00D23015">
              <w:t xml:space="preserve"> «Аккумуляторы и аккумуляторные батареи, содержащие </w:t>
            </w:r>
            <w:r w:rsidRPr="00D23015">
              <w:lastRenderedPageBreak/>
              <w:t xml:space="preserve">щелочной </w:t>
            </w:r>
            <w:r>
              <w:t>ил</w:t>
            </w:r>
            <w:r w:rsidRPr="00D23015">
              <w:t>и другие некислотные электролиты. Аккумуляторы никель-кадмиевые открытые призматические»</w:t>
            </w:r>
            <w:r>
              <w:t xml:space="preserve"> 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61436-2004 «Аккумуляторы и аккумуляторные батареи, содержащие щелочной и другие некислотные электролиты. Аккумуляторы никель-металл-гидридные герметичные»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61951-2-20</w:t>
            </w:r>
            <w:r>
              <w:t>19</w:t>
            </w:r>
            <w:r w:rsidRPr="00D23015">
              <w:t xml:space="preserve"> «Аккумуляторы и аккумуляторные батареи, содержащие щелочной и другие некислотные электролиты. </w:t>
            </w:r>
            <w:r>
              <w:t xml:space="preserve"> Г</w:t>
            </w:r>
            <w:r w:rsidRPr="00016D8F">
              <w:t>ерметичные аккумуляторы и аккумуляторные батареи для портативных применений</w:t>
            </w:r>
            <w:r>
              <w:t xml:space="preserve">. </w:t>
            </w:r>
            <w:r w:rsidRPr="00016D8F">
              <w:t>Часть 2</w:t>
            </w:r>
            <w:r>
              <w:t xml:space="preserve">. </w:t>
            </w:r>
            <w:r w:rsidRPr="00016D8F">
              <w:t>Никель-металлгидрид</w:t>
            </w:r>
            <w:r>
              <w:t>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МЭК 61960-</w:t>
            </w:r>
            <w:r>
              <w:t>3-</w:t>
            </w:r>
            <w:r w:rsidRPr="00D23015">
              <w:t>20</w:t>
            </w:r>
            <w:r>
              <w:t>19</w:t>
            </w:r>
            <w:r w:rsidRPr="00D23015">
              <w:t xml:space="preserve"> «Аккумуляторы и аккумуляторные батареи, содержащие щелочной </w:t>
            </w:r>
            <w:r>
              <w:t>ил</w:t>
            </w:r>
            <w:r w:rsidRPr="00D23015">
              <w:t xml:space="preserve">и другие некислотные электролиты. </w:t>
            </w:r>
            <w:r>
              <w:t>Л</w:t>
            </w:r>
            <w:r w:rsidRPr="00016D8F">
              <w:t>итиевые аккумуляторы и батареи для портативных применений</w:t>
            </w:r>
            <w:r>
              <w:t xml:space="preserve">. </w:t>
            </w:r>
            <w:r w:rsidRPr="00016D8F">
              <w:t>Часть 3</w:t>
            </w:r>
            <w:r>
              <w:t xml:space="preserve">. </w:t>
            </w:r>
            <w:r w:rsidRPr="00016D8F">
              <w:t>Призматические и цилиндрические литиевые аккумуляторы и батареи</w:t>
            </w:r>
            <w:r>
              <w:t>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Default="00CD62FC" w:rsidP="00B73D18">
            <w:pPr>
              <w:ind w:left="20" w:right="123"/>
              <w:jc w:val="both"/>
            </w:pPr>
            <w:r w:rsidRPr="00D23015">
              <w:t>ГОСТ Р МЭК 62133-</w:t>
            </w:r>
            <w:r>
              <w:t>1-</w:t>
            </w:r>
            <w:r w:rsidRPr="00D23015">
              <w:t>20</w:t>
            </w:r>
            <w:r>
              <w:t>19</w:t>
            </w:r>
            <w:r w:rsidRPr="00D23015">
              <w:t xml:space="preserve"> «</w:t>
            </w:r>
            <w:r w:rsidRPr="00A8370D">
              <w:t>Аккумуляторы и аккумуляторные батареи, содержащие щелочной или другие некислотные электролиты</w:t>
            </w:r>
            <w:r>
              <w:t xml:space="preserve">. </w:t>
            </w:r>
            <w:r w:rsidRPr="00A8370D">
              <w:t>Требования безопасности портативных герметичных аккумуляторов и батарей из них при портативном применении</w:t>
            </w:r>
            <w:r>
              <w:t xml:space="preserve">. </w:t>
            </w:r>
            <w:r w:rsidRPr="00A8370D">
              <w:t>Часть 1</w:t>
            </w:r>
            <w:r>
              <w:t xml:space="preserve">. </w:t>
            </w:r>
            <w:r w:rsidRPr="00A8370D">
              <w:t>Системы на основе никеля</w:t>
            </w:r>
            <w:r>
              <w:t>»</w:t>
            </w:r>
          </w:p>
          <w:p w:rsidR="00CD62FC" w:rsidRPr="00D23015" w:rsidRDefault="00CD62FC" w:rsidP="00B73D18">
            <w:pPr>
              <w:ind w:left="20" w:right="123"/>
              <w:jc w:val="both"/>
            </w:pPr>
            <w:r>
              <w:t>ГОСТ Р МЭК 62133-2-2019 «</w:t>
            </w:r>
            <w:r w:rsidRPr="00A8370D">
              <w:t>Аккумуляторы и аккумуляторные батареи, содержащие щелочной или другие некислотные электролиты</w:t>
            </w:r>
            <w:r>
              <w:t xml:space="preserve">. </w:t>
            </w:r>
            <w:r w:rsidRPr="00A8370D">
              <w:t>Требования безопасности портативных герметичных аккумуляторов и батарей из них при портативном применении</w:t>
            </w:r>
            <w:r>
              <w:t xml:space="preserve">. </w:t>
            </w:r>
            <w:r w:rsidRPr="00A8370D">
              <w:t>Часть 2</w:t>
            </w:r>
            <w:r>
              <w:t xml:space="preserve">. </w:t>
            </w:r>
            <w:r w:rsidRPr="00A8370D">
              <w:t>Системы на основе лития</w:t>
            </w:r>
            <w:r>
              <w:t>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Посуда (для взрослых)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посуда из стекла (кроме посуды из жаростойкого стекла и ситаллов)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51968-2002 «Термосы бытовые с сосудами из стекла.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посуда керамическая (фарфоровая, полуфарфоровая, фаянсовая, майоликовая)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СТБ 841-2003 «Изделия керамические.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Посуда хозяйственная из бесцветного жаростойкого стекла и посуда хозяйственная из ситаллов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51969-2002 «Посуда хозяйственная из специального бытового стекла.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КОРМА ДЛЯ ЖИВОТНЫХ, ПТИЦ И РЫБ</w:t>
            </w:r>
          </w:p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Комбикорма в том числе производимые с использованием передвижных установок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комбикорма полноценные для сельскохозяйственной птицы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51899-2002 «Комбикорма гранулированные.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lastRenderedPageBreak/>
              <w:t>комбикорма-концентраты для свиней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51550-2000 «Комбикорма-концентраты для свиней.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корма (кормосмеси) для сельскохозяйственных животных, птицы, рыб, производимые с использованием передвижных установок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52812-2007 «Смеси кормовые.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Кормовые белоксодержащие добавки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белково-витаминные и амидовитаминные добавки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51551-2000 «Белково-витаминно-минеральные и амидо-витаминно-минеральные концентраты.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белково-витаминно-минеральные добавки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ГОСТ Р 51551-2000 «Белково-витаминно-минеральные и амидо-витаминно-минеральные концентраты.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СТБ 1150-20</w:t>
            </w:r>
            <w:r>
              <w:t>13</w:t>
            </w:r>
            <w:r w:rsidRPr="00D23015">
              <w:t xml:space="preserve"> «Белково-витаминно-минеральные добавки.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молоко сухое обезжиренное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СТБ 1858-2009 «Молоко сухое. Общие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935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ИЗДЕЛИЯ САНИТАРНО-ТЕХНИЧЕСКИЕ</w:t>
            </w:r>
          </w:p>
          <w:p w:rsidR="00CD62FC" w:rsidRPr="00D23015" w:rsidRDefault="00CD62FC" w:rsidP="00F10E0C">
            <w:pPr>
              <w:ind w:left="20"/>
              <w:jc w:val="center"/>
              <w:rPr>
                <w:b/>
              </w:rPr>
            </w:pPr>
            <w:r w:rsidRPr="00D23015">
              <w:rPr>
                <w:b/>
              </w:rPr>
              <w:t>Изделия санитарно-технические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ванны на основе композиционных материалов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СТБ 1227-2000 «Изделия санитарно-технические на основе композиционных материалов. Технические условия»</w:t>
            </w:r>
          </w:p>
        </w:tc>
      </w:tr>
      <w:tr w:rsidR="00CD62FC" w:rsidRPr="00D23015" w:rsidTr="00B73D18">
        <w:trPr>
          <w:trHeight w:val="30"/>
          <w:jc w:val="center"/>
        </w:trPr>
        <w:tc>
          <w:tcPr>
            <w:tcW w:w="40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68"/>
              <w:jc w:val="both"/>
            </w:pPr>
            <w:r w:rsidRPr="00D23015">
              <w:t>шланги водопроводные гибкие, монтируемые в системах питьевого водоснабжения зданий и сооружений</w:t>
            </w:r>
          </w:p>
        </w:tc>
        <w:tc>
          <w:tcPr>
            <w:tcW w:w="53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62FC" w:rsidRPr="00D23015" w:rsidRDefault="00CD62FC" w:rsidP="00B73D18">
            <w:pPr>
              <w:ind w:left="20" w:right="123"/>
              <w:jc w:val="both"/>
            </w:pPr>
            <w:r w:rsidRPr="00D23015">
              <w:t>СТБ 1597-2006 «Шланги водопроводные гибкие. Общие технические требования и методы испытаний»</w:t>
            </w:r>
          </w:p>
        </w:tc>
      </w:tr>
    </w:tbl>
    <w:p w:rsidR="00CD62FC" w:rsidRDefault="00CD62FC" w:rsidP="00CD62FC"/>
    <w:p w:rsidR="006001FB" w:rsidRPr="000F1E5C" w:rsidRDefault="006001FB" w:rsidP="006001FB">
      <w:pPr>
        <w:ind w:firstLine="567"/>
        <w:jc w:val="both"/>
        <w:rPr>
          <w:sz w:val="28"/>
          <w:lang w:val="kk-KZ"/>
        </w:rPr>
      </w:pPr>
      <w:r w:rsidRPr="00F9027D">
        <w:rPr>
          <w:sz w:val="28"/>
          <w:lang w:val="kk-KZ"/>
        </w:rPr>
        <w:t xml:space="preserve">2. </w:t>
      </w:r>
      <w:r w:rsidRPr="000F1E5C">
        <w:rPr>
          <w:sz w:val="28"/>
          <w:lang w:val="kk-KZ"/>
        </w:rPr>
        <w:t>Республиканскому государственному предприятию на праве хозяйственного ведения «Казахстанский институт стандартизации и метрологии (КазСтандарт)» опубликовать</w:t>
      </w:r>
      <w:r>
        <w:rPr>
          <w:sz w:val="28"/>
          <w:lang w:val="kk-KZ"/>
        </w:rPr>
        <w:t xml:space="preserve"> актуализированную</w:t>
      </w:r>
      <w:r w:rsidRPr="000F1E5C">
        <w:rPr>
          <w:sz w:val="28"/>
          <w:lang w:val="kk-KZ"/>
        </w:rPr>
        <w:t xml:space="preserve"> информацию о применении стандартов в информационном каталоге стандартов.</w:t>
      </w:r>
    </w:p>
    <w:p w:rsidR="006001FB" w:rsidRPr="00EA5FB9" w:rsidRDefault="006001FB" w:rsidP="006001FB">
      <w:pPr>
        <w:ind w:firstLine="567"/>
        <w:jc w:val="both"/>
        <w:rPr>
          <w:sz w:val="28"/>
        </w:rPr>
      </w:pPr>
      <w:r>
        <w:rPr>
          <w:sz w:val="28"/>
          <w:lang w:val="kk-KZ"/>
        </w:rPr>
        <w:t>3</w:t>
      </w:r>
      <w:r w:rsidRPr="009B4018">
        <w:rPr>
          <w:sz w:val="28"/>
          <w:lang w:val="kk-KZ"/>
        </w:rPr>
        <w:t>. 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</w:t>
      </w:r>
      <w:r w:rsidRPr="009B4018">
        <w:rPr>
          <w:sz w:val="28"/>
        </w:rPr>
        <w:t>.</w:t>
      </w:r>
    </w:p>
    <w:p w:rsidR="006001FB" w:rsidRPr="009E3EDD" w:rsidRDefault="006001FB" w:rsidP="006001FB">
      <w:pPr>
        <w:ind w:firstLine="567"/>
        <w:jc w:val="both"/>
        <w:rPr>
          <w:sz w:val="28"/>
          <w:lang w:val="kk-KZ"/>
        </w:rPr>
      </w:pPr>
      <w:r>
        <w:rPr>
          <w:sz w:val="28"/>
          <w:lang w:val="kk-KZ"/>
        </w:rPr>
        <w:t>4</w:t>
      </w:r>
      <w:r w:rsidRPr="009E3EDD">
        <w:rPr>
          <w:sz w:val="28"/>
          <w:lang w:val="kk-KZ"/>
        </w:rPr>
        <w:t xml:space="preserve">. Настоящий приказ вступает </w:t>
      </w:r>
      <w:r w:rsidRPr="00BD4F39">
        <w:rPr>
          <w:sz w:val="28"/>
          <w:lang w:val="kk-KZ"/>
        </w:rPr>
        <w:t>в силу со дня подписания</w:t>
      </w:r>
      <w:r w:rsidRPr="009E3EDD">
        <w:rPr>
          <w:sz w:val="28"/>
          <w:lang w:val="kk-KZ"/>
        </w:rPr>
        <w:t>.</w:t>
      </w:r>
    </w:p>
    <w:p w:rsidR="00EF0923" w:rsidRPr="006001FB" w:rsidRDefault="00EF0923" w:rsidP="00F62D5E">
      <w:pPr>
        <w:rPr>
          <w:rFonts w:eastAsia="Batang"/>
          <w:b/>
          <w:sz w:val="28"/>
          <w:szCs w:val="28"/>
          <w:lang w:val="kk-KZ"/>
        </w:rPr>
      </w:pPr>
    </w:p>
    <w:p w:rsidR="00EF0923" w:rsidRDefault="00EF0923" w:rsidP="00F62D5E">
      <w:pPr>
        <w:rPr>
          <w:rFonts w:eastAsia="Batang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353D7" w:rsidTr="005353D7">
        <w:tc>
          <w:tcPr>
            <w:tcW w:w="4926" w:type="dxa"/>
          </w:tcPr>
          <w:p w:rsidR="006001FB" w:rsidRDefault="005353D7" w:rsidP="006001FB">
            <w:pPr>
              <w:jc w:val="both"/>
              <w:rPr>
                <w:b/>
                <w:bCs/>
                <w:sz w:val="28"/>
                <w:szCs w:val="28"/>
              </w:rPr>
            </w:pPr>
            <w:r w:rsidRPr="00B405CF">
              <w:rPr>
                <w:b/>
                <w:bCs/>
                <w:sz w:val="28"/>
                <w:szCs w:val="28"/>
              </w:rPr>
              <w:t>Председател</w:t>
            </w:r>
            <w:r w:rsidR="006001FB">
              <w:rPr>
                <w:b/>
                <w:bCs/>
                <w:sz w:val="28"/>
                <w:szCs w:val="28"/>
              </w:rPr>
              <w:t>ь</w:t>
            </w:r>
            <w:r w:rsidRPr="00B405CF">
              <w:rPr>
                <w:b/>
                <w:bCs/>
                <w:sz w:val="28"/>
                <w:szCs w:val="28"/>
              </w:rPr>
              <w:t xml:space="preserve"> Комитета</w:t>
            </w:r>
          </w:p>
          <w:p w:rsidR="006001FB" w:rsidRDefault="005353D7" w:rsidP="006001FB">
            <w:pPr>
              <w:jc w:val="both"/>
              <w:rPr>
                <w:b/>
                <w:bCs/>
                <w:sz w:val="28"/>
                <w:szCs w:val="28"/>
              </w:rPr>
            </w:pPr>
            <w:r w:rsidRPr="00B405CF">
              <w:rPr>
                <w:b/>
                <w:bCs/>
                <w:sz w:val="28"/>
                <w:szCs w:val="28"/>
              </w:rPr>
              <w:t>технического регулирования</w:t>
            </w:r>
          </w:p>
          <w:p w:rsidR="006001FB" w:rsidRDefault="005353D7" w:rsidP="006001FB">
            <w:pPr>
              <w:jc w:val="both"/>
              <w:rPr>
                <w:b/>
                <w:bCs/>
                <w:sz w:val="28"/>
                <w:szCs w:val="28"/>
              </w:rPr>
            </w:pPr>
            <w:r w:rsidRPr="00B405CF">
              <w:rPr>
                <w:b/>
                <w:bCs/>
                <w:sz w:val="28"/>
                <w:szCs w:val="28"/>
              </w:rPr>
              <w:t>и метрологии Министерства</w:t>
            </w:r>
          </w:p>
          <w:p w:rsidR="006001FB" w:rsidRDefault="005353D7" w:rsidP="006001FB">
            <w:pPr>
              <w:jc w:val="both"/>
              <w:rPr>
                <w:b/>
                <w:bCs/>
                <w:sz w:val="28"/>
                <w:szCs w:val="28"/>
              </w:rPr>
            </w:pPr>
            <w:r w:rsidRPr="00B405CF">
              <w:rPr>
                <w:b/>
                <w:bCs/>
                <w:sz w:val="28"/>
                <w:szCs w:val="28"/>
              </w:rPr>
              <w:t xml:space="preserve">торговли и интеграции </w:t>
            </w:r>
          </w:p>
          <w:p w:rsidR="005353D7" w:rsidRDefault="005353D7" w:rsidP="006001FB">
            <w:pPr>
              <w:jc w:val="both"/>
              <w:rPr>
                <w:rFonts w:eastAsia="Batang"/>
                <w:b/>
                <w:sz w:val="28"/>
                <w:szCs w:val="28"/>
              </w:rPr>
            </w:pPr>
            <w:r w:rsidRPr="00B405CF">
              <w:rPr>
                <w:b/>
                <w:bCs/>
                <w:sz w:val="28"/>
                <w:szCs w:val="28"/>
              </w:rPr>
              <w:t>Республики Казахстан</w:t>
            </w:r>
          </w:p>
        </w:tc>
        <w:tc>
          <w:tcPr>
            <w:tcW w:w="4927" w:type="dxa"/>
            <w:vAlign w:val="bottom"/>
          </w:tcPr>
          <w:p w:rsidR="005353D7" w:rsidRDefault="006001FB" w:rsidP="008D1971">
            <w:pPr>
              <w:jc w:val="right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К. Еликбаев</w:t>
            </w:r>
          </w:p>
        </w:tc>
      </w:tr>
    </w:tbl>
    <w:p w:rsidR="00232261" w:rsidRPr="004A6116" w:rsidRDefault="00232261" w:rsidP="00232261">
      <w:pPr>
        <w:ind w:firstLine="567"/>
        <w:rPr>
          <w:rFonts w:eastAsia="Batang"/>
          <w:sz w:val="28"/>
          <w:szCs w:val="28"/>
        </w:rPr>
      </w:pPr>
    </w:p>
    <w:p w:rsidR="00356DEA" w:rsidRDefault="001D6CA4">
      <w:pPr>
        <w:rPr>
          <w:lang w:val="en-US"/>
        </w:rPr>
      </w:pPr>
    </w:p>
    <w:p w:rsidR="00844479" w:rsidRDefault="00F76E9F">
      <w:r>
        <w:rPr>
          <w:b/>
        </w:rPr>
        <w:t>Согласовано</w:t>
      </w:r>
    </w:p>
    <w:p w:rsidR="00844479" w:rsidRDefault="00F76E9F">
      <w:r>
        <w:t>31.03.2023 13:36 Есенбекова Жанна Рашидовна</w:t>
      </w:r>
    </w:p>
    <w:p w:rsidR="003E01A1" w:rsidRPr="000E0DB0" w:rsidRDefault="00F76E9F">
      <w:r w:rsidRPr="000E0DB0">
        <w:rPr>
          <w:b/>
          <w:bCs/>
          <w:i/>
          <w:color w:val="008000"/>
          <w:sz w:val="15"/>
          <w:szCs w:val="15"/>
        </w:rPr>
        <w:t>Действителен</w:t>
      </w:r>
      <w:r w:rsidRPr="000E0DB0">
        <w:rPr>
          <w:i/>
          <w:color w:val="606060"/>
          <w:sz w:val="15"/>
          <w:szCs w:val="15"/>
        </w:rPr>
        <w:t xml:space="preserve"> </w:t>
      </w:r>
      <w:r w:rsidRPr="000E0DB0">
        <w:rPr>
          <w:b/>
          <w:bCs/>
          <w:i/>
          <w:color w:val="606060"/>
          <w:sz w:val="15"/>
          <w:szCs w:val="15"/>
        </w:rPr>
        <w:t>Уникальное имя владельца:</w:t>
      </w:r>
      <w:r w:rsidRPr="000E0DB0">
        <w:rPr>
          <w:i/>
          <w:color w:val="606060"/>
          <w:sz w:val="15"/>
          <w:szCs w:val="15"/>
        </w:rPr>
        <w:t xml:space="preserve"> ЕСЕНБЕКОВА ЖАННА </w:t>
      </w:r>
      <w:r w:rsidRPr="000E0DB0">
        <w:rPr>
          <w:b/>
          <w:bCs/>
          <w:i/>
          <w:color w:val="606060"/>
          <w:sz w:val="15"/>
          <w:szCs w:val="15"/>
        </w:rPr>
        <w:t>Дата начала:</w:t>
      </w:r>
      <w:r w:rsidRPr="000E0DB0">
        <w:rPr>
          <w:i/>
          <w:color w:val="606060"/>
          <w:sz w:val="15"/>
          <w:szCs w:val="15"/>
        </w:rPr>
        <w:t xml:space="preserve"> 2022-07-21 16:57:53 (+06) </w:t>
      </w:r>
      <w:r w:rsidRPr="000E0DB0">
        <w:rPr>
          <w:b/>
          <w:bCs/>
          <w:i/>
          <w:color w:val="606060"/>
          <w:sz w:val="15"/>
          <w:szCs w:val="15"/>
        </w:rPr>
        <w:t>Дата окончания:</w:t>
      </w:r>
      <w:r w:rsidRPr="000E0DB0">
        <w:rPr>
          <w:i/>
          <w:color w:val="606060"/>
          <w:sz w:val="15"/>
          <w:szCs w:val="15"/>
        </w:rPr>
        <w:t xml:space="preserve"> 2025-07-20 17:02:53 (+06) </w:t>
      </w:r>
      <w:r w:rsidRPr="000E0DB0">
        <w:rPr>
          <w:b/>
          <w:bCs/>
          <w:i/>
          <w:color w:val="606060"/>
          <w:sz w:val="15"/>
          <w:szCs w:val="15"/>
        </w:rPr>
        <w:t>Серийный номер:</w:t>
      </w:r>
      <w:r w:rsidRPr="000E0DB0">
        <w:rPr>
          <w:i/>
          <w:color w:val="606060"/>
          <w:sz w:val="15"/>
          <w:szCs w:val="15"/>
        </w:rPr>
        <w:t xml:space="preserve"> 457677561757748933010944524029914983360693929982 </w:t>
      </w:r>
      <w:r w:rsidRPr="000E0DB0">
        <w:rPr>
          <w:b/>
          <w:bCs/>
          <w:i/>
          <w:color w:val="606060"/>
          <w:sz w:val="15"/>
          <w:szCs w:val="15"/>
        </w:rPr>
        <w:t>Субъект:</w:t>
      </w:r>
      <w:r w:rsidRPr="000E0DB0">
        <w:rPr>
          <w:i/>
          <w:color w:val="606060"/>
          <w:sz w:val="15"/>
          <w:szCs w:val="15"/>
        </w:rPr>
        <w:t xml:space="preserve"> OID.2.5.4.20="+77019990653", EMAILADDRESS=zh.esenbekova@mti.gov.kz, SURNAME=ЕСЕНБЕКОВА, SERIALNUMBER=IIN820225450176, GIVENNAME=РАШИДОВНА, CN=ЕСЕНБЕКОВА ЖАННА, OU=BIN940440000574, ST=Нур-Султан, O=Республиканское государственное учреждение «Комитет технического регулирования и метрологии Министерства торговли и интеграции Республики Казахстан», C=KZ </w:t>
      </w:r>
      <w:r w:rsidRPr="000E0DB0">
        <w:rPr>
          <w:b/>
          <w:bCs/>
          <w:i/>
          <w:color w:val="606060"/>
          <w:sz w:val="15"/>
          <w:szCs w:val="15"/>
        </w:rPr>
        <w:t>Издатель:</w:t>
      </w:r>
      <w:r w:rsidRPr="000E0DB0">
        <w:rPr>
          <w:i/>
          <w:color w:val="606060"/>
          <w:sz w:val="15"/>
          <w:szCs w:val="15"/>
        </w:rPr>
        <w:t xml:space="preserve"> CN=Удостоверяющий центр Государственных органов, O=Республика Казахстан, C=KZ </w:t>
      </w:r>
    </w:p>
    <w:p w:rsidR="00844479" w:rsidRDefault="00F76E9F">
      <w:r>
        <w:rPr>
          <w:b/>
        </w:rPr>
        <w:t>Подписано</w:t>
      </w:r>
    </w:p>
    <w:p w:rsidR="00844479" w:rsidRDefault="00F76E9F">
      <w:r>
        <w:t>03.04.2023 17:20 Еликбаев Куаныш Нурланович</w:t>
      </w:r>
    </w:p>
    <w:p w:rsidR="003E01A1" w:rsidRPr="000E0DB0" w:rsidRDefault="00F76E9F">
      <w:r w:rsidRPr="000E0DB0">
        <w:rPr>
          <w:b/>
          <w:bCs/>
          <w:i/>
          <w:color w:val="008000"/>
          <w:sz w:val="15"/>
          <w:szCs w:val="15"/>
        </w:rPr>
        <w:t>Действителен</w:t>
      </w:r>
      <w:r w:rsidRPr="000E0DB0">
        <w:rPr>
          <w:i/>
          <w:color w:val="606060"/>
          <w:sz w:val="15"/>
          <w:szCs w:val="15"/>
        </w:rPr>
        <w:t xml:space="preserve"> </w:t>
      </w:r>
      <w:r w:rsidRPr="000E0DB0">
        <w:rPr>
          <w:b/>
          <w:bCs/>
          <w:i/>
          <w:color w:val="606060"/>
          <w:sz w:val="15"/>
          <w:szCs w:val="15"/>
        </w:rPr>
        <w:t>Уникальное имя владельца:</w:t>
      </w:r>
      <w:r w:rsidRPr="000E0DB0">
        <w:rPr>
          <w:i/>
          <w:color w:val="606060"/>
          <w:sz w:val="15"/>
          <w:szCs w:val="15"/>
        </w:rPr>
        <w:t xml:space="preserve"> ЕЛИКБАЕВ КУАНЫШ </w:t>
      </w:r>
      <w:r w:rsidRPr="000E0DB0">
        <w:rPr>
          <w:b/>
          <w:bCs/>
          <w:i/>
          <w:color w:val="606060"/>
          <w:sz w:val="15"/>
          <w:szCs w:val="15"/>
        </w:rPr>
        <w:t>Дата начала:</w:t>
      </w:r>
      <w:r w:rsidRPr="000E0DB0">
        <w:rPr>
          <w:i/>
          <w:color w:val="606060"/>
          <w:sz w:val="15"/>
          <w:szCs w:val="15"/>
        </w:rPr>
        <w:t xml:space="preserve"> 2023-01-30 17:14:30 (+06) </w:t>
      </w:r>
      <w:r w:rsidRPr="000E0DB0">
        <w:rPr>
          <w:b/>
          <w:bCs/>
          <w:i/>
          <w:color w:val="606060"/>
          <w:sz w:val="15"/>
          <w:szCs w:val="15"/>
        </w:rPr>
        <w:t>Дата окончания:</w:t>
      </w:r>
      <w:r w:rsidRPr="000E0DB0">
        <w:rPr>
          <w:i/>
          <w:color w:val="606060"/>
          <w:sz w:val="15"/>
          <w:szCs w:val="15"/>
        </w:rPr>
        <w:t xml:space="preserve"> 2026-01-29 17:19:30 (+06) </w:t>
      </w:r>
      <w:r w:rsidRPr="000E0DB0">
        <w:rPr>
          <w:b/>
          <w:bCs/>
          <w:i/>
          <w:color w:val="606060"/>
          <w:sz w:val="15"/>
          <w:szCs w:val="15"/>
        </w:rPr>
        <w:t>Серийный номер:</w:t>
      </w:r>
      <w:r w:rsidRPr="000E0DB0">
        <w:rPr>
          <w:i/>
          <w:color w:val="606060"/>
          <w:sz w:val="15"/>
          <w:szCs w:val="15"/>
        </w:rPr>
        <w:t xml:space="preserve"> 565999364361956870897059531274350126739449301679 </w:t>
      </w:r>
      <w:r w:rsidRPr="000E0DB0">
        <w:rPr>
          <w:b/>
          <w:bCs/>
          <w:i/>
          <w:color w:val="606060"/>
          <w:sz w:val="15"/>
          <w:szCs w:val="15"/>
        </w:rPr>
        <w:t>Субъект:</w:t>
      </w:r>
      <w:r w:rsidRPr="000E0DB0">
        <w:rPr>
          <w:i/>
          <w:color w:val="606060"/>
          <w:sz w:val="15"/>
          <w:szCs w:val="15"/>
        </w:rPr>
        <w:t xml:space="preserve"> OID.2.5.4.20="+77762094488", EMAILADDRESS=yelikbayev@mti.gov.kz, SURNAME=ЕЛИКБАЕВ, SERIALNUMBER=IIN880521350764, GIVENNAME=НУРЛАНОВИЧ, CN=ЕЛИКБАЕВ КУАНЫШ, OU=BIN190740017066, ST=Астана, O="Государственное учреждение \"Министерство торговли и интеграции Республики Казахстан\"", C=KZ </w:t>
      </w:r>
      <w:r w:rsidRPr="000E0DB0">
        <w:rPr>
          <w:b/>
          <w:bCs/>
          <w:i/>
          <w:color w:val="606060"/>
          <w:sz w:val="15"/>
          <w:szCs w:val="15"/>
        </w:rPr>
        <w:t>Издатель:</w:t>
      </w:r>
      <w:r w:rsidRPr="000E0DB0">
        <w:rPr>
          <w:i/>
          <w:color w:val="606060"/>
          <w:sz w:val="15"/>
          <w:szCs w:val="15"/>
        </w:rPr>
        <w:t xml:space="preserve"> CN=Удостоверяющий центр Государственных органов, O=Республика Казахстан, C=KZ </w:t>
      </w:r>
    </w:p>
    <w:p w:rsidR="00844479" w:rsidRDefault="00F76E9F">
      <w:pPr>
        <w:jc w:val="both"/>
      </w:pPr>
      <w:r>
        <w:rPr>
          <w:noProof/>
        </w:rPr>
        <w:drawing>
          <wp:inline distT="0" distB="0" distL="0" distR="0">
            <wp:extent cx="1399539" cy="1399539"/>
            <wp:effectExtent l="0" t="0" r="3175" b="8255"/>
            <wp:docPr id="5" name="Рисунок 5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479" w:rsidSect="003221F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CA4" w:rsidRDefault="001D6CA4">
      <w:r>
        <w:separator/>
      </w:r>
    </w:p>
  </w:endnote>
  <w:endnote w:type="continuationSeparator" w:id="0">
    <w:p w:rsidR="001D6CA4" w:rsidRDefault="001D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70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76E9F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  <w:r w:rsidRPr="00AC16FB">
            <w:rPr>
              <w:sz w:val="14"/>
              <w:szCs w:val="14"/>
            </w:rPr>
            <w:t>Дата: 04.04.2023 09:10. Копия электронного документа. Версия СЭД: Documentolog 7.16.3.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D6CA4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70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76E9F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  <w:r w:rsidRPr="00AC16FB">
            <w:rPr>
              <w:sz w:val="14"/>
              <w:szCs w:val="14"/>
            </w:rPr>
            <w:t>Дата: 04.04.2023 09:10. Копия электронного документа. Версия СЭД: Documentolog 7.16.3.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D6CA4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CA4" w:rsidRDefault="001D6CA4">
      <w:r>
        <w:separator/>
      </w:r>
    </w:p>
  </w:footnote>
  <w:footnote w:type="continuationSeparator" w:id="0">
    <w:p w:rsidR="001D6CA4" w:rsidRDefault="001D6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1331262"/>
      <w:docPartObj>
        <w:docPartGallery w:val="Page Numbers (Top of Page)"/>
        <w:docPartUnique/>
      </w:docPartObj>
    </w:sdtPr>
    <w:sdtEndPr/>
    <w:sdtContent>
      <w:p w:rsidR="00931ECC" w:rsidRDefault="00931EC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AA8">
          <w:rPr>
            <w:noProof/>
          </w:rPr>
          <w:t>2</w:t>
        </w:r>
        <w:r>
          <w:fldChar w:fldCharType="end"/>
        </w:r>
      </w:p>
    </w:sdtContent>
  </w:sdt>
  <w:p w:rsidR="00DC14CC" w:rsidRDefault="00DC14CC">
    <w:pPr>
      <w:pStyle w:val="a3"/>
    </w:pPr>
  </w:p>
  <w:p w:rsidR="003D52A9" w:rsidRDefault="001D6CA4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240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Кулатаева Б.Н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D0E" w:rsidRDefault="006001FB" w:rsidP="00232261">
    <w:pPr>
      <w:pStyle w:val="a3"/>
      <w:tabs>
        <w:tab w:val="clear" w:pos="9355"/>
        <w:tab w:val="left" w:pos="6840"/>
        <w:tab w:val="right" w:pos="10260"/>
      </w:tabs>
      <w:ind w:right="-263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4AD6CD" wp14:editId="48196F4F">
              <wp:simplePos x="0" y="0"/>
              <wp:positionH relativeFrom="column">
                <wp:posOffset>6459220</wp:posOffset>
              </wp:positionH>
              <wp:positionV relativeFrom="paragraph">
                <wp:posOffset>619125</wp:posOffset>
              </wp:positionV>
              <wp:extent cx="381000" cy="8018780"/>
              <wp:effectExtent l="0" t="0" r="0" b="127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13F" w:rsidRPr="0035113F" w:rsidRDefault="00BD5066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04.07.2019 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AD6CD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508.6pt;margin-top:48.75pt;width:30pt;height:63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PgkwIAABIFAAAOAAAAZHJzL2Uyb0RvYy54bWysVF2O0zAQfkfiDpbfu/kh3SbRpqttlyKk&#10;5UdaOIDrOI2FYxvbbbJCnIVT8ITEGXokxk67212EhBB9cD2Z8eeZ+b7xxeXQCbRjxnIlK5ycxRgx&#10;SVXN5abCHz+sJjlG1hFZE6Ekq/Ads/hy/vzZRa9LlqpWiZoZBCDSlr2ucOucLqPI0pZ1xJ4pzSQ4&#10;G2U64sA0m6g2pAf0TkRpHJ9HvTK1Nooya+Hr9ejE84DfNIy6d01jmUOiwpCbC6sJ69qv0fyClBtD&#10;dMvpIQ3yD1l0hEu49B7qmjiCtob/BtVxapRVjTujqotU03DKQg1QTRI/qea2JZqFWqA5Vt+3yf4/&#10;WPp2994gXlc4w0iSDijaf9v/3P/Yf0eZ706vbQlBtxrC3LBQA7AcKrX6RtFPFkm1bIncsCtjVN8y&#10;UkN2iT8ZnRwdcawHWfdvVA3XkK1TAWhoTOdbB81AgA4s3d0zwwaHKHx8kSdxDB4KrjxO8lkeqItI&#10;eTytjXWvmOqQ31TYAPMBnexurPPZkPIY4i+zSvB6xYUIhtmsl8KgHQGVrMIvFPAkTEgfLJU/NiKO&#10;XyBJuMP7fLqB9S9FkmbxIi0mq/N8NslW2XRSzOJ8EifFojiPsyK7Xn31CSZZ2fK6ZvKGS3ZUYJL9&#10;HcOHWRi1EzSI+goX03Q6UvTHIqGZvp9jFY960XEHAyl45xt9DCKlJ/alrOEAKR3hYtxHj9MPXYYe&#10;HP9DV4IMPPOjBtywHgDFa2Ot6jsQhFHAF3ALrwhs/JrOwOxhKCtsP2+JYRiJ1xJ0VSRZBi4XjGw6&#10;S8Ewp571qYdI2iqYdYfRuF26cfK32vBNC5eNSpbqCrTY8CCTh8QOCobBC/UcHgk/2ad2iHp4yua/&#10;AAAA//8DAFBLAwQUAAYACAAAACEAtNeSWeAAAAANAQAADwAAAGRycy9kb3ducmV2LnhtbEyPwU7D&#10;MBBE70j8g7VI3KjdRCQQ4lQFiRNSJUrE2Y1NHBqvo9hNA1/P5kRvO7uj2TflZnY9m8wYOo8S1isB&#10;zGDjdYethPrj9e4BWIgKteo9Ggk/JsCmur4qVaH9Gd/NtI8toxAMhZJgYxwKzkNjjVNh5QeDdPvy&#10;o1OR5NhyPaozhbueJ0Jk3KkO6YNVg3mxpjnuT07CJH7rJlWev+2+s/q4tcnztPuU8vZm3j4Bi2aO&#10;/2ZY8AkdKmI6+BPqwHrSYp0n5JXwmN8DWxwiXzYHmtJMpMCrkl+2qP4AAAD//wMAUEsBAi0AFAAG&#10;AAgAAAAhALaDOJL+AAAA4QEAABMAAAAAAAAAAAAAAAAAAAAAAFtDb250ZW50X1R5cGVzXS54bWxQ&#10;SwECLQAUAAYACAAAACEAOP0h/9YAAACUAQAACwAAAAAAAAAAAAAAAAAvAQAAX3JlbHMvLnJlbHNQ&#10;SwECLQAUAAYACAAAACEA+peD4JMCAAASBQAADgAAAAAAAAAAAAAAAAAuAgAAZHJzL2Uyb0RvYy54&#10;bWxQSwECLQAUAAYACAAAACEAtNeSWeAAAAANAQAADwAAAAAAAAAAAAAAAADtBAAAZHJzL2Rvd25y&#10;ZXYueG1sUEsFBgAAAAAEAAQA8wAAAPoFAAAAAA==&#10;" stroked="f">
              <v:textbox style="layout-flow:vertical;mso-layout-flow-alt:bottom-to-top">
                <w:txbxContent>
                  <w:p w:rsidR="0035113F" w:rsidRPr="0035113F" w:rsidRDefault="00BD5066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04.07.2019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61F7015" wp14:editId="336C3A2D">
              <wp:simplePos x="0" y="0"/>
              <wp:positionH relativeFrom="column">
                <wp:posOffset>6459220</wp:posOffset>
              </wp:positionH>
              <wp:positionV relativeFrom="paragraph">
                <wp:posOffset>619125</wp:posOffset>
              </wp:positionV>
              <wp:extent cx="381000" cy="8018780"/>
              <wp:effectExtent l="0" t="0" r="0" b="127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D0E" w:rsidRPr="00C15D0E" w:rsidRDefault="00BD5066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07.08.2018 ЕСЭДО ГО (версия 7.22.1)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F7015" id="Поле 3" o:spid="_x0000_s1027" type="#_x0000_t202" style="position:absolute;margin-left:508.6pt;margin-top:48.75pt;width:30pt;height:63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VmlgIAABkFAAAOAAAAZHJzL2Uyb0RvYy54bWysVEtu2zAQ3RfoHQjuHX0ix5IQOcinLgqk&#10;HyDtAWiSsohSpErSloIiZ+kpuirQM/hIHVK246QoUBT1guZohsOZ997w/GJoJdpwY4VWFU5OYoy4&#10;opoJtarwp4+LSY6RdUQxIrXiFb7nFl/MX74477uSp7rRknGDIImyZd9VuHGuK6PI0oa3xJ7ojitw&#10;1tq0xIFpVhEzpIfsrYzSOD6Lem1YZzTl1sLXm9GJ5yF/XXPq3te15Q7JCkNtLqwmrEu/RvNzUq4M&#10;6RpBd2WQf6iiJULBpYdUN8QRtDbit1StoEZbXbsTqttI17WgPPQA3STxs27uGtLx0AuAY7sDTPb/&#10;paXvNh8MEqzCpxgp0gJF22/bn9sf2+/o1KPTd7aEoLsOwtxwpQdgOXRqu1tNP1uk9HVD1IpfGqP7&#10;hhMG1SX+ZHR0dMxjfZJl/1YzuIasnQ6Jhtq0HjoAA0F2YOn+wAwfHKLw8TRP4hg8FFx5nOSzPFAX&#10;kXJ/ujPWvea6RX5TYQPMh+xkc2udr4aU+xB/mdVSsIWQMhhmtbyWBm0IqGQRfqGBZ2FS+WCl/bEx&#10;4/gFioQ7vM+XG1j/WiRpFl+lxWRxls8m2SKbTopZnE/ipLgqzuKsyG4WD77AJCsbwRhXt0LxvQKT&#10;7O8Y3s3CqJ2gQdRXuJim05GiPzYJYHo8xy6eYNEKBwMpReuB3geR0hP7SjE4QEpHhBz30dPyA8qA&#10;wf4/oBJk4JkfNeCG5RD0FjTiJbLU7B50YTTQBhTDYwIbv6YzMHuYzQrbL2tiOEbyjQJ5FUmWgcsF&#10;I5vOUjDMsWd57CGKNhpG3mE0bq/d+ACsOyNWDVw2ClrpS5BkLYJaHgvbCRnmL7S1eyv8gB/bIerx&#10;RZv/AgAA//8DAFBLAwQUAAYACAAAACEAtNeSWeAAAAANAQAADwAAAGRycy9kb3ducmV2LnhtbEyP&#10;wU7DMBBE70j8g7VI3KjdRCQQ4lQFiRNSJUrE2Y1NHBqvo9hNA1/P5kRvO7uj2TflZnY9m8wYOo8S&#10;1isBzGDjdYethPrj9e4BWIgKteo9Ggk/JsCmur4qVaH9Gd/NtI8toxAMhZJgYxwKzkNjjVNh5QeD&#10;dPvyo1OR5NhyPaozhbueJ0Jk3KkO6YNVg3mxpjnuT07CJH7rJlWev+2+s/q4tcnztPuU8vZm3j4B&#10;i2aO/2ZY8AkdKmI6+BPqwHrSYp0n5JXwmN8DWxwiXzYHmtJMpMCrkl+2qP4AAAD//wMAUEsBAi0A&#10;FAAGAAgAAAAhALaDOJL+AAAA4QEAABMAAAAAAAAAAAAAAAAAAAAAAFtDb250ZW50X1R5cGVzXS54&#10;bWxQSwECLQAUAAYACAAAACEAOP0h/9YAAACUAQAACwAAAAAAAAAAAAAAAAAvAQAAX3JlbHMvLnJl&#10;bHNQSwECLQAUAAYACAAAACEAaop1ZpYCAAAZBQAADgAAAAAAAAAAAAAAAAAuAgAAZHJzL2Uyb0Rv&#10;Yy54bWxQSwECLQAUAAYACAAAACEAtNeSWeAAAAANAQAADwAAAAAAAAAAAAAAAADwBAAAZHJzL2Rv&#10;d25yZXYueG1sUEsFBgAAAAAEAAQA8wAAAP0FAAAAAA==&#10;" stroked="f">
              <v:textbox style="layout-flow:vertical;mso-layout-flow-alt:bottom-to-top">
                <w:txbxContent>
                  <w:p w:rsidR="00C15D0E" w:rsidRPr="00C15D0E" w:rsidRDefault="00BD5066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07.08.2018 ЕСЭДО ГО (версия 7.22.1)  </w:t>
                    </w:r>
                  </w:p>
                </w:txbxContent>
              </v:textbox>
            </v:shape>
          </w:pict>
        </mc:Fallback>
      </mc:AlternateContent>
    </w:r>
  </w:p>
  <w:p w:rsidR="003D52A9" w:rsidRDefault="00E31AA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67345" cy="408305"/>
              <wp:effectExtent l="0" t="2676525" r="0" b="2696845"/>
              <wp:wrapNone/>
              <wp:docPr id="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67345" cy="4083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1AA8" w:rsidRDefault="00E31AA8" w:rsidP="00E31AA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</w:rPr>
                            <w:t>Комитет технического регулирования и метрологии - Кулатаева Б.Н.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4" o:spid="_x0000_s1028" type="#_x0000_t202" style="position:absolute;margin-left:0;margin-top:0;width:627.35pt;height:32.1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lyigIAAAIFAAAOAAAAZHJzL2Uyb0RvYy54bWysVMtu2zAQvBfoPxC8O5Ic+SEhcpCXe0nb&#10;AHGRMy1SFluJy5K0JaPov3dJyXm0l6KoDzS5Ws3O7gx1cdm3DTkIYyWogiZnMSVClcCl2hX0y2Y9&#10;WVJiHVOcNaBEQY/C0svV+3cXnc7FFGpouDAEQZTNO13Q2jmdR5Eta9EyewZaKHxYgWmZw6PZRdyw&#10;DtHbJprG8TzqwHBtoBTWYvR2eEhXAb+qROk+V5UVjjQFRW4urCasW79GqwuW7wzTtSxHGuwfWLRM&#10;Kiz6DHXLHCN7I/+AamVpwELlzkpoI6gqWYrQA3aTxL9181gzLUIvOByrn8dk/x9s+enwYIjkBV1Q&#10;oliLEj3hRK+MI6kfTqdtjjmPGrNcfw09ihwatfoeym+WKLipmdqJK2OgqwXjSC5BqDEcWtgcNeKG&#10;6Eb07o5L1CHx8NEr/KGY9ZW23Ufg+ArbOwjV+sq0xIB/bZnF/hfCOD+CjFDY47OYWICUGFxk88V5&#10;OqOkxGdpvDyPZ6Eiyz2Y10ob6z4IaInfFNSgWQIqO9xb58m9pPh0BMb4uBvE/ZEl0zS+nmaT9Xy5&#10;mKTrdDbJFvFyEifZdTaP0yy9Xf/0oEma15Jzoe6lEiejJenfCTlafrBIsBrpCprNprPA10Ij+Vo2&#10;jedmzW570xhyYN7xw6iGXt6kGdgrjnGWe83uxr1jshn20VvGYRg4gNN/GEQQz+s1KOf6bR+cND0Z&#10;Zwv8iGp2eL0Kar/vmRHojH17A8gN7VAZaEe3+bNn46XY9E/M6FEVh1UfmtP1CtL4vB0f3cr4VwRq&#10;G7y12DKZBW8MDY/Jo4wDahiRvkJfrWXQ2Btw4Dm6ES9a6HL8KPib/Pocsl4+XatfAAAA//8DAFBL&#10;AwQUAAYACAAAACEAXjxtMdsAAAAFAQAADwAAAGRycy9kb3ducmV2LnhtbEyPwU7DMBBE70j8g7VI&#10;3KhDW0qVxqkQEYce2yLO23ibBOx1iJ0m5etxuZTLSqMZzbzN1qM14kSdbxwreJwkIIhLpxuuFLzv&#10;3x6WIHxA1mgck4IzeVjntzcZptoNvKXTLlQilrBPUUEdQptK6cuaLPqJa4mjd3SdxRBlV0nd4RDL&#10;rZHTJFlIiw3HhRpbeq2p/Nr1VoH+OZ7b2TDsN5tt0X+bpijo41Op+7vxZQUi0BiuYbjgR3TII9PB&#10;9ay9MAriI+HvXrzp0/wZxEHBYj4DmWfyP33+CwAA//8DAFBLAQItABQABgAIAAAAIQC2gziS/gAA&#10;AOEBAAATAAAAAAAAAAAAAAAAAAAAAABbQ29udGVudF9UeXBlc10ueG1sUEsBAi0AFAAGAAgAAAAh&#10;ADj9If/WAAAAlAEAAAsAAAAAAAAAAAAAAAAALwEAAF9yZWxzLy5yZWxzUEsBAi0AFAAGAAgAAAAh&#10;AK2GKXKKAgAAAgUAAA4AAAAAAAAAAAAAAAAALgIAAGRycy9lMm9Eb2MueG1sUEsBAi0AFAAGAAgA&#10;AAAhAF48bTH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:rsidR="00E31AA8" w:rsidRDefault="00E31AA8" w:rsidP="00E31AA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C0C0C0"/>
                        <w:sz w:val="2"/>
                        <w:szCs w:val="2"/>
                      </w:rPr>
                      <w:t>Комитет технического регулирования и метрологии - Кулатаева Б.Н.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7F571D" w:rsidRPr="003808FE" w:rsidTr="007F571D">
      <w:trPr>
        <w:trHeight w:val="1612"/>
      </w:trPr>
      <w:tc>
        <w:tcPr>
          <w:tcW w:w="3812" w:type="dxa"/>
          <w:vAlign w:val="center"/>
        </w:tcPr>
        <w:p w:rsidR="007F571D" w:rsidRDefault="00BD5066" w:rsidP="00826675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:rsidR="007F571D" w:rsidRPr="004D33C4" w:rsidRDefault="00BD5066" w:rsidP="004266BE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:rsidR="007F571D" w:rsidRPr="000D0ED4" w:rsidRDefault="00BD5066" w:rsidP="00826675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1F1BA7E7" wp14:editId="03050D55">
                <wp:extent cx="1049655" cy="1081405"/>
                <wp:effectExtent l="0" t="0" r="0" b="4445"/>
                <wp:docPr id="1" name="Рисунок 1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:rsidR="007F571D" w:rsidRPr="004D33C4" w:rsidRDefault="00BD5066" w:rsidP="00826675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7F571D" w:rsidRPr="000D0ED4" w:rsidRDefault="00BD5066" w:rsidP="00826675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:rsidR="000E73EE" w:rsidRPr="0013109A" w:rsidRDefault="006001FB" w:rsidP="00A14AAA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DD2322" wp14:editId="557620A1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2" name="Поли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411B30" id="Полилиния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xC0gIAADYGAAAOAAAAZHJzL2Uyb0RvYy54bWysVG1u2zAM/T9gdyD0c8BqO43TNqhTDP0Y&#10;BnRbgWYHUGQ5NiZLmqTE6S6xI+waBYbtDNmNRsmu47Tbn2IBYlDm8yP5KPL0bFMLWHNjKyUzkhzE&#10;BLhkKq/kMiOf5levjwlYR2VOhZI8I3fckrPZyxenjZ7ykSqVyLkBJJF22uiMlM7paRRZVvKa2gOl&#10;uURnoUxNHR7NMsoNbZC9FtEojidRo0yujWLcWnx70TrJLPAXBWfuY1FY7kBkBHNz4WnCc+Gf0eyU&#10;TpeG6rJiXRr0GVnUtJIYtKe6oI7CylRPqOqKGWVV4Q6YqiNVFBXjoQasJokfVXNbUs1DLSiO1b1M&#10;9v/Rsg/rGwNVnpERAUlrbNH2+/bX9sf2Pvx/bu9/f4OR16nRdorwW31jfKVWXyv22aIj2vP4g0UM&#10;LJr3Kkc+unIqaLMpTO2/xKphE1pw17eAbxwwfDlJ4zQ9Sgkw9J2ko9RHjuj04Vu2su4tV4GHrq+t&#10;axuYoxXkz7si5tjsohbYy1cRxNBAEo/GgQx71IOSPVAJyRMEqtLTdLn9i+xwAPWZw9/4xgNQDJMY&#10;fzBJ08NJdxP71FCCPvATIAqyfCiZlg8qsI3sZEALqJ/A+Tgor5X1intRUNZ50omKMC/aDp3uobF2&#10;jz4cojHyLozB8Xo8WIYADtaiLUdT57PzQbwJDa6I0Aco0Wqj1WrN5ypA3KNrgcF2XiGHqI4G82t7&#10;htAWgIYPFS5NH95nPbg4Vokqv6qE8FGtWS7OhYE1xRWRXCYXx5ddwXswIUP26TFezvDZMziMWsk8&#10;XNiS0/yysx2tRGuHIrp58iPUztxC5Xc4Tka1ywuXLRqlMl8JNLi4MmK/rKjhBMQ7iZvhJBmP/aYL&#10;h3F6NMKDGXoWQw+VDKky4gheGG+eu3Y7rrSpliVGSkK5Ur3BMS4qP29h3tusugMupyB4t0j99hue&#10;A2q37md/AAAA//8DAFBLAwQUAAYACAAAACEAEOXis+AAAAAMAQAADwAAAGRycy9kb3ducmV2Lnht&#10;bEyPQW6DMBBF95V6B2sqdZfYQQ2KKCZCVZouQhU17QEcPAEUPEbYAXr7mlWznJmnP++n28m0bMDe&#10;NZYkrJYCGFJpdUOVhJ/v98UGmPOKtGotoYRfdLDNHh9SlWg70hcOJ1+xEEIuURJq77uEc1fWaJRb&#10;2g4p3C62N8qHsa+47tUYwk3LIyFiblRD4UOtOnyrsbyebkbCtD/q/Wc+HHaHgo7FLv4Y84KkfH6a&#10;8ldgHif/D8OsH9QhC05neyPtWCthEUUvAZUQreM1sJkQIloBO8+rjQCepfy+RPYHAAD//wMAUEsB&#10;Ai0AFAAGAAgAAAAhALaDOJL+AAAA4QEAABMAAAAAAAAAAAAAAAAAAAAAAFtDb250ZW50X1R5cGVz&#10;XS54bWxQSwECLQAUAAYACAAAACEAOP0h/9YAAACUAQAACwAAAAAAAAAAAAAAAAAvAQAAX3JlbHMv&#10;LnJlbHNQSwECLQAUAAYACAAAACEAUs6cQtICAAA2BgAADgAAAAAAAAAAAAAAAAAuAgAAZHJzL2Uy&#10;b0RvYy54bWxQSwECLQAUAAYACAAAACEAEOXis+AAAAAMAQAADwAAAAAAAAAAAAAAAAAsBQAAZHJz&#10;L2Rvd25yZXYueG1sUEsFBgAAAAAEAAQA8wAAADkGAAAAAA==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:rsidR="00FC1D11" w:rsidRPr="00767BBF" w:rsidRDefault="00BB3823" w:rsidP="00027F5A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="00BD5066"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:rsidR="003D52A9" w:rsidRDefault="00E31AA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67345" cy="408305"/>
              <wp:effectExtent l="0" t="2676525" r="0" b="2696845"/>
              <wp:wrapNone/>
              <wp:docPr id="6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67345" cy="4083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1AA8" w:rsidRDefault="00E31AA8" w:rsidP="00E31AA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</w:rPr>
                            <w:t>Комитет технического регулирования и метрологии - Кулатаева Б.Н.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3" o:spid="_x0000_s1029" type="#_x0000_t202" style="position:absolute;margin-left:0;margin-top:0;width:627.35pt;height:32.1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+XiQIAAAIFAAAOAAAAZHJzL2Uyb0RvYy54bWysVMtu2zAQvBfoPxC8O5Ic+SEhcpCXe0nb&#10;AHGRMy1SFluJy5K0JaPov3dJKU7SXoqiPtDkajU7uzPUxWXfNuQgjJWgCpqcxZQIVQKXalfQL5v1&#10;ZEmJdUxx1oASBT0KSy9X799ddDoXU6ih4cIQBFE273RBa+d0HkW2rEXL7BloofBhBaZlDo9mF3HD&#10;OkRvm2gax/OoA8O1gVJYi9Hb4SFdBfyqEqX7XFVWONIUFLm5sJqwbv0arS5YvjNM17IcabB/YNEy&#10;qbDoCeqWOUb2Rv4B1crSgIXKnZXQRlBVshShB+wmiX/r5rFmWoRecDhWn8Zk/x9s+enwYIjkBZ1T&#10;oliLEj3hRK+MI+d+OJ22OeY8asxy/TX0KHJo1Op7KL9ZouCmZmonroyBrhaMI7kEocZwaGFz1Igb&#10;ohvRuzsuUYfEw0ev8Idi1lfadh+B4yts7yBU6yvTEgP+tWUW+18I4/wIMkJhjycxsQApMbjI5ovz&#10;dEZJic/SeHkez0JFlnswr5U21n0Q0BK/KahBswRUdri3zpN7SfHpCIzxcTeI+yNLpml8Pc0m6/ly&#10;MUnX6WySLeLlJE6y62wep1l6u/7pQZM0ryXnQt1LJZ6NlqR/J+Ro+cEiwWqkK2g2m84CXwuN5GvZ&#10;NJ6bNbvtTWPIgXnHD6MaenmTZmCvOMZZ7jW7G/eOyWbYR28Zh2HgAJ7/wyCCeF6vQTnXb/vgpJNx&#10;tsCPqGaH16ug9vueGYHO2Lc3gNzQDpWBdnSbP3s2XopN/8SMHlVxWPWheb5eQRqft+OjWxn/ikBt&#10;g7cWWyaz4I2h4TF5lHFADSPSV+irtQwaewMOPEc34kULXY4fBX+TX59D1suna/ULAAD//wMAUEsD&#10;BBQABgAIAAAAIQBePG0x2wAAAAUBAAAPAAAAZHJzL2Rvd25yZXYueG1sTI/BTsMwEETvSPyDtUjc&#10;qENbSpXGqRARhx7bIs7beJsE7HWInSbl63G5lMtKoxnNvM3WozXiRJ1vHCt4nCQgiEunG64UvO/f&#10;HpYgfEDWaByTgjN5WOe3Nxmm2g28pdMuVCKWsE9RQR1Cm0rpy5os+olriaN3dJ3FEGVXSd3hEMut&#10;kdMkWUiLDceFGlt6ran82vVWgf45ntvZMOw3m23Rf5umKOjjU6n7u/FlBSLQGK5huOBHdMgj08H1&#10;rL0wCuIj4e9evOnT/BnEQcFiPgOZZ/I/ff4LAAD//wMAUEsBAi0AFAAGAAgAAAAhALaDOJL+AAAA&#10;4QEAABMAAAAAAAAAAAAAAAAAAAAAAFtDb250ZW50X1R5cGVzXS54bWxQSwECLQAUAAYACAAAACEA&#10;OP0h/9YAAACUAQAACwAAAAAAAAAAAAAAAAAvAQAAX3JlbHMvLnJlbHNQSwECLQAUAAYACAAAACEA&#10;tisfl4kCAAACBQAADgAAAAAAAAAAAAAAAAAuAgAAZHJzL2Uyb0RvYy54bWxQSwECLQAUAAYACAAA&#10;ACEAXjxtMdsAAAAFAQAADwAAAAAAAAAAAAAAAADj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:rsidR="00E31AA8" w:rsidRDefault="00E31AA8" w:rsidP="00E31AA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C0C0C0"/>
                        <w:sz w:val="2"/>
                        <w:szCs w:val="2"/>
                      </w:rPr>
                      <w:t>Комитет технического регулирования и метрологии - Кулатаева Б.Н.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B682B"/>
    <w:multiLevelType w:val="hybridMultilevel"/>
    <w:tmpl w:val="AC28EAA0"/>
    <w:lvl w:ilvl="0" w:tplc="FBC0B978">
      <w:start w:val="4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BD05962"/>
    <w:multiLevelType w:val="hybridMultilevel"/>
    <w:tmpl w:val="40382392"/>
    <w:lvl w:ilvl="0" w:tplc="AC6AE1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0F4230B"/>
    <w:multiLevelType w:val="hybridMultilevel"/>
    <w:tmpl w:val="2C66D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3B80316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80594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497"/>
    <w:rsid w:val="000007FB"/>
    <w:rsid w:val="0000452D"/>
    <w:rsid w:val="00006E8F"/>
    <w:rsid w:val="00007DB0"/>
    <w:rsid w:val="00016356"/>
    <w:rsid w:val="0001648A"/>
    <w:rsid w:val="00025629"/>
    <w:rsid w:val="00026E82"/>
    <w:rsid w:val="00041322"/>
    <w:rsid w:val="00047A1F"/>
    <w:rsid w:val="0005037E"/>
    <w:rsid w:val="000535AE"/>
    <w:rsid w:val="00054BB7"/>
    <w:rsid w:val="000628E6"/>
    <w:rsid w:val="00062AF8"/>
    <w:rsid w:val="00063B91"/>
    <w:rsid w:val="000722A0"/>
    <w:rsid w:val="00077644"/>
    <w:rsid w:val="00080173"/>
    <w:rsid w:val="00083B1C"/>
    <w:rsid w:val="00093B95"/>
    <w:rsid w:val="00093D1F"/>
    <w:rsid w:val="00094488"/>
    <w:rsid w:val="00097E48"/>
    <w:rsid w:val="000A3790"/>
    <w:rsid w:val="000A39EA"/>
    <w:rsid w:val="000B13A2"/>
    <w:rsid w:val="000B40FE"/>
    <w:rsid w:val="000C060C"/>
    <w:rsid w:val="000C7A60"/>
    <w:rsid w:val="000D0887"/>
    <w:rsid w:val="000E3EB1"/>
    <w:rsid w:val="000F0F77"/>
    <w:rsid w:val="000F3178"/>
    <w:rsid w:val="001011D4"/>
    <w:rsid w:val="00101BAE"/>
    <w:rsid w:val="00103E60"/>
    <w:rsid w:val="00105397"/>
    <w:rsid w:val="00122F90"/>
    <w:rsid w:val="00122FF8"/>
    <w:rsid w:val="00133348"/>
    <w:rsid w:val="00136289"/>
    <w:rsid w:val="00143945"/>
    <w:rsid w:val="00144A17"/>
    <w:rsid w:val="0015342C"/>
    <w:rsid w:val="001557B7"/>
    <w:rsid w:val="001608CD"/>
    <w:rsid w:val="0016322C"/>
    <w:rsid w:val="00164006"/>
    <w:rsid w:val="00171854"/>
    <w:rsid w:val="00174371"/>
    <w:rsid w:val="001768E8"/>
    <w:rsid w:val="00177EDC"/>
    <w:rsid w:val="00187D2F"/>
    <w:rsid w:val="001904D2"/>
    <w:rsid w:val="001A4309"/>
    <w:rsid w:val="001B5645"/>
    <w:rsid w:val="001C2D25"/>
    <w:rsid w:val="001C3201"/>
    <w:rsid w:val="001C7373"/>
    <w:rsid w:val="001D012F"/>
    <w:rsid w:val="001D536F"/>
    <w:rsid w:val="001D6CA4"/>
    <w:rsid w:val="001D6EE9"/>
    <w:rsid w:val="001D7DD6"/>
    <w:rsid w:val="001E1C4C"/>
    <w:rsid w:val="001E2F28"/>
    <w:rsid w:val="001E5EA7"/>
    <w:rsid w:val="001E77F9"/>
    <w:rsid w:val="001F089D"/>
    <w:rsid w:val="001F2C5C"/>
    <w:rsid w:val="001F3735"/>
    <w:rsid w:val="001F6F5C"/>
    <w:rsid w:val="00202CD6"/>
    <w:rsid w:val="002039DA"/>
    <w:rsid w:val="00203CF9"/>
    <w:rsid w:val="00206C70"/>
    <w:rsid w:val="00215484"/>
    <w:rsid w:val="0021584A"/>
    <w:rsid w:val="002204EA"/>
    <w:rsid w:val="00221D4E"/>
    <w:rsid w:val="00227A65"/>
    <w:rsid w:val="00230274"/>
    <w:rsid w:val="00232261"/>
    <w:rsid w:val="00234A89"/>
    <w:rsid w:val="00244497"/>
    <w:rsid w:val="00246589"/>
    <w:rsid w:val="00252EA2"/>
    <w:rsid w:val="00256F39"/>
    <w:rsid w:val="00270C39"/>
    <w:rsid w:val="00272755"/>
    <w:rsid w:val="00275C91"/>
    <w:rsid w:val="002814FB"/>
    <w:rsid w:val="0028247F"/>
    <w:rsid w:val="00290E14"/>
    <w:rsid w:val="00293D3B"/>
    <w:rsid w:val="002951B7"/>
    <w:rsid w:val="00296138"/>
    <w:rsid w:val="0029680F"/>
    <w:rsid w:val="002B5CEE"/>
    <w:rsid w:val="002B6C4C"/>
    <w:rsid w:val="002C5200"/>
    <w:rsid w:val="002D6056"/>
    <w:rsid w:val="002D72C7"/>
    <w:rsid w:val="002E2487"/>
    <w:rsid w:val="002E2895"/>
    <w:rsid w:val="002E4B0C"/>
    <w:rsid w:val="002F4631"/>
    <w:rsid w:val="002F54D7"/>
    <w:rsid w:val="0031147A"/>
    <w:rsid w:val="003221FE"/>
    <w:rsid w:val="00322D2A"/>
    <w:rsid w:val="003241BA"/>
    <w:rsid w:val="00324622"/>
    <w:rsid w:val="003262C5"/>
    <w:rsid w:val="00326E01"/>
    <w:rsid w:val="003328C3"/>
    <w:rsid w:val="00333C24"/>
    <w:rsid w:val="003344F0"/>
    <w:rsid w:val="00334728"/>
    <w:rsid w:val="00334A5A"/>
    <w:rsid w:val="00335826"/>
    <w:rsid w:val="0034050B"/>
    <w:rsid w:val="00342C25"/>
    <w:rsid w:val="00343298"/>
    <w:rsid w:val="003600F7"/>
    <w:rsid w:val="00362BAB"/>
    <w:rsid w:val="00364980"/>
    <w:rsid w:val="00366610"/>
    <w:rsid w:val="00373827"/>
    <w:rsid w:val="003751F4"/>
    <w:rsid w:val="0038148C"/>
    <w:rsid w:val="00382368"/>
    <w:rsid w:val="00385D79"/>
    <w:rsid w:val="003923AF"/>
    <w:rsid w:val="00394C5E"/>
    <w:rsid w:val="003B34BE"/>
    <w:rsid w:val="003B3939"/>
    <w:rsid w:val="003B463F"/>
    <w:rsid w:val="003C1C47"/>
    <w:rsid w:val="003C1CAD"/>
    <w:rsid w:val="003C64DA"/>
    <w:rsid w:val="003D3D90"/>
    <w:rsid w:val="003D6B25"/>
    <w:rsid w:val="003D6DB9"/>
    <w:rsid w:val="003F1DF4"/>
    <w:rsid w:val="003F3983"/>
    <w:rsid w:val="003F60E6"/>
    <w:rsid w:val="003F7BE7"/>
    <w:rsid w:val="00400DE3"/>
    <w:rsid w:val="00401801"/>
    <w:rsid w:val="00411B22"/>
    <w:rsid w:val="00415A75"/>
    <w:rsid w:val="004160A4"/>
    <w:rsid w:val="00422474"/>
    <w:rsid w:val="00424998"/>
    <w:rsid w:val="00426E17"/>
    <w:rsid w:val="00434585"/>
    <w:rsid w:val="00434E2B"/>
    <w:rsid w:val="00441D68"/>
    <w:rsid w:val="004429B2"/>
    <w:rsid w:val="00446048"/>
    <w:rsid w:val="00446279"/>
    <w:rsid w:val="00446C21"/>
    <w:rsid w:val="00452FCE"/>
    <w:rsid w:val="004575E1"/>
    <w:rsid w:val="00460218"/>
    <w:rsid w:val="004611CE"/>
    <w:rsid w:val="00462DBF"/>
    <w:rsid w:val="004671EA"/>
    <w:rsid w:val="00476DCF"/>
    <w:rsid w:val="00485009"/>
    <w:rsid w:val="00493265"/>
    <w:rsid w:val="004A5B92"/>
    <w:rsid w:val="004A5C75"/>
    <w:rsid w:val="004A6116"/>
    <w:rsid w:val="004A751D"/>
    <w:rsid w:val="004A7737"/>
    <w:rsid w:val="004B19AD"/>
    <w:rsid w:val="004C77E2"/>
    <w:rsid w:val="004D528C"/>
    <w:rsid w:val="004E2AC5"/>
    <w:rsid w:val="004F1091"/>
    <w:rsid w:val="004F23B5"/>
    <w:rsid w:val="004F5A5E"/>
    <w:rsid w:val="005101E8"/>
    <w:rsid w:val="00512262"/>
    <w:rsid w:val="00514769"/>
    <w:rsid w:val="00520E09"/>
    <w:rsid w:val="00523062"/>
    <w:rsid w:val="00523236"/>
    <w:rsid w:val="00524BEF"/>
    <w:rsid w:val="00526125"/>
    <w:rsid w:val="00532DC7"/>
    <w:rsid w:val="005353D7"/>
    <w:rsid w:val="005354EA"/>
    <w:rsid w:val="00535696"/>
    <w:rsid w:val="00535CD5"/>
    <w:rsid w:val="00536665"/>
    <w:rsid w:val="00540078"/>
    <w:rsid w:val="005434A6"/>
    <w:rsid w:val="00556EC2"/>
    <w:rsid w:val="005571A1"/>
    <w:rsid w:val="005631F5"/>
    <w:rsid w:val="00563B14"/>
    <w:rsid w:val="00572540"/>
    <w:rsid w:val="00576C58"/>
    <w:rsid w:val="0057730A"/>
    <w:rsid w:val="00582E9C"/>
    <w:rsid w:val="00586A04"/>
    <w:rsid w:val="005A6219"/>
    <w:rsid w:val="005B06FF"/>
    <w:rsid w:val="005C5C3B"/>
    <w:rsid w:val="005C6290"/>
    <w:rsid w:val="005C7F9C"/>
    <w:rsid w:val="005D0614"/>
    <w:rsid w:val="005D59DF"/>
    <w:rsid w:val="005E1E36"/>
    <w:rsid w:val="005E420E"/>
    <w:rsid w:val="005E54AE"/>
    <w:rsid w:val="005F1BCF"/>
    <w:rsid w:val="005F3369"/>
    <w:rsid w:val="006001FB"/>
    <w:rsid w:val="006019DF"/>
    <w:rsid w:val="0060223E"/>
    <w:rsid w:val="00602349"/>
    <w:rsid w:val="006033BF"/>
    <w:rsid w:val="00603E3C"/>
    <w:rsid w:val="00610EC2"/>
    <w:rsid w:val="006110DD"/>
    <w:rsid w:val="00616616"/>
    <w:rsid w:val="00616FB7"/>
    <w:rsid w:val="00631A39"/>
    <w:rsid w:val="00634311"/>
    <w:rsid w:val="00635F63"/>
    <w:rsid w:val="0063667C"/>
    <w:rsid w:val="0064037A"/>
    <w:rsid w:val="00645A6E"/>
    <w:rsid w:val="00647C49"/>
    <w:rsid w:val="006525A0"/>
    <w:rsid w:val="006542B8"/>
    <w:rsid w:val="0065470A"/>
    <w:rsid w:val="00656974"/>
    <w:rsid w:val="00657276"/>
    <w:rsid w:val="0067322C"/>
    <w:rsid w:val="0068115C"/>
    <w:rsid w:val="00681C2D"/>
    <w:rsid w:val="006832DB"/>
    <w:rsid w:val="00684037"/>
    <w:rsid w:val="00696AAD"/>
    <w:rsid w:val="006A485C"/>
    <w:rsid w:val="006A6799"/>
    <w:rsid w:val="006B148F"/>
    <w:rsid w:val="006B5B7B"/>
    <w:rsid w:val="006C1760"/>
    <w:rsid w:val="006C2B7B"/>
    <w:rsid w:val="006E21E0"/>
    <w:rsid w:val="006E2248"/>
    <w:rsid w:val="006E2FE0"/>
    <w:rsid w:val="006E3626"/>
    <w:rsid w:val="006E57FB"/>
    <w:rsid w:val="006F09A0"/>
    <w:rsid w:val="006F240C"/>
    <w:rsid w:val="006F5B9A"/>
    <w:rsid w:val="007025BE"/>
    <w:rsid w:val="00702BCE"/>
    <w:rsid w:val="00704236"/>
    <w:rsid w:val="007050EC"/>
    <w:rsid w:val="00711A93"/>
    <w:rsid w:val="00722B15"/>
    <w:rsid w:val="00723236"/>
    <w:rsid w:val="00731C27"/>
    <w:rsid w:val="007467BD"/>
    <w:rsid w:val="0074722F"/>
    <w:rsid w:val="0075039B"/>
    <w:rsid w:val="0075393F"/>
    <w:rsid w:val="00757FCC"/>
    <w:rsid w:val="00760B0F"/>
    <w:rsid w:val="007621D7"/>
    <w:rsid w:val="00765116"/>
    <w:rsid w:val="00765376"/>
    <w:rsid w:val="007663E0"/>
    <w:rsid w:val="007719B0"/>
    <w:rsid w:val="00773BB3"/>
    <w:rsid w:val="00782201"/>
    <w:rsid w:val="00783CA9"/>
    <w:rsid w:val="00787933"/>
    <w:rsid w:val="007949FC"/>
    <w:rsid w:val="0079583F"/>
    <w:rsid w:val="00796866"/>
    <w:rsid w:val="007970A7"/>
    <w:rsid w:val="00797400"/>
    <w:rsid w:val="007A10F2"/>
    <w:rsid w:val="007A1B9D"/>
    <w:rsid w:val="007A2356"/>
    <w:rsid w:val="007A6AF0"/>
    <w:rsid w:val="007B6601"/>
    <w:rsid w:val="007B7F89"/>
    <w:rsid w:val="007C0F8D"/>
    <w:rsid w:val="007C1215"/>
    <w:rsid w:val="007C1411"/>
    <w:rsid w:val="007C6E4B"/>
    <w:rsid w:val="007C6FD3"/>
    <w:rsid w:val="007D2CA3"/>
    <w:rsid w:val="007D64DB"/>
    <w:rsid w:val="007E11D4"/>
    <w:rsid w:val="007E5C06"/>
    <w:rsid w:val="007E7A6A"/>
    <w:rsid w:val="007F22EB"/>
    <w:rsid w:val="007F4B9A"/>
    <w:rsid w:val="00803253"/>
    <w:rsid w:val="00804FEF"/>
    <w:rsid w:val="008141A6"/>
    <w:rsid w:val="00817558"/>
    <w:rsid w:val="00825B80"/>
    <w:rsid w:val="00827A4E"/>
    <w:rsid w:val="008321A9"/>
    <w:rsid w:val="0083483A"/>
    <w:rsid w:val="00837584"/>
    <w:rsid w:val="0084009F"/>
    <w:rsid w:val="00844479"/>
    <w:rsid w:val="00847225"/>
    <w:rsid w:val="008516D3"/>
    <w:rsid w:val="00855D58"/>
    <w:rsid w:val="00856D28"/>
    <w:rsid w:val="00865874"/>
    <w:rsid w:val="008704CE"/>
    <w:rsid w:val="00872ABE"/>
    <w:rsid w:val="0087422C"/>
    <w:rsid w:val="00876CFB"/>
    <w:rsid w:val="00880D01"/>
    <w:rsid w:val="00893C05"/>
    <w:rsid w:val="008955F4"/>
    <w:rsid w:val="00896EC2"/>
    <w:rsid w:val="008A2E06"/>
    <w:rsid w:val="008A7A03"/>
    <w:rsid w:val="008B1691"/>
    <w:rsid w:val="008B1E2C"/>
    <w:rsid w:val="008C02EA"/>
    <w:rsid w:val="008C115C"/>
    <w:rsid w:val="008C4C79"/>
    <w:rsid w:val="008C6646"/>
    <w:rsid w:val="008D18BC"/>
    <w:rsid w:val="008D1945"/>
    <w:rsid w:val="008D1971"/>
    <w:rsid w:val="008D3BE6"/>
    <w:rsid w:val="008D645D"/>
    <w:rsid w:val="008E13F1"/>
    <w:rsid w:val="008E54E3"/>
    <w:rsid w:val="008F0087"/>
    <w:rsid w:val="008F0D7C"/>
    <w:rsid w:val="008F2EAC"/>
    <w:rsid w:val="008F63B3"/>
    <w:rsid w:val="0090584E"/>
    <w:rsid w:val="00913DD3"/>
    <w:rsid w:val="00914AE1"/>
    <w:rsid w:val="00915CB9"/>
    <w:rsid w:val="00915FCE"/>
    <w:rsid w:val="00922042"/>
    <w:rsid w:val="00924D64"/>
    <w:rsid w:val="00931D39"/>
    <w:rsid w:val="00931ECC"/>
    <w:rsid w:val="009433C0"/>
    <w:rsid w:val="00947B37"/>
    <w:rsid w:val="0095278E"/>
    <w:rsid w:val="0095432E"/>
    <w:rsid w:val="009547BD"/>
    <w:rsid w:val="009551D4"/>
    <w:rsid w:val="00956391"/>
    <w:rsid w:val="00961C07"/>
    <w:rsid w:val="00962278"/>
    <w:rsid w:val="00962AE2"/>
    <w:rsid w:val="00966E3A"/>
    <w:rsid w:val="00971785"/>
    <w:rsid w:val="00972A8F"/>
    <w:rsid w:val="00980358"/>
    <w:rsid w:val="009A4E14"/>
    <w:rsid w:val="009B1CF6"/>
    <w:rsid w:val="009B2C5A"/>
    <w:rsid w:val="009B6047"/>
    <w:rsid w:val="009B61EA"/>
    <w:rsid w:val="009C411B"/>
    <w:rsid w:val="009C451A"/>
    <w:rsid w:val="009C4DC9"/>
    <w:rsid w:val="009C5805"/>
    <w:rsid w:val="009C5A5D"/>
    <w:rsid w:val="009C7B6C"/>
    <w:rsid w:val="009D3EE9"/>
    <w:rsid w:val="009D5C7A"/>
    <w:rsid w:val="009D789B"/>
    <w:rsid w:val="009E2372"/>
    <w:rsid w:val="009E575B"/>
    <w:rsid w:val="009E61CA"/>
    <w:rsid w:val="009E7066"/>
    <w:rsid w:val="009F590B"/>
    <w:rsid w:val="009F6C4F"/>
    <w:rsid w:val="00A02E32"/>
    <w:rsid w:val="00A02F4A"/>
    <w:rsid w:val="00A076CD"/>
    <w:rsid w:val="00A21A38"/>
    <w:rsid w:val="00A22FC6"/>
    <w:rsid w:val="00A2585C"/>
    <w:rsid w:val="00A261F4"/>
    <w:rsid w:val="00A27E34"/>
    <w:rsid w:val="00A31C5B"/>
    <w:rsid w:val="00A343E8"/>
    <w:rsid w:val="00A3717C"/>
    <w:rsid w:val="00A4168A"/>
    <w:rsid w:val="00A438A4"/>
    <w:rsid w:val="00A44460"/>
    <w:rsid w:val="00A45EE7"/>
    <w:rsid w:val="00A55AAE"/>
    <w:rsid w:val="00A564C8"/>
    <w:rsid w:val="00A56DB1"/>
    <w:rsid w:val="00A609B5"/>
    <w:rsid w:val="00A746F4"/>
    <w:rsid w:val="00A764DE"/>
    <w:rsid w:val="00A76E0E"/>
    <w:rsid w:val="00A77BEE"/>
    <w:rsid w:val="00A80DAE"/>
    <w:rsid w:val="00A86D32"/>
    <w:rsid w:val="00A91AD9"/>
    <w:rsid w:val="00A95030"/>
    <w:rsid w:val="00A96F99"/>
    <w:rsid w:val="00A97022"/>
    <w:rsid w:val="00AA0142"/>
    <w:rsid w:val="00AA0CDB"/>
    <w:rsid w:val="00AA1FBA"/>
    <w:rsid w:val="00AA5608"/>
    <w:rsid w:val="00AA687E"/>
    <w:rsid w:val="00AB1BC7"/>
    <w:rsid w:val="00AB2390"/>
    <w:rsid w:val="00AC01AD"/>
    <w:rsid w:val="00AC32B5"/>
    <w:rsid w:val="00AC657D"/>
    <w:rsid w:val="00AD0540"/>
    <w:rsid w:val="00AD4394"/>
    <w:rsid w:val="00AE0013"/>
    <w:rsid w:val="00AE50E8"/>
    <w:rsid w:val="00AE5A51"/>
    <w:rsid w:val="00AE685A"/>
    <w:rsid w:val="00AF2B93"/>
    <w:rsid w:val="00AF5F86"/>
    <w:rsid w:val="00AF7412"/>
    <w:rsid w:val="00B006E7"/>
    <w:rsid w:val="00B02B6D"/>
    <w:rsid w:val="00B128C5"/>
    <w:rsid w:val="00B14EE0"/>
    <w:rsid w:val="00B24935"/>
    <w:rsid w:val="00B26537"/>
    <w:rsid w:val="00B27AC9"/>
    <w:rsid w:val="00B27B3D"/>
    <w:rsid w:val="00B31538"/>
    <w:rsid w:val="00B35B29"/>
    <w:rsid w:val="00B430CF"/>
    <w:rsid w:val="00B43266"/>
    <w:rsid w:val="00B44FC9"/>
    <w:rsid w:val="00B50A00"/>
    <w:rsid w:val="00B54ABF"/>
    <w:rsid w:val="00B56F7D"/>
    <w:rsid w:val="00B62E1A"/>
    <w:rsid w:val="00B63E95"/>
    <w:rsid w:val="00B72473"/>
    <w:rsid w:val="00B730B2"/>
    <w:rsid w:val="00B73ABC"/>
    <w:rsid w:val="00B73D18"/>
    <w:rsid w:val="00B746E6"/>
    <w:rsid w:val="00B7558D"/>
    <w:rsid w:val="00B820E6"/>
    <w:rsid w:val="00B8412E"/>
    <w:rsid w:val="00B94449"/>
    <w:rsid w:val="00B96814"/>
    <w:rsid w:val="00BA0778"/>
    <w:rsid w:val="00BA0B5E"/>
    <w:rsid w:val="00BA4990"/>
    <w:rsid w:val="00BA6E15"/>
    <w:rsid w:val="00BA6ED3"/>
    <w:rsid w:val="00BB3823"/>
    <w:rsid w:val="00BB6495"/>
    <w:rsid w:val="00BB7859"/>
    <w:rsid w:val="00BC0D2C"/>
    <w:rsid w:val="00BC3B95"/>
    <w:rsid w:val="00BC3C47"/>
    <w:rsid w:val="00BC56DF"/>
    <w:rsid w:val="00BC59C9"/>
    <w:rsid w:val="00BD0E51"/>
    <w:rsid w:val="00BD0ED3"/>
    <w:rsid w:val="00BD2E7F"/>
    <w:rsid w:val="00BD4D56"/>
    <w:rsid w:val="00BD5066"/>
    <w:rsid w:val="00BD77C1"/>
    <w:rsid w:val="00BE10F6"/>
    <w:rsid w:val="00BE1D57"/>
    <w:rsid w:val="00BE339C"/>
    <w:rsid w:val="00BF38BD"/>
    <w:rsid w:val="00BF544C"/>
    <w:rsid w:val="00C0332F"/>
    <w:rsid w:val="00C1663D"/>
    <w:rsid w:val="00C2082B"/>
    <w:rsid w:val="00C252B2"/>
    <w:rsid w:val="00C25890"/>
    <w:rsid w:val="00C25E1A"/>
    <w:rsid w:val="00C25E9A"/>
    <w:rsid w:val="00C27163"/>
    <w:rsid w:val="00C437A8"/>
    <w:rsid w:val="00C52580"/>
    <w:rsid w:val="00C55FD1"/>
    <w:rsid w:val="00C5665C"/>
    <w:rsid w:val="00C61DD3"/>
    <w:rsid w:val="00C64472"/>
    <w:rsid w:val="00C6591F"/>
    <w:rsid w:val="00C6737F"/>
    <w:rsid w:val="00C7323E"/>
    <w:rsid w:val="00C7373D"/>
    <w:rsid w:val="00C771C9"/>
    <w:rsid w:val="00C77B23"/>
    <w:rsid w:val="00C8689C"/>
    <w:rsid w:val="00C86CFA"/>
    <w:rsid w:val="00C9624F"/>
    <w:rsid w:val="00C97A82"/>
    <w:rsid w:val="00CA04DE"/>
    <w:rsid w:val="00CA2084"/>
    <w:rsid w:val="00CB2791"/>
    <w:rsid w:val="00CB5978"/>
    <w:rsid w:val="00CB639C"/>
    <w:rsid w:val="00CC7A03"/>
    <w:rsid w:val="00CC7D61"/>
    <w:rsid w:val="00CD047D"/>
    <w:rsid w:val="00CD2698"/>
    <w:rsid w:val="00CD4715"/>
    <w:rsid w:val="00CD62FC"/>
    <w:rsid w:val="00CD760E"/>
    <w:rsid w:val="00CE2FC7"/>
    <w:rsid w:val="00CE31A1"/>
    <w:rsid w:val="00CE3E36"/>
    <w:rsid w:val="00CF13AD"/>
    <w:rsid w:val="00CF31BA"/>
    <w:rsid w:val="00CF4D86"/>
    <w:rsid w:val="00D11FDA"/>
    <w:rsid w:val="00D13FF6"/>
    <w:rsid w:val="00D1689E"/>
    <w:rsid w:val="00D170A5"/>
    <w:rsid w:val="00D205EF"/>
    <w:rsid w:val="00D30895"/>
    <w:rsid w:val="00D30918"/>
    <w:rsid w:val="00D36D95"/>
    <w:rsid w:val="00D4296C"/>
    <w:rsid w:val="00D4790B"/>
    <w:rsid w:val="00D572A1"/>
    <w:rsid w:val="00D61D69"/>
    <w:rsid w:val="00D62F5F"/>
    <w:rsid w:val="00D62FD1"/>
    <w:rsid w:val="00D640FA"/>
    <w:rsid w:val="00D659F8"/>
    <w:rsid w:val="00D6703E"/>
    <w:rsid w:val="00D67240"/>
    <w:rsid w:val="00D67B70"/>
    <w:rsid w:val="00D7353F"/>
    <w:rsid w:val="00D7511F"/>
    <w:rsid w:val="00D76E74"/>
    <w:rsid w:val="00D94641"/>
    <w:rsid w:val="00D94FCB"/>
    <w:rsid w:val="00D96796"/>
    <w:rsid w:val="00DB362E"/>
    <w:rsid w:val="00DB4131"/>
    <w:rsid w:val="00DB7DD3"/>
    <w:rsid w:val="00DC0C48"/>
    <w:rsid w:val="00DC14CC"/>
    <w:rsid w:val="00DC23D5"/>
    <w:rsid w:val="00DC263D"/>
    <w:rsid w:val="00DC3921"/>
    <w:rsid w:val="00DC6654"/>
    <w:rsid w:val="00DD0533"/>
    <w:rsid w:val="00DD11B7"/>
    <w:rsid w:val="00DD1B01"/>
    <w:rsid w:val="00DD7C66"/>
    <w:rsid w:val="00DE19C2"/>
    <w:rsid w:val="00DE1ADD"/>
    <w:rsid w:val="00DE57E1"/>
    <w:rsid w:val="00DE76E3"/>
    <w:rsid w:val="00DF0728"/>
    <w:rsid w:val="00DF146D"/>
    <w:rsid w:val="00DF184E"/>
    <w:rsid w:val="00DF2F90"/>
    <w:rsid w:val="00DF513B"/>
    <w:rsid w:val="00DF7C75"/>
    <w:rsid w:val="00E04FCA"/>
    <w:rsid w:val="00E12F08"/>
    <w:rsid w:val="00E13F87"/>
    <w:rsid w:val="00E20C8A"/>
    <w:rsid w:val="00E21415"/>
    <w:rsid w:val="00E25BA0"/>
    <w:rsid w:val="00E31AA8"/>
    <w:rsid w:val="00E36E2C"/>
    <w:rsid w:val="00E44816"/>
    <w:rsid w:val="00E4644A"/>
    <w:rsid w:val="00E47996"/>
    <w:rsid w:val="00E500F9"/>
    <w:rsid w:val="00E56B31"/>
    <w:rsid w:val="00E66BC6"/>
    <w:rsid w:val="00E71C99"/>
    <w:rsid w:val="00E721EA"/>
    <w:rsid w:val="00E72995"/>
    <w:rsid w:val="00E733B7"/>
    <w:rsid w:val="00E80C6B"/>
    <w:rsid w:val="00E8591C"/>
    <w:rsid w:val="00E93135"/>
    <w:rsid w:val="00E970F9"/>
    <w:rsid w:val="00EA7942"/>
    <w:rsid w:val="00EA7B6E"/>
    <w:rsid w:val="00EB24A6"/>
    <w:rsid w:val="00EB336F"/>
    <w:rsid w:val="00EB59BF"/>
    <w:rsid w:val="00ED0CA3"/>
    <w:rsid w:val="00ED1C6D"/>
    <w:rsid w:val="00ED1FB9"/>
    <w:rsid w:val="00ED2CA7"/>
    <w:rsid w:val="00ED69B5"/>
    <w:rsid w:val="00EE700A"/>
    <w:rsid w:val="00EF0923"/>
    <w:rsid w:val="00EF3141"/>
    <w:rsid w:val="00EF5817"/>
    <w:rsid w:val="00EF5823"/>
    <w:rsid w:val="00F0272C"/>
    <w:rsid w:val="00F137FE"/>
    <w:rsid w:val="00F2662C"/>
    <w:rsid w:val="00F270BE"/>
    <w:rsid w:val="00F27108"/>
    <w:rsid w:val="00F34E99"/>
    <w:rsid w:val="00F416BB"/>
    <w:rsid w:val="00F44032"/>
    <w:rsid w:val="00F450A5"/>
    <w:rsid w:val="00F45965"/>
    <w:rsid w:val="00F46AA3"/>
    <w:rsid w:val="00F526CE"/>
    <w:rsid w:val="00F60A29"/>
    <w:rsid w:val="00F60AD5"/>
    <w:rsid w:val="00F6188F"/>
    <w:rsid w:val="00F62D5E"/>
    <w:rsid w:val="00F7004A"/>
    <w:rsid w:val="00F756EA"/>
    <w:rsid w:val="00F7609A"/>
    <w:rsid w:val="00F76E9F"/>
    <w:rsid w:val="00F77BE6"/>
    <w:rsid w:val="00F852E9"/>
    <w:rsid w:val="00F85931"/>
    <w:rsid w:val="00FA50DC"/>
    <w:rsid w:val="00FB5E95"/>
    <w:rsid w:val="00FC0116"/>
    <w:rsid w:val="00FC4A4A"/>
    <w:rsid w:val="00FC7EC6"/>
    <w:rsid w:val="00FD0111"/>
    <w:rsid w:val="00FD0632"/>
    <w:rsid w:val="00FE4787"/>
    <w:rsid w:val="00FE5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B37EBE4-D926-47D9-B5BB-789AA2B1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0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50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BD50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uiPriority w:val="34"/>
    <w:locked/>
    <w:rsid w:val="00BD5066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D50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06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BB38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38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D0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31AA8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1343</Words>
  <Characters>7658</Characters>
  <Application>Microsoft Office Word</Application>
  <DocSecurity>8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Жайлаубаева</dc:creator>
  <cp:lastModifiedBy>Учетная запись Майкрософт</cp:lastModifiedBy>
  <cp:revision>2</cp:revision>
  <dcterms:created xsi:type="dcterms:W3CDTF">2023-04-25T06:31:00Z</dcterms:created>
  <dcterms:modified xsi:type="dcterms:W3CDTF">2023-04-25T06:31:00Z</dcterms:modified>
</cp:coreProperties>
</file>