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70-НҚ от 07.11.2025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47D53C4D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  <w:bookmarkStart w:id="0" w:name="_GoBack"/>
      <w:bookmarkEnd w:id="0"/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167E22A4" w14:textId="383AEFDF" w:rsidR="004D4A1A" w:rsidRDefault="00FC660F" w:rsidP="008E4691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комиссии </w:t>
      </w:r>
      <w:r w:rsidR="00AF0C55" w:rsidRPr="00F90E7E">
        <w:rPr>
          <w:sz w:val="28"/>
          <w:szCs w:val="28"/>
        </w:rPr>
        <w:t xml:space="preserve">от </w:t>
      </w:r>
      <w:r w:rsidR="00614027" w:rsidRPr="00F90E7E">
        <w:rPr>
          <w:sz w:val="28"/>
          <w:szCs w:val="28"/>
          <w:lang w:val="kk-KZ"/>
        </w:rPr>
        <w:t>7</w:t>
      </w:r>
      <w:r w:rsidR="00767E73" w:rsidRPr="00F90E7E">
        <w:rPr>
          <w:sz w:val="28"/>
          <w:szCs w:val="28"/>
          <w:lang w:val="kk-KZ"/>
        </w:rPr>
        <w:t xml:space="preserve"> ноября</w:t>
      </w:r>
      <w:r w:rsidRPr="00F90E7E">
        <w:rPr>
          <w:sz w:val="28"/>
          <w:szCs w:val="28"/>
        </w:rPr>
        <w:t xml:space="preserve"> 202</w:t>
      </w:r>
      <w:r w:rsidRPr="00F90E7E">
        <w:rPr>
          <w:sz w:val="28"/>
          <w:szCs w:val="28"/>
          <w:lang w:val="kk-KZ"/>
        </w:rPr>
        <w:t>5</w:t>
      </w:r>
      <w:r w:rsidRPr="00F90E7E">
        <w:rPr>
          <w:sz w:val="28"/>
          <w:szCs w:val="28"/>
        </w:rPr>
        <w:t xml:space="preserve"> года № </w:t>
      </w:r>
      <w:r w:rsidR="00F90E7E" w:rsidRPr="00F90E7E">
        <w:rPr>
          <w:sz w:val="28"/>
          <w:szCs w:val="28"/>
          <w:lang w:val="kk-KZ"/>
        </w:rPr>
        <w:t>231</w:t>
      </w:r>
      <w:r w:rsidRPr="00F90E7E">
        <w:rPr>
          <w:sz w:val="28"/>
          <w:szCs w:val="28"/>
        </w:rPr>
        <w:t xml:space="preserve">-ПР, </w:t>
      </w:r>
      <w:r>
        <w:rPr>
          <w:b/>
          <w:sz w:val="28"/>
          <w:szCs w:val="28"/>
        </w:rPr>
        <w:t>ПРИКАЗЫВАЮ:</w:t>
      </w:r>
    </w:p>
    <w:p w14:paraId="525A774A" w14:textId="5D3857C1" w:rsidR="00614027" w:rsidRPr="00614027" w:rsidRDefault="00614027" w:rsidP="00614027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 w:rsidRPr="00614027">
        <w:rPr>
          <w:rFonts w:eastAsia="SimSun"/>
          <w:bCs/>
          <w:iCs/>
          <w:sz w:val="28"/>
          <w:szCs w:val="28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Pr="00614027">
        <w:rPr>
          <w:rFonts w:eastAsia="SimSun"/>
          <w:bCs/>
          <w:iCs/>
          <w:sz w:val="28"/>
          <w:szCs w:val="28"/>
        </w:rPr>
        <w:t xml:space="preserve">Утвердить и ввести в действие с 1 января 2026 года </w:t>
      </w:r>
      <w:r w:rsidRPr="00614027">
        <w:rPr>
          <w:rFonts w:eastAsia="SimSun"/>
          <w:bCs/>
          <w:iCs/>
          <w:sz w:val="28"/>
          <w:szCs w:val="28"/>
          <w:lang w:val="kk-KZ"/>
        </w:rPr>
        <w:t xml:space="preserve">следующие национальные стандарты: </w:t>
      </w:r>
    </w:p>
    <w:p w14:paraId="558B7D20" w14:textId="77777777" w:rsidR="00614027" w:rsidRPr="00614027" w:rsidRDefault="00614027" w:rsidP="00614027">
      <w:pPr>
        <w:pStyle w:val="a8"/>
        <w:ind w:left="0" w:firstLine="709"/>
        <w:jc w:val="both"/>
        <w:rPr>
          <w:bCs/>
          <w:sz w:val="28"/>
          <w:szCs w:val="28"/>
          <w:lang w:val="kk-KZ"/>
        </w:rPr>
      </w:pPr>
      <w:r w:rsidRPr="00614027">
        <w:rPr>
          <w:bCs/>
          <w:sz w:val="28"/>
          <w:szCs w:val="28"/>
          <w:lang w:val="kk-KZ"/>
        </w:rPr>
        <w:t>– </w:t>
      </w:r>
      <w:r w:rsidRPr="00614027">
        <w:rPr>
          <w:bCs/>
          <w:sz w:val="28"/>
          <w:szCs w:val="28"/>
        </w:rPr>
        <w:t>СТ РК</w:t>
      </w:r>
      <w:r w:rsidRPr="00614027">
        <w:rPr>
          <w:bCs/>
          <w:sz w:val="28"/>
          <w:szCs w:val="28"/>
          <w:lang w:val="kk-KZ"/>
        </w:rPr>
        <w:t xml:space="preserve"> «Государственная система обеспечения единства измерений Республики Казахстан. Средства измерений скорости и параметров движения транспортных средств. Методика поверки»; </w:t>
      </w:r>
    </w:p>
    <w:p w14:paraId="634C11AF" w14:textId="658A0544" w:rsidR="00614027" w:rsidRPr="00614027" w:rsidRDefault="00614027" w:rsidP="00614027">
      <w:pPr>
        <w:pStyle w:val="a8"/>
        <w:ind w:left="0" w:firstLine="709"/>
        <w:jc w:val="both"/>
        <w:rPr>
          <w:bCs/>
          <w:sz w:val="28"/>
          <w:szCs w:val="28"/>
        </w:rPr>
      </w:pPr>
      <w:r w:rsidRPr="00614027">
        <w:rPr>
          <w:bCs/>
          <w:sz w:val="28"/>
          <w:szCs w:val="28"/>
          <w:lang w:val="kk-KZ"/>
        </w:rPr>
        <w:t>– СТ РК «</w:t>
      </w:r>
      <w:r w:rsidR="00310EBF" w:rsidRPr="00310EBF">
        <w:rPr>
          <w:bCs/>
          <w:sz w:val="28"/>
          <w:szCs w:val="28"/>
          <w:lang w:val="kk-KZ"/>
        </w:rPr>
        <w:t>Государственная система обеспечения единства измерений Республики Казахстан. Средства измерений скорости и параметров движения транспортных средств. Типовая программа испытаний для целей утверждения типа</w:t>
      </w:r>
      <w:r w:rsidRPr="00614027">
        <w:rPr>
          <w:bCs/>
          <w:sz w:val="28"/>
          <w:szCs w:val="28"/>
          <w:lang w:val="kk-KZ"/>
        </w:rPr>
        <w:t>».</w:t>
      </w:r>
    </w:p>
    <w:p w14:paraId="158F98DA" w14:textId="2E506882" w:rsidR="00767E73" w:rsidRPr="00614027" w:rsidRDefault="00767E73" w:rsidP="00614027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 w:rsidRPr="00614027">
        <w:rPr>
          <w:rFonts w:eastAsia="SimSun"/>
          <w:bCs/>
          <w:iCs/>
          <w:sz w:val="28"/>
          <w:szCs w:val="28"/>
        </w:rPr>
        <w:t>2.</w:t>
      </w:r>
      <w:r w:rsidRPr="00614027">
        <w:rPr>
          <w:rFonts w:eastAsia="SimSun"/>
          <w:bCs/>
          <w:iCs/>
          <w:sz w:val="28"/>
          <w:szCs w:val="28"/>
          <w:lang w:val="kk-KZ"/>
        </w:rPr>
        <w:t> </w:t>
      </w:r>
      <w:r w:rsidRPr="00614027">
        <w:rPr>
          <w:rFonts w:eastAsia="SimSun"/>
          <w:bCs/>
          <w:iCs/>
          <w:sz w:val="28"/>
          <w:szCs w:val="28"/>
        </w:rPr>
        <w:t>Утвердить и ввести в действие с 1 июля 202</w:t>
      </w:r>
      <w:r w:rsidR="00614027" w:rsidRPr="00614027">
        <w:rPr>
          <w:rFonts w:eastAsia="SimSun"/>
          <w:bCs/>
          <w:iCs/>
          <w:sz w:val="28"/>
          <w:szCs w:val="28"/>
          <w:lang w:val="kk-KZ"/>
        </w:rPr>
        <w:t>6</w:t>
      </w:r>
      <w:r w:rsidRPr="00614027">
        <w:rPr>
          <w:rFonts w:eastAsia="SimSun"/>
          <w:bCs/>
          <w:iCs/>
          <w:sz w:val="28"/>
          <w:szCs w:val="28"/>
        </w:rPr>
        <w:t xml:space="preserve"> года </w:t>
      </w:r>
      <w:r w:rsidR="00614027" w:rsidRPr="00614027">
        <w:rPr>
          <w:rFonts w:eastAsia="SimSun"/>
          <w:bCs/>
          <w:iCs/>
          <w:sz w:val="28"/>
          <w:szCs w:val="28"/>
          <w:lang w:val="kk-KZ"/>
        </w:rPr>
        <w:t>следующие национальные стандарты:</w:t>
      </w:r>
    </w:p>
    <w:p w14:paraId="05D821EA" w14:textId="77777777" w:rsidR="00614027" w:rsidRPr="00614027" w:rsidRDefault="00614027" w:rsidP="00614027">
      <w:pPr>
        <w:pStyle w:val="a8"/>
        <w:ind w:left="0" w:firstLine="709"/>
        <w:jc w:val="both"/>
        <w:rPr>
          <w:bCs/>
          <w:sz w:val="28"/>
          <w:szCs w:val="28"/>
          <w:lang w:val="kk-KZ"/>
        </w:rPr>
      </w:pPr>
      <w:r w:rsidRPr="00614027">
        <w:rPr>
          <w:rFonts w:eastAsia="SimSun"/>
          <w:iCs/>
          <w:sz w:val="28"/>
          <w:szCs w:val="28"/>
          <w:lang w:val="kk-KZ"/>
        </w:rPr>
        <w:t>– </w:t>
      </w:r>
      <w:r w:rsidRPr="00614027">
        <w:rPr>
          <w:bCs/>
          <w:sz w:val="28"/>
          <w:szCs w:val="28"/>
        </w:rPr>
        <w:t>СТ РК «Приборы отопительные. Методы испытаний»</w:t>
      </w:r>
      <w:r w:rsidRPr="00614027">
        <w:rPr>
          <w:bCs/>
          <w:sz w:val="28"/>
          <w:szCs w:val="28"/>
          <w:lang w:val="kk-KZ"/>
        </w:rPr>
        <w:t>;</w:t>
      </w:r>
    </w:p>
    <w:p w14:paraId="4F99B831" w14:textId="55D18C7C" w:rsidR="00614027" w:rsidRPr="00614027" w:rsidRDefault="00614027" w:rsidP="00614027">
      <w:pPr>
        <w:pStyle w:val="a8"/>
        <w:ind w:left="0" w:firstLine="709"/>
        <w:jc w:val="both"/>
        <w:rPr>
          <w:bCs/>
          <w:sz w:val="28"/>
          <w:szCs w:val="28"/>
          <w:lang w:val="kk-KZ"/>
        </w:rPr>
      </w:pPr>
      <w:r w:rsidRPr="00614027">
        <w:rPr>
          <w:bCs/>
          <w:sz w:val="28"/>
          <w:szCs w:val="28"/>
          <w:lang w:val="kk-KZ"/>
        </w:rPr>
        <w:t>– </w:t>
      </w:r>
      <w:r w:rsidR="00310EBF" w:rsidRPr="00310EBF">
        <w:rPr>
          <w:bCs/>
          <w:sz w:val="28"/>
          <w:szCs w:val="28"/>
        </w:rPr>
        <w:t>СТ РК «Доступность общеобразовательных организаций. Требования к доступности общеобразовательных организаций для детей с инвалидностью».</w:t>
      </w:r>
    </w:p>
    <w:p w14:paraId="0405A84F" w14:textId="36CEB8CB" w:rsidR="00921876" w:rsidRPr="00614027" w:rsidRDefault="00614027" w:rsidP="00614027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14027">
        <w:rPr>
          <w:sz w:val="28"/>
          <w:szCs w:val="28"/>
          <w:lang w:val="kk-KZ"/>
        </w:rPr>
        <w:t>3</w:t>
      </w:r>
      <w:r w:rsidR="00767E73" w:rsidRPr="00614027">
        <w:rPr>
          <w:sz w:val="28"/>
          <w:szCs w:val="28"/>
          <w:lang w:val="kk-KZ"/>
        </w:rPr>
        <w:t>. </w:t>
      </w:r>
      <w:r w:rsidR="008524EE" w:rsidRPr="00614027">
        <w:rPr>
          <w:rFonts w:eastAsiaTheme="minorHAnsi"/>
          <w:sz w:val="28"/>
          <w:szCs w:val="28"/>
          <w:lang w:eastAsia="en-US"/>
        </w:rPr>
        <w:t>Контроль</w:t>
      </w:r>
      <w:r w:rsidR="008524EE" w:rsidRPr="00614027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614027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614027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614027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514BD72D" w:rsidR="00921876" w:rsidRDefault="00614027" w:rsidP="00614027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 w:rsidRPr="00614027">
        <w:rPr>
          <w:sz w:val="28"/>
          <w:szCs w:val="28"/>
          <w:lang w:val="kk-KZ"/>
        </w:rPr>
        <w:t>4</w:t>
      </w:r>
      <w:r w:rsidR="004D4A1A" w:rsidRPr="00614027">
        <w:rPr>
          <w:sz w:val="28"/>
          <w:szCs w:val="28"/>
          <w:lang w:val="kk-KZ"/>
        </w:rPr>
        <w:t>.</w:t>
      </w:r>
      <w:r w:rsidR="008524EE" w:rsidRPr="00614027">
        <w:rPr>
          <w:sz w:val="28"/>
          <w:szCs w:val="28"/>
          <w:lang w:val="kk-KZ"/>
        </w:rPr>
        <w:t> </w:t>
      </w:r>
      <w:r w:rsidR="00921876" w:rsidRPr="00614027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10:20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10:41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10:48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07.11.2025 10:59.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07.11.2025 10:59.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E7E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18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11"/>
  </w:num>
  <w:num w:numId="11">
    <w:abstractNumId w:val="15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7"/>
  </w:num>
  <w:num w:numId="17">
    <w:abstractNumId w:val="16"/>
  </w:num>
  <w:num w:numId="18">
    <w:abstractNumId w:val="12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4226D"/>
    <w:rsid w:val="0038653D"/>
    <w:rsid w:val="003B037B"/>
    <w:rsid w:val="003B0DBE"/>
    <w:rsid w:val="003C57B3"/>
    <w:rsid w:val="004724EA"/>
    <w:rsid w:val="004772DF"/>
    <w:rsid w:val="00484902"/>
    <w:rsid w:val="004D4A1A"/>
    <w:rsid w:val="004F6FAF"/>
    <w:rsid w:val="005025A5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027"/>
    <w:rsid w:val="00614FC4"/>
    <w:rsid w:val="00645F2A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8C74A8"/>
    <w:rsid w:val="008E4691"/>
    <w:rsid w:val="009005E7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EB4F3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26" Type="http://schemas.openxmlformats.org/officeDocument/2006/relationships/image" Target="media/image926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16</cp:revision>
  <cp:lastPrinted>2025-10-30T12:08:00Z</cp:lastPrinted>
  <dcterms:created xsi:type="dcterms:W3CDTF">2025-10-30T12:07:00Z</dcterms:created>
  <dcterms:modified xsi:type="dcterms:W3CDTF">2025-11-07T05:00:00Z</dcterms:modified>
</cp:coreProperties>
</file>