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85-НҚ от 30.12.2025</w:t>
      </w:r>
    </w:p>
    <w:p w14:paraId="42ECD0E2" w14:textId="0C7D080A" w:rsidR="00FD5F26" w:rsidRPr="001F7C9B" w:rsidRDefault="00FD5F26" w:rsidP="00B40216">
      <w:pPr>
        <w:ind w:left="1440" w:hanging="720"/>
        <w:contextualSpacing/>
        <w:rPr>
          <w:color w:val="1E1D8E"/>
          <w:lang w:val="kk-KZ"/>
        </w:rPr>
      </w:pPr>
      <w:r>
        <w:rPr>
          <w:color w:val="1E1D8E"/>
        </w:rPr>
        <w:t>________________________</w:t>
      </w:r>
      <w:r w:rsidRPr="00767BBF">
        <w:rPr>
          <w:color w:val="1E1D8E"/>
        </w:rPr>
        <w:t xml:space="preserve">                </w:t>
      </w:r>
      <w:r w:rsidR="00210A45">
        <w:rPr>
          <w:color w:val="1E1D8E"/>
        </w:rPr>
        <w:t xml:space="preserve"> </w:t>
      </w:r>
      <w:r w:rsidRPr="00767BBF">
        <w:rPr>
          <w:color w:val="1E1D8E"/>
        </w:rPr>
        <w:tab/>
      </w:r>
      <w:proofErr w:type="gramStart"/>
      <w:r w:rsidRPr="00767BBF">
        <w:rPr>
          <w:color w:val="1E1D8E"/>
        </w:rPr>
        <w:tab/>
        <w:t xml:space="preserve">  №</w:t>
      </w:r>
      <w:proofErr w:type="gramEnd"/>
      <w:r w:rsidRPr="00767BBF">
        <w:rPr>
          <w:color w:val="1E1D8E"/>
        </w:rPr>
        <w:t xml:space="preserve"> _______________________   </w:t>
      </w:r>
      <w:r w:rsidR="00210A45">
        <w:rPr>
          <w:color w:val="1E1D8E"/>
          <w:sz w:val="16"/>
          <w:szCs w:val="16"/>
        </w:rPr>
        <w:tab/>
        <w:t xml:space="preserve">       </w:t>
      </w:r>
      <w:r w:rsidR="00B40216">
        <w:rPr>
          <w:color w:val="1E1D8E"/>
          <w:sz w:val="16"/>
          <w:szCs w:val="16"/>
        </w:rPr>
        <w:t xml:space="preserve">                  </w:t>
      </w: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Pr="00767BBF">
        <w:rPr>
          <w:color w:val="1E1D8E"/>
          <w:sz w:val="16"/>
          <w:szCs w:val="16"/>
        </w:rPr>
        <w:t xml:space="preserve">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32DBCE65" w14:textId="0D0A8D99" w:rsidR="00B06160" w:rsidRPr="002D50D6" w:rsidRDefault="00754A33" w:rsidP="00B06160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Стандарттаудың кейбір мәселелері туралы</w:t>
      </w:r>
    </w:p>
    <w:p w14:paraId="7839A90B" w14:textId="77777777" w:rsidR="00397FCB" w:rsidRPr="00397FCB" w:rsidRDefault="00397FCB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1D7A06F8" w14:textId="34BAF761" w:rsidR="007610CE" w:rsidRDefault="009338AB" w:rsidP="007610CE">
      <w:pPr>
        <w:tabs>
          <w:tab w:val="left" w:pos="1140"/>
        </w:tabs>
        <w:ind w:firstLine="709"/>
        <w:contextualSpacing/>
        <w:jc w:val="both"/>
        <w:rPr>
          <w:bCs/>
          <w:iCs/>
          <w:sz w:val="28"/>
          <w:szCs w:val="28"/>
          <w:lang w:val="kk"/>
        </w:rPr>
      </w:pPr>
      <w:r w:rsidRPr="007D297D">
        <w:rPr>
          <w:sz w:val="28"/>
          <w:szCs w:val="28"/>
          <w:lang w:val="kk"/>
        </w:rPr>
        <w:t>Қазақстан Республикасы Инвестициялар және даму министрінің</w:t>
      </w:r>
      <w:r w:rsidRPr="007D297D">
        <w:rPr>
          <w:sz w:val="28"/>
          <w:szCs w:val="28"/>
          <w:lang w:val="kk"/>
        </w:rPr>
        <w:br/>
        <w:t xml:space="preserve">2018 жылғы 26 желтоқсандағы № 918 бұйрығымен бекітілген </w:t>
      </w:r>
      <w:r w:rsidR="00F7553A" w:rsidRPr="00910495">
        <w:rPr>
          <w:sz w:val="28"/>
          <w:szCs w:val="28"/>
          <w:lang w:val="kk"/>
        </w:rPr>
        <w:t>Ұлттық стандарттарды (әскери ұлттық стандарттарды қоспағанда), ұлттық техникалық-экономикалық ақпарат сыныптауыштарын және стандарттау жөніндегі ұсынымдарды әзірлеу, келісу, сараптама жасау, бекіту, тіркеу, есепке алу, өзгерту, қайта қарау, күшін жою және қолданысқа енгізу, сондай-ақ тауарлардың, жұмыстар мен көрсетілетін қызметтердің жалпы сыныптауышына өзгерістер мен толықтырулар енгізу тәртібі</w:t>
      </w:r>
      <w:r w:rsidR="00F7553A">
        <w:rPr>
          <w:sz w:val="28"/>
          <w:szCs w:val="28"/>
          <w:lang w:val="kk-KZ"/>
        </w:rPr>
        <w:t xml:space="preserve"> </w:t>
      </w:r>
      <w:r w:rsidR="00F7553A" w:rsidRPr="003A2FFD">
        <w:rPr>
          <w:sz w:val="28"/>
          <w:szCs w:val="28"/>
          <w:lang w:val="kk"/>
        </w:rPr>
        <w:t xml:space="preserve">қағидаларының </w:t>
      </w:r>
      <w:r w:rsidRPr="007D297D">
        <w:rPr>
          <w:sz w:val="28"/>
          <w:szCs w:val="28"/>
          <w:lang w:val="kk"/>
        </w:rPr>
        <w:t>25, 26,</w:t>
      </w:r>
      <w:r>
        <w:rPr>
          <w:sz w:val="28"/>
          <w:szCs w:val="28"/>
          <w:lang w:val="kk"/>
        </w:rPr>
        <w:t xml:space="preserve"> </w:t>
      </w:r>
      <w:r w:rsidRPr="007D297D">
        <w:rPr>
          <w:sz w:val="28"/>
          <w:szCs w:val="28"/>
          <w:lang w:val="kk"/>
        </w:rPr>
        <w:t xml:space="preserve">40 </w:t>
      </w:r>
      <w:r w:rsidR="004E0B0C">
        <w:rPr>
          <w:sz w:val="28"/>
          <w:szCs w:val="28"/>
          <w:lang w:val="kk"/>
        </w:rPr>
        <w:t>және</w:t>
      </w:r>
      <w:r w:rsidR="004E0B0C">
        <w:rPr>
          <w:sz w:val="28"/>
          <w:szCs w:val="28"/>
          <w:lang w:val="kk"/>
        </w:rPr>
        <w:br/>
      </w:r>
      <w:r w:rsidRPr="006E296E">
        <w:rPr>
          <w:sz w:val="28"/>
          <w:szCs w:val="28"/>
          <w:lang w:val="kk"/>
        </w:rPr>
        <w:t>41-</w:t>
      </w:r>
      <w:r w:rsidR="004E0B0C">
        <w:rPr>
          <w:sz w:val="28"/>
          <w:szCs w:val="28"/>
          <w:lang w:val="kk"/>
        </w:rPr>
        <w:t>тармақтарына сәйкес</w:t>
      </w:r>
      <w:r w:rsidR="004E0B0C">
        <w:rPr>
          <w:sz w:val="28"/>
          <w:szCs w:val="28"/>
          <w:lang w:val="kk-KZ"/>
        </w:rPr>
        <w:t xml:space="preserve"> және</w:t>
      </w:r>
      <w:r w:rsidRPr="00137916">
        <w:rPr>
          <w:sz w:val="28"/>
          <w:szCs w:val="28"/>
          <w:lang w:val="kk"/>
        </w:rPr>
        <w:t xml:space="preserve"> </w:t>
      </w:r>
      <w:r w:rsidRPr="00764E8B">
        <w:rPr>
          <w:sz w:val="28"/>
          <w:szCs w:val="28"/>
          <w:lang w:val="kk"/>
        </w:rPr>
        <w:t xml:space="preserve">Ғылыми-техникалық комиссияның </w:t>
      </w:r>
      <w:r w:rsidRPr="00764E8B">
        <w:rPr>
          <w:sz w:val="28"/>
          <w:szCs w:val="28"/>
          <w:lang w:val="kk-KZ"/>
        </w:rPr>
        <w:br/>
      </w:r>
      <w:r w:rsidRPr="00764E8B">
        <w:rPr>
          <w:sz w:val="28"/>
          <w:szCs w:val="28"/>
          <w:lang w:val="kk"/>
        </w:rPr>
        <w:t>202</w:t>
      </w:r>
      <w:r w:rsidRPr="00764E8B">
        <w:rPr>
          <w:sz w:val="28"/>
          <w:szCs w:val="28"/>
          <w:lang w:val="kk-KZ"/>
        </w:rPr>
        <w:t>5</w:t>
      </w:r>
      <w:r w:rsidRPr="00764E8B">
        <w:rPr>
          <w:sz w:val="28"/>
          <w:szCs w:val="28"/>
          <w:lang w:val="kk"/>
        </w:rPr>
        <w:t xml:space="preserve"> жылғы </w:t>
      </w:r>
      <w:r w:rsidR="00764E8B" w:rsidRPr="00764E8B">
        <w:rPr>
          <w:sz w:val="28"/>
          <w:szCs w:val="28"/>
          <w:lang w:val="kk-KZ"/>
        </w:rPr>
        <w:t>30</w:t>
      </w:r>
      <w:r w:rsidR="00137916" w:rsidRPr="00764E8B">
        <w:rPr>
          <w:sz w:val="28"/>
          <w:szCs w:val="28"/>
          <w:lang w:val="kk-KZ"/>
        </w:rPr>
        <w:t xml:space="preserve"> </w:t>
      </w:r>
      <w:r w:rsidR="00AD5912" w:rsidRPr="00764E8B">
        <w:rPr>
          <w:sz w:val="28"/>
          <w:szCs w:val="28"/>
          <w:lang w:val="kk-KZ"/>
        </w:rPr>
        <w:t>желтоқсандағы</w:t>
      </w:r>
      <w:r w:rsidRPr="00764E8B">
        <w:rPr>
          <w:sz w:val="28"/>
          <w:szCs w:val="28"/>
          <w:lang w:val="kk"/>
        </w:rPr>
        <w:t xml:space="preserve"> № </w:t>
      </w:r>
      <w:r w:rsidR="00764E8B" w:rsidRPr="00764E8B">
        <w:rPr>
          <w:sz w:val="28"/>
          <w:szCs w:val="28"/>
          <w:lang w:val="kk-KZ"/>
        </w:rPr>
        <w:t>14</w:t>
      </w:r>
      <w:r w:rsidRPr="00764E8B">
        <w:rPr>
          <w:sz w:val="28"/>
          <w:szCs w:val="28"/>
          <w:lang w:val="kk"/>
        </w:rPr>
        <w:t xml:space="preserve">-ПР </w:t>
      </w:r>
      <w:r w:rsidRPr="00992B80">
        <w:rPr>
          <w:sz w:val="28"/>
          <w:szCs w:val="28"/>
          <w:lang w:val="kk"/>
        </w:rPr>
        <w:t>хат</w:t>
      </w:r>
      <w:bookmarkStart w:id="0" w:name="_GoBack"/>
      <w:bookmarkEnd w:id="0"/>
      <w:r w:rsidRPr="00992B80">
        <w:rPr>
          <w:sz w:val="28"/>
          <w:szCs w:val="28"/>
          <w:lang w:val="kk"/>
        </w:rPr>
        <w:t>тама</w:t>
      </w:r>
      <w:r w:rsidRPr="00992B80">
        <w:rPr>
          <w:sz w:val="28"/>
          <w:szCs w:val="28"/>
          <w:lang w:val="kk-KZ"/>
        </w:rPr>
        <w:t>сының</w:t>
      </w:r>
      <w:r w:rsidR="003C7E11">
        <w:rPr>
          <w:sz w:val="28"/>
          <w:szCs w:val="28"/>
          <w:lang w:val="kk-KZ"/>
        </w:rPr>
        <w:t xml:space="preserve"> </w:t>
      </w:r>
      <w:r w:rsidR="006E5314" w:rsidRPr="00313859">
        <w:rPr>
          <w:sz w:val="28"/>
          <w:szCs w:val="28"/>
          <w:lang w:val="kk"/>
        </w:rPr>
        <w:t>н</w:t>
      </w:r>
      <w:r w:rsidRPr="00313859">
        <w:rPr>
          <w:sz w:val="28"/>
          <w:szCs w:val="28"/>
          <w:lang w:val="kk"/>
        </w:rPr>
        <w:t xml:space="preserve">егізінде </w:t>
      </w:r>
      <w:r w:rsidRPr="00313859">
        <w:rPr>
          <w:b/>
          <w:sz w:val="28"/>
          <w:szCs w:val="28"/>
          <w:lang w:val="kk"/>
        </w:rPr>
        <w:t>БҰЙЫРАМЫН:</w:t>
      </w:r>
    </w:p>
    <w:p w14:paraId="3ED7AC7E" w14:textId="36675278" w:rsidR="007610CE" w:rsidRPr="007610CE" w:rsidRDefault="007610CE" w:rsidP="007610CE">
      <w:pPr>
        <w:pStyle w:val="a8"/>
        <w:ind w:left="0" w:firstLine="709"/>
        <w:jc w:val="both"/>
        <w:rPr>
          <w:sz w:val="28"/>
          <w:szCs w:val="28"/>
          <w:lang w:val="kk"/>
        </w:rPr>
      </w:pPr>
      <w:r w:rsidRPr="007610CE">
        <w:rPr>
          <w:bCs/>
          <w:iCs/>
          <w:sz w:val="28"/>
          <w:szCs w:val="28"/>
          <w:lang w:val="kk-KZ"/>
        </w:rPr>
        <w:t>1.</w:t>
      </w:r>
      <w:r>
        <w:rPr>
          <w:sz w:val="28"/>
          <w:szCs w:val="28"/>
          <w:lang w:val="kk"/>
        </w:rPr>
        <w:t xml:space="preserve"> </w:t>
      </w:r>
      <w:r w:rsidRPr="007610CE">
        <w:rPr>
          <w:sz w:val="28"/>
          <w:szCs w:val="28"/>
          <w:lang w:val="kk"/>
        </w:rPr>
        <w:t>2026 жылғы 1 наурыздан бастап ҚР СТ 1.33-2019 «Қазақстан Республикасының Ұлттық стандарттау жүйесі. Стандарттау жөніндегі құжаттарға сараптама жүргізу тәртібі» № 3 өзгеріс бекітілсін және қолданысқа енгізілсін.</w:t>
      </w:r>
    </w:p>
    <w:p w14:paraId="15DC4292" w14:textId="34D3982A" w:rsidR="007610CE" w:rsidRPr="007610CE" w:rsidRDefault="007610CE" w:rsidP="007610CE">
      <w:pPr>
        <w:pStyle w:val="a8"/>
        <w:ind w:left="0" w:firstLine="709"/>
        <w:jc w:val="both"/>
        <w:rPr>
          <w:sz w:val="28"/>
          <w:szCs w:val="28"/>
          <w:lang w:val="kk"/>
        </w:rPr>
      </w:pPr>
      <w:r w:rsidRPr="007610CE">
        <w:rPr>
          <w:sz w:val="28"/>
          <w:szCs w:val="28"/>
          <w:lang w:val="kk"/>
        </w:rPr>
        <w:t>2. 2026 жылғы 1 шілдеден бастап келесі ұлттық стандарттар бекітілсін және қолданысқа енгізілсін:</w:t>
      </w:r>
    </w:p>
    <w:p w14:paraId="3DF28EF7" w14:textId="03B7F4F1" w:rsidR="007610CE" w:rsidRPr="007610CE" w:rsidRDefault="007610CE" w:rsidP="007610CE">
      <w:pPr>
        <w:pStyle w:val="a8"/>
        <w:ind w:left="0" w:firstLine="709"/>
        <w:jc w:val="both"/>
        <w:rPr>
          <w:sz w:val="28"/>
          <w:szCs w:val="28"/>
          <w:lang w:val="kk"/>
        </w:rPr>
      </w:pPr>
      <w:r w:rsidRPr="007610CE">
        <w:rPr>
          <w:sz w:val="28"/>
          <w:szCs w:val="28"/>
          <w:lang w:val="kk"/>
        </w:rPr>
        <w:t>– ҚР СТ «ҚР СТ ISO 23646 «Топырақ сапасы. Хлорорганикалық пестицидтер құрамын газдық хроматография әдісімен масса-селективті детектормен (ГХ-МС) және электрондық ұстау детектормен (ГХ-ДЭЗ) анықтау»;</w:t>
      </w:r>
    </w:p>
    <w:p w14:paraId="1D636EDA" w14:textId="3D051036" w:rsidR="007610CE" w:rsidRPr="007610CE" w:rsidRDefault="007610CE" w:rsidP="007610CE">
      <w:pPr>
        <w:ind w:firstLine="709"/>
        <w:contextualSpacing/>
        <w:jc w:val="both"/>
        <w:rPr>
          <w:sz w:val="28"/>
          <w:szCs w:val="28"/>
          <w:lang w:val="kk-KZ"/>
        </w:rPr>
      </w:pPr>
      <w:r w:rsidRPr="007610CE">
        <w:rPr>
          <w:sz w:val="28"/>
          <w:szCs w:val="28"/>
          <w:lang w:val="kk"/>
        </w:rPr>
        <w:t>– ҚР СТ EN 12393-1 «Өсімдік тектес өнімдер</w:t>
      </w:r>
      <w:r>
        <w:rPr>
          <w:sz w:val="28"/>
          <w:szCs w:val="28"/>
          <w:lang w:val="kk-KZ"/>
        </w:rPr>
        <w:t xml:space="preserve">. </w:t>
      </w:r>
      <w:r w:rsidRPr="007610CE">
        <w:rPr>
          <w:sz w:val="28"/>
          <w:szCs w:val="28"/>
          <w:lang w:val="kk"/>
        </w:rPr>
        <w:t>ГХ немесе ЖХ-МС/МС әдістерімен пестицидтердің қалдық мөлшерін анықтауға арналған көпкомпонентті әдістер</w:t>
      </w:r>
      <w:r>
        <w:rPr>
          <w:sz w:val="28"/>
          <w:szCs w:val="28"/>
          <w:lang w:val="kk-KZ"/>
        </w:rPr>
        <w:t xml:space="preserve">. </w:t>
      </w:r>
      <w:r w:rsidRPr="007610CE">
        <w:rPr>
          <w:sz w:val="28"/>
          <w:szCs w:val="28"/>
          <w:lang w:val="kk"/>
        </w:rPr>
        <w:t>1-бөлім</w:t>
      </w:r>
      <w:r>
        <w:rPr>
          <w:sz w:val="28"/>
          <w:szCs w:val="28"/>
          <w:lang w:val="kk-KZ"/>
        </w:rPr>
        <w:t xml:space="preserve">. </w:t>
      </w:r>
      <w:r w:rsidRPr="007610CE">
        <w:rPr>
          <w:sz w:val="28"/>
          <w:szCs w:val="28"/>
          <w:lang w:val="kk"/>
        </w:rPr>
        <w:t>Жалпы ережелер»</w:t>
      </w:r>
      <w:r>
        <w:rPr>
          <w:sz w:val="28"/>
          <w:szCs w:val="28"/>
          <w:lang w:val="kk-KZ"/>
        </w:rPr>
        <w:t>;</w:t>
      </w:r>
    </w:p>
    <w:p w14:paraId="0AA061DD" w14:textId="4A235C6D" w:rsidR="007610CE" w:rsidRPr="007610CE" w:rsidRDefault="007610CE" w:rsidP="007610CE">
      <w:pPr>
        <w:ind w:firstLine="709"/>
        <w:contextualSpacing/>
        <w:jc w:val="both"/>
        <w:rPr>
          <w:sz w:val="28"/>
          <w:szCs w:val="28"/>
          <w:lang w:val="kk"/>
        </w:rPr>
      </w:pPr>
      <w:r w:rsidRPr="007610CE">
        <w:rPr>
          <w:sz w:val="28"/>
          <w:szCs w:val="28"/>
          <w:lang w:val="kk"/>
        </w:rPr>
        <w:t>– ҚР СТ EN 12393-2 «Өсімдік тектес өнімдер</w:t>
      </w:r>
      <w:r>
        <w:rPr>
          <w:sz w:val="28"/>
          <w:szCs w:val="28"/>
          <w:lang w:val="kk-KZ"/>
        </w:rPr>
        <w:t xml:space="preserve">. </w:t>
      </w:r>
      <w:r w:rsidRPr="007610CE">
        <w:rPr>
          <w:sz w:val="28"/>
          <w:szCs w:val="28"/>
          <w:lang w:val="kk"/>
        </w:rPr>
        <w:t>ГХ немесе ЖХ-МС/МС әдістерімен пестицидтердің қалдық мөлшерін анықтауға арналған көпкомпонентті әдістер</w:t>
      </w:r>
      <w:r>
        <w:rPr>
          <w:sz w:val="28"/>
          <w:szCs w:val="28"/>
          <w:lang w:val="kk-KZ"/>
        </w:rPr>
        <w:t xml:space="preserve">. </w:t>
      </w:r>
      <w:r w:rsidRPr="007610CE">
        <w:rPr>
          <w:sz w:val="28"/>
          <w:szCs w:val="28"/>
          <w:lang w:val="kk"/>
        </w:rPr>
        <w:t>2-бөлім</w:t>
      </w:r>
      <w:r>
        <w:rPr>
          <w:sz w:val="28"/>
          <w:szCs w:val="28"/>
          <w:lang w:val="kk-KZ"/>
        </w:rPr>
        <w:t xml:space="preserve">. </w:t>
      </w:r>
      <w:r w:rsidRPr="007610CE">
        <w:rPr>
          <w:sz w:val="28"/>
          <w:szCs w:val="28"/>
          <w:lang w:val="kk"/>
        </w:rPr>
        <w:t>Экстракция және тазарту әдістері»;</w:t>
      </w:r>
    </w:p>
    <w:p w14:paraId="45D70565" w14:textId="00E449E2" w:rsidR="007610CE" w:rsidRPr="007610CE" w:rsidRDefault="007610CE" w:rsidP="007610CE">
      <w:pPr>
        <w:ind w:firstLine="709"/>
        <w:contextualSpacing/>
        <w:jc w:val="both"/>
        <w:rPr>
          <w:sz w:val="28"/>
          <w:szCs w:val="28"/>
          <w:lang w:val="kk-KZ"/>
        </w:rPr>
      </w:pPr>
      <w:r w:rsidRPr="007610CE">
        <w:rPr>
          <w:sz w:val="28"/>
          <w:szCs w:val="28"/>
          <w:lang w:val="kk"/>
        </w:rPr>
        <w:t>– ҚР СТ EN 12393-3 «Өсімдік тектес өнімдер</w:t>
      </w:r>
      <w:r>
        <w:rPr>
          <w:sz w:val="28"/>
          <w:szCs w:val="28"/>
          <w:lang w:val="kk-KZ"/>
        </w:rPr>
        <w:t xml:space="preserve">. </w:t>
      </w:r>
      <w:r w:rsidRPr="007610CE">
        <w:rPr>
          <w:sz w:val="28"/>
          <w:szCs w:val="28"/>
          <w:lang w:val="kk"/>
        </w:rPr>
        <w:t>ГХ немесе ЖХ-МС/МС әдістерімен пестицидтердің қалдық мөлшерін анықтауға арналған көпкомпонентті әдістер</w:t>
      </w:r>
      <w:r>
        <w:rPr>
          <w:sz w:val="28"/>
          <w:szCs w:val="28"/>
          <w:lang w:val="kk-KZ"/>
        </w:rPr>
        <w:t xml:space="preserve">. </w:t>
      </w:r>
      <w:r w:rsidRPr="007610CE">
        <w:rPr>
          <w:sz w:val="28"/>
          <w:szCs w:val="28"/>
          <w:lang w:val="kk"/>
        </w:rPr>
        <w:t>3-бөлім</w:t>
      </w:r>
      <w:r>
        <w:rPr>
          <w:sz w:val="28"/>
          <w:szCs w:val="28"/>
          <w:lang w:val="kk-KZ"/>
        </w:rPr>
        <w:t xml:space="preserve">. </w:t>
      </w:r>
      <w:r w:rsidRPr="007610CE">
        <w:rPr>
          <w:sz w:val="28"/>
          <w:szCs w:val="28"/>
          <w:lang w:val="kk"/>
        </w:rPr>
        <w:t>Сәйкестендіру және нәтижелердің дұрыстығын қамтамасыз ету»</w:t>
      </w:r>
      <w:r>
        <w:rPr>
          <w:sz w:val="28"/>
          <w:szCs w:val="28"/>
          <w:lang w:val="kk-KZ"/>
        </w:rPr>
        <w:t>;</w:t>
      </w:r>
    </w:p>
    <w:p w14:paraId="64F6D0AD" w14:textId="3DB8B0AF" w:rsidR="007610CE" w:rsidRPr="007610CE" w:rsidRDefault="007610CE" w:rsidP="007610CE">
      <w:pPr>
        <w:ind w:firstLine="709"/>
        <w:contextualSpacing/>
        <w:jc w:val="both"/>
        <w:rPr>
          <w:sz w:val="28"/>
          <w:szCs w:val="28"/>
          <w:lang w:val="kk-KZ"/>
        </w:rPr>
      </w:pPr>
      <w:r w:rsidRPr="007610CE">
        <w:rPr>
          <w:sz w:val="28"/>
          <w:szCs w:val="28"/>
          <w:lang w:val="kk"/>
        </w:rPr>
        <w:lastRenderedPageBreak/>
        <w:t>– ҚР СТ «Нан пісіруге арналған бидай ұны. Нанның «картоп ауруы» қоздырғыштарымен зақымдануын органолептикалық анықтау әдісі»</w:t>
      </w:r>
      <w:r>
        <w:rPr>
          <w:sz w:val="28"/>
          <w:szCs w:val="28"/>
          <w:lang w:val="kk-KZ"/>
        </w:rPr>
        <w:t>.</w:t>
      </w:r>
    </w:p>
    <w:p w14:paraId="1BD07F45" w14:textId="1EC54AE3" w:rsidR="00910D6E" w:rsidRPr="00A566A4" w:rsidRDefault="00F7553A" w:rsidP="00A82224">
      <w:pPr>
        <w:ind w:firstLine="709"/>
        <w:jc w:val="both"/>
        <w:rPr>
          <w:sz w:val="28"/>
          <w:szCs w:val="28"/>
          <w:lang w:val="kk-KZ"/>
        </w:rPr>
      </w:pPr>
      <w:r w:rsidRPr="00F7553A">
        <w:rPr>
          <w:sz w:val="28"/>
          <w:szCs w:val="28"/>
          <w:lang w:val="kk"/>
        </w:rPr>
        <w:t>3</w:t>
      </w:r>
      <w:r w:rsidR="003C7E11" w:rsidRPr="00F7553A">
        <w:rPr>
          <w:sz w:val="28"/>
          <w:szCs w:val="28"/>
          <w:lang w:val="kk"/>
        </w:rPr>
        <w:t>.</w:t>
      </w:r>
      <w:r w:rsidR="00E24EAC" w:rsidRPr="00F7553A">
        <w:rPr>
          <w:sz w:val="28"/>
          <w:szCs w:val="28"/>
          <w:lang w:val="kk"/>
        </w:rPr>
        <w:t xml:space="preserve"> </w:t>
      </w:r>
      <w:r w:rsidR="00910D6E" w:rsidRPr="00F7553A">
        <w:rPr>
          <w:sz w:val="28"/>
          <w:szCs w:val="28"/>
          <w:lang w:val="kk"/>
        </w:rPr>
        <w:t xml:space="preserve">Осы бұйрықтың орындалуын бақылау Қазақстан Республикасы </w:t>
      </w:r>
      <w:r w:rsidR="00397FCB" w:rsidRPr="00F7553A">
        <w:rPr>
          <w:sz w:val="28"/>
          <w:szCs w:val="28"/>
          <w:lang w:val="kk"/>
        </w:rPr>
        <w:br/>
      </w:r>
      <w:r w:rsidR="00910D6E" w:rsidRPr="00F7553A">
        <w:rPr>
          <w:sz w:val="28"/>
          <w:szCs w:val="28"/>
          <w:lang w:val="kk"/>
        </w:rPr>
        <w:t>Сауда және интеграция</w:t>
      </w:r>
      <w:r w:rsidR="00910D6E" w:rsidRPr="00DA17D2">
        <w:rPr>
          <w:sz w:val="28"/>
          <w:szCs w:val="28"/>
          <w:lang w:val="kk-KZ"/>
        </w:rPr>
        <w:t xml:space="preserve"> министрлігі Техникалық реттеу және метрология комитеті төрағасының жетекшілік ететін</w:t>
      </w:r>
      <w:r w:rsidR="00910D6E" w:rsidRPr="00A566A4">
        <w:rPr>
          <w:sz w:val="28"/>
          <w:szCs w:val="28"/>
          <w:lang w:val="kk-KZ"/>
        </w:rPr>
        <w:t xml:space="preserve"> орынбасарына жүктелсін.</w:t>
      </w:r>
    </w:p>
    <w:p w14:paraId="28AF2800" w14:textId="7224357A" w:rsidR="00910D6E" w:rsidRPr="00A566A4" w:rsidRDefault="00F7553A" w:rsidP="004D2997">
      <w:pPr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</w:t>
      </w:r>
      <w:r w:rsidR="00910D6E" w:rsidRPr="00A566A4">
        <w:rPr>
          <w:sz w:val="28"/>
          <w:szCs w:val="28"/>
          <w:lang w:val="kk-KZ"/>
        </w:rPr>
        <w:t>.</w:t>
      </w:r>
      <w:r w:rsidR="00397FCB">
        <w:rPr>
          <w:sz w:val="28"/>
          <w:szCs w:val="28"/>
          <w:lang w:val="kk-KZ"/>
        </w:rPr>
        <w:t> </w:t>
      </w:r>
      <w:r w:rsidR="00910D6E" w:rsidRPr="00A566A4">
        <w:rPr>
          <w:sz w:val="28"/>
          <w:szCs w:val="28"/>
          <w:lang w:val="kk-KZ"/>
        </w:rPr>
        <w:t>Осы бұйрық қол қойылған күнінен бастап қолданысқа енгізіледі.</w:t>
      </w:r>
    </w:p>
    <w:p w14:paraId="629E48BC" w14:textId="77777777" w:rsidR="00910D6E" w:rsidRPr="00A566A4" w:rsidRDefault="00910D6E" w:rsidP="006F7FFC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6D595219" w14:textId="77777777" w:rsidR="00910D6E" w:rsidRPr="000213AC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16AF8850" w14:textId="00C01D4F" w:rsidR="00910D6E" w:rsidRPr="000213AC" w:rsidRDefault="006F7FFC" w:rsidP="007B0499">
      <w:pPr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Төрайым </w:t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  <w:t>Ж</w:t>
      </w:r>
      <w:r w:rsidR="00910D6E" w:rsidRPr="000213AC">
        <w:rPr>
          <w:b/>
          <w:sz w:val="28"/>
          <w:szCs w:val="28"/>
          <w:lang w:val="kk-KZ"/>
        </w:rPr>
        <w:t xml:space="preserve">. </w:t>
      </w:r>
      <w:r>
        <w:rPr>
          <w:b/>
          <w:sz w:val="28"/>
          <w:szCs w:val="28"/>
          <w:lang w:val="kk-KZ"/>
        </w:rPr>
        <w:t>Есенбекова</w:t>
      </w:r>
    </w:p>
    <w:sectPr w:rsidR="00910D6E" w:rsidRPr="000213AC" w:rsidSect="00397F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30.12.2025 11:23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30.12.2025 14:16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30.12.2025 14:18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8E3E1" w14:textId="77777777" w:rsidR="003331B9" w:rsidRDefault="003331B9" w:rsidP="00FD5F26">
      <w:r>
        <w:separator/>
      </w:r>
    </w:p>
  </w:endnote>
  <w:endnote w:type="continuationSeparator" w:id="0">
    <w:p w14:paraId="137D1514" w14:textId="77777777" w:rsidR="003331B9" w:rsidRDefault="003331B9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30.12.2025 15:08.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30.12.2025 15:08.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3BA29" w14:textId="77777777" w:rsidR="003331B9" w:rsidRDefault="003331B9" w:rsidP="00FD5F26">
      <w:r>
        <w:separator/>
      </w:r>
    </w:p>
  </w:footnote>
  <w:footnote w:type="continuationSeparator" w:id="0">
    <w:p w14:paraId="694B29A4" w14:textId="77777777" w:rsidR="003331B9" w:rsidRDefault="003331B9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0233B619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E8B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polyline w14:anchorId="1C4BCB87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A0371"/>
    <w:multiLevelType w:val="hybridMultilevel"/>
    <w:tmpl w:val="74AA19E4"/>
    <w:lvl w:ilvl="0" w:tplc="73CA73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3E3D3D"/>
    <w:multiLevelType w:val="hybridMultilevel"/>
    <w:tmpl w:val="9210D39A"/>
    <w:lvl w:ilvl="0" w:tplc="55481E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A60D48"/>
    <w:multiLevelType w:val="hybridMultilevel"/>
    <w:tmpl w:val="3C0C03EA"/>
    <w:lvl w:ilvl="0" w:tplc="8D26843A">
      <w:start w:val="1"/>
      <w:numFmt w:val="decimal"/>
      <w:lvlText w:val="%1."/>
      <w:lvlJc w:val="left"/>
      <w:pPr>
        <w:ind w:left="1909" w:hanging="1200"/>
      </w:pPr>
      <w:rPr>
        <w:rFonts w:ascii="Times New Roman" w:eastAsiaTheme="minorHAnsi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1A7004"/>
    <w:multiLevelType w:val="hybridMultilevel"/>
    <w:tmpl w:val="62CCCB5C"/>
    <w:lvl w:ilvl="0" w:tplc="48544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A4E3D95"/>
    <w:multiLevelType w:val="hybridMultilevel"/>
    <w:tmpl w:val="91585334"/>
    <w:lvl w:ilvl="0" w:tplc="1550274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D9211D7"/>
    <w:multiLevelType w:val="hybridMultilevel"/>
    <w:tmpl w:val="5AC6D69C"/>
    <w:lvl w:ilvl="0" w:tplc="1C6A9054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D9A79B8"/>
    <w:multiLevelType w:val="hybridMultilevel"/>
    <w:tmpl w:val="CB5E84D2"/>
    <w:lvl w:ilvl="0" w:tplc="16F4D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6A742E2"/>
    <w:multiLevelType w:val="hybridMultilevel"/>
    <w:tmpl w:val="439643D2"/>
    <w:lvl w:ilvl="0" w:tplc="BB2E49D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8AF33F7"/>
    <w:multiLevelType w:val="hybridMultilevel"/>
    <w:tmpl w:val="961C2C0C"/>
    <w:lvl w:ilvl="0" w:tplc="37925D9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15"/>
  </w:num>
  <w:num w:numId="5">
    <w:abstractNumId w:val="2"/>
  </w:num>
  <w:num w:numId="6">
    <w:abstractNumId w:val="0"/>
  </w:num>
  <w:num w:numId="7">
    <w:abstractNumId w:val="10"/>
  </w:num>
  <w:num w:numId="8">
    <w:abstractNumId w:val="3"/>
  </w:num>
  <w:num w:numId="9">
    <w:abstractNumId w:val="7"/>
  </w:num>
  <w:num w:numId="10">
    <w:abstractNumId w:val="16"/>
  </w:num>
  <w:num w:numId="11">
    <w:abstractNumId w:val="1"/>
  </w:num>
  <w:num w:numId="12">
    <w:abstractNumId w:val="12"/>
  </w:num>
  <w:num w:numId="13">
    <w:abstractNumId w:val="8"/>
  </w:num>
  <w:num w:numId="14">
    <w:abstractNumId w:val="14"/>
  </w:num>
  <w:num w:numId="15">
    <w:abstractNumId w:val="4"/>
  </w:num>
  <w:num w:numId="16">
    <w:abstractNumId w:val="17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748AB"/>
    <w:rsid w:val="00092E10"/>
    <w:rsid w:val="000B0F81"/>
    <w:rsid w:val="000C706E"/>
    <w:rsid w:val="0010329D"/>
    <w:rsid w:val="001307DD"/>
    <w:rsid w:val="001308B3"/>
    <w:rsid w:val="00132F9E"/>
    <w:rsid w:val="00137916"/>
    <w:rsid w:val="00162060"/>
    <w:rsid w:val="00183AB2"/>
    <w:rsid w:val="0018637D"/>
    <w:rsid w:val="0019097A"/>
    <w:rsid w:val="001D2BAD"/>
    <w:rsid w:val="001E0965"/>
    <w:rsid w:val="001F5BAD"/>
    <w:rsid w:val="001F7C9B"/>
    <w:rsid w:val="00210A45"/>
    <w:rsid w:val="00212C59"/>
    <w:rsid w:val="002303C8"/>
    <w:rsid w:val="0026443C"/>
    <w:rsid w:val="00277FA5"/>
    <w:rsid w:val="002871F7"/>
    <w:rsid w:val="002A2DA3"/>
    <w:rsid w:val="002F0907"/>
    <w:rsid w:val="003053DF"/>
    <w:rsid w:val="00313859"/>
    <w:rsid w:val="00323A21"/>
    <w:rsid w:val="00332D9B"/>
    <w:rsid w:val="003331B9"/>
    <w:rsid w:val="00353AC9"/>
    <w:rsid w:val="00381B9C"/>
    <w:rsid w:val="00384B5C"/>
    <w:rsid w:val="00397FCB"/>
    <w:rsid w:val="003B0DBE"/>
    <w:rsid w:val="003C7E11"/>
    <w:rsid w:val="00424126"/>
    <w:rsid w:val="00441C59"/>
    <w:rsid w:val="004847C6"/>
    <w:rsid w:val="00495D35"/>
    <w:rsid w:val="004D2997"/>
    <w:rsid w:val="004D4420"/>
    <w:rsid w:val="004E022C"/>
    <w:rsid w:val="004E0B0C"/>
    <w:rsid w:val="004E0E72"/>
    <w:rsid w:val="004F144B"/>
    <w:rsid w:val="00505E51"/>
    <w:rsid w:val="00546120"/>
    <w:rsid w:val="005542F2"/>
    <w:rsid w:val="00575209"/>
    <w:rsid w:val="00584DEB"/>
    <w:rsid w:val="005B0376"/>
    <w:rsid w:val="005B0E9C"/>
    <w:rsid w:val="005B5ABB"/>
    <w:rsid w:val="005C0A26"/>
    <w:rsid w:val="005D0051"/>
    <w:rsid w:val="005E2AB6"/>
    <w:rsid w:val="005E4207"/>
    <w:rsid w:val="005F6DE7"/>
    <w:rsid w:val="00604BC4"/>
    <w:rsid w:val="00620DD0"/>
    <w:rsid w:val="00621512"/>
    <w:rsid w:val="00622927"/>
    <w:rsid w:val="00626D07"/>
    <w:rsid w:val="006436AF"/>
    <w:rsid w:val="00645F2A"/>
    <w:rsid w:val="00647C9B"/>
    <w:rsid w:val="00656740"/>
    <w:rsid w:val="006958F2"/>
    <w:rsid w:val="006B7D9C"/>
    <w:rsid w:val="006E296E"/>
    <w:rsid w:val="006E5314"/>
    <w:rsid w:val="006F7FFC"/>
    <w:rsid w:val="00717103"/>
    <w:rsid w:val="00721332"/>
    <w:rsid w:val="00750F7C"/>
    <w:rsid w:val="00754A33"/>
    <w:rsid w:val="007610CE"/>
    <w:rsid w:val="00764E8B"/>
    <w:rsid w:val="0076584B"/>
    <w:rsid w:val="00787D5A"/>
    <w:rsid w:val="00792936"/>
    <w:rsid w:val="007A6A01"/>
    <w:rsid w:val="007B0499"/>
    <w:rsid w:val="007C01D9"/>
    <w:rsid w:val="007C6BB0"/>
    <w:rsid w:val="007C6FF1"/>
    <w:rsid w:val="007E531C"/>
    <w:rsid w:val="007F6BF9"/>
    <w:rsid w:val="008109AB"/>
    <w:rsid w:val="00843EE9"/>
    <w:rsid w:val="00857154"/>
    <w:rsid w:val="00872515"/>
    <w:rsid w:val="0089476D"/>
    <w:rsid w:val="008C18E1"/>
    <w:rsid w:val="008E0E23"/>
    <w:rsid w:val="00910D6E"/>
    <w:rsid w:val="0092164A"/>
    <w:rsid w:val="0092242F"/>
    <w:rsid w:val="009338AB"/>
    <w:rsid w:val="00961061"/>
    <w:rsid w:val="00992B80"/>
    <w:rsid w:val="009970A4"/>
    <w:rsid w:val="009D0182"/>
    <w:rsid w:val="00A20816"/>
    <w:rsid w:val="00A307BF"/>
    <w:rsid w:val="00A54406"/>
    <w:rsid w:val="00A566A4"/>
    <w:rsid w:val="00A76EE6"/>
    <w:rsid w:val="00A82224"/>
    <w:rsid w:val="00AD570D"/>
    <w:rsid w:val="00AD5912"/>
    <w:rsid w:val="00AF335B"/>
    <w:rsid w:val="00B01BB7"/>
    <w:rsid w:val="00B06160"/>
    <w:rsid w:val="00B07F30"/>
    <w:rsid w:val="00B208A6"/>
    <w:rsid w:val="00B24E69"/>
    <w:rsid w:val="00B40216"/>
    <w:rsid w:val="00B862DD"/>
    <w:rsid w:val="00B9595C"/>
    <w:rsid w:val="00B95AA9"/>
    <w:rsid w:val="00B9713D"/>
    <w:rsid w:val="00BC1BB7"/>
    <w:rsid w:val="00BD27A4"/>
    <w:rsid w:val="00C05182"/>
    <w:rsid w:val="00C51B7B"/>
    <w:rsid w:val="00C66812"/>
    <w:rsid w:val="00C82A9D"/>
    <w:rsid w:val="00C86333"/>
    <w:rsid w:val="00CC543A"/>
    <w:rsid w:val="00CD01FA"/>
    <w:rsid w:val="00D02D57"/>
    <w:rsid w:val="00D4190F"/>
    <w:rsid w:val="00D6301B"/>
    <w:rsid w:val="00D63059"/>
    <w:rsid w:val="00D654C4"/>
    <w:rsid w:val="00DA17D2"/>
    <w:rsid w:val="00DC63AA"/>
    <w:rsid w:val="00DD25A4"/>
    <w:rsid w:val="00E100A7"/>
    <w:rsid w:val="00E24EAC"/>
    <w:rsid w:val="00E524BF"/>
    <w:rsid w:val="00F00FEB"/>
    <w:rsid w:val="00F45D61"/>
    <w:rsid w:val="00F46382"/>
    <w:rsid w:val="00F7553A"/>
    <w:rsid w:val="00FB6ACD"/>
    <w:rsid w:val="00FD5F26"/>
    <w:rsid w:val="00F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0DF411FC"/>
  <w15:docId w15:val="{AC0AB302-71C0-4680-B614-91517D1CC8E1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622927"/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C82A9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ocdata">
    <w:name w:val="docdata"/>
    <w:aliases w:val="docy,v5,2456,bqiaagaaeyqcaaagiaiaaap/caaabq0jaaaaaaaaaaaaaaaaaaaaaaaaaaaaaaaaaaaaaaaaaaaaaaaaaaaaaaaaaaaaaaaaaaaaaaaaaaaaaaaaaaaaaaaaaaaaaaaaaaaaaaaaaaaaaaaaaaaaaaaaaaaaaaaaaaaaaaaaaaaaaaaaaaaaaaaaaaaaaaaaaaaaaaaaaaaaaaaaaaaaaaaaaaaaaaaaaaaaaaaa"/>
    <w:basedOn w:val="a"/>
    <w:rsid w:val="009338AB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FE30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91" Type="http://schemas.openxmlformats.org/officeDocument/2006/relationships/image" Target="media/image991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36</cp:revision>
  <cp:lastPrinted>2025-10-30T12:39:00Z</cp:lastPrinted>
  <dcterms:created xsi:type="dcterms:W3CDTF">2025-10-30T12:07:00Z</dcterms:created>
  <dcterms:modified xsi:type="dcterms:W3CDTF">2025-12-30T05:50:00Z</dcterms:modified>
</cp:coreProperties>
</file>