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24" w:rsidRPr="00E62CC0" w:rsidRDefault="00834D24" w:rsidP="006D0DBA">
      <w:pPr>
        <w:pStyle w:val="4"/>
        <w:jc w:val="center"/>
        <w:rPr>
          <w:b/>
          <w:color w:val="000000" w:themeColor="text1"/>
          <w:spacing w:val="-20"/>
          <w:sz w:val="24"/>
          <w:szCs w:val="24"/>
          <w:lang w:val="kk-KZ"/>
        </w:rPr>
      </w:pPr>
      <w:r w:rsidRPr="00E62CC0">
        <w:rPr>
          <w:b/>
          <w:color w:val="000000" w:themeColor="text1"/>
          <w:spacing w:val="-20"/>
          <w:sz w:val="24"/>
          <w:szCs w:val="24"/>
        </w:rPr>
        <w:t xml:space="preserve">Реестр </w:t>
      </w:r>
      <w:r w:rsidRPr="00E62CC0">
        <w:rPr>
          <w:b/>
          <w:color w:val="000000" w:themeColor="text1"/>
          <w:sz w:val="24"/>
          <w:szCs w:val="24"/>
        </w:rPr>
        <w:t>уведомлений</w:t>
      </w:r>
      <w:r w:rsidRPr="00E62CC0">
        <w:rPr>
          <w:b/>
          <w:color w:val="000000" w:themeColor="text1"/>
          <w:spacing w:val="-20"/>
          <w:sz w:val="24"/>
          <w:szCs w:val="24"/>
        </w:rPr>
        <w:t>,</w:t>
      </w:r>
    </w:p>
    <w:p w:rsidR="00834D24" w:rsidRPr="00E62CC0" w:rsidRDefault="00834D24" w:rsidP="006D0DBA">
      <w:pPr>
        <w:pStyle w:val="a4"/>
        <w:outlineLvl w:val="0"/>
        <w:rPr>
          <w:color w:val="000000" w:themeColor="text1"/>
          <w:spacing w:val="-20"/>
          <w:szCs w:val="24"/>
          <w:lang w:val="kk-KZ"/>
        </w:rPr>
      </w:pPr>
      <w:r w:rsidRPr="00E62CC0">
        <w:rPr>
          <w:color w:val="000000" w:themeColor="text1"/>
          <w:spacing w:val="-20"/>
          <w:szCs w:val="24"/>
        </w:rPr>
        <w:t>опубликованных</w:t>
      </w:r>
      <w:r w:rsidRPr="00E62CC0">
        <w:rPr>
          <w:color w:val="000000" w:themeColor="text1"/>
          <w:szCs w:val="24"/>
        </w:rPr>
        <w:t xml:space="preserve"> Комитетом </w:t>
      </w:r>
      <w:r w:rsidRPr="00E62CC0">
        <w:rPr>
          <w:color w:val="000000" w:themeColor="text1"/>
          <w:spacing w:val="-20"/>
          <w:szCs w:val="24"/>
          <w:lang w:val="kk-KZ"/>
        </w:rPr>
        <w:t xml:space="preserve">по </w:t>
      </w:r>
      <w:r w:rsidR="00B362FB" w:rsidRPr="00E62CC0">
        <w:rPr>
          <w:color w:val="000000" w:themeColor="text1"/>
          <w:spacing w:val="-20"/>
          <w:szCs w:val="24"/>
          <w:lang w:val="kk-KZ"/>
        </w:rPr>
        <w:t>санитарным и фитосанитарным мерам</w:t>
      </w:r>
      <w:r w:rsidRPr="00E62CC0">
        <w:rPr>
          <w:color w:val="000000" w:themeColor="text1"/>
          <w:spacing w:val="-20"/>
          <w:szCs w:val="24"/>
          <w:lang w:val="kk-KZ"/>
        </w:rPr>
        <w:t>,</w:t>
      </w:r>
    </w:p>
    <w:p w:rsidR="00834D24" w:rsidRPr="00E62CC0" w:rsidRDefault="00DF128F" w:rsidP="006D0DBA">
      <w:pPr>
        <w:pStyle w:val="a4"/>
        <w:outlineLvl w:val="0"/>
        <w:rPr>
          <w:color w:val="000000" w:themeColor="text1"/>
          <w:szCs w:val="24"/>
        </w:rPr>
      </w:pPr>
      <w:r w:rsidRPr="00E62CC0">
        <w:rPr>
          <w:color w:val="000000" w:themeColor="text1"/>
          <w:szCs w:val="24"/>
        </w:rPr>
        <w:t xml:space="preserve"> </w:t>
      </w:r>
      <w:r w:rsidR="00122DC5" w:rsidRPr="00E62CC0">
        <w:rPr>
          <w:color w:val="000000" w:themeColor="text1"/>
          <w:szCs w:val="24"/>
        </w:rPr>
        <w:t>январь</w:t>
      </w:r>
      <w:r w:rsidR="00183F59" w:rsidRPr="00E62CC0">
        <w:rPr>
          <w:color w:val="000000" w:themeColor="text1"/>
          <w:szCs w:val="24"/>
        </w:rPr>
        <w:t xml:space="preserve"> </w:t>
      </w:r>
      <w:r w:rsidR="00122DC5" w:rsidRPr="00E62CC0">
        <w:rPr>
          <w:color w:val="000000" w:themeColor="text1"/>
          <w:szCs w:val="24"/>
        </w:rPr>
        <w:t>2021</w:t>
      </w:r>
      <w:r w:rsidR="00834D24" w:rsidRPr="00E62CC0">
        <w:rPr>
          <w:color w:val="000000" w:themeColor="text1"/>
          <w:szCs w:val="24"/>
        </w:rPr>
        <w:t xml:space="preserve"> г.</w:t>
      </w:r>
    </w:p>
    <w:p w:rsidR="0019013D" w:rsidRPr="00E62CC0" w:rsidRDefault="0019013D" w:rsidP="006D0DBA">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E62CC0" w:rsidRPr="00E62CC0" w:rsidTr="00025706">
        <w:trPr>
          <w:trHeight w:val="144"/>
        </w:trPr>
        <w:tc>
          <w:tcPr>
            <w:tcW w:w="709" w:type="dxa"/>
            <w:vMerge w:val="restart"/>
            <w:shd w:val="clear" w:color="auto" w:fill="auto"/>
          </w:tcPr>
          <w:p w:rsidR="00C9550A" w:rsidRPr="00E62CC0" w:rsidRDefault="00C9550A" w:rsidP="006D0DBA">
            <w:pPr>
              <w:jc w:val="both"/>
              <w:rPr>
                <w:b/>
                <w:color w:val="000000" w:themeColor="text1"/>
                <w:sz w:val="24"/>
                <w:szCs w:val="24"/>
              </w:rPr>
            </w:pPr>
            <w:r w:rsidRPr="00E62CC0">
              <w:rPr>
                <w:b/>
                <w:color w:val="000000" w:themeColor="text1"/>
                <w:sz w:val="24"/>
                <w:szCs w:val="24"/>
              </w:rPr>
              <w:t xml:space="preserve">№ </w:t>
            </w:r>
          </w:p>
          <w:p w:rsidR="003B4A30" w:rsidRPr="00E62CC0" w:rsidRDefault="003B4A30" w:rsidP="006D0DBA">
            <w:pPr>
              <w:jc w:val="both"/>
              <w:rPr>
                <w:b/>
                <w:color w:val="000000" w:themeColor="text1"/>
                <w:sz w:val="24"/>
                <w:szCs w:val="24"/>
                <w:lang w:val="en-US"/>
              </w:rPr>
            </w:pPr>
          </w:p>
        </w:tc>
        <w:tc>
          <w:tcPr>
            <w:tcW w:w="2127" w:type="dxa"/>
            <w:shd w:val="clear" w:color="auto" w:fill="auto"/>
          </w:tcPr>
          <w:p w:rsidR="00C9550A" w:rsidRPr="00E62CC0" w:rsidRDefault="00C9550A" w:rsidP="006D0DBA">
            <w:pPr>
              <w:pBdr>
                <w:between w:val="single" w:sz="6" w:space="1" w:color="auto"/>
              </w:pBdr>
              <w:jc w:val="center"/>
              <w:rPr>
                <w:b/>
                <w:color w:val="000000" w:themeColor="text1"/>
                <w:sz w:val="24"/>
                <w:szCs w:val="24"/>
              </w:rPr>
            </w:pPr>
            <w:r w:rsidRPr="00E62CC0">
              <w:rPr>
                <w:b/>
                <w:color w:val="000000" w:themeColor="text1"/>
                <w:sz w:val="24"/>
                <w:szCs w:val="24"/>
              </w:rPr>
              <w:t>№ уведомления</w:t>
            </w:r>
          </w:p>
        </w:tc>
        <w:tc>
          <w:tcPr>
            <w:tcW w:w="5811" w:type="dxa"/>
            <w:shd w:val="clear" w:color="auto" w:fill="auto"/>
          </w:tcPr>
          <w:p w:rsidR="00C9550A" w:rsidRPr="00E62CC0" w:rsidRDefault="00C9550A" w:rsidP="006D0DBA">
            <w:pPr>
              <w:pBdr>
                <w:between w:val="single" w:sz="6" w:space="1" w:color="auto"/>
              </w:pBdr>
              <w:jc w:val="center"/>
              <w:rPr>
                <w:b/>
                <w:color w:val="000000" w:themeColor="text1"/>
                <w:sz w:val="24"/>
                <w:szCs w:val="24"/>
              </w:rPr>
            </w:pPr>
            <w:r w:rsidRPr="00E62CC0">
              <w:rPr>
                <w:b/>
                <w:color w:val="000000" w:themeColor="text1"/>
                <w:sz w:val="24"/>
                <w:szCs w:val="24"/>
              </w:rPr>
              <w:t>Наименование документа</w:t>
            </w:r>
          </w:p>
        </w:tc>
        <w:tc>
          <w:tcPr>
            <w:tcW w:w="2268" w:type="dxa"/>
            <w:shd w:val="clear" w:color="auto" w:fill="auto"/>
          </w:tcPr>
          <w:p w:rsidR="00C9550A" w:rsidRPr="00E62CC0" w:rsidRDefault="00C9550A" w:rsidP="006D0DBA">
            <w:pPr>
              <w:pBdr>
                <w:between w:val="single" w:sz="6" w:space="1" w:color="auto"/>
              </w:pBdr>
              <w:jc w:val="both"/>
              <w:rPr>
                <w:b/>
                <w:color w:val="000000" w:themeColor="text1"/>
                <w:sz w:val="24"/>
                <w:szCs w:val="24"/>
              </w:rPr>
            </w:pPr>
            <w:r w:rsidRPr="00E62CC0">
              <w:rPr>
                <w:b/>
                <w:color w:val="000000" w:themeColor="text1"/>
                <w:sz w:val="24"/>
                <w:szCs w:val="24"/>
              </w:rPr>
              <w:t>Окончательная дата для подачи комментариев</w:t>
            </w:r>
          </w:p>
        </w:tc>
      </w:tr>
      <w:tr w:rsidR="00E62CC0" w:rsidRPr="00E62CC0" w:rsidTr="00025706">
        <w:trPr>
          <w:trHeight w:val="144"/>
        </w:trPr>
        <w:tc>
          <w:tcPr>
            <w:tcW w:w="709" w:type="dxa"/>
            <w:vMerge/>
            <w:shd w:val="clear" w:color="auto" w:fill="auto"/>
          </w:tcPr>
          <w:p w:rsidR="00C9550A" w:rsidRPr="00E62CC0" w:rsidRDefault="00C9550A" w:rsidP="006D0DBA">
            <w:pPr>
              <w:numPr>
                <w:ilvl w:val="0"/>
                <w:numId w:val="1"/>
              </w:numPr>
              <w:ind w:left="0" w:firstLine="0"/>
              <w:jc w:val="both"/>
              <w:rPr>
                <w:b/>
                <w:color w:val="000000" w:themeColor="text1"/>
                <w:sz w:val="24"/>
                <w:szCs w:val="24"/>
              </w:rPr>
            </w:pPr>
          </w:p>
        </w:tc>
        <w:tc>
          <w:tcPr>
            <w:tcW w:w="2127" w:type="dxa"/>
            <w:shd w:val="clear" w:color="auto" w:fill="auto"/>
          </w:tcPr>
          <w:p w:rsidR="00C9550A" w:rsidRPr="00E62CC0" w:rsidRDefault="00C9550A" w:rsidP="006D0DBA">
            <w:pPr>
              <w:pBdr>
                <w:between w:val="single" w:sz="6" w:space="1" w:color="auto"/>
              </w:pBdr>
              <w:jc w:val="center"/>
              <w:rPr>
                <w:b/>
                <w:color w:val="000000" w:themeColor="text1"/>
                <w:sz w:val="24"/>
                <w:szCs w:val="24"/>
              </w:rPr>
            </w:pPr>
            <w:r w:rsidRPr="00E62CC0">
              <w:rPr>
                <w:b/>
                <w:color w:val="000000" w:themeColor="text1"/>
                <w:sz w:val="24"/>
                <w:szCs w:val="24"/>
              </w:rPr>
              <w:t>Дата</w:t>
            </w:r>
          </w:p>
        </w:tc>
        <w:tc>
          <w:tcPr>
            <w:tcW w:w="5811" w:type="dxa"/>
            <w:shd w:val="clear" w:color="auto" w:fill="auto"/>
          </w:tcPr>
          <w:p w:rsidR="00C9550A" w:rsidRPr="00E62CC0" w:rsidRDefault="00C9550A" w:rsidP="006D0DBA">
            <w:pPr>
              <w:pBdr>
                <w:between w:val="single" w:sz="6" w:space="1" w:color="auto"/>
              </w:pBdr>
              <w:jc w:val="center"/>
              <w:rPr>
                <w:b/>
                <w:color w:val="000000" w:themeColor="text1"/>
                <w:sz w:val="24"/>
                <w:szCs w:val="24"/>
              </w:rPr>
            </w:pPr>
            <w:r w:rsidRPr="00E62CC0">
              <w:rPr>
                <w:b/>
                <w:color w:val="000000" w:themeColor="text1"/>
                <w:sz w:val="24"/>
                <w:szCs w:val="24"/>
              </w:rPr>
              <w:t>Область распространения</w:t>
            </w:r>
          </w:p>
        </w:tc>
        <w:tc>
          <w:tcPr>
            <w:tcW w:w="2268" w:type="dxa"/>
            <w:shd w:val="clear" w:color="auto" w:fill="auto"/>
          </w:tcPr>
          <w:p w:rsidR="00C9550A" w:rsidRPr="00E62CC0" w:rsidRDefault="00C9550A" w:rsidP="006D0DBA">
            <w:pPr>
              <w:pBdr>
                <w:between w:val="single" w:sz="6" w:space="1" w:color="auto"/>
              </w:pBdr>
              <w:jc w:val="both"/>
              <w:rPr>
                <w:b/>
                <w:color w:val="000000" w:themeColor="text1"/>
                <w:sz w:val="24"/>
                <w:szCs w:val="24"/>
              </w:rPr>
            </w:pPr>
          </w:p>
        </w:tc>
      </w:tr>
      <w:tr w:rsidR="00E62CC0" w:rsidRPr="00E62CC0" w:rsidTr="00025706">
        <w:trPr>
          <w:trHeight w:val="143"/>
        </w:trPr>
        <w:tc>
          <w:tcPr>
            <w:tcW w:w="709" w:type="dxa"/>
            <w:vMerge/>
            <w:shd w:val="clear" w:color="auto" w:fill="auto"/>
          </w:tcPr>
          <w:p w:rsidR="00C9550A" w:rsidRPr="00E62CC0" w:rsidRDefault="00C9550A" w:rsidP="006D0DBA">
            <w:pPr>
              <w:numPr>
                <w:ilvl w:val="0"/>
                <w:numId w:val="1"/>
              </w:numPr>
              <w:ind w:left="0" w:firstLine="0"/>
              <w:jc w:val="both"/>
              <w:rPr>
                <w:b/>
                <w:color w:val="000000" w:themeColor="text1"/>
                <w:sz w:val="24"/>
                <w:szCs w:val="24"/>
              </w:rPr>
            </w:pPr>
          </w:p>
        </w:tc>
        <w:tc>
          <w:tcPr>
            <w:tcW w:w="2127" w:type="dxa"/>
            <w:shd w:val="clear" w:color="auto" w:fill="auto"/>
          </w:tcPr>
          <w:p w:rsidR="00C9550A" w:rsidRPr="00E62CC0" w:rsidRDefault="00C9550A" w:rsidP="006D0DBA">
            <w:pPr>
              <w:pBdr>
                <w:between w:val="single" w:sz="6" w:space="1" w:color="auto"/>
              </w:pBdr>
              <w:jc w:val="center"/>
              <w:rPr>
                <w:b/>
                <w:color w:val="000000" w:themeColor="text1"/>
                <w:sz w:val="24"/>
                <w:szCs w:val="24"/>
              </w:rPr>
            </w:pPr>
            <w:r w:rsidRPr="00E62CC0">
              <w:rPr>
                <w:b/>
                <w:color w:val="000000" w:themeColor="text1"/>
                <w:sz w:val="24"/>
                <w:szCs w:val="24"/>
              </w:rPr>
              <w:t>Страна</w:t>
            </w:r>
          </w:p>
        </w:tc>
        <w:tc>
          <w:tcPr>
            <w:tcW w:w="5811" w:type="dxa"/>
            <w:shd w:val="clear" w:color="auto" w:fill="auto"/>
          </w:tcPr>
          <w:p w:rsidR="00C9550A" w:rsidRPr="00E62CC0" w:rsidRDefault="00C9550A" w:rsidP="006D0DBA">
            <w:pPr>
              <w:pBdr>
                <w:between w:val="single" w:sz="6" w:space="1" w:color="auto"/>
              </w:pBdr>
              <w:jc w:val="center"/>
              <w:rPr>
                <w:b/>
                <w:color w:val="000000" w:themeColor="text1"/>
                <w:sz w:val="24"/>
                <w:szCs w:val="24"/>
              </w:rPr>
            </w:pPr>
            <w:r w:rsidRPr="00E62CC0">
              <w:rPr>
                <w:b/>
                <w:color w:val="000000" w:themeColor="text1"/>
                <w:sz w:val="24"/>
                <w:szCs w:val="24"/>
              </w:rPr>
              <w:t>Краткое содержание</w:t>
            </w:r>
          </w:p>
        </w:tc>
        <w:tc>
          <w:tcPr>
            <w:tcW w:w="2268" w:type="dxa"/>
            <w:shd w:val="clear" w:color="auto" w:fill="auto"/>
          </w:tcPr>
          <w:p w:rsidR="00C9550A" w:rsidRPr="00E62CC0" w:rsidRDefault="00C9550A" w:rsidP="006D0DBA">
            <w:pPr>
              <w:pBdr>
                <w:between w:val="single" w:sz="6" w:space="1" w:color="auto"/>
              </w:pBdr>
              <w:jc w:val="both"/>
              <w:rPr>
                <w:b/>
                <w:color w:val="000000" w:themeColor="text1"/>
                <w:sz w:val="24"/>
                <w:szCs w:val="24"/>
              </w:rPr>
            </w:pPr>
          </w:p>
        </w:tc>
      </w:tr>
      <w:tr w:rsidR="00E62CC0" w:rsidRPr="00E62CC0" w:rsidTr="00025706">
        <w:trPr>
          <w:trHeight w:val="361"/>
        </w:trPr>
        <w:tc>
          <w:tcPr>
            <w:tcW w:w="709" w:type="dxa"/>
            <w:vMerge w:val="restart"/>
            <w:shd w:val="clear" w:color="auto" w:fill="auto"/>
          </w:tcPr>
          <w:p w:rsidR="00FD1C03" w:rsidRPr="00E62CC0" w:rsidRDefault="00FD1C03" w:rsidP="006D0DBA">
            <w:pPr>
              <w:numPr>
                <w:ilvl w:val="0"/>
                <w:numId w:val="3"/>
              </w:numPr>
              <w:ind w:left="0" w:firstLine="0"/>
              <w:jc w:val="both"/>
              <w:rPr>
                <w:color w:val="000000" w:themeColor="text1"/>
                <w:sz w:val="24"/>
                <w:szCs w:val="24"/>
                <w:lang w:val="kk-KZ"/>
              </w:rPr>
            </w:pPr>
          </w:p>
        </w:tc>
        <w:tc>
          <w:tcPr>
            <w:tcW w:w="2127" w:type="dxa"/>
            <w:shd w:val="clear" w:color="auto" w:fill="auto"/>
          </w:tcPr>
          <w:p w:rsidR="00FD1C03" w:rsidRPr="00E62CC0" w:rsidRDefault="00122DC5" w:rsidP="006D0DBA">
            <w:pPr>
              <w:jc w:val="right"/>
              <w:rPr>
                <w:b/>
                <w:color w:val="000000" w:themeColor="text1"/>
                <w:sz w:val="24"/>
                <w:szCs w:val="24"/>
                <w:lang w:val="en-US"/>
              </w:rPr>
            </w:pPr>
            <w:r w:rsidRPr="00E62CC0">
              <w:rPr>
                <w:b/>
                <w:color w:val="000000" w:themeColor="text1"/>
                <w:sz w:val="24"/>
                <w:szCs w:val="24"/>
                <w:lang w:val="en-US"/>
              </w:rPr>
              <w:t>G/SPS/N/PHL/481</w:t>
            </w:r>
          </w:p>
        </w:tc>
        <w:tc>
          <w:tcPr>
            <w:tcW w:w="5811" w:type="dxa"/>
            <w:shd w:val="clear" w:color="auto" w:fill="auto"/>
          </w:tcPr>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Приказ Министерства сельского хозяйства № 70 от 2020 года «О временном запрете на ввоз домашних и диких птиц и продуктов из них, включая мясо птицы, суточных цыплят, яйца и семя из Франции (Верхняя Корсика, Луизина). </w:t>
            </w:r>
          </w:p>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Приказ, подписанный 11 декабря 2020 года, устанавливает следующие чрезвычайные меры для ввоза домашних и диких птиц и продуктов из них из Франции (Верхняя Корсика, Луизина):</w:t>
            </w:r>
          </w:p>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 Запрет на ввоз домашних и диких птиц и продуктов из них, в том числе мяса птицы, суточных цыплят, яиц и спермы;</w:t>
            </w:r>
          </w:p>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2) Немедленное приостановление обработки, оценки заявки и выдачи СФС разрешения на импорт вышеуказанных товаров;</w:t>
            </w:r>
          </w:p>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3) Все поступающие партии мяса птицы с СФС разрешением на импорт, выданным 23 ноября 2020 г. или ранее, будут разрешены при условии, что у замороженного мяса птицы дата убоя / обработки составляет 21 день до начала вспышки HPAI (17 октября 2020 г.). На все грузы распространяются правила и нормы ветеринарного карантина;</w:t>
            </w:r>
          </w:p>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4) Остановка и конфискация всех поставок вышеуказанных товаров (за исключением термически обработанных продуктов) в страну всеми сотрудниками / инспекторами по ветеринарному карантину во всех основных портах ввоза, если не соблюдаются положения, указанные в пункте 3;</w:t>
            </w:r>
          </w:p>
          <w:p w:rsidR="00DE216A"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5) Импорт мясных продуктов из птицы осуществляется в соответствии с условиями, предусмотренными статьями 10.4.19, 10.4.20 и 10.4.26 Кодекса здоровья наземных животных МЭБ (2019).</w:t>
            </w:r>
          </w:p>
        </w:tc>
        <w:tc>
          <w:tcPr>
            <w:tcW w:w="2268" w:type="dxa"/>
            <w:shd w:val="clear" w:color="auto" w:fill="auto"/>
          </w:tcPr>
          <w:p w:rsidR="00FD1C03" w:rsidRPr="00E62CC0" w:rsidRDefault="00A9217E" w:rsidP="006D0DBA">
            <w:pPr>
              <w:jc w:val="both"/>
              <w:rPr>
                <w:color w:val="000000" w:themeColor="text1"/>
                <w:sz w:val="24"/>
                <w:szCs w:val="24"/>
                <w:lang w:val="kk-KZ"/>
              </w:rPr>
            </w:pPr>
            <w:r w:rsidRPr="00E62CC0">
              <w:rPr>
                <w:color w:val="000000" w:themeColor="text1"/>
                <w:sz w:val="24"/>
                <w:szCs w:val="24"/>
                <w:lang w:val="kk-KZ"/>
              </w:rPr>
              <w:t>Дата вступления в силу: Немедленно</w:t>
            </w:r>
          </w:p>
        </w:tc>
      </w:tr>
      <w:tr w:rsidR="00E62CC0" w:rsidRPr="00E62CC0" w:rsidTr="00122DC5">
        <w:trPr>
          <w:trHeight w:val="219"/>
        </w:trPr>
        <w:tc>
          <w:tcPr>
            <w:tcW w:w="709" w:type="dxa"/>
            <w:vMerge/>
            <w:shd w:val="clear" w:color="auto" w:fill="auto"/>
          </w:tcPr>
          <w:p w:rsidR="00FD1C03" w:rsidRPr="00E62CC0" w:rsidRDefault="00FD1C03" w:rsidP="006D0DBA">
            <w:pPr>
              <w:numPr>
                <w:ilvl w:val="0"/>
                <w:numId w:val="3"/>
              </w:numPr>
              <w:ind w:left="0" w:firstLine="0"/>
              <w:jc w:val="both"/>
              <w:rPr>
                <w:color w:val="000000" w:themeColor="text1"/>
                <w:sz w:val="24"/>
                <w:szCs w:val="24"/>
                <w:lang w:val="kk-KZ"/>
              </w:rPr>
            </w:pPr>
          </w:p>
        </w:tc>
        <w:tc>
          <w:tcPr>
            <w:tcW w:w="2127" w:type="dxa"/>
            <w:shd w:val="clear" w:color="auto" w:fill="auto"/>
          </w:tcPr>
          <w:p w:rsidR="00FD1C03" w:rsidRPr="00E62CC0" w:rsidRDefault="00A9217E" w:rsidP="006D0DBA">
            <w:pPr>
              <w:jc w:val="right"/>
              <w:rPr>
                <w:color w:val="000000" w:themeColor="text1"/>
                <w:sz w:val="24"/>
                <w:szCs w:val="24"/>
              </w:rPr>
            </w:pPr>
            <w:r w:rsidRPr="00E62CC0">
              <w:rPr>
                <w:color w:val="000000" w:themeColor="text1"/>
                <w:sz w:val="24"/>
                <w:szCs w:val="24"/>
              </w:rPr>
              <w:t>4 января 2021</w:t>
            </w:r>
          </w:p>
        </w:tc>
        <w:tc>
          <w:tcPr>
            <w:tcW w:w="5811" w:type="dxa"/>
            <w:shd w:val="clear" w:color="auto" w:fill="auto"/>
          </w:tcPr>
          <w:p w:rsidR="00FD1C03" w:rsidRPr="00E62CC0" w:rsidRDefault="00FD1C03"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C03" w:rsidRPr="00E62CC0" w:rsidRDefault="00FD1C03"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FD1C03" w:rsidRPr="00E62CC0" w:rsidRDefault="00FD1C03" w:rsidP="006D0DBA">
            <w:pPr>
              <w:numPr>
                <w:ilvl w:val="0"/>
                <w:numId w:val="3"/>
              </w:numPr>
              <w:ind w:left="0" w:firstLine="0"/>
              <w:jc w:val="both"/>
              <w:rPr>
                <w:color w:val="000000" w:themeColor="text1"/>
                <w:sz w:val="24"/>
                <w:szCs w:val="24"/>
                <w:lang w:val="kk-KZ"/>
              </w:rPr>
            </w:pPr>
          </w:p>
        </w:tc>
        <w:tc>
          <w:tcPr>
            <w:tcW w:w="2127" w:type="dxa"/>
            <w:shd w:val="clear" w:color="auto" w:fill="auto"/>
          </w:tcPr>
          <w:p w:rsidR="00FD1C03" w:rsidRPr="00E62CC0" w:rsidRDefault="00A9217E" w:rsidP="006D0DBA">
            <w:pPr>
              <w:jc w:val="right"/>
              <w:rPr>
                <w:color w:val="000000" w:themeColor="text1"/>
                <w:sz w:val="24"/>
                <w:szCs w:val="24"/>
              </w:rPr>
            </w:pPr>
            <w:r w:rsidRPr="00E62CC0">
              <w:rPr>
                <w:color w:val="000000" w:themeColor="text1"/>
                <w:sz w:val="24"/>
                <w:szCs w:val="24"/>
              </w:rPr>
              <w:t>Филиппины</w:t>
            </w:r>
          </w:p>
        </w:tc>
        <w:tc>
          <w:tcPr>
            <w:tcW w:w="5811" w:type="dxa"/>
            <w:shd w:val="clear" w:color="auto" w:fill="auto"/>
          </w:tcPr>
          <w:p w:rsidR="00DE216A" w:rsidRPr="00E62CC0" w:rsidRDefault="00DE216A" w:rsidP="006D0DBA">
            <w:pPr>
              <w:pStyle w:val="af7"/>
              <w:tabs>
                <w:tab w:val="left" w:pos="142"/>
              </w:tabs>
              <w:ind w:left="0"/>
              <w:jc w:val="both"/>
              <w:rPr>
                <w:color w:val="000000" w:themeColor="text1"/>
                <w:sz w:val="24"/>
                <w:szCs w:val="24"/>
              </w:rPr>
            </w:pPr>
          </w:p>
        </w:tc>
        <w:tc>
          <w:tcPr>
            <w:tcW w:w="2268" w:type="dxa"/>
            <w:shd w:val="clear" w:color="auto" w:fill="auto"/>
          </w:tcPr>
          <w:p w:rsidR="00FD1C03" w:rsidRPr="00E62CC0" w:rsidRDefault="00FD1C03"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261BBD" w:rsidRPr="00E62CC0" w:rsidRDefault="00261BBD" w:rsidP="006D0DBA">
            <w:pPr>
              <w:numPr>
                <w:ilvl w:val="0"/>
                <w:numId w:val="3"/>
              </w:numPr>
              <w:ind w:left="0" w:firstLine="0"/>
              <w:jc w:val="both"/>
              <w:rPr>
                <w:color w:val="000000" w:themeColor="text1"/>
                <w:sz w:val="24"/>
                <w:szCs w:val="24"/>
                <w:lang w:val="kk-KZ"/>
              </w:rPr>
            </w:pPr>
          </w:p>
        </w:tc>
        <w:tc>
          <w:tcPr>
            <w:tcW w:w="2127" w:type="dxa"/>
            <w:shd w:val="clear" w:color="auto" w:fill="auto"/>
          </w:tcPr>
          <w:p w:rsidR="00122DC5" w:rsidRPr="00E62CC0" w:rsidRDefault="00122DC5" w:rsidP="006D0DBA">
            <w:pPr>
              <w:jc w:val="right"/>
              <w:rPr>
                <w:b/>
                <w:color w:val="000000" w:themeColor="text1"/>
                <w:sz w:val="24"/>
                <w:szCs w:val="24"/>
              </w:rPr>
            </w:pPr>
            <w:bookmarkStart w:id="0" w:name="bmkSymbols"/>
            <w:r w:rsidRPr="00E62CC0">
              <w:rPr>
                <w:b/>
                <w:color w:val="000000" w:themeColor="text1"/>
                <w:sz w:val="24"/>
                <w:szCs w:val="24"/>
              </w:rPr>
              <w:t>G/SPS/N/IND/260</w:t>
            </w:r>
          </w:p>
          <w:bookmarkEnd w:id="0"/>
          <w:p w:rsidR="00261BBD" w:rsidRPr="00E62CC0" w:rsidRDefault="00261BBD" w:rsidP="006D0DBA">
            <w:pPr>
              <w:jc w:val="right"/>
              <w:rPr>
                <w:b/>
                <w:color w:val="000000" w:themeColor="text1"/>
                <w:sz w:val="24"/>
                <w:szCs w:val="24"/>
              </w:rPr>
            </w:pPr>
          </w:p>
        </w:tc>
        <w:tc>
          <w:tcPr>
            <w:tcW w:w="5811" w:type="dxa"/>
            <w:shd w:val="clear" w:color="auto" w:fill="auto"/>
          </w:tcPr>
          <w:p w:rsidR="001D05B5" w:rsidRPr="00E62CC0" w:rsidRDefault="00122DC5"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постановления о карантине растений (регулирование импорта в Индию) (шестая поправка), 2020 г. Язык: английский. Количество страниц: 2</w:t>
            </w:r>
          </w:p>
        </w:tc>
        <w:tc>
          <w:tcPr>
            <w:tcW w:w="2268" w:type="dxa"/>
            <w:shd w:val="clear" w:color="auto" w:fill="auto"/>
          </w:tcPr>
          <w:p w:rsidR="00261BBD" w:rsidRPr="00E62CC0" w:rsidRDefault="00122DC5" w:rsidP="006D0DBA">
            <w:pPr>
              <w:jc w:val="both"/>
              <w:rPr>
                <w:color w:val="000000" w:themeColor="text1"/>
                <w:sz w:val="24"/>
                <w:szCs w:val="24"/>
                <w:lang w:val="kk-KZ"/>
              </w:rPr>
            </w:pPr>
            <w:r w:rsidRPr="00E62CC0">
              <w:rPr>
                <w:color w:val="000000" w:themeColor="text1"/>
                <w:sz w:val="24"/>
                <w:szCs w:val="24"/>
                <w:lang w:val="kk-KZ"/>
              </w:rPr>
              <w:t>Не установлено</w:t>
            </w:r>
          </w:p>
        </w:tc>
      </w:tr>
      <w:tr w:rsidR="00E62CC0" w:rsidRPr="00E62CC0" w:rsidTr="00025706">
        <w:trPr>
          <w:trHeight w:val="361"/>
        </w:trPr>
        <w:tc>
          <w:tcPr>
            <w:tcW w:w="709" w:type="dxa"/>
            <w:vMerge/>
            <w:shd w:val="clear" w:color="auto" w:fill="auto"/>
          </w:tcPr>
          <w:p w:rsidR="00A8198D" w:rsidRPr="00E62CC0" w:rsidRDefault="00A8198D" w:rsidP="006D0DBA">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62CC0" w:rsidRDefault="00122DC5" w:rsidP="006D0DBA">
            <w:pPr>
              <w:jc w:val="right"/>
              <w:rPr>
                <w:color w:val="000000" w:themeColor="text1"/>
                <w:sz w:val="24"/>
                <w:szCs w:val="24"/>
              </w:rPr>
            </w:pPr>
            <w:r w:rsidRPr="00E62CC0">
              <w:rPr>
                <w:color w:val="000000" w:themeColor="text1"/>
                <w:sz w:val="24"/>
                <w:szCs w:val="24"/>
              </w:rPr>
              <w:t>4 января 2021</w:t>
            </w:r>
          </w:p>
        </w:tc>
        <w:tc>
          <w:tcPr>
            <w:tcW w:w="5811" w:type="dxa"/>
            <w:shd w:val="clear" w:color="auto" w:fill="auto"/>
          </w:tcPr>
          <w:p w:rsidR="00122DC5" w:rsidRPr="00E62CC0" w:rsidRDefault="00122DC5"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Растения, растительные материалы и другие регулируемые предметы согласно Постановлению о карантине растений (Регулирование импорта в Индию) от 2003 года и поправкам к нему.</w:t>
            </w:r>
          </w:p>
          <w:p w:rsidR="00A8198D" w:rsidRPr="00E62CC0" w:rsidRDefault="00122DC5"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IIex paraguariensis (Yerba mate)</w:t>
            </w:r>
          </w:p>
        </w:tc>
        <w:tc>
          <w:tcPr>
            <w:tcW w:w="2268" w:type="dxa"/>
            <w:shd w:val="clear" w:color="auto" w:fill="auto"/>
          </w:tcPr>
          <w:p w:rsidR="00A8198D" w:rsidRPr="00E62CC0" w:rsidRDefault="00A8198D"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A8198D" w:rsidRPr="00E62CC0" w:rsidRDefault="00A8198D" w:rsidP="006D0DBA">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62CC0" w:rsidRDefault="00122DC5" w:rsidP="006D0DBA">
            <w:pPr>
              <w:jc w:val="right"/>
              <w:rPr>
                <w:color w:val="000000" w:themeColor="text1"/>
                <w:sz w:val="24"/>
                <w:szCs w:val="24"/>
              </w:rPr>
            </w:pPr>
            <w:r w:rsidRPr="00E62CC0">
              <w:rPr>
                <w:color w:val="000000" w:themeColor="text1"/>
                <w:sz w:val="24"/>
                <w:szCs w:val="24"/>
              </w:rPr>
              <w:t>Индия</w:t>
            </w:r>
          </w:p>
        </w:tc>
        <w:tc>
          <w:tcPr>
            <w:tcW w:w="5811" w:type="dxa"/>
            <w:shd w:val="clear" w:color="auto" w:fill="auto"/>
          </w:tcPr>
          <w:p w:rsidR="00A8198D" w:rsidRPr="00E62CC0" w:rsidRDefault="00122DC5"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Проект приказа о карантине растений (регулирование импорта в Индию) (6 поправка) 2020 года направлен </w:t>
            </w:r>
            <w:r w:rsidRPr="00E62CC0">
              <w:rPr>
                <w:color w:val="000000" w:themeColor="text1"/>
                <w:sz w:val="24"/>
                <w:szCs w:val="24"/>
                <w:lang w:val="kk-KZ"/>
              </w:rPr>
              <w:lastRenderedPageBreak/>
              <w:t xml:space="preserve">на дальнейшую либерализацию положений, регулирующих импорт </w:t>
            </w:r>
            <w:r w:rsidRPr="00E62CC0">
              <w:rPr>
                <w:i/>
                <w:color w:val="000000" w:themeColor="text1"/>
                <w:sz w:val="24"/>
                <w:szCs w:val="24"/>
                <w:lang w:val="kk-KZ"/>
              </w:rPr>
              <w:t>IIex paraguariensis</w:t>
            </w:r>
            <w:r w:rsidRPr="00E62CC0">
              <w:rPr>
                <w:color w:val="000000" w:themeColor="text1"/>
                <w:sz w:val="24"/>
                <w:szCs w:val="24"/>
                <w:lang w:val="kk-KZ"/>
              </w:rPr>
              <w:t xml:space="preserve"> (Yerba mate) в соответствии с Приложением VI Указа «О карантине растений» (регулирование импорта в Индию) 2003 года. </w:t>
            </w:r>
          </w:p>
        </w:tc>
        <w:tc>
          <w:tcPr>
            <w:tcW w:w="2268" w:type="dxa"/>
            <w:shd w:val="clear" w:color="auto" w:fill="auto"/>
          </w:tcPr>
          <w:p w:rsidR="00A8198D" w:rsidRPr="00E62CC0" w:rsidRDefault="00A8198D"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F23527" w:rsidRPr="00E62CC0" w:rsidRDefault="00F23527" w:rsidP="006D0DBA">
            <w:pPr>
              <w:numPr>
                <w:ilvl w:val="0"/>
                <w:numId w:val="3"/>
              </w:numPr>
              <w:ind w:left="0" w:firstLine="0"/>
              <w:jc w:val="both"/>
              <w:rPr>
                <w:color w:val="000000" w:themeColor="text1"/>
                <w:sz w:val="24"/>
                <w:szCs w:val="24"/>
                <w:lang w:val="kk-KZ"/>
              </w:rPr>
            </w:pPr>
          </w:p>
        </w:tc>
        <w:tc>
          <w:tcPr>
            <w:tcW w:w="2127" w:type="dxa"/>
            <w:shd w:val="clear" w:color="auto" w:fill="auto"/>
          </w:tcPr>
          <w:p w:rsidR="00122DC5" w:rsidRPr="00E62CC0" w:rsidRDefault="00122DC5" w:rsidP="006D0DBA">
            <w:pPr>
              <w:jc w:val="right"/>
              <w:rPr>
                <w:b/>
                <w:color w:val="000000" w:themeColor="text1"/>
                <w:sz w:val="24"/>
                <w:szCs w:val="24"/>
                <w:lang w:val="en-US"/>
              </w:rPr>
            </w:pPr>
            <w:r w:rsidRPr="00E62CC0">
              <w:rPr>
                <w:b/>
                <w:color w:val="000000" w:themeColor="text1"/>
                <w:sz w:val="24"/>
                <w:szCs w:val="24"/>
                <w:lang w:val="en-US"/>
              </w:rPr>
              <w:t>G/SPS/N/TPKM/548/Add.1</w:t>
            </w:r>
          </w:p>
          <w:p w:rsidR="00F23527" w:rsidRPr="00E62CC0" w:rsidRDefault="00F23527" w:rsidP="006D0DBA">
            <w:pPr>
              <w:jc w:val="right"/>
              <w:rPr>
                <w:rFonts w:eastAsia="Verdana"/>
                <w:b/>
                <w:color w:val="000000" w:themeColor="text1"/>
                <w:sz w:val="24"/>
                <w:szCs w:val="24"/>
                <w:lang w:val="en-US"/>
              </w:rPr>
            </w:pPr>
          </w:p>
        </w:tc>
        <w:tc>
          <w:tcPr>
            <w:tcW w:w="5811" w:type="dxa"/>
            <w:shd w:val="clear" w:color="auto" w:fill="auto"/>
          </w:tcPr>
          <w:p w:rsidR="00DD53AD" w:rsidRPr="00E62CC0" w:rsidRDefault="00122DC5"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5 января 2021 года, распространяется по запросу Делегации Отдельной таможенной территории Тайваня, Пэнху, Цзиньмэнь и Мацу.</w:t>
            </w:r>
          </w:p>
          <w:p w:rsidR="00074239" w:rsidRPr="00E62CC0" w:rsidRDefault="00122DC5"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Положение об ограничении использования и требования к маркировке кофейных листьев (</w:t>
            </w:r>
            <w:r w:rsidRPr="00E62CC0">
              <w:rPr>
                <w:i/>
                <w:color w:val="000000" w:themeColor="text1"/>
                <w:sz w:val="24"/>
                <w:szCs w:val="24"/>
                <w:lang w:val="kk-KZ"/>
              </w:rPr>
              <w:t>Coffea arabica, Coffea canephora</w:t>
            </w:r>
            <w:r w:rsidRPr="00E62CC0">
              <w:rPr>
                <w:color w:val="000000" w:themeColor="text1"/>
                <w:sz w:val="24"/>
                <w:szCs w:val="24"/>
                <w:lang w:val="kk-KZ"/>
              </w:rPr>
              <w:t>) в качестве пищевых ингредиентов</w:t>
            </w:r>
            <w:r w:rsidR="00074239" w:rsidRPr="00E62CC0">
              <w:rPr>
                <w:color w:val="000000" w:themeColor="text1"/>
                <w:sz w:val="24"/>
                <w:szCs w:val="24"/>
                <w:lang w:val="kk-KZ"/>
              </w:rPr>
              <w:t xml:space="preserve"> (G / SPS / N / TPKM / 548). Окончательное постановление было обнародовано 5 января 2021 года и вступило в силу с даты уведомления.</w:t>
            </w:r>
          </w:p>
          <w:p w:rsidR="00074239"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 w:tgtFrame="_blank" w:history="1">
              <w:r w:rsidR="00074239" w:rsidRPr="00E62CC0">
                <w:rPr>
                  <w:color w:val="000000" w:themeColor="text1"/>
                  <w:sz w:val="24"/>
                  <w:szCs w:val="24"/>
                  <w:lang w:val="kk-KZ"/>
                </w:rPr>
                <w:t>https://members.wto.org/crnattachments/2021/SPS/TPKM/21_0177_00_x.pdf</w:t>
              </w:r>
            </w:hyperlink>
            <w:r w:rsidR="00074239" w:rsidRPr="00E62CC0">
              <w:rPr>
                <w:color w:val="000000" w:themeColor="text1"/>
                <w:sz w:val="24"/>
                <w:szCs w:val="24"/>
                <w:lang w:val="kk-KZ"/>
              </w:rPr>
              <w:t xml:space="preserve"> </w:t>
            </w:r>
            <w:hyperlink r:id="rId9" w:tgtFrame="_blank" w:history="1">
              <w:r w:rsidR="00074239" w:rsidRPr="00E62CC0">
                <w:rPr>
                  <w:color w:val="000000" w:themeColor="text1"/>
                  <w:sz w:val="24"/>
                  <w:szCs w:val="24"/>
                  <w:lang w:val="kk-KZ"/>
                </w:rPr>
                <w:t>https://members.wto.org/crnattachments/2021/SPS/TPKM/21_0177_00_e.pdf</w:t>
              </w:r>
            </w:hyperlink>
          </w:p>
        </w:tc>
        <w:tc>
          <w:tcPr>
            <w:tcW w:w="2268" w:type="dxa"/>
            <w:shd w:val="clear" w:color="auto" w:fill="auto"/>
          </w:tcPr>
          <w:p w:rsidR="00F23527" w:rsidRPr="00E62CC0" w:rsidRDefault="00074239" w:rsidP="006D0DBA">
            <w:pPr>
              <w:jc w:val="both"/>
              <w:rPr>
                <w:color w:val="000000" w:themeColor="text1"/>
                <w:sz w:val="24"/>
                <w:szCs w:val="24"/>
                <w:lang w:val="kk-KZ"/>
              </w:rPr>
            </w:pPr>
            <w:r w:rsidRPr="00E62CC0">
              <w:rPr>
                <w:color w:val="000000" w:themeColor="text1"/>
                <w:sz w:val="24"/>
                <w:szCs w:val="24"/>
                <w:lang w:val="kk-KZ"/>
              </w:rPr>
              <w:t>Не установлено</w:t>
            </w:r>
          </w:p>
        </w:tc>
      </w:tr>
      <w:tr w:rsidR="00E62CC0" w:rsidRPr="00E62CC0" w:rsidTr="00025706">
        <w:trPr>
          <w:trHeight w:val="361"/>
        </w:trPr>
        <w:tc>
          <w:tcPr>
            <w:tcW w:w="709" w:type="dxa"/>
            <w:vMerge/>
            <w:shd w:val="clear" w:color="auto" w:fill="auto"/>
          </w:tcPr>
          <w:p w:rsidR="00A8198D" w:rsidRPr="00E62CC0" w:rsidRDefault="00A8198D" w:rsidP="006D0DBA">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62CC0" w:rsidRDefault="00122DC5"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A8198D" w:rsidRPr="00E62CC0" w:rsidRDefault="00A8198D"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198D" w:rsidRPr="00E62CC0" w:rsidRDefault="00A8198D"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A8198D" w:rsidRPr="00E62CC0" w:rsidRDefault="00A8198D" w:rsidP="006D0DBA">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62CC0" w:rsidRDefault="00122DC5" w:rsidP="006D0DBA">
            <w:pPr>
              <w:jc w:val="right"/>
              <w:rPr>
                <w:color w:val="000000" w:themeColor="text1"/>
                <w:sz w:val="24"/>
                <w:szCs w:val="24"/>
              </w:rPr>
            </w:pPr>
            <w:r w:rsidRPr="00E62CC0">
              <w:rPr>
                <w:color w:val="000000" w:themeColor="text1"/>
                <w:sz w:val="24"/>
                <w:szCs w:val="24"/>
              </w:rPr>
              <w:t>Отдельная таможенная территория Тайвань, Пэнху, Цзиньмэнь и Мацу.</w:t>
            </w:r>
          </w:p>
        </w:tc>
        <w:tc>
          <w:tcPr>
            <w:tcW w:w="5811" w:type="dxa"/>
            <w:shd w:val="clear" w:color="auto" w:fill="auto"/>
          </w:tcPr>
          <w:p w:rsidR="00A8198D" w:rsidRPr="00E62CC0" w:rsidRDefault="00A8198D" w:rsidP="006D0DBA">
            <w:pPr>
              <w:pStyle w:val="af7"/>
              <w:tabs>
                <w:tab w:val="left" w:pos="142"/>
              </w:tabs>
              <w:ind w:left="0"/>
              <w:jc w:val="both"/>
              <w:rPr>
                <w:color w:val="000000" w:themeColor="text1"/>
                <w:sz w:val="24"/>
                <w:szCs w:val="24"/>
              </w:rPr>
            </w:pPr>
          </w:p>
        </w:tc>
        <w:tc>
          <w:tcPr>
            <w:tcW w:w="2268" w:type="dxa"/>
            <w:shd w:val="clear" w:color="auto" w:fill="auto"/>
          </w:tcPr>
          <w:p w:rsidR="00A8198D" w:rsidRPr="00E62CC0" w:rsidRDefault="00A8198D"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0E674C" w:rsidRPr="00E62CC0" w:rsidRDefault="000E674C" w:rsidP="006D0DBA">
            <w:pPr>
              <w:numPr>
                <w:ilvl w:val="0"/>
                <w:numId w:val="3"/>
              </w:numPr>
              <w:ind w:left="0" w:firstLine="0"/>
              <w:jc w:val="both"/>
              <w:rPr>
                <w:color w:val="000000" w:themeColor="text1"/>
                <w:sz w:val="24"/>
                <w:szCs w:val="24"/>
                <w:lang w:val="kk-KZ"/>
              </w:rPr>
            </w:pPr>
          </w:p>
        </w:tc>
        <w:tc>
          <w:tcPr>
            <w:tcW w:w="2127" w:type="dxa"/>
            <w:shd w:val="clear" w:color="auto" w:fill="auto"/>
          </w:tcPr>
          <w:p w:rsidR="00074239" w:rsidRPr="00E62CC0" w:rsidRDefault="00074239" w:rsidP="006D0DBA">
            <w:pPr>
              <w:jc w:val="right"/>
              <w:rPr>
                <w:b/>
                <w:color w:val="000000" w:themeColor="text1"/>
                <w:sz w:val="24"/>
                <w:szCs w:val="24"/>
                <w:lang w:val="en-US"/>
              </w:rPr>
            </w:pPr>
            <w:r w:rsidRPr="00E62CC0">
              <w:rPr>
                <w:b/>
                <w:color w:val="000000" w:themeColor="text1"/>
                <w:sz w:val="24"/>
                <w:szCs w:val="24"/>
                <w:lang w:val="en-US"/>
              </w:rPr>
              <w:t>G/SPS/N/TPKM/547/Add.1</w:t>
            </w:r>
          </w:p>
          <w:p w:rsidR="000E674C" w:rsidRPr="00E62CC0" w:rsidRDefault="000E674C" w:rsidP="006D0DBA">
            <w:pPr>
              <w:jc w:val="right"/>
              <w:rPr>
                <w:rFonts w:eastAsia="Verdana"/>
                <w:b/>
                <w:color w:val="000000" w:themeColor="text1"/>
                <w:sz w:val="24"/>
                <w:szCs w:val="24"/>
                <w:lang w:val="en-US"/>
              </w:rPr>
            </w:pPr>
          </w:p>
        </w:tc>
        <w:tc>
          <w:tcPr>
            <w:tcW w:w="5811" w:type="dxa"/>
            <w:shd w:val="clear" w:color="auto" w:fill="auto"/>
          </w:tcPr>
          <w:p w:rsidR="00074239" w:rsidRPr="00E62CC0" w:rsidRDefault="00074239"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4 января 2021 года, распространяется по запросу Делегации Отдельной таможенной территории Тайваня, Пэнху, Цзиньмэнь и Мацу.</w:t>
            </w:r>
          </w:p>
          <w:p w:rsidR="000E674C" w:rsidRPr="00E62CC0" w:rsidRDefault="00074239"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Положение об ограничении использования рыбьего жира в качестве пищевого ингредиента (G / SPS / N / TPKM / 547). Окончательное постановление было обнародовано 28 декабря 2020 года и вступило в силу с даты объявления.</w:t>
            </w:r>
          </w:p>
        </w:tc>
        <w:tc>
          <w:tcPr>
            <w:tcW w:w="2268" w:type="dxa"/>
            <w:shd w:val="clear" w:color="auto" w:fill="auto"/>
          </w:tcPr>
          <w:p w:rsidR="000E674C" w:rsidRPr="00E62CC0" w:rsidRDefault="00074239" w:rsidP="006D0DBA">
            <w:pPr>
              <w:jc w:val="both"/>
              <w:rPr>
                <w:color w:val="000000" w:themeColor="text1"/>
                <w:sz w:val="24"/>
                <w:szCs w:val="24"/>
                <w:lang w:val="kk-KZ"/>
              </w:rPr>
            </w:pPr>
            <w:r w:rsidRPr="00E62CC0">
              <w:rPr>
                <w:color w:val="000000" w:themeColor="text1"/>
                <w:sz w:val="24"/>
                <w:szCs w:val="24"/>
                <w:lang w:val="kk-KZ"/>
              </w:rPr>
              <w:t>Не установлено</w:t>
            </w:r>
          </w:p>
        </w:tc>
      </w:tr>
      <w:tr w:rsidR="00E62CC0" w:rsidRPr="00E62CC0" w:rsidTr="00025706">
        <w:trPr>
          <w:trHeight w:val="361"/>
        </w:trPr>
        <w:tc>
          <w:tcPr>
            <w:tcW w:w="709" w:type="dxa"/>
            <w:vMerge/>
            <w:shd w:val="clear" w:color="auto" w:fill="auto"/>
          </w:tcPr>
          <w:p w:rsidR="00074239" w:rsidRPr="00E62CC0" w:rsidRDefault="00074239" w:rsidP="006D0DBA">
            <w:pPr>
              <w:numPr>
                <w:ilvl w:val="0"/>
                <w:numId w:val="3"/>
              </w:numPr>
              <w:ind w:left="0" w:firstLine="0"/>
              <w:jc w:val="both"/>
              <w:rPr>
                <w:color w:val="000000" w:themeColor="text1"/>
                <w:sz w:val="24"/>
                <w:szCs w:val="24"/>
                <w:lang w:val="kk-KZ"/>
              </w:rPr>
            </w:pPr>
          </w:p>
        </w:tc>
        <w:tc>
          <w:tcPr>
            <w:tcW w:w="2127" w:type="dxa"/>
            <w:shd w:val="clear" w:color="auto" w:fill="auto"/>
          </w:tcPr>
          <w:p w:rsidR="00074239" w:rsidRPr="00E62CC0" w:rsidRDefault="00074239"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074239" w:rsidRPr="00E62CC0" w:rsidRDefault="00074239"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4239" w:rsidRPr="00E62CC0" w:rsidRDefault="00074239"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074239" w:rsidRPr="00E62CC0" w:rsidRDefault="00074239" w:rsidP="006D0DBA">
            <w:pPr>
              <w:numPr>
                <w:ilvl w:val="0"/>
                <w:numId w:val="3"/>
              </w:numPr>
              <w:ind w:left="0" w:firstLine="0"/>
              <w:jc w:val="both"/>
              <w:rPr>
                <w:color w:val="000000" w:themeColor="text1"/>
                <w:sz w:val="24"/>
                <w:szCs w:val="24"/>
                <w:lang w:val="kk-KZ"/>
              </w:rPr>
            </w:pPr>
          </w:p>
        </w:tc>
        <w:tc>
          <w:tcPr>
            <w:tcW w:w="2127" w:type="dxa"/>
            <w:shd w:val="clear" w:color="auto" w:fill="auto"/>
          </w:tcPr>
          <w:p w:rsidR="00074239" w:rsidRPr="00E62CC0" w:rsidRDefault="00074239" w:rsidP="006D0DBA">
            <w:pPr>
              <w:jc w:val="right"/>
              <w:rPr>
                <w:color w:val="000000" w:themeColor="text1"/>
                <w:sz w:val="24"/>
                <w:szCs w:val="24"/>
              </w:rPr>
            </w:pPr>
            <w:r w:rsidRPr="00E62CC0">
              <w:rPr>
                <w:color w:val="000000" w:themeColor="text1"/>
                <w:sz w:val="24"/>
                <w:szCs w:val="24"/>
              </w:rPr>
              <w:t>Отдельная таможенная территория Тайвань, Пэнху, Цзиньмэнь и Мацу.</w:t>
            </w:r>
          </w:p>
        </w:tc>
        <w:tc>
          <w:tcPr>
            <w:tcW w:w="5811" w:type="dxa"/>
            <w:shd w:val="clear" w:color="auto" w:fill="auto"/>
          </w:tcPr>
          <w:p w:rsidR="00074239" w:rsidRPr="00E62CC0" w:rsidRDefault="00074239" w:rsidP="006D0DBA">
            <w:pPr>
              <w:pStyle w:val="af7"/>
              <w:tabs>
                <w:tab w:val="left" w:pos="142"/>
              </w:tabs>
              <w:ind w:left="0"/>
              <w:jc w:val="both"/>
              <w:rPr>
                <w:color w:val="000000" w:themeColor="text1"/>
                <w:sz w:val="24"/>
                <w:szCs w:val="24"/>
              </w:rPr>
            </w:pPr>
          </w:p>
        </w:tc>
        <w:tc>
          <w:tcPr>
            <w:tcW w:w="2268" w:type="dxa"/>
            <w:shd w:val="clear" w:color="auto" w:fill="auto"/>
          </w:tcPr>
          <w:p w:rsidR="00074239" w:rsidRPr="00E62CC0" w:rsidRDefault="00074239"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0E674C" w:rsidRPr="00E62CC0" w:rsidRDefault="000E674C" w:rsidP="006D0DBA">
            <w:pPr>
              <w:numPr>
                <w:ilvl w:val="0"/>
                <w:numId w:val="3"/>
              </w:numPr>
              <w:ind w:left="0" w:firstLine="0"/>
              <w:jc w:val="both"/>
              <w:rPr>
                <w:color w:val="000000" w:themeColor="text1"/>
                <w:sz w:val="24"/>
                <w:szCs w:val="24"/>
                <w:lang w:val="kk-KZ"/>
              </w:rPr>
            </w:pPr>
          </w:p>
        </w:tc>
        <w:tc>
          <w:tcPr>
            <w:tcW w:w="2127" w:type="dxa"/>
            <w:shd w:val="clear" w:color="auto" w:fill="auto"/>
          </w:tcPr>
          <w:p w:rsidR="00074239" w:rsidRPr="00E62CC0" w:rsidRDefault="00074239" w:rsidP="006D0DBA">
            <w:pPr>
              <w:jc w:val="right"/>
              <w:rPr>
                <w:b/>
                <w:color w:val="000000" w:themeColor="text1"/>
                <w:sz w:val="24"/>
                <w:szCs w:val="24"/>
                <w:lang w:val="en-US"/>
              </w:rPr>
            </w:pPr>
            <w:r w:rsidRPr="00E62CC0">
              <w:rPr>
                <w:b/>
                <w:color w:val="000000" w:themeColor="text1"/>
                <w:sz w:val="24"/>
                <w:szCs w:val="24"/>
                <w:lang w:val="en-US"/>
              </w:rPr>
              <w:t>G/SPS/N/TPKM/526/Add.3</w:t>
            </w:r>
          </w:p>
          <w:p w:rsidR="000E674C" w:rsidRPr="00E62CC0" w:rsidRDefault="000E674C" w:rsidP="006D0DBA">
            <w:pPr>
              <w:jc w:val="right"/>
              <w:rPr>
                <w:b/>
                <w:color w:val="000000" w:themeColor="text1"/>
                <w:sz w:val="24"/>
                <w:szCs w:val="24"/>
                <w:lang w:val="en-US"/>
              </w:rPr>
            </w:pPr>
          </w:p>
        </w:tc>
        <w:tc>
          <w:tcPr>
            <w:tcW w:w="5811" w:type="dxa"/>
            <w:shd w:val="clear" w:color="auto" w:fill="auto"/>
          </w:tcPr>
          <w:p w:rsidR="00074239" w:rsidRPr="00E62CC0" w:rsidRDefault="00074239"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4 января 2021 года, распространяется по запросу Делегации Отдельной таможенной территории Тайваня, Пэнху, Цзиньмэнь и Мацу.</w:t>
            </w:r>
          </w:p>
          <w:p w:rsidR="00F04AD7" w:rsidRPr="00E62CC0" w:rsidRDefault="00074239"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Продление срока действия временных альтернативных механизмов представления оригинальных ветеринарных и фитосанитарных сертификатов в условиях пандемии COVID-19.</w:t>
            </w:r>
          </w:p>
          <w:p w:rsidR="00074239" w:rsidRPr="00E62CC0" w:rsidRDefault="00074239"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Учитывая глобальную ситуацию с COVID-19, Бюро по инспекции и карантину здоровья животных и </w:t>
            </w:r>
            <w:r w:rsidRPr="00E62CC0">
              <w:rPr>
                <w:color w:val="000000" w:themeColor="text1"/>
                <w:sz w:val="24"/>
                <w:szCs w:val="24"/>
                <w:lang w:val="kk-KZ"/>
              </w:rPr>
              <w:lastRenderedPageBreak/>
              <w:t>растений решило дополнительно продлить период реализации вышеупомянутой меры с 31 декабря 2020 года по 30 июня 2021 года.</w:t>
            </w:r>
          </w:p>
        </w:tc>
        <w:tc>
          <w:tcPr>
            <w:tcW w:w="2268" w:type="dxa"/>
            <w:shd w:val="clear" w:color="auto" w:fill="auto"/>
          </w:tcPr>
          <w:p w:rsidR="000E674C" w:rsidRPr="00E62CC0" w:rsidRDefault="00074239" w:rsidP="006D0DBA">
            <w:pPr>
              <w:jc w:val="both"/>
              <w:rPr>
                <w:color w:val="000000" w:themeColor="text1"/>
                <w:sz w:val="24"/>
                <w:szCs w:val="24"/>
                <w:lang w:val="kk-KZ"/>
              </w:rPr>
            </w:pPr>
            <w:r w:rsidRPr="00E62CC0">
              <w:rPr>
                <w:color w:val="000000" w:themeColor="text1"/>
                <w:sz w:val="24"/>
                <w:szCs w:val="24"/>
                <w:lang w:val="kk-KZ"/>
              </w:rPr>
              <w:lastRenderedPageBreak/>
              <w:t>Не установлено</w:t>
            </w:r>
          </w:p>
        </w:tc>
      </w:tr>
      <w:tr w:rsidR="00E62CC0" w:rsidRPr="00E62CC0" w:rsidTr="00025706">
        <w:trPr>
          <w:trHeight w:val="361"/>
        </w:trPr>
        <w:tc>
          <w:tcPr>
            <w:tcW w:w="709" w:type="dxa"/>
            <w:vMerge/>
            <w:shd w:val="clear" w:color="auto" w:fill="auto"/>
          </w:tcPr>
          <w:p w:rsidR="00074239" w:rsidRPr="00E62CC0" w:rsidRDefault="00074239" w:rsidP="006D0DBA">
            <w:pPr>
              <w:numPr>
                <w:ilvl w:val="0"/>
                <w:numId w:val="3"/>
              </w:numPr>
              <w:ind w:left="0" w:firstLine="0"/>
              <w:jc w:val="both"/>
              <w:rPr>
                <w:color w:val="000000" w:themeColor="text1"/>
                <w:sz w:val="24"/>
                <w:szCs w:val="24"/>
                <w:lang w:val="kk-KZ"/>
              </w:rPr>
            </w:pPr>
          </w:p>
        </w:tc>
        <w:tc>
          <w:tcPr>
            <w:tcW w:w="2127" w:type="dxa"/>
            <w:shd w:val="clear" w:color="auto" w:fill="auto"/>
          </w:tcPr>
          <w:p w:rsidR="00074239" w:rsidRPr="00E62CC0" w:rsidRDefault="00074239"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074239" w:rsidRPr="00E62CC0" w:rsidRDefault="00074239"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4239" w:rsidRPr="00E62CC0" w:rsidRDefault="00074239"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074239" w:rsidRPr="00E62CC0" w:rsidRDefault="00074239" w:rsidP="006D0DBA">
            <w:pPr>
              <w:numPr>
                <w:ilvl w:val="0"/>
                <w:numId w:val="3"/>
              </w:numPr>
              <w:ind w:left="0" w:firstLine="0"/>
              <w:jc w:val="both"/>
              <w:rPr>
                <w:color w:val="000000" w:themeColor="text1"/>
                <w:sz w:val="24"/>
                <w:szCs w:val="24"/>
                <w:lang w:val="kk-KZ"/>
              </w:rPr>
            </w:pPr>
          </w:p>
        </w:tc>
        <w:tc>
          <w:tcPr>
            <w:tcW w:w="2127" w:type="dxa"/>
            <w:shd w:val="clear" w:color="auto" w:fill="auto"/>
          </w:tcPr>
          <w:p w:rsidR="00074239" w:rsidRPr="00E62CC0" w:rsidRDefault="00074239" w:rsidP="006D0DBA">
            <w:pPr>
              <w:jc w:val="right"/>
              <w:rPr>
                <w:color w:val="000000" w:themeColor="text1"/>
                <w:sz w:val="24"/>
                <w:szCs w:val="24"/>
              </w:rPr>
            </w:pPr>
            <w:r w:rsidRPr="00E62CC0">
              <w:rPr>
                <w:color w:val="000000" w:themeColor="text1"/>
                <w:sz w:val="24"/>
                <w:szCs w:val="24"/>
              </w:rPr>
              <w:t>Отдельная таможенная территория Тайвань, Пэнху, Цзиньмэнь и Мацу.</w:t>
            </w:r>
          </w:p>
        </w:tc>
        <w:tc>
          <w:tcPr>
            <w:tcW w:w="5811" w:type="dxa"/>
            <w:shd w:val="clear" w:color="auto" w:fill="auto"/>
          </w:tcPr>
          <w:p w:rsidR="00074239" w:rsidRPr="00E62CC0" w:rsidRDefault="00074239" w:rsidP="006D0DBA">
            <w:pPr>
              <w:pStyle w:val="af7"/>
              <w:tabs>
                <w:tab w:val="left" w:pos="142"/>
              </w:tabs>
              <w:ind w:left="0"/>
              <w:jc w:val="both"/>
              <w:rPr>
                <w:color w:val="000000" w:themeColor="text1"/>
                <w:sz w:val="24"/>
                <w:szCs w:val="24"/>
              </w:rPr>
            </w:pPr>
          </w:p>
        </w:tc>
        <w:tc>
          <w:tcPr>
            <w:tcW w:w="2268" w:type="dxa"/>
            <w:shd w:val="clear" w:color="auto" w:fill="auto"/>
          </w:tcPr>
          <w:p w:rsidR="00074239" w:rsidRPr="00E62CC0" w:rsidRDefault="00074239"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0E674C" w:rsidRPr="00E62CC0" w:rsidRDefault="000E674C" w:rsidP="006D0DBA">
            <w:pPr>
              <w:numPr>
                <w:ilvl w:val="0"/>
                <w:numId w:val="3"/>
              </w:numPr>
              <w:ind w:left="0" w:firstLine="0"/>
              <w:jc w:val="both"/>
              <w:rPr>
                <w:color w:val="000000" w:themeColor="text1"/>
                <w:sz w:val="24"/>
                <w:szCs w:val="24"/>
                <w:lang w:val="kk-KZ"/>
              </w:rPr>
            </w:pPr>
          </w:p>
        </w:tc>
        <w:tc>
          <w:tcPr>
            <w:tcW w:w="2127" w:type="dxa"/>
            <w:shd w:val="clear" w:color="auto" w:fill="auto"/>
          </w:tcPr>
          <w:p w:rsidR="000E674C" w:rsidRPr="00E62CC0" w:rsidRDefault="00074239" w:rsidP="006D0DBA">
            <w:pPr>
              <w:jc w:val="right"/>
              <w:rPr>
                <w:b/>
                <w:color w:val="000000" w:themeColor="text1"/>
                <w:sz w:val="24"/>
                <w:szCs w:val="24"/>
              </w:rPr>
            </w:pPr>
            <w:r w:rsidRPr="00E62CC0">
              <w:rPr>
                <w:b/>
                <w:color w:val="000000" w:themeColor="text1"/>
                <w:sz w:val="24"/>
                <w:szCs w:val="24"/>
              </w:rPr>
              <w:t>G/SPS/N/SAU/447</w:t>
            </w:r>
          </w:p>
        </w:tc>
        <w:tc>
          <w:tcPr>
            <w:tcW w:w="5811" w:type="dxa"/>
            <w:shd w:val="clear" w:color="auto" w:fill="auto"/>
          </w:tcPr>
          <w:p w:rsidR="00300563" w:rsidRPr="00E62CC0" w:rsidRDefault="00300563"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Административный приказ Управления по контролю за продуктами и лекарствами Саудовской Аравии № 11981 от 14 декабря 2020 г. (29/04/1442 AH) под названием «Временный запрет на ввоз мяса птицы, яиц и продуктов из них из Мазовецкого воеводства в Польше».</w:t>
            </w:r>
          </w:p>
          <w:p w:rsidR="00300563" w:rsidRPr="00E62CC0" w:rsidRDefault="00300563"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После отчета  Всемирной организации по охране здоровья животных (исх. № 36857 от 3 декабря 2020 г.) касательно вспышки высокопатогенного вируса птичьего гриппа (HPAI) в Мазовецком воеводстве (Польша), а также в соответствии с главой 10.4 Кодекса здоровья наземных животных Всемирной организации здравоохранения животных (МЭБ), Королевство Саудовская Аравия считает необходимым предотвратить проникновение HPAI в страну. </w:t>
            </w:r>
          </w:p>
          <w:p w:rsidR="00F04AD7" w:rsidRPr="00E62CC0" w:rsidRDefault="00300563"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В связи с чем, импорт мяса птицы, яиц и продуктов из них (за исключением переработанного мяса птицы и яичных продуктов, подвергшихся воздействию тепла или других видов обработки, обеспечивающих уничтожение вирусов птичьего гриппа) из Мазовецкого воеводства (Польша) в Королевство Саудовская Аравия временно приостановлено.</w:t>
            </w:r>
          </w:p>
        </w:tc>
        <w:tc>
          <w:tcPr>
            <w:tcW w:w="2268" w:type="dxa"/>
            <w:shd w:val="clear" w:color="auto" w:fill="auto"/>
          </w:tcPr>
          <w:p w:rsidR="000E674C" w:rsidRPr="00E62CC0" w:rsidRDefault="00300563" w:rsidP="006D0DBA">
            <w:pPr>
              <w:jc w:val="both"/>
              <w:rPr>
                <w:color w:val="000000" w:themeColor="text1"/>
                <w:sz w:val="24"/>
                <w:szCs w:val="24"/>
                <w:lang w:val="kk-KZ"/>
              </w:rPr>
            </w:pPr>
            <w:r w:rsidRPr="00E62CC0">
              <w:rPr>
                <w:color w:val="000000" w:themeColor="text1"/>
                <w:sz w:val="24"/>
                <w:szCs w:val="24"/>
                <w:lang w:val="kk-KZ"/>
              </w:rPr>
              <w:t>Дата вступления в силу14 декабря 2020 года</w:t>
            </w:r>
          </w:p>
        </w:tc>
      </w:tr>
      <w:tr w:rsidR="00E62CC0" w:rsidRPr="00E62CC0" w:rsidTr="00025706">
        <w:trPr>
          <w:trHeight w:val="361"/>
        </w:trPr>
        <w:tc>
          <w:tcPr>
            <w:tcW w:w="709" w:type="dxa"/>
            <w:vMerge/>
            <w:shd w:val="clear" w:color="auto" w:fill="auto"/>
          </w:tcPr>
          <w:p w:rsidR="00E669BD" w:rsidRPr="00E62CC0" w:rsidRDefault="00E669BD" w:rsidP="006D0DBA">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62CC0" w:rsidRDefault="00300563"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E669BD" w:rsidRPr="00E62CC0" w:rsidRDefault="00E669BD"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69BD" w:rsidRPr="00E62CC0" w:rsidRDefault="00E669BD"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E669BD" w:rsidRPr="00E62CC0" w:rsidRDefault="00E669BD" w:rsidP="006D0DBA">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62CC0" w:rsidRDefault="00300563" w:rsidP="006D0DBA">
            <w:pPr>
              <w:jc w:val="right"/>
              <w:rPr>
                <w:color w:val="000000" w:themeColor="text1"/>
                <w:sz w:val="24"/>
                <w:szCs w:val="24"/>
              </w:rPr>
            </w:pPr>
            <w:r w:rsidRPr="00E62CC0">
              <w:rPr>
                <w:color w:val="000000" w:themeColor="text1"/>
                <w:sz w:val="24"/>
                <w:szCs w:val="24"/>
              </w:rPr>
              <w:t>Саудовская Аравия</w:t>
            </w:r>
          </w:p>
        </w:tc>
        <w:tc>
          <w:tcPr>
            <w:tcW w:w="5811" w:type="dxa"/>
            <w:shd w:val="clear" w:color="auto" w:fill="auto"/>
          </w:tcPr>
          <w:p w:rsidR="00E669BD" w:rsidRPr="00E62CC0" w:rsidRDefault="00E669BD" w:rsidP="006D0DBA">
            <w:pPr>
              <w:pStyle w:val="af7"/>
              <w:tabs>
                <w:tab w:val="left" w:pos="142"/>
              </w:tabs>
              <w:ind w:left="0"/>
              <w:jc w:val="both"/>
              <w:rPr>
                <w:color w:val="000000" w:themeColor="text1"/>
                <w:sz w:val="24"/>
                <w:szCs w:val="24"/>
              </w:rPr>
            </w:pPr>
          </w:p>
        </w:tc>
        <w:tc>
          <w:tcPr>
            <w:tcW w:w="2268" w:type="dxa"/>
            <w:shd w:val="clear" w:color="auto" w:fill="auto"/>
          </w:tcPr>
          <w:p w:rsidR="00E669BD" w:rsidRPr="00E62CC0" w:rsidRDefault="00E669BD"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0E674C" w:rsidRPr="00E62CC0" w:rsidRDefault="000E674C" w:rsidP="006D0DBA">
            <w:pPr>
              <w:numPr>
                <w:ilvl w:val="0"/>
                <w:numId w:val="3"/>
              </w:numPr>
              <w:ind w:left="0" w:firstLine="0"/>
              <w:jc w:val="both"/>
              <w:rPr>
                <w:color w:val="000000" w:themeColor="text1"/>
                <w:sz w:val="24"/>
                <w:szCs w:val="24"/>
                <w:lang w:val="kk-KZ"/>
              </w:rPr>
            </w:pPr>
          </w:p>
        </w:tc>
        <w:tc>
          <w:tcPr>
            <w:tcW w:w="2127" w:type="dxa"/>
            <w:shd w:val="clear" w:color="auto" w:fill="auto"/>
          </w:tcPr>
          <w:p w:rsidR="000E674C" w:rsidRPr="00E62CC0" w:rsidRDefault="00A9217E" w:rsidP="006D0DBA">
            <w:pPr>
              <w:jc w:val="right"/>
              <w:rPr>
                <w:b/>
                <w:color w:val="000000" w:themeColor="text1"/>
                <w:sz w:val="24"/>
                <w:szCs w:val="24"/>
                <w:lang w:val="en-US"/>
              </w:rPr>
            </w:pPr>
            <w:r w:rsidRPr="00E62CC0">
              <w:rPr>
                <w:b/>
                <w:color w:val="000000" w:themeColor="text1"/>
                <w:sz w:val="24"/>
                <w:szCs w:val="24"/>
              </w:rPr>
              <w:t>G/SPS/N/SAU/447</w:t>
            </w:r>
          </w:p>
        </w:tc>
        <w:tc>
          <w:tcPr>
            <w:tcW w:w="5811" w:type="dxa"/>
            <w:shd w:val="clear" w:color="auto" w:fill="auto"/>
          </w:tcPr>
          <w:p w:rsidR="00A9217E" w:rsidRPr="00E62CC0" w:rsidRDefault="00A9217E" w:rsidP="006D0DBA">
            <w:pPr>
              <w:jc w:val="both"/>
              <w:rPr>
                <w:color w:val="000000" w:themeColor="text1"/>
                <w:sz w:val="24"/>
                <w:szCs w:val="24"/>
                <w:lang w:val="kk-KZ"/>
              </w:rPr>
            </w:pPr>
            <w:r w:rsidRPr="00E62CC0">
              <w:rPr>
                <w:color w:val="000000" w:themeColor="text1"/>
                <w:sz w:val="24"/>
                <w:szCs w:val="24"/>
                <w:lang w:val="kk-KZ"/>
              </w:rPr>
              <w:t>Административный приказ Управления по контролю за продуктами и лекарствами Саудовской Аравии № 11981 от 14 декабря 2020 г. (29/04/1442 AH) под названием «Временный запрет на ввоз мяса птицы, яиц и продуктов из них из Мазовецкого воеводства в Польше».</w:t>
            </w:r>
          </w:p>
          <w:p w:rsidR="00A9217E" w:rsidRPr="00E62CC0" w:rsidRDefault="00A9217E" w:rsidP="006D0DBA">
            <w:pPr>
              <w:jc w:val="both"/>
              <w:rPr>
                <w:color w:val="000000" w:themeColor="text1"/>
                <w:sz w:val="24"/>
                <w:szCs w:val="24"/>
                <w:lang w:val="kk-KZ"/>
              </w:rPr>
            </w:pPr>
            <w:r w:rsidRPr="00E62CC0">
              <w:rPr>
                <w:color w:val="000000" w:themeColor="text1"/>
                <w:sz w:val="24"/>
                <w:szCs w:val="24"/>
                <w:lang w:val="kk-KZ"/>
              </w:rPr>
              <w:t xml:space="preserve">После отчета  Всемирной организации по охране здоровья животных (исх. № 36857 от 3 декабря 2020 г.) касательно вспышки высокопатогенного вируса птичьего гриппа (HPAI) в Мазовецком воеводстве (Польша), а также в соответствии с главой 10.4 Кодекса здоровья наземных животных Всемирной организации здравоохранения животных (МЭБ), Королевство Саудовская Аравия считает необходимым предотвратить проникновение HPAI в страну. </w:t>
            </w:r>
          </w:p>
          <w:p w:rsidR="00F04AD7" w:rsidRPr="00E62CC0" w:rsidRDefault="00A9217E" w:rsidP="006D0DBA">
            <w:pPr>
              <w:jc w:val="both"/>
              <w:rPr>
                <w:color w:val="000000" w:themeColor="text1"/>
                <w:sz w:val="24"/>
                <w:szCs w:val="24"/>
                <w:lang w:val="kk-KZ"/>
              </w:rPr>
            </w:pPr>
            <w:r w:rsidRPr="00E62CC0">
              <w:rPr>
                <w:color w:val="000000" w:themeColor="text1"/>
                <w:sz w:val="24"/>
                <w:szCs w:val="24"/>
                <w:lang w:val="kk-KZ"/>
              </w:rPr>
              <w:t xml:space="preserve">В связи с чем, импорт мяса птицы, яиц и продуктов из </w:t>
            </w:r>
            <w:r w:rsidRPr="00E62CC0">
              <w:rPr>
                <w:color w:val="000000" w:themeColor="text1"/>
                <w:sz w:val="24"/>
                <w:szCs w:val="24"/>
                <w:lang w:val="kk-KZ"/>
              </w:rPr>
              <w:lastRenderedPageBreak/>
              <w:t>них (за исключением переработанного мяса птицы и яичных продуктов, подвергшихся воздействию тепла или других видов обработки, обеспечивающих уничтожение вирусов птичьего гриппа) из Мазовецкого воеводства (Польша) в Королевство Саудовская Аравия временно приостановлено.</w:t>
            </w:r>
          </w:p>
        </w:tc>
        <w:tc>
          <w:tcPr>
            <w:tcW w:w="2268" w:type="dxa"/>
            <w:shd w:val="clear" w:color="auto" w:fill="auto"/>
          </w:tcPr>
          <w:p w:rsidR="000E674C" w:rsidRPr="00E62CC0" w:rsidRDefault="00A9217E" w:rsidP="006D0DBA">
            <w:pPr>
              <w:rPr>
                <w:color w:val="000000" w:themeColor="text1"/>
                <w:sz w:val="24"/>
                <w:szCs w:val="24"/>
              </w:rPr>
            </w:pPr>
            <w:r w:rsidRPr="00E62CC0">
              <w:rPr>
                <w:color w:val="000000" w:themeColor="text1"/>
                <w:sz w:val="24"/>
                <w:szCs w:val="24"/>
              </w:rPr>
              <w:lastRenderedPageBreak/>
              <w:t>Дата вступления в силу14 декабря 2020 года</w:t>
            </w:r>
          </w:p>
        </w:tc>
      </w:tr>
      <w:tr w:rsidR="00E62CC0" w:rsidRPr="00E62CC0" w:rsidTr="00025706">
        <w:trPr>
          <w:trHeight w:val="361"/>
        </w:trPr>
        <w:tc>
          <w:tcPr>
            <w:tcW w:w="709" w:type="dxa"/>
            <w:vMerge/>
            <w:shd w:val="clear" w:color="auto" w:fill="auto"/>
          </w:tcPr>
          <w:p w:rsidR="006250DF" w:rsidRPr="00E62CC0" w:rsidRDefault="006250DF" w:rsidP="006D0DBA">
            <w:pPr>
              <w:numPr>
                <w:ilvl w:val="0"/>
                <w:numId w:val="3"/>
              </w:numPr>
              <w:ind w:left="0" w:firstLine="0"/>
              <w:jc w:val="both"/>
              <w:rPr>
                <w:color w:val="000000" w:themeColor="text1"/>
                <w:sz w:val="24"/>
                <w:szCs w:val="24"/>
                <w:lang w:val="kk-KZ"/>
              </w:rPr>
            </w:pPr>
          </w:p>
        </w:tc>
        <w:tc>
          <w:tcPr>
            <w:tcW w:w="2127" w:type="dxa"/>
            <w:shd w:val="clear" w:color="auto" w:fill="auto"/>
          </w:tcPr>
          <w:p w:rsidR="006250DF" w:rsidRPr="00E62CC0" w:rsidRDefault="006250DF"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250DF" w:rsidRPr="00E62CC0" w:rsidRDefault="006250DF"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250DF" w:rsidRPr="00E62CC0" w:rsidRDefault="006250DF"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250DF" w:rsidRPr="00E62CC0" w:rsidRDefault="006250DF" w:rsidP="006D0DBA">
            <w:pPr>
              <w:numPr>
                <w:ilvl w:val="0"/>
                <w:numId w:val="3"/>
              </w:numPr>
              <w:ind w:left="0" w:firstLine="0"/>
              <w:jc w:val="both"/>
              <w:rPr>
                <w:color w:val="000000" w:themeColor="text1"/>
                <w:sz w:val="24"/>
                <w:szCs w:val="24"/>
                <w:lang w:val="kk-KZ"/>
              </w:rPr>
            </w:pPr>
          </w:p>
        </w:tc>
        <w:tc>
          <w:tcPr>
            <w:tcW w:w="2127" w:type="dxa"/>
            <w:shd w:val="clear" w:color="auto" w:fill="auto"/>
          </w:tcPr>
          <w:p w:rsidR="006250DF" w:rsidRPr="00E62CC0" w:rsidRDefault="006250DF" w:rsidP="006D0DBA">
            <w:pPr>
              <w:jc w:val="right"/>
              <w:rPr>
                <w:color w:val="000000" w:themeColor="text1"/>
                <w:sz w:val="24"/>
                <w:szCs w:val="24"/>
              </w:rPr>
            </w:pPr>
            <w:r w:rsidRPr="00E62CC0">
              <w:rPr>
                <w:color w:val="000000" w:themeColor="text1"/>
                <w:sz w:val="24"/>
                <w:szCs w:val="24"/>
              </w:rPr>
              <w:t>Саудовская Аравия</w:t>
            </w:r>
          </w:p>
        </w:tc>
        <w:tc>
          <w:tcPr>
            <w:tcW w:w="5811" w:type="dxa"/>
            <w:shd w:val="clear" w:color="auto" w:fill="auto"/>
          </w:tcPr>
          <w:p w:rsidR="006250DF" w:rsidRPr="00E62CC0" w:rsidRDefault="006250DF" w:rsidP="006D0DBA">
            <w:pPr>
              <w:pStyle w:val="af7"/>
              <w:tabs>
                <w:tab w:val="left" w:pos="142"/>
              </w:tabs>
              <w:ind w:left="0"/>
              <w:jc w:val="both"/>
              <w:rPr>
                <w:color w:val="000000" w:themeColor="text1"/>
                <w:sz w:val="24"/>
                <w:szCs w:val="24"/>
              </w:rPr>
            </w:pPr>
          </w:p>
        </w:tc>
        <w:tc>
          <w:tcPr>
            <w:tcW w:w="2268" w:type="dxa"/>
            <w:shd w:val="clear" w:color="auto" w:fill="auto"/>
          </w:tcPr>
          <w:p w:rsidR="006250DF" w:rsidRPr="00E62CC0" w:rsidRDefault="006250DF"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A9217E" w:rsidRPr="00E62CC0" w:rsidRDefault="00A9217E" w:rsidP="006D0DBA">
            <w:pPr>
              <w:numPr>
                <w:ilvl w:val="0"/>
                <w:numId w:val="3"/>
              </w:numPr>
              <w:ind w:left="0" w:firstLine="0"/>
              <w:jc w:val="both"/>
              <w:rPr>
                <w:color w:val="000000" w:themeColor="text1"/>
                <w:sz w:val="24"/>
                <w:szCs w:val="24"/>
                <w:lang w:val="kk-KZ"/>
              </w:rPr>
            </w:pPr>
          </w:p>
        </w:tc>
        <w:tc>
          <w:tcPr>
            <w:tcW w:w="2127" w:type="dxa"/>
            <w:shd w:val="clear" w:color="auto" w:fill="auto"/>
          </w:tcPr>
          <w:p w:rsidR="00A9217E" w:rsidRPr="00E62CC0" w:rsidRDefault="00A9217E" w:rsidP="006D0DBA">
            <w:pPr>
              <w:jc w:val="right"/>
              <w:rPr>
                <w:color w:val="000000" w:themeColor="text1"/>
                <w:sz w:val="24"/>
                <w:szCs w:val="24"/>
                <w:lang w:val="en-US"/>
              </w:rPr>
            </w:pPr>
            <w:r w:rsidRPr="00E62CC0">
              <w:rPr>
                <w:b/>
                <w:color w:val="000000" w:themeColor="text1"/>
                <w:sz w:val="24"/>
                <w:szCs w:val="24"/>
                <w:lang w:val="en-US"/>
              </w:rPr>
              <w:t>G/SPS/N/SAU/421/Add.1</w:t>
            </w:r>
          </w:p>
        </w:tc>
        <w:tc>
          <w:tcPr>
            <w:tcW w:w="5811" w:type="dxa"/>
            <w:shd w:val="clear" w:color="auto" w:fill="auto"/>
          </w:tcPr>
          <w:p w:rsidR="00A9217E" w:rsidRPr="00E62CC0" w:rsidRDefault="00A9217E" w:rsidP="006D0DBA">
            <w:pPr>
              <w:tabs>
                <w:tab w:val="left" w:pos="142"/>
              </w:tabs>
              <w:jc w:val="both"/>
              <w:rPr>
                <w:color w:val="000000" w:themeColor="text1"/>
                <w:sz w:val="24"/>
                <w:szCs w:val="24"/>
              </w:rPr>
            </w:pPr>
            <w:r w:rsidRPr="00E62CC0">
              <w:rPr>
                <w:color w:val="000000" w:themeColor="text1"/>
                <w:sz w:val="24"/>
                <w:szCs w:val="24"/>
              </w:rPr>
              <w:t>Следующее сообщение, полученное 4 января 2021 года, распространяется по запросу делегации Королевства Саудовская Аравия. Министерство окружающей среды, водных ресурсов и сельского хозяйства Королевства Саудовская Аравия отменило временный запрет на ввоз лошадей из Кувейта.</w:t>
            </w:r>
          </w:p>
          <w:p w:rsidR="00A9217E" w:rsidRPr="00E62CC0" w:rsidRDefault="00A9217E" w:rsidP="006D0DBA">
            <w:pPr>
              <w:pStyle w:val="af7"/>
              <w:tabs>
                <w:tab w:val="left" w:pos="142"/>
              </w:tabs>
              <w:ind w:left="0"/>
              <w:jc w:val="both"/>
              <w:rPr>
                <w:color w:val="000000" w:themeColor="text1"/>
                <w:sz w:val="24"/>
                <w:szCs w:val="24"/>
              </w:rPr>
            </w:pPr>
            <w:r w:rsidRPr="00E62CC0">
              <w:rPr>
                <w:color w:val="000000" w:themeColor="text1"/>
                <w:sz w:val="24"/>
                <w:szCs w:val="24"/>
              </w:rPr>
              <w:t xml:space="preserve">Министерство окружающей среды, водных ресурсов и сельского хозяйства Королевства Саудовская Аравия издало Постановление № 1442/1291/260933 от 20 декабря 2020 года (05/05/1442 </w:t>
            </w:r>
            <w:r w:rsidRPr="00E62CC0">
              <w:rPr>
                <w:color w:val="000000" w:themeColor="text1"/>
                <w:sz w:val="24"/>
                <w:szCs w:val="24"/>
                <w:lang w:val="en-US"/>
              </w:rPr>
              <w:t>AH</w:t>
            </w:r>
            <w:r w:rsidRPr="00E62CC0">
              <w:rPr>
                <w:color w:val="000000" w:themeColor="text1"/>
                <w:sz w:val="24"/>
                <w:szCs w:val="24"/>
              </w:rPr>
              <w:t>), отменяющее временный запрет на ввоз лошадей из Кувейта после окончания вспышки сапа и в соответствии с постановлением Комиссии (2020/1777).</w:t>
            </w:r>
          </w:p>
        </w:tc>
        <w:tc>
          <w:tcPr>
            <w:tcW w:w="2268" w:type="dxa"/>
            <w:shd w:val="clear" w:color="auto" w:fill="auto"/>
          </w:tcPr>
          <w:p w:rsidR="00A9217E" w:rsidRPr="00E62CC0" w:rsidRDefault="00A9217E"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A9217E" w:rsidRPr="00E62CC0" w:rsidRDefault="00A9217E" w:rsidP="006D0DBA">
            <w:pPr>
              <w:numPr>
                <w:ilvl w:val="0"/>
                <w:numId w:val="3"/>
              </w:numPr>
              <w:ind w:left="0" w:firstLine="0"/>
              <w:jc w:val="both"/>
              <w:rPr>
                <w:color w:val="000000" w:themeColor="text1"/>
                <w:sz w:val="24"/>
                <w:szCs w:val="24"/>
                <w:lang w:val="kk-KZ"/>
              </w:rPr>
            </w:pPr>
          </w:p>
        </w:tc>
        <w:tc>
          <w:tcPr>
            <w:tcW w:w="2127" w:type="dxa"/>
            <w:shd w:val="clear" w:color="auto" w:fill="auto"/>
          </w:tcPr>
          <w:p w:rsidR="00A9217E" w:rsidRPr="00E62CC0" w:rsidRDefault="00A9217E" w:rsidP="006D0DBA">
            <w:pPr>
              <w:jc w:val="right"/>
              <w:rPr>
                <w:color w:val="000000" w:themeColor="text1"/>
                <w:sz w:val="24"/>
                <w:szCs w:val="24"/>
              </w:rPr>
            </w:pPr>
            <w:r w:rsidRPr="00E62CC0">
              <w:rPr>
                <w:color w:val="000000" w:themeColor="text1"/>
                <w:sz w:val="24"/>
                <w:szCs w:val="24"/>
              </w:rPr>
              <w:t>5 января 2021 года</w:t>
            </w:r>
          </w:p>
        </w:tc>
        <w:tc>
          <w:tcPr>
            <w:tcW w:w="5811" w:type="dxa"/>
            <w:shd w:val="clear" w:color="auto" w:fill="auto"/>
          </w:tcPr>
          <w:p w:rsidR="00A9217E" w:rsidRPr="00E62CC0" w:rsidRDefault="00A9217E" w:rsidP="006D0DBA">
            <w:pPr>
              <w:pStyle w:val="af7"/>
              <w:tabs>
                <w:tab w:val="left" w:pos="142"/>
              </w:tabs>
              <w:ind w:left="0"/>
              <w:jc w:val="both"/>
              <w:rPr>
                <w:color w:val="000000" w:themeColor="text1"/>
                <w:sz w:val="24"/>
                <w:szCs w:val="24"/>
              </w:rPr>
            </w:pPr>
          </w:p>
        </w:tc>
        <w:tc>
          <w:tcPr>
            <w:tcW w:w="2268" w:type="dxa"/>
            <w:shd w:val="clear" w:color="auto" w:fill="auto"/>
          </w:tcPr>
          <w:p w:rsidR="00A9217E" w:rsidRPr="00E62CC0" w:rsidRDefault="00A9217E"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A9217E" w:rsidRPr="00E62CC0" w:rsidRDefault="00A9217E" w:rsidP="006D0DBA">
            <w:pPr>
              <w:numPr>
                <w:ilvl w:val="0"/>
                <w:numId w:val="3"/>
              </w:numPr>
              <w:ind w:left="0" w:firstLine="0"/>
              <w:jc w:val="both"/>
              <w:rPr>
                <w:color w:val="000000" w:themeColor="text1"/>
                <w:sz w:val="24"/>
                <w:szCs w:val="24"/>
                <w:lang w:val="kk-KZ"/>
              </w:rPr>
            </w:pPr>
          </w:p>
        </w:tc>
        <w:tc>
          <w:tcPr>
            <w:tcW w:w="2127" w:type="dxa"/>
            <w:shd w:val="clear" w:color="auto" w:fill="auto"/>
          </w:tcPr>
          <w:p w:rsidR="00A9217E" w:rsidRPr="00E62CC0" w:rsidRDefault="00A9217E" w:rsidP="006D0DBA">
            <w:pPr>
              <w:jc w:val="right"/>
              <w:rPr>
                <w:color w:val="000000" w:themeColor="text1"/>
                <w:sz w:val="24"/>
                <w:szCs w:val="24"/>
              </w:rPr>
            </w:pPr>
          </w:p>
        </w:tc>
        <w:tc>
          <w:tcPr>
            <w:tcW w:w="5811" w:type="dxa"/>
            <w:shd w:val="clear" w:color="auto" w:fill="auto"/>
          </w:tcPr>
          <w:p w:rsidR="00A9217E" w:rsidRPr="00E62CC0" w:rsidRDefault="00A9217E" w:rsidP="006D0DBA">
            <w:pPr>
              <w:pStyle w:val="af7"/>
              <w:tabs>
                <w:tab w:val="left" w:pos="142"/>
              </w:tabs>
              <w:ind w:left="0"/>
              <w:jc w:val="both"/>
              <w:rPr>
                <w:color w:val="000000" w:themeColor="text1"/>
                <w:sz w:val="24"/>
                <w:szCs w:val="24"/>
              </w:rPr>
            </w:pPr>
          </w:p>
        </w:tc>
        <w:tc>
          <w:tcPr>
            <w:tcW w:w="2268" w:type="dxa"/>
            <w:shd w:val="clear" w:color="auto" w:fill="auto"/>
          </w:tcPr>
          <w:p w:rsidR="00A9217E" w:rsidRPr="00E62CC0" w:rsidRDefault="00A9217E"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0E674C" w:rsidRPr="00E62CC0" w:rsidRDefault="000E674C" w:rsidP="006D0DBA">
            <w:pPr>
              <w:numPr>
                <w:ilvl w:val="0"/>
                <w:numId w:val="3"/>
              </w:numPr>
              <w:ind w:left="0" w:firstLine="0"/>
              <w:jc w:val="both"/>
              <w:rPr>
                <w:color w:val="000000" w:themeColor="text1"/>
                <w:sz w:val="24"/>
                <w:szCs w:val="24"/>
                <w:lang w:val="kk-KZ"/>
              </w:rPr>
            </w:pPr>
          </w:p>
        </w:tc>
        <w:tc>
          <w:tcPr>
            <w:tcW w:w="2127" w:type="dxa"/>
            <w:shd w:val="clear" w:color="auto" w:fill="auto"/>
          </w:tcPr>
          <w:p w:rsidR="000E674C" w:rsidRPr="00E62CC0" w:rsidRDefault="00074239" w:rsidP="006D0DBA">
            <w:pPr>
              <w:jc w:val="right"/>
              <w:rPr>
                <w:b/>
                <w:color w:val="000000" w:themeColor="text1"/>
                <w:sz w:val="24"/>
                <w:szCs w:val="24"/>
                <w:lang w:val="en-US"/>
              </w:rPr>
            </w:pPr>
            <w:r w:rsidRPr="00E62CC0">
              <w:rPr>
                <w:b/>
                <w:color w:val="000000" w:themeColor="text1"/>
                <w:sz w:val="24"/>
                <w:szCs w:val="24"/>
                <w:lang w:val="en-US"/>
              </w:rPr>
              <w:t>G/SPS/N/SAU/331/Add.1</w:t>
            </w:r>
          </w:p>
        </w:tc>
        <w:tc>
          <w:tcPr>
            <w:tcW w:w="5811" w:type="dxa"/>
            <w:shd w:val="clear" w:color="auto" w:fill="auto"/>
          </w:tcPr>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4 января 2021 года, распространяется по запросу делегации Королевства Саудовская Аравия. Министерство окружающей среды, водных ресурсов и сельского хозяйства Королевства Саудовская Аравия отменило временный запрет на ввоз лошадей из Турции.</w:t>
            </w:r>
          </w:p>
          <w:p w:rsidR="00F04AD7"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Министерство окружающей среды, водных ресурсов и сельского хозяйства Королевства Саудовская Аравия издало Постановление № 1442/1291/260933 от 20 декабря 2020 года (05/05/1442 AH), отменяющее временный запрет на ввоз лошадей из Турции после окончания вспышки сапа и в соответствии с постановлением Комиссии (2020/1777).</w:t>
            </w:r>
          </w:p>
        </w:tc>
        <w:tc>
          <w:tcPr>
            <w:tcW w:w="2268" w:type="dxa"/>
            <w:shd w:val="clear" w:color="auto" w:fill="auto"/>
          </w:tcPr>
          <w:p w:rsidR="000E674C" w:rsidRPr="00E62CC0" w:rsidRDefault="000E674C"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2536F3" w:rsidRPr="00E62CC0" w:rsidRDefault="002536F3" w:rsidP="006D0DBA">
            <w:pPr>
              <w:numPr>
                <w:ilvl w:val="0"/>
                <w:numId w:val="3"/>
              </w:numPr>
              <w:ind w:left="0" w:firstLine="0"/>
              <w:jc w:val="both"/>
              <w:rPr>
                <w:color w:val="000000" w:themeColor="text1"/>
                <w:sz w:val="24"/>
                <w:szCs w:val="24"/>
                <w:lang w:val="kk-KZ"/>
              </w:rPr>
            </w:pPr>
          </w:p>
        </w:tc>
        <w:tc>
          <w:tcPr>
            <w:tcW w:w="2127" w:type="dxa"/>
            <w:shd w:val="clear" w:color="auto" w:fill="auto"/>
          </w:tcPr>
          <w:p w:rsidR="002536F3" w:rsidRPr="00E62CC0" w:rsidRDefault="00A9217E" w:rsidP="006D0DBA">
            <w:pPr>
              <w:jc w:val="right"/>
              <w:rPr>
                <w:color w:val="000000" w:themeColor="text1"/>
                <w:sz w:val="24"/>
                <w:szCs w:val="24"/>
              </w:rPr>
            </w:pPr>
            <w:r w:rsidRPr="00E62CC0">
              <w:rPr>
                <w:color w:val="000000" w:themeColor="text1"/>
                <w:sz w:val="24"/>
                <w:szCs w:val="24"/>
              </w:rPr>
              <w:t>5 января 2021 года</w:t>
            </w:r>
          </w:p>
        </w:tc>
        <w:tc>
          <w:tcPr>
            <w:tcW w:w="5811" w:type="dxa"/>
            <w:shd w:val="clear" w:color="auto" w:fill="auto"/>
          </w:tcPr>
          <w:p w:rsidR="002536F3" w:rsidRPr="00E62CC0" w:rsidRDefault="002536F3"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536F3" w:rsidRPr="00E62CC0" w:rsidRDefault="002536F3"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2536F3" w:rsidRPr="00E62CC0" w:rsidRDefault="002536F3" w:rsidP="006D0DBA">
            <w:pPr>
              <w:numPr>
                <w:ilvl w:val="0"/>
                <w:numId w:val="3"/>
              </w:numPr>
              <w:ind w:left="0" w:firstLine="0"/>
              <w:jc w:val="both"/>
              <w:rPr>
                <w:color w:val="000000" w:themeColor="text1"/>
                <w:sz w:val="24"/>
                <w:szCs w:val="24"/>
                <w:lang w:val="kk-KZ"/>
              </w:rPr>
            </w:pPr>
          </w:p>
        </w:tc>
        <w:tc>
          <w:tcPr>
            <w:tcW w:w="2127" w:type="dxa"/>
            <w:shd w:val="clear" w:color="auto" w:fill="auto"/>
          </w:tcPr>
          <w:p w:rsidR="002536F3" w:rsidRPr="00E62CC0" w:rsidRDefault="00E62CC0" w:rsidP="006D0DBA">
            <w:pPr>
              <w:jc w:val="right"/>
              <w:rPr>
                <w:color w:val="000000" w:themeColor="text1"/>
                <w:sz w:val="24"/>
                <w:szCs w:val="24"/>
              </w:rPr>
            </w:pPr>
            <w:r w:rsidRPr="00E62CC0">
              <w:rPr>
                <w:color w:val="000000" w:themeColor="text1"/>
                <w:sz w:val="24"/>
                <w:szCs w:val="24"/>
              </w:rPr>
              <w:t>Саудовская Аравия</w:t>
            </w:r>
          </w:p>
        </w:tc>
        <w:tc>
          <w:tcPr>
            <w:tcW w:w="5811" w:type="dxa"/>
            <w:shd w:val="clear" w:color="auto" w:fill="auto"/>
          </w:tcPr>
          <w:p w:rsidR="002536F3" w:rsidRPr="00E62CC0" w:rsidRDefault="002536F3" w:rsidP="006D0DB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2536F3" w:rsidRPr="00E62CC0" w:rsidRDefault="002536F3"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0E674C" w:rsidRPr="00E62CC0" w:rsidRDefault="000E674C" w:rsidP="006D0DBA">
            <w:pPr>
              <w:numPr>
                <w:ilvl w:val="0"/>
                <w:numId w:val="3"/>
              </w:numPr>
              <w:ind w:left="0" w:firstLine="0"/>
              <w:jc w:val="both"/>
              <w:rPr>
                <w:color w:val="000000" w:themeColor="text1"/>
                <w:sz w:val="24"/>
                <w:szCs w:val="24"/>
                <w:lang w:val="kk-KZ"/>
              </w:rPr>
            </w:pPr>
          </w:p>
        </w:tc>
        <w:tc>
          <w:tcPr>
            <w:tcW w:w="2127" w:type="dxa"/>
            <w:shd w:val="clear" w:color="auto" w:fill="auto"/>
          </w:tcPr>
          <w:p w:rsidR="000E674C" w:rsidRPr="00E62CC0" w:rsidRDefault="00074239" w:rsidP="006D0DBA">
            <w:pPr>
              <w:pBdr>
                <w:between w:val="single" w:sz="6" w:space="1" w:color="auto"/>
              </w:pBdr>
              <w:jc w:val="both"/>
              <w:rPr>
                <w:b/>
                <w:color w:val="000000" w:themeColor="text1"/>
                <w:sz w:val="24"/>
                <w:szCs w:val="24"/>
                <w:lang w:val="en-US"/>
              </w:rPr>
            </w:pPr>
            <w:r w:rsidRPr="00E62CC0">
              <w:rPr>
                <w:b/>
                <w:color w:val="000000" w:themeColor="text1"/>
                <w:sz w:val="24"/>
                <w:szCs w:val="24"/>
                <w:lang w:val="en-US"/>
              </w:rPr>
              <w:t>G/SPS/N/PHL/485</w:t>
            </w:r>
          </w:p>
        </w:tc>
        <w:tc>
          <w:tcPr>
            <w:tcW w:w="5811" w:type="dxa"/>
            <w:shd w:val="clear" w:color="auto" w:fill="auto"/>
          </w:tcPr>
          <w:p w:rsidR="00A9217E" w:rsidRPr="00E62CC0" w:rsidRDefault="00A9217E"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Приказ Министерства сельского хозяйства № 78 от 2020 года «О временном запрете на ввоз домашних и диких птиц и продуктов из них, включая мясо птицы, суточных цыплят, яйца и семя из Польши. </w:t>
            </w:r>
          </w:p>
          <w:p w:rsidR="00A9217E" w:rsidRPr="00E62CC0" w:rsidRDefault="00A9217E" w:rsidP="006D0DBA">
            <w:pPr>
              <w:tabs>
                <w:tab w:val="left" w:pos="142"/>
              </w:tabs>
              <w:jc w:val="both"/>
              <w:rPr>
                <w:color w:val="000000" w:themeColor="text1"/>
                <w:sz w:val="24"/>
                <w:szCs w:val="24"/>
                <w:lang w:val="kk-KZ"/>
              </w:rPr>
            </w:pPr>
            <w:r w:rsidRPr="00E62CC0">
              <w:rPr>
                <w:color w:val="000000" w:themeColor="text1"/>
                <w:sz w:val="24"/>
                <w:szCs w:val="24"/>
                <w:lang w:val="kk-KZ"/>
              </w:rPr>
              <w:t>Приказ, подписанный 21 декабря 2020 года, устанавливает следующие чрезвычайные меры для ввоза домашних и диких птиц и продуктов из них из Польши:</w:t>
            </w:r>
          </w:p>
          <w:p w:rsidR="00A9217E" w:rsidRPr="00E62CC0" w:rsidRDefault="00A9217E" w:rsidP="006D0DBA">
            <w:pPr>
              <w:tabs>
                <w:tab w:val="left" w:pos="142"/>
              </w:tabs>
              <w:jc w:val="both"/>
              <w:rPr>
                <w:color w:val="000000" w:themeColor="text1"/>
                <w:sz w:val="24"/>
                <w:szCs w:val="24"/>
                <w:lang w:val="kk-KZ"/>
              </w:rPr>
            </w:pPr>
            <w:r w:rsidRPr="00E62CC0">
              <w:rPr>
                <w:color w:val="000000" w:themeColor="text1"/>
                <w:sz w:val="24"/>
                <w:szCs w:val="24"/>
                <w:lang w:val="kk-KZ"/>
              </w:rPr>
              <w:t>1. Запрет на ввоз домашних и диких птиц и продуктов из них, в том числе мяса птицы, суточных цыплят, яиц и спермы;</w:t>
            </w:r>
          </w:p>
          <w:p w:rsidR="00A9217E" w:rsidRPr="00E62CC0" w:rsidRDefault="00A9217E" w:rsidP="006D0DBA">
            <w:pPr>
              <w:tabs>
                <w:tab w:val="left" w:pos="142"/>
              </w:tabs>
              <w:jc w:val="both"/>
              <w:rPr>
                <w:color w:val="000000" w:themeColor="text1"/>
                <w:sz w:val="24"/>
                <w:szCs w:val="24"/>
                <w:lang w:val="kk-KZ"/>
              </w:rPr>
            </w:pPr>
            <w:r w:rsidRPr="00E62CC0">
              <w:rPr>
                <w:color w:val="000000" w:themeColor="text1"/>
                <w:sz w:val="24"/>
                <w:szCs w:val="24"/>
                <w:lang w:val="kk-KZ"/>
              </w:rPr>
              <w:lastRenderedPageBreak/>
              <w:t>2. Немедленное приостановление обработки, оценки заявки и выдачи СФС разрешения на импорт вышеуказанных товаров;</w:t>
            </w:r>
          </w:p>
          <w:p w:rsidR="00A9217E" w:rsidRPr="00E62CC0" w:rsidRDefault="00A9217E" w:rsidP="006D0DBA">
            <w:pPr>
              <w:tabs>
                <w:tab w:val="left" w:pos="142"/>
              </w:tabs>
              <w:jc w:val="both"/>
              <w:rPr>
                <w:color w:val="000000" w:themeColor="text1"/>
                <w:sz w:val="24"/>
                <w:szCs w:val="24"/>
                <w:lang w:val="kk-KZ"/>
              </w:rPr>
            </w:pPr>
            <w:r w:rsidRPr="00E62CC0">
              <w:rPr>
                <w:color w:val="000000" w:themeColor="text1"/>
                <w:sz w:val="24"/>
                <w:szCs w:val="24"/>
                <w:lang w:val="kk-KZ"/>
              </w:rPr>
              <w:t>3. Все входящие партии мяса птицы с СФС разрешением на импорт, выданным 8 декабря 2020 года или до этой даты, будут разрешены при условии, что замороженное мясо птицы имеет дату убоя / обработки за 21 день до начала вспышки HPAI (не позднее 10 ноября 2020 года). На все грузы распространяются правила и нормы ветеринарного карантина;</w:t>
            </w:r>
          </w:p>
          <w:p w:rsidR="00A9217E" w:rsidRPr="00E62CC0" w:rsidRDefault="00A9217E" w:rsidP="006D0DBA">
            <w:pPr>
              <w:tabs>
                <w:tab w:val="left" w:pos="142"/>
              </w:tabs>
              <w:jc w:val="both"/>
              <w:rPr>
                <w:color w:val="000000" w:themeColor="text1"/>
                <w:sz w:val="24"/>
                <w:szCs w:val="24"/>
                <w:lang w:val="kk-KZ"/>
              </w:rPr>
            </w:pPr>
            <w:r w:rsidRPr="00E62CC0">
              <w:rPr>
                <w:color w:val="000000" w:themeColor="text1"/>
                <w:sz w:val="24"/>
                <w:szCs w:val="24"/>
                <w:lang w:val="kk-KZ"/>
              </w:rPr>
              <w:t>4. Остановка и конфискация всех поставок вышеуказанных товаров (за исключением термически обработанных продуктов) в страну всеми ветеринарными карантинными инспекторами / сотрудниками во всех основных портах въезда, если не соблюдаются положения, указанные в пункте 3;</w:t>
            </w:r>
          </w:p>
          <w:p w:rsidR="000E674C" w:rsidRPr="00E62CC0" w:rsidRDefault="00A9217E" w:rsidP="006D0DBA">
            <w:pPr>
              <w:tabs>
                <w:tab w:val="left" w:pos="142"/>
              </w:tabs>
              <w:jc w:val="both"/>
              <w:rPr>
                <w:color w:val="000000" w:themeColor="text1"/>
                <w:sz w:val="24"/>
                <w:szCs w:val="24"/>
                <w:lang w:val="kk-KZ"/>
              </w:rPr>
            </w:pPr>
            <w:r w:rsidRPr="00E62CC0">
              <w:rPr>
                <w:color w:val="000000" w:themeColor="text1"/>
                <w:sz w:val="24"/>
                <w:szCs w:val="24"/>
                <w:lang w:val="kk-KZ"/>
              </w:rPr>
              <w:t>5. Импорт мясных продуктов или птицы осуществляется в соответствии с условиями, указанными в статьях 10.4.19, 10.4.20 и 10.4.26 Кодекса здоровья наземных животных МЭБ (2019).</w:t>
            </w:r>
          </w:p>
        </w:tc>
        <w:tc>
          <w:tcPr>
            <w:tcW w:w="2268" w:type="dxa"/>
            <w:shd w:val="clear" w:color="auto" w:fill="auto"/>
          </w:tcPr>
          <w:p w:rsidR="000E674C" w:rsidRPr="00E62CC0" w:rsidRDefault="00A9217E"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Немедленно</w:t>
            </w:r>
          </w:p>
        </w:tc>
      </w:tr>
      <w:tr w:rsidR="00E62CC0" w:rsidRPr="00E62CC0" w:rsidTr="00025706">
        <w:trPr>
          <w:trHeight w:val="361"/>
        </w:trPr>
        <w:tc>
          <w:tcPr>
            <w:tcW w:w="709" w:type="dxa"/>
            <w:vMerge/>
            <w:shd w:val="clear" w:color="auto" w:fill="auto"/>
          </w:tcPr>
          <w:p w:rsidR="003B39B5" w:rsidRPr="00E62CC0" w:rsidRDefault="003B39B5" w:rsidP="006D0DBA">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62CC0" w:rsidRDefault="00A9217E" w:rsidP="006D0DBA">
            <w:pPr>
              <w:jc w:val="right"/>
              <w:rPr>
                <w:color w:val="000000" w:themeColor="text1"/>
                <w:sz w:val="24"/>
                <w:szCs w:val="24"/>
              </w:rPr>
            </w:pPr>
            <w:r w:rsidRPr="00E62CC0">
              <w:rPr>
                <w:color w:val="000000" w:themeColor="text1"/>
                <w:sz w:val="24"/>
                <w:szCs w:val="24"/>
              </w:rPr>
              <w:t>5 января 2021 года</w:t>
            </w:r>
          </w:p>
        </w:tc>
        <w:tc>
          <w:tcPr>
            <w:tcW w:w="5811" w:type="dxa"/>
            <w:shd w:val="clear" w:color="auto" w:fill="auto"/>
          </w:tcPr>
          <w:p w:rsidR="003B39B5" w:rsidRPr="00E62CC0" w:rsidRDefault="003B39B5"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9B5" w:rsidRPr="00E62CC0" w:rsidRDefault="003B39B5"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3B39B5" w:rsidRPr="00E62CC0" w:rsidRDefault="003B39B5" w:rsidP="006D0DBA">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Филиппины</w:t>
            </w:r>
          </w:p>
        </w:tc>
        <w:tc>
          <w:tcPr>
            <w:tcW w:w="5811" w:type="dxa"/>
            <w:shd w:val="clear" w:color="auto" w:fill="auto"/>
          </w:tcPr>
          <w:p w:rsidR="003B39B5" w:rsidRPr="00E62CC0" w:rsidRDefault="003B39B5" w:rsidP="006D0DBA">
            <w:pPr>
              <w:pStyle w:val="af7"/>
              <w:tabs>
                <w:tab w:val="left" w:pos="142"/>
              </w:tabs>
              <w:ind w:left="0"/>
              <w:jc w:val="both"/>
              <w:rPr>
                <w:color w:val="000000" w:themeColor="text1"/>
                <w:sz w:val="24"/>
                <w:szCs w:val="24"/>
              </w:rPr>
            </w:pPr>
          </w:p>
        </w:tc>
        <w:tc>
          <w:tcPr>
            <w:tcW w:w="2268" w:type="dxa"/>
            <w:shd w:val="clear" w:color="auto" w:fill="auto"/>
          </w:tcPr>
          <w:p w:rsidR="003B39B5" w:rsidRPr="00E62CC0" w:rsidRDefault="003B39B5"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3B39B5" w:rsidRPr="00E62CC0" w:rsidRDefault="003B39B5" w:rsidP="006D0DBA">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62CC0" w:rsidRDefault="00E04115" w:rsidP="006D0DBA">
            <w:pPr>
              <w:jc w:val="right"/>
              <w:rPr>
                <w:rFonts w:eastAsia="Verdana"/>
                <w:b/>
                <w:color w:val="000000" w:themeColor="text1"/>
                <w:sz w:val="24"/>
                <w:szCs w:val="24"/>
                <w:lang w:val="en-US"/>
              </w:rPr>
            </w:pPr>
            <w:r w:rsidRPr="00E62CC0">
              <w:rPr>
                <w:rFonts w:eastAsia="Verdana"/>
                <w:b/>
                <w:color w:val="000000" w:themeColor="text1"/>
                <w:sz w:val="24"/>
                <w:szCs w:val="24"/>
                <w:lang w:val="en-US"/>
              </w:rPr>
              <w:t>G/SPS/N/PHL/484</w:t>
            </w:r>
          </w:p>
        </w:tc>
        <w:tc>
          <w:tcPr>
            <w:tcW w:w="5811" w:type="dxa"/>
            <w:shd w:val="clear" w:color="auto" w:fill="auto"/>
          </w:tcPr>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Приказ Министерства сельского хозяйства № 76 от 2020 года «О временном запрете на ввоз домашних и диких птиц и продуктов из них, включая мясо птицы, суточных цыплят, яйца и семя из Англии (Великобритания). </w:t>
            </w:r>
          </w:p>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Приказ, подписанный 14 декабря 2020 года, устанавливает следующие чрезвычайные меры для ввоза домашних и диких птиц и продуктов из них из Англии (Великобритания):</w:t>
            </w:r>
          </w:p>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 Запрет на ввоз домашних и диких птиц и продуктов из них, в том числе мяса птицы, суточных цыплят, яиц и спермы;</w:t>
            </w:r>
          </w:p>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2. Немедленное приостановление обработки, оценки заявки и выдачи СФС разрешения на импорт вышеуказанных товаров;</w:t>
            </w:r>
          </w:p>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3. Все входящие партии мяса птицы с СФС разрешением на импорт, выданным 4 декабря 2020 года или ранее, будут разрешены при условии, что замороженное мясо птицы имеет дату убоя / обработки за 21 день до начала первой вспышки HPAI в Соединенном Королевстве (3 октября 2020 г. или до этой даты). На все грузы распространяются правила и нормы ветеринарного карантина;</w:t>
            </w:r>
          </w:p>
          <w:p w:rsidR="00A9217E"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4. Остановка и конфискация всех поставок вышеуказанных товаров (за исключением термически обработанных продуктов) в страну всеми ветеринарными карантинными инспекторами / сотрудниками во всех основных портах въезда, если не соблюдаются положения пункта 3;</w:t>
            </w:r>
          </w:p>
          <w:p w:rsidR="003B39B5" w:rsidRPr="00E62CC0" w:rsidRDefault="00A9217E"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lastRenderedPageBreak/>
              <w:t>5. Импорт мясных продуктов из птицы осуществляется в соответствии с условиями, предусмотренными в статьях 10.4.19, 10.4.20 и 10.4.26 Кодекса здоровья наземных животных МЭБ (2019).</w:t>
            </w:r>
          </w:p>
        </w:tc>
        <w:tc>
          <w:tcPr>
            <w:tcW w:w="2268" w:type="dxa"/>
            <w:shd w:val="clear" w:color="auto" w:fill="auto"/>
          </w:tcPr>
          <w:p w:rsidR="003B39B5" w:rsidRPr="00E62CC0" w:rsidRDefault="00A9217E"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Немедленно</w:t>
            </w:r>
          </w:p>
        </w:tc>
      </w:tr>
      <w:tr w:rsidR="00E62CC0" w:rsidRPr="00E62CC0" w:rsidTr="00025706">
        <w:trPr>
          <w:trHeight w:val="361"/>
        </w:trPr>
        <w:tc>
          <w:tcPr>
            <w:tcW w:w="709" w:type="dxa"/>
            <w:vMerge/>
            <w:shd w:val="clear" w:color="auto" w:fill="auto"/>
          </w:tcPr>
          <w:p w:rsidR="003B39B5" w:rsidRPr="00E62CC0" w:rsidRDefault="003B39B5" w:rsidP="006D0DBA">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62CC0" w:rsidRDefault="00A9217E" w:rsidP="006D0DBA">
            <w:pPr>
              <w:jc w:val="right"/>
              <w:rPr>
                <w:color w:val="000000" w:themeColor="text1"/>
                <w:sz w:val="24"/>
                <w:szCs w:val="24"/>
              </w:rPr>
            </w:pPr>
            <w:r w:rsidRPr="00E62CC0">
              <w:rPr>
                <w:color w:val="000000" w:themeColor="text1"/>
                <w:sz w:val="24"/>
                <w:szCs w:val="24"/>
              </w:rPr>
              <w:t>от 5 января 2021 года</w:t>
            </w:r>
          </w:p>
        </w:tc>
        <w:tc>
          <w:tcPr>
            <w:tcW w:w="5811" w:type="dxa"/>
            <w:shd w:val="clear" w:color="auto" w:fill="auto"/>
          </w:tcPr>
          <w:p w:rsidR="003B39B5" w:rsidRPr="00E62CC0" w:rsidRDefault="003B39B5"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9B5" w:rsidRPr="00E62CC0" w:rsidRDefault="003B39B5" w:rsidP="006D0DBA">
            <w:pPr>
              <w:jc w:val="both"/>
              <w:rPr>
                <w:color w:val="000000" w:themeColor="text1"/>
                <w:sz w:val="24"/>
                <w:szCs w:val="24"/>
                <w:lang w:val="kk-KZ"/>
              </w:rPr>
            </w:pPr>
          </w:p>
        </w:tc>
      </w:tr>
      <w:tr w:rsidR="00E62CC0" w:rsidRPr="00E62CC0" w:rsidTr="00025706">
        <w:trPr>
          <w:trHeight w:val="337"/>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Филиппины</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G/SPS/N/PHL/483</w:t>
            </w: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xml:space="preserve">Приказ Министерства сельского хозяйства № 75 от 2020 года «О временном запрете на ввоз домашних и диких птиц и продуктов из них из Японии. </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Приказ, подписанный 14 декабря 2020 года, устанавливает следующие чрезвычайные меры для ввоза домашних и диких птиц и продуктов из них из Японии:</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1. Запрет на ввоз домашних и диких птиц и продуктов из них, в том числе мяса птицы, суточных цыплят, яиц и спермы;</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2. Немедленное приостановление обработки, оценки заявки и выдачи СФС разрешения на импорт вышеуказанных товаров;</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3. Остановка и приостановка всех поставок вышеуказанных товаров (за исключением термически обработанных продуктов) в страну всеми инспекторами / сотрудниками ветеринарного карантина во всех основных портах ввоза;</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4. Импорт мясных продуктов из птицы осуществляется в соответствии с условиями, изложенными в статьях 10.4.19, 10.4.20 и 10.4.26 Санитарного кодекса наземных животных МЭБ (2019).</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Немедленно</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Филиппины</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G/SPS/N/PHL/482</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Приказ Министерства сельского хозяйства № 74 от 2020 года «О временном запрете на ввоз домашних и диких птиц и продуктов из них, включая мясо птицы, суточных цыплят, яйца и семя из Республики Корея (Провинции Гирин-ри, Сосон-мён, Чон-си, Чолла-Пукто). </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Приказ, подписанный 14 декабря 2020 года, устанавливает следующие чрезвычайные меры для ввоза домашних и диких птиц и продуктов из них из Республики Корея (Провинции Гирин-ри, Сосон-мён, Чон-си, Чолла-Пукто):</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1. Запрет на ввоз домашних и диких птиц и продуктов из них, в том числе мяса птицы, суточных цыплят, яиц и спермы;</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2. Немедленное приостановление обработки, оценки заявки и выдачи СФС разрешения на импорт вышеуказанных товаров;</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3. Остановка и конфискация всех поставок вышеуказанных товаров (за исключением термически обработанных продуктов) в страну всеми </w:t>
            </w:r>
            <w:r w:rsidRPr="00E62CC0">
              <w:rPr>
                <w:color w:val="000000" w:themeColor="text1"/>
                <w:sz w:val="24"/>
                <w:szCs w:val="24"/>
                <w:lang w:val="kk-KZ"/>
              </w:rPr>
              <w:lastRenderedPageBreak/>
              <w:t>инспекторами / сотрудниками ветеринарного карантина во всех основных портах въезда;</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4. Импорт мясных продуктов из птицы осуществляется в соответствии с условиями, изложенными в статьях 10.4.19, 10.4.20 и 10.4.26 Санитарного кодекса наземных животных МЭБ (2019).</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Немедленно</w:t>
            </w:r>
          </w:p>
        </w:tc>
      </w:tr>
      <w:tr w:rsidR="00E62CC0" w:rsidRPr="00E62CC0" w:rsidTr="00025706">
        <w:trPr>
          <w:trHeight w:val="289"/>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Филиппины</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G/SPS/N/KOR/706</w:t>
            </w:r>
          </w:p>
          <w:p w:rsidR="006D0DBA" w:rsidRPr="00E62CC0" w:rsidRDefault="006D0DBA" w:rsidP="006D0DBA">
            <w:pPr>
              <w:pBdr>
                <w:between w:val="single" w:sz="6" w:space="1" w:color="auto"/>
              </w:pBdr>
              <w:tabs>
                <w:tab w:val="left" w:pos="430"/>
              </w:tabs>
              <w:rPr>
                <w:color w:val="000000" w:themeColor="text1"/>
                <w:sz w:val="24"/>
                <w:szCs w:val="24"/>
                <w:lang w:val="en-US"/>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Предлагаемые поправки к стандартам и спецификациям на продукты питания. Язык: корейский. Количество страниц: 258</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6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Продукты питания</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Корея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1. пересмотр классификационной таблицы пищевых ингредиентов;</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2. установка предельного уровня вибрионов обыкновенных и холерных вибрионов для продуктов рыболовства, предназначенных для непосредственного употребления в пищу;</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3. пересмотр стандартов на хранение и распределение;</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4. пересмотр определений, а также стандартов на производства и обработки определенных пищевых продуктов;</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5. изменение списка «Ингредиентов, одобренных для использования в пищевых продуктах», добавление 5 новых ингредиентов, включая «</w:t>
            </w:r>
            <w:r w:rsidRPr="00E62CC0">
              <w:rPr>
                <w:i/>
                <w:color w:val="000000" w:themeColor="text1"/>
                <w:sz w:val="24"/>
                <w:szCs w:val="24"/>
                <w:lang w:val="en-US"/>
              </w:rPr>
              <w:t>Allium</w:t>
            </w:r>
            <w:r w:rsidRPr="00E62CC0">
              <w:rPr>
                <w:i/>
                <w:color w:val="000000" w:themeColor="text1"/>
                <w:sz w:val="24"/>
                <w:szCs w:val="24"/>
              </w:rPr>
              <w:t xml:space="preserve"> </w:t>
            </w:r>
            <w:r w:rsidRPr="00E62CC0">
              <w:rPr>
                <w:i/>
                <w:color w:val="000000" w:themeColor="text1"/>
                <w:sz w:val="24"/>
                <w:szCs w:val="24"/>
                <w:lang w:val="en-US"/>
              </w:rPr>
              <w:t>ulleungense</w:t>
            </w:r>
            <w:r w:rsidRPr="00E62CC0">
              <w:rPr>
                <w:i/>
                <w:color w:val="000000" w:themeColor="text1"/>
                <w:sz w:val="24"/>
                <w:szCs w:val="24"/>
              </w:rPr>
              <w:t xml:space="preserve"> </w:t>
            </w:r>
            <w:r w:rsidRPr="00E62CC0">
              <w:rPr>
                <w:i/>
                <w:color w:val="000000" w:themeColor="text1"/>
                <w:sz w:val="24"/>
                <w:szCs w:val="24"/>
                <w:lang w:val="en-US"/>
              </w:rPr>
              <w:t>H</w:t>
            </w:r>
            <w:r w:rsidRPr="00E62CC0">
              <w:rPr>
                <w:i/>
                <w:color w:val="000000" w:themeColor="text1"/>
                <w:sz w:val="24"/>
                <w:szCs w:val="24"/>
              </w:rPr>
              <w:t>.</w:t>
            </w:r>
            <w:r w:rsidRPr="00E62CC0">
              <w:rPr>
                <w:i/>
                <w:color w:val="000000" w:themeColor="text1"/>
                <w:sz w:val="24"/>
                <w:szCs w:val="24"/>
                <w:lang w:val="en-US"/>
              </w:rPr>
              <w:t>J</w:t>
            </w:r>
            <w:r w:rsidRPr="00E62CC0">
              <w:rPr>
                <w:i/>
                <w:color w:val="000000" w:themeColor="text1"/>
                <w:sz w:val="24"/>
                <w:szCs w:val="24"/>
              </w:rPr>
              <w:t>.</w:t>
            </w:r>
            <w:r w:rsidRPr="00E62CC0">
              <w:rPr>
                <w:i/>
                <w:color w:val="000000" w:themeColor="text1"/>
                <w:sz w:val="24"/>
                <w:szCs w:val="24"/>
                <w:lang w:val="en-US"/>
              </w:rPr>
              <w:t>Choi</w:t>
            </w:r>
            <w:r w:rsidRPr="00E62CC0">
              <w:rPr>
                <w:i/>
                <w:color w:val="000000" w:themeColor="text1"/>
                <w:sz w:val="24"/>
                <w:szCs w:val="24"/>
              </w:rPr>
              <w:t xml:space="preserve"> &amp; </w:t>
            </w:r>
            <w:r w:rsidRPr="00E62CC0">
              <w:rPr>
                <w:i/>
                <w:color w:val="000000" w:themeColor="text1"/>
                <w:sz w:val="24"/>
                <w:szCs w:val="24"/>
                <w:lang w:val="en-US"/>
              </w:rPr>
              <w:t>N</w:t>
            </w:r>
            <w:r w:rsidRPr="00E62CC0">
              <w:rPr>
                <w:i/>
                <w:color w:val="000000" w:themeColor="text1"/>
                <w:sz w:val="24"/>
                <w:szCs w:val="24"/>
              </w:rPr>
              <w:t>.</w:t>
            </w:r>
            <w:r w:rsidRPr="00E62CC0">
              <w:rPr>
                <w:i/>
                <w:color w:val="000000" w:themeColor="text1"/>
                <w:sz w:val="24"/>
                <w:szCs w:val="24"/>
                <w:lang w:val="en-US"/>
              </w:rPr>
              <w:t>Friensen</w:t>
            </w:r>
            <w:r w:rsidRPr="00E62CC0">
              <w:rPr>
                <w:i/>
                <w:color w:val="000000" w:themeColor="text1"/>
                <w:sz w:val="24"/>
                <w:szCs w:val="24"/>
              </w:rPr>
              <w:t>»</w:t>
            </w:r>
            <w:r w:rsidRPr="00E62CC0">
              <w:rPr>
                <w:color w:val="000000" w:themeColor="text1"/>
                <w:sz w:val="24"/>
                <w:szCs w:val="24"/>
              </w:rPr>
              <w:t>;</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6. пересмотр и установка максимально допустимых остаточных количеств пестицидов для сельскохозяйственных продуктов [79 пестицидов, включая глюфосинат];</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7. пересмотр максимального остаточного лимита ветеринарных препаратов для пищевых продуктов;</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8. установка максимально допустимых остаточных количеств пестицидов в продуктах животноводства и рыболовства [28 пестицидов, включая диметоморф];</w:t>
            </w:r>
          </w:p>
          <w:p w:rsidR="006D0DBA" w:rsidRPr="00E62CC0" w:rsidRDefault="006D0DBA" w:rsidP="006D0DBA">
            <w:pPr>
              <w:pStyle w:val="af7"/>
              <w:tabs>
                <w:tab w:val="left" w:pos="142"/>
              </w:tabs>
              <w:ind w:left="0"/>
              <w:jc w:val="both"/>
              <w:rPr>
                <w:color w:val="000000" w:themeColor="text1"/>
                <w:sz w:val="24"/>
                <w:szCs w:val="24"/>
                <w:lang w:val="en-US"/>
              </w:rPr>
            </w:pPr>
            <w:r w:rsidRPr="00E62CC0">
              <w:rPr>
                <w:color w:val="000000" w:themeColor="text1"/>
                <w:sz w:val="24"/>
                <w:szCs w:val="24"/>
                <w:lang w:val="en-US"/>
              </w:rPr>
              <w:t xml:space="preserve">9. </w:t>
            </w:r>
            <w:r w:rsidRPr="00E62CC0">
              <w:rPr>
                <w:color w:val="000000" w:themeColor="text1"/>
                <w:sz w:val="24"/>
                <w:szCs w:val="24"/>
              </w:rPr>
              <w:t>изменение</w:t>
            </w:r>
            <w:r w:rsidRPr="00E62CC0">
              <w:rPr>
                <w:color w:val="000000" w:themeColor="text1"/>
                <w:sz w:val="24"/>
                <w:szCs w:val="24"/>
                <w:lang w:val="en-US"/>
              </w:rPr>
              <w:t xml:space="preserve"> общих методов испытаний.</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G/SPS/N/KOR/705</w:t>
            </w:r>
          </w:p>
          <w:p w:rsidR="006D0DBA" w:rsidRPr="00E62CC0" w:rsidRDefault="006D0DBA" w:rsidP="006D0DBA">
            <w:pPr>
              <w:jc w:val="right"/>
              <w:rPr>
                <w:color w:val="000000" w:themeColor="text1"/>
                <w:sz w:val="24"/>
                <w:szCs w:val="24"/>
                <w:lang w:val="en-US"/>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Предлагаемые поправки к стандартам и спецификациям на продукты питания. Язык: корейский. Количество страниц: 15</w:t>
            </w:r>
          </w:p>
          <w:p w:rsidR="006D0DBA" w:rsidRPr="00E62CC0" w:rsidRDefault="00CA760C" w:rsidP="006D0DBA">
            <w:pPr>
              <w:pStyle w:val="af7"/>
              <w:tabs>
                <w:tab w:val="left" w:pos="142"/>
              </w:tabs>
              <w:ind w:left="0"/>
              <w:jc w:val="both"/>
              <w:rPr>
                <w:color w:val="000000" w:themeColor="text1"/>
                <w:sz w:val="24"/>
                <w:szCs w:val="24"/>
                <w:lang w:val="kk-KZ"/>
              </w:rPr>
            </w:pPr>
            <w:hyperlink r:id="rId10" w:tgtFrame="_blank" w:history="1">
              <w:r w:rsidR="006D0DBA" w:rsidRPr="00E62CC0">
                <w:rPr>
                  <w:color w:val="000000" w:themeColor="text1"/>
                  <w:sz w:val="24"/>
                  <w:szCs w:val="24"/>
                  <w:lang w:val="kk-KZ"/>
                </w:rPr>
                <w:t>https://members.wto.org/crnattachments/2021/SPS/KOR/21_0136_00_x.pdf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6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D0DBA" w:rsidRPr="00E62CC0" w:rsidRDefault="006D0DBA" w:rsidP="006D0DBA">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Продукты питания</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Корея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1. пересмотр пределов содержания тяжелых металлов для съедобных насекомых;</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2. применение предельно допустимых остатков ветеринарных препаратов;</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3. исключение «</w:t>
            </w:r>
            <w:r w:rsidRPr="00E62CC0">
              <w:rPr>
                <w:i/>
                <w:color w:val="000000" w:themeColor="text1"/>
                <w:sz w:val="24"/>
                <w:szCs w:val="24"/>
                <w:lang w:val="en-US"/>
              </w:rPr>
              <w:t>Myocastor</w:t>
            </w:r>
            <w:r w:rsidRPr="00E62CC0">
              <w:rPr>
                <w:i/>
                <w:color w:val="000000" w:themeColor="text1"/>
                <w:sz w:val="24"/>
                <w:szCs w:val="24"/>
              </w:rPr>
              <w:t xml:space="preserve"> </w:t>
            </w:r>
            <w:r w:rsidRPr="00E62CC0">
              <w:rPr>
                <w:i/>
                <w:color w:val="000000" w:themeColor="text1"/>
                <w:sz w:val="24"/>
                <w:szCs w:val="24"/>
                <w:lang w:val="en-US"/>
              </w:rPr>
              <w:t>coypus</w:t>
            </w:r>
            <w:r w:rsidRPr="00E62CC0">
              <w:rPr>
                <w:color w:val="000000" w:themeColor="text1"/>
                <w:sz w:val="24"/>
                <w:szCs w:val="24"/>
              </w:rPr>
              <w:t>» из списка «Ингредиентов, разрешенных для использования в продуктах питания»;</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 xml:space="preserve">4. пересмотр максимально допустимых остаточных </w:t>
            </w:r>
            <w:r w:rsidRPr="00E62CC0">
              <w:rPr>
                <w:color w:val="000000" w:themeColor="text1"/>
                <w:sz w:val="24"/>
                <w:szCs w:val="24"/>
              </w:rPr>
              <w:lastRenderedPageBreak/>
              <w:t>количеств пестицидов для сельскохозяйственных продуктов [9 пестицидов, включая миклобутанил].</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G/SPS/N/EU/407/Add.1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5 января 2021 года, распространяется по запросу Делегации Европейского Союза. Меры по предотвращению занесения и распространения вируса коричневой морщинистости плодов томатов (ToBRFV).</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Европейский Союз желает проинформировать торговых партнеров о том, что информация, указанная в документе G/SPS/N/EU/407 (19 августа 2020 г.), будет изменена в целях обновлении требований для внутреннего перемещения и импорта продукции.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Семена, собранные до 15 августа 2020 года, должны производиться на производственной площадке, где, не встречается указанный вредный организм, на основании официальных инспекций, проведенных в установленное время. Такие семена должны быть освобождены от условия согласно Статье 7 (1) (a) и от требований согласно пункту (a) (i) Статьи 9 (1) Исполнительного регламента (ЕС) 2020/1191.</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Указанные семена, происходящие из третьих стран, должны быть протестированы с использованием методов отбора проб и тестирования, как указано в Приложении к Исполнительному регламенту (ЕС) 2020/1191. Вместе с тем, принимая во внимание, что некоторые указанные семена могли быть протестированы за несколько месяцев до того, как они будут фактически сертифицированы для экспорта, с 1 апреля 2021 года и далее, то требуется проведение обязательного молекулярного тестирования, и третьим странам будет предоставлено время для исполнения данного требования.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Новое дополнение будет опубликовано, как только проект Исполнительного регламента Комиссии будет принят и опубликован в Официальном журнале (Official Journal) Европейского Союза.</w:t>
            </w:r>
          </w:p>
        </w:tc>
        <w:tc>
          <w:tcPr>
            <w:tcW w:w="2268" w:type="dxa"/>
            <w:shd w:val="clear" w:color="auto" w:fill="auto"/>
          </w:tcPr>
          <w:p w:rsidR="006D0DBA" w:rsidRPr="00E62CC0" w:rsidRDefault="006D0DBA" w:rsidP="006D0DBA">
            <w:pPr>
              <w:pStyle w:val="af7"/>
              <w:tabs>
                <w:tab w:val="left" w:pos="142"/>
              </w:tabs>
              <w:ind w:left="0" w:firstLine="709"/>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 года</w:t>
            </w:r>
          </w:p>
        </w:tc>
        <w:tc>
          <w:tcPr>
            <w:tcW w:w="5811" w:type="dxa"/>
            <w:shd w:val="clear" w:color="auto" w:fill="auto"/>
          </w:tcPr>
          <w:p w:rsidR="006D0DBA" w:rsidRPr="00E62CC0" w:rsidRDefault="006D0DBA" w:rsidP="006D0DBA">
            <w:pPr>
              <w:shd w:val="clear" w:color="auto" w:fill="FFFFFF"/>
              <w:tabs>
                <w:tab w:val="left" w:pos="1333"/>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GB"/>
              </w:rPr>
            </w:pPr>
            <w:r w:rsidRPr="00E62CC0">
              <w:rPr>
                <w:b/>
                <w:color w:val="000000" w:themeColor="text1"/>
                <w:sz w:val="24"/>
                <w:szCs w:val="24"/>
                <w:lang w:val="en-GB"/>
              </w:rPr>
              <w:t>G/SPS/N/CHL/659</w:t>
            </w:r>
          </w:p>
          <w:p w:rsidR="006D0DBA" w:rsidRPr="00E62CC0" w:rsidRDefault="006D0DBA" w:rsidP="006D0DBA">
            <w:pPr>
              <w:jc w:val="right"/>
              <w:rPr>
                <w:rFonts w:eastAsia="Verdana"/>
                <w:b/>
                <w:color w:val="000000" w:themeColor="text1"/>
                <w:sz w:val="24"/>
                <w:szCs w:val="24"/>
                <w:lang w:val="en-US"/>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Санитарные требования при ввозе в Чили готовых блюд, содержащих продукты животного происхождения. Язык: испанский. Количество страниц: 3</w:t>
            </w:r>
          </w:p>
          <w:p w:rsidR="006D0DBA" w:rsidRPr="00E62CC0" w:rsidRDefault="00CA760C" w:rsidP="006D0DBA">
            <w:pPr>
              <w:pStyle w:val="af7"/>
              <w:tabs>
                <w:tab w:val="left" w:pos="142"/>
              </w:tabs>
              <w:ind w:left="0"/>
              <w:jc w:val="both"/>
              <w:rPr>
                <w:color w:val="000000" w:themeColor="text1"/>
                <w:sz w:val="24"/>
                <w:szCs w:val="24"/>
                <w:lang w:val="kk-KZ"/>
              </w:rPr>
            </w:pPr>
            <w:hyperlink r:id="rId11" w:history="1">
              <w:r w:rsidR="006D0DBA" w:rsidRPr="00E62CC0">
                <w:rPr>
                  <w:rStyle w:val="a9"/>
                  <w:color w:val="000000" w:themeColor="text1"/>
                  <w:sz w:val="24"/>
                  <w:szCs w:val="24"/>
                  <w:u w:val="none"/>
                  <w:lang w:val="kk-KZ"/>
                </w:rPr>
                <w:t>https://members.wto.org/crnattachments/2021/SPS/CHL/21_0142_00_s.pdf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6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Готовые блюда, содержащие продукты животного происхождения</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Чили</w:t>
            </w: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xml:space="preserve">Установлены особые санитарные требования для обеспечения того, чтобы любая партия готовых блюд, импортируемых на национальную территорию, имела соответствующий санитарный сертификат, </w:t>
            </w:r>
            <w:r w:rsidRPr="00E62CC0">
              <w:rPr>
                <w:color w:val="000000" w:themeColor="text1"/>
                <w:sz w:val="24"/>
                <w:szCs w:val="24"/>
              </w:rPr>
              <w:lastRenderedPageBreak/>
              <w:t>подтверждающий соответствие требованиям, установленным в Постановлении, прилагаемом к этому уведомлению, которое должно быть выдано компетентным органом здравоохранения на официальном языке страны отправления и на испанском языке.</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Ключевые требования включают следующее:</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w:t>
            </w:r>
            <w:r w:rsidRPr="00E62CC0">
              <w:rPr>
                <w:i/>
                <w:color w:val="000000" w:themeColor="text1"/>
                <w:sz w:val="24"/>
                <w:szCs w:val="24"/>
              </w:rPr>
              <w:t>Готовое блюдо</w:t>
            </w:r>
            <w:r w:rsidRPr="00E62CC0">
              <w:rPr>
                <w:color w:val="000000" w:themeColor="text1"/>
                <w:sz w:val="24"/>
                <w:szCs w:val="24"/>
              </w:rPr>
              <w:t xml:space="preserve">» означает любой кулинарный препарат, содержащий ингредиенты из мяса крупного рогатого скота, баранины, свиньи или птицы, их смеси и их переработанные варианты, которые после тепловой обработки готовы к употреблению в пищу человеком. Настоящее Постановление не распространяется на приготовленные блюда, консервированные, стерилизованные и подвергнутые </w:t>
            </w:r>
            <w:r w:rsidRPr="00E62CC0">
              <w:rPr>
                <w:color w:val="000000" w:themeColor="text1"/>
                <w:sz w:val="24"/>
                <w:szCs w:val="24"/>
                <w:lang w:val="en-US"/>
              </w:rPr>
              <w:t>UHT</w:t>
            </w:r>
            <w:r w:rsidRPr="00E62CC0">
              <w:rPr>
                <w:color w:val="000000" w:themeColor="text1"/>
                <w:sz w:val="24"/>
                <w:szCs w:val="24"/>
              </w:rPr>
              <w:t>; они регулируются специальным постановлением о консервированных продуктах.</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G/SPS/N/CAN/1364</w:t>
            </w:r>
          </w:p>
          <w:p w:rsidR="006D0DBA" w:rsidRPr="00E62CC0" w:rsidRDefault="006D0DBA" w:rsidP="006D0DBA">
            <w:pPr>
              <w:jc w:val="right"/>
              <w:rPr>
                <w:b/>
                <w:color w:val="000000" w:themeColor="text1"/>
                <w:sz w:val="24"/>
                <w:szCs w:val="24"/>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Уведомление о предложении Министерства здравоохранения Канады о разрешении использования модифицированного уксуса в качестве консерванта в некоторых продуктах и препаратах из мяса и птицы - справочный номер: NOP / ADP-0036. Язык: английский и французский. Количество страниц: 6 и 7</w:t>
            </w:r>
          </w:p>
        </w:tc>
        <w:tc>
          <w:tcPr>
            <w:tcW w:w="2268" w:type="dxa"/>
            <w:shd w:val="clear" w:color="auto" w:fill="auto"/>
          </w:tcPr>
          <w:p w:rsidR="006D0DBA" w:rsidRPr="00E62CC0" w:rsidRDefault="006D0DBA" w:rsidP="006D0DBA">
            <w:pPr>
              <w:rPr>
                <w:bCs/>
                <w:color w:val="000000" w:themeColor="text1"/>
                <w:sz w:val="24"/>
                <w:szCs w:val="24"/>
                <w:lang w:val="kk-KZ"/>
              </w:rPr>
            </w:pPr>
            <w:bookmarkStart w:id="1" w:name="sps11d"/>
            <w:bookmarkEnd w:id="1"/>
            <w:r w:rsidRPr="00E62CC0">
              <w:rPr>
                <w:bCs/>
                <w:color w:val="000000" w:themeColor="text1"/>
                <w:sz w:val="24"/>
                <w:szCs w:val="24"/>
                <w:lang w:val="kk-KZ"/>
              </w:rPr>
              <w:t>6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Модифицированный уксус (код ICS: 67.220.20)</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Канада</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Управление пищевых продуктов Министерства здравоохранения Канады завершило предпродажную оценку безопасности модифицированного уксуса для использования в качестве консерванта в тех же продуктах и препаратах из мяса и птицы, которые уже разрешено производить с ацетатом калия, диацетатом калия, ацетатом натрия и диацетатом натрия. Результаты предпродажной оценки подтверждают безопасность модифицированного уксуса для этих целей. Следовательно, Министерство здравоохранения Канады намеревается разрешить использование модифицированного уксуса, изменив Часть 2 Списка разрешенных консервантов, как описано в информационном документе.</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Цель этого сообщения - публично объявить о намерении Департамента в этом отношении и предоставить соответствующую контактную информацию для любых запросов или для тех, кто желает предоставить новую научную информацию, имеющую отношение к безопасности этой пищевой добавки.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96"/>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G/SPS/N/CAN/1340/Add.1</w:t>
            </w:r>
            <w:r w:rsidRPr="00E62CC0">
              <w:rPr>
                <w:b/>
                <w:color w:val="000000" w:themeColor="text1"/>
                <w:sz w:val="24"/>
                <w:szCs w:val="24"/>
                <w:lang w:val="en-US"/>
              </w:rPr>
              <w:tab/>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Следующее сообщение, полученное 4 января 2021 г., распространяется по запросу делегации Канады.</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Установленный максимальный предел остаточного содержания: оксатиапипролин.</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Предлагаемый документ о максимальном уровне остатков (PMRL) для оксатиапипролина, указанный в G / SPS / N / CAN / 1340 (от 28 сентября 2020 года), </w:t>
            </w:r>
            <w:r w:rsidRPr="00E62CC0">
              <w:rPr>
                <w:color w:val="000000" w:themeColor="text1"/>
                <w:sz w:val="24"/>
                <w:szCs w:val="24"/>
                <w:lang w:val="kk-KZ"/>
              </w:rPr>
              <w:lastRenderedPageBreak/>
              <w:t>был принят 21 декабря 2020 года. Предлагаемые максимальные уровни остатков были установлены путем ввода в базу данных о максимальных уровнях остатков и предоставляются прямо ниже:</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MRL (ppm) 1 Сырьевая сельскохозяйственная продукция (RAC) и / или переработанная продукция</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2.0 Цитрусовое масло</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1.3 Изюм</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0,9 Виноград</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0,15 какао-бобы</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0,06 Цитрусовые (группа культур 10) (пересмотренная)</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1 ppm = части на миллион</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Не установлено</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Канада</w:t>
            </w:r>
          </w:p>
        </w:tc>
        <w:tc>
          <w:tcPr>
            <w:tcW w:w="5811" w:type="dxa"/>
            <w:shd w:val="clear" w:color="auto" w:fill="auto"/>
          </w:tcPr>
          <w:p w:rsidR="006D0DBA" w:rsidRPr="00E62CC0" w:rsidRDefault="006D0DBA" w:rsidP="006D0DBA">
            <w:pPr>
              <w:tabs>
                <w:tab w:val="left" w:pos="142"/>
              </w:tabs>
              <w:jc w:val="both"/>
              <w:rPr>
                <w:b/>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G/SPS/N/CAN/1339/Add.1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Следующее сообщение, полученное 4 января 2021 г., распространяется по запросу делегации Канады.</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Установленный максимальный предел остаточного содержания: галоуксифен-метил.</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Документ о предлагаемом максимальном уровне остатка (PMRL) для галауксифен-метила, о котором было сообщено в G / SPS / N / CAN / 1339 (от 28 сентября 2020 г.), был принят 21 декабря 2020 г. Предлагаемый MRL был установлен путем ввода в базу данных о максимальных предельных значениях остатков и предоставляется непосредственно ниже:</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MRL (ppm) 1 Сырьевая сельскохозяйственная продукция (RAC) и / или переработанная продукция</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0,01 Семена рапса (подгруппа культур 20А) (пересмотрено)</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1 ppm = части на миллион</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Канада</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G/SPS/N/BRA/1859</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Нормативная инструкция (</w:t>
            </w:r>
            <w:r w:rsidRPr="00E62CC0">
              <w:rPr>
                <w:color w:val="000000" w:themeColor="text1"/>
                <w:sz w:val="24"/>
                <w:szCs w:val="24"/>
                <w:lang w:val="en-US"/>
              </w:rPr>
              <w:t>Instru</w:t>
            </w:r>
            <w:r w:rsidRPr="00E62CC0">
              <w:rPr>
                <w:color w:val="000000" w:themeColor="text1"/>
                <w:sz w:val="24"/>
                <w:szCs w:val="24"/>
              </w:rPr>
              <w:t>çã</w:t>
            </w:r>
            <w:r w:rsidRPr="00E62CC0">
              <w:rPr>
                <w:color w:val="000000" w:themeColor="text1"/>
                <w:sz w:val="24"/>
                <w:szCs w:val="24"/>
                <w:lang w:val="en-US"/>
              </w:rPr>
              <w:t>o</w:t>
            </w:r>
            <w:r w:rsidRPr="00E62CC0">
              <w:rPr>
                <w:color w:val="000000" w:themeColor="text1"/>
                <w:sz w:val="24"/>
                <w:szCs w:val="24"/>
              </w:rPr>
              <w:t xml:space="preserve"> </w:t>
            </w:r>
            <w:r w:rsidRPr="00E62CC0">
              <w:rPr>
                <w:color w:val="000000" w:themeColor="text1"/>
                <w:sz w:val="24"/>
                <w:szCs w:val="24"/>
                <w:lang w:val="en-US"/>
              </w:rPr>
              <w:t>Normativa</w:t>
            </w:r>
            <w:r w:rsidRPr="00E62CC0">
              <w:rPr>
                <w:color w:val="000000" w:themeColor="text1"/>
                <w:sz w:val="24"/>
                <w:szCs w:val="24"/>
              </w:rPr>
              <w:t xml:space="preserve">) № 117 от 28 декабря 2020 года исключает </w:t>
            </w:r>
            <w:r w:rsidRPr="00E62CC0">
              <w:rPr>
                <w:color w:val="000000" w:themeColor="text1"/>
                <w:sz w:val="24"/>
                <w:szCs w:val="24"/>
                <w:lang w:val="en-US"/>
              </w:rPr>
              <w:t>Senecio</w:t>
            </w:r>
            <w:r w:rsidRPr="00E62CC0">
              <w:rPr>
                <w:color w:val="000000" w:themeColor="text1"/>
                <w:sz w:val="24"/>
                <w:szCs w:val="24"/>
              </w:rPr>
              <w:t xml:space="preserve"> </w:t>
            </w:r>
            <w:r w:rsidRPr="00E62CC0">
              <w:rPr>
                <w:color w:val="000000" w:themeColor="text1"/>
                <w:sz w:val="24"/>
                <w:szCs w:val="24"/>
                <w:lang w:val="en-US"/>
              </w:rPr>
              <w:t>vulgaris</w:t>
            </w:r>
            <w:r w:rsidRPr="00E62CC0">
              <w:rPr>
                <w:color w:val="000000" w:themeColor="text1"/>
                <w:sz w:val="24"/>
                <w:szCs w:val="24"/>
              </w:rPr>
              <w:t xml:space="preserve"> из Списка отсутствующих карантинных вредных организмов для Бразилии. Язык: португальский. Количество страниц: 3</w:t>
            </w:r>
          </w:p>
          <w:p w:rsidR="006D0DBA" w:rsidRPr="00E62CC0" w:rsidRDefault="006D0DBA" w:rsidP="006D0DBA">
            <w:pPr>
              <w:rPr>
                <w:color w:val="000000" w:themeColor="text1"/>
                <w:sz w:val="24"/>
                <w:szCs w:val="24"/>
              </w:rPr>
            </w:pPr>
            <w:r w:rsidRPr="00E62CC0">
              <w:rPr>
                <w:color w:val="000000" w:themeColor="text1"/>
                <w:sz w:val="24"/>
                <w:szCs w:val="24"/>
              </w:rPr>
              <w:t>\</w:t>
            </w:r>
            <w:hyperlink r:id="rId12" w:tgtFrame="_blank" w:history="1">
              <w:r w:rsidRPr="00E62CC0">
                <w:rPr>
                  <w:color w:val="000000" w:themeColor="text1"/>
                  <w:sz w:val="24"/>
                  <w:szCs w:val="24"/>
                  <w:lang w:val="en-US"/>
                </w:rPr>
                <w:t>https</w:t>
              </w:r>
              <w:r w:rsidRPr="00E62CC0">
                <w:rPr>
                  <w:color w:val="000000" w:themeColor="text1"/>
                  <w:sz w:val="24"/>
                  <w:szCs w:val="24"/>
                </w:rPr>
                <w:t>://</w:t>
              </w:r>
              <w:r w:rsidRPr="00E62CC0">
                <w:rPr>
                  <w:color w:val="000000" w:themeColor="text1"/>
                  <w:sz w:val="24"/>
                  <w:szCs w:val="24"/>
                  <w:lang w:val="en-US"/>
                </w:rPr>
                <w:t>www</w:t>
              </w:r>
              <w:r w:rsidRPr="00E62CC0">
                <w:rPr>
                  <w:color w:val="000000" w:themeColor="text1"/>
                  <w:sz w:val="24"/>
                  <w:szCs w:val="24"/>
                </w:rPr>
                <w:t>.</w:t>
              </w:r>
              <w:r w:rsidRPr="00E62CC0">
                <w:rPr>
                  <w:color w:val="000000" w:themeColor="text1"/>
                  <w:sz w:val="24"/>
                  <w:szCs w:val="24"/>
                  <w:lang w:val="en-US"/>
                </w:rPr>
                <w:t>in</w:t>
              </w:r>
              <w:r w:rsidRPr="00E62CC0">
                <w:rPr>
                  <w:color w:val="000000" w:themeColor="text1"/>
                  <w:sz w:val="24"/>
                  <w:szCs w:val="24"/>
                </w:rPr>
                <w:t>.</w:t>
              </w:r>
              <w:r w:rsidRPr="00E62CC0">
                <w:rPr>
                  <w:color w:val="000000" w:themeColor="text1"/>
                  <w:sz w:val="24"/>
                  <w:szCs w:val="24"/>
                  <w:lang w:val="en-US"/>
                </w:rPr>
                <w:t>gov</w:t>
              </w:r>
              <w:r w:rsidRPr="00E62CC0">
                <w:rPr>
                  <w:color w:val="000000" w:themeColor="text1"/>
                  <w:sz w:val="24"/>
                  <w:szCs w:val="24"/>
                </w:rPr>
                <w:t>.</w:t>
              </w:r>
              <w:r w:rsidRPr="00E62CC0">
                <w:rPr>
                  <w:color w:val="000000" w:themeColor="text1"/>
                  <w:sz w:val="24"/>
                  <w:szCs w:val="24"/>
                  <w:lang w:val="en-US"/>
                </w:rPr>
                <w:t>br</w:t>
              </w:r>
              <w:r w:rsidRPr="00E62CC0">
                <w:rPr>
                  <w:color w:val="000000" w:themeColor="text1"/>
                  <w:sz w:val="24"/>
                  <w:szCs w:val="24"/>
                </w:rPr>
                <w:t>/</w:t>
              </w:r>
              <w:r w:rsidRPr="00E62CC0">
                <w:rPr>
                  <w:color w:val="000000" w:themeColor="text1"/>
                  <w:sz w:val="24"/>
                  <w:szCs w:val="24"/>
                  <w:lang w:val="en-US"/>
                </w:rPr>
                <w:t>en</w:t>
              </w:r>
              <w:r w:rsidRPr="00E62CC0">
                <w:rPr>
                  <w:color w:val="000000" w:themeColor="text1"/>
                  <w:sz w:val="24"/>
                  <w:szCs w:val="24"/>
                </w:rPr>
                <w:t>/</w:t>
              </w:r>
              <w:r w:rsidRPr="00E62CC0">
                <w:rPr>
                  <w:color w:val="000000" w:themeColor="text1"/>
                  <w:sz w:val="24"/>
                  <w:szCs w:val="24"/>
                  <w:lang w:val="en-US"/>
                </w:rPr>
                <w:t>web</w:t>
              </w:r>
              <w:r w:rsidRPr="00E62CC0">
                <w:rPr>
                  <w:color w:val="000000" w:themeColor="text1"/>
                  <w:sz w:val="24"/>
                  <w:szCs w:val="24"/>
                </w:rPr>
                <w:t>/</w:t>
              </w:r>
              <w:r w:rsidRPr="00E62CC0">
                <w:rPr>
                  <w:color w:val="000000" w:themeColor="text1"/>
                  <w:sz w:val="24"/>
                  <w:szCs w:val="24"/>
                  <w:lang w:val="en-US"/>
                </w:rPr>
                <w:t>dou</w:t>
              </w:r>
              <w:r w:rsidRPr="00E62CC0">
                <w:rPr>
                  <w:color w:val="000000" w:themeColor="text1"/>
                  <w:sz w:val="24"/>
                  <w:szCs w:val="24"/>
                </w:rPr>
                <w:t>/-/</w:t>
              </w:r>
              <w:r w:rsidRPr="00E62CC0">
                <w:rPr>
                  <w:color w:val="000000" w:themeColor="text1"/>
                  <w:sz w:val="24"/>
                  <w:szCs w:val="24"/>
                  <w:lang w:val="en-US"/>
                </w:rPr>
                <w:t>instrucao</w:t>
              </w:r>
              <w:r w:rsidRPr="00E62CC0">
                <w:rPr>
                  <w:color w:val="000000" w:themeColor="text1"/>
                  <w:sz w:val="24"/>
                  <w:szCs w:val="24"/>
                </w:rPr>
                <w:t>-</w:t>
              </w:r>
              <w:r w:rsidRPr="00E62CC0">
                <w:rPr>
                  <w:color w:val="000000" w:themeColor="text1"/>
                  <w:sz w:val="24"/>
                  <w:szCs w:val="24"/>
                  <w:lang w:val="en-US"/>
                </w:rPr>
                <w:t>normativa</w:t>
              </w:r>
              <w:r w:rsidRPr="00E62CC0">
                <w:rPr>
                  <w:color w:val="000000" w:themeColor="text1"/>
                  <w:sz w:val="24"/>
                  <w:szCs w:val="24"/>
                </w:rPr>
                <w:t>-</w:t>
              </w:r>
              <w:r w:rsidRPr="00E62CC0">
                <w:rPr>
                  <w:color w:val="000000" w:themeColor="text1"/>
                  <w:sz w:val="24"/>
                  <w:szCs w:val="24"/>
                  <w:lang w:val="en-US"/>
                </w:rPr>
                <w:t>n</w:t>
              </w:r>
              <w:r w:rsidRPr="00E62CC0">
                <w:rPr>
                  <w:color w:val="000000" w:themeColor="text1"/>
                  <w:sz w:val="24"/>
                  <w:szCs w:val="24"/>
                </w:rPr>
                <w:t>-117-</w:t>
              </w:r>
              <w:r w:rsidRPr="00E62CC0">
                <w:rPr>
                  <w:color w:val="000000" w:themeColor="text1"/>
                  <w:sz w:val="24"/>
                  <w:szCs w:val="24"/>
                  <w:lang w:val="en-US"/>
                </w:rPr>
                <w:t>de</w:t>
              </w:r>
              <w:r w:rsidRPr="00E62CC0">
                <w:rPr>
                  <w:color w:val="000000" w:themeColor="text1"/>
                  <w:sz w:val="24"/>
                  <w:szCs w:val="24"/>
                </w:rPr>
                <w:t>-28-</w:t>
              </w:r>
              <w:r w:rsidRPr="00E62CC0">
                <w:rPr>
                  <w:color w:val="000000" w:themeColor="text1"/>
                  <w:sz w:val="24"/>
                  <w:szCs w:val="24"/>
                  <w:lang w:val="en-US"/>
                </w:rPr>
                <w:t>de</w:t>
              </w:r>
              <w:r w:rsidRPr="00E62CC0">
                <w:rPr>
                  <w:color w:val="000000" w:themeColor="text1"/>
                  <w:sz w:val="24"/>
                  <w:szCs w:val="24"/>
                </w:rPr>
                <w:t>-</w:t>
              </w:r>
              <w:r w:rsidRPr="00E62CC0">
                <w:rPr>
                  <w:color w:val="000000" w:themeColor="text1"/>
                  <w:sz w:val="24"/>
                  <w:szCs w:val="24"/>
                  <w:lang w:val="en-US"/>
                </w:rPr>
                <w:t>dezembro</w:t>
              </w:r>
              <w:r w:rsidRPr="00E62CC0">
                <w:rPr>
                  <w:color w:val="000000" w:themeColor="text1"/>
                  <w:sz w:val="24"/>
                  <w:szCs w:val="24"/>
                </w:rPr>
                <w:t>-</w:t>
              </w:r>
              <w:r w:rsidRPr="00E62CC0">
                <w:rPr>
                  <w:color w:val="000000" w:themeColor="text1"/>
                  <w:sz w:val="24"/>
                  <w:szCs w:val="24"/>
                  <w:lang w:val="en-US"/>
                </w:rPr>
                <w:t>de</w:t>
              </w:r>
              <w:r w:rsidRPr="00E62CC0">
                <w:rPr>
                  <w:color w:val="000000" w:themeColor="text1"/>
                  <w:sz w:val="24"/>
                  <w:szCs w:val="24"/>
                </w:rPr>
                <w:t>-2020-296876757</w:t>
              </w:r>
            </w:hyperlink>
          </w:p>
          <w:p w:rsidR="006D0DBA" w:rsidRPr="00E62CC0" w:rsidRDefault="00CA760C" w:rsidP="006D0DBA">
            <w:pPr>
              <w:pStyle w:val="af7"/>
              <w:tabs>
                <w:tab w:val="left" w:pos="142"/>
              </w:tabs>
              <w:ind w:left="0"/>
              <w:jc w:val="both"/>
              <w:rPr>
                <w:color w:val="000000" w:themeColor="text1"/>
                <w:sz w:val="24"/>
                <w:szCs w:val="24"/>
              </w:rPr>
            </w:pPr>
            <w:hyperlink r:id="rId13" w:tgtFrame="_blank" w:history="1">
              <w:r w:rsidR="006D0DBA" w:rsidRPr="00E62CC0">
                <w:rPr>
                  <w:color w:val="000000" w:themeColor="text1"/>
                  <w:sz w:val="24"/>
                  <w:szCs w:val="24"/>
                </w:rPr>
                <w:t>https://members.wto.org/crnattachments/2021/SPS/BRA/21_0150_00_x.pdf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6 марта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Семена кабачков (Cucurbita pepo), семена свеклы (Beta vulgaris), семена канолы (Brassica napus), семена моркови (Daucus carota) - производятся в Чили, Impatiens spp. материалы (генетические) - произведены в Германии, семена брокколи (Brassica oleracea var. italica), семена капусты (Brassica oleracea var. acephala), семена китайской капусты (Brassica campestris var. pekinensis), семена брюссельской капусты (Brassica oleracea var. gemmifera), семена цветной капусты (Brassica oleracea var. Botrytis), </w:t>
            </w:r>
            <w:r w:rsidRPr="00E62CC0">
              <w:rPr>
                <w:color w:val="000000" w:themeColor="text1"/>
                <w:sz w:val="24"/>
                <w:szCs w:val="24"/>
                <w:lang w:val="kk-KZ"/>
              </w:rPr>
              <w:lastRenderedPageBreak/>
              <w:t>семена кольраби (Brassica oleracea var. Gongylodes), семена капусты (Brassica oleracea var. Capitata), семена редиса (Raphanus sativus) - производства Южной Кореи, семена Ryegrass (Lolium multiflorum Lam. и Lolium perene) - производятся в Италии, а семена редиса (Raphanus sativus) - производятся в Испании.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 xml:space="preserve">Исключает </w:t>
            </w:r>
            <w:r w:rsidRPr="00E62CC0">
              <w:rPr>
                <w:color w:val="000000" w:themeColor="text1"/>
                <w:sz w:val="24"/>
                <w:szCs w:val="24"/>
                <w:lang w:val="en-US"/>
              </w:rPr>
              <w:t>Senecio</w:t>
            </w:r>
            <w:r w:rsidRPr="00E62CC0">
              <w:rPr>
                <w:color w:val="000000" w:themeColor="text1"/>
                <w:sz w:val="24"/>
                <w:szCs w:val="24"/>
              </w:rPr>
              <w:t xml:space="preserve"> </w:t>
            </w:r>
            <w:r w:rsidRPr="00E62CC0">
              <w:rPr>
                <w:color w:val="000000" w:themeColor="text1"/>
                <w:sz w:val="24"/>
                <w:szCs w:val="24"/>
                <w:lang w:val="en-US"/>
              </w:rPr>
              <w:t>vulgaris</w:t>
            </w:r>
            <w:r w:rsidRPr="00E62CC0">
              <w:rPr>
                <w:color w:val="000000" w:themeColor="text1"/>
                <w:sz w:val="24"/>
                <w:szCs w:val="24"/>
              </w:rPr>
              <w:t xml:space="preserve"> из Списка отсутствующих карантинных вредных организмов Бразилии.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G/SPS/N/BRA/1858</w:t>
            </w:r>
          </w:p>
          <w:p w:rsidR="006D0DBA" w:rsidRPr="00E62CC0" w:rsidRDefault="006D0DBA" w:rsidP="006D0DBA">
            <w:pPr>
              <w:jc w:val="right"/>
              <w:rPr>
                <w:b/>
                <w:color w:val="000000" w:themeColor="text1"/>
                <w:sz w:val="24"/>
                <w:szCs w:val="24"/>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Нормативная инструкция (Instrução Normativa) № 115 от 18 декабря 2020 г., Фитосанитарные требования к импорту семян чеснока (</w:t>
            </w:r>
            <w:r w:rsidRPr="00E62CC0">
              <w:rPr>
                <w:i/>
                <w:color w:val="000000" w:themeColor="text1"/>
                <w:sz w:val="24"/>
                <w:szCs w:val="24"/>
              </w:rPr>
              <w:t>Allium fistulum</w:t>
            </w:r>
            <w:r w:rsidRPr="00E62CC0">
              <w:rPr>
                <w:color w:val="000000" w:themeColor="text1"/>
                <w:sz w:val="24"/>
                <w:szCs w:val="24"/>
              </w:rPr>
              <w:t>) (категория 4, класс 3), произведенного в Чили. Язык: португальский. Количество страниц: 1</w:t>
            </w:r>
          </w:p>
          <w:p w:rsidR="006D0DBA" w:rsidRPr="00E62CC0" w:rsidRDefault="00CA760C" w:rsidP="006D0DBA">
            <w:pPr>
              <w:rPr>
                <w:color w:val="000000" w:themeColor="text1"/>
                <w:sz w:val="24"/>
                <w:szCs w:val="24"/>
              </w:rPr>
            </w:pPr>
            <w:hyperlink r:id="rId14" w:tgtFrame="_blank" w:history="1">
              <w:r w:rsidR="006D0DBA" w:rsidRPr="00E62CC0">
                <w:rPr>
                  <w:color w:val="000000" w:themeColor="text1"/>
                  <w:sz w:val="24"/>
                  <w:szCs w:val="24"/>
                </w:rPr>
                <w:t>https://www.in.gov.br/en/web/dou/-/instrucao-normativa-n-115-de-18-de-dezembro-de-2020-295486329</w:t>
              </w:r>
            </w:hyperlink>
          </w:p>
          <w:p w:rsidR="006D0DBA" w:rsidRPr="00E62CC0" w:rsidRDefault="00CA760C" w:rsidP="006D0DBA">
            <w:pPr>
              <w:tabs>
                <w:tab w:val="left" w:pos="142"/>
              </w:tabs>
              <w:jc w:val="both"/>
              <w:rPr>
                <w:color w:val="000000" w:themeColor="text1"/>
                <w:sz w:val="24"/>
                <w:szCs w:val="24"/>
              </w:rPr>
            </w:pPr>
            <w:hyperlink r:id="rId15" w:tgtFrame="_blank" w:history="1">
              <w:r w:rsidR="006D0DBA" w:rsidRPr="00E62CC0">
                <w:rPr>
                  <w:color w:val="000000" w:themeColor="text1"/>
                  <w:sz w:val="24"/>
                  <w:szCs w:val="24"/>
                </w:rPr>
                <w:t>https://members.wto.org/crnattachments/2021/SPS/BRA/21_0135_00_x.pdf</w:t>
              </w:r>
            </w:hyperlink>
          </w:p>
        </w:tc>
        <w:tc>
          <w:tcPr>
            <w:tcW w:w="2268"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lang w:val="en-US"/>
              </w:rPr>
              <w:t xml:space="preserve">6 </w:t>
            </w:r>
            <w:r w:rsidRPr="00E62CC0">
              <w:rPr>
                <w:color w:val="000000" w:themeColor="text1"/>
                <w:sz w:val="24"/>
                <w:szCs w:val="24"/>
              </w:rPr>
              <w:t>марта 2021</w:t>
            </w:r>
          </w:p>
        </w:tc>
      </w:tr>
      <w:tr w:rsidR="00E62CC0" w:rsidRPr="00E62CC0" w:rsidTr="00122DC5">
        <w:trPr>
          <w:trHeight w:val="184"/>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Семена чеснока (Allium fistulum) (Категория 4, класс 3</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Устанавливает фитосанитарные требования к импорту семян чеснока (Allium fistulum) (категория 4, класс 3), произведенного в Чили.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G/SPS/N/BRA/1857</w:t>
            </w:r>
          </w:p>
          <w:p w:rsidR="006D0DBA" w:rsidRPr="00E62CC0" w:rsidRDefault="006D0DBA" w:rsidP="006D0DBA">
            <w:pPr>
              <w:jc w:val="right"/>
              <w:rPr>
                <w:b/>
                <w:color w:val="000000" w:themeColor="text1"/>
                <w:sz w:val="24"/>
                <w:szCs w:val="24"/>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Нормативная инструкция (Instrução Normativa) № 114 от 18 декабря 2020 года, фитосанитарные требования к ввозу свежих фруктов (категория 3, класс 4) и плодов (категория 2, класс 10) граната (Punica granatum), произведенных в Чили. Язык (и): португальский. Количество страниц: 2</w:t>
            </w:r>
          </w:p>
          <w:p w:rsidR="006D0DBA" w:rsidRPr="00E62CC0" w:rsidRDefault="00CA760C" w:rsidP="006D0DBA">
            <w:pPr>
              <w:rPr>
                <w:color w:val="000000" w:themeColor="text1"/>
                <w:sz w:val="24"/>
                <w:szCs w:val="24"/>
              </w:rPr>
            </w:pPr>
            <w:hyperlink r:id="rId16" w:tgtFrame="_blank" w:history="1">
              <w:r w:rsidR="006D0DBA" w:rsidRPr="00E62CC0">
                <w:rPr>
                  <w:color w:val="000000" w:themeColor="text1"/>
                  <w:sz w:val="24"/>
                  <w:szCs w:val="24"/>
                </w:rPr>
                <w:t>https://www.in.gov.br/en/web/dou/-/instrucao-normativa-n-114-de-18-de-dezembro-de-2020-295476045</w:t>
              </w:r>
            </w:hyperlink>
          </w:p>
          <w:p w:rsidR="006D0DBA" w:rsidRPr="00E62CC0" w:rsidRDefault="00CA760C" w:rsidP="006D0DBA">
            <w:pPr>
              <w:tabs>
                <w:tab w:val="left" w:pos="142"/>
              </w:tabs>
              <w:jc w:val="both"/>
              <w:rPr>
                <w:color w:val="000000" w:themeColor="text1"/>
                <w:sz w:val="24"/>
                <w:szCs w:val="24"/>
              </w:rPr>
            </w:pPr>
            <w:hyperlink r:id="rId17" w:tgtFrame="_blank" w:history="1">
              <w:r w:rsidR="006D0DBA" w:rsidRPr="00E62CC0">
                <w:rPr>
                  <w:color w:val="000000" w:themeColor="text1"/>
                  <w:sz w:val="24"/>
                  <w:szCs w:val="24"/>
                </w:rPr>
                <w:t>https://members.wto.org/crnattachments/2021/SPS/BRA/21_0131_00_x.pdf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en-US"/>
              </w:rPr>
              <w:t xml:space="preserve">6 </w:t>
            </w:r>
            <w:r w:rsidRPr="00E62CC0">
              <w:rPr>
                <w:color w:val="000000" w:themeColor="text1"/>
                <w:sz w:val="24"/>
                <w:szCs w:val="24"/>
              </w:rPr>
              <w:t>марта 2021</w:t>
            </w:r>
          </w:p>
        </w:tc>
      </w:tr>
      <w:tr w:rsidR="00E62CC0" w:rsidRPr="00E62CC0" w:rsidTr="0048645F">
        <w:trPr>
          <w:trHeight w:val="328"/>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Свежие фрукты (категория 3, класс 4) и </w:t>
            </w:r>
            <w:r w:rsidRPr="00E62CC0">
              <w:rPr>
                <w:color w:val="000000" w:themeColor="text1"/>
                <w:sz w:val="24"/>
                <w:szCs w:val="24"/>
              </w:rPr>
              <w:t xml:space="preserve">плодов </w:t>
            </w:r>
            <w:r w:rsidRPr="00E62CC0">
              <w:rPr>
                <w:color w:val="000000" w:themeColor="text1"/>
                <w:sz w:val="24"/>
                <w:szCs w:val="24"/>
                <w:lang w:val="kk-KZ"/>
              </w:rPr>
              <w:t>(категория 2, класс 10) граната (Punica granatum)</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96"/>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Устанавливает фитосанитарные требования к ввозу свежих фруктов (категория 3, класс 4) и плодов (категория 2, класс 10) граната (Punica granatum), произведенного в Чили.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G/SPS/N/AUS/512</w:t>
            </w:r>
          </w:p>
          <w:p w:rsidR="006D0DBA" w:rsidRPr="00E62CC0" w:rsidRDefault="006D0DBA" w:rsidP="006D0DBA">
            <w:pPr>
              <w:jc w:val="right"/>
              <w:rPr>
                <w:b/>
                <w:color w:val="000000" w:themeColor="text1"/>
                <w:sz w:val="24"/>
                <w:szCs w:val="24"/>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Уведомление о планируемых требованиях к разрешению на импорт для семян зонтичных. Язык (и): английский. Количество страниц: 3</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en-US"/>
              </w:rPr>
              <w:t xml:space="preserve">6 </w:t>
            </w:r>
            <w:r w:rsidRPr="00E62CC0">
              <w:rPr>
                <w:color w:val="000000" w:themeColor="text1"/>
                <w:sz w:val="24"/>
                <w:szCs w:val="24"/>
              </w:rPr>
              <w:t>марта 2021</w:t>
            </w:r>
          </w:p>
        </w:tc>
      </w:tr>
      <w:tr w:rsidR="00E62CC0" w:rsidRPr="00E62CC0" w:rsidTr="00025706">
        <w:trPr>
          <w:trHeight w:val="392"/>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Импорт товаров, поданных в соответствии с Приложением 3 раздела II тарифной системы Австралии: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Овощные продукты</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семена Apiaceae следующие:</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Anthriscus cerefolium (кервель) [Тариф 1209, 0910]</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Apium зонтичных (сельдерей) [Тариф 1209, 0910]</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 </w:t>
            </w:r>
            <w:r w:rsidRPr="00E62CC0">
              <w:rPr>
                <w:i/>
                <w:color w:val="000000" w:themeColor="text1"/>
                <w:sz w:val="24"/>
                <w:szCs w:val="24"/>
                <w:lang w:val="kk-KZ"/>
              </w:rPr>
              <w:t>Foeniculum vulgare</w:t>
            </w:r>
            <w:r w:rsidRPr="00E62CC0">
              <w:rPr>
                <w:color w:val="000000" w:themeColor="text1"/>
                <w:sz w:val="24"/>
                <w:szCs w:val="24"/>
                <w:lang w:val="kk-KZ"/>
              </w:rPr>
              <w:t xml:space="preserve"> (фенхель) [тариф 1209, 0909, 0910]</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Pastinaca sativa (пастернак посевной) [Тариф 1209, 0910]</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lastRenderedPageBreak/>
              <w:t xml:space="preserve">- Petroselinum crispum (петрушка) [тариф 1209, 0910] </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Австралия</w:t>
            </w: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xml:space="preserve">30 марта 2021 года Департамент сельского хозяйства, водных ресурсов и окружающей среды Австралии вводит требование о разрешении на ввоз следующих видов семян зонтичных, импортируемых для потребления человеком и посевных целей: </w:t>
            </w:r>
          </w:p>
          <w:p w:rsidR="006D0DBA" w:rsidRPr="00E62CC0" w:rsidRDefault="006D0DBA" w:rsidP="006D0DBA">
            <w:pPr>
              <w:pStyle w:val="af7"/>
              <w:tabs>
                <w:tab w:val="left" w:pos="142"/>
              </w:tabs>
              <w:ind w:left="0"/>
              <w:jc w:val="both"/>
              <w:rPr>
                <w:color w:val="000000" w:themeColor="text1"/>
                <w:sz w:val="24"/>
                <w:szCs w:val="24"/>
                <w:lang w:val="en-US"/>
              </w:rPr>
            </w:pPr>
            <w:r w:rsidRPr="00E62CC0">
              <w:rPr>
                <w:color w:val="000000" w:themeColor="text1"/>
                <w:sz w:val="24"/>
                <w:szCs w:val="24"/>
                <w:lang w:val="en-US"/>
              </w:rPr>
              <w:t>- Anthriscus cerefolium (</w:t>
            </w:r>
            <w:r w:rsidRPr="00E62CC0">
              <w:rPr>
                <w:color w:val="000000" w:themeColor="text1"/>
                <w:sz w:val="24"/>
                <w:szCs w:val="24"/>
              </w:rPr>
              <w:t>кервель</w:t>
            </w:r>
            <w:r w:rsidRPr="00E62CC0">
              <w:rPr>
                <w:color w:val="000000" w:themeColor="text1"/>
                <w:sz w:val="24"/>
                <w:szCs w:val="24"/>
                <w:lang w:val="en-US"/>
              </w:rPr>
              <w:t>)</w:t>
            </w:r>
          </w:p>
          <w:p w:rsidR="006D0DBA" w:rsidRPr="00E62CC0" w:rsidRDefault="006D0DBA" w:rsidP="006D0DBA">
            <w:pPr>
              <w:pStyle w:val="af7"/>
              <w:tabs>
                <w:tab w:val="left" w:pos="142"/>
              </w:tabs>
              <w:ind w:left="0"/>
              <w:jc w:val="both"/>
              <w:rPr>
                <w:color w:val="000000" w:themeColor="text1"/>
                <w:sz w:val="24"/>
                <w:szCs w:val="24"/>
                <w:lang w:val="en-US"/>
              </w:rPr>
            </w:pPr>
            <w:r w:rsidRPr="00E62CC0">
              <w:rPr>
                <w:color w:val="000000" w:themeColor="text1"/>
                <w:sz w:val="24"/>
                <w:szCs w:val="24"/>
                <w:lang w:val="en-US"/>
              </w:rPr>
              <w:t>- Apium graveolens (</w:t>
            </w:r>
            <w:r w:rsidRPr="00E62CC0">
              <w:rPr>
                <w:color w:val="000000" w:themeColor="text1"/>
                <w:sz w:val="24"/>
                <w:szCs w:val="24"/>
              </w:rPr>
              <w:t>сельдерей</w:t>
            </w:r>
            <w:r w:rsidRPr="00E62CC0">
              <w:rPr>
                <w:color w:val="000000" w:themeColor="text1"/>
                <w:sz w:val="24"/>
                <w:szCs w:val="24"/>
                <w:lang w:val="en-US"/>
              </w:rPr>
              <w:t>)</w:t>
            </w:r>
          </w:p>
          <w:p w:rsidR="006D0DBA" w:rsidRPr="00E62CC0" w:rsidRDefault="006D0DBA" w:rsidP="006D0DBA">
            <w:pPr>
              <w:pStyle w:val="af7"/>
              <w:tabs>
                <w:tab w:val="left" w:pos="142"/>
              </w:tabs>
              <w:ind w:left="0"/>
              <w:jc w:val="both"/>
              <w:rPr>
                <w:color w:val="000000" w:themeColor="text1"/>
                <w:sz w:val="24"/>
                <w:szCs w:val="24"/>
                <w:lang w:val="en-US"/>
              </w:rPr>
            </w:pPr>
            <w:r w:rsidRPr="00E62CC0">
              <w:rPr>
                <w:color w:val="000000" w:themeColor="text1"/>
                <w:sz w:val="24"/>
                <w:szCs w:val="24"/>
                <w:lang w:val="en-US"/>
              </w:rPr>
              <w:t>- Foeniculum vulgare (</w:t>
            </w:r>
            <w:r w:rsidRPr="00E62CC0">
              <w:rPr>
                <w:color w:val="000000" w:themeColor="text1"/>
                <w:sz w:val="24"/>
                <w:szCs w:val="24"/>
              </w:rPr>
              <w:t>фенхель</w:t>
            </w:r>
            <w:r w:rsidRPr="00E62CC0">
              <w:rPr>
                <w:color w:val="000000" w:themeColor="text1"/>
                <w:sz w:val="24"/>
                <w:szCs w:val="24"/>
                <w:lang w:val="en-US"/>
              </w:rPr>
              <w:t>)</w:t>
            </w:r>
          </w:p>
          <w:p w:rsidR="006D0DBA" w:rsidRPr="00E62CC0" w:rsidRDefault="006D0DBA" w:rsidP="006D0DBA">
            <w:pPr>
              <w:pStyle w:val="af7"/>
              <w:tabs>
                <w:tab w:val="left" w:pos="142"/>
              </w:tabs>
              <w:ind w:left="0"/>
              <w:jc w:val="both"/>
              <w:rPr>
                <w:color w:val="000000" w:themeColor="text1"/>
                <w:sz w:val="24"/>
                <w:szCs w:val="24"/>
                <w:lang w:val="en-US"/>
              </w:rPr>
            </w:pPr>
            <w:r w:rsidRPr="00E62CC0">
              <w:rPr>
                <w:color w:val="000000" w:themeColor="text1"/>
                <w:sz w:val="24"/>
                <w:szCs w:val="24"/>
                <w:lang w:val="en-US"/>
              </w:rPr>
              <w:t>- Pastinaca sativa (</w:t>
            </w:r>
            <w:r w:rsidRPr="00E62CC0">
              <w:rPr>
                <w:color w:val="000000" w:themeColor="text1"/>
                <w:sz w:val="24"/>
                <w:szCs w:val="24"/>
                <w:lang w:val="kk-KZ"/>
              </w:rPr>
              <w:t>пастернак посевной</w:t>
            </w:r>
            <w:r w:rsidRPr="00E62CC0">
              <w:rPr>
                <w:color w:val="000000" w:themeColor="text1"/>
                <w:sz w:val="24"/>
                <w:szCs w:val="24"/>
                <w:lang w:val="en-US"/>
              </w:rPr>
              <w:t>)</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 Petroselinum crispum (петрушка)</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 xml:space="preserve">Разрешение на импорт вводится для вышеуказанных видов, поскольку они требуют особых фитосанитарных импортных требований для управления рисками распространения болезней, передаваемых через семена. </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Департамент не будет способствовать оформлению товаров, для которых требуется разрешение на импорт, но которые прибывают без него. Грузы, которые прибывают 30 марта 2021 года или после этой даты без разрешения на импорт будут направлены на экспорт или уничтожены.</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Грузы, прибывающие на территорию Австралии до 30 марта 2021 года, будут иметь разрешение на ввоз.</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rPr>
            </w:pPr>
            <w:hyperlink r:id="rId18" w:history="1">
              <w:r w:rsidR="006D0DBA" w:rsidRPr="00E62CC0">
                <w:rPr>
                  <w:rStyle w:val="a9"/>
                  <w:b/>
                  <w:color w:val="000000" w:themeColor="text1"/>
                  <w:sz w:val="24"/>
                  <w:szCs w:val="24"/>
                  <w:u w:val="none"/>
                  <w:shd w:val="clear" w:color="auto" w:fill="FFFFFF"/>
                </w:rPr>
                <w:t>G/SPS/N/ARE/226</w:t>
              </w:r>
            </w:hyperlink>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введение временного запрета на ввоз домашних и диких птиц и их необработанных побочных продуктов из Франции (регионы Окситания, Пэи-де-ла-Луар и Новая Аквитания)</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 xml:space="preserve">После уведомления, опубликованного Всемирной организацией здравоохранения животных (МЭБ) касательно вспышки высокопатогенного вируса птичьего гриппа (HPAI) во Франции (регионы Окситания, Пэи-де-ла-Луар и Новая Аквитания), Объединенные Арабские Эмираты применяют предупредительные санитарные меры для предотвращения риска занесения вируса HPAI в результате импорта живых птиц и продуктов их них из Франции (регионы Окситания, Пэи-де-ла-Луар и Новая Аквитания). </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Эти меры включают:</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1. Временный запрет на ввоз домашних и диких птиц и их необработанных побочных продуктов, а также суточных цыплят и инкубационных яиц из региона Окситания, региона Пэи-де-ла-Луар и региона Нувель-Аквитания во Франции;</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2. Регулирование импорта мяса птицы и столовых яиц и продуктов из них без термической обработки в соответствии с санитарным сертификатом на экспорт «мяса и мясных продуктов» и санитарным сертификатом на экспорт «столовых яиц и яичных продуктов» из Франции в Объединенные Арабские Эмираты;</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 xml:space="preserve">3. Разрешение на импорт продуктов из термически </w:t>
            </w:r>
            <w:r w:rsidRPr="00E62CC0">
              <w:rPr>
                <w:color w:val="000000" w:themeColor="text1"/>
                <w:sz w:val="24"/>
                <w:szCs w:val="24"/>
              </w:rPr>
              <w:lastRenderedPageBreak/>
              <w:t>обработанной птицы (обработанное мясо и обработанные яичные продукты) из всех регионов Франции;</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4. Партии столовых яиц и мяса птицы из регионов Окситания, Пэи-де-ла-Луар и Новой Аквитании, произведенные после 22 ноября 2020 года, не могут быть экспортированы в Объединенные Арабские Эмираты до тех пор, пока формы сертификатов здоровья не будут согласованы с французской сторона.</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3 января 2021 года</w:t>
            </w:r>
          </w:p>
        </w:tc>
      </w:tr>
      <w:tr w:rsidR="00E62CC0" w:rsidRPr="00E62CC0" w:rsidTr="00025706">
        <w:trPr>
          <w:trHeight w:val="19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5 января 2021 года</w:t>
            </w:r>
          </w:p>
        </w:tc>
        <w:tc>
          <w:tcPr>
            <w:tcW w:w="5811" w:type="dxa"/>
            <w:shd w:val="clear" w:color="auto" w:fill="auto"/>
          </w:tcPr>
          <w:p w:rsidR="006D0DBA" w:rsidRPr="00E62CC0" w:rsidRDefault="006D0DBA" w:rsidP="006D0DBA">
            <w:pPr>
              <w:shd w:val="clear" w:color="auto" w:fill="FFFFFF"/>
              <w:tabs>
                <w:tab w:val="left" w:pos="137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Объединенные Арабские Эмираты</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rFonts w:eastAsia="Verdana"/>
                <w:b/>
                <w:color w:val="000000" w:themeColor="text1"/>
                <w:sz w:val="24"/>
                <w:szCs w:val="24"/>
              </w:rPr>
            </w:pPr>
            <w:hyperlink r:id="rId19" w:history="1">
              <w:r w:rsidR="006D0DBA" w:rsidRPr="00E62CC0">
                <w:rPr>
                  <w:rStyle w:val="a9"/>
                  <w:b/>
                  <w:color w:val="000000" w:themeColor="text1"/>
                  <w:sz w:val="24"/>
                  <w:szCs w:val="24"/>
                  <w:u w:val="none"/>
                </w:rPr>
                <w:t>G/SPS/N/ARE/225</w:t>
              </w:r>
            </w:hyperlink>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о введении временного запрета на ввоз домашних и диких птиц и их необработанных побочных продуктов из Великобритании.</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 xml:space="preserve">После уведомления, опубликованного Всемирной организацией здравоохранения животных (МЭБ) касательно вспышки высокопатогенного вируса птичьего гриппа (HPAI) в Великобритании, Объединенные Арабские Эмираты применяют предупредительные санитарные меры для предотвращения риска занесения вируса HPAI в результате импорта живых птиц и продуктов их них из Великобритании. </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Эти меры включают:</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1. Разрешение на импорт домашних и диких птиц и их необработанных побочных продуктов, суточных цыплят и инкубационных яиц из Соединенного Королевства в соответствии с согласованными сертификатами здоровья;</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2. Регулирование импорта мяса птицы и продуктов из нее, не подвергнутых термической обработке, в соответствии с санитарным сертификатом для экспорта мяса и мясных продуктов из Соединенного Королевства в Объединенные Арабские Эмираты с сопровождением грузов для целей выпуска;</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3. Регулирование импорта столовых яиц и продуктов из них без термической обработки в соответствии с санитарным сертификатом для экспорта столовых яиц из Соединенного Королевства в Объединенные Арабские Эмираты с сопровождением грузов для целей выпуска;</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4. Разрешение на импорт продуктов из термически обработанной птицы (обработанное мясо и обработанные яичные продукты) из Соединенного Королевства;</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 xml:space="preserve">5. Партии столовых яиц и птицы из Чешира-Уэст, Честера и Херефордшира, произведенных после 14 октября 2020 года (в дополнение к любому региону, где данная болезнь появится позже), не могут быть экспортированы в Объединенные Арабские Эмираты </w:t>
            </w:r>
            <w:r w:rsidRPr="00E62CC0">
              <w:rPr>
                <w:color w:val="000000" w:themeColor="text1"/>
                <w:sz w:val="24"/>
                <w:szCs w:val="24"/>
              </w:rPr>
              <w:lastRenderedPageBreak/>
              <w:t>до тех пор, пока не будет сформирована справка о состоянии здоровья, согласованная с британской стороной;</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6. Партии столовых яиц и птицы из Ричмонда, которые были произведены после 28 ноября 2020 года (в дополнение к любому региону, где заболевание появится позже), не могут быть экспортированы в Объединенные Арабские Эмираты до тех пор, пока формы сертификатов здоровья не будут согласованы с британской стороной.</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25 декабря 2020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5 января 2021 года</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Объединенные Арабские Эмираты</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G/SPS/N/USA/3222</w:t>
            </w:r>
          </w:p>
          <w:p w:rsidR="006D0DBA" w:rsidRPr="00E62CC0" w:rsidRDefault="006D0DBA" w:rsidP="006D0DBA">
            <w:pPr>
              <w:jc w:val="right"/>
              <w:rPr>
                <w:rFonts w:eastAsia="Verdana"/>
                <w:b/>
                <w:color w:val="000000" w:themeColor="text1"/>
                <w:sz w:val="24"/>
                <w:szCs w:val="24"/>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Регулирование передвижения животных, модифицированное или разработанное генной инженерией [Регистр № APHIS-2020-0079]. Язык (и): английский. Количество страниц: 7</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26 февраля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6 января 2021</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Животные, модифицированные или созданные с помощью генной инженерии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США</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Министерство сельского хозяйства США (</w:t>
            </w:r>
            <w:r w:rsidRPr="00E62CC0">
              <w:rPr>
                <w:color w:val="000000" w:themeColor="text1"/>
                <w:sz w:val="24"/>
                <w:szCs w:val="24"/>
                <w:lang w:val="en-US"/>
              </w:rPr>
              <w:t>USDA</w:t>
            </w:r>
            <w:r w:rsidRPr="00E62CC0">
              <w:rPr>
                <w:color w:val="000000" w:themeColor="text1"/>
                <w:sz w:val="24"/>
                <w:szCs w:val="24"/>
              </w:rPr>
              <w:t>) требует от общественности комментариев по поводу установления правил перемещения определенных животных, модифицированных или созданных с помощью генной инженерии. В соответствии с рассматриваемой нормативной базой Министерство сельского хозяйства США будет обнародовать правила, используя полномочия, предоставленные Департаменту в соответствии с Законом о защите здоровья животных, Федеральным законом об инспекции мяса (</w:t>
            </w:r>
            <w:r w:rsidRPr="00E62CC0">
              <w:rPr>
                <w:color w:val="000000" w:themeColor="text1"/>
                <w:sz w:val="24"/>
                <w:szCs w:val="24"/>
                <w:lang w:val="en-US"/>
              </w:rPr>
              <w:t>FMIA</w:t>
            </w:r>
            <w:r w:rsidRPr="00E62CC0">
              <w:rPr>
                <w:color w:val="000000" w:themeColor="text1"/>
                <w:sz w:val="24"/>
                <w:szCs w:val="24"/>
              </w:rPr>
              <w:t>) и Законом об инспекции продуктов птицеводства (</w:t>
            </w:r>
            <w:r w:rsidRPr="00E62CC0">
              <w:rPr>
                <w:color w:val="000000" w:themeColor="text1"/>
                <w:sz w:val="24"/>
                <w:szCs w:val="24"/>
                <w:lang w:val="en-US"/>
              </w:rPr>
              <w:t>PPIA</w:t>
            </w:r>
            <w:r w:rsidRPr="00E62CC0">
              <w:rPr>
                <w:color w:val="000000" w:themeColor="text1"/>
                <w:sz w:val="24"/>
                <w:szCs w:val="24"/>
              </w:rPr>
              <w:t>). В соответствии с этими полномочиями Служба инспекции здоровья животных и растений (</w:t>
            </w:r>
            <w:r w:rsidRPr="00E62CC0">
              <w:rPr>
                <w:color w:val="000000" w:themeColor="text1"/>
                <w:sz w:val="24"/>
                <w:szCs w:val="24"/>
                <w:lang w:val="en-US"/>
              </w:rPr>
              <w:t>APHIS</w:t>
            </w:r>
            <w:r w:rsidRPr="00E62CC0">
              <w:rPr>
                <w:color w:val="000000" w:themeColor="text1"/>
                <w:sz w:val="24"/>
                <w:szCs w:val="24"/>
              </w:rPr>
              <w:t xml:space="preserve">) будет проводить оценку безопасности животных, подпадающих под действие </w:t>
            </w:r>
            <w:r w:rsidRPr="00E62CC0">
              <w:rPr>
                <w:color w:val="000000" w:themeColor="text1"/>
                <w:sz w:val="24"/>
                <w:szCs w:val="24"/>
                <w:lang w:val="en-US"/>
              </w:rPr>
              <w:t>FMIA</w:t>
            </w:r>
            <w:r w:rsidRPr="00E62CC0">
              <w:rPr>
                <w:color w:val="000000" w:themeColor="text1"/>
                <w:sz w:val="24"/>
                <w:szCs w:val="24"/>
              </w:rPr>
              <w:t xml:space="preserve"> или </w:t>
            </w:r>
            <w:r w:rsidRPr="00E62CC0">
              <w:rPr>
                <w:color w:val="000000" w:themeColor="text1"/>
                <w:sz w:val="24"/>
                <w:szCs w:val="24"/>
                <w:lang w:val="en-US"/>
              </w:rPr>
              <w:t>PPIA</w:t>
            </w:r>
            <w:r w:rsidRPr="00E62CC0">
              <w:rPr>
                <w:color w:val="000000" w:themeColor="text1"/>
                <w:sz w:val="24"/>
                <w:szCs w:val="24"/>
              </w:rPr>
              <w:t>, которые были модифицированы или разработаны с использованием генной инженерии, которая может повысить восприимчивость животных к вредителям или болезням домашнего скота, включая зоонозные заболевания или способность передавать их. Служба безопасности и инспекции пищевых продуктов (</w:t>
            </w:r>
            <w:r w:rsidRPr="00E62CC0">
              <w:rPr>
                <w:color w:val="000000" w:themeColor="text1"/>
                <w:sz w:val="24"/>
                <w:szCs w:val="24"/>
                <w:lang w:val="en-US"/>
              </w:rPr>
              <w:t>FSIS</w:t>
            </w:r>
            <w:r w:rsidRPr="00E62CC0">
              <w:rPr>
                <w:color w:val="000000" w:themeColor="text1"/>
                <w:sz w:val="24"/>
                <w:szCs w:val="24"/>
              </w:rPr>
              <w:t>) будет проводить оценку безопасности пищевых продуктов, чтобы гарантировать, что убой и переработка определенных животных, модифицированных или выращенных с использованием генной инженерии, не приведет к получению продукта с фальсификацией или неправильным брендом. (Федеральный регистр, том 85, № 248, понедельник, 28 декабря 2020 г .; стр. 84269-84275)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G/SPS/N/USA/3221</w:t>
            </w:r>
          </w:p>
          <w:p w:rsidR="006D0DBA" w:rsidRPr="00E62CC0" w:rsidRDefault="006D0DBA" w:rsidP="006D0DBA">
            <w:pPr>
              <w:pBdr>
                <w:between w:val="single" w:sz="6" w:space="1" w:color="auto"/>
              </w:pBdr>
              <w:jc w:val="both"/>
              <w:rPr>
                <w:color w:val="000000" w:themeColor="text1"/>
                <w:sz w:val="24"/>
                <w:szCs w:val="24"/>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lastRenderedPageBreak/>
              <w:t xml:space="preserve">Получение нескольких петиций о пестицидах, поданных в отношении остатков пестицидных </w:t>
            </w:r>
            <w:r w:rsidRPr="00E62CC0">
              <w:rPr>
                <w:color w:val="000000" w:themeColor="text1"/>
                <w:sz w:val="24"/>
                <w:szCs w:val="24"/>
              </w:rPr>
              <w:lastRenderedPageBreak/>
              <w:t>химикатов в или на различных товарах (ноябрь 2020 г.). Уведомление о подаче петиций и просьба о комментариях. Язык (и): английский. Количество страниц: 2</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22 января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6 января 2021</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Различные товары</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США</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В документе объявляется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химикатов в различных товарах или на них.</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G/SPS/N/USA/3220</w:t>
            </w:r>
          </w:p>
          <w:p w:rsidR="006D0DBA" w:rsidRPr="00E62CC0" w:rsidRDefault="006D0DBA" w:rsidP="006D0DBA">
            <w:pPr>
              <w:pBdr>
                <w:between w:val="single" w:sz="6" w:space="1" w:color="auto"/>
              </w:pBdr>
              <w:jc w:val="both"/>
              <w:rPr>
                <w:color w:val="000000" w:themeColor="text1"/>
                <w:sz w:val="24"/>
                <w:szCs w:val="24"/>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62CC0">
              <w:rPr>
                <w:color w:val="000000" w:themeColor="text1"/>
                <w:sz w:val="24"/>
                <w:szCs w:val="24"/>
              </w:rPr>
              <w:t>Получение нескольких петиций о пестицидах, поданных в отношении остатков пестицидных химикатов в или на различных товарах. Уведомление о подаче петиций и просьба о комментариях. Язык (и): английский. Количество страниц: 2</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0" w:tgtFrame="_blank" w:history="1">
              <w:r w:rsidR="006D0DBA" w:rsidRPr="00E62CC0">
                <w:rPr>
                  <w:color w:val="000000" w:themeColor="text1"/>
                  <w:sz w:val="24"/>
                  <w:szCs w:val="24"/>
                </w:rPr>
                <w:t>https://www.govinfo.gov/content/pkg/FR-2020-12-21/html/2020-28117.htm</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20 января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6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rPr>
              <w:t>Различные товары</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США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62CC0">
              <w:rPr>
                <w:color w:val="000000" w:themeColor="text1"/>
                <w:sz w:val="24"/>
                <w:szCs w:val="24"/>
              </w:rPr>
              <w:t>В документе объявляется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химикатов в различных товарах или на них.</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G/SPS/N/USA/3219</w:t>
            </w:r>
          </w:p>
          <w:p w:rsidR="006D0DBA" w:rsidRPr="00E62CC0" w:rsidRDefault="006D0DBA" w:rsidP="006D0DBA">
            <w:pPr>
              <w:jc w:val="right"/>
              <w:rPr>
                <w:b/>
                <w:color w:val="000000" w:themeColor="text1"/>
                <w:sz w:val="24"/>
                <w:szCs w:val="24"/>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62CC0">
              <w:rPr>
                <w:color w:val="000000" w:themeColor="text1"/>
                <w:sz w:val="24"/>
                <w:szCs w:val="24"/>
              </w:rPr>
              <w:t>2,4-Д; допустимое содержание пестицидов. Окончательное правило. Язык (и): английский. Количество страниц: 5</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1" w:tgtFrame="_blank" w:history="1">
              <w:r w:rsidR="006D0DBA" w:rsidRPr="00E62CC0">
                <w:rPr>
                  <w:color w:val="000000" w:themeColor="text1"/>
                  <w:sz w:val="24"/>
                  <w:szCs w:val="24"/>
                </w:rPr>
                <w:t>https://www.govinfo.gov/content/pkg/FR-2020-12-21/html/2020-28128.htm</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6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Кунжутное семя; Ростки пшеницы, отруби; Ростки пшеницы, кормовые; Пророщенная пшеница, зерновой; Ростки пшеницы, солома</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США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регламент устанавливает допуски на остатки 2,4-D в ростки пшеницы, кормовых растениях, зерне, соломе и семенах кунжута или на них.</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G/SPS/N/USA/3218</w:t>
            </w:r>
          </w:p>
          <w:p w:rsidR="006D0DBA" w:rsidRPr="00E62CC0" w:rsidRDefault="006D0DBA" w:rsidP="006D0DBA">
            <w:pPr>
              <w:pBdr>
                <w:between w:val="single" w:sz="6" w:space="1" w:color="auto"/>
              </w:pBdr>
              <w:jc w:val="both"/>
              <w:rPr>
                <w:color w:val="000000" w:themeColor="text1"/>
                <w:sz w:val="24"/>
                <w:szCs w:val="24"/>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Обзор регистрации пестицидов; Предлагаемое временное решение по хлорпирифосу; уведомление о наличии. Язык (и): английский. Количество страниц: 3</w:t>
            </w:r>
          </w:p>
          <w:p w:rsidR="006D0DBA" w:rsidRPr="00E62CC0" w:rsidRDefault="00CA760C" w:rsidP="006D0DBA">
            <w:pPr>
              <w:pStyle w:val="af7"/>
              <w:tabs>
                <w:tab w:val="left" w:pos="142"/>
              </w:tabs>
              <w:ind w:left="0"/>
              <w:jc w:val="both"/>
              <w:rPr>
                <w:color w:val="000000" w:themeColor="text1"/>
                <w:sz w:val="24"/>
                <w:szCs w:val="24"/>
              </w:rPr>
            </w:pPr>
            <w:hyperlink r:id="rId22" w:tgtFrame="_blank" w:history="1">
              <w:r w:rsidR="006D0DBA" w:rsidRPr="00E62CC0">
                <w:rPr>
                  <w:color w:val="000000" w:themeColor="text1"/>
                  <w:sz w:val="24"/>
                  <w:szCs w:val="24"/>
                </w:rPr>
                <w:t>https://www.govinfo.gov/content/pkg/FR-2020-12-07/html/2020-26386.htm</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5 февраля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6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rPr>
              <w:t>Различные товары</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96"/>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США</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В уведомлении объявляется о доступности предлагаемого Агентством по охране окружающей среды решения о временном пересмотре регистрации хлорпирифоса. Кроме того, начинается 60-дневный период общественного обсуждения предлагаемого временного решения, пересмотренного проекта оценки риска для здоровья человека и оценки экологического риска для хлорпирифоса.</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G/SPS/N/SAU/449</w:t>
            </w:r>
          </w:p>
          <w:p w:rsidR="006D0DBA" w:rsidRPr="00E62CC0" w:rsidRDefault="006D0DBA" w:rsidP="006D0DBA">
            <w:pPr>
              <w:jc w:val="right"/>
              <w:rPr>
                <w:color w:val="000000" w:themeColor="text1"/>
                <w:sz w:val="24"/>
                <w:szCs w:val="24"/>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lastRenderedPageBreak/>
              <w:t xml:space="preserve">Королевство Саудовская Аравия / аналоги молочной </w:t>
            </w:r>
            <w:r w:rsidRPr="00E62CC0">
              <w:rPr>
                <w:color w:val="000000" w:themeColor="text1"/>
                <w:sz w:val="24"/>
                <w:szCs w:val="24"/>
                <w:lang w:val="kk-KZ"/>
              </w:rPr>
              <w:lastRenderedPageBreak/>
              <w:t>продукции. Язык (и): арабский. Количество страниц: 10</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 w:tgtFrame="_blank" w:history="1">
              <w:r w:rsidR="006D0DBA" w:rsidRPr="00E62CC0">
                <w:rPr>
                  <w:color w:val="000000" w:themeColor="text1"/>
                  <w:sz w:val="24"/>
                  <w:szCs w:val="24"/>
                  <w:lang w:val="kk-KZ"/>
                </w:rPr>
                <w:t>https://members.wto.org/crnattachments/2021/SPS/SAU/21_0247_00_x.pdf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7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6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Молоко и молочные продукты, Код ICS: 67.100</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274"/>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 xml:space="preserve">Саудовская Аравия </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Настоящий проект технического регламента распространяется на аналоги молочных продуктов, подвергающиеся пастеризации и ультравысокой температуре (UTH) с ингредиентами, в которых молочное масло частично или полностью заменено растительным маслом.</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pBdr>
                <w:between w:val="single" w:sz="6" w:space="1" w:color="auto"/>
              </w:pBdr>
              <w:jc w:val="both"/>
              <w:rPr>
                <w:b/>
                <w:color w:val="000000" w:themeColor="text1"/>
                <w:sz w:val="24"/>
                <w:szCs w:val="24"/>
              </w:rPr>
            </w:pPr>
            <w:hyperlink r:id="rId24" w:history="1">
              <w:r w:rsidR="006D0DBA" w:rsidRPr="00E62CC0">
                <w:rPr>
                  <w:rStyle w:val="a9"/>
                  <w:b/>
                  <w:color w:val="000000" w:themeColor="text1"/>
                  <w:sz w:val="24"/>
                  <w:szCs w:val="24"/>
                  <w:u w:val="none"/>
                  <w:shd w:val="clear" w:color="auto" w:fill="FFFFFF"/>
                </w:rPr>
                <w:t>G/SPS/N/SAU/448</w:t>
              </w:r>
            </w:hyperlink>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xml:space="preserve">Административный приказ Государственного управления по контролю за пищевыми продуктами и медикаментами Королевства Саудовская Аравия № 14280 от 4 января 2021 года (20.05.1442 AH) под названием «Введение временного ограничения на ввоз мяса птицы, яиц и продуктов из них, происходящих из Сен-Жур-де-Марена (Франция)». </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xml:space="preserve">После </w:t>
            </w:r>
            <w:r w:rsidR="00E62CC0" w:rsidRPr="00E62CC0">
              <w:rPr>
                <w:color w:val="000000" w:themeColor="text1"/>
                <w:sz w:val="24"/>
                <w:szCs w:val="24"/>
              </w:rPr>
              <w:t>отчета Всемирной</w:t>
            </w:r>
            <w:r w:rsidRPr="00E62CC0">
              <w:rPr>
                <w:color w:val="000000" w:themeColor="text1"/>
                <w:sz w:val="24"/>
                <w:szCs w:val="24"/>
              </w:rPr>
              <w:t xml:space="preserve"> организации по охране здоровья животных (исх. № 36982 и 37167 от 10 и 18 декабря 2020 г.) касательно вспышек вируса высокопатогенного птичьего гриппа (HPAI) в Сен-Жур-де-Марен (Франция), Королевство Саудовская Аравия считает необходимым предотвратить проникновение HPAI в страну в соответствии с главой 10.4 Кодекса здоровья наземных животных Всемирной организации здравоохранения животных (МЭБ). </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Королевство Саудовская Аравия вводит временные отграничения на импорт мяса птицы, яиц и продуктов из них из Сен-Жур-де-Марен (Франция) в Королевство Саудовская Аравия.</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4 января 2021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6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Саудовская Аравия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fr-CH"/>
              </w:rPr>
            </w:pPr>
            <w:r w:rsidRPr="00E62CC0">
              <w:rPr>
                <w:b/>
                <w:color w:val="000000" w:themeColor="text1"/>
                <w:sz w:val="24"/>
                <w:szCs w:val="24"/>
                <w:lang w:val="fr-CH"/>
              </w:rPr>
              <w:t>G/SPS/N/EU/371/Add.1</w:t>
            </w:r>
          </w:p>
          <w:p w:rsidR="006D0DBA" w:rsidRPr="00E62CC0" w:rsidRDefault="006D0DBA" w:rsidP="006D0DBA">
            <w:pPr>
              <w:rPr>
                <w:color w:val="000000" w:themeColor="text1"/>
                <w:sz w:val="24"/>
                <w:szCs w:val="24"/>
                <w:lang w:val="fr-CH"/>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Следующее сообщение, полученное 6 января 2021 года, распространяется по запросу Делегации Европейского Союза.</w:t>
            </w:r>
          </w:p>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Максимальные уровни остатков азинфос-метила, бентазона, диметоморфа, флудиоксонила, флуфеноксурона, оксадиазона, фосфалона, пираклостробина, репеллентов: таллового масла и тефлубензурона в определенных продуктах или на них</w:t>
            </w:r>
            <w:r w:rsidR="00E62CC0" w:rsidRPr="00E62CC0">
              <w:rPr>
                <w:color w:val="000000" w:themeColor="text1"/>
                <w:sz w:val="24"/>
                <w:szCs w:val="24"/>
                <w:lang w:val="kk-KZ"/>
              </w:rPr>
              <w:t>.</w:t>
            </w:r>
          </w:p>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 xml:space="preserve">Предложение, представленное в G / SPS / N / EU / 371 (2 марта 2020 г.), было принято в качестве Регламента Комиссии (ЕС) 2020/1633 от 27 октября 2020 г., вносящего поправки в Приложения II, III, IV и V к Регламенту (ЕС) № 396 /. 2005 г. Европейского парламента и Совета в отношении максимальных уровней остатков азинфос-метила, бентазона, диметоморфа, флудиоксонила, флуфеноксурона, </w:t>
            </w:r>
            <w:r w:rsidRPr="00E62CC0">
              <w:rPr>
                <w:color w:val="000000" w:themeColor="text1"/>
                <w:sz w:val="24"/>
                <w:szCs w:val="24"/>
                <w:lang w:val="kk-KZ"/>
              </w:rPr>
              <w:lastRenderedPageBreak/>
              <w:t>оксадиазона, фосфалона, пираклостробина, репеллентов: таллового масла и тефлубензурона в определенных продуктах или на них (текст, актуальный для ЕЭЗ) [OJ L 367, 5 ноября 2020 г., стр.1].</w:t>
            </w:r>
          </w:p>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Настоящий Регламент применяется с 25 мая 2021 года.</w:t>
            </w:r>
          </w:p>
          <w:p w:rsidR="006D0DBA" w:rsidRPr="00E62CC0" w:rsidRDefault="00CA760C" w:rsidP="006D0DBA">
            <w:pPr>
              <w:pStyle w:val="af7"/>
              <w:tabs>
                <w:tab w:val="left" w:pos="142"/>
              </w:tabs>
              <w:ind w:left="0"/>
              <w:jc w:val="both"/>
              <w:rPr>
                <w:color w:val="000000" w:themeColor="text1"/>
                <w:sz w:val="24"/>
                <w:szCs w:val="24"/>
                <w:lang w:val="kk-KZ"/>
              </w:rPr>
            </w:pPr>
            <w:hyperlink r:id="rId25" w:tgtFrame="_blank" w:history="1">
              <w:r w:rsidR="006D0DBA" w:rsidRPr="00E62CC0">
                <w:rPr>
                  <w:color w:val="000000" w:themeColor="text1"/>
                  <w:sz w:val="24"/>
                  <w:szCs w:val="24"/>
                  <w:lang w:val="kk-KZ"/>
                </w:rPr>
                <w:t>https://members.wto.org/crnattachments/2021/SPS/EEC/21_0251_00_e.pdf</w:t>
              </w:r>
            </w:hyperlink>
            <w:r w:rsidR="006D0DBA" w:rsidRPr="00E62CC0">
              <w:rPr>
                <w:color w:val="000000" w:themeColor="text1"/>
                <w:sz w:val="24"/>
                <w:szCs w:val="24"/>
                <w:lang w:val="kk-KZ"/>
              </w:rPr>
              <w:t xml:space="preserve"> </w:t>
            </w:r>
            <w:hyperlink r:id="rId26" w:tgtFrame="_blank" w:history="1">
              <w:r w:rsidR="006D0DBA" w:rsidRPr="00E62CC0">
                <w:rPr>
                  <w:color w:val="000000" w:themeColor="text1"/>
                  <w:sz w:val="24"/>
                  <w:szCs w:val="24"/>
                  <w:lang w:val="kk-KZ"/>
                </w:rPr>
                <w:t>https://members.wto.org/crnattachments/2021/SPS/EEC/21_0251_00_f.pdf</w:t>
              </w:r>
            </w:hyperlink>
            <w:r w:rsidR="006D0DBA" w:rsidRPr="00E62CC0">
              <w:rPr>
                <w:color w:val="000000" w:themeColor="text1"/>
                <w:sz w:val="24"/>
                <w:szCs w:val="24"/>
                <w:lang w:val="kk-KZ"/>
              </w:rPr>
              <w:t xml:space="preserve"> </w:t>
            </w:r>
            <w:hyperlink r:id="rId27" w:tgtFrame="_blank" w:history="1">
              <w:r w:rsidR="006D0DBA" w:rsidRPr="00E62CC0">
                <w:rPr>
                  <w:color w:val="000000" w:themeColor="text1"/>
                  <w:sz w:val="24"/>
                  <w:szCs w:val="24"/>
                  <w:lang w:val="kk-KZ"/>
                </w:rPr>
                <w:t>https://members.wto.org/crnattachments/2021/SPS/EEC/21_0251_00_s.pdf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rPr>
            </w:pPr>
            <w:r w:rsidRPr="00E62CC0">
              <w:rPr>
                <w:color w:val="000000" w:themeColor="text1"/>
                <w:sz w:val="24"/>
                <w:szCs w:val="24"/>
              </w:rPr>
              <w:t>6 января 2021</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 xml:space="preserve">Европейский союз </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617"/>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GB"/>
              </w:rPr>
            </w:pPr>
            <w:r w:rsidRPr="00E62CC0">
              <w:rPr>
                <w:b/>
                <w:color w:val="000000" w:themeColor="text1"/>
                <w:sz w:val="24"/>
                <w:szCs w:val="24"/>
                <w:lang w:val="en-GB"/>
              </w:rPr>
              <w:t>G/SPS/N/CHL/660</w:t>
            </w:r>
          </w:p>
          <w:p w:rsidR="006D0DBA" w:rsidRPr="00E62CC0" w:rsidRDefault="006D0DBA" w:rsidP="006D0DBA">
            <w:pPr>
              <w:ind w:firstLine="708"/>
              <w:rPr>
                <w:color w:val="000000" w:themeColor="text1"/>
                <w:sz w:val="24"/>
                <w:szCs w:val="24"/>
                <w:lang w:val="kk-KZ"/>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Протокол для ввоза в Чили свежей, охлажденной или замороженной свинины и продуктов из свинины из зон, свободных от африканской чумы свиней (АЧС) в странах, затронутых АЧС. Язык (и): испанский. Количество страниц: 3</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30 дней с даты публикации данного уведомления.</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6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свинина и продукты из свинины</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Чили</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t xml:space="preserve">Протокол для ввоза в Чили </w:t>
            </w:r>
            <w:r w:rsidRPr="00E62CC0">
              <w:rPr>
                <w:color w:val="000000" w:themeColor="text1"/>
                <w:sz w:val="24"/>
                <w:szCs w:val="24"/>
                <w:lang w:val="kk-KZ"/>
              </w:rPr>
              <w:t>свежей, охлажденной или замороженной свинины</w:t>
            </w:r>
            <w:r w:rsidRPr="00E62CC0">
              <w:rPr>
                <w:color w:val="000000" w:themeColor="text1"/>
                <w:sz w:val="24"/>
                <w:szCs w:val="24"/>
              </w:rPr>
              <w:t xml:space="preserve"> и продуктов из свинины из зон, свободных от африканской чумы свиней (АЧС) в странах, затронутых АЧС. Партии </w:t>
            </w:r>
            <w:r w:rsidRPr="00E62CC0">
              <w:rPr>
                <w:color w:val="000000" w:themeColor="text1"/>
                <w:sz w:val="24"/>
                <w:szCs w:val="24"/>
                <w:lang w:val="kk-KZ"/>
              </w:rPr>
              <w:t>свежей, охлажденной или замороженной свинины</w:t>
            </w:r>
            <w:r w:rsidRPr="00E62CC0">
              <w:rPr>
                <w:color w:val="000000" w:themeColor="text1"/>
                <w:sz w:val="24"/>
                <w:szCs w:val="24"/>
              </w:rPr>
              <w:t xml:space="preserve"> и продуктов из свинины, поступающие в Чили из зон, свободных от АЧС, в странах, затронутых АЧС, подлежат отбору проб и лабораторному анализу в соответствии с планом, содержащимся в протоколе, определенном Отделом защиты животных Службы сельского хозяйства и животноводства.</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G/SPS/N/CAN/1344/Add.1</w:t>
            </w:r>
          </w:p>
          <w:p w:rsidR="006D0DBA" w:rsidRPr="00E62CC0" w:rsidRDefault="006D0DBA" w:rsidP="006D0DBA">
            <w:pPr>
              <w:ind w:firstLine="708"/>
              <w:rPr>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5 января 2021 г., распространяется по запросу делегации Канады.</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Установленный максимальный предел остаточного содержания: тринексапак-этил.</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Предлагаемый документ о максимальном уровне остатка (PMRL) для тринексапак-этила, указанный в G / SPS / N / CAN / 1344 (от 8 октября 2020 года), был принят 31 декабря 2020 года. Предлагаемые максимальные уровни остатков были установлены путем ввода в базу данных о максимальных уровнях остатков и приведены непосредственно ниже:</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MRL (ppm) 1 Необработанный сельскохозяйственный товар (RAC) и / или переработанный товар2</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4.0 Пшеничные отруби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3,0 Ячмень, овес, пшеница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0,02 Мясные субпродукты крупного рогатого скота, коз, свиней, лошадей, птицы и овец</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0,01 яйца; жир и мясо крупного рогатого скота, коз, свиней, лошадей, птицы и овец; молоко</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 ppm = части на миллион</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2 Определение остатка для тринексапак-этила - это </w:t>
            </w:r>
            <w:r w:rsidRPr="00E62CC0">
              <w:rPr>
                <w:color w:val="000000" w:themeColor="text1"/>
                <w:sz w:val="24"/>
                <w:szCs w:val="24"/>
                <w:lang w:val="kk-KZ"/>
              </w:rPr>
              <w:lastRenderedPageBreak/>
              <w:t>метаболит тринексапаковой кислоты.</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6 января 2021</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Канада</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fr-CH"/>
              </w:rPr>
            </w:pPr>
            <w:r w:rsidRPr="00E62CC0">
              <w:rPr>
                <w:b/>
                <w:color w:val="000000" w:themeColor="text1"/>
                <w:sz w:val="24"/>
                <w:szCs w:val="24"/>
                <w:lang w:val="fr-CH"/>
              </w:rPr>
              <w:t>G/SPS/N/EU/403/Add.1</w:t>
            </w:r>
          </w:p>
          <w:p w:rsidR="006D0DBA" w:rsidRPr="00E62CC0" w:rsidRDefault="006D0DBA" w:rsidP="006D0DBA">
            <w:pPr>
              <w:rPr>
                <w:color w:val="000000" w:themeColor="text1"/>
                <w:sz w:val="24"/>
                <w:szCs w:val="24"/>
                <w:lang w:val="fr-CH"/>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7 января 2021 года, распространяется по запросу Делегации Европейского Союза.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Образцы ветеринарных сертификатов для ввоза в Союз и перемещений внутри Союза партий водных животных и некоторых продуктов животного происхождения от водных животных, а также официальная сертификация таких сертификатов.</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Предложение, о котором было сообщено в G / SPS / N / EU / 403 (28 июля 2020 г.), было принято в качестве Исполнительного регламента Комиссии (ЕС) 2020/2236 от 16 декабря 2020 г., устанавливающего правила применения Правил (ЕС) 2016/429 и ( ЕС) 2017/625 Европейского парламента и Совета в отношении образцов ветеринарных сертификатов для ввоза в Союз и перемещений внутри Союза партий водных животных и определенных продуктов животного происхождения, и отменяющий Регламент (ЕС) № 1251/2008 (текст, имеющий отношение к ЕЭЗ) [OJ L 442, 30 декабря 2020 г., стр. 410].</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Настоящий Исполнительный регламент применяется с 21 апреля 2021 года.</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tgtFrame="_blank" w:history="1">
              <w:r w:rsidR="006D0DBA" w:rsidRPr="00E62CC0">
                <w:rPr>
                  <w:color w:val="000000" w:themeColor="text1"/>
                  <w:sz w:val="24"/>
                  <w:szCs w:val="24"/>
                  <w:lang w:val="kk-KZ"/>
                </w:rPr>
                <w:t>https://members.wto.org/crnattachments/2021/SPS/EEC/21_0276_00_e.pdf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7</w:t>
            </w:r>
            <w:r w:rsidRPr="00E62CC0">
              <w:rPr>
                <w:color w:val="000000" w:themeColor="text1"/>
                <w:sz w:val="24"/>
                <w:szCs w:val="24"/>
              </w:rPr>
              <w:t xml:space="preserve">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fr-CH"/>
              </w:rPr>
            </w:pPr>
            <w:r w:rsidRPr="00E62CC0">
              <w:rPr>
                <w:b/>
                <w:color w:val="000000" w:themeColor="text1"/>
                <w:sz w:val="24"/>
                <w:szCs w:val="24"/>
                <w:lang w:val="fr-CH"/>
              </w:rPr>
              <w:t>G/SPS/N/EU/401/Add.1</w:t>
            </w:r>
          </w:p>
          <w:p w:rsidR="006D0DBA" w:rsidRPr="00E62CC0" w:rsidRDefault="006D0DBA" w:rsidP="006D0DBA">
            <w:pPr>
              <w:pBdr>
                <w:between w:val="single" w:sz="6" w:space="1" w:color="auto"/>
              </w:pBdr>
              <w:jc w:val="both"/>
              <w:rPr>
                <w:color w:val="000000" w:themeColor="text1"/>
                <w:sz w:val="24"/>
                <w:szCs w:val="24"/>
                <w:lang w:val="fr-CH"/>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6 января 2021 года, распространяется по запросу Делегации Европейского Союза.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Образцы ветеринарных сертификатов, образцы официальных сертификатов и образцы ветеринарных / официальных сертификатов, для ввоза в Союз и перемещений внутри Союза партий определенных категорий животных и товаров, а также официальная сертификация таких сертификатов.</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Предложение, о котором было сообщено в G / SPS / N / EU / 401 (28 июля 2020 г.), было принято в качестве исполнительного регламента Комиссии (ЕС) 2020/2235 от 16 декабря 2020 г., устанавливающего правила применения регламентов (ЕС) 2016/429 и ( ЕС) 2017/625 Европейского парламента и Совета в отношении образцов сертификатов здоровья животных, образцов официальных сертификатов и образцов ветеринарных / официальных сертификатов для ввоза в Союз и перемещения внутри Союза партий определенных категорий животных и товары, официальная сертификация таких сертификатов и отменяющий Регламент (ЕС) № 599/2004, Исполнительные правила (ЕС) № 636/2014 и (ЕС) </w:t>
            </w:r>
            <w:r w:rsidRPr="00E62CC0">
              <w:rPr>
                <w:color w:val="000000" w:themeColor="text1"/>
                <w:sz w:val="24"/>
                <w:szCs w:val="24"/>
                <w:lang w:val="kk-KZ"/>
              </w:rPr>
              <w:lastRenderedPageBreak/>
              <w:t>2019/628, Директива 98/68 / ЕС и Решения 2000/572 / ЕС, 2003 г. / 779 / EC и 2007/240 / EC (текст, имеющий отношение к ЕАОС) [OJ L 442, 30 декабря 2020 г., стр.1].</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Настоящий Исполнительный регламент применяется с 21 апреля 2021 года.</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9" w:history="1">
              <w:r w:rsidR="006D0DBA" w:rsidRPr="00E62CC0">
                <w:rPr>
                  <w:rStyle w:val="a9"/>
                  <w:color w:val="000000" w:themeColor="text1"/>
                  <w:sz w:val="24"/>
                  <w:szCs w:val="24"/>
                  <w:u w:val="none"/>
                  <w:lang w:val="kk-KZ"/>
                </w:rPr>
                <w:t>https://eur-lex.europa.eu/legal-content/FR/TXT/?uri=CELEX%3A32020R2235&amp;qid=1609929445609</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07"/>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7</w:t>
            </w:r>
            <w:r w:rsidRPr="00E62CC0">
              <w:rPr>
                <w:color w:val="000000" w:themeColor="text1"/>
                <w:sz w:val="24"/>
                <w:szCs w:val="24"/>
              </w:rPr>
              <w:t xml:space="preserve">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G/SPS/N/DNK/5</w:t>
            </w:r>
          </w:p>
          <w:p w:rsidR="006D0DBA" w:rsidRPr="00E62CC0" w:rsidRDefault="006D0DBA" w:rsidP="006D0DBA">
            <w:pPr>
              <w:pBdr>
                <w:between w:val="single" w:sz="6" w:space="1" w:color="auto"/>
              </w:pBdr>
              <w:jc w:val="both"/>
              <w:rPr>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закона о выбраковке норки и временном запрете на содержание норки. Язык (и): датский. Количество страниц: 23</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tgtFrame="_blank" w:history="1">
              <w:r w:rsidR="006D0DBA" w:rsidRPr="00E62CC0">
                <w:rPr>
                  <w:color w:val="000000" w:themeColor="text1"/>
                  <w:sz w:val="24"/>
                  <w:szCs w:val="24"/>
                  <w:lang w:val="kk-KZ"/>
                </w:rPr>
                <w:t>https://members.wto.org/crnattachments/2021/SPS/DNK/21_0275_00_x.pdf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7</w:t>
            </w:r>
            <w:r w:rsidRPr="00E62CC0">
              <w:rPr>
                <w:color w:val="000000" w:themeColor="text1"/>
                <w:sz w:val="24"/>
                <w:szCs w:val="24"/>
              </w:rPr>
              <w:t xml:space="preserve">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Живые животные, животноводство и разведение</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Дания</w:t>
            </w:r>
          </w:p>
        </w:tc>
        <w:tc>
          <w:tcPr>
            <w:tcW w:w="5811" w:type="dxa"/>
            <w:shd w:val="clear" w:color="auto" w:fill="auto"/>
          </w:tcPr>
          <w:p w:rsidR="006D0DBA" w:rsidRPr="00E62CC0" w:rsidRDefault="006D0DBA" w:rsidP="006D0DBA">
            <w:pPr>
              <w:jc w:val="both"/>
              <w:rPr>
                <w:color w:val="000000" w:themeColor="text1"/>
                <w:sz w:val="24"/>
                <w:szCs w:val="24"/>
              </w:rPr>
            </w:pPr>
            <w:r w:rsidRPr="00E62CC0">
              <w:rPr>
                <w:color w:val="000000" w:themeColor="text1"/>
                <w:sz w:val="24"/>
                <w:szCs w:val="24"/>
              </w:rPr>
              <w:t>Законопроект касается нового закона, который устанавливает временный запрет на содержание норки, включая требования по выбраковке всей норки, что не включено в ограничения других законодательных актов.</w:t>
            </w:r>
          </w:p>
          <w:p w:rsidR="006D0DBA" w:rsidRPr="00E62CC0" w:rsidRDefault="006D0DBA" w:rsidP="006D0DBA">
            <w:pPr>
              <w:jc w:val="both"/>
              <w:rPr>
                <w:color w:val="000000" w:themeColor="text1"/>
                <w:sz w:val="24"/>
                <w:szCs w:val="24"/>
              </w:rPr>
            </w:pPr>
            <w:r w:rsidRPr="00E62CC0">
              <w:rPr>
                <w:color w:val="000000" w:themeColor="text1"/>
                <w:sz w:val="24"/>
                <w:szCs w:val="24"/>
              </w:rPr>
              <w:t xml:space="preserve">Цель закона - предотвратить распространение </w:t>
            </w:r>
            <w:r w:rsidRPr="00E62CC0">
              <w:rPr>
                <w:color w:val="000000" w:themeColor="text1"/>
                <w:sz w:val="24"/>
                <w:szCs w:val="24"/>
                <w:lang w:val="en-US"/>
              </w:rPr>
              <w:t>COVID</w:t>
            </w:r>
            <w:r w:rsidRPr="00E62CC0">
              <w:rPr>
                <w:color w:val="000000" w:themeColor="text1"/>
                <w:sz w:val="24"/>
                <w:szCs w:val="24"/>
              </w:rPr>
              <w:t>-19 среди норок в интересах здоровья населения.</w:t>
            </w:r>
          </w:p>
          <w:p w:rsidR="006D0DBA" w:rsidRPr="00E62CC0" w:rsidRDefault="006D0DBA" w:rsidP="006D0DBA">
            <w:pPr>
              <w:jc w:val="both"/>
              <w:rPr>
                <w:color w:val="000000" w:themeColor="text1"/>
                <w:sz w:val="24"/>
                <w:szCs w:val="24"/>
              </w:rPr>
            </w:pPr>
            <w:r w:rsidRPr="00E62CC0">
              <w:rPr>
                <w:color w:val="000000" w:themeColor="text1"/>
                <w:sz w:val="24"/>
                <w:szCs w:val="24"/>
              </w:rPr>
              <w:t xml:space="preserve">В середине июня первые норковые фермы в Северной Ютландии были обнаружены инфицированными </w:t>
            </w:r>
            <w:r w:rsidRPr="00E62CC0">
              <w:rPr>
                <w:color w:val="000000" w:themeColor="text1"/>
                <w:sz w:val="24"/>
                <w:szCs w:val="24"/>
                <w:lang w:val="en-US"/>
              </w:rPr>
              <w:t>COVID</w:t>
            </w:r>
            <w:r w:rsidRPr="00E62CC0">
              <w:rPr>
                <w:color w:val="000000" w:themeColor="text1"/>
                <w:sz w:val="24"/>
                <w:szCs w:val="24"/>
              </w:rPr>
              <w:t xml:space="preserve">-19, и с тех пор вирус распространился на более чем 200 ферм по всей Ютландии, и по рекомендации ветеринарных властей и органов здравоохранения 1 октября правительство приняло решение. </w:t>
            </w:r>
          </w:p>
          <w:p w:rsidR="006D0DBA" w:rsidRPr="00E62CC0" w:rsidRDefault="006D0DBA" w:rsidP="006D0DBA">
            <w:pPr>
              <w:jc w:val="both"/>
              <w:rPr>
                <w:color w:val="000000" w:themeColor="text1"/>
                <w:sz w:val="24"/>
                <w:szCs w:val="24"/>
              </w:rPr>
            </w:pPr>
            <w:r w:rsidRPr="00E62CC0">
              <w:rPr>
                <w:color w:val="000000" w:themeColor="text1"/>
                <w:sz w:val="24"/>
                <w:szCs w:val="24"/>
              </w:rPr>
              <w:t xml:space="preserve">Органы здравоохранения считают, что продолжение разведения норок во время продолжающейся эпидемии </w:t>
            </w:r>
            <w:r w:rsidRPr="00E62CC0">
              <w:rPr>
                <w:color w:val="000000" w:themeColor="text1"/>
                <w:sz w:val="24"/>
                <w:szCs w:val="24"/>
                <w:lang w:val="en-US"/>
              </w:rPr>
              <w:t>COVID</w:t>
            </w:r>
            <w:r w:rsidRPr="00E62CC0">
              <w:rPr>
                <w:color w:val="000000" w:themeColor="text1"/>
                <w:sz w:val="24"/>
                <w:szCs w:val="24"/>
              </w:rPr>
              <w:t xml:space="preserve">-19 влечет за собой значительный риск для здоровья населения, в том числе возможности предотвращения </w:t>
            </w:r>
            <w:r w:rsidRPr="00E62CC0">
              <w:rPr>
                <w:color w:val="000000" w:themeColor="text1"/>
                <w:sz w:val="24"/>
                <w:szCs w:val="24"/>
                <w:lang w:val="en-US"/>
              </w:rPr>
              <w:t>COVID</w:t>
            </w:r>
            <w:r w:rsidRPr="00E62CC0">
              <w:rPr>
                <w:color w:val="000000" w:themeColor="text1"/>
                <w:sz w:val="24"/>
                <w:szCs w:val="24"/>
              </w:rPr>
              <w:t xml:space="preserve">-19 с помощью вакцин. Об этом говорится в оценке риска </w:t>
            </w:r>
            <w:r w:rsidRPr="00E62CC0">
              <w:rPr>
                <w:color w:val="000000" w:themeColor="text1"/>
                <w:sz w:val="24"/>
                <w:szCs w:val="24"/>
                <w:lang w:val="en-US"/>
              </w:rPr>
              <w:t>Statens</w:t>
            </w:r>
            <w:r w:rsidRPr="00E62CC0">
              <w:rPr>
                <w:color w:val="000000" w:themeColor="text1"/>
                <w:sz w:val="24"/>
                <w:szCs w:val="24"/>
              </w:rPr>
              <w:t xml:space="preserve"> </w:t>
            </w:r>
            <w:r w:rsidRPr="00E62CC0">
              <w:rPr>
                <w:color w:val="000000" w:themeColor="text1"/>
                <w:sz w:val="24"/>
                <w:szCs w:val="24"/>
                <w:lang w:val="en-US"/>
              </w:rPr>
              <w:t>Serum</w:t>
            </w:r>
            <w:r w:rsidRPr="00E62CC0">
              <w:rPr>
                <w:color w:val="000000" w:themeColor="text1"/>
                <w:sz w:val="24"/>
                <w:szCs w:val="24"/>
              </w:rPr>
              <w:t xml:space="preserve"> </w:t>
            </w:r>
            <w:r w:rsidRPr="00E62CC0">
              <w:rPr>
                <w:color w:val="000000" w:themeColor="text1"/>
                <w:sz w:val="24"/>
                <w:szCs w:val="24"/>
                <w:lang w:val="en-US"/>
              </w:rPr>
              <w:t>Institut</w:t>
            </w:r>
            <w:r w:rsidRPr="00E62CC0">
              <w:rPr>
                <w:color w:val="000000" w:themeColor="text1"/>
                <w:sz w:val="24"/>
                <w:szCs w:val="24"/>
              </w:rPr>
              <w:t xml:space="preserve"> от 3 ноября 2020 года для здоровья человека при продолжении разведения норок.</w:t>
            </w:r>
          </w:p>
          <w:p w:rsidR="006D0DBA" w:rsidRPr="00E62CC0" w:rsidRDefault="006D0DBA" w:rsidP="006D0DBA">
            <w:pPr>
              <w:jc w:val="both"/>
              <w:rPr>
                <w:color w:val="000000" w:themeColor="text1"/>
                <w:sz w:val="24"/>
                <w:szCs w:val="24"/>
              </w:rPr>
            </w:pPr>
            <w:r w:rsidRPr="00E62CC0">
              <w:rPr>
                <w:color w:val="000000" w:themeColor="text1"/>
                <w:sz w:val="24"/>
                <w:szCs w:val="24"/>
              </w:rPr>
              <w:t xml:space="preserve">Также представляется, что продолжение разведения норок во время эпидемии влечет за собой значительный риск повторного распространения инфекции среди норок и людей, как это было в Западной Дании в 2020 году. </w:t>
            </w:r>
          </w:p>
          <w:p w:rsidR="006D0DBA" w:rsidRPr="00E62CC0" w:rsidRDefault="006D0DBA" w:rsidP="006D0DBA">
            <w:pPr>
              <w:jc w:val="both"/>
              <w:rPr>
                <w:color w:val="000000" w:themeColor="text1"/>
                <w:sz w:val="24"/>
                <w:szCs w:val="24"/>
              </w:rPr>
            </w:pPr>
            <w:r w:rsidRPr="00E62CC0">
              <w:rPr>
                <w:color w:val="000000" w:themeColor="text1"/>
                <w:sz w:val="24"/>
                <w:szCs w:val="24"/>
                <w:lang w:val="en-US"/>
              </w:rPr>
              <w:t>Statens</w:t>
            </w:r>
            <w:r w:rsidRPr="00E62CC0">
              <w:rPr>
                <w:color w:val="000000" w:themeColor="text1"/>
                <w:sz w:val="24"/>
                <w:szCs w:val="24"/>
              </w:rPr>
              <w:t xml:space="preserve"> </w:t>
            </w:r>
            <w:r w:rsidRPr="00E62CC0">
              <w:rPr>
                <w:color w:val="000000" w:themeColor="text1"/>
                <w:sz w:val="24"/>
                <w:szCs w:val="24"/>
                <w:lang w:val="en-US"/>
              </w:rPr>
              <w:t>Serum</w:t>
            </w:r>
            <w:r w:rsidRPr="00E62CC0">
              <w:rPr>
                <w:color w:val="000000" w:themeColor="text1"/>
                <w:sz w:val="24"/>
                <w:szCs w:val="24"/>
              </w:rPr>
              <w:t xml:space="preserve"> </w:t>
            </w:r>
            <w:r w:rsidRPr="00E62CC0">
              <w:rPr>
                <w:color w:val="000000" w:themeColor="text1"/>
                <w:sz w:val="24"/>
                <w:szCs w:val="24"/>
                <w:lang w:val="en-US"/>
              </w:rPr>
              <w:t>Institut</w:t>
            </w:r>
            <w:r w:rsidRPr="00E62CC0">
              <w:rPr>
                <w:color w:val="000000" w:themeColor="text1"/>
                <w:sz w:val="24"/>
                <w:szCs w:val="24"/>
              </w:rPr>
              <w:t xml:space="preserve"> оценивает, что иммунитет стада, полученный в результате вакцинации или прекращения инфекции, может быть в целом ослаблен или отсутствовать, и что также следует ожидать, что это приведет к значительному ухудшению возможностей для поддержания эпидемического контроля в Дании.</w:t>
            </w:r>
          </w:p>
          <w:p w:rsidR="006D0DBA" w:rsidRPr="00E62CC0" w:rsidRDefault="006D0DBA" w:rsidP="006D0DBA">
            <w:pPr>
              <w:jc w:val="both"/>
              <w:rPr>
                <w:color w:val="000000" w:themeColor="text1"/>
                <w:sz w:val="24"/>
                <w:szCs w:val="24"/>
              </w:rPr>
            </w:pPr>
            <w:r w:rsidRPr="00E62CC0">
              <w:rPr>
                <w:color w:val="000000" w:themeColor="text1"/>
                <w:sz w:val="24"/>
                <w:szCs w:val="24"/>
              </w:rPr>
              <w:t xml:space="preserve">Согласно оценке риска, </w:t>
            </w:r>
            <w:r w:rsidRPr="00E62CC0">
              <w:rPr>
                <w:color w:val="000000" w:themeColor="text1"/>
                <w:sz w:val="24"/>
                <w:szCs w:val="24"/>
                <w:lang w:val="en-US"/>
              </w:rPr>
              <w:t>Statens</w:t>
            </w:r>
            <w:r w:rsidRPr="00E62CC0">
              <w:rPr>
                <w:color w:val="000000" w:themeColor="text1"/>
                <w:sz w:val="24"/>
                <w:szCs w:val="24"/>
              </w:rPr>
              <w:t xml:space="preserve"> </w:t>
            </w:r>
            <w:r w:rsidRPr="00E62CC0">
              <w:rPr>
                <w:color w:val="000000" w:themeColor="text1"/>
                <w:sz w:val="24"/>
                <w:szCs w:val="24"/>
                <w:lang w:val="en-US"/>
              </w:rPr>
              <w:t>Serum</w:t>
            </w:r>
            <w:r w:rsidRPr="00E62CC0">
              <w:rPr>
                <w:color w:val="000000" w:themeColor="text1"/>
                <w:sz w:val="24"/>
                <w:szCs w:val="24"/>
              </w:rPr>
              <w:t xml:space="preserve"> </w:t>
            </w:r>
            <w:r w:rsidRPr="00E62CC0">
              <w:rPr>
                <w:color w:val="000000" w:themeColor="text1"/>
                <w:sz w:val="24"/>
                <w:szCs w:val="24"/>
                <w:lang w:val="en-US"/>
              </w:rPr>
              <w:t>Institut</w:t>
            </w:r>
            <w:r w:rsidRPr="00E62CC0">
              <w:rPr>
                <w:color w:val="000000" w:themeColor="text1"/>
                <w:sz w:val="24"/>
                <w:szCs w:val="24"/>
              </w:rPr>
              <w:t xml:space="preserve"> </w:t>
            </w:r>
            <w:r w:rsidRPr="00E62CC0">
              <w:rPr>
                <w:color w:val="000000" w:themeColor="text1"/>
                <w:sz w:val="24"/>
                <w:szCs w:val="24"/>
              </w:rPr>
              <w:lastRenderedPageBreak/>
              <w:t>обнаружил мутацию кластера 5, которая, как показывают предварительные лабораторные исследования, снижает чувствительность к нейтрализующим антителам. Существует риск возникновения новой мутации, против которой существующие вакцины-кандидаты не обеспечивают оптимальной защиты.</w:t>
            </w:r>
          </w:p>
          <w:p w:rsidR="006D0DBA" w:rsidRPr="00E62CC0" w:rsidRDefault="006D0DBA" w:rsidP="006D0DBA">
            <w:pPr>
              <w:jc w:val="both"/>
              <w:rPr>
                <w:color w:val="000000" w:themeColor="text1"/>
                <w:sz w:val="24"/>
                <w:szCs w:val="24"/>
              </w:rPr>
            </w:pPr>
            <w:r w:rsidRPr="00E62CC0">
              <w:rPr>
                <w:color w:val="000000" w:themeColor="text1"/>
                <w:sz w:val="24"/>
                <w:szCs w:val="24"/>
              </w:rPr>
              <w:t>Исходя из этого, предлагается убрать всю норку на датских норковых фермах (включая племенных животных), а производство должно быть остановлено, включая восстановление новой норки, до 31 декабря 2021 года.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62CC0">
              <w:rPr>
                <w:color w:val="000000" w:themeColor="text1"/>
                <w:sz w:val="24"/>
                <w:szCs w:val="24"/>
              </w:rPr>
              <w:t xml:space="preserve">Правительство Дании хочет использовать экстренную процедуру из-за серьезной и непредсказуемой ситуации, которую пандемия </w:t>
            </w:r>
            <w:r w:rsidRPr="00E62CC0">
              <w:rPr>
                <w:color w:val="000000" w:themeColor="text1"/>
                <w:sz w:val="24"/>
                <w:szCs w:val="24"/>
                <w:lang w:val="en-US"/>
              </w:rPr>
              <w:t>COVID</w:t>
            </w:r>
            <w:r w:rsidRPr="00E62CC0">
              <w:rPr>
                <w:color w:val="000000" w:themeColor="text1"/>
                <w:sz w:val="24"/>
                <w:szCs w:val="24"/>
              </w:rPr>
              <w:t xml:space="preserve">-19 представляет для здоровья человека.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62CC0">
              <w:rPr>
                <w:color w:val="000000" w:themeColor="text1"/>
                <w:sz w:val="24"/>
                <w:szCs w:val="24"/>
              </w:rPr>
              <w:t>3 ноября 2020 года правительство решило, что вся норка в Дании должна быть забита как можно скорее в интересах здоровья населения.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62CC0">
              <w:rPr>
                <w:color w:val="000000" w:themeColor="text1"/>
                <w:sz w:val="24"/>
                <w:szCs w:val="24"/>
              </w:rPr>
              <w:t xml:space="preserve">Решение было принято после того, как органы здравоохранения представили оценку риска, в которой подчеркивалось, что присутствие норки в Дании само по себе представляет риск для здоровья населения и влияние будущих вакцин против </w:t>
            </w:r>
            <w:r w:rsidRPr="00E62CC0">
              <w:rPr>
                <w:color w:val="000000" w:themeColor="text1"/>
                <w:sz w:val="24"/>
                <w:szCs w:val="24"/>
                <w:lang w:val="en-US"/>
              </w:rPr>
              <w:t>COVID</w:t>
            </w:r>
            <w:r w:rsidRPr="00E62CC0">
              <w:rPr>
                <w:color w:val="000000" w:themeColor="text1"/>
                <w:sz w:val="24"/>
                <w:szCs w:val="24"/>
              </w:rPr>
              <w:t>-19 в нынешней ситуации.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pBdr>
                <w:between w:val="single" w:sz="6" w:space="1" w:color="auto"/>
              </w:pBdr>
              <w:jc w:val="both"/>
              <w:rPr>
                <w:b/>
                <w:color w:val="000000" w:themeColor="text1"/>
                <w:sz w:val="24"/>
                <w:szCs w:val="24"/>
                <w:lang w:val="en-US"/>
              </w:rPr>
            </w:pPr>
            <w:hyperlink r:id="rId31" w:history="1">
              <w:r w:rsidR="006D0DBA" w:rsidRPr="00E62CC0">
                <w:rPr>
                  <w:rStyle w:val="a9"/>
                  <w:b/>
                  <w:color w:val="000000" w:themeColor="text1"/>
                  <w:sz w:val="24"/>
                  <w:szCs w:val="24"/>
                  <w:u w:val="none"/>
                </w:rPr>
                <w:t>G/SPS/N/JPN/825</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о введении временного ограничения на импорт мяса птицы и яичных продуктов из Польши.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В целях предотвращения проникновения в Японию вируса высокопатогенного гриппа птиц (HPAI) H5N8, Министерство сельского, лесного и рыбного хозяйства Японии (MAFF) приостановила импорт мяса птицы и яичных продуктов из Польши, с 27 ноября 2020 года, в том числе поставляемые через третьи страны на основании «Требования по охране здоровья животных к мясу домашней птицы, экспортируемому в Японию из Польши», статей 37 и 44 «Закона о борьбе с инфекционными заболеваниями домашних животных». Продукты из мяса птицы, полученные от животных, убитых 2 ноября 2020 г. и после этой даты, и продукты из яиц домашней птицы, полученные из яиц, отложенных после 2 ноября 2020 г., не могут быть экспортированы в Японию с учетом инкубационного периода вируса птичьего гриппа.</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rPr>
              <w:t>Дата вступления в силу: 27 ноября 2020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Япония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tabs>
                <w:tab w:val="left" w:pos="4320"/>
              </w:tabs>
              <w:jc w:val="both"/>
              <w:rPr>
                <w:b/>
                <w:color w:val="000000" w:themeColor="text1"/>
                <w:sz w:val="24"/>
                <w:szCs w:val="24"/>
                <w:lang w:val="kk-KZ"/>
              </w:rPr>
            </w:pPr>
            <w:hyperlink r:id="rId32" w:history="1">
              <w:r w:rsidR="006D0DBA" w:rsidRPr="00E62CC0">
                <w:rPr>
                  <w:rStyle w:val="a9"/>
                  <w:b/>
                  <w:color w:val="000000" w:themeColor="text1"/>
                  <w:sz w:val="24"/>
                  <w:szCs w:val="24"/>
                  <w:u w:val="none"/>
                  <w:shd w:val="clear" w:color="auto" w:fill="FFFFFF"/>
                </w:rPr>
                <w:t>G/SPS/N/JPN/824</w:t>
              </w:r>
            </w:hyperlink>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xml:space="preserve">о введении временного ограничения на импорт живых птиц, мяса птицы и яичных продуктов из департамента Верхняя Корсика (Франция). </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В целях предотвращения проникновения в Японию вируса высокопатогенного гриппа птиц (</w:t>
            </w:r>
            <w:r w:rsidRPr="00E62CC0">
              <w:rPr>
                <w:color w:val="000000" w:themeColor="text1"/>
                <w:sz w:val="24"/>
                <w:szCs w:val="24"/>
                <w:lang w:val="en-US"/>
              </w:rPr>
              <w:t>HPAI</w:t>
            </w:r>
            <w:r w:rsidRPr="00E62CC0">
              <w:rPr>
                <w:color w:val="000000" w:themeColor="text1"/>
                <w:sz w:val="24"/>
                <w:szCs w:val="24"/>
              </w:rPr>
              <w:t xml:space="preserve">) </w:t>
            </w:r>
            <w:r w:rsidRPr="00E62CC0">
              <w:rPr>
                <w:color w:val="000000" w:themeColor="text1"/>
                <w:sz w:val="24"/>
                <w:szCs w:val="24"/>
                <w:lang w:val="en-US"/>
              </w:rPr>
              <w:t>H</w:t>
            </w:r>
            <w:r w:rsidRPr="00E62CC0">
              <w:rPr>
                <w:color w:val="000000" w:themeColor="text1"/>
                <w:sz w:val="24"/>
                <w:szCs w:val="24"/>
              </w:rPr>
              <w:t>5</w:t>
            </w:r>
            <w:r w:rsidRPr="00E62CC0">
              <w:rPr>
                <w:color w:val="000000" w:themeColor="text1"/>
                <w:sz w:val="24"/>
                <w:szCs w:val="24"/>
                <w:lang w:val="en-US"/>
              </w:rPr>
              <w:t>N</w:t>
            </w:r>
            <w:r w:rsidRPr="00E62CC0">
              <w:rPr>
                <w:color w:val="000000" w:themeColor="text1"/>
                <w:sz w:val="24"/>
                <w:szCs w:val="24"/>
              </w:rPr>
              <w:t>8, Министерство сельского, лесного и рыбного хозяйства Японии (</w:t>
            </w:r>
            <w:r w:rsidRPr="00E62CC0">
              <w:rPr>
                <w:color w:val="000000" w:themeColor="text1"/>
                <w:sz w:val="24"/>
                <w:szCs w:val="24"/>
                <w:lang w:val="en-US"/>
              </w:rPr>
              <w:t>MAFF</w:t>
            </w:r>
            <w:r w:rsidRPr="00E62CC0">
              <w:rPr>
                <w:color w:val="000000" w:themeColor="text1"/>
                <w:sz w:val="24"/>
                <w:szCs w:val="24"/>
              </w:rPr>
              <w:t xml:space="preserve">) приостановила импорт </w:t>
            </w:r>
            <w:r w:rsidRPr="00E62CC0">
              <w:rPr>
                <w:color w:val="000000" w:themeColor="text1"/>
                <w:sz w:val="24"/>
                <w:szCs w:val="24"/>
              </w:rPr>
              <w:lastRenderedPageBreak/>
              <w:t>живых птиц, мяса птицы и яичных продуктов из департамента Верхняя Корсика во Франции, с 18 ноября 2020 года, в том числе поставляемые через третьи страны на основании статей 37 и 44 «Закона о борьбе с инфекционными заболеваниями домашних животных», «Требования к здоровью животных для суточных цыплят, экспортируемых в Японию из Франции», «Требования по охране здоровья животных к мясу домашней птицы, экспортируемому в Японию из Франции». Продукты из мяса птицы, полученные от животных, убитых 17 октября 2020 г. и после этой даты, и продукты из яиц домашней птицы, полученные из яиц, отложенных после 17 октября 2020 г., не могут быть экспортированы в Японию с учетом инкубационного периода вируса птичьего гриппа.</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18 ноября 2020 года</w:t>
            </w:r>
          </w:p>
        </w:tc>
      </w:tr>
      <w:tr w:rsidR="00E62CC0" w:rsidRPr="00E62CC0" w:rsidTr="00025706">
        <w:trPr>
          <w:trHeight w:val="215"/>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Япония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pBdr>
                <w:between w:val="single" w:sz="6" w:space="1" w:color="auto"/>
              </w:pBdr>
              <w:jc w:val="both"/>
              <w:rPr>
                <w:b/>
                <w:color w:val="000000" w:themeColor="text1"/>
                <w:sz w:val="24"/>
                <w:szCs w:val="24"/>
                <w:lang w:val="kk-KZ"/>
              </w:rPr>
            </w:pPr>
            <w:hyperlink r:id="rId33" w:history="1">
              <w:r w:rsidR="006D0DBA" w:rsidRPr="00E62CC0">
                <w:rPr>
                  <w:rStyle w:val="a9"/>
                  <w:b/>
                  <w:color w:val="000000" w:themeColor="text1"/>
                  <w:sz w:val="24"/>
                  <w:szCs w:val="24"/>
                  <w:u w:val="none"/>
                </w:rPr>
                <w:t>G/SPS/N/JPN/823</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о введении временного ограничения на импорт живых птиц, мяса птицы и яичных продуктов из Ивелин (Франция).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В целях предотвращения проникновения в Японию вируса высокопатогенного гриппа птиц (HPAI) H5N8, Министерство сельского, лесного и рыбного хозяйства Японии (MAFF) приостановила импорт живых птиц, мяса птицы и яичных продуктов из департамента Ивелин во Франции, с 20 ноября 2020 года, в том числе поставляемые через третьи страны на основании статей 37 и 44 «Закона о борьбе с инфекционными заболеваниями домашних животных», «Требования к здоровью животных для суточных цыплят, экспортируемых в Японию из Франции», «Требования по охране здоровья животных к мясу домашней птицы, экспортируемому в Японию из Франции». Продукты из мяса птицы, полученные от животных, убитых 23 октября 2020 г. и после этой даты, и продукты из яиц домашней птицы, полученные из яиц, отложенных после 23 октября 2020 г., не могут быть экспортированы в Японию с учетом инкубационного периода вируса птичьего гриппа.</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20 ноября 2020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Япония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rPr>
                <w:b/>
                <w:color w:val="000000" w:themeColor="text1"/>
                <w:sz w:val="24"/>
                <w:szCs w:val="24"/>
                <w:lang w:val="kk-KZ"/>
              </w:rPr>
            </w:pPr>
            <w:hyperlink r:id="rId34" w:history="1">
              <w:r w:rsidR="006D0DBA" w:rsidRPr="00E62CC0">
                <w:rPr>
                  <w:rStyle w:val="a9"/>
                  <w:b/>
                  <w:color w:val="000000" w:themeColor="text1"/>
                  <w:sz w:val="24"/>
                  <w:szCs w:val="24"/>
                  <w:u w:val="none"/>
                  <w:shd w:val="clear" w:color="auto" w:fill="FFFFFF"/>
                </w:rPr>
                <w:t>G/SPS/N/JPN/822</w:t>
              </w:r>
            </w:hyperlink>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о введении временного ограничения на импорт живых птиц, мяса птицы и яичных продуктов из Швеции.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В целях предотвращения проникновения в Японию вируса высокопатогенного гриппа птиц (HPAI) H5N8, Министерство сельского, лесного и рыбного хозяйства Японии (MAFF) приостановила импорт живых птиц, мяса птицы и яичных продуктов из Швеции, с 20 ноября 2020 года, в том числе </w:t>
            </w:r>
            <w:r w:rsidRPr="00E62CC0">
              <w:rPr>
                <w:color w:val="000000" w:themeColor="text1"/>
                <w:sz w:val="24"/>
                <w:szCs w:val="24"/>
                <w:lang w:val="kk-KZ"/>
              </w:rPr>
              <w:lastRenderedPageBreak/>
              <w:t>поставляемые через третьи страны на основании «Требования к здоровью животных для суточных цыплят, экспортируемых в Японию из Швеции», «Требования по охране здоровья животных к мясу домашней птицы, экспортируемому в Японию из Швеции» и статей 37 и 44 «Закона о борьбе с инфекционными заболеваниями домашних животных».</w:t>
            </w:r>
          </w:p>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Продукты из мяса птицы, полученные от животных, убитых 23 октября 2020 г. и после этой даты, и продукты из яиц домашней птицы, полученные из яиц, отложенных после 23 октября 2020 г., не могут быть экспортированы в Японию с учетом инкубационного периода вируса птичьего гриппа.</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20 ноября 2020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Япония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pBdr>
                <w:between w:val="single" w:sz="6" w:space="1" w:color="auto"/>
              </w:pBdr>
              <w:jc w:val="both"/>
              <w:rPr>
                <w:b/>
                <w:color w:val="000000" w:themeColor="text1"/>
                <w:sz w:val="24"/>
                <w:szCs w:val="24"/>
                <w:lang w:val="kk-KZ"/>
              </w:rPr>
            </w:pPr>
            <w:hyperlink r:id="rId35" w:history="1">
              <w:r w:rsidR="006D0DBA" w:rsidRPr="00E62CC0">
                <w:rPr>
                  <w:rStyle w:val="a9"/>
                  <w:b/>
                  <w:color w:val="000000" w:themeColor="text1"/>
                  <w:sz w:val="24"/>
                  <w:szCs w:val="24"/>
                  <w:u w:val="none"/>
                </w:rPr>
                <w:t>G/SPS/N/JPN/821</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о введении временного ограничения на импорт мяса птицы и яичных продуктов из Нидерландов (отделения (compartment) № 3, 9, 12)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В целях предотвращения проникновения в Японию вируса высокопатогенного гриппа птиц (HPAI) H5N8, Министерство сельского, лесного и рыбного хозяйства Японии (MAFF) приостановила импорт суточных цыплят и инкубационных яиц домашней птицы из Нидерланд (отделения № 3, 9 и 12), в том числе поставляемые через третьи страны, с 24 ноября 2020 года на основании «Требования к здоровью животных для суточных цыплят и инкубационных яиц домашней птицы, экспортируемых в Японию из Королевства Нидерланды» и статей 37 и 44 «Закона о борьбе с инфекционными заболеваниями домашних животных».</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Принимая во внимание инкубационный период вируса HPAI, предусмотренный в Кодексе здоровья наземных животных МЭБ, продукты из птицы, сопровождаемые сертификатами здоровья, подтверждающими, что продукты были произведены 30 октября 2020 г. и ранее, и хранились и обрабатывались таким образом, чтобы предотвратить воздействие любых инфекционных заболеваний животных до отправки, будут исключением из приостановления.</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24 ноября 2020 года</w:t>
            </w:r>
          </w:p>
        </w:tc>
      </w:tr>
      <w:tr w:rsidR="00E62CC0" w:rsidRPr="00E62CC0" w:rsidTr="00025706">
        <w:trPr>
          <w:trHeight w:val="172"/>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rPr>
              <w:t>Япония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G/SPS/N/JPN/771/Add.1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8 января 2021 г., распространяется по запросу делегации Японии.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Стандарты и спецификации для продуктов питания, пищевых добавок и т. Д. В соответствии с Законом о пищевой санитарии (пересмотр стандартов по остаткам сельскохозяйственных химикатов, окончательное правило).</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lastRenderedPageBreak/>
              <w:t>Предлагаемые максимальные уровни остатков (MRL) для пиримидифена, указанные в документе G / SPS / N / JPN / 771 (от 30 июля 2020 г.), были приняты и опубликованы 16 ноября 2020 г.</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6" w:tgtFrame="_blank" w:history="1">
              <w:r w:rsidR="006D0DBA" w:rsidRPr="00E62CC0">
                <w:rPr>
                  <w:color w:val="000000" w:themeColor="text1"/>
                  <w:sz w:val="24"/>
                  <w:szCs w:val="24"/>
                  <w:lang w:val="kk-KZ"/>
                </w:rPr>
                <w:t>https://members.wto.org/crnattachments/2021/SPS/JPN/21_0300_00_e.pdf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77"/>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8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Япония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G/SPS/N/JPN/770/Add.1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Следующее сообщение, полученное 8 января 2021 г., распространяется по запросу делегации Японии.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Стандарты и спецификации для продуктов питания, пищевых добавок и т. Д. В соответствии с Законом о пищевой санитарии (пересмотр стандартов по остаткам сельскохозяйственных химикатов, окончательное правило).</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Предлагаемые максимальные уровни остатков (MRL) оксатиапипролина, указанные в документе G / SPS / N / JPN / 770 (от 30 июля 2020 г.), были приняты и опубликованы 16 ноября 2020 г.</w:t>
            </w:r>
          </w:p>
          <w:p w:rsidR="006D0DBA" w:rsidRPr="00E62CC0" w:rsidRDefault="00CA760C" w:rsidP="006D0DBA">
            <w:pPr>
              <w:tabs>
                <w:tab w:val="left" w:pos="142"/>
              </w:tabs>
              <w:jc w:val="both"/>
              <w:rPr>
                <w:color w:val="000000" w:themeColor="text1"/>
                <w:sz w:val="24"/>
                <w:szCs w:val="24"/>
                <w:lang w:val="kk-KZ"/>
              </w:rPr>
            </w:pPr>
            <w:hyperlink r:id="rId37" w:tgtFrame="_blank" w:history="1">
              <w:r w:rsidR="006D0DBA" w:rsidRPr="00E62CC0">
                <w:rPr>
                  <w:color w:val="000000" w:themeColor="text1"/>
                  <w:sz w:val="24"/>
                  <w:szCs w:val="24"/>
                  <w:lang w:val="kk-KZ"/>
                </w:rPr>
                <w:t>https://members.wto.org/crnattachments/2021/SPS/JPN/21_0297_00_e.pdf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8 января 2021</w:t>
            </w:r>
          </w:p>
        </w:tc>
        <w:tc>
          <w:tcPr>
            <w:tcW w:w="5811" w:type="dxa"/>
            <w:shd w:val="clear" w:color="auto" w:fill="auto"/>
          </w:tcPr>
          <w:p w:rsidR="006D0DBA" w:rsidRPr="00E62CC0" w:rsidRDefault="006D0DBA" w:rsidP="006D0DBA">
            <w:pPr>
              <w:shd w:val="clear" w:color="auto" w:fill="FFFFFF"/>
              <w:tabs>
                <w:tab w:val="left" w:pos="3765"/>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Япония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G/SPS/N/JPN/769/Add.1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Следующее сообщение, полученное 8 января 2021 г., распространяется по запросу делегации Японии.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Стандарты и спецификации для продуктов питания, пищевых добавок и т. Д. В соответствии с Законом о пищевой санитарии (пересмотр стандартов по остаткам сельскохозяйственных химикатов, окончательное правило).</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Предлагаемые максимальные уровни остатков (MRL) для тильдипирозина, указанные в документе G / SPS / N / JPN / 769 (от 30 июля 2020 г.), были приняты и опубликованы 16 ноября 2020 г.</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8" w:tgtFrame="_blank" w:history="1">
              <w:r w:rsidR="006D0DBA" w:rsidRPr="00E62CC0">
                <w:rPr>
                  <w:color w:val="000000" w:themeColor="text1"/>
                  <w:sz w:val="24"/>
                  <w:szCs w:val="24"/>
                  <w:lang w:val="kk-KZ"/>
                </w:rPr>
                <w:t>https://members.wto.org/crnattachments/2021/SPS/JPN/21_0301_00_e.pdf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8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Япония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G/SPS/N/JPN/768/Add.1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8 января 2021 г., распространяется по запросу делегации Японии.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Стандарты и спецификации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окончательное правило).</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Предлагаемые максимальные уровни остатков (MRL) для нанафроцина, указанные в документе G / SPS / N / JPN / 768 (от 30 июля 2020 г.), были приняты и опубликованы 16 ноября 2020 г.</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9" w:tgtFrame="_blank" w:history="1">
              <w:r w:rsidR="006D0DBA" w:rsidRPr="00E62CC0">
                <w:rPr>
                  <w:color w:val="000000" w:themeColor="text1"/>
                  <w:sz w:val="24"/>
                  <w:szCs w:val="24"/>
                  <w:lang w:val="kk-KZ"/>
                </w:rPr>
                <w:t>https://members.wto.org/crnattachments/2021/SPS/JPN/21_0295_00_e.pdf</w:t>
              </w:r>
            </w:hyperlink>
          </w:p>
        </w:tc>
        <w:tc>
          <w:tcPr>
            <w:tcW w:w="2268"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8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Япония</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G/SPS/N/JPN/767/Add.1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8 января 2021 г., распространяется по запросу делегации Японии.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Стандарты и спецификации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окончательное правило).</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Предлагаемые максимальные уровни остатков (MRL) для пидифлуметофена, указанные в документе G / SPS / N / JPN / 767 (от 30 июля 2020 г.), были приняты и опубликованы 16 ноября 2020 г.</w:t>
            </w:r>
          </w:p>
          <w:p w:rsidR="006D0DBA" w:rsidRPr="00E62CC0" w:rsidRDefault="00CA760C" w:rsidP="006D0DBA">
            <w:pPr>
              <w:tabs>
                <w:tab w:val="left" w:pos="142"/>
              </w:tabs>
              <w:jc w:val="both"/>
              <w:rPr>
                <w:color w:val="000000" w:themeColor="text1"/>
                <w:sz w:val="24"/>
                <w:szCs w:val="24"/>
                <w:lang w:val="kk-KZ"/>
              </w:rPr>
            </w:pPr>
            <w:hyperlink r:id="rId40" w:tgtFrame="_blank" w:history="1">
              <w:r w:rsidR="006D0DBA" w:rsidRPr="00E62CC0">
                <w:rPr>
                  <w:color w:val="000000" w:themeColor="text1"/>
                  <w:sz w:val="24"/>
                  <w:szCs w:val="24"/>
                  <w:lang w:val="kk-KZ"/>
                </w:rPr>
                <w:t>https://members.wto.org/crnattachments/2021/SPS/JPN/21_0298_00_e.pdf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8 января 2021</w:t>
            </w:r>
          </w:p>
        </w:tc>
        <w:tc>
          <w:tcPr>
            <w:tcW w:w="5811" w:type="dxa"/>
            <w:shd w:val="clear" w:color="auto" w:fill="auto"/>
          </w:tcPr>
          <w:p w:rsidR="006D0DBA" w:rsidRPr="00E62CC0" w:rsidRDefault="006D0DBA" w:rsidP="006D0DBA">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Япония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G/SPS/N/JPN/766/Add.1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8 января 2021 г., распространяется по запросу делегации Японии.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Стандарты и спецификации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окончательное правило).</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Предлагаемые максимальные уровни остатков (MRL) для мефентрифлюконазола, указанные в документе G / SPS / N / JPN / 766 (от 30 июля 2020 г.), были приняты и опубликованы 16 ноября 2020 г.</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1" w:tgtFrame="_blank" w:history="1">
              <w:r w:rsidR="006D0DBA" w:rsidRPr="00E62CC0">
                <w:rPr>
                  <w:color w:val="000000" w:themeColor="text1"/>
                  <w:sz w:val="24"/>
                  <w:szCs w:val="24"/>
                  <w:lang w:val="kk-KZ"/>
                </w:rPr>
                <w:t>https://members.wto.org/crnattachments/2021/SPS/JPN/21_0294_00_e.pdf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109"/>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8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Япония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en-US"/>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G/SPS/N/UGA/144</w:t>
            </w:r>
          </w:p>
          <w:p w:rsidR="006D0DBA" w:rsidRPr="00E62CC0" w:rsidRDefault="006D0DBA" w:rsidP="006D0DBA">
            <w:pPr>
              <w:rPr>
                <w:color w:val="000000" w:themeColor="text1"/>
                <w:sz w:val="24"/>
                <w:szCs w:val="24"/>
                <w:lang w:val="en-US"/>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DUS 2157: 2020, копченое мясо. Спецификация первая редакция. Язык (и): английский. Количество страниц: 14</w:t>
            </w:r>
          </w:p>
          <w:p w:rsidR="006D0DBA" w:rsidRPr="00E62CC0" w:rsidRDefault="00CA760C" w:rsidP="006D0DBA">
            <w:pPr>
              <w:tabs>
                <w:tab w:val="left" w:pos="142"/>
              </w:tabs>
              <w:jc w:val="both"/>
              <w:rPr>
                <w:color w:val="000000" w:themeColor="text1"/>
                <w:sz w:val="24"/>
                <w:szCs w:val="24"/>
                <w:lang w:val="kk-KZ"/>
              </w:rPr>
            </w:pPr>
            <w:hyperlink r:id="rId42" w:tgtFrame="_blank" w:history="1">
              <w:r w:rsidR="006D0DBA" w:rsidRPr="00E62CC0">
                <w:rPr>
                  <w:color w:val="000000" w:themeColor="text1"/>
                  <w:sz w:val="24"/>
                  <w:szCs w:val="24"/>
                  <w:lang w:val="kk-KZ"/>
                </w:rPr>
                <w:t>https://members.wto.org/crnattachments/2021/SPS/UGA/21_0348_00_e.pdf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12 марта 2021</w:t>
            </w:r>
          </w:p>
        </w:tc>
      </w:tr>
      <w:tr w:rsidR="00E62CC0" w:rsidRPr="00E62CC0" w:rsidTr="00025706">
        <w:trPr>
          <w:trHeight w:val="145"/>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11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копченое мясо</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Уганда</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Этот проект стандарта Уганды определяет требования, методы испытаний и отбора проб копченого мяса для потребления человеком.</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G/SPS/N/CAN/1365</w:t>
            </w:r>
          </w:p>
          <w:p w:rsidR="006D0DBA" w:rsidRPr="00E62CC0" w:rsidRDefault="006D0DBA" w:rsidP="006D0DBA">
            <w:pPr>
              <w:jc w:val="right"/>
              <w:rPr>
                <w:b/>
                <w:color w:val="000000" w:themeColor="text1"/>
                <w:sz w:val="24"/>
                <w:szCs w:val="24"/>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Уведомление об изменении списка разрешенных пищевых ферментов, позволяющих использовать пектиназу из </w:t>
            </w:r>
            <w:r w:rsidRPr="00E62CC0">
              <w:rPr>
                <w:i/>
                <w:color w:val="000000" w:themeColor="text1"/>
                <w:sz w:val="24"/>
                <w:szCs w:val="24"/>
                <w:lang w:val="kk-KZ"/>
              </w:rPr>
              <w:t>Aspergillus niger</w:t>
            </w:r>
            <w:r w:rsidRPr="00E62CC0">
              <w:rPr>
                <w:color w:val="000000" w:themeColor="text1"/>
                <w:sz w:val="24"/>
                <w:szCs w:val="24"/>
                <w:lang w:val="kk-KZ"/>
              </w:rPr>
              <w:t xml:space="preserve"> в фруктовых и овощных продуктах - номер ссылки: NOM / ADM-0157. Язык (и): английский и французский. Количество страниц: 4</w:t>
            </w:r>
          </w:p>
          <w:p w:rsidR="006D0DBA" w:rsidRPr="00E62CC0" w:rsidRDefault="00CA760C" w:rsidP="006D0DBA">
            <w:pPr>
              <w:rPr>
                <w:color w:val="000000" w:themeColor="text1"/>
                <w:sz w:val="24"/>
                <w:szCs w:val="24"/>
                <w:lang w:val="kk-KZ"/>
              </w:rPr>
            </w:pPr>
            <w:hyperlink r:id="rId43" w:tgtFrame="_blank" w:history="1">
              <w:r w:rsidR="006D0DBA" w:rsidRPr="00E62CC0">
                <w:rPr>
                  <w:color w:val="000000" w:themeColor="text1"/>
                  <w:sz w:val="24"/>
                  <w:szCs w:val="24"/>
                  <w:lang w:val="kk-KZ"/>
                </w:rPr>
                <w:t>https://members.wto.org/crnattachments/2021/SPS/CAN/21_0335_00_e.pdf</w:t>
              </w:r>
            </w:hyperlink>
          </w:p>
          <w:p w:rsidR="006D0DBA" w:rsidRPr="00E62CC0" w:rsidRDefault="00CA760C" w:rsidP="006D0DBA">
            <w:pPr>
              <w:tabs>
                <w:tab w:val="left" w:pos="142"/>
              </w:tabs>
              <w:jc w:val="both"/>
              <w:rPr>
                <w:color w:val="000000" w:themeColor="text1"/>
                <w:sz w:val="24"/>
                <w:szCs w:val="24"/>
                <w:lang w:val="kk-KZ"/>
              </w:rPr>
            </w:pPr>
            <w:hyperlink r:id="rId44" w:tgtFrame="_blank" w:history="1">
              <w:r w:rsidR="006D0DBA" w:rsidRPr="00E62CC0">
                <w:rPr>
                  <w:color w:val="000000" w:themeColor="text1"/>
                  <w:sz w:val="24"/>
                  <w:szCs w:val="24"/>
                  <w:lang w:val="kk-KZ"/>
                </w:rPr>
                <w:t>https://members.wto.org/crnattachments/2021/SPS/CAN/21_0335_00_f.pdf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22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11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Пектиназа из Aspergillus niger (код ICS: 67.220.20)</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Канада</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Управление пищевых продуктов Министерства здравоохранения Канады завершило оценку безопасности заявки на пищевую добавку с целью получения разрешения на использование пектиназы из </w:t>
            </w:r>
            <w:r w:rsidRPr="00E62CC0">
              <w:rPr>
                <w:i/>
                <w:color w:val="000000" w:themeColor="text1"/>
                <w:sz w:val="24"/>
                <w:szCs w:val="24"/>
                <w:lang w:val="kk-KZ"/>
              </w:rPr>
              <w:t>Aspergillus niger</w:t>
            </w:r>
            <w:r w:rsidRPr="00E62CC0">
              <w:rPr>
                <w:color w:val="000000" w:themeColor="text1"/>
                <w:sz w:val="24"/>
                <w:szCs w:val="24"/>
                <w:lang w:val="kk-KZ"/>
              </w:rPr>
              <w:t xml:space="preserve"> в фруктовых и овощных продуктах.</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Пектиназа из </w:t>
            </w:r>
            <w:r w:rsidRPr="00E62CC0">
              <w:rPr>
                <w:i/>
                <w:color w:val="000000" w:themeColor="text1"/>
                <w:sz w:val="24"/>
                <w:szCs w:val="24"/>
                <w:lang w:val="kk-KZ"/>
              </w:rPr>
              <w:t>A. niger</w:t>
            </w:r>
            <w:r w:rsidRPr="00E62CC0">
              <w:rPr>
                <w:color w:val="000000" w:themeColor="text1"/>
                <w:sz w:val="24"/>
                <w:szCs w:val="24"/>
                <w:lang w:val="kk-KZ"/>
              </w:rPr>
              <w:t xml:space="preserve"> уже разрешена для использования в Канаде в качестве пищевого фермента в некоторых пищевых продуктах, включая некоторые нестандартные фруктовые и овощные продукты, на уровне, соответствующем Надлежащей производственной практике. Пектиназа из источников, отличных от A. niger, также разрешена для такого использования во всех нестандартных фруктовых и овощных продуктах, но пектиназа из A. niger не допускается в более широком смысле таким же образом.</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Министерство здравоохранения Канады разрешило использование пектиназы, описанной в информационном документе, путем внесения изменений в Список разрешенных пищевых ферментов, вступающий в силу 5 января 2021 года.</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безопасности этой пищевой добавки.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G/SPS/N/EU/459</w:t>
            </w:r>
          </w:p>
          <w:p w:rsidR="006D0DBA" w:rsidRPr="00E62CC0" w:rsidRDefault="006D0DBA" w:rsidP="006D0DBA">
            <w:pPr>
              <w:rPr>
                <w:color w:val="000000" w:themeColor="text1"/>
                <w:sz w:val="24"/>
                <w:szCs w:val="24"/>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Исполнительный регламент Комиссии (ЕС) 2020/2120 от 16 декабря 2020 года о внесении поправок в Исполнительный регламент (ЕС) 2016/1964 в отношении разрешения на монтмориллонит-иллита в качестве кормовой добавки для всех видов животных. Язык (и): английский, французский и испанский. Количество страниц: 6</w:t>
            </w:r>
          </w:p>
          <w:p w:rsidR="006D0DBA" w:rsidRPr="00E62CC0" w:rsidRDefault="00CA760C" w:rsidP="006D0DBA">
            <w:pPr>
              <w:rPr>
                <w:color w:val="000000" w:themeColor="text1"/>
                <w:sz w:val="24"/>
                <w:szCs w:val="24"/>
                <w:lang w:val="kk-KZ"/>
              </w:rPr>
            </w:pPr>
            <w:hyperlink r:id="rId45" w:tgtFrame="_blank" w:history="1">
              <w:r w:rsidR="006D0DBA" w:rsidRPr="00E62CC0">
                <w:rPr>
                  <w:color w:val="000000" w:themeColor="text1"/>
                  <w:sz w:val="24"/>
                  <w:szCs w:val="24"/>
                  <w:lang w:val="kk-KZ"/>
                </w:rPr>
                <w:t>https://members.wto.org/crnattachments/2021/SPS/EEC/21_0376_00_e.pdf</w:t>
              </w:r>
            </w:hyperlink>
          </w:p>
          <w:p w:rsidR="006D0DBA" w:rsidRPr="00E62CC0" w:rsidRDefault="00CA760C" w:rsidP="006D0DBA">
            <w:pPr>
              <w:rPr>
                <w:color w:val="000000" w:themeColor="text1"/>
                <w:sz w:val="24"/>
                <w:szCs w:val="24"/>
                <w:lang w:val="kk-KZ"/>
              </w:rPr>
            </w:pPr>
            <w:hyperlink r:id="rId46" w:tgtFrame="_blank" w:history="1">
              <w:r w:rsidR="006D0DBA" w:rsidRPr="00E62CC0">
                <w:rPr>
                  <w:color w:val="000000" w:themeColor="text1"/>
                  <w:sz w:val="24"/>
                  <w:szCs w:val="24"/>
                  <w:lang w:val="kk-KZ"/>
                </w:rPr>
                <w:t>https://members.wto.org/crnattachments/2021/SPS/EEC/21_0376_00_f.pdf</w:t>
              </w:r>
            </w:hyperlink>
          </w:p>
          <w:p w:rsidR="006D0DBA" w:rsidRPr="00E62CC0" w:rsidRDefault="00CA760C" w:rsidP="006D0DBA">
            <w:pPr>
              <w:tabs>
                <w:tab w:val="left" w:pos="142"/>
              </w:tabs>
              <w:jc w:val="both"/>
              <w:rPr>
                <w:color w:val="000000" w:themeColor="text1"/>
                <w:sz w:val="24"/>
                <w:szCs w:val="24"/>
                <w:lang w:val="kk-KZ"/>
              </w:rPr>
            </w:pPr>
            <w:hyperlink r:id="rId47" w:tgtFrame="_blank" w:history="1">
              <w:r w:rsidR="006D0DBA" w:rsidRPr="00E62CC0">
                <w:rPr>
                  <w:color w:val="000000" w:themeColor="text1"/>
                  <w:sz w:val="24"/>
                  <w:szCs w:val="24"/>
                  <w:lang w:val="kk-KZ"/>
                </w:rPr>
                <w:t>https://members.wto.org/crnattachments/2021/SPS/EEC/21_0376_00_s.pdf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12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Код ТН ВЭД 2309 - Препараты, используемые в кормлении животных</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xml:space="preserve">Использование препарата монтмориллонит-иллит в качестве кормовой добавки было разрешено для всех видов животных Исполнительным регламентом Комиссии (ЕС) 2016/1964. В соответствии со Статьей 13 Регламента (ЕС) № 1831/2003 Комиссия обратилась в Европейское управление по безопасности пищевых продуктов (далее «Управление») с просьбой дать заключение о том, будет ли по-прежнему действовать разрешение на получение монтмориллонит-иллита в качестве </w:t>
            </w:r>
            <w:r w:rsidRPr="00E62CC0">
              <w:rPr>
                <w:color w:val="000000" w:themeColor="text1"/>
                <w:sz w:val="24"/>
                <w:szCs w:val="24"/>
              </w:rPr>
              <w:lastRenderedPageBreak/>
              <w:t>кормовой добавки соответствовать условиям, изложенным в Статье 5 Регламента (ЕС) № 1831/2003, с учетом изменения условий этого разрешения.</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Модификация относится к действующему разрешению на использование добавки в качестве средства против слеживания в дополнительных кормах. Запрос сопровождался соответствующими подтверждающими данными. В своих заключениях от 30 октября 2014 г., 10 сентября 2015 г. и 20 марта 2020 г. Управление пришло к выводу, что предлагаемое изменение условий разрешения на получение монтмориллонит-иллита не изменяет предыдущие выводы о том, что добавка не оказывает неблагоприятного воздействия на здоровье животных. Он также пришел к выводу, что пыль, образующаяся при нормальном обращении с добавкой, может подвергнуть все дыхательные пути пользователей воздействию вредных веществ (кристаллический диоксид кремния), безопасные уровни воздействия для которых не были определены и что в отсутствие данных о воздействие на кожу и глаза следует рассматривать как раздражающее действие на кожу и глаза и как потенциальный кожный сенсибилизатор. Таким образом, Комиссия считает, что необходимо принять соответствующие защитные меры для предотвращения неблагоприятного воздействия на здоровье человека, в частности, в отношении пользователей добавки.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rPr>
              <w:t>Управление также пришло к выводу, что добавка эффективна как средство против слеживания. Он также подтвердил отчет о методах анализа кормовых добавок в кормах, представленный Справочной лабораторией, созданной Регламентом (ЕС) № 1831/2003. Оценка предлагаемого изменения разрешения показывает, что условия разрешения, предусмотренные в статье 5 Регламента (ЕС) № 1831/2003, выполнены. Следовательно, в Исполнительный Регламент (ЕС) 2016/1964 следует внести соответствующие изменения.</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G/SPS/N/EU/458</w:t>
            </w:r>
          </w:p>
          <w:p w:rsidR="006D0DBA" w:rsidRPr="00E62CC0" w:rsidRDefault="006D0DBA" w:rsidP="006D0DBA">
            <w:pPr>
              <w:rPr>
                <w:color w:val="000000" w:themeColor="text1"/>
                <w:sz w:val="24"/>
                <w:szCs w:val="24"/>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Исполнительный регламент Комиссии (ЕС) 2020/2118 от 16 декабря 2020 года о продлении разрешения на использование </w:t>
            </w:r>
            <w:r w:rsidRPr="00E62CC0">
              <w:rPr>
                <w:i/>
                <w:color w:val="000000" w:themeColor="text1"/>
                <w:sz w:val="24"/>
                <w:szCs w:val="24"/>
                <w:lang w:val="kk-KZ"/>
              </w:rPr>
              <w:t>Pediococcus pentosaceus DSM 16244</w:t>
            </w:r>
            <w:r w:rsidRPr="00E62CC0">
              <w:rPr>
                <w:color w:val="000000" w:themeColor="text1"/>
                <w:sz w:val="24"/>
                <w:szCs w:val="24"/>
                <w:lang w:val="kk-KZ"/>
              </w:rPr>
              <w:t xml:space="preserve"> в качестве кормовой добавки для всех видов животных и отмене Регламента (ЕС) № 514/2010. Язык (и): английский, французский и испанский. Количество страниц: 3</w:t>
            </w:r>
          </w:p>
          <w:p w:rsidR="006D0DBA" w:rsidRPr="00E62CC0" w:rsidRDefault="00CA760C" w:rsidP="006D0DBA">
            <w:pPr>
              <w:rPr>
                <w:color w:val="000000" w:themeColor="text1"/>
                <w:sz w:val="24"/>
                <w:szCs w:val="24"/>
                <w:lang w:val="kk-KZ"/>
              </w:rPr>
            </w:pPr>
            <w:hyperlink r:id="rId48" w:tgtFrame="_blank" w:history="1">
              <w:r w:rsidR="006D0DBA" w:rsidRPr="00E62CC0">
                <w:rPr>
                  <w:color w:val="000000" w:themeColor="text1"/>
                  <w:sz w:val="24"/>
                  <w:szCs w:val="24"/>
                  <w:lang w:val="kk-KZ"/>
                </w:rPr>
                <w:t>https://members.wto.org/crnattachments/2021/SPS/EEC/21_0375_00_e.pdf</w:t>
              </w:r>
            </w:hyperlink>
          </w:p>
          <w:p w:rsidR="006D0DBA" w:rsidRPr="00E62CC0" w:rsidRDefault="00CA760C" w:rsidP="006D0DBA">
            <w:pPr>
              <w:rPr>
                <w:color w:val="000000" w:themeColor="text1"/>
                <w:sz w:val="24"/>
                <w:szCs w:val="24"/>
                <w:lang w:val="kk-KZ"/>
              </w:rPr>
            </w:pPr>
            <w:hyperlink r:id="rId49" w:tgtFrame="_blank" w:history="1">
              <w:r w:rsidR="006D0DBA" w:rsidRPr="00E62CC0">
                <w:rPr>
                  <w:color w:val="000000" w:themeColor="text1"/>
                  <w:sz w:val="24"/>
                  <w:szCs w:val="24"/>
                  <w:lang w:val="kk-KZ"/>
                </w:rPr>
                <w:t>https://members.wto.org/crnattachments/2021/SPS/EEC/21_0375_00_f.pdf</w:t>
              </w:r>
            </w:hyperlink>
          </w:p>
          <w:p w:rsidR="006D0DBA" w:rsidRPr="00E62CC0" w:rsidRDefault="00CA760C" w:rsidP="006D0DBA">
            <w:pPr>
              <w:tabs>
                <w:tab w:val="left" w:pos="142"/>
              </w:tabs>
              <w:jc w:val="both"/>
              <w:rPr>
                <w:color w:val="000000" w:themeColor="text1"/>
                <w:sz w:val="24"/>
                <w:szCs w:val="24"/>
                <w:lang w:val="kk-KZ"/>
              </w:rPr>
            </w:pPr>
            <w:hyperlink r:id="rId50" w:tgtFrame="_blank" w:history="1">
              <w:r w:rsidR="006D0DBA" w:rsidRPr="00E62CC0">
                <w:rPr>
                  <w:color w:val="000000" w:themeColor="text1"/>
                  <w:sz w:val="24"/>
                  <w:szCs w:val="24"/>
                  <w:lang w:val="kk-KZ"/>
                </w:rPr>
                <w:t>https://members.wto.org/crnattachments/2021/SPS/EEC/21_0375_00_s.pdf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12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Код ТН ВЭД 2309 - Препараты, используемые в кормлении животных</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tabs>
                <w:tab w:val="left" w:pos="142"/>
              </w:tabs>
              <w:jc w:val="both"/>
              <w:rPr>
                <w:iCs/>
                <w:color w:val="000000" w:themeColor="text1"/>
                <w:sz w:val="24"/>
                <w:szCs w:val="24"/>
              </w:rPr>
            </w:pPr>
            <w:r w:rsidRPr="00E62CC0">
              <w:rPr>
                <w:iCs/>
                <w:color w:val="000000" w:themeColor="text1"/>
                <w:sz w:val="24"/>
                <w:szCs w:val="24"/>
                <w:lang w:val="en-US"/>
              </w:rPr>
              <w:t>Pediococcus</w:t>
            </w:r>
            <w:r w:rsidRPr="00E62CC0">
              <w:rPr>
                <w:iCs/>
                <w:color w:val="000000" w:themeColor="text1"/>
                <w:sz w:val="24"/>
                <w:szCs w:val="24"/>
              </w:rPr>
              <w:t xml:space="preserve"> </w:t>
            </w:r>
            <w:r w:rsidRPr="00E62CC0">
              <w:rPr>
                <w:iCs/>
                <w:color w:val="000000" w:themeColor="text1"/>
                <w:sz w:val="24"/>
                <w:szCs w:val="24"/>
                <w:lang w:val="en-US"/>
              </w:rPr>
              <w:t>pentosaceus</w:t>
            </w:r>
            <w:r w:rsidRPr="00E62CC0">
              <w:rPr>
                <w:iCs/>
                <w:color w:val="000000" w:themeColor="text1"/>
                <w:sz w:val="24"/>
                <w:szCs w:val="24"/>
              </w:rPr>
              <w:t xml:space="preserve"> </w:t>
            </w:r>
            <w:r w:rsidRPr="00E62CC0">
              <w:rPr>
                <w:iCs/>
                <w:color w:val="000000" w:themeColor="text1"/>
                <w:sz w:val="24"/>
                <w:szCs w:val="24"/>
                <w:lang w:val="en-US"/>
              </w:rPr>
              <w:t>DSM</w:t>
            </w:r>
            <w:r w:rsidRPr="00E62CC0">
              <w:rPr>
                <w:iCs/>
                <w:color w:val="000000" w:themeColor="text1"/>
                <w:sz w:val="24"/>
                <w:szCs w:val="24"/>
              </w:rPr>
              <w:t xml:space="preserve"> 16244 был разрешен на 10 лет в качестве кормовой добавки для всех видов животных Регламентом Комиссии (ЕС) № 514/2010. В соответствии со Статьей 14 Регламента (ЕС) № 1831/2003, была подана заявка на продление разрешения </w:t>
            </w:r>
            <w:r w:rsidRPr="00E62CC0">
              <w:rPr>
                <w:iCs/>
                <w:color w:val="000000" w:themeColor="text1"/>
                <w:sz w:val="24"/>
                <w:szCs w:val="24"/>
                <w:lang w:val="en-US"/>
              </w:rPr>
              <w:t>Pediococcus</w:t>
            </w:r>
            <w:r w:rsidRPr="00E62CC0">
              <w:rPr>
                <w:iCs/>
                <w:color w:val="000000" w:themeColor="text1"/>
                <w:sz w:val="24"/>
                <w:szCs w:val="24"/>
              </w:rPr>
              <w:t xml:space="preserve"> </w:t>
            </w:r>
            <w:r w:rsidRPr="00E62CC0">
              <w:rPr>
                <w:iCs/>
                <w:color w:val="000000" w:themeColor="text1"/>
                <w:sz w:val="24"/>
                <w:szCs w:val="24"/>
                <w:lang w:val="en-US"/>
              </w:rPr>
              <w:t>pentosaceus</w:t>
            </w:r>
            <w:r w:rsidRPr="00E62CC0">
              <w:rPr>
                <w:iCs/>
                <w:color w:val="000000" w:themeColor="text1"/>
                <w:sz w:val="24"/>
                <w:szCs w:val="24"/>
              </w:rPr>
              <w:t xml:space="preserve"> </w:t>
            </w:r>
            <w:r w:rsidRPr="00E62CC0">
              <w:rPr>
                <w:iCs/>
                <w:color w:val="000000" w:themeColor="text1"/>
                <w:sz w:val="24"/>
                <w:szCs w:val="24"/>
                <w:lang w:val="en-US"/>
              </w:rPr>
              <w:t>DSM</w:t>
            </w:r>
            <w:r w:rsidRPr="00E62CC0">
              <w:rPr>
                <w:iCs/>
                <w:color w:val="000000" w:themeColor="text1"/>
                <w:sz w:val="24"/>
                <w:szCs w:val="24"/>
              </w:rPr>
              <w:t xml:space="preserve"> 16244 в качестве кормовой добавки для всех видов животных с просьбой отнести добавку к категории добавок - технологические добавки.</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xml:space="preserve">К заявлению прилагались сведения и документы, требуемые в соответствии со статьей 14 этого Регламента. Европейское агентство по безопасности пищевых продуктов (далее - «Управление») в своем заключении от 25 мая 2020 г. пришло к выводу, что заявитель представил доказательства того, что добавка соответствует существующим условиям разрешения. Управление пришло к выводу, что </w:t>
            </w:r>
            <w:r w:rsidRPr="00E62CC0">
              <w:rPr>
                <w:color w:val="000000" w:themeColor="text1"/>
                <w:sz w:val="24"/>
                <w:szCs w:val="24"/>
                <w:lang w:val="en-US"/>
              </w:rPr>
              <w:t>Pediococcus</w:t>
            </w:r>
            <w:r w:rsidRPr="00E62CC0">
              <w:rPr>
                <w:color w:val="000000" w:themeColor="text1"/>
                <w:sz w:val="24"/>
                <w:szCs w:val="24"/>
              </w:rPr>
              <w:t xml:space="preserve"> </w:t>
            </w:r>
            <w:r w:rsidRPr="00E62CC0">
              <w:rPr>
                <w:color w:val="000000" w:themeColor="text1"/>
                <w:sz w:val="24"/>
                <w:szCs w:val="24"/>
                <w:lang w:val="en-US"/>
              </w:rPr>
              <w:t>pentosaceus</w:t>
            </w:r>
            <w:r w:rsidRPr="00E62CC0">
              <w:rPr>
                <w:color w:val="000000" w:themeColor="text1"/>
                <w:sz w:val="24"/>
                <w:szCs w:val="24"/>
              </w:rPr>
              <w:t xml:space="preserve"> </w:t>
            </w:r>
            <w:r w:rsidRPr="00E62CC0">
              <w:rPr>
                <w:color w:val="000000" w:themeColor="text1"/>
                <w:sz w:val="24"/>
                <w:szCs w:val="24"/>
                <w:lang w:val="en-US"/>
              </w:rPr>
              <w:t>DSM</w:t>
            </w:r>
            <w:r w:rsidRPr="00E62CC0">
              <w:rPr>
                <w:color w:val="000000" w:themeColor="text1"/>
                <w:sz w:val="24"/>
                <w:szCs w:val="24"/>
              </w:rPr>
              <w:t xml:space="preserve"> 16244 не оказывает неблагоприятного воздействия на здоровье животных, безопасность потребителей или окружающую среду. Также был сделан вывод, что не вызывает раздражения кожи и глаз, но считается сенсибилизатором кожи и дыхательных путей. Таким образом, Комиссия считает, что должны быть приняты соответствующие защитные меры для предотвращения неблагоприятного воздействия на здоровье человека, в частности, в отношении пользователей добавки. Оценка </w:t>
            </w:r>
            <w:r w:rsidRPr="00E62CC0">
              <w:rPr>
                <w:color w:val="000000" w:themeColor="text1"/>
                <w:sz w:val="24"/>
                <w:szCs w:val="24"/>
                <w:lang w:val="en-US"/>
              </w:rPr>
              <w:t>Pediococcus</w:t>
            </w:r>
            <w:r w:rsidRPr="00E62CC0">
              <w:rPr>
                <w:color w:val="000000" w:themeColor="text1"/>
                <w:sz w:val="24"/>
                <w:szCs w:val="24"/>
              </w:rPr>
              <w:t xml:space="preserve"> </w:t>
            </w:r>
            <w:r w:rsidRPr="00E62CC0">
              <w:rPr>
                <w:color w:val="000000" w:themeColor="text1"/>
                <w:sz w:val="24"/>
                <w:szCs w:val="24"/>
                <w:lang w:val="en-US"/>
              </w:rPr>
              <w:t>pentosaceus</w:t>
            </w:r>
            <w:r w:rsidRPr="00E62CC0">
              <w:rPr>
                <w:color w:val="000000" w:themeColor="text1"/>
                <w:sz w:val="24"/>
                <w:szCs w:val="24"/>
              </w:rPr>
              <w:t xml:space="preserve"> </w:t>
            </w:r>
            <w:r w:rsidRPr="00E62CC0">
              <w:rPr>
                <w:color w:val="000000" w:themeColor="text1"/>
                <w:sz w:val="24"/>
                <w:szCs w:val="24"/>
                <w:lang w:val="en-US"/>
              </w:rPr>
              <w:t>DSM</w:t>
            </w:r>
            <w:r w:rsidRPr="00E62CC0">
              <w:rPr>
                <w:color w:val="000000" w:themeColor="text1"/>
                <w:sz w:val="24"/>
                <w:szCs w:val="24"/>
              </w:rPr>
              <w:t xml:space="preserve"> 16244 показывает, что условия для получения разрешения, предусмотренные в статье 5 Регламента (ЕС) № 1831/2003, выполнены. Соответственно, разрешение на эту добавку должно быть продлено, как указано в Приложении к настоящему Регламенту. </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G/SPS/N/EU/457</w:t>
            </w:r>
          </w:p>
          <w:p w:rsidR="006D0DBA" w:rsidRPr="00E62CC0" w:rsidRDefault="006D0DBA" w:rsidP="006D0DBA">
            <w:pPr>
              <w:rPr>
                <w:color w:val="000000" w:themeColor="text1"/>
                <w:sz w:val="24"/>
                <w:szCs w:val="24"/>
                <w:lang w:val="en-US"/>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Исполнительный регламент Комиссии (ЕС) 2020/2117 от 16 декабря 2020 года относительно продления разрешения на селенометионин, производимый </w:t>
            </w:r>
            <w:r w:rsidRPr="00E62CC0">
              <w:rPr>
                <w:i/>
                <w:color w:val="000000" w:themeColor="text1"/>
                <w:sz w:val="24"/>
                <w:szCs w:val="24"/>
                <w:lang w:val="kk-KZ"/>
              </w:rPr>
              <w:t>Saccharomyces cerevisiae CNCM I-33</w:t>
            </w:r>
            <w:r w:rsidRPr="00E62CC0">
              <w:rPr>
                <w:color w:val="000000" w:themeColor="text1"/>
                <w:sz w:val="24"/>
                <w:szCs w:val="24"/>
                <w:lang w:val="kk-KZ"/>
              </w:rPr>
              <w:t>99 с новым названием «селенизированные дрожжи Saccharomyces cerevisiae CNCM I-3399» в качестве кормовой добавки для всех видов животных, и отменяющий Регламент (ЕС) № 900/2009. Язык (и): английский, французский и испанский. Количество страниц: 4</w:t>
            </w:r>
          </w:p>
          <w:p w:rsidR="006D0DBA" w:rsidRPr="00E62CC0" w:rsidRDefault="00CA760C" w:rsidP="006D0DBA">
            <w:pPr>
              <w:rPr>
                <w:color w:val="000000" w:themeColor="text1"/>
                <w:sz w:val="24"/>
                <w:szCs w:val="24"/>
                <w:lang w:val="kk-KZ"/>
              </w:rPr>
            </w:pPr>
            <w:hyperlink r:id="rId51" w:tgtFrame="_blank" w:history="1">
              <w:r w:rsidR="006D0DBA" w:rsidRPr="00E62CC0">
                <w:rPr>
                  <w:color w:val="000000" w:themeColor="text1"/>
                  <w:sz w:val="24"/>
                  <w:szCs w:val="24"/>
                  <w:lang w:val="kk-KZ"/>
                </w:rPr>
                <w:t>https://members.wto.org/crnattachments/2021/SPS/EEC/21_0374_00_e.pdf</w:t>
              </w:r>
            </w:hyperlink>
          </w:p>
          <w:p w:rsidR="006D0DBA" w:rsidRPr="00E62CC0" w:rsidRDefault="00CA760C" w:rsidP="006D0DBA">
            <w:pPr>
              <w:rPr>
                <w:color w:val="000000" w:themeColor="text1"/>
                <w:sz w:val="24"/>
                <w:szCs w:val="24"/>
                <w:lang w:val="kk-KZ"/>
              </w:rPr>
            </w:pPr>
            <w:hyperlink r:id="rId52" w:tgtFrame="_blank" w:history="1">
              <w:r w:rsidR="006D0DBA" w:rsidRPr="00E62CC0">
                <w:rPr>
                  <w:color w:val="000000" w:themeColor="text1"/>
                  <w:sz w:val="24"/>
                  <w:szCs w:val="24"/>
                  <w:lang w:val="kk-KZ"/>
                </w:rPr>
                <w:t>https://members.wto.org/crnattachments/2021/SPS/EEC/21_0374_00_f.pdf</w:t>
              </w:r>
            </w:hyperlink>
          </w:p>
          <w:p w:rsidR="006D0DBA" w:rsidRPr="00E62CC0" w:rsidRDefault="00CA760C" w:rsidP="006D0DBA">
            <w:pPr>
              <w:tabs>
                <w:tab w:val="left" w:pos="142"/>
              </w:tabs>
              <w:jc w:val="both"/>
              <w:rPr>
                <w:color w:val="000000" w:themeColor="text1"/>
                <w:sz w:val="24"/>
                <w:szCs w:val="24"/>
                <w:lang w:val="kk-KZ"/>
              </w:rPr>
            </w:pPr>
            <w:hyperlink r:id="rId53" w:tgtFrame="_blank" w:history="1">
              <w:r w:rsidR="006D0DBA" w:rsidRPr="00E62CC0">
                <w:rPr>
                  <w:color w:val="000000" w:themeColor="text1"/>
                  <w:sz w:val="24"/>
                  <w:szCs w:val="24"/>
                  <w:lang w:val="kk-KZ"/>
                </w:rPr>
                <w:t>https://members.wto.org/crnattachments/2021/SPS/EEC/21_0374_00_s.pdf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12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Код ТН ВЭД 2309 - Препараты, используемые в кормлении животных</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xml:space="preserve">Селенометионин, производимый </w:t>
            </w:r>
            <w:r w:rsidRPr="00E62CC0">
              <w:rPr>
                <w:color w:val="000000" w:themeColor="text1"/>
                <w:sz w:val="24"/>
                <w:szCs w:val="24"/>
                <w:lang w:val="en-US"/>
              </w:rPr>
              <w:t>Saccharomyces</w:t>
            </w:r>
            <w:r w:rsidRPr="00E62CC0">
              <w:rPr>
                <w:color w:val="000000" w:themeColor="text1"/>
                <w:sz w:val="24"/>
                <w:szCs w:val="24"/>
              </w:rPr>
              <w:t xml:space="preserve"> </w:t>
            </w:r>
            <w:r w:rsidRPr="00E62CC0">
              <w:rPr>
                <w:color w:val="000000" w:themeColor="text1"/>
                <w:sz w:val="24"/>
                <w:szCs w:val="24"/>
                <w:lang w:val="en-US"/>
              </w:rPr>
              <w:t>cerevisiae</w:t>
            </w:r>
            <w:r w:rsidRPr="00E62CC0">
              <w:rPr>
                <w:color w:val="000000" w:themeColor="text1"/>
                <w:sz w:val="24"/>
                <w:szCs w:val="24"/>
              </w:rPr>
              <w:t xml:space="preserve"> </w:t>
            </w:r>
            <w:r w:rsidRPr="00E62CC0">
              <w:rPr>
                <w:color w:val="000000" w:themeColor="text1"/>
                <w:sz w:val="24"/>
                <w:szCs w:val="24"/>
                <w:lang w:val="en-US"/>
              </w:rPr>
              <w:t>CNCM</w:t>
            </w:r>
            <w:r w:rsidRPr="00E62CC0">
              <w:rPr>
                <w:color w:val="000000" w:themeColor="text1"/>
                <w:sz w:val="24"/>
                <w:szCs w:val="24"/>
              </w:rPr>
              <w:t xml:space="preserve"> </w:t>
            </w:r>
            <w:r w:rsidRPr="00E62CC0">
              <w:rPr>
                <w:color w:val="000000" w:themeColor="text1"/>
                <w:sz w:val="24"/>
                <w:szCs w:val="24"/>
                <w:lang w:val="en-US"/>
              </w:rPr>
              <w:t>I</w:t>
            </w:r>
            <w:r w:rsidRPr="00E62CC0">
              <w:rPr>
                <w:color w:val="000000" w:themeColor="text1"/>
                <w:sz w:val="24"/>
                <w:szCs w:val="24"/>
              </w:rPr>
              <w:t xml:space="preserve">-3399, был разрешен на 10 лет в качестве кормовой добавки для всех видов животных Постановлением Комиссии (ЕС) № 900/2009. В соответствии со статьей 14 Регламента (ЕС) № 1831/2003, была подана заявка на продление разрешения на селенометионин, производимый </w:t>
            </w:r>
            <w:r w:rsidRPr="00E62CC0">
              <w:rPr>
                <w:color w:val="000000" w:themeColor="text1"/>
                <w:sz w:val="24"/>
                <w:szCs w:val="24"/>
                <w:lang w:val="en-US"/>
              </w:rPr>
              <w:t>Saccharomyces</w:t>
            </w:r>
            <w:r w:rsidRPr="00E62CC0">
              <w:rPr>
                <w:color w:val="000000" w:themeColor="text1"/>
                <w:sz w:val="24"/>
                <w:szCs w:val="24"/>
              </w:rPr>
              <w:t xml:space="preserve"> </w:t>
            </w:r>
            <w:r w:rsidRPr="00E62CC0">
              <w:rPr>
                <w:color w:val="000000" w:themeColor="text1"/>
                <w:sz w:val="24"/>
                <w:szCs w:val="24"/>
                <w:lang w:val="en-US"/>
              </w:rPr>
              <w:t>cerevisiae</w:t>
            </w:r>
            <w:r w:rsidRPr="00E62CC0">
              <w:rPr>
                <w:color w:val="000000" w:themeColor="text1"/>
                <w:sz w:val="24"/>
                <w:szCs w:val="24"/>
              </w:rPr>
              <w:t xml:space="preserve"> </w:t>
            </w:r>
            <w:r w:rsidRPr="00E62CC0">
              <w:rPr>
                <w:color w:val="000000" w:themeColor="text1"/>
                <w:sz w:val="24"/>
                <w:szCs w:val="24"/>
                <w:lang w:val="en-US"/>
              </w:rPr>
              <w:t>CNCM</w:t>
            </w:r>
            <w:r w:rsidRPr="00E62CC0">
              <w:rPr>
                <w:color w:val="000000" w:themeColor="text1"/>
                <w:sz w:val="24"/>
                <w:szCs w:val="24"/>
              </w:rPr>
              <w:t xml:space="preserve"> </w:t>
            </w:r>
            <w:r w:rsidRPr="00E62CC0">
              <w:rPr>
                <w:color w:val="000000" w:themeColor="text1"/>
                <w:sz w:val="24"/>
                <w:szCs w:val="24"/>
                <w:lang w:val="en-US"/>
              </w:rPr>
              <w:t>I</w:t>
            </w:r>
            <w:r w:rsidRPr="00E62CC0">
              <w:rPr>
                <w:color w:val="000000" w:themeColor="text1"/>
                <w:sz w:val="24"/>
                <w:szCs w:val="24"/>
              </w:rPr>
              <w:t xml:space="preserve">-3399, в качестве кормовой добавки для всех видов животных в категории добавок «пищевые добавки». К заявке прилагались сведения и документы, требуемые в соответствии со статьей 14 Регламента (ЕС) № 1831/2003. Он основан на заключении Европейского агентства по безопасности пищевых продуктов (далее - «Управление») от 7 мая 2020 года о том, что при предлагаемых условиях использования селенометионин, производимый </w:t>
            </w:r>
            <w:r w:rsidRPr="00E62CC0">
              <w:rPr>
                <w:color w:val="000000" w:themeColor="text1"/>
                <w:sz w:val="24"/>
                <w:szCs w:val="24"/>
                <w:lang w:val="en-US"/>
              </w:rPr>
              <w:t>Saccharomyces</w:t>
            </w:r>
            <w:r w:rsidRPr="00E62CC0">
              <w:rPr>
                <w:color w:val="000000" w:themeColor="text1"/>
                <w:sz w:val="24"/>
                <w:szCs w:val="24"/>
              </w:rPr>
              <w:t xml:space="preserve"> </w:t>
            </w:r>
            <w:r w:rsidRPr="00E62CC0">
              <w:rPr>
                <w:color w:val="000000" w:themeColor="text1"/>
                <w:sz w:val="24"/>
                <w:szCs w:val="24"/>
                <w:lang w:val="en-US"/>
              </w:rPr>
              <w:t>cerevisiae</w:t>
            </w:r>
            <w:r w:rsidRPr="00E62CC0">
              <w:rPr>
                <w:color w:val="000000" w:themeColor="text1"/>
                <w:sz w:val="24"/>
                <w:szCs w:val="24"/>
              </w:rPr>
              <w:t xml:space="preserve"> </w:t>
            </w:r>
            <w:r w:rsidRPr="00E62CC0">
              <w:rPr>
                <w:color w:val="000000" w:themeColor="text1"/>
                <w:sz w:val="24"/>
                <w:szCs w:val="24"/>
                <w:lang w:val="en-US"/>
              </w:rPr>
              <w:t>CNCM</w:t>
            </w:r>
            <w:r w:rsidRPr="00E62CC0">
              <w:rPr>
                <w:color w:val="000000" w:themeColor="text1"/>
                <w:sz w:val="24"/>
                <w:szCs w:val="24"/>
              </w:rPr>
              <w:t xml:space="preserve"> </w:t>
            </w:r>
            <w:r w:rsidRPr="00E62CC0">
              <w:rPr>
                <w:color w:val="000000" w:themeColor="text1"/>
                <w:sz w:val="24"/>
                <w:szCs w:val="24"/>
                <w:lang w:val="en-US"/>
              </w:rPr>
              <w:t>I</w:t>
            </w:r>
            <w:r w:rsidRPr="00E62CC0">
              <w:rPr>
                <w:color w:val="000000" w:themeColor="text1"/>
                <w:sz w:val="24"/>
                <w:szCs w:val="24"/>
              </w:rPr>
              <w:t xml:space="preserve">-3399, не оказывает неблагоприятного воздействия на здоровье животных. Управление также пришло к выводу, что добавка является потенциальным сенсибилизатором кожи и дыхательных путей. Таким образом, Комиссия считает, что необходимо принять соответствующие защитные меры для предотвращения неблагоприятного воздействия на здоровье человека, в частности, в отношении пользователей добавки. Доказательство эффективности добавки, на которой было основано первоначальное разрешение, выдерживает процедуру продления. Наконец, Управление рекомендовало изменить наименование добавки. Управление также проверило отчет о методе анализа кормовой добавки в кормах, представленный Справочной лабораторией, созданной Регламентом (ЕС) № 1831/2003. Оценка селенометионина, продуцируемого </w:t>
            </w:r>
            <w:r w:rsidRPr="00E62CC0">
              <w:rPr>
                <w:color w:val="000000" w:themeColor="text1"/>
                <w:sz w:val="24"/>
                <w:szCs w:val="24"/>
                <w:lang w:val="en-US"/>
              </w:rPr>
              <w:t>Saccharomyces</w:t>
            </w:r>
            <w:r w:rsidRPr="00E62CC0">
              <w:rPr>
                <w:color w:val="000000" w:themeColor="text1"/>
                <w:sz w:val="24"/>
                <w:szCs w:val="24"/>
              </w:rPr>
              <w:t xml:space="preserve"> </w:t>
            </w:r>
            <w:r w:rsidRPr="00E62CC0">
              <w:rPr>
                <w:color w:val="000000" w:themeColor="text1"/>
                <w:sz w:val="24"/>
                <w:szCs w:val="24"/>
                <w:lang w:val="en-US"/>
              </w:rPr>
              <w:t>cerevisiae</w:t>
            </w:r>
            <w:r w:rsidRPr="00E62CC0">
              <w:rPr>
                <w:color w:val="000000" w:themeColor="text1"/>
                <w:sz w:val="24"/>
                <w:szCs w:val="24"/>
              </w:rPr>
              <w:t xml:space="preserve"> </w:t>
            </w:r>
            <w:r w:rsidRPr="00E62CC0">
              <w:rPr>
                <w:color w:val="000000" w:themeColor="text1"/>
                <w:sz w:val="24"/>
                <w:szCs w:val="24"/>
                <w:lang w:val="en-US"/>
              </w:rPr>
              <w:t>CNCM</w:t>
            </w:r>
            <w:r w:rsidRPr="00E62CC0">
              <w:rPr>
                <w:color w:val="000000" w:themeColor="text1"/>
                <w:sz w:val="24"/>
                <w:szCs w:val="24"/>
              </w:rPr>
              <w:t xml:space="preserve"> </w:t>
            </w:r>
            <w:r w:rsidRPr="00E62CC0">
              <w:rPr>
                <w:color w:val="000000" w:themeColor="text1"/>
                <w:sz w:val="24"/>
                <w:szCs w:val="24"/>
                <w:lang w:val="en-US"/>
              </w:rPr>
              <w:t>I</w:t>
            </w:r>
            <w:r w:rsidRPr="00E62CC0">
              <w:rPr>
                <w:color w:val="000000" w:themeColor="text1"/>
                <w:sz w:val="24"/>
                <w:szCs w:val="24"/>
              </w:rPr>
              <w:t xml:space="preserve">-3399, показывает, что условия авторизации, предусмотренные в Статье 5 Регламента (ЕС) № 1831/2003, выполнены. Соответственно, разрешение на эту добавку должно быть продлено. В связи с продлением разрешения на селенометионин, производимый </w:t>
            </w:r>
            <w:r w:rsidRPr="00E62CC0">
              <w:rPr>
                <w:color w:val="000000" w:themeColor="text1"/>
                <w:sz w:val="24"/>
                <w:szCs w:val="24"/>
                <w:lang w:val="en-US"/>
              </w:rPr>
              <w:t>Saccharomyces</w:t>
            </w:r>
            <w:r w:rsidRPr="00E62CC0">
              <w:rPr>
                <w:color w:val="000000" w:themeColor="text1"/>
                <w:sz w:val="24"/>
                <w:szCs w:val="24"/>
              </w:rPr>
              <w:t xml:space="preserve"> </w:t>
            </w:r>
            <w:r w:rsidRPr="00E62CC0">
              <w:rPr>
                <w:color w:val="000000" w:themeColor="text1"/>
                <w:sz w:val="24"/>
                <w:szCs w:val="24"/>
                <w:lang w:val="en-US"/>
              </w:rPr>
              <w:t>cerevisiae</w:t>
            </w:r>
            <w:r w:rsidRPr="00E62CC0">
              <w:rPr>
                <w:color w:val="000000" w:themeColor="text1"/>
                <w:sz w:val="24"/>
                <w:szCs w:val="24"/>
              </w:rPr>
              <w:t xml:space="preserve"> </w:t>
            </w:r>
            <w:r w:rsidRPr="00E62CC0">
              <w:rPr>
                <w:color w:val="000000" w:themeColor="text1"/>
                <w:sz w:val="24"/>
                <w:szCs w:val="24"/>
                <w:lang w:val="en-US"/>
              </w:rPr>
              <w:t>CNCM</w:t>
            </w:r>
            <w:r w:rsidRPr="00E62CC0">
              <w:rPr>
                <w:color w:val="000000" w:themeColor="text1"/>
                <w:sz w:val="24"/>
                <w:szCs w:val="24"/>
              </w:rPr>
              <w:t xml:space="preserve"> </w:t>
            </w:r>
            <w:r w:rsidRPr="00E62CC0">
              <w:rPr>
                <w:color w:val="000000" w:themeColor="text1"/>
                <w:sz w:val="24"/>
                <w:szCs w:val="24"/>
                <w:lang w:val="en-US"/>
              </w:rPr>
              <w:t>I</w:t>
            </w:r>
            <w:r w:rsidRPr="00E62CC0">
              <w:rPr>
                <w:color w:val="000000" w:themeColor="text1"/>
                <w:sz w:val="24"/>
                <w:szCs w:val="24"/>
              </w:rPr>
              <w:t xml:space="preserve"> 3399 в качестве кормовой добавки, Регламент (ЕС) № 900/2009 должен быть отменен. Поскольку по соображениям безопасности не требуется немедленного внесения изменений в условия разрешения на селенометионин, производимый </w:t>
            </w:r>
            <w:r w:rsidRPr="00E62CC0">
              <w:rPr>
                <w:color w:val="000000" w:themeColor="text1"/>
                <w:sz w:val="24"/>
                <w:szCs w:val="24"/>
                <w:lang w:val="en-US"/>
              </w:rPr>
              <w:t>Saccharomyces</w:t>
            </w:r>
            <w:r w:rsidRPr="00E62CC0">
              <w:rPr>
                <w:color w:val="000000" w:themeColor="text1"/>
                <w:sz w:val="24"/>
                <w:szCs w:val="24"/>
              </w:rPr>
              <w:t xml:space="preserve"> </w:t>
            </w:r>
            <w:r w:rsidRPr="00E62CC0">
              <w:rPr>
                <w:color w:val="000000" w:themeColor="text1"/>
                <w:sz w:val="24"/>
                <w:szCs w:val="24"/>
                <w:lang w:val="en-US"/>
              </w:rPr>
              <w:t>cerevisiae</w:t>
            </w:r>
            <w:r w:rsidRPr="00E62CC0">
              <w:rPr>
                <w:color w:val="000000" w:themeColor="text1"/>
                <w:sz w:val="24"/>
                <w:szCs w:val="24"/>
              </w:rPr>
              <w:t xml:space="preserve"> </w:t>
            </w:r>
            <w:r w:rsidRPr="00E62CC0">
              <w:rPr>
                <w:color w:val="000000" w:themeColor="text1"/>
                <w:sz w:val="24"/>
                <w:szCs w:val="24"/>
                <w:lang w:val="en-US"/>
              </w:rPr>
              <w:t>CNCM</w:t>
            </w:r>
            <w:r w:rsidRPr="00E62CC0">
              <w:rPr>
                <w:color w:val="000000" w:themeColor="text1"/>
                <w:sz w:val="24"/>
                <w:szCs w:val="24"/>
              </w:rPr>
              <w:t xml:space="preserve"> </w:t>
            </w:r>
            <w:r w:rsidRPr="00E62CC0">
              <w:rPr>
                <w:color w:val="000000" w:themeColor="text1"/>
                <w:sz w:val="24"/>
                <w:szCs w:val="24"/>
                <w:lang w:val="en-US"/>
              </w:rPr>
              <w:t>I</w:t>
            </w:r>
            <w:r w:rsidRPr="00E62CC0">
              <w:rPr>
                <w:color w:val="000000" w:themeColor="text1"/>
                <w:sz w:val="24"/>
                <w:szCs w:val="24"/>
              </w:rPr>
              <w:t>-3399, целесообразно предоставить заинтересованным сторонам переходный период для подготовки к выполнению новых требований, вытекающих из продление авторизации.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G/SPS/N/EU/456</w:t>
            </w:r>
          </w:p>
          <w:p w:rsidR="006D0DBA" w:rsidRPr="00E62CC0" w:rsidRDefault="006D0DBA" w:rsidP="006D0DBA">
            <w:pPr>
              <w:rPr>
                <w:color w:val="000000" w:themeColor="text1"/>
                <w:sz w:val="24"/>
                <w:szCs w:val="24"/>
                <w:lang w:val="en-US"/>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Регламент Комиссии (ЕС) 2020/2116 от 16 декабря 2020 года относительно продления разрешения на моногидрат моногидрохлорида L-гистидина, </w:t>
            </w:r>
            <w:r w:rsidRPr="00E62CC0">
              <w:rPr>
                <w:color w:val="000000" w:themeColor="text1"/>
                <w:sz w:val="24"/>
                <w:szCs w:val="24"/>
                <w:lang w:val="kk-KZ"/>
              </w:rPr>
              <w:lastRenderedPageBreak/>
              <w:t>производимого Escherichia coli ATCC 9637, в качестве кормовой добавки для лососевых и распространения его использования на других рыб, а также отмены Регламента (EC) № 244/2007. Язык (и): английский, французский и испанский. Количество страниц: 4</w:t>
            </w:r>
          </w:p>
          <w:p w:rsidR="006D0DBA" w:rsidRPr="00E62CC0" w:rsidRDefault="00CA760C" w:rsidP="006D0DBA">
            <w:pPr>
              <w:rPr>
                <w:color w:val="000000" w:themeColor="text1"/>
                <w:sz w:val="24"/>
                <w:szCs w:val="24"/>
                <w:lang w:val="kk-KZ"/>
              </w:rPr>
            </w:pPr>
            <w:hyperlink r:id="rId54" w:tgtFrame="_blank" w:history="1">
              <w:r w:rsidR="006D0DBA" w:rsidRPr="00E62CC0">
                <w:rPr>
                  <w:color w:val="000000" w:themeColor="text1"/>
                  <w:sz w:val="24"/>
                  <w:szCs w:val="24"/>
                  <w:lang w:val="kk-KZ"/>
                </w:rPr>
                <w:t>https://members.wto.org/crnattachments/2021/SPS/EEC/21_0373_00_e.pdf</w:t>
              </w:r>
            </w:hyperlink>
          </w:p>
          <w:p w:rsidR="006D0DBA" w:rsidRPr="00E62CC0" w:rsidRDefault="00CA760C" w:rsidP="006D0DBA">
            <w:pPr>
              <w:rPr>
                <w:color w:val="000000" w:themeColor="text1"/>
                <w:sz w:val="24"/>
                <w:szCs w:val="24"/>
                <w:lang w:val="kk-KZ"/>
              </w:rPr>
            </w:pPr>
            <w:hyperlink r:id="rId55" w:tgtFrame="_blank" w:history="1">
              <w:r w:rsidR="006D0DBA" w:rsidRPr="00E62CC0">
                <w:rPr>
                  <w:color w:val="000000" w:themeColor="text1"/>
                  <w:sz w:val="24"/>
                  <w:szCs w:val="24"/>
                  <w:lang w:val="kk-KZ"/>
                </w:rPr>
                <w:t>https://members.wto.org/crnattachments/2021/SPS/EEC/21_0373_00_f.pdf</w:t>
              </w:r>
            </w:hyperlink>
          </w:p>
          <w:p w:rsidR="006D0DBA" w:rsidRPr="00E62CC0" w:rsidRDefault="00CA760C" w:rsidP="006D0DBA">
            <w:pPr>
              <w:tabs>
                <w:tab w:val="left" w:pos="142"/>
              </w:tabs>
              <w:jc w:val="both"/>
              <w:rPr>
                <w:color w:val="000000" w:themeColor="text1"/>
                <w:sz w:val="24"/>
                <w:szCs w:val="24"/>
                <w:lang w:val="kk-KZ"/>
              </w:rPr>
            </w:pPr>
            <w:hyperlink r:id="rId56" w:tgtFrame="_blank" w:history="1">
              <w:r w:rsidR="006D0DBA" w:rsidRPr="00E62CC0">
                <w:rPr>
                  <w:color w:val="000000" w:themeColor="text1"/>
                  <w:sz w:val="24"/>
                  <w:szCs w:val="24"/>
                  <w:lang w:val="kk-KZ"/>
                </w:rPr>
                <w:t>https://members.wto.org/crnattachments/2021/SPS/EEC/21_0373_00_s.pdf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12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Код ТН ВЭД 2309 - Препараты, используемые в кормлении животных</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xml:space="preserve">Моногидрат моногидрохлорида </w:t>
            </w:r>
            <w:r w:rsidRPr="00E62CC0">
              <w:rPr>
                <w:color w:val="000000" w:themeColor="text1"/>
                <w:sz w:val="24"/>
                <w:szCs w:val="24"/>
                <w:lang w:val="en-US"/>
              </w:rPr>
              <w:t>L</w:t>
            </w:r>
            <w:r w:rsidRPr="00E62CC0">
              <w:rPr>
                <w:color w:val="000000" w:themeColor="text1"/>
                <w:sz w:val="24"/>
                <w:szCs w:val="24"/>
              </w:rPr>
              <w:t xml:space="preserve">-гистидина, производимый </w:t>
            </w:r>
            <w:r w:rsidRPr="00E62CC0">
              <w:rPr>
                <w:color w:val="000000" w:themeColor="text1"/>
                <w:sz w:val="24"/>
                <w:szCs w:val="24"/>
                <w:lang w:val="en-US"/>
              </w:rPr>
              <w:t>Escherichia</w:t>
            </w:r>
            <w:r w:rsidRPr="00E62CC0">
              <w:rPr>
                <w:color w:val="000000" w:themeColor="text1"/>
                <w:sz w:val="24"/>
                <w:szCs w:val="24"/>
              </w:rPr>
              <w:t xml:space="preserve"> </w:t>
            </w:r>
            <w:r w:rsidRPr="00E62CC0">
              <w:rPr>
                <w:color w:val="000000" w:themeColor="text1"/>
                <w:sz w:val="24"/>
                <w:szCs w:val="24"/>
                <w:lang w:val="en-US"/>
              </w:rPr>
              <w:t>coli</w:t>
            </w:r>
            <w:r w:rsidRPr="00E62CC0">
              <w:rPr>
                <w:color w:val="000000" w:themeColor="text1"/>
                <w:sz w:val="24"/>
                <w:szCs w:val="24"/>
              </w:rPr>
              <w:t xml:space="preserve"> </w:t>
            </w:r>
            <w:r w:rsidRPr="00E62CC0">
              <w:rPr>
                <w:color w:val="000000" w:themeColor="text1"/>
                <w:sz w:val="24"/>
                <w:szCs w:val="24"/>
                <w:lang w:val="en-US"/>
              </w:rPr>
              <w:t>ATCC</w:t>
            </w:r>
            <w:r w:rsidRPr="00E62CC0">
              <w:rPr>
                <w:color w:val="000000" w:themeColor="text1"/>
                <w:sz w:val="24"/>
                <w:szCs w:val="24"/>
              </w:rPr>
              <w:t xml:space="preserve"> 9637, был разрешен на 10 лет в качестве кормовой добавки для лососевых в соответствии с Регламентом Комиссии (ЕС) № 244/2007. В соответствии со статьей 14 Регламента (ЕС) № 1831/2003 была подана заявка на продление разрешения на моногидрат моногидрохлорида </w:t>
            </w:r>
            <w:r w:rsidRPr="00E62CC0">
              <w:rPr>
                <w:color w:val="000000" w:themeColor="text1"/>
                <w:sz w:val="24"/>
                <w:szCs w:val="24"/>
                <w:lang w:val="en-US"/>
              </w:rPr>
              <w:t>L</w:t>
            </w:r>
            <w:r w:rsidRPr="00E62CC0">
              <w:rPr>
                <w:color w:val="000000" w:themeColor="text1"/>
                <w:sz w:val="24"/>
                <w:szCs w:val="24"/>
              </w:rPr>
              <w:t xml:space="preserve">-гистидина, производимый </w:t>
            </w:r>
            <w:r w:rsidRPr="00E62CC0">
              <w:rPr>
                <w:color w:val="000000" w:themeColor="text1"/>
                <w:sz w:val="24"/>
                <w:szCs w:val="24"/>
                <w:lang w:val="en-US"/>
              </w:rPr>
              <w:t>Escherichia</w:t>
            </w:r>
            <w:r w:rsidRPr="00E62CC0">
              <w:rPr>
                <w:color w:val="000000" w:themeColor="text1"/>
                <w:sz w:val="24"/>
                <w:szCs w:val="24"/>
              </w:rPr>
              <w:t xml:space="preserve"> </w:t>
            </w:r>
            <w:r w:rsidRPr="00E62CC0">
              <w:rPr>
                <w:color w:val="000000" w:themeColor="text1"/>
                <w:sz w:val="24"/>
                <w:szCs w:val="24"/>
                <w:lang w:val="en-US"/>
              </w:rPr>
              <w:t>coli</w:t>
            </w:r>
            <w:r w:rsidRPr="00E62CC0">
              <w:rPr>
                <w:color w:val="000000" w:themeColor="text1"/>
                <w:sz w:val="24"/>
                <w:szCs w:val="24"/>
              </w:rPr>
              <w:t xml:space="preserve"> </w:t>
            </w:r>
            <w:r w:rsidRPr="00E62CC0">
              <w:rPr>
                <w:color w:val="000000" w:themeColor="text1"/>
                <w:sz w:val="24"/>
                <w:szCs w:val="24"/>
                <w:lang w:val="en-US"/>
              </w:rPr>
              <w:t>ATCC</w:t>
            </w:r>
            <w:r w:rsidRPr="00E62CC0">
              <w:rPr>
                <w:color w:val="000000" w:themeColor="text1"/>
                <w:sz w:val="24"/>
                <w:szCs w:val="24"/>
              </w:rPr>
              <w:t xml:space="preserve"> 9637, в качестве кормовой добавки для лососевых. Заявление содержало просьбу изменить обозначение штамма на </w:t>
            </w:r>
            <w:r w:rsidRPr="00E62CC0">
              <w:rPr>
                <w:color w:val="000000" w:themeColor="text1"/>
                <w:sz w:val="24"/>
                <w:szCs w:val="24"/>
                <w:lang w:val="en-US"/>
              </w:rPr>
              <w:t>Escherichia</w:t>
            </w:r>
            <w:r w:rsidRPr="00E62CC0">
              <w:rPr>
                <w:color w:val="000000" w:themeColor="text1"/>
                <w:sz w:val="24"/>
                <w:szCs w:val="24"/>
              </w:rPr>
              <w:t xml:space="preserve"> </w:t>
            </w:r>
            <w:r w:rsidRPr="00E62CC0">
              <w:rPr>
                <w:color w:val="000000" w:themeColor="text1"/>
                <w:sz w:val="24"/>
                <w:szCs w:val="24"/>
                <w:lang w:val="en-US"/>
              </w:rPr>
              <w:t>coli</w:t>
            </w:r>
            <w:r w:rsidRPr="00E62CC0">
              <w:rPr>
                <w:color w:val="000000" w:themeColor="text1"/>
                <w:sz w:val="24"/>
                <w:szCs w:val="24"/>
              </w:rPr>
              <w:t xml:space="preserve"> </w:t>
            </w:r>
            <w:r w:rsidRPr="00E62CC0">
              <w:rPr>
                <w:color w:val="000000" w:themeColor="text1"/>
                <w:sz w:val="24"/>
                <w:szCs w:val="24"/>
                <w:lang w:val="en-US"/>
              </w:rPr>
              <w:t>NITE</w:t>
            </w:r>
            <w:r w:rsidRPr="00E62CC0">
              <w:rPr>
                <w:color w:val="000000" w:themeColor="text1"/>
                <w:sz w:val="24"/>
                <w:szCs w:val="24"/>
              </w:rPr>
              <w:t xml:space="preserve"> </w:t>
            </w:r>
            <w:r w:rsidRPr="00E62CC0">
              <w:rPr>
                <w:color w:val="000000" w:themeColor="text1"/>
                <w:sz w:val="24"/>
                <w:szCs w:val="24"/>
                <w:lang w:val="en-US"/>
              </w:rPr>
              <w:t>SD</w:t>
            </w:r>
            <w:r w:rsidRPr="00E62CC0">
              <w:rPr>
                <w:color w:val="000000" w:themeColor="text1"/>
                <w:sz w:val="24"/>
                <w:szCs w:val="24"/>
              </w:rPr>
              <w:t xml:space="preserve"> 00268 и сопровождалось сведениями и документами, требуемыми в соответствии со статьей 14 этого Регламента. Кроме того, в соответствии со статьей 7 этого Регламента заявка запросила расширение использования на других рыб. К заявке прилагались сведения и документы, требуемые в соответствии со статьей 7 Регламента (ЕС) № 1831/2003. Европейское управление по безопасности пищевых продуктов (далее - «Управление») в своем заключении от 18 марта 2020 г. пришло к выводу, что при предлагаемых условиях использования моногидрат моногидрохлорида </w:t>
            </w:r>
            <w:r w:rsidRPr="00E62CC0">
              <w:rPr>
                <w:color w:val="000000" w:themeColor="text1"/>
                <w:sz w:val="24"/>
                <w:szCs w:val="24"/>
                <w:lang w:val="en-US"/>
              </w:rPr>
              <w:t>L</w:t>
            </w:r>
            <w:r w:rsidRPr="00E62CC0">
              <w:rPr>
                <w:color w:val="000000" w:themeColor="text1"/>
                <w:sz w:val="24"/>
                <w:szCs w:val="24"/>
              </w:rPr>
              <w:t xml:space="preserve">-гистидина, производимый </w:t>
            </w:r>
            <w:r w:rsidRPr="00E62CC0">
              <w:rPr>
                <w:color w:val="000000" w:themeColor="text1"/>
                <w:sz w:val="24"/>
                <w:szCs w:val="24"/>
                <w:lang w:val="en-US"/>
              </w:rPr>
              <w:t>Escherichia</w:t>
            </w:r>
            <w:r w:rsidRPr="00E62CC0">
              <w:rPr>
                <w:color w:val="000000" w:themeColor="text1"/>
                <w:sz w:val="24"/>
                <w:szCs w:val="24"/>
              </w:rPr>
              <w:t xml:space="preserve"> </w:t>
            </w:r>
            <w:r w:rsidRPr="00E62CC0">
              <w:rPr>
                <w:color w:val="000000" w:themeColor="text1"/>
                <w:sz w:val="24"/>
                <w:szCs w:val="24"/>
                <w:lang w:val="en-US"/>
              </w:rPr>
              <w:t>coli</w:t>
            </w:r>
            <w:r w:rsidRPr="00E62CC0">
              <w:rPr>
                <w:color w:val="000000" w:themeColor="text1"/>
                <w:sz w:val="24"/>
                <w:szCs w:val="24"/>
              </w:rPr>
              <w:t xml:space="preserve"> </w:t>
            </w:r>
            <w:r w:rsidRPr="00E62CC0">
              <w:rPr>
                <w:color w:val="000000" w:themeColor="text1"/>
                <w:sz w:val="24"/>
                <w:szCs w:val="24"/>
                <w:lang w:val="en-US"/>
              </w:rPr>
              <w:t>NITE</w:t>
            </w:r>
            <w:r w:rsidRPr="00E62CC0">
              <w:rPr>
                <w:color w:val="000000" w:themeColor="text1"/>
                <w:sz w:val="24"/>
                <w:szCs w:val="24"/>
              </w:rPr>
              <w:t xml:space="preserve"> </w:t>
            </w:r>
            <w:r w:rsidRPr="00E62CC0">
              <w:rPr>
                <w:color w:val="000000" w:themeColor="text1"/>
                <w:sz w:val="24"/>
                <w:szCs w:val="24"/>
                <w:lang w:val="en-US"/>
              </w:rPr>
              <w:t>SD</w:t>
            </w:r>
            <w:r w:rsidRPr="00E62CC0">
              <w:rPr>
                <w:color w:val="000000" w:themeColor="text1"/>
                <w:sz w:val="24"/>
                <w:szCs w:val="24"/>
              </w:rPr>
              <w:t xml:space="preserve"> 00268, при добавлении в количествах, соответствующих требованиям целевые виды, не оказывает неблагоприятного воздействия на здоровье животных, здоровье потребителей или окружающую среду. Власти также пришли к выводу, что, хотя рассматриваемая добавка не является раздражителем кожи, невозможно сделать вывод о потенциальной токсичности добавки при вдыхании, раздражении глаз или сенсибилизаторе кожи. Таким образом, Комиссия считает, что необходимо принять соответствующие защитные меры для предотвращения неблагоприятного воздействия на здоровье человека, в частности, в отношении пользователей добавки. Управление также пришло к выводу, что добавка является эффективным источником аминокислоты гистидина для видов рыб. Управление не считает, что есть необходимость в </w:t>
            </w:r>
            <w:r w:rsidRPr="00E62CC0">
              <w:rPr>
                <w:color w:val="000000" w:themeColor="text1"/>
                <w:sz w:val="24"/>
                <w:szCs w:val="24"/>
              </w:rPr>
              <w:lastRenderedPageBreak/>
              <w:t xml:space="preserve">особых требованиях послепродажного мониторинга. Он также проверил отчеты о методе анализа кормовой добавки в кормах, представленные Справочной лабораторией, учрежденной Регламентом (ЕС) № 1831/2003. Оценка моногидрата моногидрохлорида </w:t>
            </w:r>
            <w:r w:rsidRPr="00E62CC0">
              <w:rPr>
                <w:color w:val="000000" w:themeColor="text1"/>
                <w:sz w:val="24"/>
                <w:szCs w:val="24"/>
                <w:lang w:val="en-US"/>
              </w:rPr>
              <w:t>L</w:t>
            </w:r>
            <w:r w:rsidRPr="00E62CC0">
              <w:rPr>
                <w:color w:val="000000" w:themeColor="text1"/>
                <w:sz w:val="24"/>
                <w:szCs w:val="24"/>
              </w:rPr>
              <w:t xml:space="preserve">-гистидина, продуцируемого </w:t>
            </w:r>
            <w:r w:rsidRPr="00E62CC0">
              <w:rPr>
                <w:color w:val="000000" w:themeColor="text1"/>
                <w:sz w:val="24"/>
                <w:szCs w:val="24"/>
                <w:lang w:val="en-US"/>
              </w:rPr>
              <w:t>Escherichia</w:t>
            </w:r>
            <w:r w:rsidRPr="00E62CC0">
              <w:rPr>
                <w:color w:val="000000" w:themeColor="text1"/>
                <w:sz w:val="24"/>
                <w:szCs w:val="24"/>
              </w:rPr>
              <w:t xml:space="preserve"> </w:t>
            </w:r>
            <w:r w:rsidRPr="00E62CC0">
              <w:rPr>
                <w:color w:val="000000" w:themeColor="text1"/>
                <w:sz w:val="24"/>
                <w:szCs w:val="24"/>
                <w:lang w:val="en-US"/>
              </w:rPr>
              <w:t>coli</w:t>
            </w:r>
            <w:r w:rsidRPr="00E62CC0">
              <w:rPr>
                <w:color w:val="000000" w:themeColor="text1"/>
                <w:sz w:val="24"/>
                <w:szCs w:val="24"/>
              </w:rPr>
              <w:t xml:space="preserve"> </w:t>
            </w:r>
            <w:r w:rsidRPr="00E62CC0">
              <w:rPr>
                <w:color w:val="000000" w:themeColor="text1"/>
                <w:sz w:val="24"/>
                <w:szCs w:val="24"/>
                <w:lang w:val="en-US"/>
              </w:rPr>
              <w:t>NITE</w:t>
            </w:r>
            <w:r w:rsidRPr="00E62CC0">
              <w:rPr>
                <w:color w:val="000000" w:themeColor="text1"/>
                <w:sz w:val="24"/>
                <w:szCs w:val="24"/>
              </w:rPr>
              <w:t xml:space="preserve"> </w:t>
            </w:r>
            <w:r w:rsidRPr="00E62CC0">
              <w:rPr>
                <w:color w:val="000000" w:themeColor="text1"/>
                <w:sz w:val="24"/>
                <w:szCs w:val="24"/>
                <w:lang w:val="en-US"/>
              </w:rPr>
              <w:t>SD</w:t>
            </w:r>
            <w:r w:rsidRPr="00E62CC0">
              <w:rPr>
                <w:color w:val="000000" w:themeColor="text1"/>
                <w:sz w:val="24"/>
                <w:szCs w:val="24"/>
              </w:rPr>
              <w:t xml:space="preserve"> 00268, показывает, что условия разрешения, предусмотренные в Статье 5 Регламента (ЕС) № 1831/2003, выполнены. Соответственно, использование этой добавки должно быть разрешено, как указано в Приложении к настоящим Правилам. Вследствие продления разрешения на моногидрат моногидрохлорида </w:t>
            </w:r>
            <w:r w:rsidRPr="00E62CC0">
              <w:rPr>
                <w:color w:val="000000" w:themeColor="text1"/>
                <w:sz w:val="24"/>
                <w:szCs w:val="24"/>
                <w:lang w:val="en-US"/>
              </w:rPr>
              <w:t>L</w:t>
            </w:r>
            <w:r w:rsidRPr="00E62CC0">
              <w:rPr>
                <w:color w:val="000000" w:themeColor="text1"/>
                <w:sz w:val="24"/>
                <w:szCs w:val="24"/>
              </w:rPr>
              <w:t xml:space="preserve">-гистидина, производимый </w:t>
            </w:r>
            <w:r w:rsidRPr="00E62CC0">
              <w:rPr>
                <w:color w:val="000000" w:themeColor="text1"/>
                <w:sz w:val="24"/>
                <w:szCs w:val="24"/>
                <w:lang w:val="en-US"/>
              </w:rPr>
              <w:t>Escherichia</w:t>
            </w:r>
            <w:r w:rsidRPr="00E62CC0">
              <w:rPr>
                <w:color w:val="000000" w:themeColor="text1"/>
                <w:sz w:val="24"/>
                <w:szCs w:val="24"/>
              </w:rPr>
              <w:t xml:space="preserve"> </w:t>
            </w:r>
            <w:r w:rsidRPr="00E62CC0">
              <w:rPr>
                <w:color w:val="000000" w:themeColor="text1"/>
                <w:sz w:val="24"/>
                <w:szCs w:val="24"/>
                <w:lang w:val="en-US"/>
              </w:rPr>
              <w:t>coli</w:t>
            </w:r>
            <w:r w:rsidRPr="00E62CC0">
              <w:rPr>
                <w:color w:val="000000" w:themeColor="text1"/>
                <w:sz w:val="24"/>
                <w:szCs w:val="24"/>
              </w:rPr>
              <w:t xml:space="preserve"> </w:t>
            </w:r>
            <w:r w:rsidRPr="00E62CC0">
              <w:rPr>
                <w:color w:val="000000" w:themeColor="text1"/>
                <w:sz w:val="24"/>
                <w:szCs w:val="24"/>
                <w:lang w:val="en-US"/>
              </w:rPr>
              <w:t>ATCC</w:t>
            </w:r>
            <w:r w:rsidRPr="00E62CC0">
              <w:rPr>
                <w:color w:val="000000" w:themeColor="text1"/>
                <w:sz w:val="24"/>
                <w:szCs w:val="24"/>
              </w:rPr>
              <w:t xml:space="preserve"> 9637, в качестве кормовой добавки в соответствии с условиями, изложенными в Приложении к настоящему Регламенту, Регламент (ЕС) № 244/2007 должен быть отменен.</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rPr>
                <w:b/>
                <w:color w:val="000000" w:themeColor="text1"/>
                <w:sz w:val="24"/>
                <w:szCs w:val="24"/>
                <w:lang w:val="en-US"/>
              </w:rPr>
            </w:pPr>
            <w:hyperlink r:id="rId57" w:history="1">
              <w:r w:rsidR="006D0DBA" w:rsidRPr="00E62CC0">
                <w:rPr>
                  <w:rStyle w:val="a9"/>
                  <w:b/>
                  <w:color w:val="000000" w:themeColor="text1"/>
                  <w:sz w:val="24"/>
                  <w:szCs w:val="24"/>
                  <w:u w:val="none"/>
                </w:rPr>
                <w:t>G/SPS/N/CHN/1194</w:t>
              </w:r>
            </w:hyperlink>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касательно приостановки импорта бревен из шести штатов Австралии.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Решение главного таможенного управления Китайской Народной Республики о приостановке импорта бревен из штата Квинсленд с 31 октября 2020 года, штата Виктория с 11 ноября 2020 года, штата Тасмания и Южной Австралии с 3 декабря 2020 года, а также Нового Южного Уэльса и Западной Австралии с 22 декабря 2020 года.</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штат Квинсленд с 31 октября 2020 года, штат Виктория с 11 ноября 2020 года, штат Тасмания и Южная Австралия с 3 декабря 2020 года, Новый Южный Уэльс и Западная Австралия с 22 декабря 2020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12 января 2021 года</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Китай</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G/SPS/N/IDN/138/Corr.1</w:t>
            </w:r>
          </w:p>
          <w:p w:rsidR="006D0DBA" w:rsidRPr="00E62CC0" w:rsidRDefault="006D0DBA" w:rsidP="006D0DBA">
            <w:pPr>
              <w:rPr>
                <w:color w:val="000000" w:themeColor="text1"/>
                <w:sz w:val="24"/>
                <w:szCs w:val="24"/>
                <w:lang w:val="en-US"/>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Следующее сообщение, полученное 13 января 2021 г., распространяется по запросу делегации Индонезии.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Постановление FDA RI No. 13 2019 года о максимальном пределе микробного загрязнения.</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Пункты 5 и 6 документа G / SPS / N / IDN / 138 от 15 декабря 2020 года следует читать следующим образом:</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5. Название нотифицированного документа: Постановление Национального агентства по контролю за продуктами и лекарствами Индонезии № 13 от 2019 г. о максимальных пределах микробного загрязнения обработанных пищевых продуктов. Язык (и): индонезийский. Количество страниц: 48</w:t>
            </w:r>
          </w:p>
          <w:p w:rsidR="006D0DBA" w:rsidRPr="00E62CC0" w:rsidRDefault="00CA760C" w:rsidP="006D0DBA">
            <w:pPr>
              <w:rPr>
                <w:color w:val="000000" w:themeColor="text1"/>
                <w:sz w:val="24"/>
                <w:szCs w:val="24"/>
                <w:lang w:val="kk-KZ"/>
              </w:rPr>
            </w:pPr>
            <w:hyperlink r:id="rId58" w:tgtFrame="_blank" w:history="1">
              <w:r w:rsidR="006D0DBA" w:rsidRPr="00E62CC0">
                <w:rPr>
                  <w:color w:val="000000" w:themeColor="text1"/>
                  <w:sz w:val="24"/>
                  <w:szCs w:val="24"/>
                  <w:lang w:val="kk-KZ"/>
                </w:rPr>
                <w:t>https://members.wto.org/crnattachments/2021/SPS/IDN/21_0395_00_x.pdf</w:t>
              </w:r>
            </w:hyperlink>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6. Описание содержимого: любые обработанные пищевые продукты, производимые, импортируемые и / или распространяемые на территории Республики </w:t>
            </w:r>
            <w:r w:rsidRPr="00E62CC0">
              <w:rPr>
                <w:color w:val="000000" w:themeColor="text1"/>
                <w:sz w:val="24"/>
                <w:szCs w:val="24"/>
                <w:lang w:val="kk-KZ"/>
              </w:rPr>
              <w:lastRenderedPageBreak/>
              <w:t>Индонезия, должны соответствовать требованиям о максимальных пределах микробного загрязнения, установленным в Постановлении Национального агентства по контролю за продуктами и лекарствами Индонезии № 13 от 2019 года. о максимальных пределах микробного загрязнения обработанных пищевых продуктов. Это требование не распространяется на стерильные пищевые продукты промышленного производства.</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Микробиологические критерии обработанных пищевых продуктов включают:</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а. тип обработанной пищи;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б. тип микробов / параметры микробного теста;</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c. микробный предел;</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d. план отбора проб; </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е. метод анализа.</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Микробиологические критерии указаны в Приложении к Положению.</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На момент вступления этого Регламента в силу предыдущий Регламент Национального агентства по контролю за продуктами и лекарствами Индонезии номер 16 от 2019 года о микробиологических критериях обработанных пищевых продуктов объявлен утратившим силу.</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13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Индонезия</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G/SPS/N/IDN/137/Corr.1</w:t>
            </w:r>
          </w:p>
          <w:p w:rsidR="006D0DBA" w:rsidRPr="00E62CC0" w:rsidRDefault="006D0DBA" w:rsidP="006D0DBA">
            <w:pPr>
              <w:rPr>
                <w:color w:val="000000" w:themeColor="text1"/>
                <w:sz w:val="24"/>
                <w:szCs w:val="24"/>
                <w:lang w:val="en-US"/>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Следующее сообщение, полученное 13 января 2021 г., распространяется по запросу делегации Индонезии.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Постановление FDA RI No. 8, 2018 год о максимальном пределе микробного загрязнения.</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Пункты 5 и 6 документа G / SPS / N / IDN / 137 от 15 декабря 2020 года следует читать следующим образом:</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5. Название нотифицированного документа: Постановление Национального агентства по пищевым продуктам и лекарствам Индонезии № 8 от 2018 г. о максимальных пределах химического загрязнения обработанных пищевых продуктов. Язык (и): индонезийский. Количество страниц: 14</w:t>
            </w:r>
          </w:p>
          <w:p w:rsidR="006D0DBA" w:rsidRPr="00E62CC0" w:rsidRDefault="00CA760C" w:rsidP="006D0DBA">
            <w:pPr>
              <w:rPr>
                <w:color w:val="000000" w:themeColor="text1"/>
                <w:sz w:val="24"/>
                <w:szCs w:val="24"/>
                <w:lang w:val="kk-KZ"/>
              </w:rPr>
            </w:pPr>
            <w:hyperlink r:id="rId59" w:tgtFrame="_blank" w:history="1">
              <w:r w:rsidR="006D0DBA" w:rsidRPr="00E62CC0">
                <w:rPr>
                  <w:color w:val="000000" w:themeColor="text1"/>
                  <w:sz w:val="24"/>
                  <w:szCs w:val="24"/>
                  <w:lang w:val="kk-KZ"/>
                </w:rPr>
                <w:t>https://members.wto.org/crnattachments/2021/SPS/IDN/21_0394_00_x.pdf</w:t>
              </w:r>
            </w:hyperlink>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6. Описание содержимого: любые обработанные пищевые продукты, которые производятся, импортируются и / или распространяются на территории Республики Индонезия, должны соответствовать требованиям о максимальных пределах химического загрязнения, установленным в Постановлении Национального агентства по контролю за продуктами и лекарствами Индонезии № 8. 2018 г. о предельных значениях химического загрязнения обработанных пищевых продуктов.</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К химическому загрязнению, предусмотренному Регламентом, относятся:</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lastRenderedPageBreak/>
              <w:t>а) контаминация микотоксинами (афлатоксины; дезоксиниваленол (ДОН); охратоксин А (ОТА); фумонизин и патулин);</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б) диоксиновое загрязнение;</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c) загрязнение 3-монохлорпропан-1,2-диолом (3MCPD); </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г) загрязнение полициклическими ароматическими углеводородами (ПАУ).</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Максимальные пределы этого химического загрязнения указаны в Приложении I, II и III Регламента.</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Мониторинг требований к максимальным предельным значениям химического загрязнения в обработанных пищевых продуктах и обработанных пищевых продуктах в домашней промышленности включает мониторинг перед распределением и во время распределения.</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На момент вступления в силу этого Регламента предыдущий Регламент Национального агентства по контролю за продуктами и лекарствами Индонезии № HK.00.06.1.52.4011 от 2009 г. об определении максимальных пределов микробного и химического загрязнения пищевых продуктов объявлен утратившим силу.</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13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Индонезия</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G/SPS/N/NZL/643</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Стандарт на управление рисками для самолетов из всех стран. Язык (и): английский. Количество страниц: 10</w:t>
            </w:r>
          </w:p>
          <w:p w:rsidR="006D0DBA" w:rsidRPr="00E62CC0" w:rsidRDefault="00CA760C" w:rsidP="006D0DBA">
            <w:pPr>
              <w:tabs>
                <w:tab w:val="left" w:pos="142"/>
              </w:tabs>
              <w:jc w:val="both"/>
              <w:rPr>
                <w:color w:val="000000" w:themeColor="text1"/>
                <w:sz w:val="24"/>
                <w:szCs w:val="24"/>
                <w:lang w:val="kk-KZ"/>
              </w:rPr>
            </w:pPr>
            <w:hyperlink r:id="rId60" w:tgtFrame="_blank" w:history="1">
              <w:r w:rsidR="006D0DBA" w:rsidRPr="00E62CC0">
                <w:rPr>
                  <w:color w:val="000000" w:themeColor="text1"/>
                  <w:sz w:val="24"/>
                  <w:szCs w:val="24"/>
                  <w:lang w:val="kk-KZ"/>
                </w:rPr>
                <w:t>https://members.wto.org/crnattachments/2021/SPS/NZL/21_0118_00_e.pdf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26 февраля 2021</w:t>
            </w:r>
          </w:p>
        </w:tc>
      </w:tr>
      <w:tr w:rsidR="00E62CC0" w:rsidRPr="00E62CC0" w:rsidTr="00025706">
        <w:trPr>
          <w:trHeight w:val="265"/>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Все самолеты, прибывающие в Новую Зеландию</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Новая Зеландия</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Стандарт управления рисками для судов (CRMS) определяет требования, необходимые для управления рисками биобезопасности, связанными с прибытием самолетов в Новую Зеландию.</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Самолеты, прибывающие в Новую Зеландию, потенциально могут стать переносчиками экзотических вредителей, патогенов и нежелательных организмов. Закон о биобезопасности 1993 года (Закон) предписывает требования, касающиеся управления рисками биобезопасности и требований к информации, которые должны выполняться при въезде самолетов на территорию Новой Зеландии. По прибытии будет проведена проверка, чтобы убедиться, что эти требования были выполнены.</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Предлагаемые поправки относятся к Стандарту управления рисками для воздушных судов из всех стран. Основное изменение требований касается определения международного транзитного воздушного судна, в котором предлагаемая поправка заменяет 8-часовой период оборота для международного транзитного воздушного судна </w:t>
            </w:r>
            <w:r w:rsidRPr="00E62CC0">
              <w:rPr>
                <w:color w:val="000000" w:themeColor="text1"/>
                <w:sz w:val="24"/>
                <w:szCs w:val="24"/>
                <w:lang w:val="kk-KZ"/>
              </w:rPr>
              <w:lastRenderedPageBreak/>
              <w:t>расчетным временем и датой вылета. Другие поправки включали изменения формулировок и стандартного формата для ясности.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G/SPS/N/IND/261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Проект поправок к проекту безопасности пищевых продуктов и стандартов (лицензирование и регистрация продовольственного бизнеса), 2020 г. Язык (и): английский. Количество страниц: 67</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15 марта 2021</w:t>
            </w:r>
          </w:p>
        </w:tc>
      </w:tr>
      <w:tr w:rsidR="00E62CC0" w:rsidRPr="00E62CC0" w:rsidTr="00025706">
        <w:trPr>
          <w:trHeight w:val="287"/>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Продукты питания</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Индия</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Проект поправок к проекту правил безопасности пищевых продуктов и стандартов (лицензирование и регистрация продовольственного бизнеса) 2020 года касается документов и условий лицензирования и регистрации операторов продовольственного бизнеса электронной торговли, минимальных санитарно-гигиенических требований для создания небольшой бойни, Пересмотр Приложения 4.</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G/SPS/N/BRA/1876</w:t>
            </w:r>
          </w:p>
          <w:p w:rsidR="006D0DBA" w:rsidRPr="00E62CC0" w:rsidRDefault="006D0DBA" w:rsidP="006D0DBA">
            <w:pPr>
              <w:rPr>
                <w:color w:val="000000" w:themeColor="text1"/>
                <w:sz w:val="24"/>
                <w:szCs w:val="24"/>
                <w:lang w:val="kk-KZ"/>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Нормативная инструкция (Instrução Normativa) № 71 от 29 декабря 2020 г., Разрешение на импорт видов растений и продукции из них - Изменение статей. Язык (и): португальский. Количество страниц: 1</w:t>
            </w:r>
          </w:p>
          <w:p w:rsidR="006D0DBA" w:rsidRPr="00E62CC0" w:rsidRDefault="00CA760C" w:rsidP="006D0DBA">
            <w:pPr>
              <w:rPr>
                <w:color w:val="000000" w:themeColor="text1"/>
                <w:sz w:val="24"/>
                <w:szCs w:val="24"/>
                <w:lang w:val="kk-KZ"/>
              </w:rPr>
            </w:pPr>
            <w:hyperlink r:id="rId61" w:tgtFrame="_blank" w:history="1">
              <w:r w:rsidR="006D0DBA" w:rsidRPr="00E62CC0">
                <w:rPr>
                  <w:color w:val="000000" w:themeColor="text1"/>
                  <w:sz w:val="24"/>
                  <w:szCs w:val="24"/>
                  <w:lang w:val="kk-KZ"/>
                </w:rPr>
                <w:t>https://www.in.gov.br/web/dou/-/instrucao-normativa-mapa-n-71-de-29-de-dezembro-de-2020-297618677</w:t>
              </w:r>
            </w:hyperlink>
          </w:p>
          <w:p w:rsidR="006D0DBA" w:rsidRPr="00E62CC0" w:rsidRDefault="00CA760C" w:rsidP="006D0DBA">
            <w:pPr>
              <w:tabs>
                <w:tab w:val="left" w:pos="142"/>
              </w:tabs>
              <w:jc w:val="both"/>
              <w:rPr>
                <w:color w:val="000000" w:themeColor="text1"/>
                <w:sz w:val="24"/>
                <w:szCs w:val="24"/>
                <w:lang w:val="kk-KZ"/>
              </w:rPr>
            </w:pPr>
            <w:hyperlink r:id="rId62" w:tgtFrame="_blank" w:history="1">
              <w:r w:rsidR="006D0DBA" w:rsidRPr="00E62CC0">
                <w:rPr>
                  <w:color w:val="000000" w:themeColor="text1"/>
                  <w:sz w:val="24"/>
                  <w:szCs w:val="24"/>
                  <w:lang w:val="kk-KZ"/>
                </w:rPr>
                <w:t>https://members.wto.org/crnattachments/2021/SPS/BRA/21_0434_00_x.pdf</w:t>
              </w:r>
            </w:hyperlink>
          </w:p>
        </w:tc>
        <w:tc>
          <w:tcPr>
            <w:tcW w:w="2268" w:type="dxa"/>
            <w:shd w:val="clear" w:color="auto" w:fill="auto"/>
          </w:tcPr>
          <w:p w:rsidR="006D0DBA" w:rsidRPr="00E62CC0" w:rsidRDefault="006D0DBA" w:rsidP="00E62CC0">
            <w:pPr>
              <w:jc w:val="both"/>
              <w:rPr>
                <w:color w:val="000000" w:themeColor="text1"/>
                <w:sz w:val="24"/>
                <w:szCs w:val="24"/>
                <w:lang w:val="kk-KZ"/>
              </w:rPr>
            </w:pPr>
            <w:r w:rsidRPr="00E62CC0">
              <w:rPr>
                <w:color w:val="000000" w:themeColor="text1"/>
                <w:sz w:val="24"/>
                <w:szCs w:val="24"/>
                <w:lang w:val="kk-KZ"/>
              </w:rPr>
              <w:t xml:space="preserve">15 марта 2021 </w:t>
            </w:r>
          </w:p>
        </w:tc>
      </w:tr>
      <w:tr w:rsidR="00E62CC0" w:rsidRPr="00E62CC0" w:rsidTr="00025706">
        <w:trPr>
          <w:trHeight w:val="277"/>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Виды растений и продукция из них</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96"/>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изменеиие пункта 7 статьи 2 и пункта 8 статьи 6 Стандарта разрешений на импорт видов растений и продукции из них</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G/SPS/N/BRA/1875</w:t>
            </w:r>
          </w:p>
          <w:p w:rsidR="006D0DBA" w:rsidRPr="00E62CC0" w:rsidRDefault="006D0DBA" w:rsidP="006D0DBA">
            <w:pPr>
              <w:rPr>
                <w:color w:val="000000" w:themeColor="text1"/>
                <w:sz w:val="24"/>
                <w:szCs w:val="24"/>
                <w:lang w:val="kk-KZ"/>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Проект резолюции № 986, 15 декабря 2020 г., в отношении активного ингредиента D06 - дельтаметрина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165 от 29 августа 2003 г. Официальный вестник Бразилии (DOU - Diário Oficial da União) от 2 сентября 2003 г. Язык (и): португальский. Количество страниц: 5</w:t>
            </w:r>
          </w:p>
          <w:p w:rsidR="006D0DBA" w:rsidRPr="00E62CC0" w:rsidRDefault="00CA760C" w:rsidP="006D0DBA">
            <w:pPr>
              <w:rPr>
                <w:color w:val="000000" w:themeColor="text1"/>
                <w:sz w:val="24"/>
                <w:szCs w:val="24"/>
                <w:lang w:val="kk-KZ"/>
              </w:rPr>
            </w:pPr>
            <w:hyperlink r:id="rId63" w:tgtFrame="_blank" w:history="1">
              <w:r w:rsidR="006D0DBA" w:rsidRPr="00E62CC0">
                <w:rPr>
                  <w:color w:val="000000" w:themeColor="text1"/>
                  <w:sz w:val="24"/>
                  <w:szCs w:val="24"/>
                  <w:lang w:val="kk-KZ"/>
                </w:rPr>
                <w:t>http://antigo.anvisa.gov.br/documents/10181/6164304/CONSULTA+P%C3%9ABLICA+N+986+GGTOX.pdf/4eebd837-8fe8-4fdd-9cf7-556c6c8b2135</w:t>
              </w:r>
            </w:hyperlink>
          </w:p>
          <w:p w:rsidR="006D0DBA" w:rsidRPr="00E62CC0" w:rsidRDefault="00CA760C" w:rsidP="006D0DBA">
            <w:pPr>
              <w:rPr>
                <w:color w:val="000000" w:themeColor="text1"/>
                <w:sz w:val="24"/>
                <w:szCs w:val="24"/>
                <w:lang w:val="kk-KZ"/>
              </w:rPr>
            </w:pPr>
            <w:hyperlink r:id="rId64"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E62CC0">
            <w:pPr>
              <w:jc w:val="both"/>
              <w:rPr>
                <w:color w:val="000000" w:themeColor="text1"/>
                <w:sz w:val="24"/>
                <w:szCs w:val="24"/>
                <w:lang w:val="kk-KZ"/>
              </w:rPr>
            </w:pPr>
            <w:r w:rsidRPr="00E62CC0">
              <w:rPr>
                <w:color w:val="000000" w:themeColor="text1"/>
                <w:sz w:val="24"/>
                <w:szCs w:val="24"/>
                <w:lang w:val="kk-KZ"/>
              </w:rPr>
              <w:t xml:space="preserve">20 февраля 2021 </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en-US"/>
              </w:rPr>
            </w:pPr>
            <w:r w:rsidRPr="00E62CC0">
              <w:rPr>
                <w:color w:val="000000" w:themeColor="text1"/>
                <w:sz w:val="24"/>
                <w:szCs w:val="24"/>
              </w:rPr>
              <w:t>Код</w:t>
            </w:r>
            <w:r w:rsidRPr="00E62CC0">
              <w:rPr>
                <w:color w:val="000000" w:themeColor="text1"/>
                <w:sz w:val="24"/>
                <w:szCs w:val="24"/>
                <w:lang w:val="en-US"/>
              </w:rPr>
              <w:t xml:space="preserve"> </w:t>
            </w:r>
            <w:r w:rsidRPr="00E62CC0">
              <w:rPr>
                <w:color w:val="000000" w:themeColor="text1"/>
                <w:sz w:val="24"/>
                <w:szCs w:val="24"/>
              </w:rPr>
              <w:t>ТНВЭД</w:t>
            </w:r>
            <w:r w:rsidRPr="00E62CC0">
              <w:rPr>
                <w:color w:val="000000" w:themeColor="text1"/>
                <w:sz w:val="24"/>
                <w:szCs w:val="24"/>
                <w:lang w:val="en-US"/>
              </w:rPr>
              <w:t>: 1007; ICS код</w:t>
            </w:r>
            <w:r w:rsidRPr="00E62CC0">
              <w:rPr>
                <w:color w:val="000000" w:themeColor="text1"/>
                <w:sz w:val="24"/>
                <w:szCs w:val="24"/>
              </w:rPr>
              <w:t>ы</w:t>
            </w:r>
            <w:r w:rsidRPr="00E62CC0">
              <w:rPr>
                <w:color w:val="000000" w:themeColor="text1"/>
                <w:sz w:val="24"/>
                <w:szCs w:val="24"/>
                <w:lang w:val="en-US"/>
              </w:rPr>
              <w:t>: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проект резолюции включает следующие изменения для активного ингредиента D06 - дельтаметрин:</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включает культуру сорго с MRL 1,0 мг / кг и сроком безопасности 30 дней в условиях использования (применения) хранимых продуктов;</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изменяет MRL культуры сорго с 0,05 до 1,0 мг / кг в условиях внекорневого использования (внесения);</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включает фразу: «* Совместное совещание ФАО / ВОЗ по остаткам пестицидов»;</w:t>
            </w:r>
          </w:p>
          <w:p w:rsidR="006D0DBA" w:rsidRPr="00E62CC0" w:rsidRDefault="006D0DBA" w:rsidP="006D0DBA">
            <w:pPr>
              <w:pStyle w:val="af7"/>
              <w:tabs>
                <w:tab w:val="left" w:pos="142"/>
              </w:tabs>
              <w:ind w:left="0"/>
              <w:jc w:val="both"/>
              <w:rPr>
                <w:color w:val="000000" w:themeColor="text1"/>
                <w:sz w:val="24"/>
                <w:szCs w:val="24"/>
              </w:rPr>
            </w:pPr>
            <w:r w:rsidRPr="00E62CC0">
              <w:rPr>
                <w:color w:val="000000" w:themeColor="text1"/>
                <w:sz w:val="24"/>
                <w:szCs w:val="24"/>
              </w:rPr>
              <w:lastRenderedPageBreak/>
              <w:t>- включает фразу: «m) с целью определения остатка для соответствия MRL и оценки диетического риска, он будет считаться активным ингредиентом дельтаметрин».</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G/SPS/N/BRA/1874</w:t>
            </w:r>
          </w:p>
          <w:p w:rsidR="006D0DBA" w:rsidRPr="00E62CC0" w:rsidRDefault="006D0DBA" w:rsidP="006D0DBA">
            <w:pPr>
              <w:jc w:val="right"/>
              <w:rPr>
                <w:rFonts w:eastAsia="Verdana"/>
                <w:b/>
                <w:color w:val="000000" w:themeColor="text1"/>
                <w:sz w:val="24"/>
                <w:szCs w:val="24"/>
                <w:lang w:val="kk-KZ"/>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Проект резолюции № 985, 15 декабря 2020 г., в отношении активного ингредиента T33 - тефлубензурон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5</w:t>
            </w:r>
          </w:p>
          <w:p w:rsidR="006D0DBA" w:rsidRPr="00E62CC0" w:rsidRDefault="00CA760C" w:rsidP="006D0DBA">
            <w:pPr>
              <w:tabs>
                <w:tab w:val="left" w:pos="142"/>
              </w:tabs>
              <w:rPr>
                <w:color w:val="000000" w:themeColor="text1"/>
                <w:sz w:val="24"/>
                <w:szCs w:val="24"/>
                <w:lang w:val="kk-KZ"/>
              </w:rPr>
            </w:pPr>
            <w:hyperlink r:id="rId65" w:tgtFrame="_blank" w:history="1">
              <w:r w:rsidR="006D0DBA" w:rsidRPr="00E62CC0">
                <w:rPr>
                  <w:color w:val="000000" w:themeColor="text1"/>
                  <w:sz w:val="24"/>
                  <w:szCs w:val="24"/>
                  <w:lang w:val="kk-KZ"/>
                </w:rPr>
                <w:t>http://antigo.anvisa.gov.br/documents/10181/3394377/CONSULTA+P%C3%9ABLICA+N+985+GGTOX.pdf/f7be7eb9-6b17-49b4-ba77-4fa0375ebe5f</w:t>
              </w:r>
            </w:hyperlink>
          </w:p>
          <w:p w:rsidR="006D0DBA" w:rsidRPr="00E62CC0" w:rsidRDefault="00CA760C" w:rsidP="006D0DBA">
            <w:pPr>
              <w:tabs>
                <w:tab w:val="left" w:pos="142"/>
              </w:tabs>
              <w:jc w:val="both"/>
              <w:rPr>
                <w:color w:val="000000" w:themeColor="text1"/>
                <w:sz w:val="24"/>
                <w:szCs w:val="24"/>
                <w:lang w:val="kk-KZ"/>
              </w:rPr>
            </w:pPr>
            <w:hyperlink r:id="rId66"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E62CC0">
            <w:pPr>
              <w:jc w:val="both"/>
              <w:rPr>
                <w:color w:val="000000" w:themeColor="text1"/>
                <w:sz w:val="24"/>
                <w:szCs w:val="24"/>
                <w:lang w:val="kk-KZ"/>
              </w:rPr>
            </w:pPr>
            <w:r w:rsidRPr="00E62CC0">
              <w:rPr>
                <w:color w:val="000000" w:themeColor="text1"/>
                <w:sz w:val="24"/>
                <w:szCs w:val="24"/>
                <w:lang w:val="kk-KZ"/>
              </w:rPr>
              <w:t xml:space="preserve">20 февраля 2021 </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en-US"/>
              </w:rPr>
            </w:pPr>
            <w:r w:rsidRPr="00E62CC0">
              <w:rPr>
                <w:color w:val="000000" w:themeColor="text1"/>
                <w:sz w:val="24"/>
                <w:szCs w:val="24"/>
              </w:rPr>
              <w:t>Код</w:t>
            </w:r>
            <w:r w:rsidRPr="00E62CC0">
              <w:rPr>
                <w:color w:val="000000" w:themeColor="text1"/>
                <w:sz w:val="24"/>
                <w:szCs w:val="24"/>
                <w:lang w:val="en-US"/>
              </w:rPr>
              <w:t xml:space="preserve"> </w:t>
            </w:r>
            <w:r w:rsidRPr="00E62CC0">
              <w:rPr>
                <w:color w:val="000000" w:themeColor="text1"/>
                <w:sz w:val="24"/>
                <w:szCs w:val="24"/>
              </w:rPr>
              <w:t>ТНВЭД</w:t>
            </w:r>
            <w:r w:rsidRPr="00E62CC0">
              <w:rPr>
                <w:color w:val="000000" w:themeColor="text1"/>
                <w:sz w:val="24"/>
                <w:szCs w:val="24"/>
                <w:lang w:val="en-US"/>
              </w:rPr>
              <w:t>: 0904, 070930, 07099990; ICS коды: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229"/>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tabs>
                <w:tab w:val="left" w:pos="0"/>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T33 - тефлубензурон:</w:t>
            </w:r>
          </w:p>
          <w:p w:rsidR="006D0DBA" w:rsidRPr="00E62CC0" w:rsidRDefault="006D0DBA" w:rsidP="006D0DBA">
            <w:pPr>
              <w:pStyle w:val="af7"/>
              <w:numPr>
                <w:ilvl w:val="0"/>
                <w:numId w:val="45"/>
              </w:numPr>
              <w:tabs>
                <w:tab w:val="left" w:pos="0"/>
              </w:tabs>
              <w:ind w:left="0" w:firstLine="0"/>
              <w:jc w:val="both"/>
              <w:rPr>
                <w:color w:val="000000" w:themeColor="text1"/>
                <w:sz w:val="24"/>
                <w:szCs w:val="24"/>
                <w:lang w:val="kk-KZ"/>
              </w:rPr>
            </w:pPr>
            <w:r w:rsidRPr="00E62CC0">
              <w:rPr>
                <w:color w:val="000000" w:themeColor="text1"/>
                <w:sz w:val="24"/>
                <w:szCs w:val="24"/>
                <w:lang w:val="kk-KZ"/>
              </w:rPr>
              <w:t>изменяет МДУ с 0,03 до 0,15 мг / кг и период безопасности с 14 до 7 дней для культур красного перца, баклажана, алого баклажана, бамии и перца;</w:t>
            </w:r>
          </w:p>
          <w:p w:rsidR="006D0DBA" w:rsidRPr="00E62CC0" w:rsidRDefault="006D0DBA" w:rsidP="006D0DBA">
            <w:pPr>
              <w:pStyle w:val="af7"/>
              <w:numPr>
                <w:ilvl w:val="0"/>
                <w:numId w:val="45"/>
              </w:numPr>
              <w:tabs>
                <w:tab w:val="left" w:pos="0"/>
              </w:tabs>
              <w:ind w:left="0" w:firstLine="0"/>
              <w:jc w:val="both"/>
              <w:rPr>
                <w:color w:val="000000" w:themeColor="text1"/>
                <w:sz w:val="24"/>
                <w:szCs w:val="24"/>
                <w:lang w:val="kk-KZ"/>
              </w:rPr>
            </w:pPr>
            <w:r w:rsidRPr="00E62CC0">
              <w:rPr>
                <w:color w:val="000000" w:themeColor="text1"/>
                <w:sz w:val="24"/>
                <w:szCs w:val="24"/>
                <w:lang w:val="kk-KZ"/>
              </w:rPr>
              <w:t>включает фразу: «l) Острая референсная доза (ARfD): не применимо (источник: JMPR *, 2016)»;</w:t>
            </w:r>
          </w:p>
          <w:p w:rsidR="006D0DBA" w:rsidRPr="00E62CC0" w:rsidRDefault="006D0DBA" w:rsidP="006D0DBA">
            <w:pPr>
              <w:pStyle w:val="af7"/>
              <w:numPr>
                <w:ilvl w:val="0"/>
                <w:numId w:val="45"/>
              </w:numPr>
              <w:tabs>
                <w:tab w:val="left" w:pos="0"/>
              </w:tabs>
              <w:ind w:left="0" w:firstLine="0"/>
              <w:jc w:val="both"/>
              <w:rPr>
                <w:color w:val="000000" w:themeColor="text1"/>
                <w:sz w:val="24"/>
                <w:szCs w:val="24"/>
                <w:lang w:val="kk-KZ"/>
              </w:rPr>
            </w:pPr>
            <w:r w:rsidRPr="00E62CC0">
              <w:rPr>
                <w:color w:val="000000" w:themeColor="text1"/>
                <w:sz w:val="24"/>
                <w:szCs w:val="24"/>
                <w:lang w:val="kk-KZ"/>
              </w:rPr>
              <w:t>включает фразу: «* Совместное совещание ФАО / ВОЗ по остаткам пестицидов»;</w:t>
            </w:r>
          </w:p>
          <w:p w:rsidR="006D0DBA" w:rsidRPr="00E62CC0" w:rsidRDefault="006D0DBA" w:rsidP="006D0DBA">
            <w:pPr>
              <w:pStyle w:val="af7"/>
              <w:numPr>
                <w:ilvl w:val="0"/>
                <w:numId w:val="45"/>
              </w:numPr>
              <w:tabs>
                <w:tab w:val="left" w:pos="0"/>
              </w:tabs>
              <w:ind w:left="0" w:firstLine="0"/>
              <w:jc w:val="both"/>
              <w:rPr>
                <w:color w:val="000000" w:themeColor="text1"/>
                <w:sz w:val="24"/>
                <w:szCs w:val="24"/>
                <w:lang w:val="kk-KZ"/>
              </w:rPr>
            </w:pPr>
            <w:r w:rsidRPr="00E62CC0">
              <w:rPr>
                <w:color w:val="000000" w:themeColor="text1"/>
                <w:sz w:val="24"/>
                <w:szCs w:val="24"/>
                <w:lang w:val="kk-KZ"/>
              </w:rPr>
              <w:t>включает фразу: «m) с целью определения остатка для соответствия MRL и оценки диетического риска, он будет считаться активным ингредиентом тефлубензурон».</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G/SPS/N/BRA/1873</w:t>
            </w:r>
          </w:p>
          <w:p w:rsidR="006D0DBA" w:rsidRPr="00E62CC0" w:rsidRDefault="006D0DBA" w:rsidP="006D0DBA">
            <w:pPr>
              <w:jc w:val="right"/>
              <w:rPr>
                <w:rFonts w:eastAsia="Verdana"/>
                <w:b/>
                <w:color w:val="000000" w:themeColor="text1"/>
                <w:sz w:val="24"/>
                <w:szCs w:val="24"/>
                <w:lang w:val="kk-KZ"/>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Проект резолюции № 984 от 15 декабря 2020 г., в отношении активного ингредиента B29 - бупрофезин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3</w:t>
            </w:r>
          </w:p>
          <w:p w:rsidR="006D0DBA" w:rsidRPr="00E62CC0" w:rsidRDefault="00CA760C" w:rsidP="006D0DBA">
            <w:pPr>
              <w:rPr>
                <w:color w:val="000000" w:themeColor="text1"/>
                <w:sz w:val="24"/>
                <w:szCs w:val="24"/>
                <w:lang w:val="kk-KZ"/>
              </w:rPr>
            </w:pPr>
            <w:hyperlink r:id="rId67" w:tgtFrame="_blank" w:history="1">
              <w:r w:rsidR="006D0DBA" w:rsidRPr="00E62CC0">
                <w:rPr>
                  <w:color w:val="000000" w:themeColor="text1"/>
                  <w:sz w:val="24"/>
                  <w:szCs w:val="24"/>
                  <w:lang w:val="kk-KZ"/>
                </w:rPr>
                <w:t>http://antigo.anvisa.gov.br/documents/10181/6164201/%281%29CONSULTA+P%C3%9ABLICA+N+984+GGTOX.pdf/5e46b72b-8a2a-4328-97f6-b760f1ded980</w:t>
              </w:r>
            </w:hyperlink>
          </w:p>
          <w:p w:rsidR="006D0DBA" w:rsidRPr="00E62CC0" w:rsidRDefault="00CA760C" w:rsidP="006D0DBA">
            <w:pPr>
              <w:tabs>
                <w:tab w:val="left" w:pos="142"/>
              </w:tabs>
              <w:jc w:val="both"/>
              <w:rPr>
                <w:color w:val="000000" w:themeColor="text1"/>
                <w:sz w:val="24"/>
                <w:szCs w:val="24"/>
                <w:lang w:val="kk-KZ"/>
              </w:rPr>
            </w:pPr>
            <w:hyperlink r:id="rId68"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20 февраля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Коды ТН ВЭД: 52, 1201, 07133;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549"/>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B29 - бупрофезин:</w:t>
            </w:r>
          </w:p>
          <w:p w:rsidR="006D0DBA" w:rsidRPr="00E62CC0" w:rsidRDefault="006D0DBA" w:rsidP="006D0DBA">
            <w:pPr>
              <w:pStyle w:val="af7"/>
              <w:numPr>
                <w:ilvl w:val="0"/>
                <w:numId w:val="36"/>
              </w:numPr>
              <w:tabs>
                <w:tab w:val="left" w:pos="142"/>
              </w:tabs>
              <w:ind w:left="0" w:firstLine="0"/>
              <w:jc w:val="both"/>
              <w:rPr>
                <w:color w:val="000000" w:themeColor="text1"/>
                <w:sz w:val="24"/>
                <w:szCs w:val="24"/>
                <w:lang w:val="kk-KZ"/>
              </w:rPr>
            </w:pPr>
            <w:r w:rsidRPr="00E62CC0">
              <w:rPr>
                <w:color w:val="000000" w:themeColor="text1"/>
                <w:sz w:val="24"/>
                <w:szCs w:val="24"/>
                <w:lang w:val="kk-KZ"/>
              </w:rPr>
              <w:t xml:space="preserve">изменяет MRL хлопковой культуры с 0,05 до 0,04 мг </w:t>
            </w:r>
            <w:r w:rsidRPr="00E62CC0">
              <w:rPr>
                <w:color w:val="000000" w:themeColor="text1"/>
                <w:sz w:val="24"/>
                <w:szCs w:val="24"/>
                <w:lang w:val="kk-KZ"/>
              </w:rPr>
              <w:lastRenderedPageBreak/>
              <w:t>/ кг;</w:t>
            </w:r>
          </w:p>
          <w:p w:rsidR="006D0DBA" w:rsidRPr="00E62CC0" w:rsidRDefault="006D0DBA" w:rsidP="006D0DBA">
            <w:pPr>
              <w:pStyle w:val="af7"/>
              <w:numPr>
                <w:ilvl w:val="0"/>
                <w:numId w:val="36"/>
              </w:numPr>
              <w:tabs>
                <w:tab w:val="left" w:pos="142"/>
              </w:tabs>
              <w:ind w:left="0" w:firstLine="0"/>
              <w:jc w:val="both"/>
              <w:rPr>
                <w:color w:val="000000" w:themeColor="text1"/>
                <w:sz w:val="24"/>
                <w:szCs w:val="24"/>
                <w:lang w:val="kk-KZ"/>
              </w:rPr>
            </w:pPr>
            <w:r w:rsidRPr="00E62CC0">
              <w:rPr>
                <w:color w:val="000000" w:themeColor="text1"/>
                <w:sz w:val="24"/>
                <w:szCs w:val="24"/>
                <w:lang w:val="kk-KZ"/>
              </w:rPr>
              <w:t xml:space="preserve"> изменяет MRL культуры фасоли с 0,05 до 0,015 мг / кг;</w:t>
            </w:r>
          </w:p>
          <w:p w:rsidR="006D0DBA" w:rsidRPr="00E62CC0" w:rsidRDefault="006D0DBA" w:rsidP="006D0DBA">
            <w:pPr>
              <w:pStyle w:val="af7"/>
              <w:numPr>
                <w:ilvl w:val="0"/>
                <w:numId w:val="36"/>
              </w:numPr>
              <w:tabs>
                <w:tab w:val="left" w:pos="142"/>
              </w:tabs>
              <w:ind w:left="0" w:firstLine="0"/>
              <w:jc w:val="both"/>
              <w:rPr>
                <w:color w:val="000000" w:themeColor="text1"/>
                <w:sz w:val="24"/>
                <w:szCs w:val="24"/>
                <w:lang w:val="kk-KZ"/>
              </w:rPr>
            </w:pPr>
            <w:r w:rsidRPr="00E62CC0">
              <w:rPr>
                <w:color w:val="000000" w:themeColor="text1"/>
                <w:sz w:val="24"/>
                <w:szCs w:val="24"/>
                <w:lang w:val="kk-KZ"/>
              </w:rPr>
              <w:t xml:space="preserve">изменяет MRL культуры сои с 0,02 до 0,01 мг / кг; </w:t>
            </w:r>
          </w:p>
          <w:p w:rsidR="006D0DBA" w:rsidRPr="00E62CC0" w:rsidRDefault="006D0DBA" w:rsidP="006D0DBA">
            <w:pPr>
              <w:pStyle w:val="af7"/>
              <w:numPr>
                <w:ilvl w:val="0"/>
                <w:numId w:val="36"/>
              </w:numPr>
              <w:tabs>
                <w:tab w:val="left" w:pos="142"/>
              </w:tabs>
              <w:ind w:left="0" w:firstLine="0"/>
              <w:jc w:val="both"/>
              <w:rPr>
                <w:color w:val="000000" w:themeColor="text1"/>
                <w:sz w:val="24"/>
                <w:szCs w:val="24"/>
                <w:lang w:val="kk-KZ"/>
              </w:rPr>
            </w:pPr>
            <w:r w:rsidRPr="00E62CC0">
              <w:rPr>
                <w:color w:val="000000" w:themeColor="text1"/>
                <w:sz w:val="24"/>
                <w:szCs w:val="24"/>
                <w:lang w:val="kk-KZ"/>
              </w:rPr>
              <w:t>включает фразу: «l) острая референсная доза (ARfD): 0,5 мг / кг массы тела (источник: JMPR *, 2008);</w:t>
            </w:r>
          </w:p>
          <w:p w:rsidR="006D0DBA" w:rsidRPr="00E62CC0" w:rsidRDefault="006D0DBA" w:rsidP="006D0DBA">
            <w:pPr>
              <w:pStyle w:val="af7"/>
              <w:numPr>
                <w:ilvl w:val="0"/>
                <w:numId w:val="36"/>
              </w:numPr>
              <w:tabs>
                <w:tab w:val="left" w:pos="142"/>
              </w:tabs>
              <w:ind w:left="0" w:firstLine="0"/>
              <w:jc w:val="both"/>
              <w:rPr>
                <w:color w:val="000000" w:themeColor="text1"/>
                <w:sz w:val="24"/>
                <w:szCs w:val="24"/>
                <w:lang w:val="kk-KZ"/>
              </w:rPr>
            </w:pPr>
            <w:r w:rsidRPr="00E62CC0">
              <w:rPr>
                <w:color w:val="000000" w:themeColor="text1"/>
                <w:sz w:val="24"/>
                <w:szCs w:val="24"/>
                <w:lang w:val="kk-KZ"/>
              </w:rPr>
              <w:t>включает фразу: «* Совместное совещание ФАО / ВОЗ по остаткам пестицидов»;</w:t>
            </w:r>
          </w:p>
          <w:p w:rsidR="006D0DBA" w:rsidRPr="00E62CC0" w:rsidRDefault="006D0DBA" w:rsidP="006D0DBA">
            <w:pPr>
              <w:pStyle w:val="af7"/>
              <w:numPr>
                <w:ilvl w:val="0"/>
                <w:numId w:val="36"/>
              </w:numPr>
              <w:tabs>
                <w:tab w:val="left" w:pos="142"/>
              </w:tabs>
              <w:ind w:left="0" w:firstLine="0"/>
              <w:jc w:val="both"/>
              <w:rPr>
                <w:color w:val="000000" w:themeColor="text1"/>
                <w:sz w:val="24"/>
                <w:szCs w:val="24"/>
                <w:lang w:val="kk-KZ"/>
              </w:rPr>
            </w:pPr>
            <w:r w:rsidRPr="00E62CC0">
              <w:rPr>
                <w:color w:val="000000" w:themeColor="text1"/>
                <w:sz w:val="24"/>
                <w:szCs w:val="24"/>
                <w:lang w:val="kk-KZ"/>
              </w:rPr>
              <w:t>включает фразу: «m) с целью определения остатка для соответствия MRL и оценки диетического риска, он будет считаться активным ингредиентом бупрофезин».</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G/SPS/N/BRA/1872</w:t>
            </w:r>
          </w:p>
          <w:p w:rsidR="006D0DBA" w:rsidRPr="00E62CC0" w:rsidRDefault="006D0DBA" w:rsidP="006D0DBA">
            <w:pPr>
              <w:jc w:val="right"/>
              <w:rPr>
                <w:b/>
                <w:color w:val="000000" w:themeColor="text1"/>
                <w:sz w:val="24"/>
                <w:szCs w:val="24"/>
                <w:lang w:val="kk-KZ"/>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Проект резолюции № 983 от 15 декабря 2020 г., в отношении активного ингредиента A53 - аминопиралида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3</w:t>
            </w:r>
          </w:p>
          <w:p w:rsidR="006D0DBA" w:rsidRPr="00E62CC0" w:rsidRDefault="00CA760C" w:rsidP="006D0DBA">
            <w:pPr>
              <w:rPr>
                <w:color w:val="000000" w:themeColor="text1"/>
                <w:sz w:val="24"/>
                <w:szCs w:val="24"/>
                <w:lang w:val="kk-KZ"/>
              </w:rPr>
            </w:pPr>
            <w:hyperlink r:id="rId69" w:tgtFrame="_blank" w:history="1">
              <w:r w:rsidR="006D0DBA" w:rsidRPr="00E62CC0">
                <w:rPr>
                  <w:color w:val="000000" w:themeColor="text1"/>
                  <w:sz w:val="24"/>
                  <w:szCs w:val="24"/>
                  <w:lang w:val="kk-KZ"/>
                </w:rPr>
                <w:t>http://antigo.anvisa.gov.br/documents/10181/6164182/CONSULTA+P%C3%9ABLICA+N+983+GGTOX.pdf/e1b3bc97-d22f-472d-a380-dd6b7fdd885f</w:t>
              </w:r>
            </w:hyperlink>
          </w:p>
          <w:p w:rsidR="006D0DBA" w:rsidRPr="00E62CC0" w:rsidRDefault="00CA760C" w:rsidP="006D0DBA">
            <w:pPr>
              <w:tabs>
                <w:tab w:val="left" w:pos="142"/>
              </w:tabs>
              <w:jc w:val="both"/>
              <w:rPr>
                <w:color w:val="000000" w:themeColor="text1"/>
                <w:sz w:val="24"/>
                <w:szCs w:val="24"/>
                <w:lang w:val="kk-KZ"/>
              </w:rPr>
            </w:pPr>
            <w:hyperlink r:id="rId70"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20 февраля 2021</w:t>
            </w:r>
          </w:p>
        </w:tc>
      </w:tr>
      <w:tr w:rsidR="00E62CC0" w:rsidRPr="00CF2CB1" w:rsidTr="00025706">
        <w:trPr>
          <w:trHeight w:val="315"/>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Код (ы) ТН ВЭД: 1701; Код (ы) ICS: 13, 65</w:t>
            </w:r>
          </w:p>
        </w:tc>
        <w:tc>
          <w:tcPr>
            <w:tcW w:w="2268"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проект резолюции включает следующие изменения для активного ингредиента A53 - аминопиралида:</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включает культивирование тростникового сахара с MRL 0,01 мг / кг и периодом безопасности «Не определено из-за использования пестицида до и после чрезвычайной ситуации в течение трех месяцев после посадки или сбора урожая»;</w:t>
            </w:r>
          </w:p>
          <w:p w:rsidR="006D0DBA" w:rsidRPr="00E62CC0" w:rsidRDefault="006D0DBA" w:rsidP="006D0DBA">
            <w:pPr>
              <w:tabs>
                <w:tab w:val="left" w:pos="142"/>
              </w:tabs>
              <w:jc w:val="both"/>
              <w:rPr>
                <w:color w:val="000000" w:themeColor="text1"/>
                <w:sz w:val="24"/>
                <w:szCs w:val="24"/>
              </w:rPr>
            </w:pPr>
            <w:r w:rsidRPr="00E62CC0">
              <w:rPr>
                <w:color w:val="000000" w:themeColor="text1"/>
                <w:sz w:val="24"/>
                <w:szCs w:val="24"/>
              </w:rPr>
              <w:t>- включает фразу: «Острая референсная доза (ОРД): 0,26 мг / кг м.т. (источник: EFSA *, 2013);</w:t>
            </w:r>
          </w:p>
          <w:p w:rsidR="006D0DBA" w:rsidRPr="00E62CC0" w:rsidRDefault="006D0DBA" w:rsidP="006D0DBA">
            <w:pPr>
              <w:tabs>
                <w:tab w:val="left" w:pos="142"/>
              </w:tabs>
              <w:jc w:val="both"/>
              <w:rPr>
                <w:color w:val="000000" w:themeColor="text1"/>
                <w:sz w:val="24"/>
                <w:szCs w:val="24"/>
                <w:lang w:val="en-US"/>
              </w:rPr>
            </w:pPr>
            <w:r w:rsidRPr="00E62CC0">
              <w:rPr>
                <w:color w:val="000000" w:themeColor="text1"/>
                <w:sz w:val="24"/>
                <w:szCs w:val="24"/>
                <w:lang w:val="en-US"/>
              </w:rPr>
              <w:t xml:space="preserve">- </w:t>
            </w:r>
            <w:r w:rsidRPr="00E62CC0">
              <w:rPr>
                <w:color w:val="000000" w:themeColor="text1"/>
                <w:sz w:val="24"/>
                <w:szCs w:val="24"/>
              </w:rPr>
              <w:t>включает</w:t>
            </w:r>
            <w:r w:rsidRPr="00E62CC0">
              <w:rPr>
                <w:color w:val="000000" w:themeColor="text1"/>
                <w:sz w:val="24"/>
                <w:szCs w:val="24"/>
                <w:lang w:val="en-US"/>
              </w:rPr>
              <w:t xml:space="preserve"> </w:t>
            </w:r>
            <w:r w:rsidRPr="00E62CC0">
              <w:rPr>
                <w:color w:val="000000" w:themeColor="text1"/>
                <w:sz w:val="24"/>
                <w:szCs w:val="24"/>
              </w:rPr>
              <w:t>фразу</w:t>
            </w:r>
            <w:r w:rsidRPr="00E62CC0">
              <w:rPr>
                <w:color w:val="000000" w:themeColor="text1"/>
                <w:sz w:val="24"/>
                <w:szCs w:val="24"/>
                <w:lang w:val="en-US"/>
              </w:rPr>
              <w:t>: «* European Food Safety Authority».</w:t>
            </w:r>
          </w:p>
        </w:tc>
        <w:tc>
          <w:tcPr>
            <w:tcW w:w="2268"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G/SPS/N/BRA/1871</w:t>
            </w:r>
          </w:p>
          <w:p w:rsidR="006D0DBA" w:rsidRPr="00E62CC0" w:rsidRDefault="006D0DBA" w:rsidP="006D0DBA">
            <w:pPr>
              <w:jc w:val="right"/>
              <w:rPr>
                <w:b/>
                <w:color w:val="000000" w:themeColor="text1"/>
                <w:sz w:val="24"/>
                <w:szCs w:val="24"/>
                <w:lang w:val="kk-KZ"/>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Проект постановления № 982 от 15 декабря 2020 года относительно активного ингредиента M17 - метомил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4</w:t>
            </w:r>
          </w:p>
          <w:p w:rsidR="006D0DBA" w:rsidRPr="00E62CC0" w:rsidRDefault="00CA760C" w:rsidP="006D0DBA">
            <w:pPr>
              <w:rPr>
                <w:color w:val="000000" w:themeColor="text1"/>
                <w:sz w:val="24"/>
                <w:szCs w:val="24"/>
                <w:lang w:val="kk-KZ"/>
              </w:rPr>
            </w:pPr>
            <w:hyperlink r:id="rId71" w:tgtFrame="_blank" w:history="1">
              <w:r w:rsidR="006D0DBA" w:rsidRPr="00E62CC0">
                <w:rPr>
                  <w:color w:val="000000" w:themeColor="text1"/>
                  <w:sz w:val="24"/>
                  <w:szCs w:val="24"/>
                  <w:lang w:val="kk-KZ"/>
                </w:rPr>
                <w:t>http://antigo.anvisa.gov.br/documents/10181/6164160/CONSULTA+P%C3%9ABLICA+N+982+GGTOX.pdf/ef33c42c-cad2-443a-8242-8778735dfbd6</w:t>
              </w:r>
            </w:hyperlink>
          </w:p>
          <w:p w:rsidR="006D0DBA" w:rsidRPr="00E62CC0" w:rsidRDefault="00CA760C" w:rsidP="006D0DBA">
            <w:pPr>
              <w:tabs>
                <w:tab w:val="left" w:pos="142"/>
              </w:tabs>
              <w:jc w:val="both"/>
              <w:rPr>
                <w:color w:val="000000" w:themeColor="text1"/>
                <w:sz w:val="24"/>
                <w:szCs w:val="24"/>
                <w:lang w:val="kk-KZ"/>
              </w:rPr>
            </w:pPr>
            <w:hyperlink r:id="rId72" w:tgtFrame="_blank" w:history="1">
              <w:r w:rsidR="006D0DBA" w:rsidRPr="00E62CC0">
                <w:rPr>
                  <w:color w:val="000000" w:themeColor="text1"/>
                  <w:sz w:val="24"/>
                  <w:szCs w:val="24"/>
                  <w:lang w:val="kk-KZ"/>
                </w:rPr>
                <w:t>http://antigo.anvisa.gov.br/documents/111215/0/Formul%C3%A1rio+Padr%C3%A3o+Consulta+P%C3%BAblica+</w:t>
              </w:r>
              <w:r w:rsidR="006D0DBA" w:rsidRPr="00E62CC0">
                <w:rPr>
                  <w:color w:val="000000" w:themeColor="text1"/>
                  <w:sz w:val="24"/>
                  <w:szCs w:val="24"/>
                  <w:lang w:val="kk-KZ"/>
                </w:rPr>
                <w:lastRenderedPageBreak/>
                <w:t>-+GGTOX/5faccd95-356b-4e0e-91d1-9f318e0aa370</w:t>
              </w:r>
            </w:hyperlink>
          </w:p>
        </w:tc>
        <w:tc>
          <w:tcPr>
            <w:tcW w:w="2268"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lastRenderedPageBreak/>
              <w:t>20 февраля 2021</w:t>
            </w:r>
          </w:p>
        </w:tc>
      </w:tr>
      <w:tr w:rsidR="00E62CC0" w:rsidRPr="00E62CC0" w:rsidTr="00025706">
        <w:trPr>
          <w:trHeight w:val="96"/>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 (ы) ТН ВЭД: кормовая пальма;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M17 - метомил:</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включает культуру кормовой пальмы с MRL и периодом безопасности «Непродовольственное использование»;</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включает фразу: «Допустимая суточная доза (ADI): 0,02 мг / кг массы тела (источник: JMPR * 2001)»;</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включает фразу: «Острая референсная доза (ARfD): 0,02 мг / кг м.т. (источник: JMPR * 2001)»;</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включает фразу: «* Совместное совещание ФАО / ВОЗ по остаткам пестицидов».</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G/SPS/N/BRA/1870</w:t>
            </w:r>
          </w:p>
          <w:p w:rsidR="006D0DBA" w:rsidRPr="00E62CC0" w:rsidRDefault="006D0DBA" w:rsidP="006D0DBA">
            <w:pPr>
              <w:jc w:val="right"/>
              <w:rPr>
                <w:b/>
                <w:color w:val="000000" w:themeColor="text1"/>
                <w:sz w:val="24"/>
                <w:szCs w:val="24"/>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981 от 15 декабря 2020 г., в отношении активного ингредиента B54 - биксафен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3</w:t>
            </w:r>
          </w:p>
          <w:p w:rsidR="006D0DBA" w:rsidRPr="00E62CC0" w:rsidRDefault="00CA760C" w:rsidP="006D0DBA">
            <w:pPr>
              <w:rPr>
                <w:color w:val="000000" w:themeColor="text1"/>
                <w:sz w:val="24"/>
                <w:szCs w:val="24"/>
                <w:lang w:val="kk-KZ"/>
              </w:rPr>
            </w:pPr>
            <w:hyperlink r:id="rId73" w:tgtFrame="_blank" w:history="1">
              <w:r w:rsidR="006D0DBA" w:rsidRPr="00E62CC0">
                <w:rPr>
                  <w:color w:val="000000" w:themeColor="text1"/>
                  <w:sz w:val="24"/>
                  <w:szCs w:val="24"/>
                  <w:lang w:val="kk-KZ"/>
                </w:rPr>
                <w:t>http://antigo.anvisa.gov.br/documents/10181/3540586/%283%29CONSULTA+P%C3%9ABLICA+N+981+GGTOX.pdf/778c8b62-6303-4311-9eb1-4397f1326280</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4"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20 февраля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 (ы) ТН ВЭД: 07133,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85"/>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B54 – биксафен:</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бобовую культуру с MRL 0,07 мг / кг и периодом безопасности 14 дней;</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«Острая референсная доза (ARfD): 0,025 мг / кг массы тела (источник: JMPR *, 2013);</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 Совместное совещание ФАО / ВОЗ по остаткам пестицидов».</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G/SPS/N/BRA/1869</w:t>
            </w:r>
          </w:p>
          <w:p w:rsidR="006D0DBA" w:rsidRPr="00E62CC0" w:rsidRDefault="006D0DBA" w:rsidP="006D0DBA">
            <w:pPr>
              <w:pBdr>
                <w:between w:val="single" w:sz="6" w:space="1" w:color="auto"/>
              </w:pBdr>
              <w:jc w:val="both"/>
              <w:rPr>
                <w:color w:val="000000" w:themeColor="text1"/>
                <w:sz w:val="24"/>
                <w:szCs w:val="24"/>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980, 15 декабря 2020 г., в отношении активного ингредиента S09 - сульфентразона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165 от 29 августа 2003 г. Официальный вестник Бразилии (DOU - Diário Oficial da União) от 2 сентября 2003 г. Язык (и): португальский. Количество страниц: 4</w:t>
            </w:r>
          </w:p>
          <w:p w:rsidR="006D0DBA" w:rsidRPr="00E62CC0" w:rsidRDefault="00CA760C" w:rsidP="006D0DBA">
            <w:pPr>
              <w:rPr>
                <w:color w:val="000000" w:themeColor="text1"/>
                <w:sz w:val="24"/>
                <w:szCs w:val="24"/>
                <w:lang w:val="kk-KZ"/>
              </w:rPr>
            </w:pPr>
            <w:hyperlink r:id="rId75" w:tgtFrame="_blank" w:history="1">
              <w:r w:rsidR="006D0DBA" w:rsidRPr="00E62CC0">
                <w:rPr>
                  <w:color w:val="000000" w:themeColor="text1"/>
                  <w:sz w:val="24"/>
                  <w:szCs w:val="24"/>
                  <w:lang w:val="kk-KZ"/>
                </w:rPr>
                <w:t>http://antigo.anvisa.gov.br/documents/10181/6164042/CONSULTA+P%C3%9ABLICA+N+980+GGTOX.pdf/21fceb51-b0a5-4f35-ba1e-884216a5c0c6</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6"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20 февраля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 (ы) ТН ВЭД 1202, 20081,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S09 -сульфентразон:</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арахисовую культуру с MRL 0,01 мг / кг и периодом безопасности «Не определено»;</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«Острая референсная доза (ARfD): 0,025 мг / кг массы тела (женщины репродуктивного возраста). Источник: EPA *, 2009;</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содержит фразу: «* Агентство по охране окружающей среды США».</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G/SPS/N/BRA/1868</w:t>
            </w:r>
          </w:p>
          <w:p w:rsidR="006D0DBA" w:rsidRPr="00E62CC0" w:rsidRDefault="006D0DBA" w:rsidP="006D0DBA">
            <w:pPr>
              <w:pBdr>
                <w:between w:val="single" w:sz="6" w:space="1" w:color="auto"/>
              </w:pBdr>
              <w:jc w:val="both"/>
              <w:rPr>
                <w:color w:val="000000" w:themeColor="text1"/>
                <w:sz w:val="24"/>
                <w:szCs w:val="24"/>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979 от 15 декабря 2020 года в отношении активного ингредиента C10 - циперметрин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Официальный вестник Бразилии (DOU - Diário Oficial da União) от 2 сентября 2003 г. Язык (и): португальский. Количество страниц: 7</w:t>
            </w:r>
          </w:p>
          <w:p w:rsidR="006D0DBA" w:rsidRPr="00E62CC0" w:rsidRDefault="00CA760C" w:rsidP="006D0DBA">
            <w:pPr>
              <w:rPr>
                <w:color w:val="000000" w:themeColor="text1"/>
                <w:sz w:val="24"/>
                <w:szCs w:val="24"/>
                <w:lang w:val="kk-KZ"/>
              </w:rPr>
            </w:pPr>
            <w:hyperlink r:id="rId77" w:tgtFrame="_blank" w:history="1">
              <w:r w:rsidR="006D0DBA" w:rsidRPr="00E62CC0">
                <w:rPr>
                  <w:color w:val="000000" w:themeColor="text1"/>
                  <w:sz w:val="24"/>
                  <w:szCs w:val="24"/>
                  <w:lang w:val="kk-KZ"/>
                </w:rPr>
                <w:t>http://antigo.anvisa.gov.br/documents/10181/6163986/CONSULTA+P%C3%9ABLICA+N+979+GGTOX.pdf/76fced4f-fa08-47a2-97fb-9c8272d3e464</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8"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20 февраля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 (ы) ТН ВЭД: 071320, 071340, 07133500, 07133990;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E62C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C10 - циперметрин:</w:t>
            </w:r>
          </w:p>
          <w:p w:rsidR="006D0DBA" w:rsidRPr="00E62CC0" w:rsidRDefault="006D0DBA" w:rsidP="00E62C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в себя культуры фасоли каупи, фасоли лимы, нута и чечевицы с MRL 0,05 мг / кг и периодом безопасности 14 дней;</w:t>
            </w:r>
          </w:p>
          <w:p w:rsidR="006D0DBA" w:rsidRPr="00E62CC0" w:rsidRDefault="006D0DBA" w:rsidP="00E62C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«o) острая референсная доза (ARfD): 0,2 мг / кг м.т. (источник: EFSA *, 2005);</w:t>
            </w:r>
          </w:p>
          <w:p w:rsidR="006D0DBA" w:rsidRPr="00E62CC0" w:rsidRDefault="006D0DBA" w:rsidP="00E62C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 European Food Safety Authority».</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G/SPS/N/BRA/1867</w:t>
            </w:r>
          </w:p>
          <w:p w:rsidR="006D0DBA" w:rsidRPr="00E62CC0" w:rsidRDefault="006D0DBA" w:rsidP="006D0DBA">
            <w:pPr>
              <w:pBdr>
                <w:between w:val="single" w:sz="6" w:space="1" w:color="auto"/>
              </w:pBdr>
              <w:jc w:val="both"/>
              <w:rPr>
                <w:color w:val="000000" w:themeColor="text1"/>
                <w:sz w:val="24"/>
                <w:szCs w:val="24"/>
                <w:lang w:val="en-US"/>
              </w:rPr>
            </w:pPr>
          </w:p>
        </w:tc>
        <w:tc>
          <w:tcPr>
            <w:tcW w:w="5811" w:type="dxa"/>
            <w:shd w:val="clear" w:color="auto" w:fill="auto"/>
          </w:tcPr>
          <w:p w:rsidR="006D0DBA" w:rsidRPr="00E62CC0" w:rsidRDefault="006D0DBA" w:rsidP="00E62C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978 от 15 декабря 2020 года в отношении активного ингредиента C30 - цифлутрин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Официальный вестник Бразилии (DOU - Diário Oficial da União) от 2 сентября 2003 г. Язык (и): португальский. Количество страниц: 5</w:t>
            </w:r>
          </w:p>
          <w:p w:rsidR="006D0DBA" w:rsidRPr="00E62CC0" w:rsidRDefault="00CA760C" w:rsidP="00E62CC0">
            <w:pPr>
              <w:jc w:val="both"/>
              <w:rPr>
                <w:color w:val="000000" w:themeColor="text1"/>
                <w:sz w:val="24"/>
                <w:szCs w:val="24"/>
              </w:rPr>
            </w:pPr>
            <w:hyperlink r:id="rId79" w:tgtFrame="_blank" w:history="1">
              <w:r w:rsidR="006D0DBA" w:rsidRPr="00E62CC0">
                <w:rPr>
                  <w:color w:val="000000" w:themeColor="text1"/>
                  <w:sz w:val="24"/>
                  <w:szCs w:val="24"/>
                  <w:lang w:val="kk-KZ"/>
                </w:rPr>
                <w:t>http://antigo.anvisa.gov.br/documents/10181/6163933/CONSULTA+P%C3%9ABLICA+N+978+GGTOX.pdf/1b094325-fe07-471a-ab4c-519eba78be29</w:t>
              </w:r>
            </w:hyperlink>
          </w:p>
          <w:p w:rsidR="006D0DBA" w:rsidRPr="00E62CC0" w:rsidRDefault="00CA760C" w:rsidP="00E62CC0">
            <w:pPr>
              <w:jc w:val="both"/>
              <w:rPr>
                <w:color w:val="000000" w:themeColor="text1"/>
                <w:sz w:val="24"/>
                <w:szCs w:val="24"/>
                <w:lang w:val="kk-KZ"/>
              </w:rPr>
            </w:pPr>
            <w:hyperlink r:id="rId80"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20 февраля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Коды ТН ВЭД: 52, 1001, 1005, 1006, 1201, 1202, 20081, 09, 07133, 0701;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проект резолюции включает следующие изменения </w:t>
            </w:r>
            <w:r w:rsidRPr="00E62CC0">
              <w:rPr>
                <w:color w:val="000000" w:themeColor="text1"/>
                <w:sz w:val="24"/>
                <w:szCs w:val="24"/>
                <w:lang w:val="kk-KZ"/>
              </w:rPr>
              <w:lastRenderedPageBreak/>
              <w:t>для активного ингредиента C30 - цифлутрин:</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хлопковой культуры с 0,01 до 0,1 мг / кг;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культуры арахиса с 0,01 до 0,1 мг / кг;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рисовой культуры с 0,01 до 0,1 мг / кг;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культуры кофе с 0,01 до 0,05 мг / кг;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культуры фасоли с 0,01 до 0,1 мг / кг;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культуры кукурузы с 0,01 до 0,05 мг / кг;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культуры сои с 0,01 до 0,1 мг / кг;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культуры помидоров с 0,02 до 0,2 мг / кг;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культуры пшеницы с 0,01 до 0,05 мг / кг;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«m) острая референсная доза (ARfD): 0,04 мг / кг массы тела (источник: JMPR *, 2007);</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 Совместное совещание ФАО / ВОЗ по остаткам пестицидов»;</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G/SPS/N/BRA/1866</w:t>
            </w:r>
          </w:p>
          <w:p w:rsidR="006D0DBA" w:rsidRPr="00E62CC0" w:rsidRDefault="006D0DBA" w:rsidP="006D0DBA">
            <w:pPr>
              <w:jc w:val="right"/>
              <w:rPr>
                <w:b/>
                <w:color w:val="000000" w:themeColor="text1"/>
                <w:sz w:val="24"/>
                <w:szCs w:val="24"/>
                <w:lang w:val="fr-CH"/>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977 от 15 декабря 2020 г., касающийся активного ингредиента T14 - тиофанат-метил Монографического списка активных ингредиентов для пестицидов, бытовых чистящих средств и средств защиты древесины, опубликованный резолюцией - RE № 165 из 29 Август 2003 г., в Официальном вестнике Бразилии (DOU - Diário Oficial da União) от 2 сентября 2003 г. Язык (и): португальский. Количество страниц: 5</w:t>
            </w:r>
          </w:p>
          <w:p w:rsidR="006D0DBA" w:rsidRPr="00E62CC0" w:rsidRDefault="00CA760C" w:rsidP="006D0DBA">
            <w:pPr>
              <w:rPr>
                <w:color w:val="000000" w:themeColor="text1"/>
                <w:sz w:val="24"/>
                <w:szCs w:val="24"/>
                <w:lang w:val="kk-KZ"/>
              </w:rPr>
            </w:pPr>
            <w:hyperlink r:id="rId81" w:tgtFrame="_blank" w:history="1">
              <w:r w:rsidR="006D0DBA" w:rsidRPr="00E62CC0">
                <w:rPr>
                  <w:color w:val="000000" w:themeColor="text1"/>
                  <w:sz w:val="24"/>
                  <w:szCs w:val="24"/>
                  <w:lang w:val="kk-KZ"/>
                </w:rPr>
                <w:t>http://antigo.anvisa.gov.br/documents/10181/6163913/CONSULTA+P%C3%9ABLICA+N+977+GGTOX.pdf/fac727f0-bc0b-4044-82a2-e6524548a284</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2"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20 февраля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Коды ТН ВЭД: 06;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T14 - тиофанат-метил:</w:t>
            </w:r>
          </w:p>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62CC0">
              <w:rPr>
                <w:color w:val="000000" w:themeColor="text1"/>
                <w:sz w:val="24"/>
                <w:szCs w:val="24"/>
                <w:lang w:val="kk-KZ"/>
              </w:rPr>
              <w:t>включает в себя культуру декоративных растений с MRL и периодом безопасности «Непищевое использование».</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G/SPS/N/BRA/1865</w:t>
            </w:r>
          </w:p>
          <w:p w:rsidR="006D0DBA" w:rsidRPr="00E62CC0" w:rsidRDefault="006D0DBA" w:rsidP="006D0DBA">
            <w:pPr>
              <w:pBdr>
                <w:between w:val="single" w:sz="6" w:space="1" w:color="auto"/>
              </w:pBdr>
              <w:jc w:val="both"/>
              <w:rPr>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976 от 15 декабря 2020 года в отношении активного ингредиента C64 - клотианидина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5</w:t>
            </w:r>
          </w:p>
          <w:p w:rsidR="006D0DBA" w:rsidRPr="00E62CC0" w:rsidRDefault="00CA760C" w:rsidP="006D0DBA">
            <w:pPr>
              <w:rPr>
                <w:color w:val="000000" w:themeColor="text1"/>
                <w:sz w:val="24"/>
                <w:szCs w:val="24"/>
                <w:lang w:val="kk-KZ"/>
              </w:rPr>
            </w:pPr>
            <w:hyperlink r:id="rId83" w:tgtFrame="_blank" w:history="1">
              <w:r w:rsidR="006D0DBA" w:rsidRPr="00E62CC0">
                <w:rPr>
                  <w:color w:val="000000" w:themeColor="text1"/>
                  <w:sz w:val="24"/>
                  <w:szCs w:val="24"/>
                  <w:lang w:val="kk-KZ"/>
                </w:rPr>
                <w:t>http://antigo.anvisa.gov.br/documents/10181/6163890/CONSULTA+P%C3%9ABLICA+N+976+GGTOX.pdf/ed</w:t>
              </w:r>
              <w:r w:rsidR="006D0DBA" w:rsidRPr="00E62CC0">
                <w:rPr>
                  <w:color w:val="000000" w:themeColor="text1"/>
                  <w:sz w:val="24"/>
                  <w:szCs w:val="24"/>
                  <w:lang w:val="kk-KZ"/>
                </w:rPr>
                <w:lastRenderedPageBreak/>
                <w:t>0adb22-54ff-4fc4-8991-45fff63edf66</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4"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20 февраля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Коды ТН ВЭД: 1005;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C64 - клотианидин:</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кукурузу со сроком безопасности 21 день;</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rPr>
              <w:t>-</w:t>
            </w:r>
            <w:r w:rsidRPr="00E62CC0">
              <w:rPr>
                <w:color w:val="000000" w:themeColor="text1"/>
                <w:sz w:val="24"/>
                <w:szCs w:val="24"/>
                <w:lang w:val="kk-KZ"/>
              </w:rPr>
              <w:t xml:space="preserve"> включает фразу: «l) острая референсная доза (ARfD): 0,6 мг / кг массы тела (источник: JMPR *, 2010);</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 Совместное совещание ФАО / ВОЗ по остаткам пестицидов»;</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rPr>
              <w:t>-</w:t>
            </w:r>
            <w:r w:rsidRPr="00E62CC0">
              <w:rPr>
                <w:color w:val="000000" w:themeColor="text1"/>
                <w:sz w:val="24"/>
                <w:szCs w:val="24"/>
                <w:lang w:val="kk-KZ"/>
              </w:rPr>
              <w:t xml:space="preserve"> включает фразу: «m) с целью определения остатка для соответствия MRL и оценки диетического риска, он будет считаться активным ингредиентом клотианидин».</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G/SPS/N/BRA/1864</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975</w:t>
            </w:r>
            <w:r w:rsidRPr="00E62CC0">
              <w:rPr>
                <w:color w:val="000000" w:themeColor="text1"/>
                <w:sz w:val="24"/>
                <w:szCs w:val="24"/>
              </w:rPr>
              <w:t xml:space="preserve"> от </w:t>
            </w:r>
            <w:r w:rsidRPr="00E62CC0">
              <w:rPr>
                <w:color w:val="000000" w:themeColor="text1"/>
                <w:sz w:val="24"/>
                <w:szCs w:val="24"/>
                <w:lang w:val="kk-KZ"/>
              </w:rPr>
              <w:t>15 декабря 2020 г., в отношении активного ингредиента C55.2 - гидроксид меди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в Официальном вестнике Бразилии (DOU - Diário Oficial da União) от 2 сентября 2003 г. Язык (и): португальский. Количество страниц: 12</w:t>
            </w:r>
          </w:p>
          <w:p w:rsidR="006D0DBA" w:rsidRPr="00E62CC0" w:rsidRDefault="00CA760C" w:rsidP="006D0DBA">
            <w:pPr>
              <w:rPr>
                <w:color w:val="000000" w:themeColor="text1"/>
                <w:sz w:val="24"/>
                <w:szCs w:val="24"/>
                <w:lang w:val="kk-KZ"/>
              </w:rPr>
            </w:pPr>
            <w:hyperlink r:id="rId85" w:tgtFrame="_blank" w:history="1">
              <w:r w:rsidR="006D0DBA" w:rsidRPr="00E62CC0">
                <w:rPr>
                  <w:color w:val="000000" w:themeColor="text1"/>
                  <w:sz w:val="24"/>
                  <w:szCs w:val="24"/>
                  <w:lang w:val="kk-KZ"/>
                </w:rPr>
                <w:t>http://antigo.anvisa.gov.br/documents/10181/6163867/CONSULTA+P%C3%9ABLICA+N+975+GGTOX.pdf/e8d3a023-4351-4039-905f-993ca73348e9</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20 февраля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 (ы) ТН ВЭД: 1002, 1003, 1004, тритикале;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C55.2 - гидроксид меди: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овес, рожь, ячмень и тритикале с максимальным уровнем остатков и сроком безопасности без ограничений.</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G/SPS/N/BRA/1863</w:t>
            </w:r>
          </w:p>
          <w:p w:rsidR="006D0DBA" w:rsidRPr="00E62CC0" w:rsidRDefault="006D0DBA" w:rsidP="006D0DBA">
            <w:pPr>
              <w:pBdr>
                <w:between w:val="single" w:sz="6" w:space="1" w:color="auto"/>
              </w:pBdr>
              <w:jc w:val="both"/>
              <w:rPr>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974 от 15 декабря 2020 г., в отношении активного ингредиента D17 - дифлубензурон из Монографического списка активных ингредиентов для пестицидов, бытовых чистящих средств и средств защиты древесины, опубликованный Постановлением № 165 от 29 августа 2003 г. Официальный вестник Бразилии (DOU - Diário Oficial da União) от 2 сентября 2003 г. Язык (и): португальский. Количество страниц: 5</w:t>
            </w:r>
          </w:p>
          <w:p w:rsidR="006D0DBA" w:rsidRPr="00E62CC0" w:rsidRDefault="00CA760C" w:rsidP="006D0DBA">
            <w:pPr>
              <w:rPr>
                <w:color w:val="000000" w:themeColor="text1"/>
                <w:sz w:val="24"/>
                <w:szCs w:val="24"/>
                <w:lang w:val="kk-KZ"/>
              </w:rPr>
            </w:pPr>
            <w:hyperlink r:id="rId87" w:tgtFrame="_blank" w:history="1">
              <w:r w:rsidR="006D0DBA" w:rsidRPr="00E62CC0">
                <w:rPr>
                  <w:color w:val="000000" w:themeColor="text1"/>
                  <w:sz w:val="24"/>
                  <w:szCs w:val="24"/>
                  <w:lang w:val="kk-KZ"/>
                </w:rPr>
                <w:t>http://antigo.anvisa.gov.br/documents/10181/6163803/CONSULTA+P%C3%9ABLICA+N+974+GGTOX.pdf/d454bab2-fbdf-4998-8b6d-ad91a82865d5</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tgtFrame="_blank" w:history="1">
              <w:r w:rsidR="006D0DBA" w:rsidRPr="00E62CC0">
                <w:rPr>
                  <w:color w:val="000000" w:themeColor="text1"/>
                  <w:sz w:val="24"/>
                  <w:szCs w:val="24"/>
                  <w:lang w:val="kk-KZ"/>
                </w:rPr>
                <w:t>http://antigo.anvisa.gov.br/documents/111215/0/Formul%C3%A1rio+Padr%C3%A3o+Consulta+P%C3%BAblica+</w:t>
              </w:r>
              <w:r w:rsidR="006D0DBA" w:rsidRPr="00E62CC0">
                <w:rPr>
                  <w:color w:val="000000" w:themeColor="text1"/>
                  <w:sz w:val="24"/>
                  <w:szCs w:val="24"/>
                  <w:lang w:val="kk-KZ"/>
                </w:rPr>
                <w:lastRenderedPageBreak/>
                <w:t>-+GGTOX/5faccd95-356b-4e0e-91d1-9f318e0aa370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20 февраля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 (ы) ТН ВЭД: 1002, 1003, 1004, тритикале;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D17 - дифлубензурон:</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культур хлопка, сои и кукурузы с 0,2 до 0,3 мг / кг в условиях внекорневого использования (внесения);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изменяет MRL культуры сои с 0,2 до 0,3 мг / кг в модальности предпосадочного использования (внесения);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«Острая референсная доза (ARfD): не применимо»;</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«для целей определения остатков для соответствия максимальным уровням остатков и оценки диетического риска он будет считаться активным ингредиентом дифлубензурон».</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G/SPS/N/BRA/1862</w:t>
            </w:r>
          </w:p>
          <w:p w:rsidR="006D0DBA" w:rsidRPr="00E62CC0" w:rsidRDefault="006D0DBA" w:rsidP="006D0DBA">
            <w:pPr>
              <w:pBdr>
                <w:between w:val="single" w:sz="6" w:space="1" w:color="auto"/>
              </w:pBdr>
              <w:jc w:val="both"/>
              <w:rPr>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973 от 15 декабря 2020 года в отношении активного ингредиента F20 - фосфина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6</w:t>
            </w:r>
          </w:p>
          <w:p w:rsidR="006D0DBA" w:rsidRPr="00E62CC0" w:rsidRDefault="00CA760C" w:rsidP="006D0DBA">
            <w:pPr>
              <w:rPr>
                <w:color w:val="000000" w:themeColor="text1"/>
                <w:sz w:val="24"/>
                <w:szCs w:val="24"/>
                <w:lang w:val="kk-KZ"/>
              </w:rPr>
            </w:pPr>
            <w:hyperlink r:id="rId89" w:tgtFrame="_blank" w:history="1">
              <w:r w:rsidR="006D0DBA" w:rsidRPr="00E62CC0">
                <w:rPr>
                  <w:color w:val="000000" w:themeColor="text1"/>
                  <w:sz w:val="24"/>
                  <w:szCs w:val="24"/>
                  <w:lang w:val="kk-KZ"/>
                </w:rPr>
                <w:t>http://antigo.anvisa.gov.br/documents/10181/6163749/%281%29CONSULTA+P%C3%9ABLICA+N+973+GGTOX.pdf/6499f9dc-baf3-4d31-a15a-e62fdda6cc93</w:t>
              </w:r>
            </w:hyperlink>
          </w:p>
          <w:p w:rsidR="006D0DBA" w:rsidRPr="00E62CC0" w:rsidRDefault="00CA760C" w:rsidP="006D0DBA">
            <w:pPr>
              <w:rPr>
                <w:color w:val="000000" w:themeColor="text1"/>
                <w:sz w:val="24"/>
                <w:szCs w:val="24"/>
                <w:lang w:val="kk-KZ"/>
              </w:rPr>
            </w:pPr>
            <w:hyperlink r:id="rId90"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20 февраля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 (ы) ТН ВЭД: 1201;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включает следующие изменения для активного ингредиента F20 - фосфина: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культуру соевого шрота с MRL 0,01 мг / кг и трехдневным периодом безопасности;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-включает фразу: «Острая референсная доза (ARfD): не применимо»;</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включает фразу: «с целью определения остатков для соответствия максимальным уровням остатков и оценки диетического риска будут учитываться все фосфиды, выраженные в виде фосфида водорода».</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G/SPS/N/BRA/1861</w:t>
            </w:r>
          </w:p>
          <w:p w:rsidR="006D0DBA" w:rsidRPr="00E62CC0" w:rsidRDefault="006D0DBA" w:rsidP="006D0DBA">
            <w:pPr>
              <w:pBdr>
                <w:between w:val="single" w:sz="6" w:space="1" w:color="auto"/>
              </w:pBdr>
              <w:jc w:val="both"/>
              <w:rPr>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966, 1 декабря 2020 г., в отношении активного ингредиента D56 - (Z, E) -7,9,11-DODECATRIENILA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в Официальном вестнике Бразилии (DOU - Diário Oficial da União) от 2 сентября 2003 г. Язык (и): португальский. Количество страниц: 3</w:t>
            </w:r>
          </w:p>
          <w:p w:rsidR="006D0DBA" w:rsidRPr="00E62CC0" w:rsidRDefault="00CA760C" w:rsidP="006D0DBA">
            <w:pPr>
              <w:rPr>
                <w:color w:val="000000" w:themeColor="text1"/>
                <w:sz w:val="24"/>
                <w:szCs w:val="24"/>
                <w:lang w:val="kk-KZ"/>
              </w:rPr>
            </w:pPr>
            <w:hyperlink r:id="rId91" w:tgtFrame="_blank" w:history="1">
              <w:r w:rsidR="006D0DBA" w:rsidRPr="00E62CC0">
                <w:rPr>
                  <w:color w:val="000000" w:themeColor="text1"/>
                  <w:sz w:val="24"/>
                  <w:szCs w:val="24"/>
                  <w:lang w:val="kk-KZ"/>
                </w:rPr>
                <w:t>http://antigo.anvisa.gov.br/documents/10181/6134949/CONSULTA+P%C3%9ABLICA+N+966+GGTOX.pdf/597e1648-0be5-4649-a4b8-8b62109dfa05</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2"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31 января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 (ы) ТН ВЭД: 38089910;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проект резолюции включает активный ингредиент D56 - (Z, E) -7,9,11-DODECATRIENILA </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G/SPS/N/BRA/1860</w:t>
            </w:r>
          </w:p>
          <w:p w:rsidR="006D0DBA" w:rsidRPr="00E62CC0" w:rsidRDefault="006D0DBA" w:rsidP="006D0DBA">
            <w:pPr>
              <w:pBdr>
                <w:between w:val="single" w:sz="6" w:space="1" w:color="auto"/>
              </w:pBdr>
              <w:jc w:val="both"/>
              <w:rPr>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965, 1 декабря 2020 г., относительно активного ингредиента T72 - 1-тетрадеканол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3</w:t>
            </w:r>
          </w:p>
          <w:p w:rsidR="006D0DBA" w:rsidRPr="00E62CC0" w:rsidRDefault="00CA760C" w:rsidP="006D0DBA">
            <w:pPr>
              <w:rPr>
                <w:color w:val="000000" w:themeColor="text1"/>
                <w:sz w:val="24"/>
                <w:szCs w:val="24"/>
                <w:lang w:val="kk-KZ"/>
              </w:rPr>
            </w:pPr>
            <w:hyperlink r:id="rId93" w:tgtFrame="_blank" w:history="1">
              <w:r w:rsidR="006D0DBA" w:rsidRPr="00E62CC0">
                <w:rPr>
                  <w:color w:val="000000" w:themeColor="text1"/>
                  <w:sz w:val="24"/>
                  <w:szCs w:val="24"/>
                  <w:lang w:val="kk-KZ"/>
                </w:rPr>
                <w:t>http://antigo.anvisa.gov.br/documents/10181/6134927/CONSULTA+P%C3%9ABLICA+N+965+GGTOX.pdf/e5a8e417-b990-43e5-9a2b-30526b2054bc</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4" w:tgtFrame="_blank" w:history="1">
              <w:r w:rsidR="006D0DBA" w:rsidRPr="00E62CC0">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31 января 2021</w:t>
            </w:r>
          </w:p>
        </w:tc>
      </w:tr>
      <w:tr w:rsidR="00E62CC0" w:rsidRPr="00CF2CB1"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Код (ы) ТН ВЭД: 38089910; Код (ы) ICS: 13, 65</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проект резолюции включает активный ингредиент T72 - 1 тетрадеканол </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G/SPS/N/BRA/1766/Add.1</w:t>
            </w:r>
          </w:p>
          <w:p w:rsidR="006D0DBA" w:rsidRPr="00E62CC0" w:rsidRDefault="006D0DBA" w:rsidP="006D0DBA">
            <w:pPr>
              <w:pBdr>
                <w:between w:val="single" w:sz="6" w:space="1" w:color="auto"/>
              </w:pBdr>
              <w:jc w:val="both"/>
              <w:rPr>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14 января 2021 г., распространяется по запросу делегации Бразилии.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 RDC № 459 от 21 декабря 2020 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Постановления № 898 от 18 августа 2020 г., о котором ранее было сообщено через G / SPS / N / BRA / 1766 и который устанавливает обязательные инструкции по использованию и хранению при маркировке сырых продуктов из свинины и мяса птицы, был принят как Резолюция - номер RDC 459, 21 декабря 2020 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Об этом постановлении также будет сообщено в комитет по ТБТ.</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5" w:tgtFrame="_blank" w:history="1">
              <w:r w:rsidR="006D0DBA" w:rsidRPr="00E62CC0">
                <w:rPr>
                  <w:color w:val="000000" w:themeColor="text1"/>
                  <w:sz w:val="24"/>
                  <w:szCs w:val="24"/>
                  <w:lang w:val="kk-KZ"/>
                </w:rPr>
                <w:t>http://antigo.anvisa.gov.br/documents/10181/6002763/RDC_459_2020_.pdf/30f55edb-0b3b-4153-8ef9-389066027e3f</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2A21FF">
        <w:trPr>
          <w:trHeight w:val="179"/>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G/SPS/N/BRA/1683/Add.1</w:t>
            </w:r>
          </w:p>
          <w:p w:rsidR="006D0DBA" w:rsidRPr="00E62CC0" w:rsidRDefault="006D0DBA" w:rsidP="006D0DBA">
            <w:pPr>
              <w:jc w:val="right"/>
              <w:rPr>
                <w:rFonts w:eastAsia="Verdana"/>
                <w:b/>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14 января 2021 г., распространяется по запросу делегации Бразилии.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 RDC № 460 от 21 декабря 2020 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821 от 10 июня 2020 г., о которой ранее было сообщено через G / SPS / N / BRA / 1683, в которой устанавливаются санитарные требования к диетическим смесям, предназначенным для лечения нарушений метаболизма, был принят в качестве Резолюции - RDC № 460, 21 декабря 2020 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lastRenderedPageBreak/>
              <w:t>Об этом постановлении также будет сообщено в комитет по ТБТ.</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6" w:tgtFrame="_blank" w:history="1">
              <w:r w:rsidR="006D0DBA" w:rsidRPr="00E62CC0">
                <w:rPr>
                  <w:color w:val="000000" w:themeColor="text1"/>
                  <w:sz w:val="24"/>
                  <w:szCs w:val="24"/>
                  <w:lang w:val="kk-KZ"/>
                </w:rPr>
                <w:t>http://antigo.anvisa.gov.br/documents/10181/5917783/RDC_460_2020_.pdf/83de90b7-0d9e-4c71-b414-eae4fc83a458</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17"/>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G/SPS/N/BRA/1682/Add.1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14 января 2021 г., распространяется по запросу делегации Бразилии.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Нормативная инструкция № 82 от 17 декабря 2020 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Проект нормативной инструкции № 820 от 9 июня 2020 г., о которой ранее было сообщено через G / SPS / N / BRA / 1682, которая устанавливает надлежащую производственную практику для диетических смесей, предназначенных для лечения нарушений метаболизма, был принят в качестве нормативной инструкции № 82 от 17 декабря 2020 г.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Об этом постановлении также будет сообщено в комитет по ТБТ.</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7" w:tgtFrame="_blank" w:history="1">
              <w:r w:rsidR="006D0DBA" w:rsidRPr="00E62CC0">
                <w:rPr>
                  <w:color w:val="000000" w:themeColor="text1"/>
                  <w:sz w:val="24"/>
                  <w:szCs w:val="24"/>
                  <w:lang w:val="kk-KZ"/>
                </w:rPr>
                <w:t>http://antigo.anvisa.gov.br/documents/10181/5917696/IN_82_2020_.pdf/53f83bbd-b868-49cd-8bf7-aaf5a95d13f0</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14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DE6D8B">
        <w:trPr>
          <w:trHeight w:val="77"/>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98" w:history="1">
              <w:r w:rsidR="006D0DBA" w:rsidRPr="00E62CC0">
                <w:rPr>
                  <w:rStyle w:val="a9"/>
                  <w:b/>
                  <w:color w:val="000000" w:themeColor="text1"/>
                  <w:sz w:val="24"/>
                  <w:szCs w:val="24"/>
                  <w:u w:val="none"/>
                </w:rPr>
                <w:t>G/SPS/N/ARE/227</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о введении временного запрета на ввоз домашних и диких птиц и их необработанных побочных продуктов из Каунаса в Литве.</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После уведомления, опубликованного Всемирной организацией здравоохранения животных (МЭБ) касательно вспышки высокопатогенного вируса птичьего гриппа (HPAI) в Каунасе (Литва), Объединенные Арабские Эмираты применяют предупредительные санитарные меры для предотвращения риска занесения вируса HPAI в результате импорта живых птиц и продуктов их них из Каунаса в Литве.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Эти меры включают:</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3.</w:t>
            </w:r>
            <w:r w:rsidRPr="00E62CC0">
              <w:rPr>
                <w:color w:val="000000" w:themeColor="text1"/>
                <w:sz w:val="24"/>
                <w:szCs w:val="24"/>
                <w:lang w:val="kk-KZ"/>
              </w:rPr>
              <w:tab/>
              <w:t>Временный запрет на ввоз домашних и диких птиц и их необработанных побочных продуктов, суточных цыплят и инкубационных яиц из Литвы в Объединенные Арабские Эмираты в соответствии с требованиями  правил экспорта «живых птиц», ветеринарного сертификата здоровья на экспорт «суточных цыплят» и ветеринарного сертификата здоровья на экспорт «инкубационных яиц», одобренный между двумя странами;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4.</w:t>
            </w:r>
            <w:r w:rsidRPr="00E62CC0">
              <w:rPr>
                <w:color w:val="000000" w:themeColor="text1"/>
                <w:sz w:val="24"/>
                <w:szCs w:val="24"/>
                <w:lang w:val="kk-KZ"/>
              </w:rPr>
              <w:tab/>
              <w:t>Регулирование импорта мяса птицы, столовых яиц и продуктов из них без термической обработки в соответствии с санитарным сертификатом на экспорт «мяса и мясных продуктов» и санитарным сертификатом на экспорт «столовых яиц и яичных продуктов» из Литвы в Объединенные Арабские Эмираты;</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3. Разрешение на ввоз продуктов из термически </w:t>
            </w:r>
            <w:r w:rsidRPr="00E62CC0">
              <w:rPr>
                <w:color w:val="000000" w:themeColor="text1"/>
                <w:sz w:val="24"/>
                <w:szCs w:val="24"/>
                <w:lang w:val="kk-KZ"/>
              </w:rPr>
              <w:lastRenderedPageBreak/>
              <w:t>обработанного мяса птицы (обработанного мяса и обработанных яичных продуктов) из Литвы;</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4. Партии столовых яиц и птицы из Каунаса, произведенных после 10 ноября 2020 года, не могут быть экспортированы в Объединенные Арабские Эмираты до тех пор, пока формы сертификатов здоровья не будут согласованы с Литовской стороной.</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13 января 2021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14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Объединенные Арабские Эмираты</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pBdr>
                <w:between w:val="single" w:sz="6" w:space="1" w:color="auto"/>
              </w:pBdr>
              <w:jc w:val="both"/>
              <w:rPr>
                <w:b/>
                <w:color w:val="000000" w:themeColor="text1"/>
                <w:sz w:val="24"/>
                <w:szCs w:val="24"/>
                <w:lang w:val="kk-KZ"/>
              </w:rPr>
            </w:pPr>
            <w:hyperlink r:id="rId99" w:history="1">
              <w:r w:rsidR="006D0DBA" w:rsidRPr="00E62CC0">
                <w:rPr>
                  <w:rStyle w:val="a9"/>
                  <w:b/>
                  <w:color w:val="000000" w:themeColor="text1"/>
                  <w:sz w:val="24"/>
                  <w:szCs w:val="24"/>
                  <w:u w:val="none"/>
                </w:rPr>
                <w:t>G/SPS/N/PHL/488</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Приказ Министерства сельского хозяйства № 4 от 2021 года «О временном запрете на ввоз домашних и диких птиц и продуктов из них, включая мясо птицы, суточных цыплят, яйца и семя из Республики Корея».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Приказ, подписанный 11 января 2021 года, вводит следующие чрезвычайные меры для ввоза домашних и диких птиц и продуктов из них из Кореи: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 Запрет на ввоз домашних и диких птиц и продуктов из них, в том числе мяса птицы, суточных цыплят, яиц и спермы;</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2) Немедленное приостановление обработки, оценки заявки и выдачи санитарного и фитосанитарного разрешения на импорт вышеуказанных товаров;</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3) Остановка и конфискация всех поставок вышеуказанных товаров (за исключением термически обработанных продуктов) в страну всеми сотрудниками / инспекторами ветеринарного карантина во всех основных портах въезда;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4) Импорт мясных продуктов из птицы осуществляется в соответствии с условиями, предусмотренными статьями 10.4.19, 10.4.20 и 10.4.26 Кодекса здоровья наземных животных МЭБ (2019).</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Немедленно</w:t>
            </w:r>
          </w:p>
        </w:tc>
      </w:tr>
      <w:tr w:rsidR="00E62CC0" w:rsidRPr="00E62CC0" w:rsidTr="00025706">
        <w:trPr>
          <w:trHeight w:val="396"/>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15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Объединенные Арабские Эмираты</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rFonts w:eastAsia="Verdana"/>
                <w:b/>
                <w:color w:val="000000" w:themeColor="text1"/>
                <w:sz w:val="24"/>
                <w:szCs w:val="24"/>
                <w:lang w:val="kk-KZ"/>
              </w:rPr>
            </w:pPr>
            <w:hyperlink r:id="rId100" w:history="1">
              <w:r w:rsidR="006D0DBA" w:rsidRPr="00E62CC0">
                <w:rPr>
                  <w:rStyle w:val="a9"/>
                  <w:b/>
                  <w:color w:val="000000" w:themeColor="text1"/>
                  <w:sz w:val="24"/>
                  <w:szCs w:val="24"/>
                  <w:u w:val="none"/>
                </w:rPr>
                <w:t>G/SPS/N/PHL/487</w:t>
              </w:r>
            </w:hyperlink>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Приказ Министерства сельского хозяйства № 3 от 2021 года «О временном запрете на ввоз домашних и диких птиц и продуктов из них, включая мясо птицы, суточных цыплят, яйца и семя из Нидерландов».</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Приказ, подписанный 11 января 2021 года, вводит следующие чрезвычайные меры для ввоза домашних и диких птиц и продуктов из них из Нидерландов:</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1) Запрет на ввоз домашних и диких птиц и продуктов из них, в том числе мяса птицы, суточных цыплят, яиц и спермы;</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2) Немедленное приостановление обработки, оценки заявки и выдачи санитарного и фитосанитарного разрешения на импорт вышеуказанных товаров;</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3) Все входящие партии мяса птицы с разрешением </w:t>
            </w:r>
            <w:r w:rsidRPr="00E62CC0">
              <w:rPr>
                <w:color w:val="000000" w:themeColor="text1"/>
                <w:sz w:val="24"/>
                <w:szCs w:val="24"/>
                <w:lang w:val="kk-KZ"/>
              </w:rPr>
              <w:lastRenderedPageBreak/>
              <w:t>на ввоз, выданным 18 декабря 2020 г. или до этой даты, будут разрешены при условии, что замороженное мясо птицы имеет дату убоя / обработки за 21 день до начала первой вспышки HPAI (8 октября 2020 г.). На все грузы распространяются правила и нормы ветеринарного карантина;</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4) Все транзитные грузы после данного официального Приказа разрешены независимо от даты производства, при условии, что товары не поступали из следующих регионов Нидерландов: (1) Гелдерланд - Альтфрост, Пуифлейк, Тервольде; (2) Гронинген - Лутегаст; (3) Утрехт - Хекендорп; (4) Фрисландия - Витмарсум, Синт-Аннапарочи, Буйтенпост; (5) Зюйд-Холланд - Маасланд;</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5) Другие транзитные грузы, принятые в порту после даты официального Приказа, рекомендуется не направлять;</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6) Поставки, которые не соответствуют условиям, изложенным в пунктах 3–5, рассматриваются в соответствии с DA AO 9 s. 2010 Раздел VII.D;</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Немедленно</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15 января 2021 года</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Объединенные Арабские Эмираты</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rFonts w:eastAsia="Verdana"/>
                <w:b/>
                <w:color w:val="000000" w:themeColor="text1"/>
                <w:sz w:val="24"/>
                <w:szCs w:val="24"/>
                <w:lang w:val="kk-KZ"/>
              </w:rPr>
            </w:pPr>
            <w:hyperlink r:id="rId101" w:history="1">
              <w:r w:rsidR="006D0DBA" w:rsidRPr="00E62CC0">
                <w:rPr>
                  <w:rStyle w:val="a9"/>
                  <w:b/>
                  <w:color w:val="000000" w:themeColor="text1"/>
                  <w:sz w:val="24"/>
                  <w:szCs w:val="24"/>
                  <w:u w:val="none"/>
                  <w:shd w:val="clear" w:color="auto" w:fill="FFFFFF"/>
                </w:rPr>
                <w:t>G/SPS/N/PHL/486</w:t>
              </w:r>
            </w:hyperlink>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Приказ Министерства сельского хозяйства Филиппин № 2 от 2021 года «О временном запрете на ввоз домашних и диких птиц и продуктов из них, включая мясо птицы, суточных цыплят, яйца и семя из Франции (Корсика, Иль-де-Франс, Аквитания, Пэи-де-ла-Луара и Юг-Пиренеи)».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Приказ, подписанный 11 января 2021 года, вводит следующие чрезвычайные меры для ввоза домашних и диких птиц и продуктов из них из Франции (Корсика, Иль-де-Франс, Аквитания, Пэи-де-ла-Луара и Юг-Пиренеи):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1) Запрет на ввоз домашних и диких птиц и продуктов из них, в том числе домашней птицы, суточных цыплят, яиц и спермы;</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2) Немедленное приостановление обработки, оценки заявки и выдачи санитарного и фитосанитарного разрешения на импорт вышеуказанных товаров;</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3) Все поступающие партии мяса птицы с разрешением на импорт, выданным 21 декабря 2020 г. или до этой даты, будут разрешены при условии, что замороженное мясо птицы имеет дату убоя / обработки за 21 день до начала первой вспышки HPAI (17 октября 2020 г.). На все грузы распространяются правила и нормы ветеринарного карантина;</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4) Все транзитные грузы после данного официального Приказа разрешены независимо от даты производства, при условии, что товары не поступали </w:t>
            </w:r>
            <w:r w:rsidRPr="00E62CC0">
              <w:rPr>
                <w:color w:val="000000" w:themeColor="text1"/>
                <w:sz w:val="24"/>
                <w:szCs w:val="24"/>
                <w:lang w:val="kk-KZ"/>
              </w:rPr>
              <w:lastRenderedPageBreak/>
              <w:t>из следующих регионов Франции: (1) Регион Корсика - Верхняя Корс, Корс-дю-Сюд; (2) регион Иль-де-Франс - Ивелин; (3) регион Аквитания - Ланды, Дез-Севр; (4) регион Пэи-де-ла-Луара - Вандея; (5) Юг-Пиренеи - Верхние Пиренеи;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5) Другие транзитные грузы, принятые в порту после даты официального Приказа, рекомендуется не направлять;</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6) Поставки, которые не соответствуют условиям, изложенным в пунктах 3–5, рассматриваются в соответствии с DA AO 9 s. 2010 Раздел VII.D;</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7) Импорт мясных продуктов из птицы осуществляется в соответствии с условиями, предусмотренными статьями 10.4.19, 10.4.20 и 10.4.26 Кодекса здоровья наземных животных МЭБ (2019).</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Немедленно</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15 января 2021 года</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Объединенные Арабские Эмираты</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02" w:history="1">
              <w:r w:rsidR="006D0DBA" w:rsidRPr="00E62CC0">
                <w:rPr>
                  <w:rStyle w:val="a9"/>
                  <w:b/>
                  <w:color w:val="000000" w:themeColor="text1"/>
                  <w:sz w:val="24"/>
                  <w:szCs w:val="24"/>
                  <w:u w:val="none"/>
                </w:rPr>
                <w:t>G/SPS/N/RUS/203</w:t>
              </w:r>
            </w:hyperlink>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Письмо Федеральной службы по ветеринарному и фитосанитарному надзору № FS-ARe-7 / 3616-5 от 14 января 2021 г.</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Российская Федерация вводит временное ограничение на ввоз живой птицы и птицеводческих продуктов из Литвы в связи со вспышкой высокопатогенного гриппа птиц.</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14 января 2021 года</w:t>
            </w:r>
          </w:p>
        </w:tc>
      </w:tr>
      <w:tr w:rsidR="00E62CC0" w:rsidRPr="00E62CC0" w:rsidTr="00025706">
        <w:trPr>
          <w:trHeight w:val="315"/>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18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Российская Федерация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G/SPS/N/BRA/1878</w:t>
            </w:r>
          </w:p>
          <w:p w:rsidR="006D0DBA" w:rsidRPr="00E62CC0" w:rsidRDefault="006D0DBA" w:rsidP="006D0DBA">
            <w:pPr>
              <w:pBdr>
                <w:between w:val="single" w:sz="6" w:space="1" w:color="auto"/>
              </w:pBdr>
              <w:jc w:val="both"/>
              <w:rPr>
                <w:color w:val="000000" w:themeColor="text1"/>
                <w:sz w:val="24"/>
                <w:szCs w:val="24"/>
                <w:lang w:val="kk-KZ"/>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Нормативная инструкция (Instrução Normativa) № 116 от 18 декабря 2020 г., Фитосанитарные требования к импорту семян брахиарии, произведенных в Мексике. Язык (и): португальский. Количество страниц: 2</w:t>
            </w:r>
          </w:p>
          <w:p w:rsidR="006D0DBA" w:rsidRPr="00E62CC0" w:rsidRDefault="00CA760C" w:rsidP="006D0DBA">
            <w:pPr>
              <w:rPr>
                <w:color w:val="000000" w:themeColor="text1"/>
                <w:sz w:val="24"/>
                <w:szCs w:val="24"/>
                <w:lang w:val="kk-KZ"/>
              </w:rPr>
            </w:pPr>
            <w:hyperlink r:id="rId103" w:tgtFrame="_blank" w:history="1">
              <w:r w:rsidR="006D0DBA" w:rsidRPr="00E62CC0">
                <w:rPr>
                  <w:color w:val="000000" w:themeColor="text1"/>
                  <w:sz w:val="24"/>
                  <w:szCs w:val="24"/>
                  <w:lang w:val="kk-KZ"/>
                </w:rPr>
                <w:t>https://www.in.gov.br/web/dou/-/instrucao-normativa-n-116-de-18-de-dezembro-de-2020-295486427</w:t>
              </w:r>
            </w:hyperlink>
          </w:p>
          <w:p w:rsidR="006D0DBA" w:rsidRPr="00E62CC0" w:rsidRDefault="00CA760C" w:rsidP="006D0DBA">
            <w:pPr>
              <w:pStyle w:val="af7"/>
              <w:tabs>
                <w:tab w:val="left" w:pos="142"/>
              </w:tabs>
              <w:ind w:left="0"/>
              <w:jc w:val="both"/>
              <w:rPr>
                <w:color w:val="000000" w:themeColor="text1"/>
                <w:sz w:val="24"/>
                <w:szCs w:val="24"/>
                <w:lang w:val="kk-KZ"/>
              </w:rPr>
            </w:pPr>
            <w:hyperlink r:id="rId104" w:tgtFrame="_blank" w:history="1">
              <w:r w:rsidR="006D0DBA" w:rsidRPr="00E62CC0">
                <w:rPr>
                  <w:color w:val="000000" w:themeColor="text1"/>
                  <w:sz w:val="24"/>
                  <w:szCs w:val="24"/>
                  <w:lang w:val="kk-KZ"/>
                </w:rPr>
                <w:t>https://members.wto.org/crnattachments/2021/SPS/BRA/21_0467_00_x.pdf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18 января 2021</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Семена брахиарии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Устанавливает фитосанитарные требования к импорту семян брахиарии, произведенных в Мексике.</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G/SPS/N/BRA/1877</w:t>
            </w:r>
          </w:p>
          <w:p w:rsidR="006D0DBA" w:rsidRPr="00E62CC0" w:rsidRDefault="006D0DBA" w:rsidP="006D0DBA">
            <w:pPr>
              <w:jc w:val="right"/>
              <w:rPr>
                <w:b/>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Нормативная инструкция (Instrução Normativa) № 118 от 11 января 2021 г., Процедуры повторной проверки импортируемых пищевых продуктов животного происхождения. Язык (и): португальский. Количество страниц: 6</w:t>
            </w:r>
          </w:p>
          <w:p w:rsidR="006D0DBA" w:rsidRPr="00E62CC0" w:rsidRDefault="00CA760C" w:rsidP="006D0DBA">
            <w:pPr>
              <w:rPr>
                <w:color w:val="000000" w:themeColor="text1"/>
                <w:sz w:val="24"/>
                <w:szCs w:val="24"/>
                <w:lang w:val="kk-KZ"/>
              </w:rPr>
            </w:pPr>
            <w:hyperlink r:id="rId105" w:tgtFrame="_blank" w:history="1">
              <w:r w:rsidR="006D0DBA" w:rsidRPr="00E62CC0">
                <w:rPr>
                  <w:color w:val="000000" w:themeColor="text1"/>
                  <w:sz w:val="24"/>
                  <w:szCs w:val="24"/>
                  <w:lang w:val="kk-KZ"/>
                </w:rPr>
                <w:t>https://www.in.gov.br/web/dou/-/instrucao-normativa-n-118-de-11-de-janeiro-de-2021-298899766</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6" w:tgtFrame="_blank" w:history="1">
              <w:r w:rsidR="006D0DBA" w:rsidRPr="00E62CC0">
                <w:rPr>
                  <w:color w:val="000000" w:themeColor="text1"/>
                  <w:sz w:val="24"/>
                  <w:szCs w:val="24"/>
                  <w:lang w:val="kk-KZ"/>
                </w:rPr>
                <w:t>https://members.wto.org/crnattachments/2021/SPS/BRA/21_0466_00_x.pdf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19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18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Импортные пищевые продукты животного происхождения</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DE6D8B">
        <w:trPr>
          <w:trHeight w:val="352"/>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Утверждает процедуры повторной проверки импортируемых пищевых продуктов животного происхождения.</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G/SPS/N/BRA/1753/Add.1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Следующее сообщение, полученное 14 января 2021 г., распространяется по запросу делегации Бразилии.</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Постановление - RDC № 450 от 16 декабря 2020 г.</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Проект Резолюции № 891 от 7 августа 2020 года, о котором было сообщено ранее через G / SPS / N / BRA / 1753, который обновляет список синтетических полимеров для жевательной резинки, а также специй и видов овощей для приготовления чая, был принят в качестве Резолюции. - RDC № 450 от 16 декабря 2020 г.</w:t>
            </w:r>
          </w:p>
          <w:p w:rsidR="006D0DBA" w:rsidRPr="00E62CC0" w:rsidRDefault="00CA760C" w:rsidP="006D0DBA">
            <w:pPr>
              <w:jc w:val="both"/>
              <w:rPr>
                <w:color w:val="000000" w:themeColor="text1"/>
                <w:sz w:val="24"/>
                <w:szCs w:val="24"/>
                <w:lang w:val="kk-KZ"/>
              </w:rPr>
            </w:pPr>
            <w:hyperlink r:id="rId107" w:tgtFrame="_blank" w:history="1">
              <w:r w:rsidR="006D0DBA" w:rsidRPr="00E62CC0">
                <w:rPr>
                  <w:color w:val="000000" w:themeColor="text1"/>
                  <w:sz w:val="24"/>
                  <w:szCs w:val="24"/>
                  <w:lang w:val="kk-KZ"/>
                </w:rPr>
                <w:t>http://antigo.anvisa.gov.br/documents/10181/5981453/RDC_450_2020_.pdf/9321595f-3f58-4526-a3a4-d705522562cc</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18 января 2021</w:t>
            </w:r>
          </w:p>
        </w:tc>
        <w:tc>
          <w:tcPr>
            <w:tcW w:w="5811" w:type="dxa"/>
            <w:shd w:val="clear" w:color="auto" w:fill="auto"/>
          </w:tcPr>
          <w:p w:rsidR="006D0DBA" w:rsidRPr="00E62CC0" w:rsidRDefault="006D0DBA" w:rsidP="006D0DBA">
            <w:pPr>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G/SPS/N/BRA/1638/Add.2</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Следующее сообщение, полученное 14 января 2021 г., распространяется по запросу делегации Бразилии.</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Исправление Нормативной инструкции № 76, 5 ноября 2020 г.</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Приложения II, IV и V к Нормативной инструкции № 76 от 5 ноября 2020 года, о которых было сообщено ранее через G / SPS / N / BRA / 1638 / Add.1, которые устанавливают обновление списков компонентов, пределов использования.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Об этом постановлении также будет сообщено в комитет по ТБТ.</w:t>
            </w:r>
          </w:p>
          <w:p w:rsidR="006D0DBA" w:rsidRPr="00E62CC0" w:rsidRDefault="00CA760C" w:rsidP="006D0DBA">
            <w:pPr>
              <w:jc w:val="both"/>
              <w:rPr>
                <w:color w:val="000000" w:themeColor="text1"/>
                <w:sz w:val="24"/>
                <w:szCs w:val="24"/>
                <w:lang w:val="kk-KZ"/>
              </w:rPr>
            </w:pPr>
            <w:hyperlink r:id="rId108" w:tgtFrame="_blank" w:history="1">
              <w:r w:rsidR="006D0DBA" w:rsidRPr="00E62CC0">
                <w:rPr>
                  <w:color w:val="000000" w:themeColor="text1"/>
                  <w:sz w:val="24"/>
                  <w:szCs w:val="24"/>
                  <w:lang w:val="kk-KZ"/>
                </w:rPr>
                <w:t>https://www.in.gov.br/web/dou/-/retificacao-296824474</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18 января 2021</w:t>
            </w:r>
          </w:p>
        </w:tc>
        <w:tc>
          <w:tcPr>
            <w:tcW w:w="5811" w:type="dxa"/>
            <w:shd w:val="clear" w:color="auto" w:fill="auto"/>
          </w:tcPr>
          <w:p w:rsidR="006D0DBA" w:rsidRPr="00E62CC0" w:rsidRDefault="006D0DBA" w:rsidP="006D0DBA">
            <w:pPr>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09" w:history="1">
              <w:r w:rsidR="006D0DBA" w:rsidRPr="00E62CC0">
                <w:rPr>
                  <w:rStyle w:val="a9"/>
                  <w:b/>
                  <w:color w:val="000000" w:themeColor="text1"/>
                  <w:sz w:val="24"/>
                  <w:szCs w:val="24"/>
                  <w:u w:val="none"/>
                </w:rPr>
                <w:t>G/SPS/N/ARE/228</w:t>
              </w:r>
            </w:hyperlink>
          </w:p>
        </w:tc>
        <w:tc>
          <w:tcPr>
            <w:tcW w:w="5811"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о введении временного запрета на ввоз домашних и диких птиц и их необработанных побочных продуктов из Комаром-Эстергом в Венгрии.</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 xml:space="preserve">После уведомления, опубликованного Всемирной организацией здравоохранения животных (МЭБ) касательно вспышки высокопатогенного вируса птичьего гриппа (HPAI) в Комаром-Эстергом (Венгрия), Объединенные Арабские Эмираты применяют предупредительные санитарные меры для предотвращения риска занесения вируса HPAI в результате импорта живых птиц и продуктов их них из Комаром-Эстергом в Венгрии. </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Эти меры включают:</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1.</w:t>
            </w:r>
            <w:r w:rsidRPr="00E62CC0">
              <w:rPr>
                <w:color w:val="000000" w:themeColor="text1"/>
                <w:sz w:val="24"/>
                <w:szCs w:val="24"/>
                <w:lang w:val="kk-KZ"/>
              </w:rPr>
              <w:tab/>
              <w:t>Временный запрет на ввоз домашних и диких птиц и их необработанных побочных продуктов, суточных цыплят и инкубационных яиц из Венгрии в Объединенные Арабские Эмираты;</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w:t>
            </w:r>
            <w:r w:rsidRPr="00E62CC0">
              <w:rPr>
                <w:color w:val="000000" w:themeColor="text1"/>
                <w:sz w:val="24"/>
                <w:szCs w:val="24"/>
                <w:lang w:val="kk-KZ"/>
              </w:rPr>
              <w:tab/>
              <w:t xml:space="preserve">Регулирование импорта мяса птицы, столовых яиц и продуктов из них без термической обработки в соответствии с санитарным сертификатом на экспорт </w:t>
            </w:r>
            <w:r w:rsidRPr="00E62CC0">
              <w:rPr>
                <w:color w:val="000000" w:themeColor="text1"/>
                <w:sz w:val="24"/>
                <w:szCs w:val="24"/>
                <w:lang w:val="kk-KZ"/>
              </w:rPr>
              <w:lastRenderedPageBreak/>
              <w:t>«мяса и мясных продуктов» и санитарным сертификатом на экспорт «столовых яиц и яичных продуктов» из Венгрии в Объединенные Арабские Эмираты;</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3. Разрешение на ввоз продуктов из термически обработанного мяса птицы (обработанного мяса и обработанных яичных продуктов) из Венгрии;</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4. Партии столовых яиц и птицы из Комаром-Эстергом, произведенных после 14 декабря 2020 года, не могут быть экспортированы в Объединенные Арабские Эмираты до тех пор, пока формы сертификатов здоровья не будут согласованы с Венгерской стороной.</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17 января 2021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18 января 2021 года</w:t>
            </w:r>
          </w:p>
        </w:tc>
        <w:tc>
          <w:tcPr>
            <w:tcW w:w="5811" w:type="dxa"/>
            <w:shd w:val="clear" w:color="auto" w:fill="auto"/>
          </w:tcPr>
          <w:p w:rsidR="006D0DBA" w:rsidRPr="00E62CC0" w:rsidRDefault="006D0DBA" w:rsidP="006D0DBA">
            <w:pPr>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Объединенные Арабские Эмираты</w:t>
            </w:r>
          </w:p>
        </w:tc>
        <w:tc>
          <w:tcPr>
            <w:tcW w:w="5811" w:type="dxa"/>
            <w:shd w:val="clear" w:color="auto" w:fill="auto"/>
          </w:tcPr>
          <w:p w:rsidR="006D0DBA" w:rsidRPr="00E62CC0" w:rsidRDefault="006D0DBA" w:rsidP="006D0DBA">
            <w:pPr>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G/SPS/N/JPN/826</w:t>
            </w:r>
          </w:p>
          <w:p w:rsidR="006D0DBA" w:rsidRPr="00E62CC0" w:rsidRDefault="006D0DBA" w:rsidP="006D0DBA">
            <w:pPr>
              <w:jc w:val="right"/>
              <w:rPr>
                <w:color w:val="000000" w:themeColor="text1"/>
                <w:sz w:val="24"/>
                <w:szCs w:val="24"/>
                <w:lang w:val="kk-KZ"/>
              </w:rPr>
            </w:pPr>
          </w:p>
        </w:tc>
        <w:tc>
          <w:tcPr>
            <w:tcW w:w="5811"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Поправка к "Постановлению Министерства о спецификациях и стандартах на корм и кормовые добавки" (Постановление № 35 от 24 июля 1976 г. Министерства сельского и лесного хозяйства). Язык (и): английский. Число страниц:</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28 февраля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kk-KZ"/>
              </w:rPr>
            </w:pPr>
            <w:r w:rsidRPr="00E62CC0">
              <w:rPr>
                <w:b/>
                <w:color w:val="000000" w:themeColor="text1"/>
                <w:sz w:val="24"/>
                <w:szCs w:val="24"/>
                <w:lang w:val="kk-KZ"/>
              </w:rPr>
              <w:t>19</w:t>
            </w:r>
            <w:r w:rsidRPr="00E62CC0">
              <w:rPr>
                <w:color w:val="000000" w:themeColor="text1"/>
                <w:sz w:val="24"/>
                <w:szCs w:val="24"/>
                <w:lang w:val="kk-KZ"/>
              </w:rPr>
              <w:t xml:space="preserve"> января 2021</w:t>
            </w:r>
          </w:p>
        </w:tc>
        <w:tc>
          <w:tcPr>
            <w:tcW w:w="5811"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Щелочная протеаза как кормовая добавка</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Япония</w:t>
            </w:r>
          </w:p>
        </w:tc>
        <w:tc>
          <w:tcPr>
            <w:tcW w:w="5811"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Министерство сельского, лесного и рыбного хозяйства Японии вносит поправки в «спецификации метода производства кормов», предусмотренные в «Постановлении Министерства о спецификациях и стандартах кормов и кормовых добавок» (Постановление № 35 от 24 июля 1976 г. Министерства сельского и лесного хозяйства):</w:t>
            </w:r>
          </w:p>
          <w:p w:rsidR="006D0DBA" w:rsidRPr="00E62CC0" w:rsidRDefault="006D0DBA" w:rsidP="006D0DBA">
            <w:pPr>
              <w:pStyle w:val="af7"/>
              <w:numPr>
                <w:ilvl w:val="0"/>
                <w:numId w:val="36"/>
              </w:numPr>
              <w:ind w:left="0"/>
              <w:jc w:val="both"/>
              <w:rPr>
                <w:color w:val="000000" w:themeColor="text1"/>
                <w:sz w:val="24"/>
                <w:szCs w:val="24"/>
                <w:lang w:val="kk-KZ"/>
              </w:rPr>
            </w:pPr>
            <w:r w:rsidRPr="00E62CC0">
              <w:rPr>
                <w:color w:val="000000" w:themeColor="text1"/>
                <w:sz w:val="24"/>
                <w:szCs w:val="24"/>
                <w:lang w:val="kk-KZ"/>
              </w:rPr>
              <w:t>Щелочную протеазу № 3 разрешается использовать в качестве кормовой добавки только к курицам и несушкам.</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(Предлагаемая поправка)</w:t>
            </w:r>
          </w:p>
          <w:p w:rsidR="006D0DBA" w:rsidRPr="00E62CC0" w:rsidRDefault="006D0DBA" w:rsidP="006D0DBA">
            <w:pPr>
              <w:pStyle w:val="af7"/>
              <w:numPr>
                <w:ilvl w:val="0"/>
                <w:numId w:val="36"/>
              </w:numPr>
              <w:ind w:left="0"/>
              <w:jc w:val="both"/>
              <w:rPr>
                <w:color w:val="000000" w:themeColor="text1"/>
                <w:sz w:val="24"/>
                <w:szCs w:val="24"/>
                <w:lang w:val="kk-KZ"/>
              </w:rPr>
            </w:pPr>
            <w:r w:rsidRPr="00E62CC0">
              <w:rPr>
                <w:color w:val="000000" w:themeColor="text1"/>
                <w:sz w:val="24"/>
                <w:szCs w:val="24"/>
                <w:lang w:val="kk-KZ"/>
              </w:rPr>
              <w:t>Щелочную протеазу № 3 разрешается использовать в качестве кормовой добавки только свиньям, курицам и несушкам.</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G/SPS/N/MMR/8</w:t>
            </w:r>
          </w:p>
          <w:p w:rsidR="006D0DBA" w:rsidRPr="00E62CC0" w:rsidRDefault="006D0DBA" w:rsidP="006D0DBA">
            <w:pPr>
              <w:jc w:val="right"/>
              <w:rPr>
                <w:color w:val="000000" w:themeColor="text1"/>
                <w:sz w:val="24"/>
                <w:szCs w:val="24"/>
                <w:lang w:val="kk-KZ"/>
              </w:rPr>
            </w:pPr>
          </w:p>
        </w:tc>
        <w:tc>
          <w:tcPr>
            <w:tcW w:w="5811"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Закон о здоровье животных и развитии животноводства. Язык (и): бирманский. Количество страниц: 23</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20 января 2021</w:t>
            </w:r>
          </w:p>
        </w:tc>
        <w:tc>
          <w:tcPr>
            <w:tcW w:w="5811"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Коды ТНВЭД:</w:t>
            </w:r>
            <w:r w:rsidRPr="00E62CC0">
              <w:rPr>
                <w:color w:val="000000" w:themeColor="text1"/>
                <w:sz w:val="24"/>
                <w:szCs w:val="24"/>
              </w:rPr>
              <w:t xml:space="preserve"> </w:t>
            </w:r>
            <w:r w:rsidRPr="00E62CC0">
              <w:rPr>
                <w:color w:val="000000" w:themeColor="text1"/>
                <w:sz w:val="24"/>
                <w:szCs w:val="24"/>
                <w:lang w:val="kk-KZ"/>
              </w:rPr>
              <w:t>01.01, 01.02, 01.03, 01.04, 01.05, 01.06, 02.01, 02.02, 02.03, 02.04, 02.04, 02.05, 02.06, 02.07, 02.08, 02.09, 02.10, 04.01, 04.02, 04.03, 04.04, 04.05, 04.06, 04.07, 04.08, 05.02, 05.04, 05.05, 05.06, 05.07, 05.08, 05.10, 05.11, 10.06, 15.01, 15.02, 15.03, 15.05, 15.06, 15.16, 16.03, 19.02, 21.02, 23.01, 23.09, 41.01, 41.02, 41.03, 41.04, 41.05, 41.06, 41.07, 41.12, 41.14, 41.15, 42.06, 43.06, 43.01, 51.01, 51.02, 51.03, 51.04, 51.05 ,51.10, 51.13</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Мьянма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26 августа 2020 года был принят Новый Закон о здоровье животных и развитии животноводства, в котором предусматривается правила в соответствии </w:t>
            </w:r>
            <w:r w:rsidRPr="00E62CC0">
              <w:rPr>
                <w:color w:val="000000" w:themeColor="text1"/>
                <w:sz w:val="24"/>
                <w:szCs w:val="24"/>
                <w:lang w:val="kk-KZ"/>
              </w:rPr>
              <w:lastRenderedPageBreak/>
              <w:t>со стандартом Всемирной организации по охране здоровья животных МЭБ.</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Закон о здоровье животных и развитии животноводства состоит из 16 глав. Описание содержания, относящегося к экспорту и импорту, находится в главе 11. В этом содержании департамент несет ответственность за принятие мер в отношении дополнительных продуктов, таких как генетически модифицированные организмы, ветеринарные лекарственные препараты и оборудование для животноводства, которые не были упомянуты в предыдущем законе.</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rFonts w:eastAsia="Verdana"/>
                <w:b/>
                <w:color w:val="000000" w:themeColor="text1"/>
                <w:sz w:val="24"/>
                <w:szCs w:val="24"/>
                <w:lang w:val="kk-KZ"/>
              </w:rPr>
            </w:pPr>
            <w:hyperlink r:id="rId110" w:history="1">
              <w:r w:rsidR="006D0DBA" w:rsidRPr="00E62CC0">
                <w:rPr>
                  <w:rStyle w:val="a9"/>
                  <w:b/>
                  <w:color w:val="000000" w:themeColor="text1"/>
                  <w:sz w:val="24"/>
                  <w:szCs w:val="24"/>
                  <w:u w:val="none"/>
                </w:rPr>
                <w:t>G/SPS/N/PHL/489</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Приказ Министерства сельского хозяйства № 7 от 2021 года «О временном запрете на ввоз домашних и диких птиц и продуктов из них, включая мясо птицы, суточных цыплят, яйца и семя из Нокананна, графство Уиклоу, Ирландия».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Приказ, подписанный 15 января 2021 года, вводит следующие чрезвычайные меры для ввоза домашних и диких птиц и продуктов из них из Нокананна, графство Уиклоу, Ирландия: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 Запрет на ввоз домашних и диких птиц и продуктов из них, в том числе мяса птицы, суточных цыплят, яиц и спермы;</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2) Немедленное приостановление обработки, оценки заявки и выдачи санитарного и фитосанитарного разрешения на импорт вышеуказанных товаров;</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3) Остановка и конфискация всех поставок вышеуказанных товаров (за исключением термически обработанных продуктов) в страну всеми инспекторами / сотрудниками ветеринарного карантина;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4) Импорт мясных продуктов из птицы регулируется условиями, предусмотренными в статьях 10.4.19, 10.4.20 и 10.4.26 Кодекса здоровья наземных животных МЭБ (2019).</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Немедленно</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21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Филиппины</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rFonts w:eastAsia="Verdana"/>
                <w:b/>
                <w:color w:val="000000" w:themeColor="text1"/>
                <w:sz w:val="24"/>
                <w:szCs w:val="24"/>
                <w:lang w:val="kk-KZ"/>
              </w:rPr>
            </w:pPr>
            <w:hyperlink r:id="rId111" w:history="1">
              <w:r w:rsidR="006D0DBA" w:rsidRPr="00E62CC0">
                <w:rPr>
                  <w:rStyle w:val="a9"/>
                  <w:b/>
                  <w:color w:val="000000" w:themeColor="text1"/>
                  <w:sz w:val="24"/>
                  <w:szCs w:val="24"/>
                  <w:u w:val="none"/>
                </w:rPr>
                <w:t>G/SPS/N/THA/367</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Департамента развития животноводства Таиланда о временной приостановке импорта живых домашних свиней и диких свиней и их туш из Лаосской Народно-Демократической Республики с целью предотвращения распространения африканской чумы свиней.</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Согласно сообщению «Правительственного вестника» от 24 июля 2020 года, приостановление ввоза живых домашних и диких свиней и их туш из Лаосской Народно-Демократической Республики истекло 22 октября 2020 года. Однако Всемирная организация по охране здоровья животных (МЭБ) сообщила о продолжающейся вспышке африканских чумы свиней в Лаосской Народно-Демократической </w:t>
            </w:r>
            <w:r w:rsidRPr="00E62CC0">
              <w:rPr>
                <w:color w:val="000000" w:themeColor="text1"/>
                <w:sz w:val="24"/>
                <w:szCs w:val="24"/>
                <w:lang w:val="kk-KZ"/>
              </w:rPr>
              <w:lastRenderedPageBreak/>
              <w:t>Республики. В связи с чем, Таиланду необходимо предотвратить занесение в страну данной болезни.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 На основании Закона об эпидемиях животных B.E. 2558 (2015 г.) ввоз живых домашних и диких свиней и их туш из Лаосской Народно-Демократической Республики временно приостанавливается на период 90 дней после публикации в Thai Royal Gazette (15 декабря 2020 г.)</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в течение 90 дней после уведомления в Thai Royal Gazette (16 декабря 2020 – 15 марта 2021 г.)</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12" w:history="1">
              <w:r w:rsidR="006D0DBA" w:rsidRPr="00E62CC0">
                <w:rPr>
                  <w:rStyle w:val="a9"/>
                  <w:b/>
                  <w:color w:val="000000" w:themeColor="text1"/>
                  <w:sz w:val="24"/>
                  <w:szCs w:val="24"/>
                  <w:u w:val="none"/>
                </w:rPr>
                <w:t>G/SPS/N/THA/366</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Департамента развития животноводства Таиланда о временной приостановке импорта живой птицы и тушек из Германии для предотвращения распространения высокопатогенного гриппа птиц (серотип H5N8).</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Согласно сообщению «Правительственного вестника» от 24 июля 2020 года, приостановка ввоза живой птицы и тушек из Германии истекла 22 октября 2020 года. Однако Всемирная организация по охране здоровья животных (МЭБ) сообщила о продолжающейся вспышке высокопатогенного птичьего гриппа (HPAI) в Германии. В связи с чем, Таиланду необходимо предотвратить занесение в страну данной болезни.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На основании Закона об эпидемиях животных B.E. 2558 (2015), ввоз живой птицы и тушек из Германии временно приостановлен на период 90 дней после публикации в Thai Royal Gazette (15 декабря 2020 года).</w:t>
            </w:r>
          </w:p>
        </w:tc>
        <w:tc>
          <w:tcPr>
            <w:tcW w:w="2268"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Дата вступления в силу: в течение 90 дней после уведомления в Thai Royal Gazette (16 декабря 2020 – 15 марта 2021 г.)</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13" w:history="1">
              <w:r w:rsidR="006D0DBA" w:rsidRPr="00E62CC0">
                <w:rPr>
                  <w:rStyle w:val="a9"/>
                  <w:b/>
                  <w:color w:val="000000" w:themeColor="text1"/>
                  <w:sz w:val="24"/>
                  <w:szCs w:val="24"/>
                  <w:u w:val="none"/>
                  <w:shd w:val="clear" w:color="auto" w:fill="FFFFFF"/>
                </w:rPr>
                <w:t>G/SPS/N/THA/365</w:t>
              </w:r>
            </w:hyperlink>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Постановление Департамента развития животноводства Таиланда о временной приостановке импорта живой птицы и тушек из Соединенного Королевства для предотвращения распространения высокопатогенного гриппа птиц (серотип H5N8).</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Всемирная организация по охране здоровья животных (МЭБ) сообщила о вспышке высокопатогенного птичьего гриппа (HPAI) серотипа H5N8 в Фродшеме, Чешир, Соединенное Королевство. В связи с чем, Таиланду необходимо предотвратить занесение в страну данной болезни.</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На основании Закона об эпидемиях животных B.E. 2558 (2015 г.) ввоз живой птицы и тушек птицы из Чешира (Соединенное Королевство) временно приостановлен на период 90 дней после публикации в Thai Royal Gazette (15 декабря 2020 г.).</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в течение 90 дней после уведомления в Thai Royal Gazette (16 декабря 2020 – 15 марта 2021 г.)</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14" w:history="1">
              <w:r w:rsidR="006D0DBA" w:rsidRPr="00E62CC0">
                <w:rPr>
                  <w:rStyle w:val="a9"/>
                  <w:b/>
                  <w:color w:val="000000" w:themeColor="text1"/>
                  <w:sz w:val="24"/>
                  <w:szCs w:val="24"/>
                  <w:u w:val="none"/>
                </w:rPr>
                <w:t>G/SPS/N/THA/364</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Департамента развития животноводства Таиланда о временной приостановке импорта живой птицы и тушек из Южно-Африканской Республики для предотвращения распространения высокопатогенного гриппа птиц (серотип H5N8).</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Согласно сообщению «Правительственного вестника» от 24 июля 2020 года, приостановка ввоза живой птицы и тушек из Южно-Африканской Республики (ЮАР) истекла 22 октября 2020 года. Однако Всемирная организация по охране здоровья животных (МЭБ) сообщила о продолжающейся вспышке высокопатогенного птичьего гриппа (HPAI) в ЮАР. В связи с чем, Таиланду необходимо предотвратить занесение в страну данной болезни.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На основании Закона об эпидемиях животных B.E. 2558 (2015 г.) ввоз живой птицы и тушек птицы из Южной Африки временно приостановлен на период 90 дней после публикации в Thai Royal Gazette (15 декабря 2020 г.).</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в течение 90 дней после уведомления в Thai Royal Gazette (16 декабря 2020 – 15 марта 2021 г.)</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15" w:history="1">
              <w:r w:rsidR="006D0DBA" w:rsidRPr="00E62CC0">
                <w:rPr>
                  <w:rStyle w:val="a9"/>
                  <w:b/>
                  <w:color w:val="000000" w:themeColor="text1"/>
                  <w:sz w:val="24"/>
                  <w:szCs w:val="24"/>
                  <w:u w:val="none"/>
                </w:rPr>
                <w:t>G/SPS/N/THA/363</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Департамента развития животноводства Таиланда о временной приостановке импорта живой птицы и тушек из Нидерландов для предотвращения распространения высокопатогенного гриппа птиц (серотип H5N8).</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Всемирная организация по охране здоровья животных (МЭБ) сообщила о вспышке высокопатогенного птичьего гриппа (HPAI) серотипа H5N8 в Гелдерланде, Нидерланды. В связи с чем, Таиланду необходимо предотвратить занесение в страну данной болезни.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На основании Закона об эпидемиях животных B.E. 2558 (2015 г.) ввоз живой птицы и тушек из Нидерландов временно приостановлен на период 90 дней после публикации в Thai Royal Gazette (15 декабря 2020 г.).</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в течение 90 дней после уведомления в Thai Royal Gazette (16 декабря 2020 – 15 марта 2021 г.)</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16" w:history="1">
              <w:r w:rsidR="006D0DBA" w:rsidRPr="00E62CC0">
                <w:rPr>
                  <w:rStyle w:val="a9"/>
                  <w:b/>
                  <w:color w:val="000000" w:themeColor="text1"/>
                  <w:sz w:val="24"/>
                  <w:szCs w:val="24"/>
                  <w:u w:val="none"/>
                </w:rPr>
                <w:t>G/SPS/N/THA/362</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Департамента развития животноводства Таиланда о временной приостановке импорта живой птицы и тушек из Индонезии для предотвращения распространения высокопатогенного гриппа птиц (HPAI).</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Согласно сообщению «Правительственного вестника» от 6 августа 2020 года, приостановка ввоза живой птицы и тушек из Индонезии истекла 22 октября 2020 года. Однако Всемирная организация по охране здоровья животных (МЭБ) сообщила о продолжающейся вспышке высокопатогенного </w:t>
            </w:r>
            <w:r w:rsidRPr="00E62CC0">
              <w:rPr>
                <w:color w:val="000000" w:themeColor="text1"/>
                <w:sz w:val="24"/>
                <w:szCs w:val="24"/>
                <w:lang w:val="kk-KZ"/>
              </w:rPr>
              <w:lastRenderedPageBreak/>
              <w:t xml:space="preserve">птичьего гриппа (HPAI) в Индонезии. В связи с чем, Таиланду необходимо предотвратить занесение в страну данной болезни.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На основании Закона об эпидемиях животных B.E. 2558 (2015 г.) ввоз живой птицы и тушек из Индонезии временно приостановлен на период 90 дней после публикации в Thai Royal Gazette (15 декабря 2020 г.).</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в течение 90 дней после уведомления в Thai Royal Gazette (16 декабря 2020 – 15 марта 2021 г.)</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17" w:history="1">
              <w:r w:rsidR="006D0DBA" w:rsidRPr="00E62CC0">
                <w:rPr>
                  <w:rStyle w:val="a9"/>
                  <w:b/>
                  <w:color w:val="000000" w:themeColor="text1"/>
                  <w:sz w:val="24"/>
                  <w:szCs w:val="24"/>
                  <w:u w:val="none"/>
                  <w:shd w:val="clear" w:color="auto" w:fill="FFFFFF"/>
                </w:rPr>
                <w:t>G/SPS/N/THA/361</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Департамента развития животноводства Таиланда о временной приостановке импорта живой птицы и тушек из Вьетнама для предотвращения распространения высокопатогенного гриппа птиц (серотипы H5N6 и H5N1).</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Согласно сообщению «Правительственного вестника» от 24 июля 2020 года, приостановка ввоза живой птицы и тушек из Вьетнама истекла 22 октября 2020 года. Однако Всемирная организация по охране здоровья животных (МЭБ) сообщила о продолжающейся вспышке высокопатогенного птичьего гриппа (HPAI) во Вьетнаме. В связи с чем, Таиланду необходимо предотвратить занесение в страну данной болезни.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На основании Закона об эпидемиях животных B.E. 2558 (2015 г.) ввоз живой птицы и тушек из Вьетнама временно приостановлен на период 90 дней после публикации в Thai Royal Gazette (15 декабря 2020 г.).</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в течение 90 дней после уведомления в Thai Royal Gazette (16 декабря 2020 – 15 марта 2021 г.)</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 года</w:t>
            </w:r>
          </w:p>
        </w:tc>
        <w:tc>
          <w:tcPr>
            <w:tcW w:w="5811" w:type="dxa"/>
            <w:shd w:val="clear" w:color="auto" w:fill="auto"/>
          </w:tcPr>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G/SPS/N/IDN/139</w:t>
            </w:r>
          </w:p>
          <w:p w:rsidR="006D0DBA" w:rsidRPr="00E62CC0" w:rsidRDefault="006D0DBA" w:rsidP="006D0DBA">
            <w:pPr>
              <w:jc w:val="right"/>
              <w:rPr>
                <w:rFonts w:eastAsia="Verdana"/>
                <w:b/>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окончательной редакции указа министра морских дел и рыболовства Республики Индонезия о обозначении видов, категорий и носителей карантинных болезней рыб. Язык (и): Бахаса Индонезия. Количество страниц: 27</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8" w:tgtFrame="_blank" w:history="1">
              <w:r w:rsidR="006D0DBA" w:rsidRPr="00E62CC0">
                <w:rPr>
                  <w:color w:val="000000" w:themeColor="text1"/>
                  <w:sz w:val="24"/>
                  <w:szCs w:val="24"/>
                  <w:lang w:val="kk-KZ"/>
                </w:rPr>
                <w:t>https://members.wto.org/crnattachments/2021/SPS/IDN/21_0614_00_x.pdf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23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Водные животные (включая рыб, ракообразных, моллюсков и т. Д.)</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Индонезия</w:t>
            </w:r>
          </w:p>
        </w:tc>
        <w:tc>
          <w:tcPr>
            <w:tcW w:w="5811" w:type="dxa"/>
            <w:shd w:val="clear" w:color="auto" w:fill="auto"/>
          </w:tcPr>
          <w:p w:rsidR="006D0DBA" w:rsidRPr="00E62CC0" w:rsidRDefault="006D0DBA" w:rsidP="006D0DBA">
            <w:pPr>
              <w:jc w:val="both"/>
              <w:rPr>
                <w:color w:val="000000" w:themeColor="text1"/>
                <w:sz w:val="24"/>
                <w:szCs w:val="24"/>
              </w:rPr>
            </w:pPr>
            <w:r w:rsidRPr="00E62CC0">
              <w:rPr>
                <w:color w:val="000000" w:themeColor="text1"/>
                <w:sz w:val="24"/>
                <w:szCs w:val="24"/>
              </w:rPr>
              <w:t xml:space="preserve">Основываясь на последних данных о болезнях рыб, относящихся к МЭБ, о ситуации с болезнями рыб на региональном уровне в Азиатско-Тихоокеанском регионе на основе </w:t>
            </w:r>
            <w:r w:rsidRPr="00E62CC0">
              <w:rPr>
                <w:color w:val="000000" w:themeColor="text1"/>
                <w:sz w:val="24"/>
                <w:szCs w:val="24"/>
                <w:lang w:val="en-US"/>
              </w:rPr>
              <w:t>NACA</w:t>
            </w:r>
            <w:r w:rsidRPr="00E62CC0">
              <w:rPr>
                <w:color w:val="000000" w:themeColor="text1"/>
                <w:sz w:val="24"/>
                <w:szCs w:val="24"/>
              </w:rPr>
              <w:t xml:space="preserve"> (Сеть центров аквакультуры в Азиатско-Тихоокеанском регионе), а также о значительных заболеваниях рыб для сектора рыболовства Индонезии, путем анализа рисков Индонезия приходит к выводу о необходимости пересмотра Постановления министра по морским делам и рыболовству № 91 от 2018 г. об обозначении видов карантинных болезней рыб, категорий и носителей. На основании исследований, обсуждений </w:t>
            </w:r>
            <w:r w:rsidRPr="00E62CC0">
              <w:rPr>
                <w:color w:val="000000" w:themeColor="text1"/>
                <w:sz w:val="24"/>
                <w:szCs w:val="24"/>
              </w:rPr>
              <w:lastRenderedPageBreak/>
              <w:t>и консультаций экспертов Постановление Министра может быть пересмотрено в приложении к проекту</w:t>
            </w:r>
          </w:p>
          <w:p w:rsidR="006D0DBA" w:rsidRPr="00E62CC0" w:rsidRDefault="006D0DBA" w:rsidP="006D0DBA">
            <w:pPr>
              <w:jc w:val="both"/>
              <w:rPr>
                <w:color w:val="000000" w:themeColor="text1"/>
                <w:sz w:val="24"/>
                <w:szCs w:val="24"/>
              </w:rPr>
            </w:pPr>
            <w:r w:rsidRPr="00E62CC0">
              <w:rPr>
                <w:color w:val="000000" w:themeColor="text1"/>
                <w:sz w:val="24"/>
                <w:szCs w:val="24"/>
              </w:rPr>
              <w:t xml:space="preserve">В этом Постановлении определены виды карантинных болезней рыб (КБЗ) с указанием их категорий и носителей, перечисленных в приложении, которое является неотъемлемой частью этого Постановления. В соответствии с положениями этого указа, ввоз на территорию Республики Индонезия будет свободен от </w:t>
            </w:r>
            <w:r w:rsidRPr="00E62CC0">
              <w:rPr>
                <w:color w:val="000000" w:themeColor="text1"/>
                <w:sz w:val="24"/>
                <w:szCs w:val="24"/>
                <w:lang w:val="en-US"/>
              </w:rPr>
              <w:t>QDF</w:t>
            </w:r>
            <w:r w:rsidRPr="00E62CC0">
              <w:rPr>
                <w:color w:val="000000" w:themeColor="text1"/>
                <w:sz w:val="24"/>
                <w:szCs w:val="24"/>
              </w:rPr>
              <w:t>.</w:t>
            </w:r>
          </w:p>
          <w:p w:rsidR="006D0DBA" w:rsidRPr="00E62CC0" w:rsidRDefault="006D0DBA" w:rsidP="006D0DBA">
            <w:pPr>
              <w:jc w:val="both"/>
              <w:rPr>
                <w:color w:val="000000" w:themeColor="text1"/>
                <w:sz w:val="24"/>
                <w:szCs w:val="24"/>
              </w:rPr>
            </w:pPr>
            <w:r w:rsidRPr="00E62CC0">
              <w:rPr>
                <w:color w:val="000000" w:themeColor="text1"/>
                <w:sz w:val="24"/>
                <w:szCs w:val="24"/>
              </w:rPr>
              <w:t>Как используется в этом положении: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62CC0">
              <w:rPr>
                <w:color w:val="000000" w:themeColor="text1"/>
                <w:sz w:val="24"/>
                <w:szCs w:val="24"/>
              </w:rPr>
              <w:t xml:space="preserve">Все болезни рыб, которые еще не присутствовали и / или присутствовали только в определенных районах на территории Индонезии, потенциально заразные, могут распространяться в быстрой фазе или относительно коротких периодах и вызывать социально-экономические потери или вред для здоровья населения; и определены правительством как нуждающиеся в предотвращении ввоза и распространения на территории страны. Карантинные болезни рыб </w:t>
            </w:r>
            <w:r w:rsidRPr="00E62CC0">
              <w:rPr>
                <w:color w:val="000000" w:themeColor="text1"/>
                <w:sz w:val="24"/>
                <w:szCs w:val="24"/>
                <w:lang w:val="en-US"/>
              </w:rPr>
              <w:t>I</w:t>
            </w:r>
            <w:r w:rsidRPr="00E62CC0">
              <w:rPr>
                <w:color w:val="000000" w:themeColor="text1"/>
                <w:sz w:val="24"/>
                <w:szCs w:val="24"/>
              </w:rPr>
              <w:t xml:space="preserve"> класса - это все карантинные болезни рыб, которые не могут быть избавлены от их переносчика, поскольку технологии лечения не освоены. Карантинные болезни рыб </w:t>
            </w:r>
            <w:r w:rsidRPr="00E62CC0">
              <w:rPr>
                <w:color w:val="000000" w:themeColor="text1"/>
                <w:sz w:val="24"/>
                <w:szCs w:val="24"/>
                <w:lang w:val="en-US"/>
              </w:rPr>
              <w:t>II</w:t>
            </w:r>
            <w:r w:rsidRPr="00E62CC0">
              <w:rPr>
                <w:color w:val="000000" w:themeColor="text1"/>
                <w:sz w:val="24"/>
                <w:szCs w:val="24"/>
              </w:rPr>
              <w:t xml:space="preserve"> класса - это все карантинные вредители и болезни рыб, которые могут быть избавлены от их переносчика, поскольку технологии лечения освоены. Переносчик карантинных болезней рыб - рыба, материал рыбного происхождения, продукт из материала рыбного происхождения, среда обитания рыб, их части и / или другой носитель (например, балластная вода, </w:t>
            </w:r>
            <w:r w:rsidRPr="00E62CC0">
              <w:rPr>
                <w:color w:val="000000" w:themeColor="text1"/>
                <w:sz w:val="24"/>
                <w:szCs w:val="24"/>
                <w:lang w:val="en-US"/>
              </w:rPr>
              <w:t>PRG</w:t>
            </w:r>
            <w:r w:rsidRPr="00E62CC0">
              <w:rPr>
                <w:color w:val="000000" w:themeColor="text1"/>
                <w:sz w:val="24"/>
                <w:szCs w:val="24"/>
              </w:rPr>
              <w:t xml:space="preserve"> и т. Д.), Способный содержать / переносить </w:t>
            </w:r>
            <w:r w:rsidRPr="00E62CC0">
              <w:rPr>
                <w:color w:val="000000" w:themeColor="text1"/>
                <w:sz w:val="24"/>
                <w:szCs w:val="24"/>
                <w:lang w:val="en-US"/>
              </w:rPr>
              <w:t>QDF</w:t>
            </w:r>
            <w:r w:rsidRPr="00E62CC0">
              <w:rPr>
                <w:color w:val="000000" w:themeColor="text1"/>
                <w:sz w:val="24"/>
                <w:szCs w:val="24"/>
              </w:rPr>
              <w:t>.  Рыба означает всю водную биоту, жизненный цикл которой полностью или частично протекает в воде, живой или мертвой, включая ее части.</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G/SPS/N/CAN/1348/Add.1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Следующее сообщение, полученное 22 января 2021 г., распространяется по запросу делегации Канады.</w:t>
            </w:r>
          </w:p>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Установленный максимальный предел остаточного содержания: пиретрины.</w:t>
            </w:r>
          </w:p>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Предлагаемый документ о максимальном уровне остатка (PMRL) для пиретринов, указанный в G / SPS / N / CAN / 1348 (от 23 октября 2020 года), был принят 18 января 2021 года. Предлагаемые максимальные уровни остатков были установлены путем ввода в базу данных о максимальных уровнях остатков и предоставляются непосредственно ниже:</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MRL (ppm) 1 Сырьевая сельскохозяйственная продукция (RAC) и / или переработанная продукция</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1.0 Черника2</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0,15 Низкорослые ягоды (подгруппа культур 13-07G, кроме черники низкорослой) 3</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1 ppm = части на миллион</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2 Установленный MRL, равный 1,0 ppm для голубики, пересмотрен на «голубика высокорослая» и «голубика низкорослая», чтобы отразить текущую </w:t>
            </w:r>
            <w:r w:rsidRPr="00E62CC0">
              <w:rPr>
                <w:color w:val="000000" w:themeColor="text1"/>
                <w:sz w:val="24"/>
                <w:szCs w:val="24"/>
                <w:lang w:val="kk-KZ"/>
              </w:rPr>
              <w:lastRenderedPageBreak/>
              <w:t>терминологию.</w:t>
            </w:r>
          </w:p>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3 Черника низкорослая исключена из этого действия по MRL, поскольку для этого товара уже установлен MRL 1,0 ppm.</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w:t>
            </w:r>
          </w:p>
        </w:tc>
        <w:tc>
          <w:tcPr>
            <w:tcW w:w="5811" w:type="dxa"/>
            <w:shd w:val="clear" w:color="auto" w:fill="auto"/>
          </w:tcPr>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Канада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en-US"/>
              </w:rPr>
            </w:pPr>
            <w:hyperlink r:id="rId119" w:history="1">
              <w:r w:rsidR="006D0DBA" w:rsidRPr="00E62CC0">
                <w:rPr>
                  <w:rStyle w:val="a9"/>
                  <w:b/>
                  <w:color w:val="000000" w:themeColor="text1"/>
                  <w:sz w:val="24"/>
                  <w:szCs w:val="24"/>
                  <w:u w:val="none"/>
                  <w:lang w:val="en-US"/>
                </w:rPr>
                <w:t>G/SPS/N/ARE/225/Add.1</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21 января 2021 года, распространяется по запросу делегации Объединенных Арабских Эмиратов.</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Объединенные Арабские Эмираты вводят временный запрет на ввоз домашних и диких птиц и их необработанных побочных продуктов, суточных цыплят и инкубационных яиц из Соединенного Королевства.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После уведомления, опубликованного Всемирной организацией здравоохранения животных (МЭБ) касательно вспышки высокопатогенного вируса птичьего гриппа (HPAI) в Соединенном Королевстве, Объединенные Арабские Эмираты применяют предупредительные санитарные меры для предотвращения риска занесения вируса HPAI в результате импорта живых птиц и продуктов их них из Соединенного Королевства.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Эти меры включают:</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w:t>
            </w:r>
            <w:r w:rsidRPr="00E62CC0">
              <w:rPr>
                <w:color w:val="000000" w:themeColor="text1"/>
                <w:sz w:val="24"/>
                <w:szCs w:val="24"/>
                <w:lang w:val="kk-KZ"/>
              </w:rPr>
              <w:tab/>
              <w:t xml:space="preserve">Регулирование импорта домашних и диких птиц и их необработанных побочных продуктов, суточных цыплят и инкубационных яиц из Соединенного Королевства в соответствии с требованиями, включенными в ветеринарный сертификат здоровья на экспорт «живых птиц», «суточных цыплят» и «инкубационных яиц», согласованный между двумя странами;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2.</w:t>
            </w:r>
            <w:r w:rsidRPr="00E62CC0">
              <w:rPr>
                <w:color w:val="000000" w:themeColor="text1"/>
                <w:sz w:val="24"/>
                <w:szCs w:val="24"/>
                <w:lang w:val="kk-KZ"/>
              </w:rPr>
              <w:tab/>
              <w:t>Временный запрет на ввоз домашних и диких птиц и их необработанных побочных продуктов, суточных цыплят и инкубационных яиц из Соединенного Королевства (кроме Уэльса);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3.</w:t>
            </w:r>
            <w:r w:rsidRPr="00E62CC0">
              <w:rPr>
                <w:color w:val="000000" w:themeColor="text1"/>
                <w:sz w:val="24"/>
                <w:szCs w:val="24"/>
                <w:lang w:val="kk-KZ"/>
              </w:rPr>
              <w:tab/>
              <w:t xml:space="preserve">Разрешение на ввоз продуктов из термически обработанного мяса птицы (обработанного мяса и обработанных яичных продуктов) из Соединенного Королевства.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Данная мера принята после публикаций последующих отчетов о высокопатогенном птичьем гриппе в Соединенном Королевстве и в соответствии со Статьей 10.4.4, Глава 10.4 Кодекса здоровья наземных животных МЭБ.</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 года</w:t>
            </w:r>
          </w:p>
        </w:tc>
        <w:tc>
          <w:tcPr>
            <w:tcW w:w="5811" w:type="dxa"/>
            <w:shd w:val="clear" w:color="auto" w:fill="auto"/>
          </w:tcPr>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Объединенные Арабские Эмираты</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20" w:history="1">
              <w:r w:rsidR="006D0DBA" w:rsidRPr="00E62CC0">
                <w:rPr>
                  <w:rStyle w:val="a9"/>
                  <w:b/>
                  <w:color w:val="000000" w:themeColor="text1"/>
                  <w:sz w:val="24"/>
                  <w:szCs w:val="24"/>
                  <w:u w:val="none"/>
                  <w:shd w:val="clear" w:color="auto" w:fill="FFFFFF"/>
                  <w:lang w:val="en-US"/>
                </w:rPr>
                <w:t>G/SPS/N/ARE/211/Add.1</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21 января 2021 года, распространяется по запросу делегации Объединенных Арабских Эмиратов.</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lastRenderedPageBreak/>
              <w:t xml:space="preserve">Объединенные Арабские Эмираты вводят временный запрет на ввоз домашних и диких птиц и их необработанных побочных продуктов, суточных цыплят и инкубационных яиц из Нидерландов.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После уведомления, опубликованного Всемирной организацией здравоохранения животных (МЭБ) касательно вспышки высокопатогенного вируса птичьего гриппа (HPAI) в Нидерландах, Объединенные Арабские Эмираты применяют предупредительные санитарные меры для предотвращения риска занесения вируса HPAI в результате импорта живых птиц и продуктов их них из Нидерландов.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Эти меры включают:</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w:t>
            </w:r>
            <w:r w:rsidRPr="00E62CC0">
              <w:rPr>
                <w:color w:val="000000" w:themeColor="text1"/>
                <w:sz w:val="24"/>
                <w:szCs w:val="24"/>
                <w:lang w:val="kk-KZ"/>
              </w:rPr>
              <w:tab/>
              <w:t>Временный запрет на ввоз домашних и диких птиц и их необработанных побочных продуктов, суточных цыплят и инкубационных яиц из Нидерландов;</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2.</w:t>
            </w:r>
            <w:r w:rsidRPr="00E62CC0">
              <w:rPr>
                <w:color w:val="000000" w:themeColor="text1"/>
                <w:sz w:val="24"/>
                <w:szCs w:val="24"/>
                <w:lang w:val="kk-KZ"/>
              </w:rPr>
              <w:tab/>
              <w:t>Временный запрет на ввоз продуктов из птицы, не подвергнутых термической обработке (необработанное мясо и необработанные яичные продукты) из Нидерландов;</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3. Разрешение на ввоз продуктов из термически обработанного мяса птицы (обработанного мяса и обработанных яичных продуктов) из Нидерландов.</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22 января 2021 года</w:t>
            </w:r>
          </w:p>
        </w:tc>
        <w:tc>
          <w:tcPr>
            <w:tcW w:w="5811" w:type="dxa"/>
            <w:shd w:val="clear" w:color="auto" w:fill="auto"/>
          </w:tcPr>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color w:val="000000" w:themeColor="text1"/>
                <w:sz w:val="24"/>
                <w:szCs w:val="24"/>
                <w:lang w:val="kk-KZ"/>
              </w:rPr>
            </w:pPr>
            <w:r w:rsidRPr="00E62CC0">
              <w:rPr>
                <w:color w:val="000000" w:themeColor="text1"/>
                <w:sz w:val="24"/>
                <w:szCs w:val="24"/>
                <w:lang w:val="kk-KZ"/>
              </w:rPr>
              <w:t>Объединенные Арабские Эмираты</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G/SPS/N/TPKM/525/Add.1</w:t>
            </w:r>
          </w:p>
          <w:p w:rsidR="006D0DBA" w:rsidRPr="00E62CC0" w:rsidRDefault="006D0DBA" w:rsidP="006D0DBA">
            <w:pPr>
              <w:jc w:val="right"/>
              <w:rPr>
                <w:rFonts w:eastAsia="Verdana"/>
                <w:b/>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25 января 2021 года, распространяется по запросу Делегации Отдельной таможенной территории Тайваня, Пэнху, Цзиньмэнь и Мацу.</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Стандарты спецификации, области применения, ограничения пищевых добавок.</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Окончательная поправка к Стандартам, касающимся спецификации, области применения и ограничения пищевых добавок (G / SPS / N / TPKM / 525) вступила в силу 25 января 2021 года.</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1" w:tgtFrame="_blank" w:history="1">
              <w:r w:rsidR="006D0DBA" w:rsidRPr="00E62CC0">
                <w:rPr>
                  <w:color w:val="000000" w:themeColor="text1"/>
                  <w:sz w:val="24"/>
                  <w:szCs w:val="24"/>
                  <w:lang w:val="kk-KZ"/>
                </w:rPr>
                <w:t>https://members.wto.org/crnattachments/2021/SPS/TPKM/21_0648_00_e.pdf</w:t>
              </w:r>
            </w:hyperlink>
            <w:r w:rsidR="006D0DBA" w:rsidRPr="00E62CC0">
              <w:rPr>
                <w:color w:val="000000" w:themeColor="text1"/>
                <w:sz w:val="24"/>
                <w:szCs w:val="24"/>
                <w:lang w:val="kk-KZ"/>
              </w:rPr>
              <w:t xml:space="preserve"> </w:t>
            </w:r>
            <w:hyperlink r:id="rId122" w:tgtFrame="_blank" w:history="1">
              <w:r w:rsidR="006D0DBA" w:rsidRPr="00E62CC0">
                <w:rPr>
                  <w:color w:val="000000" w:themeColor="text1"/>
                  <w:sz w:val="24"/>
                  <w:szCs w:val="24"/>
                  <w:lang w:val="kk-KZ"/>
                </w:rPr>
                <w:t>https://members.wto.org/crnattachments/2021/SPS/TPKM/21_0648_00_x.pdf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Отдельная таможенная территория Тайвань, Пэнху, Цзиньмэнь и Мацу.</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rFonts w:eastAsia="Verdana"/>
                <w:b/>
                <w:color w:val="000000" w:themeColor="text1"/>
                <w:sz w:val="24"/>
                <w:szCs w:val="24"/>
                <w:lang w:val="kk-KZ"/>
              </w:rPr>
            </w:pPr>
            <w:hyperlink r:id="rId123" w:history="1">
              <w:r w:rsidR="006D0DBA" w:rsidRPr="00E62CC0">
                <w:rPr>
                  <w:rStyle w:val="a9"/>
                  <w:b/>
                  <w:color w:val="000000" w:themeColor="text1"/>
                  <w:sz w:val="24"/>
                  <w:szCs w:val="24"/>
                  <w:u w:val="none"/>
                  <w:shd w:val="clear" w:color="auto" w:fill="FFFFFF"/>
                </w:rPr>
                <w:t>G/SPS/N/THA/369</w:t>
              </w:r>
            </w:hyperlink>
          </w:p>
        </w:tc>
        <w:tc>
          <w:tcPr>
            <w:tcW w:w="5811"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 xml:space="preserve">Постановление Департамента развития животноводства Таиланда о временной приостановке </w:t>
            </w:r>
            <w:r w:rsidRPr="00E62CC0">
              <w:rPr>
                <w:color w:val="000000" w:themeColor="text1"/>
                <w:sz w:val="24"/>
                <w:szCs w:val="24"/>
                <w:lang w:val="kk-KZ"/>
              </w:rPr>
              <w:lastRenderedPageBreak/>
              <w:t>импорта живой птицы и тушек из Франции для предотвращения распространения высокопатогенного гриппа птиц (серотип H5N8).</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 xml:space="preserve">Всемирная организация по охране здоровья животных (МЭБ) сообщила о вспышке высокопатогенного птичьего гриппа (HPAI) серотип H5N8 во Франции. В связи с чем, Таиланду необходимо предотвратить занесение в страну данной болезни. </w:t>
            </w:r>
          </w:p>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На основании Закона об эпидемиях животных B.E. 2558 (2015 г.), импорт живой птицы и тушек из Верхней Корсики (Франция) временно приостановлен на период 90 дней после даты публикации в Thai Royal Gazette (16 декабря 2020 г.).</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 xml:space="preserve">Дата вступления в силу: в течение 90 </w:t>
            </w:r>
            <w:r w:rsidRPr="00E62CC0">
              <w:rPr>
                <w:color w:val="000000" w:themeColor="text1"/>
                <w:sz w:val="24"/>
                <w:szCs w:val="24"/>
                <w:lang w:val="kk-KZ"/>
              </w:rPr>
              <w:lastRenderedPageBreak/>
              <w:t>дней после уведомления в Thai Royal Gazette (17 декабря 2020 – 16 марта 2021 г.)</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25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center"/>
              <w:rPr>
                <w:b/>
                <w:color w:val="000000" w:themeColor="text1"/>
                <w:sz w:val="24"/>
                <w:szCs w:val="24"/>
                <w:lang w:val="fr-CH"/>
              </w:rPr>
            </w:pPr>
            <w:hyperlink r:id="rId124" w:history="1">
              <w:r w:rsidR="006D0DBA" w:rsidRPr="00E62CC0">
                <w:rPr>
                  <w:rStyle w:val="a9"/>
                  <w:b/>
                  <w:color w:val="000000" w:themeColor="text1"/>
                  <w:sz w:val="24"/>
                  <w:szCs w:val="24"/>
                  <w:u w:val="none"/>
                </w:rPr>
                <w:t>G/SPS/N/THA/368</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Департамента развития животноводства Таиланда о временной приостановке импорта живой птицы и тушек из Дании для предотвращения распространения высокопатогенного гриппа птиц (серотип H5N8).</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Всемирная организация по охране здоровья животных (МЭБ) сообщила о вспышке высокопатогенного птичьего гриппа (HPAI) в Дании. В связи с чем, Таиланду необходимо предотвратить занесение в страну данной болезни.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На основании Закона об эпидемиях животных B.E. 2558 (2015 г.), импорт живой птицы и тушек из Дании временно приостановлен на период 90 дней после даты публикации в Thai Royal Gazette (16 декабря 2020 г.).</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в течение 90 дней после уведомления в Thai Royal Gazette (17 декабря 2020 – 16 марта 2021 г.)</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25 января 2021</w:t>
            </w:r>
          </w:p>
        </w:tc>
        <w:tc>
          <w:tcPr>
            <w:tcW w:w="5811" w:type="dxa"/>
            <w:shd w:val="clear" w:color="auto" w:fill="auto"/>
          </w:tcPr>
          <w:p w:rsidR="006D0DBA" w:rsidRPr="00E62CC0" w:rsidRDefault="006D0DBA" w:rsidP="006D0DBA">
            <w:pPr>
              <w:shd w:val="clear" w:color="auto" w:fill="FFFFFF"/>
              <w:tabs>
                <w:tab w:val="left" w:pos="1178"/>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G/SPS/N/MYS/48</w:t>
            </w:r>
          </w:p>
          <w:p w:rsidR="006D0DBA" w:rsidRPr="00E62CC0" w:rsidRDefault="006D0DBA" w:rsidP="006D0DBA">
            <w:pPr>
              <w:jc w:val="right"/>
              <w:rPr>
                <w:rFonts w:eastAsia="Verdana"/>
                <w:b/>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Новые требования к импорту зерна и зерновых продуктов в Малайзию, 2021 г. Язык (и): английский. Количество страниц: 3</w:t>
            </w:r>
          </w:p>
          <w:p w:rsidR="006D0DBA" w:rsidRPr="00E62CC0" w:rsidRDefault="00CA760C" w:rsidP="006D0DBA">
            <w:pPr>
              <w:rPr>
                <w:color w:val="000000" w:themeColor="text1"/>
                <w:sz w:val="24"/>
                <w:szCs w:val="24"/>
                <w:lang w:val="kk-KZ"/>
              </w:rPr>
            </w:pPr>
            <w:hyperlink r:id="rId125" w:tgtFrame="_blank" w:history="1">
              <w:r w:rsidR="006D0DBA" w:rsidRPr="00E62CC0">
                <w:rPr>
                  <w:color w:val="000000" w:themeColor="text1"/>
                  <w:sz w:val="24"/>
                  <w:szCs w:val="24"/>
                  <w:lang w:val="kk-KZ"/>
                </w:rPr>
                <w:t>http://www.doa.gov.my/myimport</w:t>
              </w:r>
            </w:hyperlink>
            <w:r w:rsidR="006D0DBA" w:rsidRPr="00E62CC0">
              <w:rPr>
                <w:color w:val="000000" w:themeColor="text1"/>
                <w:sz w:val="24"/>
                <w:szCs w:val="24"/>
                <w:lang w:val="kk-KZ"/>
              </w:rPr>
              <w:t>.</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6" w:tgtFrame="_blank" w:history="1">
              <w:r w:rsidR="006D0DBA" w:rsidRPr="00E62CC0">
                <w:rPr>
                  <w:color w:val="000000" w:themeColor="text1"/>
                  <w:sz w:val="24"/>
                  <w:szCs w:val="24"/>
                </w:rPr>
                <w:t>https://members.wto.org/crnattachments/2021/SPS/MYS/21_0639_00_x.pdf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26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25 яянваря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Зерно и зерновые продукты</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Малайзия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Малайзия предложила пересмотреть и внедрить новые требования к импорту зерна и зерновых продуктов в Малайзию в соответствии с бюллетенем Закона Малайзии о карантинных и инспекционных услугах 2011 года. Этот закон требует, чтобы для ввоза любых зерновых и зерновых продуктов в Малайзию требовалось разрешение на импорт. Товары также должны сопровождаться фитосанитарным сертификатом.</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27" w:history="1">
              <w:r w:rsidR="006D0DBA" w:rsidRPr="00E62CC0">
                <w:rPr>
                  <w:rStyle w:val="a9"/>
                  <w:b/>
                  <w:color w:val="000000" w:themeColor="text1"/>
                  <w:sz w:val="24"/>
                  <w:szCs w:val="24"/>
                  <w:u w:val="none"/>
                  <w:lang w:val="en-US"/>
                </w:rPr>
                <w:t>G/SPS/N/TUR/109/Add.3</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Следующее сообщение, полученное 25 января 2021 года, распространяется по запросу делегации Турции. Уведомление Министерства сельского и лесного хозяйства Турецкой Республики о внесении </w:t>
            </w:r>
            <w:r w:rsidRPr="00E62CC0">
              <w:rPr>
                <w:color w:val="000000" w:themeColor="text1"/>
                <w:sz w:val="24"/>
                <w:szCs w:val="24"/>
                <w:lang w:val="kk-KZ"/>
              </w:rPr>
              <w:lastRenderedPageBreak/>
              <w:t>изменений в чрезвычайные меры для предотвращения занесения и распространения в Турции вируса коричневой морщинистости плода (ToBRFV).</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Турция хотела бы сообщить, что в отношении комментариев, полученных от торговых стран относительно СФС-уведомлений, G/SPS/N/TUR/109, G/SPS/N/TUR/109/Add.1 и G/SPS/N/TUR/109/Add.2 и в рамках обеспечения гармонизации фитосанитарного и карантинного законодательства Турции с законодательством ЕС (Директива Комиссии по осуществлению 2020/1191), было необходимо внести поправки в чрезвычайные меры, принятые для предотвращения попадания в и распространение в Турции вируса коричневой морщинистости плода (ToBRFV).</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Требования к импорту перечислены ниже с поправками для каждого указанного продукта, и они вступят в силу с 31 января 2021 года для всех торговых стран.</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 Импорт сорта перца (Capsicum sp) для посадки со всех стран</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К партии должен прилагаться фитосанитарный сертификат с названием «Дополнительная декларация», который выдается в соответствии со следующими критериями в зависимости от его устойчивости к ToBRFV:</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Если продукт принадлежит к сортам, которые известны своей устойчивостью к ToBRFV, Дополнительная декларация содержит официальное заявление о том, что «продукт принадлежит к сортам, которые известны своей устойчивостью к ToBRFV»; Если продукт относится к разновидностям, которые не известны своей устойчивостью к ToBRFV, в Дополнительной декларации должны быть приведены следующие пояснения / информация: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1.1. Растения были получены из семян, которые, как было установлено, не содержат ToBRFV, анализом с использованием метода RT-PCR;</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1.2. Растения, предназначенные для посадки, были произведены на производственной площадке, которая зарегистрирована и проверяется национальной организацией по защите растений в стране происхождения и, как известно, не содержат ToBRFV во время официальных проверок, проводимых в надлежащее время для обнаружения ToBRFV; и в случае каких-либо симптомов - протестирован на ToBRFV и признан свободным от этого вредного организма;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1.3. Необходимо указать название зарегистрированной производственной площадки, на которой производятся растения.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2- Импорт семян перца (Capsicum sp) со всех стран</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К партии должен прилагаться фитосанитарный сертификат с названием «Дополнительная </w:t>
            </w:r>
            <w:r w:rsidRPr="00E62CC0">
              <w:rPr>
                <w:color w:val="000000" w:themeColor="text1"/>
                <w:sz w:val="24"/>
                <w:szCs w:val="24"/>
                <w:lang w:val="kk-KZ"/>
              </w:rPr>
              <w:lastRenderedPageBreak/>
              <w:t>декларация», который выдается в соответствии со следующими критериями в зависимости от его устойчивости к ToBRFV:</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Если продукт относится к разновидностям, которые известны своей устойчивостью к ToBRFV, Дополнительная декларация должна содержать официальное заявление о том, что «Продукт является официально утвержденным сортом как устойчивый к ToBRFV»; Если продукт принадлежит к сортам, которые не известны своей устойчивостью к ToBRFV; Дополнительная декларация должна содержать следующие пояснения / информацию:</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2.1. растения, от которых были получены семена, были выращены на производственной площадке, где известно, что ToBRFV не встречается, на основании официальных инспекций, проведенных в надлежащее время для обнаружения ToBRFV;</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2.2. Семена или их растения были проанализированы методом ОТ-ПЦР и оказались свободными от ToBRFV;</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2.3. Необходимо указать информацию, обеспечивающую отслеживаемость производственного участка растений, от которых получены семена.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3- Импорт семян томата (Solanum lycopersicum) со всех стран.</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В СФС уведомлении G/SPS/N/TUR/109/Add.2 для импорта семян помидоров (Solanum lycopersicum) из всех стран, статья 3 фитосанитарных условий, которые должны быть указаны в Фитосанитарном сертификате, как дополнительная декларация, изменяется следующим образом:</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«Информация, обеспечивающая отслеживаемость производственного участка растений, от которых получены семена».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4- при импорте семян томатов и перца, где информация о производственной площадке отсутствует в отношении срока уборки.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В случае, если семена перца, отличные от сортов, известных как устойчивые к ToBRFV, и семена помидоров были собраны до 1 октября 2020 года, а информация о производственном участке недоступна из-за отсутствия материнских растений, для импорта семян томатов и перца из всех стран до 31 мая 2022 г., продукт должен сопровождаться фитосанитарным сертификатом, название которого «Дополнительная декларация» включает следующие положения:</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«Семена или их материнские растения были проанализированы методом ОТ-ПЦР и не содержат ToBRFV», «Семена были собраны до 1 октября».</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27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Турция</w:t>
            </w:r>
          </w:p>
        </w:tc>
        <w:tc>
          <w:tcPr>
            <w:tcW w:w="5811" w:type="dxa"/>
            <w:shd w:val="clear" w:color="auto" w:fill="auto"/>
          </w:tcPr>
          <w:p w:rsidR="006D0DBA" w:rsidRPr="00E62CC0" w:rsidRDefault="006D0DBA" w:rsidP="006D0DB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G/SPS/N/TPKM/542/Add.1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Следующее сообщение, полученное 27 января 2021 г., распространяется по запросу Делегации Отдельной таможенной территории Тайваня, Пэнху, Цзиньмэнь и Мацу.</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Стандарты предельно допустимого содержания пестицидов в продуктах животного происхождения.</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Отдельная таможенная территория Тайваня, Пэнху, Цзиньмэнь и Мацу предложила поправки к Стандартам по предельным содержаниям пестицидов в продуктах животного происхождения от 29 июля 2020 года (G / SPS / N / TPKM / 542). Окончательная поправка вступила в силу 27 января 2021 года.</w:t>
            </w:r>
          </w:p>
          <w:p w:rsidR="006D0DBA" w:rsidRPr="00E62CC0" w:rsidRDefault="00CA760C" w:rsidP="006D0DBA">
            <w:pPr>
              <w:tabs>
                <w:tab w:val="left" w:pos="142"/>
              </w:tabs>
              <w:jc w:val="both"/>
              <w:rPr>
                <w:color w:val="000000" w:themeColor="text1"/>
                <w:sz w:val="24"/>
                <w:szCs w:val="24"/>
                <w:lang w:val="kk-KZ"/>
              </w:rPr>
            </w:pPr>
            <w:hyperlink r:id="rId128" w:tgtFrame="_blank" w:history="1">
              <w:r w:rsidR="006D0DBA" w:rsidRPr="00E62CC0">
                <w:rPr>
                  <w:color w:val="000000" w:themeColor="text1"/>
                  <w:sz w:val="24"/>
                  <w:szCs w:val="24"/>
                  <w:lang w:val="kk-KZ"/>
                </w:rPr>
                <w:t>https://members.wto.org/crnattachments/2021/SPS/TPKM/21_0671_00_e.pdf</w:t>
              </w:r>
            </w:hyperlink>
            <w:r w:rsidR="006D0DBA" w:rsidRPr="00E62CC0">
              <w:rPr>
                <w:color w:val="000000" w:themeColor="text1"/>
                <w:sz w:val="24"/>
                <w:szCs w:val="24"/>
                <w:lang w:val="kk-KZ"/>
              </w:rPr>
              <w:t xml:space="preserve"> </w:t>
            </w:r>
            <w:hyperlink r:id="rId129" w:tgtFrame="_blank" w:history="1">
              <w:r w:rsidR="006D0DBA" w:rsidRPr="00E62CC0">
                <w:rPr>
                  <w:color w:val="000000" w:themeColor="text1"/>
                  <w:sz w:val="24"/>
                  <w:szCs w:val="24"/>
                  <w:lang w:val="kk-KZ"/>
                </w:rPr>
                <w:t>https://members.wto.org/crnattachments/2021/SPS/TPKM/21_0671_00_x.pdf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27 января 2021</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Отдельная таможенная территория Тайвань, Пэнху, Цзиньмэнь и Мацу.</w:t>
            </w:r>
          </w:p>
        </w:tc>
        <w:tc>
          <w:tcPr>
            <w:tcW w:w="5811" w:type="dxa"/>
            <w:shd w:val="clear" w:color="auto" w:fill="auto"/>
          </w:tcPr>
          <w:p w:rsidR="006D0DBA" w:rsidRPr="00E62CC0" w:rsidRDefault="006D0DBA" w:rsidP="006D0DBA">
            <w:pPr>
              <w:pStyle w:val="af7"/>
              <w:shd w:val="clear" w:color="auto" w:fill="FFFFFF"/>
              <w:tabs>
                <w:tab w:val="left" w:pos="1354"/>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G/SPS/N/EGY/119</w:t>
            </w:r>
          </w:p>
          <w:p w:rsidR="006D0DBA" w:rsidRPr="00E62CC0" w:rsidRDefault="006D0DBA" w:rsidP="006D0DBA">
            <w:pPr>
              <w:jc w:val="right"/>
              <w:rPr>
                <w:rFonts w:eastAsia="Verdana"/>
                <w:b/>
                <w:color w:val="000000" w:themeColor="text1"/>
                <w:sz w:val="24"/>
                <w:szCs w:val="24"/>
                <w:lang w:val="kk-KZ"/>
              </w:rPr>
            </w:pP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r w:rsidRPr="00E62CC0">
              <w:rPr>
                <w:color w:val="000000" w:themeColor="text1"/>
                <w:sz w:val="24"/>
                <w:szCs w:val="24"/>
                <w:lang w:val="kk-KZ"/>
              </w:rPr>
              <w:t>Предложение механизма импорта семенного картофеля. Язык (и): неофициальный перевод на английский язык. Количество страниц: 1</w:t>
            </w:r>
          </w:p>
          <w:p w:rsidR="006D0DBA" w:rsidRPr="00E62CC0" w:rsidRDefault="00CA760C" w:rsidP="006D0DBA">
            <w:pPr>
              <w:pStyle w:val="af7"/>
              <w:tabs>
                <w:tab w:val="left" w:pos="142"/>
              </w:tabs>
              <w:ind w:left="0"/>
              <w:jc w:val="both"/>
              <w:rPr>
                <w:color w:val="000000" w:themeColor="text1"/>
                <w:sz w:val="24"/>
                <w:szCs w:val="24"/>
                <w:lang w:val="kk-KZ"/>
              </w:rPr>
            </w:pPr>
            <w:hyperlink r:id="rId130" w:tgtFrame="_blank" w:history="1">
              <w:r w:rsidR="006D0DBA" w:rsidRPr="00E62CC0">
                <w:rPr>
                  <w:color w:val="000000" w:themeColor="text1"/>
                  <w:sz w:val="24"/>
                  <w:szCs w:val="24"/>
                  <w:lang w:val="kk-KZ"/>
                </w:rPr>
                <w:t>https://members.wto.org/crnattachments/2021/SPS/EGY/21_0626_00_e.pdf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28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27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Семенной картофель</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Египет</w:t>
            </w:r>
          </w:p>
        </w:tc>
        <w:tc>
          <w:tcPr>
            <w:tcW w:w="5811" w:type="dxa"/>
            <w:shd w:val="clear" w:color="auto" w:fill="auto"/>
          </w:tcPr>
          <w:p w:rsidR="006D0DBA" w:rsidRPr="00E62CC0" w:rsidRDefault="006D0DBA" w:rsidP="006D0DB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62CC0">
              <w:rPr>
                <w:color w:val="000000" w:themeColor="text1"/>
                <w:sz w:val="24"/>
                <w:szCs w:val="24"/>
                <w:lang w:val="kk-KZ"/>
              </w:rPr>
              <w:t>Механизм импорта семенного картофеля будет применяться для импорта с сезона 2021/2022 года из утвержденных в настоящее время стран происхождения для экспорта семян картофеля в Египет.</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center"/>
              <w:rPr>
                <w:b/>
                <w:color w:val="000000" w:themeColor="text1"/>
                <w:sz w:val="24"/>
                <w:szCs w:val="24"/>
                <w:lang w:val="kk-KZ"/>
              </w:rPr>
            </w:pPr>
            <w:hyperlink r:id="rId131" w:history="1">
              <w:r w:rsidR="006D0DBA" w:rsidRPr="00E62CC0">
                <w:rPr>
                  <w:rStyle w:val="a9"/>
                  <w:b/>
                  <w:color w:val="000000" w:themeColor="text1"/>
                  <w:sz w:val="24"/>
                  <w:szCs w:val="24"/>
                  <w:u w:val="none"/>
                </w:rPr>
                <w:t>G/SPS/N/THA/370</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Постановление Департамента развития животноводства Таиланда о временной приостановке импорта крупного рогатого скота и буйволов и продуктов из них в соответствии с Законом об эпидемиях животных B.E. 2558 (2015).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Всемирная организация по охране здоровья животных (МЭБ) сообщила о вспышке болезни нодулярного дерматоза в Мьянме. В связи с чем, Таиланду необходимо предотвратить занесение в страну данной болезни.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На основании Закона об эпидемиях животных B.E. 2558, импорт крупного рогатого скота и буйволов и продуктов из них из Мьянмы в соответствии с Законом об эпидемиях животных B.E. 2558 (2015) временно приостановлен на период 90 дней после публикации в Thai Royal Gazette (11 января 2021 года).</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в течение 90 дней после уведомления в Thai Royal Gazette (12 января - 11 апреля 2021 г.)</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28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G/SPS/N/THA/289/Add.1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28 января 2021 г., распространяется по запросу делегации Таиланда.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условий импорта семян кукурузы для посева в Таиланд.</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условий ввоза семян кукурузы для посева в Таиланд, как было ранее сообщено в документе G / SPS / N / THA / 289 от 6 февраля 2020 года, был принят и опубликован в Royal Gazette от 13 января 2021 года.</w:t>
            </w:r>
          </w:p>
          <w:p w:rsidR="006D0DBA" w:rsidRPr="00E62CC0" w:rsidRDefault="00CA760C" w:rsidP="006D0DBA">
            <w:pPr>
              <w:rPr>
                <w:color w:val="000000" w:themeColor="text1"/>
                <w:sz w:val="24"/>
                <w:szCs w:val="24"/>
                <w:lang w:val="kk-KZ"/>
              </w:rPr>
            </w:pPr>
            <w:hyperlink r:id="rId132" w:tgtFrame="_blank" w:history="1">
              <w:r w:rsidR="006D0DBA" w:rsidRPr="00E62CC0">
                <w:rPr>
                  <w:color w:val="000000" w:themeColor="text1"/>
                  <w:sz w:val="24"/>
                  <w:szCs w:val="24"/>
                  <w:lang w:val="kk-KZ"/>
                </w:rPr>
                <w:t>http://www.ratchakitcha.soc.go.th/DATA/PDF/2564/E/010/T_0041.PDF</w:t>
              </w:r>
            </w:hyperlink>
            <w:r w:rsidR="006D0DBA" w:rsidRPr="00E62CC0">
              <w:rPr>
                <w:color w:val="000000" w:themeColor="text1"/>
                <w:sz w:val="24"/>
                <w:szCs w:val="24"/>
                <w:lang w:val="kk-KZ"/>
              </w:rPr>
              <w:t>.</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3" w:tgtFrame="_blank" w:history="1">
              <w:r w:rsidR="006D0DBA" w:rsidRPr="00E62CC0">
                <w:rPr>
                  <w:color w:val="000000" w:themeColor="text1"/>
                  <w:sz w:val="24"/>
                  <w:szCs w:val="24"/>
                  <w:lang w:val="kk-KZ"/>
                </w:rPr>
                <w:t>https://members.wto.org/crnattachments/2021/SPS/THA/21_0696_00_e.pdf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28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G/SPS/N/THA/288/Add.1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28 января 2021 г., распространяется по запросу делегации Таиланда.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условий импорта семян помидоров для посева в Тайланд.</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условий ввоза семян помидоров для посева в Таиланд, о чем ранее сообщалось в G / SPS / N / THA / 288 от 8 января 2020 года, был принят и опубликован в Royal Gazette от 13 января 2021 года.</w:t>
            </w:r>
          </w:p>
          <w:p w:rsidR="006D0DBA" w:rsidRPr="00E62CC0" w:rsidRDefault="00CA760C" w:rsidP="006D0DBA">
            <w:pPr>
              <w:rPr>
                <w:color w:val="000000" w:themeColor="text1"/>
                <w:sz w:val="24"/>
                <w:szCs w:val="24"/>
                <w:lang w:val="kk-KZ"/>
              </w:rPr>
            </w:pPr>
            <w:hyperlink r:id="rId134" w:tgtFrame="_blank" w:history="1">
              <w:r w:rsidR="006D0DBA" w:rsidRPr="00E62CC0">
                <w:rPr>
                  <w:color w:val="000000" w:themeColor="text1"/>
                  <w:sz w:val="24"/>
                  <w:szCs w:val="24"/>
                  <w:lang w:val="kk-KZ"/>
                </w:rPr>
                <w:t>http://www.ratchakitcha.soc.go.th/DATA/PDF/2564/E/010/T_0045.PDF</w:t>
              </w:r>
            </w:hyperlink>
            <w:r w:rsidR="006D0DBA" w:rsidRPr="00E62CC0">
              <w:rPr>
                <w:color w:val="000000" w:themeColor="text1"/>
                <w:sz w:val="24"/>
                <w:szCs w:val="24"/>
                <w:lang w:val="kk-KZ"/>
              </w:rPr>
              <w:t>.</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5" w:tgtFrame="_blank" w:history="1">
              <w:r w:rsidR="006D0DBA" w:rsidRPr="00E62CC0">
                <w:rPr>
                  <w:color w:val="000000" w:themeColor="text1"/>
                  <w:sz w:val="24"/>
                  <w:szCs w:val="24"/>
                  <w:lang w:val="kk-KZ"/>
                </w:rPr>
                <w:t>https://members.wto.org/crnattachments/2021/SPS/THA/21_0695_00_e.pdf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500"/>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28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G/SPS/N/THA/287/Add.1</w:t>
            </w:r>
          </w:p>
          <w:p w:rsidR="006D0DBA" w:rsidRPr="00E62CC0" w:rsidRDefault="006D0DBA" w:rsidP="006D0DBA">
            <w:pPr>
              <w:jc w:val="center"/>
              <w:rPr>
                <w:b/>
                <w:color w:val="000000" w:themeColor="text1"/>
                <w:sz w:val="24"/>
                <w:szCs w:val="24"/>
                <w:lang w:val="en-US"/>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28 января 2021 г., распространяется по запросу делегации Таиланда.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условий импорта семян баклажанов для посева в Тайланд.</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условий ввоза семян баклажанов для посева в Таиланд, как было ранее сообщено в документе G / SPS / N / THA / 287 от 8 января 2020 года, был принят и опубликован в Royal Gazette от 13 января 2021 года.</w:t>
            </w:r>
          </w:p>
          <w:p w:rsidR="006D0DBA" w:rsidRPr="00E62CC0" w:rsidRDefault="00CA760C" w:rsidP="006D0DBA">
            <w:pPr>
              <w:rPr>
                <w:color w:val="000000" w:themeColor="text1"/>
                <w:sz w:val="24"/>
                <w:szCs w:val="24"/>
                <w:lang w:val="kk-KZ"/>
              </w:rPr>
            </w:pPr>
            <w:hyperlink r:id="rId136" w:tgtFrame="_blank" w:history="1">
              <w:r w:rsidR="006D0DBA" w:rsidRPr="00E62CC0">
                <w:rPr>
                  <w:color w:val="000000" w:themeColor="text1"/>
                  <w:sz w:val="24"/>
                  <w:szCs w:val="24"/>
                  <w:lang w:val="kk-KZ"/>
                </w:rPr>
                <w:t>http://www.ratchakitcha.soc.go.th/DATA/PDF/2564/E/010/T_0038.PDF</w:t>
              </w:r>
            </w:hyperlink>
            <w:r w:rsidR="006D0DBA" w:rsidRPr="00E62CC0">
              <w:rPr>
                <w:color w:val="000000" w:themeColor="text1"/>
                <w:sz w:val="24"/>
                <w:szCs w:val="24"/>
                <w:lang w:val="kk-KZ"/>
              </w:rPr>
              <w:t>.</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7" w:tgtFrame="_blank" w:history="1">
              <w:r w:rsidR="006D0DBA" w:rsidRPr="00E62CC0">
                <w:rPr>
                  <w:color w:val="000000" w:themeColor="text1"/>
                  <w:sz w:val="24"/>
                  <w:szCs w:val="24"/>
                  <w:lang w:val="kk-KZ"/>
                </w:rPr>
                <w:t>https://members.wto.org/crnattachments/2021/SPS/THA/21_0694_00_e.pdf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28 января 2021</w:t>
            </w:r>
          </w:p>
        </w:tc>
        <w:tc>
          <w:tcPr>
            <w:tcW w:w="5811" w:type="dxa"/>
            <w:shd w:val="clear" w:color="auto" w:fill="auto"/>
          </w:tcPr>
          <w:p w:rsidR="006D0DBA" w:rsidRPr="00E62CC0" w:rsidRDefault="006D0DBA" w:rsidP="006D0DBA">
            <w:pPr>
              <w:shd w:val="clear" w:color="auto" w:fill="FFFFFF"/>
              <w:tabs>
                <w:tab w:val="left" w:pos="1178"/>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6D0DBA">
            <w:pPr>
              <w:pStyle w:val="af7"/>
              <w:tabs>
                <w:tab w:val="left" w:pos="142"/>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G/SPS/N/THA/286/Add.1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1A5F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28 января 2021 г., распространяется по запросу делегации Таиланда.</w:t>
            </w:r>
          </w:p>
          <w:p w:rsidR="006D0DBA" w:rsidRPr="00E62CC0" w:rsidRDefault="006D0DBA" w:rsidP="001A5F88">
            <w:pPr>
              <w:pStyle w:val="af7"/>
              <w:tabs>
                <w:tab w:val="left" w:pos="142"/>
              </w:tabs>
              <w:ind w:left="0"/>
              <w:jc w:val="both"/>
              <w:rPr>
                <w:color w:val="000000" w:themeColor="text1"/>
                <w:sz w:val="24"/>
                <w:szCs w:val="24"/>
                <w:lang w:val="kk-KZ"/>
              </w:rPr>
            </w:pPr>
            <w:r w:rsidRPr="00E62CC0">
              <w:rPr>
                <w:color w:val="000000" w:themeColor="text1"/>
                <w:sz w:val="24"/>
                <w:szCs w:val="24"/>
                <w:lang w:val="kk-KZ"/>
              </w:rPr>
              <w:t>Проект условий ввоза семян стручкового перца для посева в Таиланд.</w:t>
            </w:r>
          </w:p>
          <w:p w:rsidR="006D0DBA" w:rsidRPr="00E62CC0" w:rsidRDefault="006D0DBA" w:rsidP="001A5F88">
            <w:pPr>
              <w:pStyle w:val="af7"/>
              <w:tabs>
                <w:tab w:val="left" w:pos="142"/>
              </w:tabs>
              <w:ind w:left="0"/>
              <w:jc w:val="both"/>
              <w:rPr>
                <w:color w:val="000000" w:themeColor="text1"/>
                <w:sz w:val="24"/>
                <w:szCs w:val="24"/>
                <w:lang w:val="kk-KZ"/>
              </w:rPr>
            </w:pPr>
            <w:r w:rsidRPr="00E62CC0">
              <w:rPr>
                <w:color w:val="000000" w:themeColor="text1"/>
                <w:sz w:val="24"/>
                <w:szCs w:val="24"/>
                <w:lang w:val="kk-KZ"/>
              </w:rPr>
              <w:t xml:space="preserve">Проект условий ввоза семян стручкового перца для посева в Таиланд, как было ранее уведомлено в G / SPS / N / THA / 286 от 8 января 2020 года, был принят </w:t>
            </w:r>
            <w:r w:rsidRPr="00E62CC0">
              <w:rPr>
                <w:color w:val="000000" w:themeColor="text1"/>
                <w:sz w:val="24"/>
                <w:szCs w:val="24"/>
                <w:lang w:val="kk-KZ"/>
              </w:rPr>
              <w:lastRenderedPageBreak/>
              <w:t>и опубликован в Royal Gazette от 13 января 2021 года.</w:t>
            </w:r>
          </w:p>
          <w:p w:rsidR="006D0DBA" w:rsidRPr="00E62CC0" w:rsidRDefault="00CA760C" w:rsidP="001A5F88">
            <w:pPr>
              <w:jc w:val="both"/>
              <w:rPr>
                <w:color w:val="000000" w:themeColor="text1"/>
                <w:sz w:val="24"/>
                <w:szCs w:val="24"/>
                <w:lang w:val="kk-KZ"/>
              </w:rPr>
            </w:pPr>
            <w:hyperlink r:id="rId138" w:tgtFrame="_blank" w:history="1">
              <w:r w:rsidR="006D0DBA" w:rsidRPr="00E62CC0">
                <w:rPr>
                  <w:color w:val="000000" w:themeColor="text1"/>
                  <w:sz w:val="24"/>
                  <w:szCs w:val="24"/>
                  <w:lang w:val="kk-KZ"/>
                </w:rPr>
                <w:t>http://www.ratchakitcha.soc.go.th/DATA/PDF/2564/E/010/T_0035.PDF</w:t>
              </w:r>
            </w:hyperlink>
            <w:r w:rsidR="006D0DBA" w:rsidRPr="00E62CC0">
              <w:rPr>
                <w:color w:val="000000" w:themeColor="text1"/>
                <w:sz w:val="24"/>
                <w:szCs w:val="24"/>
                <w:lang w:val="kk-KZ"/>
              </w:rPr>
              <w:t>.</w:t>
            </w:r>
          </w:p>
          <w:p w:rsidR="006D0DBA" w:rsidRPr="00E62CC0" w:rsidRDefault="00CA760C" w:rsidP="001A5F88">
            <w:pPr>
              <w:pStyle w:val="af7"/>
              <w:tabs>
                <w:tab w:val="left" w:pos="142"/>
              </w:tabs>
              <w:ind w:left="0"/>
              <w:jc w:val="both"/>
              <w:rPr>
                <w:color w:val="000000" w:themeColor="text1"/>
                <w:sz w:val="24"/>
                <w:szCs w:val="24"/>
                <w:lang w:val="kk-KZ"/>
              </w:rPr>
            </w:pPr>
            <w:hyperlink r:id="rId139" w:tgtFrame="_blank" w:history="1">
              <w:r w:rsidR="006D0DBA" w:rsidRPr="00E62CC0">
                <w:rPr>
                  <w:color w:val="000000" w:themeColor="text1"/>
                  <w:sz w:val="24"/>
                  <w:szCs w:val="24"/>
                  <w:lang w:val="kk-KZ"/>
                </w:rPr>
                <w:t>https://members.wto.org/crnattachments/2021/SPS/THA/21_0693_00_e.pdf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28 января 2021</w:t>
            </w:r>
          </w:p>
        </w:tc>
        <w:tc>
          <w:tcPr>
            <w:tcW w:w="5811" w:type="dxa"/>
            <w:shd w:val="clear" w:color="auto" w:fill="auto"/>
          </w:tcPr>
          <w:p w:rsidR="006D0DBA" w:rsidRPr="00E62CC0" w:rsidRDefault="006D0DBA" w:rsidP="001A5F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Таиланд</w:t>
            </w:r>
          </w:p>
        </w:tc>
        <w:tc>
          <w:tcPr>
            <w:tcW w:w="5811" w:type="dxa"/>
            <w:shd w:val="clear" w:color="auto" w:fill="auto"/>
          </w:tcPr>
          <w:p w:rsidR="006D0DBA" w:rsidRPr="00E62CC0" w:rsidRDefault="006D0DBA" w:rsidP="001A5F88">
            <w:pPr>
              <w:pStyle w:val="af7"/>
              <w:tabs>
                <w:tab w:val="left" w:pos="142"/>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40" w:history="1">
              <w:r w:rsidR="006D0DBA" w:rsidRPr="00E62CC0">
                <w:rPr>
                  <w:rStyle w:val="a9"/>
                  <w:b/>
                  <w:color w:val="000000" w:themeColor="text1"/>
                  <w:sz w:val="24"/>
                  <w:szCs w:val="24"/>
                  <w:u w:val="none"/>
                </w:rPr>
                <w:t>G/SPS/N/KWT/91</w:t>
              </w:r>
            </w:hyperlink>
          </w:p>
        </w:tc>
        <w:tc>
          <w:tcPr>
            <w:tcW w:w="5811" w:type="dxa"/>
            <w:shd w:val="clear" w:color="auto" w:fill="auto"/>
          </w:tcPr>
          <w:p w:rsidR="006D0DBA" w:rsidRPr="00E62CC0" w:rsidRDefault="006D0DBA" w:rsidP="001A5F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Постановление министерства торговли и промышленности, государственного управления по вопросам пищевых продуктов и питания Государства Кувейт № 126 от 2021 года (Кения). </w:t>
            </w:r>
          </w:p>
          <w:p w:rsidR="006D0DBA" w:rsidRPr="00E62CC0" w:rsidRDefault="006D0DBA" w:rsidP="001A5F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Решение о запрете на ввоз мяса жвачных животных всех видов из Кении Нидерландов в Государство Кувейт из-за вспышки вируса лихорадки долины Рифт (rift valley fever virus).</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28 января 2021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Государство Кувейт</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41" w:history="1">
              <w:r w:rsidR="006D0DBA" w:rsidRPr="00E62CC0">
                <w:rPr>
                  <w:rStyle w:val="a9"/>
                  <w:b/>
                  <w:color w:val="000000" w:themeColor="text1"/>
                  <w:sz w:val="24"/>
                  <w:szCs w:val="24"/>
                  <w:u w:val="none"/>
                </w:rPr>
                <w:t>G/SPS/N/KWT/90</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Постановление министерства торговли и промышленности, государственного управления по вопросам пищевых продуктов и питания Государства Кувейт № 128 от 2021 года (Нидерланды).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Решение о запрете на ввоз домашней птицы всех видов из Нидерландов в Государство Кувейт из-за вспышки птичьего гриппа (H5N1), за исключением птицы, прошедшей термическую обработку при 70 °C.</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28 января 2021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Государство Кувейт</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42" w:history="1">
              <w:r w:rsidR="006D0DBA" w:rsidRPr="00E62CC0">
                <w:rPr>
                  <w:rStyle w:val="a9"/>
                  <w:b/>
                  <w:color w:val="000000" w:themeColor="text1"/>
                  <w:sz w:val="24"/>
                  <w:szCs w:val="24"/>
                  <w:u w:val="none"/>
                </w:rPr>
                <w:t>G/SPS/N/KWT/89</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Постановление министерства торговли и промышленности, государственного управления по вопросам пищевых продуктов и питания Государства Кувейт № 125 от 2021 года (Сенегал).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Решение о запрете на ввоз домашней птицы всех видов из Сенегала в Государство Кувейт из-за вспышки птичьего гриппа (H5N1), за исключением птицы, прошедшей термическую обработку при 70 °C.</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28 января 2021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Государство Кувейт</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43" w:history="1">
              <w:r w:rsidR="006D0DBA" w:rsidRPr="00E62CC0">
                <w:rPr>
                  <w:rStyle w:val="a9"/>
                  <w:b/>
                  <w:color w:val="000000" w:themeColor="text1"/>
                  <w:sz w:val="24"/>
                  <w:szCs w:val="24"/>
                  <w:u w:val="none"/>
                </w:rPr>
                <w:t>G/SPS/N/KWT/88</w:t>
              </w:r>
            </w:hyperlink>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Постановление министерства торговли и промышленности, государственного управления по вопросам пищевых продуктов и питания Государства Кувейт № 127 от 2021 года (Швеция). </w:t>
            </w:r>
          </w:p>
          <w:p w:rsidR="006D0DBA" w:rsidRPr="00E62CC0" w:rsidRDefault="006D0DBA" w:rsidP="006D0DBA">
            <w:pPr>
              <w:tabs>
                <w:tab w:val="left" w:pos="142"/>
              </w:tabs>
              <w:jc w:val="both"/>
              <w:rPr>
                <w:color w:val="000000" w:themeColor="text1"/>
                <w:sz w:val="24"/>
                <w:szCs w:val="24"/>
                <w:lang w:val="kk-KZ"/>
              </w:rPr>
            </w:pPr>
            <w:r w:rsidRPr="00E62CC0">
              <w:rPr>
                <w:color w:val="000000" w:themeColor="text1"/>
                <w:sz w:val="24"/>
                <w:szCs w:val="24"/>
                <w:lang w:val="kk-KZ"/>
              </w:rPr>
              <w:t xml:space="preserve">Решение о запрете на ввоз домашней птицы всех видов из Швеции в Государство Кувейт из-за вспышки птичьего гриппа (H5N5), за исключением птицы, прошедшей термическую обработку при 70 </w:t>
            </w:r>
            <w:r w:rsidRPr="00E62CC0">
              <w:rPr>
                <w:color w:val="000000" w:themeColor="text1"/>
                <w:sz w:val="24"/>
                <w:szCs w:val="24"/>
                <w:lang w:val="kk-KZ"/>
              </w:rPr>
              <w:lastRenderedPageBreak/>
              <w:t>°C.</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lastRenderedPageBreak/>
              <w:t>Дата вступления в силу: 28 января 2021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Государство Кувейт</w:t>
            </w:r>
          </w:p>
        </w:tc>
        <w:tc>
          <w:tcPr>
            <w:tcW w:w="5811" w:type="dxa"/>
            <w:shd w:val="clear" w:color="auto" w:fill="auto"/>
          </w:tcPr>
          <w:p w:rsidR="006D0DBA" w:rsidRPr="00E62CC0" w:rsidRDefault="006D0DBA" w:rsidP="006D0DBA">
            <w:pPr>
              <w:tabs>
                <w:tab w:val="left" w:pos="142"/>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CA760C" w:rsidP="006D0DBA">
            <w:pPr>
              <w:jc w:val="right"/>
              <w:rPr>
                <w:b/>
                <w:color w:val="000000" w:themeColor="text1"/>
                <w:sz w:val="24"/>
                <w:szCs w:val="24"/>
                <w:lang w:val="kk-KZ"/>
              </w:rPr>
            </w:pPr>
            <w:hyperlink r:id="rId144" w:history="1">
              <w:r w:rsidR="006D0DBA" w:rsidRPr="00E62CC0">
                <w:rPr>
                  <w:rStyle w:val="a9"/>
                  <w:b/>
                  <w:color w:val="000000" w:themeColor="text1"/>
                  <w:sz w:val="24"/>
                  <w:szCs w:val="24"/>
                  <w:u w:val="none"/>
                </w:rPr>
                <w:t>G/SPS/N/KWT/87</w:t>
              </w:r>
            </w:hyperlink>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Постановление министерства торговли и промышленности, государственного управления по вопросам пищевых продуктов и питания Государства Кувейт № 139 от 2021 года (Хос, Ричмондшир). </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Решение о запрете на импорт домашней птицы всех видов из города Хос (округа Ричмондшир, Соединенное Королевство) в Государство Кувейт из-за вспышки птичьего гриппа (H5N1), за исключением птицы, прошедшей термическую обработку при температуре 70 °C.</w:t>
            </w:r>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Дата вступления в силу: 28 января 2021 года</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28 января 2021 года</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Государство Кувейт</w:t>
            </w:r>
          </w:p>
        </w:tc>
        <w:tc>
          <w:tcPr>
            <w:tcW w:w="5811" w:type="dxa"/>
            <w:shd w:val="clear" w:color="auto" w:fill="auto"/>
          </w:tcPr>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G/SPS/N/EU/461</w:t>
            </w:r>
          </w:p>
          <w:p w:rsidR="006D0DBA" w:rsidRPr="00E62CC0" w:rsidRDefault="006D0DBA" w:rsidP="006D0DBA">
            <w:pPr>
              <w:jc w:val="right"/>
              <w:rPr>
                <w:b/>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Исполнительный регламент Комиссии (ЕС) 2021/51 от 22 января 2021 г., разрешающий изменение условий использования нового пищевого продукта «транс-ресвератрол» в соответствии с Регламентом (ЕС) 2015/2283 Европейского парламента и Совета и вносящий поправки Регламент (ЕС) 2017/2470. Язык (и): английский, французский и испанский. Количество страниц: 3</w:t>
            </w:r>
          </w:p>
          <w:p w:rsidR="006D0DBA" w:rsidRPr="00E62CC0" w:rsidRDefault="00CA760C" w:rsidP="006D0DBA">
            <w:pPr>
              <w:rPr>
                <w:color w:val="000000" w:themeColor="text1"/>
                <w:sz w:val="24"/>
                <w:szCs w:val="24"/>
                <w:lang w:val="kk-KZ"/>
              </w:rPr>
            </w:pPr>
            <w:hyperlink r:id="rId145" w:tgtFrame="_blank" w:history="1">
              <w:r w:rsidR="006D0DBA" w:rsidRPr="00E62CC0">
                <w:rPr>
                  <w:color w:val="000000" w:themeColor="text1"/>
                  <w:sz w:val="24"/>
                  <w:szCs w:val="24"/>
                  <w:lang w:val="kk-KZ"/>
                </w:rPr>
                <w:t>https://members.wto.org/crnattachments/2021/SPS/EEC/21_0703_00_e.pdf</w:t>
              </w:r>
            </w:hyperlink>
          </w:p>
          <w:p w:rsidR="006D0DBA" w:rsidRPr="00E62CC0" w:rsidRDefault="00CA760C" w:rsidP="006D0DBA">
            <w:pPr>
              <w:rPr>
                <w:color w:val="000000" w:themeColor="text1"/>
                <w:sz w:val="24"/>
                <w:szCs w:val="24"/>
                <w:lang w:val="kk-KZ"/>
              </w:rPr>
            </w:pPr>
            <w:hyperlink r:id="rId146" w:tgtFrame="_blank" w:history="1">
              <w:r w:rsidR="006D0DBA" w:rsidRPr="00E62CC0">
                <w:rPr>
                  <w:color w:val="000000" w:themeColor="text1"/>
                  <w:sz w:val="24"/>
                  <w:szCs w:val="24"/>
                  <w:lang w:val="kk-KZ"/>
                </w:rPr>
                <w:t>https://members.wto.org/crnattachments/2021/SPS/EEC/21_0703_00_f.pdf</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7" w:tgtFrame="_blank" w:history="1">
              <w:r w:rsidR="006D0DBA" w:rsidRPr="00E62CC0">
                <w:rPr>
                  <w:color w:val="000000" w:themeColor="text1"/>
                  <w:sz w:val="24"/>
                  <w:szCs w:val="24"/>
                  <w:lang w:val="kk-KZ"/>
                </w:rPr>
                <w:t>https://members.wto.org/crnattachments/2021/SPS/EEC/21_0703_00_s.pdf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28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Новые продукты питания</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Данная мера изменяет условия использования нового пищевого транс-ресвератрола, удаляя определенные форматы доставки, капсулы или таблетки, как единственные разрешенные формы пищевых добавок, содержащих новый пищевой транс-ресвератрол, как указано в списке. Таким образом, новый продукт питания будет разрешен для использования в любой форме пищевых добавок на ранее разрешенном максимальном уровне.</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G/SPS/N/EU/460</w:t>
            </w:r>
          </w:p>
          <w:p w:rsidR="006D0DBA" w:rsidRPr="00E62CC0" w:rsidRDefault="006D0DBA" w:rsidP="006D0DBA">
            <w:pPr>
              <w:jc w:val="right"/>
              <w:rPr>
                <w:b/>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исполнительного регламента Комиссии, отменяющий одобрение действующего вещества альфа-циперметрин в соответствии с Регламентом (ЕС) № 1107/2009 Европейского парламента и Совета о размещении на рынке средств защиты растений и внесением поправок в Исполнительный регламент Комиссии ( ЕС) № 540/2011. Язык (и): английский. Количество страниц: 4</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8" w:tgtFrame="_blank" w:history="1">
              <w:r w:rsidR="006D0DBA" w:rsidRPr="00E62CC0">
                <w:rPr>
                  <w:color w:val="000000" w:themeColor="text1"/>
                  <w:sz w:val="24"/>
                  <w:szCs w:val="24"/>
                  <w:lang w:val="kk-KZ"/>
                </w:rPr>
                <w:t>https://members.wto.org/crnattachments/2021/SPS/EEC/21_0702_00_e.pdf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Не установлено. Комментарии следует направлять только в Информационный центр по ТБТ в уведомлении G / TBT / N / EU / 770.</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28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Альфа-циперметрин (активное вещество пестицида); Пестициды и другие агрохимикаты (Кодекс ICS: 65.100)</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исполнительного регламента Комиссии предусматривает, что одобрение активного вещества альфа-циперметрина отменяется в соответствии с Регламентом (ЕС) № 1107/2009. Государства-члены ЕС должны отозвать разрешения на продукты для защиты растений, содержащие альфа-циперметрин в качестве активного вещества.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Это решение касается только размещения на рынке данного вещества и средств защиты растений, содержащих его. После отзыва и истечения всех льготных периодов для запасов продуктов, содержащих это вещество, по максимальным уровням остатков, вероятно, будут приняты отдельные меры, и будет сделано отдельное уведомление в соответствии с процедурами СФС.</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Об этом проекте Исполнительного регламента Комиссии также было сообщено в соответствии с Соглашением о ТБТ в уведомлении G / TBT / N / EU / 770.</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G/SPS/N/RUS/205</w:t>
            </w:r>
          </w:p>
          <w:p w:rsidR="006D0DBA" w:rsidRPr="00E62CC0" w:rsidRDefault="006D0DBA" w:rsidP="006D0DBA">
            <w:pPr>
              <w:jc w:val="right"/>
              <w:rPr>
                <w:b/>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решения Совета Евразийской экономической комиссии «О внесении изменений в Единые карантинные фитосанитарные требования к подкарантинной продукции и подкарантинным объектам на таможенной границе и таможенной территории Евразийского экономического союза (ЕАЭС)». Язык (и): Русский. Количество страниц: 22</w:t>
            </w:r>
          </w:p>
          <w:p w:rsidR="006D0DBA" w:rsidRPr="00E62CC0" w:rsidRDefault="00CA760C" w:rsidP="006D0DBA">
            <w:pPr>
              <w:rPr>
                <w:color w:val="000000" w:themeColor="text1"/>
                <w:sz w:val="24"/>
                <w:szCs w:val="24"/>
                <w:lang w:val="kk-KZ"/>
              </w:rPr>
            </w:pPr>
            <w:hyperlink r:id="rId149" w:tgtFrame="_blank" w:history="1">
              <w:r w:rsidR="006D0DBA" w:rsidRPr="00E62CC0">
                <w:rPr>
                  <w:color w:val="000000" w:themeColor="text1"/>
                  <w:sz w:val="24"/>
                  <w:szCs w:val="24"/>
                  <w:lang w:val="kk-KZ"/>
                </w:rPr>
                <w:t>https://docs.eaeunion.org/ria/ru-ru/0104426/ria_19012021</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0" w:tgtFrame="_blank" w:history="1">
              <w:r w:rsidR="006D0DBA" w:rsidRPr="00E62CC0">
                <w:rPr>
                  <w:color w:val="000000" w:themeColor="text1"/>
                  <w:sz w:val="24"/>
                  <w:szCs w:val="24"/>
                  <w:lang w:val="kk-KZ"/>
                </w:rPr>
                <w:t>https://members.wto.org/crnattachments/2021/SPS/RUS/21_0756_00_x.pdf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30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Товары (продукция), подлежащие фитосанитарному контролю</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Российская Федерация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Данный проект предусматривает изменение существующих требований следующим образом:</w:t>
            </w:r>
          </w:p>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62CC0">
              <w:rPr>
                <w:color w:val="000000" w:themeColor="text1"/>
                <w:sz w:val="24"/>
                <w:szCs w:val="24"/>
                <w:lang w:val="kk-KZ"/>
              </w:rPr>
              <w:t>положения, позволяющие перемещать подкарантинную продукцию между государствами-членами ЕАЭС в ручной клади и багаже ​​пассажиров без фитосанитарного сертификата;</w:t>
            </w:r>
          </w:p>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62CC0">
              <w:rPr>
                <w:color w:val="000000" w:themeColor="text1"/>
                <w:sz w:val="24"/>
                <w:szCs w:val="24"/>
                <w:lang w:val="kk-KZ"/>
              </w:rPr>
              <w:t>положения, позволяющие ввозить на таможенную территорию ЕАЭС и перемещать по его территории плоды и ягоды, зараженные карантинными видами лекания, бактериями, вирусами, вироидами, нематодами и фитоплазмами;</w:t>
            </w:r>
          </w:p>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62CC0">
              <w:rPr>
                <w:color w:val="000000" w:themeColor="text1"/>
                <w:sz w:val="24"/>
                <w:szCs w:val="24"/>
                <w:lang w:val="kk-KZ"/>
              </w:rPr>
              <w:t>потребности в семенах моркови, семенах, микрорастениях и миниклубнях картофеля, сырых семенах сахарной свеклы для посева, саженцах и черенках вишни (Prunus mahaleb), персика (Prunus persica), черешни (Prunus avium) и оливок ( Olea europaea), саженцы фуксии (Fuchsia), гвоздики (Dianthus), тыквенные культуры, виды лука (Allium spp.) И корневища спаржи;</w:t>
            </w:r>
          </w:p>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62CC0">
              <w:rPr>
                <w:color w:val="000000" w:themeColor="text1"/>
                <w:sz w:val="24"/>
                <w:szCs w:val="24"/>
                <w:lang w:val="kk-KZ"/>
              </w:rPr>
              <w:t xml:space="preserve">уточнение требований к семенному и </w:t>
            </w:r>
            <w:r w:rsidRPr="00E62CC0">
              <w:rPr>
                <w:color w:val="000000" w:themeColor="text1"/>
                <w:sz w:val="24"/>
                <w:szCs w:val="24"/>
                <w:lang w:val="kk-KZ"/>
              </w:rPr>
              <w:lastRenderedPageBreak/>
              <w:t>посадочному материалу для широкого спектра сельскохозяйственных и лесных культур;</w:t>
            </w:r>
          </w:p>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62CC0">
              <w:rPr>
                <w:color w:val="000000" w:themeColor="text1"/>
                <w:sz w:val="24"/>
                <w:szCs w:val="24"/>
                <w:lang w:val="kk-KZ"/>
              </w:rPr>
              <w:t>уточнение требований к свежим овощам, фруктам и ягодам;</w:t>
            </w:r>
          </w:p>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62CC0">
              <w:rPr>
                <w:color w:val="000000" w:themeColor="text1"/>
                <w:sz w:val="24"/>
                <w:szCs w:val="24"/>
                <w:lang w:val="kk-KZ"/>
              </w:rPr>
              <w:t>особые карантинные фитосанитарные требования к торфу в связи с его производством на территориях, свободных от многоядной горбатой мухи (Megaselia scalaris).</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rPr>
            </w:pPr>
            <w:r w:rsidRPr="00E62CC0">
              <w:rPr>
                <w:b/>
                <w:color w:val="000000" w:themeColor="text1"/>
                <w:sz w:val="24"/>
                <w:szCs w:val="24"/>
              </w:rPr>
              <w:t>G/SPS/N/RUS/204</w:t>
            </w:r>
          </w:p>
          <w:p w:rsidR="006D0DBA" w:rsidRPr="00E62CC0" w:rsidRDefault="006D0DBA" w:rsidP="006D0DBA">
            <w:pPr>
              <w:jc w:val="right"/>
              <w:rPr>
                <w:b/>
                <w:color w:val="000000" w:themeColor="text1"/>
                <w:sz w:val="24"/>
                <w:szCs w:val="24"/>
                <w:lang w:val="kk-KZ"/>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решения Совета Евразийской экономической комиссии о внесении изменений в часть I Перечня подкарантинной продукции (подкарантинные грузы, подкарантинные материалы, подкарантинные товары), подлежащих карантинному фитосанитарному контролю (надзору) на таможенной границе Евразийского экономического союза и на таможенной территории Евразийского экономического союза (далее «Список»). Язык (и): Русский. Количество страниц: 2</w:t>
            </w:r>
          </w:p>
          <w:p w:rsidR="006D0DBA" w:rsidRPr="00E62CC0" w:rsidRDefault="00CA760C" w:rsidP="006D0DBA">
            <w:pPr>
              <w:rPr>
                <w:color w:val="000000" w:themeColor="text1"/>
                <w:sz w:val="24"/>
                <w:szCs w:val="24"/>
                <w:lang w:val="kk-KZ"/>
              </w:rPr>
            </w:pPr>
            <w:hyperlink r:id="rId151" w:tgtFrame="_blank" w:history="1">
              <w:r w:rsidR="006D0DBA" w:rsidRPr="00E62CC0">
                <w:rPr>
                  <w:color w:val="000000" w:themeColor="text1"/>
                  <w:sz w:val="24"/>
                  <w:szCs w:val="24"/>
                  <w:lang w:val="kk-KZ"/>
                </w:rPr>
                <w:t>https://docs.eaeunion.org/ria/ru-ru/0104422/ria_19012021</w:t>
              </w:r>
            </w:hyperlink>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2" w:tgtFrame="_blank" w:history="1">
              <w:r w:rsidR="006D0DBA" w:rsidRPr="00E62CC0">
                <w:rPr>
                  <w:color w:val="000000" w:themeColor="text1"/>
                  <w:sz w:val="24"/>
                  <w:szCs w:val="24"/>
                  <w:lang w:val="kk-KZ"/>
                </w:rPr>
                <w:t>https://members.wto.org/crnattachments/2021/SPS/RUS/21_0753_00_x.pdf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r w:rsidRPr="00E62CC0">
              <w:rPr>
                <w:color w:val="000000" w:themeColor="text1"/>
                <w:sz w:val="24"/>
                <w:szCs w:val="24"/>
                <w:lang w:val="kk-KZ"/>
              </w:rPr>
              <w:t>30 марта 2021</w:t>
            </w: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Живые растения, включая их корни, черенки и грибница (код ТН ВЭД: 0602)</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Российская Федерация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включает грибницу в Перечень карантинной продукции с высоким фитосанитарным риском.</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fr-CH"/>
              </w:rPr>
            </w:pPr>
            <w:r w:rsidRPr="00E62CC0">
              <w:rPr>
                <w:b/>
                <w:color w:val="000000" w:themeColor="text1"/>
                <w:sz w:val="24"/>
                <w:szCs w:val="24"/>
                <w:lang w:val="fr-CH"/>
              </w:rPr>
              <w:t>G/SPS/N/EU/407/Add.2</w:t>
            </w:r>
          </w:p>
          <w:p w:rsidR="006D0DBA" w:rsidRPr="00E62CC0" w:rsidRDefault="006D0DBA" w:rsidP="006D0DBA">
            <w:pPr>
              <w:jc w:val="right"/>
              <w:rPr>
                <w:b/>
                <w:color w:val="000000" w:themeColor="text1"/>
                <w:sz w:val="24"/>
                <w:szCs w:val="24"/>
                <w:lang w:val="fr-CH"/>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29 января 2021 года, распространяется по запросу Делегации Европейского Союза.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Меры по предотвращению занесения и распространения вируса коричневой морщинистости плодов томатов (ToBRFV).</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Предложение, указанное в G / SPS / N / EU / 407 (19 августа 2020 г.), теперь изменено Исполнительным регламентом Комиссии (ЕС) № 2021/74 от 26 января 2021 г., вносящим поправки в Исполнительный регламент (ЕС) 2020/1191 о мерах по предотвращению занесения и распространение вируса плодов коричневой морщинистости томатов (ToBRFV) [OJ L 27, 27 января 2021 г., стр. 15].</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вступит в силу 30 января 2021 года.</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3" w:tgtFrame="_blank" w:history="1">
              <w:r w:rsidR="006D0DBA" w:rsidRPr="00E62CC0">
                <w:rPr>
                  <w:color w:val="000000" w:themeColor="text1"/>
                  <w:sz w:val="24"/>
                  <w:szCs w:val="24"/>
                  <w:lang w:val="kk-KZ"/>
                </w:rPr>
                <w:t>https://members.wto.org/crnattachments/2021/SPS/EEC/21_0745_00_e.pdf</w:t>
              </w:r>
            </w:hyperlink>
            <w:r w:rsidR="006D0DBA" w:rsidRPr="00E62CC0">
              <w:rPr>
                <w:color w:val="000000" w:themeColor="text1"/>
                <w:sz w:val="24"/>
                <w:szCs w:val="24"/>
                <w:lang w:val="kk-KZ"/>
              </w:rPr>
              <w:t xml:space="preserve"> </w:t>
            </w:r>
            <w:hyperlink r:id="rId154" w:tgtFrame="_blank" w:history="1">
              <w:r w:rsidR="006D0DBA" w:rsidRPr="00E62CC0">
                <w:rPr>
                  <w:color w:val="000000" w:themeColor="text1"/>
                  <w:sz w:val="24"/>
                  <w:szCs w:val="24"/>
                  <w:lang w:val="kk-KZ"/>
                </w:rPr>
                <w:t>https://members.wto.org/crnattachments/2021/SPS/EEC/21_0745_00_f.pdf</w:t>
              </w:r>
            </w:hyperlink>
            <w:r w:rsidR="006D0DBA" w:rsidRPr="00E62CC0">
              <w:rPr>
                <w:color w:val="000000" w:themeColor="text1"/>
                <w:sz w:val="24"/>
                <w:szCs w:val="24"/>
                <w:lang w:val="kk-KZ"/>
              </w:rPr>
              <w:t xml:space="preserve"> </w:t>
            </w:r>
            <w:hyperlink r:id="rId155" w:tgtFrame="_blank" w:history="1">
              <w:r w:rsidR="006D0DBA" w:rsidRPr="00E62CC0">
                <w:rPr>
                  <w:color w:val="000000" w:themeColor="text1"/>
                  <w:sz w:val="24"/>
                  <w:szCs w:val="24"/>
                  <w:lang w:val="kk-KZ"/>
                </w:rPr>
                <w:t>https://members.wto.org/crnattachments/2021/SPS/EEC/21_0745_00_s.pdf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fr-CH"/>
              </w:rPr>
            </w:pPr>
            <w:r w:rsidRPr="00E62CC0">
              <w:rPr>
                <w:b/>
                <w:color w:val="000000" w:themeColor="text1"/>
                <w:sz w:val="24"/>
                <w:szCs w:val="24"/>
                <w:lang w:val="fr-CH"/>
              </w:rPr>
              <w:t>G/SPS/N/EU/380/Add.1</w:t>
            </w:r>
          </w:p>
          <w:p w:rsidR="006D0DBA" w:rsidRPr="00E62CC0" w:rsidRDefault="006D0DBA" w:rsidP="006D0DBA">
            <w:pPr>
              <w:jc w:val="right"/>
              <w:rPr>
                <w:b/>
                <w:color w:val="000000" w:themeColor="text1"/>
                <w:sz w:val="24"/>
                <w:szCs w:val="24"/>
                <w:lang w:val="fr-CH"/>
              </w:rPr>
            </w:pP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Следующее сообщение, полученное 29 января 2021 года, распространяется по запросу Делегации Европейского Союза.</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 xml:space="preserve">Осуществление официальных проверок и других официальных мероприятий специально </w:t>
            </w:r>
            <w:r w:rsidRPr="00E62CC0">
              <w:rPr>
                <w:color w:val="000000" w:themeColor="text1"/>
                <w:sz w:val="24"/>
                <w:szCs w:val="24"/>
                <w:lang w:val="kk-KZ"/>
              </w:rPr>
              <w:lastRenderedPageBreak/>
              <w:t>уполномоченными физическими лицами и период применения временных мер.</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Предложение, о котором сообщается в G / SPS / N / EU / 380 (1 апреля 2020 г.), теперь изменено Исполнительным регламентом Комиссии (ЕС) № 2021/83 от 27 января 2021 г., вносящим поправки в Исполнительный регламент (ЕС) 2020/466 в отношении выполнения официального контроля и других официальных действий специально уполномоченных физических лиц и период применения временных мер (текст, имеющий отношение к ЕЭЗ) [OJ L 29, 28 февраля 2021 г., стр. 23-24].</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вступит в силу 31 января 2021 года; он будет применяться со 2 февраля 2021 года.</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6" w:tgtFrame="_blank" w:history="1">
              <w:r w:rsidR="006D0DBA" w:rsidRPr="00E62CC0">
                <w:rPr>
                  <w:color w:val="000000" w:themeColor="text1"/>
                  <w:sz w:val="24"/>
                  <w:szCs w:val="24"/>
                  <w:lang w:val="kk-KZ"/>
                </w:rPr>
                <w:t>https://members.wto.org/crnattachments/2021/SPS/EEC/21_0758_00_e.pdf</w:t>
              </w:r>
            </w:hyperlink>
            <w:r w:rsidR="006D0DBA" w:rsidRPr="00E62CC0">
              <w:rPr>
                <w:color w:val="000000" w:themeColor="text1"/>
                <w:sz w:val="24"/>
                <w:szCs w:val="24"/>
                <w:lang w:val="kk-KZ"/>
              </w:rPr>
              <w:t xml:space="preserve"> </w:t>
            </w:r>
            <w:hyperlink r:id="rId157" w:tgtFrame="_blank" w:history="1">
              <w:r w:rsidR="006D0DBA" w:rsidRPr="00E62CC0">
                <w:rPr>
                  <w:color w:val="000000" w:themeColor="text1"/>
                  <w:sz w:val="24"/>
                  <w:szCs w:val="24"/>
                  <w:lang w:val="kk-KZ"/>
                </w:rPr>
                <w:t>https://members.wto.org/crnattachments/2021/SPS/EEC/21_0758_00_f.pdf</w:t>
              </w:r>
            </w:hyperlink>
            <w:r w:rsidR="006D0DBA" w:rsidRPr="00E62CC0">
              <w:rPr>
                <w:color w:val="000000" w:themeColor="text1"/>
                <w:sz w:val="24"/>
                <w:szCs w:val="24"/>
                <w:lang w:val="kk-KZ"/>
              </w:rPr>
              <w:t xml:space="preserve"> </w:t>
            </w:r>
            <w:hyperlink r:id="rId158" w:tgtFrame="_blank" w:history="1">
              <w:r w:rsidR="006D0DBA" w:rsidRPr="00E62CC0">
                <w:rPr>
                  <w:color w:val="000000" w:themeColor="text1"/>
                  <w:sz w:val="24"/>
                  <w:szCs w:val="24"/>
                  <w:lang w:val="kk-KZ"/>
                </w:rPr>
                <w:t>https://members.wto.org/crnattachments/2021/SPS/EEC/21_0758_00_s.pdf</w:t>
              </w:r>
            </w:hyperlink>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225"/>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Европейский союз</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G/SPS/N/BRA/1845/Add.1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6D0DBA">
            <w:pPr>
              <w:rPr>
                <w:color w:val="000000" w:themeColor="text1"/>
                <w:sz w:val="24"/>
                <w:szCs w:val="24"/>
                <w:lang w:val="kk-KZ"/>
              </w:rPr>
            </w:pPr>
            <w:r w:rsidRPr="00E62CC0">
              <w:rPr>
                <w:color w:val="000000" w:themeColor="text1"/>
                <w:sz w:val="24"/>
                <w:szCs w:val="24"/>
                <w:lang w:val="kk-KZ"/>
              </w:rPr>
              <w:t>Постановление - RE № 174 от 14 января 2021 г.</w:t>
            </w:r>
          </w:p>
          <w:p w:rsidR="006D0DBA" w:rsidRPr="00E62CC0" w:rsidRDefault="006D0DBA" w:rsidP="006D0DBA">
            <w:pPr>
              <w:rPr>
                <w:color w:val="000000" w:themeColor="text1"/>
                <w:sz w:val="24"/>
                <w:szCs w:val="24"/>
                <w:lang w:val="kk-KZ"/>
              </w:rPr>
            </w:pPr>
            <w:r w:rsidRPr="00E62CC0">
              <w:rPr>
                <w:color w:val="000000" w:themeColor="text1"/>
                <w:sz w:val="24"/>
                <w:szCs w:val="24"/>
                <w:lang w:val="kk-KZ"/>
              </w:rPr>
              <w:t>Проект резолюции № 959 от 5 ноября 2020 года, о котором ранее было сообщено через G / SPS / N / BRA / 1845, был принят в качестве резолюции - RE № 174, 14 января 2021 года.</w:t>
            </w:r>
          </w:p>
          <w:p w:rsidR="006D0DBA" w:rsidRPr="00E62CC0" w:rsidRDefault="00CA760C" w:rsidP="006D0DBA">
            <w:pPr>
              <w:rPr>
                <w:color w:val="000000" w:themeColor="text1"/>
                <w:sz w:val="24"/>
                <w:szCs w:val="24"/>
                <w:lang w:val="kk-KZ"/>
              </w:rPr>
            </w:pPr>
            <w:hyperlink r:id="rId159" w:tgtFrame="_blank" w:history="1">
              <w:r w:rsidR="006D0DBA" w:rsidRPr="00E62CC0">
                <w:rPr>
                  <w:color w:val="000000" w:themeColor="text1"/>
                  <w:sz w:val="24"/>
                  <w:szCs w:val="24"/>
                  <w:lang w:val="kk-KZ"/>
                </w:rPr>
                <w:t>https://www.in.gov.br/web/dou/-/resolucao-re-n-174-de-14-de-janeiro-de-2021-299311065</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G/SPS/N/BRA/1843/Add.1</w:t>
            </w:r>
          </w:p>
          <w:p w:rsidR="006D0DBA" w:rsidRPr="00E62CC0" w:rsidRDefault="006D0DBA" w:rsidP="006D0DBA">
            <w:pPr>
              <w:tabs>
                <w:tab w:val="left" w:pos="4345"/>
              </w:tabs>
              <w:jc w:val="both"/>
              <w:rPr>
                <w:b/>
                <w:color w:val="000000" w:themeColor="text1"/>
                <w:sz w:val="24"/>
                <w:szCs w:val="24"/>
                <w:lang w:val="en-US"/>
              </w:rPr>
            </w:pPr>
          </w:p>
        </w:tc>
        <w:tc>
          <w:tcPr>
            <w:tcW w:w="5811"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 RE № 173 от 14 января 2021 г.</w:t>
            </w:r>
          </w:p>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957 от 5 ноября 2020 года, о котором ранее было сообщено через G / SPS / N / BRA / 1843, был принят как Резолюция - РЭ номер 173, 14 января 2021 года.</w:t>
            </w:r>
          </w:p>
          <w:p w:rsidR="006D0DBA" w:rsidRPr="00E62CC0" w:rsidRDefault="00CA760C"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0" w:tgtFrame="_blank" w:history="1">
              <w:r w:rsidR="006D0DBA" w:rsidRPr="00E62CC0">
                <w:rPr>
                  <w:color w:val="000000" w:themeColor="text1"/>
                  <w:sz w:val="24"/>
                  <w:szCs w:val="24"/>
                  <w:lang w:val="kk-KZ"/>
                </w:rPr>
                <w:t>https://pesquisa.in.gov.br/imprensa/jsp/visualiza/index.jsp?data=18/01/2021&amp;jornal=515&amp;pagina=78</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263"/>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bookmarkStart w:id="2" w:name="_GoBack" w:colFirst="2" w:colLast="2"/>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G/SPS/N/BRA/1842/Add.1</w:t>
            </w:r>
          </w:p>
          <w:p w:rsidR="006D0DBA" w:rsidRPr="00E62CC0" w:rsidRDefault="006D0DBA" w:rsidP="006D0DBA">
            <w:pPr>
              <w:jc w:val="center"/>
              <w:rPr>
                <w:b/>
                <w:color w:val="000000" w:themeColor="text1"/>
                <w:sz w:val="24"/>
                <w:szCs w:val="24"/>
                <w:lang w:val="en-US"/>
              </w:rPr>
            </w:pPr>
          </w:p>
        </w:tc>
        <w:tc>
          <w:tcPr>
            <w:tcW w:w="5811" w:type="dxa"/>
            <w:shd w:val="clear" w:color="auto" w:fill="auto"/>
          </w:tcPr>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 РЭ № 172 от 14 января 2021 г.</w:t>
            </w:r>
          </w:p>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956 от 5 ноября 2020 года, о котором ранее было сообщено через G / SPS / N / BRA / 1842, был принят как Резолюция - РЭ номер 172, 14 января 2021 года.</w:t>
            </w:r>
          </w:p>
          <w:p w:rsidR="006D0DBA" w:rsidRPr="00E62CC0" w:rsidRDefault="00CA760C"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1" w:tgtFrame="_blank" w:history="1">
              <w:r w:rsidR="006D0DBA" w:rsidRPr="00E62CC0">
                <w:rPr>
                  <w:color w:val="000000" w:themeColor="text1"/>
                  <w:sz w:val="24"/>
                  <w:szCs w:val="24"/>
                  <w:lang w:val="kk-KZ"/>
                </w:rPr>
                <w:t>https://pesquisa.in.gov.br/imprensa/jsp/visualiza/index.jsp?data=18/01/2021&amp;jornal=515&amp;pagina=78</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8C2CE7">
        <w:trPr>
          <w:trHeight w:val="337"/>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79"/>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G/SPS/N/BRA/1841/Add.1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t>Постановление - РЭ № 171 от 14 января 2021 г.</w:t>
            </w:r>
          </w:p>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t>Проект Резолюции № 955 от 5 ноября 2020 года, о котором ранее было сообщено через G / SPS / N / BRA / 1841, был принят как Резолюция - РЭ номер 171, 14 января 2021 года.</w:t>
            </w:r>
          </w:p>
          <w:p w:rsidR="006D0DBA" w:rsidRPr="00E62CC0" w:rsidRDefault="00CA760C" w:rsidP="00CF2CB1">
            <w:pPr>
              <w:jc w:val="both"/>
              <w:rPr>
                <w:color w:val="000000" w:themeColor="text1"/>
                <w:sz w:val="24"/>
                <w:szCs w:val="24"/>
                <w:lang w:val="kk-KZ"/>
              </w:rPr>
            </w:pPr>
            <w:hyperlink r:id="rId162" w:tgtFrame="_blank" w:history="1">
              <w:r w:rsidR="006D0DBA" w:rsidRPr="00E62CC0">
                <w:rPr>
                  <w:color w:val="000000" w:themeColor="text1"/>
                  <w:sz w:val="24"/>
                  <w:szCs w:val="24"/>
                  <w:lang w:val="kk-KZ"/>
                </w:rPr>
                <w:t>https://pesquisa.in.gov.br/imprensa/jsp/visualiza/index.jsp?data=18/01/2021&amp;jornal=515&amp;pagina=78</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8C2CE7">
        <w:trPr>
          <w:trHeight w:val="24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G/SPS/N/BRA/1839/Add.1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 РЭ № 170 от 14 января 2021 г.</w:t>
            </w:r>
          </w:p>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953 от 5 ноября 2020 года, о котором ранее было сообщено через G / SPS / N / BRA / 1839, был принят как Резолюция - RE номер 170, 14 января 2021 года.</w:t>
            </w:r>
          </w:p>
          <w:p w:rsidR="006D0DBA" w:rsidRPr="00E62CC0" w:rsidRDefault="00CA760C"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3" w:tgtFrame="_blank" w:history="1">
              <w:r w:rsidR="006D0DBA" w:rsidRPr="00E62CC0">
                <w:rPr>
                  <w:color w:val="000000" w:themeColor="text1"/>
                  <w:sz w:val="24"/>
                  <w:szCs w:val="24"/>
                  <w:lang w:val="kk-KZ"/>
                </w:rPr>
                <w:t>https://pesquisa.in.gov.br/imprensa/jsp/visualiza/index.jsp?data=18/01/2021&amp;jornal=515&amp;pagina=78</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485"/>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G/SPS/N/BRA/1838/Add.1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 РЭ № 169 от 14 января 2021 г.</w:t>
            </w:r>
          </w:p>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952 от 5 ноября 2020 года, о котором ранее было сообщено через G / SPS / N / BRA / 1838, был принят в качестве резолюции - RE № 169, 14 января 2021 года.</w:t>
            </w:r>
          </w:p>
          <w:p w:rsidR="006D0DBA" w:rsidRPr="00E62CC0" w:rsidRDefault="00CA760C"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4" w:tgtFrame="_blank" w:history="1">
              <w:r w:rsidR="006D0DBA" w:rsidRPr="00E62CC0">
                <w:rPr>
                  <w:color w:val="000000" w:themeColor="text1"/>
                  <w:sz w:val="24"/>
                  <w:szCs w:val="24"/>
                  <w:lang w:val="kk-KZ"/>
                </w:rPr>
                <w:t>https://pesquisa.in.gov.br/imprensa/jsp/visualiza/index.jsp?data=18/01/2021&amp;jornal=515&amp;pagina=78</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G/SPS/N/BRA/1829/Add.1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Постановление - РЭ № 178 от 14 января 2021 г.</w:t>
            </w:r>
          </w:p>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62CC0">
              <w:rPr>
                <w:color w:val="000000" w:themeColor="text1"/>
                <w:sz w:val="24"/>
                <w:szCs w:val="24"/>
                <w:lang w:val="kk-KZ"/>
              </w:rPr>
              <w:t>Проект резолюции № 941 от 5 ноября 2020 года, о котором ранее было сообщено через G / SPS / N / BRA / 1829, был принят в качестве резолюции - RE № 178, 14 января 2021 года.</w:t>
            </w:r>
          </w:p>
          <w:p w:rsidR="006D0DBA" w:rsidRPr="00E62CC0" w:rsidRDefault="00CA760C"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5" w:tgtFrame="_blank" w:history="1">
              <w:r w:rsidR="006D0DBA" w:rsidRPr="00E62CC0">
                <w:rPr>
                  <w:color w:val="000000" w:themeColor="text1"/>
                  <w:sz w:val="24"/>
                  <w:szCs w:val="24"/>
                  <w:lang w:val="kk-KZ"/>
                </w:rPr>
                <w:t>https://pesquisa.in.gov.br/imprensa/jsp/visualiza/index.jsp?data=18/01/2021&amp;jornal=515&amp;pagina=79</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CF2C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G/SPS/N/BRA/1828/Add.1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lastRenderedPageBreak/>
              <w:t>Следующее сообщение, полученное 29 января 2021 г., распространяется по запросу делегации Бразилии.</w:t>
            </w:r>
          </w:p>
          <w:p w:rsidR="006D0DBA" w:rsidRPr="00E62CC0" w:rsidRDefault="006D0DBA" w:rsidP="00CF2CB1">
            <w:pPr>
              <w:pStyle w:val="af7"/>
              <w:tabs>
                <w:tab w:val="left" w:pos="142"/>
              </w:tabs>
              <w:ind w:left="0"/>
              <w:jc w:val="both"/>
              <w:rPr>
                <w:color w:val="000000" w:themeColor="text1"/>
                <w:sz w:val="24"/>
                <w:szCs w:val="24"/>
                <w:lang w:val="kk-KZ"/>
              </w:rPr>
            </w:pPr>
            <w:r w:rsidRPr="00E62CC0">
              <w:rPr>
                <w:color w:val="000000" w:themeColor="text1"/>
                <w:sz w:val="24"/>
                <w:szCs w:val="24"/>
                <w:lang w:val="kk-KZ"/>
              </w:rPr>
              <w:lastRenderedPageBreak/>
              <w:t>Постановление - РЭ № 177 от 14 января 2021 г.</w:t>
            </w:r>
          </w:p>
          <w:p w:rsidR="006D0DBA" w:rsidRPr="00E62CC0" w:rsidRDefault="006D0DBA" w:rsidP="00CF2CB1">
            <w:pPr>
              <w:pStyle w:val="af7"/>
              <w:tabs>
                <w:tab w:val="left" w:pos="142"/>
              </w:tabs>
              <w:ind w:left="0"/>
              <w:jc w:val="both"/>
              <w:rPr>
                <w:color w:val="000000" w:themeColor="text1"/>
                <w:sz w:val="24"/>
                <w:szCs w:val="24"/>
                <w:lang w:val="kk-KZ"/>
              </w:rPr>
            </w:pPr>
            <w:r w:rsidRPr="00E62CC0">
              <w:rPr>
                <w:color w:val="000000" w:themeColor="text1"/>
                <w:sz w:val="24"/>
                <w:szCs w:val="24"/>
                <w:lang w:val="kk-KZ"/>
              </w:rPr>
              <w:t>Проект резолюции № 940 от 5 ноября 2020 года, о котором ранее было сообщено через G / SPS / N / BRA / 1828, был принят в качестве резолюции - RE № 177, 14 января 2021 года.</w:t>
            </w:r>
          </w:p>
          <w:p w:rsidR="006D0DBA" w:rsidRPr="00E62CC0" w:rsidRDefault="00CA760C" w:rsidP="00CF2CB1">
            <w:pPr>
              <w:pStyle w:val="af7"/>
              <w:tabs>
                <w:tab w:val="left" w:pos="142"/>
              </w:tabs>
              <w:ind w:left="0"/>
              <w:jc w:val="both"/>
              <w:rPr>
                <w:color w:val="000000" w:themeColor="text1"/>
                <w:sz w:val="24"/>
                <w:szCs w:val="24"/>
                <w:lang w:val="kk-KZ"/>
              </w:rPr>
            </w:pPr>
            <w:hyperlink r:id="rId166" w:tgtFrame="_blank" w:history="1">
              <w:r w:rsidR="006D0DBA" w:rsidRPr="00E62CC0">
                <w:rPr>
                  <w:color w:val="000000" w:themeColor="text1"/>
                  <w:sz w:val="24"/>
                  <w:szCs w:val="24"/>
                  <w:lang w:val="kk-KZ"/>
                </w:rPr>
                <w:t>https://pesquisa.in.gov.br/imprensa/jsp/visualiza/index.jsp?data=18/01/2021&amp;jornal=515&amp;pagina=79</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bookmarkEnd w:id="2"/>
      <w:tr w:rsidR="00E62CC0" w:rsidRPr="00E62CC0" w:rsidTr="00025706">
        <w:trPr>
          <w:trHeight w:val="196"/>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6D0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G/SPS/N/BRA/1827/Add.1</w:t>
            </w:r>
          </w:p>
          <w:p w:rsidR="006D0DBA" w:rsidRPr="00E62CC0" w:rsidRDefault="006D0DBA" w:rsidP="006D0DBA">
            <w:pPr>
              <w:jc w:val="right"/>
              <w:rPr>
                <w:b/>
                <w:color w:val="000000" w:themeColor="text1"/>
                <w:sz w:val="24"/>
                <w:szCs w:val="24"/>
                <w:lang w:val="en-US"/>
              </w:rPr>
            </w:pPr>
          </w:p>
        </w:tc>
        <w:tc>
          <w:tcPr>
            <w:tcW w:w="5811" w:type="dxa"/>
            <w:shd w:val="clear" w:color="auto" w:fill="auto"/>
          </w:tcPr>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CF2CB1">
            <w:pPr>
              <w:pStyle w:val="af7"/>
              <w:tabs>
                <w:tab w:val="left" w:pos="142"/>
              </w:tabs>
              <w:ind w:left="0"/>
              <w:jc w:val="both"/>
              <w:rPr>
                <w:bCs/>
                <w:color w:val="000000" w:themeColor="text1"/>
                <w:sz w:val="24"/>
                <w:szCs w:val="24"/>
                <w:shd w:val="clear" w:color="auto" w:fill="FFFFFF"/>
                <w:lang w:val="kk-KZ"/>
              </w:rPr>
            </w:pPr>
            <w:r w:rsidRPr="00E62CC0">
              <w:rPr>
                <w:bCs/>
                <w:color w:val="000000" w:themeColor="text1"/>
                <w:sz w:val="24"/>
                <w:szCs w:val="24"/>
                <w:shd w:val="clear" w:color="auto" w:fill="FFFFFF"/>
                <w:lang w:val="kk-KZ"/>
              </w:rPr>
              <w:t>Постановление - РЭ № 176 от 14 января 2021 г.</w:t>
            </w:r>
          </w:p>
          <w:p w:rsidR="006D0DBA" w:rsidRPr="00E62CC0" w:rsidRDefault="006D0DBA" w:rsidP="00CF2CB1">
            <w:pPr>
              <w:pStyle w:val="af7"/>
              <w:tabs>
                <w:tab w:val="left" w:pos="142"/>
              </w:tabs>
              <w:ind w:left="0"/>
              <w:jc w:val="both"/>
              <w:rPr>
                <w:bCs/>
                <w:color w:val="000000" w:themeColor="text1"/>
                <w:sz w:val="24"/>
                <w:szCs w:val="24"/>
                <w:shd w:val="clear" w:color="auto" w:fill="FFFFFF"/>
                <w:lang w:val="kk-KZ"/>
              </w:rPr>
            </w:pPr>
            <w:r w:rsidRPr="00E62CC0">
              <w:rPr>
                <w:bCs/>
                <w:color w:val="000000" w:themeColor="text1"/>
                <w:sz w:val="24"/>
                <w:szCs w:val="24"/>
                <w:shd w:val="clear" w:color="auto" w:fill="FFFFFF"/>
                <w:lang w:val="kk-KZ"/>
              </w:rPr>
              <w:t>Проект Резолюции № 939 от 5 ноября 2020 года, о котором ранее было сообщено через G / SPS / N / BRA / 1827, был принят в качестве Резолюции - RE номер 176, 14 января 2021 года.</w:t>
            </w:r>
          </w:p>
          <w:p w:rsidR="006D0DBA" w:rsidRPr="00E62CC0" w:rsidRDefault="00CA760C" w:rsidP="00CF2CB1">
            <w:pPr>
              <w:pStyle w:val="af7"/>
              <w:tabs>
                <w:tab w:val="left" w:pos="142"/>
              </w:tabs>
              <w:ind w:left="0"/>
              <w:jc w:val="both"/>
              <w:rPr>
                <w:bCs/>
                <w:color w:val="000000" w:themeColor="text1"/>
                <w:sz w:val="24"/>
                <w:szCs w:val="24"/>
                <w:shd w:val="clear" w:color="auto" w:fill="FFFFFF"/>
                <w:lang w:val="kk-KZ"/>
              </w:rPr>
            </w:pPr>
            <w:hyperlink r:id="rId167" w:tgtFrame="_blank" w:history="1">
              <w:r w:rsidR="006D0DBA" w:rsidRPr="00E62CC0">
                <w:rPr>
                  <w:color w:val="000000" w:themeColor="text1"/>
                  <w:sz w:val="24"/>
                  <w:szCs w:val="24"/>
                  <w:lang w:val="kk-KZ"/>
                </w:rPr>
                <w:t>https://pesquisa.in.gov.br/imprensa/jsp/visualiza/index.jsp?data=18/01/2021&amp;jornal=515&amp;pagina=79</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CF2CB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CF2CB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G/SPS/N/BRA/1826/Add.1</w:t>
            </w:r>
          </w:p>
          <w:p w:rsidR="006D0DBA" w:rsidRPr="00E62CC0" w:rsidRDefault="006D0DBA" w:rsidP="006D0DBA">
            <w:pPr>
              <w:jc w:val="right"/>
              <w:rPr>
                <w:rFonts w:eastAsia="Verdana"/>
                <w:b/>
                <w:color w:val="000000" w:themeColor="text1"/>
                <w:sz w:val="24"/>
                <w:szCs w:val="24"/>
                <w:lang w:val="en-US"/>
              </w:rPr>
            </w:pPr>
          </w:p>
        </w:tc>
        <w:tc>
          <w:tcPr>
            <w:tcW w:w="5811" w:type="dxa"/>
            <w:shd w:val="clear" w:color="auto" w:fill="auto"/>
          </w:tcPr>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CF2CB1">
            <w:pPr>
              <w:pStyle w:val="af7"/>
              <w:tabs>
                <w:tab w:val="left" w:pos="142"/>
              </w:tabs>
              <w:ind w:left="0"/>
              <w:jc w:val="both"/>
              <w:rPr>
                <w:bCs/>
                <w:color w:val="000000" w:themeColor="text1"/>
                <w:sz w:val="24"/>
                <w:szCs w:val="24"/>
                <w:shd w:val="clear" w:color="auto" w:fill="FFFFFF"/>
                <w:lang w:val="kk-KZ"/>
              </w:rPr>
            </w:pPr>
            <w:r w:rsidRPr="00E62CC0">
              <w:rPr>
                <w:bCs/>
                <w:color w:val="000000" w:themeColor="text1"/>
                <w:sz w:val="24"/>
                <w:szCs w:val="24"/>
                <w:shd w:val="clear" w:color="auto" w:fill="FFFFFF"/>
                <w:lang w:val="kk-KZ"/>
              </w:rPr>
              <w:t>Постановление - РЭ № 175 от 14 января 2021 г.</w:t>
            </w:r>
          </w:p>
          <w:p w:rsidR="006D0DBA" w:rsidRPr="00E62CC0" w:rsidRDefault="006D0DBA" w:rsidP="00CF2CB1">
            <w:pPr>
              <w:pStyle w:val="af7"/>
              <w:tabs>
                <w:tab w:val="left" w:pos="142"/>
              </w:tabs>
              <w:ind w:left="0"/>
              <w:jc w:val="both"/>
              <w:rPr>
                <w:bCs/>
                <w:color w:val="000000" w:themeColor="text1"/>
                <w:sz w:val="24"/>
                <w:szCs w:val="24"/>
                <w:shd w:val="clear" w:color="auto" w:fill="FFFFFF"/>
                <w:lang w:val="kk-KZ"/>
              </w:rPr>
            </w:pPr>
            <w:r w:rsidRPr="00E62CC0">
              <w:rPr>
                <w:bCs/>
                <w:color w:val="000000" w:themeColor="text1"/>
                <w:sz w:val="24"/>
                <w:szCs w:val="24"/>
                <w:shd w:val="clear" w:color="auto" w:fill="FFFFFF"/>
                <w:lang w:val="kk-KZ"/>
              </w:rPr>
              <w:t>Проект резолюции № 938 от 5 ноября 2020 года, о котором ранее было сообщено через G / SPS / N / BRA / 1826, был принят как резолюция № 175 от 14 января 2021 года.</w:t>
            </w:r>
          </w:p>
          <w:p w:rsidR="006D0DBA" w:rsidRPr="00E62CC0" w:rsidRDefault="00CA760C" w:rsidP="00CF2CB1">
            <w:pPr>
              <w:pStyle w:val="af7"/>
              <w:tabs>
                <w:tab w:val="left" w:pos="142"/>
              </w:tabs>
              <w:ind w:left="0"/>
              <w:jc w:val="both"/>
              <w:rPr>
                <w:bCs/>
                <w:color w:val="000000" w:themeColor="text1"/>
                <w:sz w:val="24"/>
                <w:szCs w:val="24"/>
                <w:shd w:val="clear" w:color="auto" w:fill="FFFFFF"/>
                <w:lang w:val="kk-KZ"/>
              </w:rPr>
            </w:pPr>
            <w:hyperlink r:id="rId168" w:tgtFrame="_blank" w:history="1">
              <w:r w:rsidR="006D0DBA" w:rsidRPr="00E62CC0">
                <w:rPr>
                  <w:color w:val="000000" w:themeColor="text1"/>
                  <w:sz w:val="24"/>
                  <w:szCs w:val="24"/>
                  <w:lang w:val="kk-KZ"/>
                </w:rPr>
                <w:t>https://pesquisa.in.gov.br/imprensa/jsp/visualiza/index.jsp?data=18/01/2021&amp;jornal=515&amp;pagina=79</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CF2CB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CF2CB1">
            <w:pPr>
              <w:tabs>
                <w:tab w:val="left" w:pos="142"/>
              </w:tabs>
              <w:jc w:val="both"/>
              <w:rPr>
                <w:bCs/>
                <w:color w:val="000000" w:themeColor="text1"/>
                <w:sz w:val="24"/>
                <w:szCs w:val="24"/>
                <w:shd w:val="clear" w:color="auto" w:fill="FFFFFF"/>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G/SPS/N/BRA/1427/Add.4</w:t>
            </w:r>
          </w:p>
          <w:p w:rsidR="006D0DBA" w:rsidRPr="00E62CC0" w:rsidRDefault="006D0DBA" w:rsidP="006D0DBA">
            <w:pPr>
              <w:pBdr>
                <w:between w:val="single" w:sz="6" w:space="1" w:color="auto"/>
              </w:pBdr>
              <w:jc w:val="both"/>
              <w:rPr>
                <w:color w:val="000000" w:themeColor="text1"/>
                <w:sz w:val="24"/>
                <w:szCs w:val="24"/>
                <w:lang w:val="en-US"/>
              </w:rPr>
            </w:pPr>
          </w:p>
        </w:tc>
        <w:tc>
          <w:tcPr>
            <w:tcW w:w="5811" w:type="dxa"/>
            <w:shd w:val="clear" w:color="auto" w:fill="auto"/>
          </w:tcPr>
          <w:p w:rsidR="006D0DBA" w:rsidRPr="00E62CC0" w:rsidRDefault="006D0DBA" w:rsidP="00CF2CB1">
            <w:pPr>
              <w:jc w:val="both"/>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CF2CB1">
            <w:pPr>
              <w:pStyle w:val="af7"/>
              <w:tabs>
                <w:tab w:val="left" w:pos="142"/>
              </w:tabs>
              <w:ind w:left="0"/>
              <w:jc w:val="both"/>
              <w:rPr>
                <w:bCs/>
                <w:color w:val="000000" w:themeColor="text1"/>
                <w:sz w:val="24"/>
                <w:szCs w:val="24"/>
                <w:shd w:val="clear" w:color="auto" w:fill="FFFFFF"/>
                <w:lang w:val="kk-KZ"/>
              </w:rPr>
            </w:pPr>
            <w:r w:rsidRPr="00E62CC0">
              <w:rPr>
                <w:bCs/>
                <w:color w:val="000000" w:themeColor="text1"/>
                <w:sz w:val="24"/>
                <w:szCs w:val="24"/>
                <w:shd w:val="clear" w:color="auto" w:fill="FFFFFF"/>
                <w:lang w:val="kk-KZ"/>
              </w:rPr>
              <w:t>Исправление Нормативной инструкции № 60, 23 декабря 2019 г.</w:t>
            </w:r>
          </w:p>
          <w:p w:rsidR="006D0DBA" w:rsidRPr="00E62CC0" w:rsidRDefault="006D0DBA" w:rsidP="00CF2CB1">
            <w:pPr>
              <w:pStyle w:val="af7"/>
              <w:tabs>
                <w:tab w:val="left" w:pos="142"/>
              </w:tabs>
              <w:ind w:left="0"/>
              <w:jc w:val="both"/>
              <w:rPr>
                <w:bCs/>
                <w:color w:val="000000" w:themeColor="text1"/>
                <w:sz w:val="24"/>
                <w:szCs w:val="24"/>
                <w:shd w:val="clear" w:color="auto" w:fill="FFFFFF"/>
                <w:lang w:val="kk-KZ"/>
              </w:rPr>
            </w:pPr>
            <w:r w:rsidRPr="00E62CC0">
              <w:rPr>
                <w:bCs/>
                <w:color w:val="000000" w:themeColor="text1"/>
                <w:sz w:val="24"/>
                <w:szCs w:val="24"/>
                <w:shd w:val="clear" w:color="auto" w:fill="FFFFFF"/>
                <w:lang w:val="kk-KZ"/>
              </w:rPr>
              <w:t>Исправлена Нормативная инструкция № 60 от 23 декабря 2019 г., о которой ранее было сообщено через G / SPS / N / BRA / 1427 / Add.1, которая устанавливает списки микробиологических критериев безопасности и чистоту пищевых продуктов.</w:t>
            </w:r>
          </w:p>
          <w:p w:rsidR="006D0DBA" w:rsidRPr="00E62CC0" w:rsidRDefault="00CA760C" w:rsidP="00CF2CB1">
            <w:pPr>
              <w:pStyle w:val="af7"/>
              <w:tabs>
                <w:tab w:val="left" w:pos="142"/>
              </w:tabs>
              <w:ind w:left="0"/>
              <w:jc w:val="both"/>
              <w:rPr>
                <w:bCs/>
                <w:color w:val="000000" w:themeColor="text1"/>
                <w:sz w:val="24"/>
                <w:szCs w:val="24"/>
                <w:shd w:val="clear" w:color="auto" w:fill="FFFFFF"/>
                <w:lang w:val="kk-KZ"/>
              </w:rPr>
            </w:pPr>
            <w:hyperlink r:id="rId169" w:tgtFrame="_blank" w:history="1">
              <w:r w:rsidR="006D0DBA" w:rsidRPr="00E62CC0">
                <w:rPr>
                  <w:color w:val="000000" w:themeColor="text1"/>
                  <w:sz w:val="24"/>
                  <w:szCs w:val="24"/>
                  <w:lang w:val="kk-KZ"/>
                </w:rPr>
                <w:t>https://www.in.gov.br/web/dou/-/retificacao-295506360</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12"/>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6D0DB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CF2CB1" w:rsidTr="00025706">
        <w:trPr>
          <w:trHeight w:val="361"/>
        </w:trPr>
        <w:tc>
          <w:tcPr>
            <w:tcW w:w="709" w:type="dxa"/>
            <w:vMerge w:val="restart"/>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jc w:val="right"/>
              <w:rPr>
                <w:b/>
                <w:color w:val="000000" w:themeColor="text1"/>
                <w:sz w:val="24"/>
                <w:szCs w:val="24"/>
                <w:lang w:val="en-US"/>
              </w:rPr>
            </w:pPr>
            <w:r w:rsidRPr="00E62CC0">
              <w:rPr>
                <w:b/>
                <w:color w:val="000000" w:themeColor="text1"/>
                <w:sz w:val="24"/>
                <w:szCs w:val="24"/>
                <w:lang w:val="en-US"/>
              </w:rPr>
              <w:t>G/SPS/N/BRA/1303/Add.2</w:t>
            </w:r>
          </w:p>
          <w:p w:rsidR="006D0DBA" w:rsidRPr="00E62CC0" w:rsidRDefault="006D0DBA" w:rsidP="006D0DBA">
            <w:pPr>
              <w:pBdr>
                <w:between w:val="single" w:sz="6" w:space="1" w:color="auto"/>
              </w:pBdr>
              <w:jc w:val="both"/>
              <w:rPr>
                <w:color w:val="000000" w:themeColor="text1"/>
                <w:sz w:val="24"/>
                <w:szCs w:val="24"/>
                <w:lang w:val="en-US"/>
              </w:rPr>
            </w:pPr>
          </w:p>
        </w:tc>
        <w:tc>
          <w:tcPr>
            <w:tcW w:w="5811" w:type="dxa"/>
            <w:shd w:val="clear" w:color="auto" w:fill="auto"/>
          </w:tcPr>
          <w:p w:rsidR="006D0DBA" w:rsidRPr="00E62CC0" w:rsidRDefault="006D0DBA" w:rsidP="006D0DBA">
            <w:pPr>
              <w:rPr>
                <w:color w:val="000000" w:themeColor="text1"/>
                <w:sz w:val="24"/>
                <w:szCs w:val="24"/>
                <w:lang w:val="kk-KZ"/>
              </w:rPr>
            </w:pPr>
            <w:r w:rsidRPr="00E62CC0">
              <w:rPr>
                <w:color w:val="000000" w:themeColor="text1"/>
                <w:sz w:val="24"/>
                <w:szCs w:val="24"/>
                <w:lang w:val="kk-KZ"/>
              </w:rPr>
              <w:t>Следующее сообщение, полученное 29 января 2021 г., распространяется по запросу делегации Бразилии.</w:t>
            </w:r>
          </w:p>
          <w:p w:rsidR="006D0DBA" w:rsidRPr="00E62CC0" w:rsidRDefault="006D0DBA" w:rsidP="006D0DBA">
            <w:pPr>
              <w:tabs>
                <w:tab w:val="left" w:pos="142"/>
              </w:tabs>
              <w:jc w:val="both"/>
              <w:rPr>
                <w:bCs/>
                <w:color w:val="000000" w:themeColor="text1"/>
                <w:sz w:val="24"/>
                <w:szCs w:val="24"/>
                <w:shd w:val="clear" w:color="auto" w:fill="FFFFFF"/>
                <w:lang w:val="kk-KZ"/>
              </w:rPr>
            </w:pPr>
            <w:r w:rsidRPr="00E62CC0">
              <w:rPr>
                <w:bCs/>
                <w:color w:val="000000" w:themeColor="text1"/>
                <w:sz w:val="24"/>
                <w:szCs w:val="24"/>
                <w:shd w:val="clear" w:color="auto" w:fill="FFFFFF"/>
                <w:lang w:val="kk-KZ"/>
              </w:rPr>
              <w:t>Исправление постановления - RDC № 244 от 17 августа 2018 г.</w:t>
            </w:r>
          </w:p>
          <w:p w:rsidR="006D0DBA" w:rsidRPr="00E62CC0" w:rsidRDefault="006D0DBA" w:rsidP="006D0DBA">
            <w:pPr>
              <w:tabs>
                <w:tab w:val="left" w:pos="142"/>
              </w:tabs>
              <w:jc w:val="both"/>
              <w:rPr>
                <w:bCs/>
                <w:color w:val="000000" w:themeColor="text1"/>
                <w:sz w:val="24"/>
                <w:szCs w:val="24"/>
                <w:shd w:val="clear" w:color="auto" w:fill="FFFFFF"/>
                <w:lang w:val="kk-KZ"/>
              </w:rPr>
            </w:pPr>
            <w:r w:rsidRPr="00E62CC0">
              <w:rPr>
                <w:bCs/>
                <w:color w:val="000000" w:themeColor="text1"/>
                <w:sz w:val="24"/>
                <w:szCs w:val="24"/>
                <w:shd w:val="clear" w:color="auto" w:fill="FFFFFF"/>
                <w:lang w:val="kk-KZ"/>
              </w:rPr>
              <w:t xml:space="preserve">Исправлено Постановление - RDC номер 244, 17 августа 2018 года - ранее направленное через G / SPS / N / BRA / 1303 / Add.1 - которое устанавливает пищевые добавки и технологические добавки, </w:t>
            </w:r>
            <w:r w:rsidRPr="00E62CC0">
              <w:rPr>
                <w:bCs/>
                <w:color w:val="000000" w:themeColor="text1"/>
                <w:sz w:val="24"/>
                <w:szCs w:val="24"/>
                <w:shd w:val="clear" w:color="auto" w:fill="FFFFFF"/>
                <w:lang w:val="kk-KZ"/>
              </w:rPr>
              <w:lastRenderedPageBreak/>
              <w:t>разрешенные для использования в сухом молоке.</w:t>
            </w:r>
          </w:p>
          <w:p w:rsidR="006D0DBA" w:rsidRPr="00E62CC0" w:rsidRDefault="00CA760C" w:rsidP="006D0DBA">
            <w:pPr>
              <w:tabs>
                <w:tab w:val="left" w:pos="142"/>
              </w:tabs>
              <w:jc w:val="both"/>
              <w:rPr>
                <w:bCs/>
                <w:color w:val="000000" w:themeColor="text1"/>
                <w:sz w:val="24"/>
                <w:szCs w:val="24"/>
                <w:shd w:val="clear" w:color="auto" w:fill="FFFFFF"/>
                <w:lang w:val="kk-KZ"/>
              </w:rPr>
            </w:pPr>
            <w:hyperlink r:id="rId170" w:tgtFrame="_blank" w:history="1">
              <w:r w:rsidR="006D0DBA" w:rsidRPr="00E62CC0">
                <w:rPr>
                  <w:color w:val="000000" w:themeColor="text1"/>
                  <w:sz w:val="24"/>
                  <w:szCs w:val="24"/>
                  <w:lang w:val="kk-KZ"/>
                </w:rPr>
                <w:t>https://pesquisa.in.gov.br/imprensa/jsp/visualiza/index.jsp?data=17/12/2020&amp;jornal=515&amp;pagina=173</w:t>
              </w:r>
            </w:hyperlink>
            <w:r w:rsidR="006D0DBA" w:rsidRPr="00E62CC0">
              <w:rPr>
                <w:color w:val="000000" w:themeColor="text1"/>
                <w:sz w:val="24"/>
                <w:szCs w:val="24"/>
                <w:lang w:val="kk-KZ"/>
              </w:rPr>
              <w:t>.</w:t>
            </w: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29 января 2021</w:t>
            </w:r>
          </w:p>
        </w:tc>
        <w:tc>
          <w:tcPr>
            <w:tcW w:w="5811" w:type="dxa"/>
            <w:shd w:val="clear" w:color="auto" w:fill="auto"/>
          </w:tcPr>
          <w:p w:rsidR="006D0DBA" w:rsidRPr="00E62CC0" w:rsidRDefault="006D0DBA" w:rsidP="006D0DBA">
            <w:pPr>
              <w:tabs>
                <w:tab w:val="left" w:pos="142"/>
              </w:tabs>
              <w:jc w:val="both"/>
              <w:rPr>
                <w:bCs/>
                <w:color w:val="000000" w:themeColor="text1"/>
                <w:sz w:val="24"/>
                <w:szCs w:val="24"/>
                <w:shd w:val="clear" w:color="auto" w:fill="FFFFFF"/>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r w:rsidR="00E62CC0" w:rsidRPr="00E62CC0" w:rsidTr="00025706">
        <w:trPr>
          <w:trHeight w:val="361"/>
        </w:trPr>
        <w:tc>
          <w:tcPr>
            <w:tcW w:w="709" w:type="dxa"/>
            <w:vMerge/>
            <w:shd w:val="clear" w:color="auto" w:fill="auto"/>
          </w:tcPr>
          <w:p w:rsidR="006D0DBA" w:rsidRPr="00E62CC0" w:rsidRDefault="006D0DBA" w:rsidP="006D0DB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E62CC0" w:rsidRDefault="006D0DBA" w:rsidP="006D0DBA">
            <w:pPr>
              <w:pBdr>
                <w:between w:val="single" w:sz="6" w:space="1" w:color="auto"/>
              </w:pBdr>
              <w:jc w:val="both"/>
              <w:rPr>
                <w:color w:val="000000" w:themeColor="text1"/>
                <w:sz w:val="24"/>
                <w:szCs w:val="24"/>
                <w:lang w:val="kk-KZ"/>
              </w:rPr>
            </w:pPr>
            <w:r w:rsidRPr="00E62CC0">
              <w:rPr>
                <w:color w:val="000000" w:themeColor="text1"/>
                <w:sz w:val="24"/>
                <w:szCs w:val="24"/>
                <w:lang w:val="kk-KZ"/>
              </w:rPr>
              <w:t>Бразилия</w:t>
            </w:r>
          </w:p>
        </w:tc>
        <w:tc>
          <w:tcPr>
            <w:tcW w:w="5811" w:type="dxa"/>
            <w:shd w:val="clear" w:color="auto" w:fill="auto"/>
          </w:tcPr>
          <w:p w:rsidR="006D0DBA" w:rsidRPr="00E62CC0" w:rsidRDefault="006D0DBA" w:rsidP="006D0DBA">
            <w:pPr>
              <w:tabs>
                <w:tab w:val="left" w:pos="142"/>
              </w:tabs>
              <w:jc w:val="both"/>
              <w:rPr>
                <w:bCs/>
                <w:color w:val="000000" w:themeColor="text1"/>
                <w:sz w:val="24"/>
                <w:szCs w:val="24"/>
                <w:shd w:val="clear" w:color="auto" w:fill="FFFFFF"/>
                <w:lang w:val="kk-KZ"/>
              </w:rPr>
            </w:pPr>
          </w:p>
        </w:tc>
        <w:tc>
          <w:tcPr>
            <w:tcW w:w="2268" w:type="dxa"/>
            <w:shd w:val="clear" w:color="auto" w:fill="auto"/>
          </w:tcPr>
          <w:p w:rsidR="006D0DBA" w:rsidRPr="00E62CC0" w:rsidRDefault="006D0DBA" w:rsidP="006D0DBA">
            <w:pPr>
              <w:jc w:val="both"/>
              <w:rPr>
                <w:color w:val="000000" w:themeColor="text1"/>
                <w:sz w:val="24"/>
                <w:szCs w:val="24"/>
                <w:lang w:val="kk-KZ"/>
              </w:rPr>
            </w:pPr>
          </w:p>
        </w:tc>
      </w:tr>
    </w:tbl>
    <w:p w:rsidR="00794335" w:rsidRPr="00E62CC0" w:rsidRDefault="00794335" w:rsidP="006D0DBA">
      <w:pPr>
        <w:keepNext/>
        <w:rPr>
          <w:color w:val="000000" w:themeColor="text1"/>
          <w:sz w:val="24"/>
          <w:szCs w:val="24"/>
          <w:lang w:val="kk-KZ"/>
        </w:rPr>
      </w:pPr>
    </w:p>
    <w:p w:rsidR="00511118" w:rsidRPr="00E62CC0" w:rsidRDefault="00511118" w:rsidP="006D0DBA">
      <w:pPr>
        <w:keepNext/>
        <w:rPr>
          <w:color w:val="000000" w:themeColor="text1"/>
          <w:sz w:val="24"/>
          <w:szCs w:val="24"/>
          <w:lang w:val="kk-KZ"/>
        </w:rPr>
      </w:pPr>
    </w:p>
    <w:p w:rsidR="002D1EB8" w:rsidRPr="00E62CC0" w:rsidRDefault="002D1EB8" w:rsidP="006D0DBA">
      <w:pPr>
        <w:keepNext/>
        <w:rPr>
          <w:color w:val="000000" w:themeColor="text1"/>
          <w:sz w:val="24"/>
          <w:szCs w:val="24"/>
          <w:lang w:val="kk-KZ"/>
        </w:rPr>
      </w:pPr>
    </w:p>
    <w:p w:rsidR="00E62CC0" w:rsidRPr="00E62CC0" w:rsidRDefault="00E62CC0">
      <w:pPr>
        <w:keepNext/>
        <w:rPr>
          <w:color w:val="000000" w:themeColor="text1"/>
          <w:sz w:val="24"/>
          <w:szCs w:val="24"/>
          <w:lang w:val="kk-KZ"/>
        </w:rPr>
      </w:pPr>
    </w:p>
    <w:sectPr w:rsidR="00E62CC0" w:rsidRPr="00E62CC0"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60C" w:rsidRPr="00D25541" w:rsidRDefault="00CA760C" w:rsidP="00F007BB">
      <w:pPr>
        <w:pStyle w:val="2"/>
        <w:rPr>
          <w:sz w:val="23"/>
          <w:szCs w:val="23"/>
        </w:rPr>
      </w:pPr>
      <w:r w:rsidRPr="00D25541">
        <w:rPr>
          <w:sz w:val="23"/>
          <w:szCs w:val="23"/>
        </w:rPr>
        <w:separator/>
      </w:r>
    </w:p>
  </w:endnote>
  <w:endnote w:type="continuationSeparator" w:id="0">
    <w:p w:rsidR="00CA760C" w:rsidRPr="00D25541" w:rsidRDefault="00CA760C"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60C" w:rsidRPr="00D25541" w:rsidRDefault="00CA760C" w:rsidP="00F007BB">
      <w:pPr>
        <w:pStyle w:val="2"/>
        <w:rPr>
          <w:sz w:val="23"/>
          <w:szCs w:val="23"/>
        </w:rPr>
      </w:pPr>
      <w:r w:rsidRPr="00D25541">
        <w:rPr>
          <w:sz w:val="23"/>
          <w:szCs w:val="23"/>
        </w:rPr>
        <w:separator/>
      </w:r>
    </w:p>
  </w:footnote>
  <w:footnote w:type="continuationSeparator" w:id="0">
    <w:p w:rsidR="00CA760C" w:rsidRPr="00D25541" w:rsidRDefault="00CA760C"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EEA02D4"/>
    <w:multiLevelType w:val="hybridMultilevel"/>
    <w:tmpl w:val="55AABF90"/>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D33233"/>
    <w:multiLevelType w:val="hybridMultilevel"/>
    <w:tmpl w:val="0EEAA21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9B45A8"/>
    <w:multiLevelType w:val="hybridMultilevel"/>
    <w:tmpl w:val="1DCEBED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9" w15:restartNumberingAfterBreak="0">
    <w:nsid w:val="63771834"/>
    <w:multiLevelType w:val="hybridMultilevel"/>
    <w:tmpl w:val="84589306"/>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A4768F"/>
    <w:multiLevelType w:val="hybridMultilevel"/>
    <w:tmpl w:val="87F2C504"/>
    <w:lvl w:ilvl="0" w:tplc="4D86972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8"/>
  </w:num>
  <w:num w:numId="2">
    <w:abstractNumId w:val="0"/>
  </w:num>
  <w:num w:numId="3">
    <w:abstractNumId w:val="17"/>
  </w:num>
  <w:num w:numId="4">
    <w:abstractNumId w:val="21"/>
  </w:num>
  <w:num w:numId="5">
    <w:abstractNumId w:val="36"/>
  </w:num>
  <w:num w:numId="6">
    <w:abstractNumId w:val="34"/>
  </w:num>
  <w:num w:numId="7">
    <w:abstractNumId w:val="38"/>
  </w:num>
  <w:num w:numId="8">
    <w:abstractNumId w:val="18"/>
  </w:num>
  <w:num w:numId="9">
    <w:abstractNumId w:val="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4"/>
  </w:num>
  <w:num w:numId="14">
    <w:abstractNumId w:val="33"/>
  </w:num>
  <w:num w:numId="15">
    <w:abstractNumId w:val="7"/>
  </w:num>
  <w:num w:numId="16">
    <w:abstractNumId w:val="16"/>
  </w:num>
  <w:num w:numId="17">
    <w:abstractNumId w:val="24"/>
  </w:num>
  <w:num w:numId="18">
    <w:abstractNumId w:val="39"/>
  </w:num>
  <w:num w:numId="19">
    <w:abstractNumId w:val="8"/>
  </w:num>
  <w:num w:numId="20">
    <w:abstractNumId w:val="30"/>
  </w:num>
  <w:num w:numId="21">
    <w:abstractNumId w:val="41"/>
  </w:num>
  <w:num w:numId="22">
    <w:abstractNumId w:val="10"/>
  </w:num>
  <w:num w:numId="23">
    <w:abstractNumId w:val="4"/>
  </w:num>
  <w:num w:numId="24">
    <w:abstractNumId w:val="15"/>
  </w:num>
  <w:num w:numId="25">
    <w:abstractNumId w:val="23"/>
  </w:num>
  <w:num w:numId="26">
    <w:abstractNumId w:val="27"/>
  </w:num>
  <w:num w:numId="27">
    <w:abstractNumId w:val="32"/>
  </w:num>
  <w:num w:numId="28">
    <w:abstractNumId w:val="5"/>
  </w:num>
  <w:num w:numId="29">
    <w:abstractNumId w:val="35"/>
  </w:num>
  <w:num w:numId="30">
    <w:abstractNumId w:val="9"/>
  </w:num>
  <w:num w:numId="31">
    <w:abstractNumId w:val="6"/>
  </w:num>
  <w:num w:numId="32">
    <w:abstractNumId w:val="1"/>
  </w:num>
  <w:num w:numId="33">
    <w:abstractNumId w:val="25"/>
  </w:num>
  <w:num w:numId="34">
    <w:abstractNumId w:val="19"/>
  </w:num>
  <w:num w:numId="35">
    <w:abstractNumId w:val="31"/>
  </w:num>
  <w:num w:numId="36">
    <w:abstractNumId w:val="40"/>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3"/>
  </w:num>
  <w:num w:numId="41">
    <w:abstractNumId w:val="11"/>
  </w:num>
  <w:num w:numId="42">
    <w:abstractNumId w:val="29"/>
  </w:num>
  <w:num w:numId="43">
    <w:abstractNumId w:val="26"/>
  </w:num>
  <w:num w:numId="44">
    <w:abstractNumId w:val="22"/>
  </w:num>
  <w:num w:numId="45">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0F0F4A"/>
  <w15:docId w15:val="{CC5D56B2-2BAA-4709-A16A-58451D6B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sims.wto.org/en/EmergencyNotifications/View/170036?FromAllNotifications=True" TargetMode="External"/><Relationship Id="rId21" Type="http://schemas.openxmlformats.org/officeDocument/2006/relationships/hyperlink" Target="https://www.govinfo.gov/content/pkg/FR-2020-12-21/html/2020-28128.htm" TargetMode="External"/><Relationship Id="rId42" Type="http://schemas.openxmlformats.org/officeDocument/2006/relationships/hyperlink" Target="https://members.wto.org/crnattachments/2021/SPS/UGA/21_0348_00_e.pdf" TargetMode="External"/><Relationship Id="rId63" Type="http://schemas.openxmlformats.org/officeDocument/2006/relationships/hyperlink" Target="http://antigo.anvisa.gov.br/documents/10181/6164304/CONSULTA+P%C3%9ABLICA+N+986+GGTOX.pdf/4eebd837-8fe8-4fdd-9cf7-556c6c8b2135" TargetMode="External"/><Relationship Id="rId84" Type="http://schemas.openxmlformats.org/officeDocument/2006/relationships/hyperlink" Target="http://antigo.anvisa.gov.br/documents/111215/0/Formul%C3%A1rio+Padr%C3%A3o+Consulta+P%C3%BAblica+-+GGTOX/5faccd95-356b-4e0e-91d1-9f318e0aa370" TargetMode="External"/><Relationship Id="rId138" Type="http://schemas.openxmlformats.org/officeDocument/2006/relationships/hyperlink" Target="http://www.ratchakitcha.soc.go.th/DATA/PDF/2564/E/010/T_0035.PDF" TargetMode="External"/><Relationship Id="rId159" Type="http://schemas.openxmlformats.org/officeDocument/2006/relationships/hyperlink" Target="https://www.in.gov.br/web/dou/-/resolucao-re-n-174-de-14-de-janeiro-de-2021-299311065" TargetMode="External"/><Relationship Id="rId170" Type="http://schemas.openxmlformats.org/officeDocument/2006/relationships/hyperlink" Target="https://pesquisa.in.gov.br/imprensa/jsp/visualiza/index.jsp?data=17/12/2020&amp;jornal=515&amp;pagina=173" TargetMode="External"/><Relationship Id="rId107" Type="http://schemas.openxmlformats.org/officeDocument/2006/relationships/hyperlink" Target="http://antigo.anvisa.gov.br/documents/10181/5981453/RDC_450_2020_.pdf/9321595f-3f58-4526-a3a4-d705522562cc" TargetMode="External"/><Relationship Id="rId11" Type="http://schemas.openxmlformats.org/officeDocument/2006/relationships/hyperlink" Target="https://members.wto.org/crnattachments/2021/SPS/CHL/21_0142_00_s.pdf" TargetMode="External"/><Relationship Id="rId32" Type="http://schemas.openxmlformats.org/officeDocument/2006/relationships/hyperlink" Target="http://spsims.wto.org/en/EmergencyNotifications/View/169801?FromAllNotifications=True" TargetMode="External"/><Relationship Id="rId53" Type="http://schemas.openxmlformats.org/officeDocument/2006/relationships/hyperlink" Target="https://members.wto.org/crnattachments/2021/SPS/EEC/21_0374_00_s.pdf" TargetMode="External"/><Relationship Id="rId74" Type="http://schemas.openxmlformats.org/officeDocument/2006/relationships/hyperlink" Target="http://antigo.anvisa.gov.br/documents/111215/0/Formul%C3%A1rio+Padr%C3%A3o+Consulta+P%C3%BAblica+-+GGTOX/5faccd95-356b-4e0e-91d1-9f318e0aa370" TargetMode="External"/><Relationship Id="rId128" Type="http://schemas.openxmlformats.org/officeDocument/2006/relationships/hyperlink" Target="https://members.wto.org/crnattachments/2021/SPS/TPKM/21_0671_00_e.pdf" TargetMode="External"/><Relationship Id="rId149" Type="http://schemas.openxmlformats.org/officeDocument/2006/relationships/hyperlink" Target="https://docs.eaeunion.org/ria/ru-ru/0104426/ria_19012021" TargetMode="External"/><Relationship Id="rId5" Type="http://schemas.openxmlformats.org/officeDocument/2006/relationships/webSettings" Target="webSettings.xml"/><Relationship Id="rId95" Type="http://schemas.openxmlformats.org/officeDocument/2006/relationships/hyperlink" Target="http://antigo.anvisa.gov.br/documents/10181/6002763/RDC_459_2020_.pdf/30f55edb-0b3b-4153-8ef9-389066027e3f" TargetMode="External"/><Relationship Id="rId160" Type="http://schemas.openxmlformats.org/officeDocument/2006/relationships/hyperlink" Target="https://pesquisa.in.gov.br/imprensa/jsp/visualiza/index.jsp?data=18/01/2021&amp;jornal=515&amp;pagina=78" TargetMode="External"/><Relationship Id="rId22" Type="http://schemas.openxmlformats.org/officeDocument/2006/relationships/hyperlink" Target="https://www.govinfo.gov/content/pkg/FR-2020-12-07/html/2020-26386.htm" TargetMode="External"/><Relationship Id="rId43" Type="http://schemas.openxmlformats.org/officeDocument/2006/relationships/hyperlink" Target="https://members.wto.org/crnattachments/2021/SPS/CAN/21_0335_00_e.pdf" TargetMode="External"/><Relationship Id="rId64" Type="http://schemas.openxmlformats.org/officeDocument/2006/relationships/hyperlink" Target="http://antigo.anvisa.gov.br/documents/111215/0/Formul%C3%A1rio+Padr%C3%A3o+Consulta+P%C3%BAblica+-+GGTOX/5faccd95-356b-4e0e-91d1-9f318e0aa370" TargetMode="External"/><Relationship Id="rId118" Type="http://schemas.openxmlformats.org/officeDocument/2006/relationships/hyperlink" Target="https://members.wto.org/crnattachments/2021/SPS/IDN/21_0614_00_x.pdf" TargetMode="External"/><Relationship Id="rId139" Type="http://schemas.openxmlformats.org/officeDocument/2006/relationships/hyperlink" Target="https://members.wto.org/crnattachments/2021/SPS/THA/21_0693_00_e.pdf" TargetMode="External"/><Relationship Id="rId85" Type="http://schemas.openxmlformats.org/officeDocument/2006/relationships/hyperlink" Target="http://antigo.anvisa.gov.br/documents/10181/6163867/CONSULTA+P%C3%9ABLICA+N+975+GGTOX.pdf/e8d3a023-4351-4039-905f-993ca73348e9" TargetMode="External"/><Relationship Id="rId150" Type="http://schemas.openxmlformats.org/officeDocument/2006/relationships/hyperlink" Target="https://members.wto.org/crnattachments/2021/SPS/RUS/21_0756_00_x.pdf" TargetMode="External"/><Relationship Id="rId171" Type="http://schemas.openxmlformats.org/officeDocument/2006/relationships/fontTable" Target="fontTable.xml"/><Relationship Id="rId12" Type="http://schemas.openxmlformats.org/officeDocument/2006/relationships/hyperlink" Target="https://www.in.gov.br/en/web/dou/-/instrucao-normativa-n-117-de-28-de-dezembro-de-2020-296876757" TargetMode="External"/><Relationship Id="rId33" Type="http://schemas.openxmlformats.org/officeDocument/2006/relationships/hyperlink" Target="http://spsims.wto.org/en/EmergencyNotifications/View/169800?FromAllNotifications=True" TargetMode="External"/><Relationship Id="rId108" Type="http://schemas.openxmlformats.org/officeDocument/2006/relationships/hyperlink" Target="https://www.in.gov.br/web/dou/-/retificacao-296824474" TargetMode="External"/><Relationship Id="rId129" Type="http://schemas.openxmlformats.org/officeDocument/2006/relationships/hyperlink" Target="https://members.wto.org/crnattachments/2021/SPS/TPKM/21_0671_00_x.pdf" TargetMode="External"/><Relationship Id="rId54" Type="http://schemas.openxmlformats.org/officeDocument/2006/relationships/hyperlink" Target="https://members.wto.org/crnattachments/2021/SPS/EEC/21_0373_00_e.pdf" TargetMode="External"/><Relationship Id="rId70" Type="http://schemas.openxmlformats.org/officeDocument/2006/relationships/hyperlink" Target="http://antigo.anvisa.gov.br/documents/111215/0/Formul%C3%A1rio+Padr%C3%A3o+Consulta+P%C3%BAblica+-+GGTOX/5faccd95-356b-4e0e-91d1-9f318e0aa370" TargetMode="External"/><Relationship Id="rId75" Type="http://schemas.openxmlformats.org/officeDocument/2006/relationships/hyperlink" Target="http://antigo.anvisa.gov.br/documents/10181/6164042/CONSULTA+P%C3%9ABLICA+N+980+GGTOX.pdf/21fceb51-b0a5-4f35-ba1e-884216a5c0c6" TargetMode="External"/><Relationship Id="rId91" Type="http://schemas.openxmlformats.org/officeDocument/2006/relationships/hyperlink" Target="http://antigo.anvisa.gov.br/documents/10181/6134949/CONSULTA+P%C3%9ABLICA+N+966+GGTOX.pdf/597e1648-0be5-4649-a4b8-8b62109dfa05" TargetMode="External"/><Relationship Id="rId96" Type="http://schemas.openxmlformats.org/officeDocument/2006/relationships/hyperlink" Target="http://antigo.anvisa.gov.br/documents/10181/5917783/RDC_460_2020_.pdf/83de90b7-0d9e-4c71-b414-eae4fc83a458" TargetMode="External"/><Relationship Id="rId140" Type="http://schemas.openxmlformats.org/officeDocument/2006/relationships/hyperlink" Target="http://spsims.wto.org/en/EmergencyNotifications/View/170097?FromAllNotifications=True" TargetMode="External"/><Relationship Id="rId145" Type="http://schemas.openxmlformats.org/officeDocument/2006/relationships/hyperlink" Target="https://members.wto.org/crnattachments/2021/SPS/EEC/21_0703_00_e.pdf" TargetMode="External"/><Relationship Id="rId161" Type="http://schemas.openxmlformats.org/officeDocument/2006/relationships/hyperlink" Target="https://pesquisa.in.gov.br/imprensa/jsp/visualiza/index.jsp?data=18/01/2021&amp;jornal=515&amp;pagina=78" TargetMode="External"/><Relationship Id="rId166" Type="http://schemas.openxmlformats.org/officeDocument/2006/relationships/hyperlink" Target="https://pesquisa.in.gov.br/imprensa/jsp/visualiza/index.jsp?data=18/01/2021&amp;jornal=515&amp;pagina=7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s.wto.org/crnattachments/2021/SPS/SAU/21_0247_00_x.pdf" TargetMode="External"/><Relationship Id="rId28" Type="http://schemas.openxmlformats.org/officeDocument/2006/relationships/hyperlink" Target="https://members.wto.org/crnattachments/2021/SPS/EEC/21_0276_00_e.pdf" TargetMode="External"/><Relationship Id="rId49" Type="http://schemas.openxmlformats.org/officeDocument/2006/relationships/hyperlink" Target="https://members.wto.org/crnattachments/2021/SPS/EEC/21_0375_00_f.pdf" TargetMode="External"/><Relationship Id="rId114" Type="http://schemas.openxmlformats.org/officeDocument/2006/relationships/hyperlink" Target="http://spsims.wto.org/en/EmergencyNotifications/View/170039?FromAllNotifications=True" TargetMode="External"/><Relationship Id="rId119" Type="http://schemas.openxmlformats.org/officeDocument/2006/relationships/hyperlink" Target="http://spsims.wto.org/en/ModificationNotifications/View/170006?FromAllNotifications=True" TargetMode="External"/><Relationship Id="rId44" Type="http://schemas.openxmlformats.org/officeDocument/2006/relationships/hyperlink" Target="https://members.wto.org/crnattachments/2021/SPS/CAN/21_0335_00_f.pdf" TargetMode="External"/><Relationship Id="rId60" Type="http://schemas.openxmlformats.org/officeDocument/2006/relationships/hyperlink" Target="https://members.wto.org/crnattachments/2021/SPS/NZL/21_0118_00_e.pdf" TargetMode="External"/><Relationship Id="rId65" Type="http://schemas.openxmlformats.org/officeDocument/2006/relationships/hyperlink" Target="http://antigo.anvisa.gov.br/documents/10181/3394377/CONSULTA+P%C3%9ABLICA+N+985+GGTOX.pdf/f7be7eb9-6b17-49b4-ba77-4fa0375ebe5f" TargetMode="External"/><Relationship Id="rId81" Type="http://schemas.openxmlformats.org/officeDocument/2006/relationships/hyperlink" Target="http://antigo.anvisa.gov.br/documents/10181/6163913/CONSULTA+P%C3%9ABLICA+N+977+GGTOX.pdf/fac727f0-bc0b-4044-82a2-e6524548a284" TargetMode="External"/><Relationship Id="rId86" Type="http://schemas.openxmlformats.org/officeDocument/2006/relationships/hyperlink" Target="http://antigo.anvisa.gov.br/documents/111215/0/Formul%C3%A1rio+Padr%C3%A3o+Consulta+P%C3%BAblica+-+GGTOX/5faccd95-356b-4e0e-91d1-9f318e0aa370" TargetMode="External"/><Relationship Id="rId130" Type="http://schemas.openxmlformats.org/officeDocument/2006/relationships/hyperlink" Target="https://members.wto.org/crnattachments/2021/SPS/EGY/21_0626_00_e.pdf" TargetMode="External"/><Relationship Id="rId135" Type="http://schemas.openxmlformats.org/officeDocument/2006/relationships/hyperlink" Target="https://members.wto.org/crnattachments/2021/SPS/THA/21_0695_00_e.pdf" TargetMode="External"/><Relationship Id="rId151" Type="http://schemas.openxmlformats.org/officeDocument/2006/relationships/hyperlink" Target="https://docs.eaeunion.org/ria/ru-ru/0104422/ria_19012021" TargetMode="External"/><Relationship Id="rId156" Type="http://schemas.openxmlformats.org/officeDocument/2006/relationships/hyperlink" Target="https://members.wto.org/crnattachments/2021/SPS/EEC/21_0758_00_e.pdf" TargetMode="External"/><Relationship Id="rId172" Type="http://schemas.openxmlformats.org/officeDocument/2006/relationships/theme" Target="theme/theme1.xml"/><Relationship Id="rId13" Type="http://schemas.openxmlformats.org/officeDocument/2006/relationships/hyperlink" Target="https://members.wto.org/crnattachments/2021/SPS/BRA/21_0150_00_x.pdf" TargetMode="External"/><Relationship Id="rId18" Type="http://schemas.openxmlformats.org/officeDocument/2006/relationships/hyperlink" Target="http://spsims.wto.org/en/EmergencyNotifications/View/169741?FromAllNotifications=True" TargetMode="External"/><Relationship Id="rId39" Type="http://schemas.openxmlformats.org/officeDocument/2006/relationships/hyperlink" Target="https://members.wto.org/crnattachments/2021/SPS/JPN/21_0295_00_e.pdf" TargetMode="External"/><Relationship Id="rId109" Type="http://schemas.openxmlformats.org/officeDocument/2006/relationships/hyperlink" Target="http://spsims.wto.org/en/EmergencyNotifications/View/169935?FromAllNotifications=True" TargetMode="External"/><Relationship Id="rId34" Type="http://schemas.openxmlformats.org/officeDocument/2006/relationships/hyperlink" Target="http://spsims.wto.org/en/EmergencyNotifications/View/169799?FromAllNotifications=True" TargetMode="External"/><Relationship Id="rId50" Type="http://schemas.openxmlformats.org/officeDocument/2006/relationships/hyperlink" Target="https://members.wto.org/crnattachments/2021/SPS/EEC/21_0375_00_s.pdf" TargetMode="External"/><Relationship Id="rId55" Type="http://schemas.openxmlformats.org/officeDocument/2006/relationships/hyperlink" Target="https://members.wto.org/crnattachments/2021/SPS/EEC/21_0373_00_f.pdf" TargetMode="External"/><Relationship Id="rId76" Type="http://schemas.openxmlformats.org/officeDocument/2006/relationships/hyperlink" Target="http://antigo.anvisa.gov.br/documents/111215/0/Formul%C3%A1rio+Padr%C3%A3o+Consulta+P%C3%BAblica+-+GGTOX/5faccd95-356b-4e0e-91d1-9f318e0aa370" TargetMode="External"/><Relationship Id="rId97" Type="http://schemas.openxmlformats.org/officeDocument/2006/relationships/hyperlink" Target="http://antigo.anvisa.gov.br/documents/10181/5917696/IN_82_2020_.pdf/53f83bbd-b868-49cd-8bf7-aaf5a95d13f0" TargetMode="External"/><Relationship Id="rId104" Type="http://schemas.openxmlformats.org/officeDocument/2006/relationships/hyperlink" Target="https://members.wto.org/crnattachments/2021/SPS/BRA/21_0467_00_x.pdf" TargetMode="External"/><Relationship Id="rId120" Type="http://schemas.openxmlformats.org/officeDocument/2006/relationships/hyperlink" Target="http://spsims.wto.org/en/ModificationNotifications/View/170005?FromAllNotifications=True" TargetMode="External"/><Relationship Id="rId125" Type="http://schemas.openxmlformats.org/officeDocument/2006/relationships/hyperlink" Target="http://www.doa.gov.my/myimport" TargetMode="External"/><Relationship Id="rId141" Type="http://schemas.openxmlformats.org/officeDocument/2006/relationships/hyperlink" Target="http://spsims.wto.org/en/EmergencyNotifications/View/170096?FromAllNotifications=True" TargetMode="External"/><Relationship Id="rId146" Type="http://schemas.openxmlformats.org/officeDocument/2006/relationships/hyperlink" Target="https://members.wto.org/crnattachments/2021/SPS/EEC/21_0703_00_f.pdf" TargetMode="External"/><Relationship Id="rId167" Type="http://schemas.openxmlformats.org/officeDocument/2006/relationships/hyperlink" Target="https://pesquisa.in.gov.br/imprensa/jsp/visualiza/index.jsp?data=18/01/2021&amp;jornal=515&amp;pagina=79" TargetMode="External"/><Relationship Id="rId7" Type="http://schemas.openxmlformats.org/officeDocument/2006/relationships/endnotes" Target="endnotes.xml"/><Relationship Id="rId71" Type="http://schemas.openxmlformats.org/officeDocument/2006/relationships/hyperlink" Target="http://antigo.anvisa.gov.br/documents/10181/6164160/CONSULTA+P%C3%9ABLICA+N+982+GGTOX.pdf/ef33c42c-cad2-443a-8242-8778735dfbd6" TargetMode="External"/><Relationship Id="rId92" Type="http://schemas.openxmlformats.org/officeDocument/2006/relationships/hyperlink" Target="http://antigo.anvisa.gov.br/documents/111215/0/Formul%C3%A1rio+Padr%C3%A3o+Consulta+P%C3%BAblica+-+GGTOX/5faccd95-356b-4e0e-91d1-9f318e0aa370" TargetMode="External"/><Relationship Id="rId162" Type="http://schemas.openxmlformats.org/officeDocument/2006/relationships/hyperlink" Target="https://pesquisa.in.gov.br/imprensa/jsp/visualiza/index.jsp?data=18/01/2021&amp;jornal=515&amp;pagina=78" TargetMode="External"/><Relationship Id="rId2" Type="http://schemas.openxmlformats.org/officeDocument/2006/relationships/numbering" Target="numbering.xml"/><Relationship Id="rId29" Type="http://schemas.openxmlformats.org/officeDocument/2006/relationships/hyperlink" Target="https://eur-lex.europa.eu/legal-content/FR/TXT/?uri=CELEX%3A32020R2235&amp;qid=1609929445609" TargetMode="External"/><Relationship Id="rId24" Type="http://schemas.openxmlformats.org/officeDocument/2006/relationships/hyperlink" Target="http://spsims.wto.org/en/EmergencyNotifications/View/169764?FromAllNotifications=True" TargetMode="External"/><Relationship Id="rId40" Type="http://schemas.openxmlformats.org/officeDocument/2006/relationships/hyperlink" Target="https://members.wto.org/crnattachments/2021/SPS/JPN/21_0298_00_e.pdf" TargetMode="External"/><Relationship Id="rId45" Type="http://schemas.openxmlformats.org/officeDocument/2006/relationships/hyperlink" Target="https://members.wto.org/crnattachments/2021/SPS/EEC/21_0376_00_e.pdf" TargetMode="External"/><Relationship Id="rId66" Type="http://schemas.openxmlformats.org/officeDocument/2006/relationships/hyperlink" Target="http://antigo.anvisa.gov.br/documents/111215/0/Formul%C3%A1rio+Padr%C3%A3o+Consulta+P%C3%BAblica+-+GGTOX/5faccd95-356b-4e0e-91d1-9f318e0aa370" TargetMode="External"/><Relationship Id="rId87" Type="http://schemas.openxmlformats.org/officeDocument/2006/relationships/hyperlink" Target="http://antigo.anvisa.gov.br/documents/10181/6163803/CONSULTA+P%C3%9ABLICA+N+974+GGTOX.pdf/d454bab2-fbdf-4998-8b6d-ad91a82865d5" TargetMode="External"/><Relationship Id="rId110" Type="http://schemas.openxmlformats.org/officeDocument/2006/relationships/hyperlink" Target="http://spsims.wto.org/en/EmergencyNotifications/View/169993?FromAllNotifications=True" TargetMode="External"/><Relationship Id="rId115" Type="http://schemas.openxmlformats.org/officeDocument/2006/relationships/hyperlink" Target="http://spsims.wto.org/en/EmergencyNotifications/View/170038?FromAllNotifications=True" TargetMode="External"/><Relationship Id="rId131" Type="http://schemas.openxmlformats.org/officeDocument/2006/relationships/hyperlink" Target="http://spsims.wto.org/en/EmergencyNotifications/View/170083?FromAllNotifications=True" TargetMode="External"/><Relationship Id="rId136" Type="http://schemas.openxmlformats.org/officeDocument/2006/relationships/hyperlink" Target="http://www.ratchakitcha.soc.go.th/DATA/PDF/2564/E/010/T_0038.PDF" TargetMode="External"/><Relationship Id="rId157" Type="http://schemas.openxmlformats.org/officeDocument/2006/relationships/hyperlink" Target="https://members.wto.org/crnattachments/2021/SPS/EEC/21_0758_00_f.pdf" TargetMode="External"/><Relationship Id="rId61" Type="http://schemas.openxmlformats.org/officeDocument/2006/relationships/hyperlink" Target="https://www.in.gov.br/web/dou/-/instrucao-normativa-mapa-n-71-de-29-de-dezembro-de-2020-297618677" TargetMode="External"/><Relationship Id="rId82" Type="http://schemas.openxmlformats.org/officeDocument/2006/relationships/hyperlink" Target="http://antigo.anvisa.gov.br/documents/111215/0/Formul%C3%A1rio+Padr%C3%A3o+Consulta+P%C3%BAblica+-+GGTOX/5faccd95-356b-4e0e-91d1-9f318e0aa370" TargetMode="External"/><Relationship Id="rId152" Type="http://schemas.openxmlformats.org/officeDocument/2006/relationships/hyperlink" Target="https://members.wto.org/crnattachments/2021/SPS/RUS/21_0753_00_x.pdf" TargetMode="External"/><Relationship Id="rId19" Type="http://schemas.openxmlformats.org/officeDocument/2006/relationships/hyperlink" Target="http://spsims.wto.org/en/EmergencyNotifications/View/169702?FromAllNotifications=True" TargetMode="External"/><Relationship Id="rId14" Type="http://schemas.openxmlformats.org/officeDocument/2006/relationships/hyperlink" Target="https://www.in.gov.br/en/web/dou/-/instrucao-normativa-n-115-de-18-de-dezembro-de-2020-295486329" TargetMode="External"/><Relationship Id="rId30" Type="http://schemas.openxmlformats.org/officeDocument/2006/relationships/hyperlink" Target="https://members.wto.org/crnattachments/2021/SPS/DNK/21_0275_00_x.pdf" TargetMode="External"/><Relationship Id="rId35" Type="http://schemas.openxmlformats.org/officeDocument/2006/relationships/hyperlink" Target="http://spsims.wto.org/en/EmergencyNotifications/View/169798?FromAllNotifications=True" TargetMode="External"/><Relationship Id="rId56" Type="http://schemas.openxmlformats.org/officeDocument/2006/relationships/hyperlink" Target="https://members.wto.org/crnattachments/2021/SPS/EEC/21_0373_00_s.pdf" TargetMode="External"/><Relationship Id="rId77" Type="http://schemas.openxmlformats.org/officeDocument/2006/relationships/hyperlink" Target="http://antigo.anvisa.gov.br/documents/10181/6163986/CONSULTA+P%C3%9ABLICA+N+979+GGTOX.pdf/76fced4f-fa08-47a2-97fb-9c8272d3e464" TargetMode="External"/><Relationship Id="rId100" Type="http://schemas.openxmlformats.org/officeDocument/2006/relationships/hyperlink" Target="http://spsims.wto.org/en/EmergencyNotifications/View/169927?FromAllNotifications=True" TargetMode="External"/><Relationship Id="rId105" Type="http://schemas.openxmlformats.org/officeDocument/2006/relationships/hyperlink" Target="https://www.in.gov.br/web/dou/-/instrucao-normativa-n-118-de-11-de-janeiro-de-2021-298899766" TargetMode="External"/><Relationship Id="rId126" Type="http://schemas.openxmlformats.org/officeDocument/2006/relationships/hyperlink" Target="https://members.wto.org/crnattachments/2021/SPS/MYS/21_0639_00_x.pdf" TargetMode="External"/><Relationship Id="rId147" Type="http://schemas.openxmlformats.org/officeDocument/2006/relationships/hyperlink" Target="https://members.wto.org/crnattachments/2021/SPS/EEC/21_0703_00_s.pdf" TargetMode="External"/><Relationship Id="rId168" Type="http://schemas.openxmlformats.org/officeDocument/2006/relationships/hyperlink" Target="https://pesquisa.in.gov.br/imprensa/jsp/visualiza/index.jsp?data=18/01/2021&amp;jornal=515&amp;pagina=79" TargetMode="External"/><Relationship Id="rId8" Type="http://schemas.openxmlformats.org/officeDocument/2006/relationships/hyperlink" Target="https://members.wto.org/crnattachments/2021/SPS/TPKM/21_0177_00_x.pdf" TargetMode="External"/><Relationship Id="rId51" Type="http://schemas.openxmlformats.org/officeDocument/2006/relationships/hyperlink" Target="https://members.wto.org/crnattachments/2021/SPS/EEC/21_0374_00_e.pdf" TargetMode="External"/><Relationship Id="rId72" Type="http://schemas.openxmlformats.org/officeDocument/2006/relationships/hyperlink" Target="http://antigo.anvisa.gov.br/documents/111215/0/Formul%C3%A1rio+Padr%C3%A3o+Consulta+P%C3%BAblica+-+GGTOX/5faccd95-356b-4e0e-91d1-9f318e0aa370" TargetMode="External"/><Relationship Id="rId93" Type="http://schemas.openxmlformats.org/officeDocument/2006/relationships/hyperlink" Target="http://antigo.anvisa.gov.br/documents/10181/6134927/CONSULTA+P%C3%9ABLICA+N+965+GGTOX.pdf/e5a8e417-b990-43e5-9a2b-30526b2054bc" TargetMode="External"/><Relationship Id="rId98" Type="http://schemas.openxmlformats.org/officeDocument/2006/relationships/hyperlink" Target="http://spsims.wto.org/en/EmergencyNotifications/View/169883?FromAllNotifications=True" TargetMode="External"/><Relationship Id="rId121" Type="http://schemas.openxmlformats.org/officeDocument/2006/relationships/hyperlink" Target="https://members.wto.org/crnattachments/2021/SPS/TPKM/21_0648_00_e.pdf" TargetMode="External"/><Relationship Id="rId142" Type="http://schemas.openxmlformats.org/officeDocument/2006/relationships/hyperlink" Target="http://spsims.wto.org/en/EmergencyNotifications/View/170095?FromAllNotifications=True" TargetMode="External"/><Relationship Id="rId163" Type="http://schemas.openxmlformats.org/officeDocument/2006/relationships/hyperlink" Target="https://pesquisa.in.gov.br/imprensa/jsp/visualiza/index.jsp?data=18/01/2021&amp;jornal=515&amp;pagina=78" TargetMode="External"/><Relationship Id="rId3" Type="http://schemas.openxmlformats.org/officeDocument/2006/relationships/styles" Target="styles.xml"/><Relationship Id="rId25" Type="http://schemas.openxmlformats.org/officeDocument/2006/relationships/hyperlink" Target="https://members.wto.org/crnattachments/2021/SPS/EEC/21_0251_00_e.pdf" TargetMode="External"/><Relationship Id="rId46" Type="http://schemas.openxmlformats.org/officeDocument/2006/relationships/hyperlink" Target="https://members.wto.org/crnattachments/2021/SPS/EEC/21_0376_00_f.pdf" TargetMode="External"/><Relationship Id="rId67" Type="http://schemas.openxmlformats.org/officeDocument/2006/relationships/hyperlink" Target="http://antigo.anvisa.gov.br/documents/10181/6164201/%281%29CONSULTA+P%C3%9ABLICA+N+984+GGTOX.pdf/5e46b72b-8a2a-4328-97f6-b760f1ded980" TargetMode="External"/><Relationship Id="rId116" Type="http://schemas.openxmlformats.org/officeDocument/2006/relationships/hyperlink" Target="http://spsims.wto.org/en/EmergencyNotifications/View/170037?FromAllNotifications=True" TargetMode="External"/><Relationship Id="rId137" Type="http://schemas.openxmlformats.org/officeDocument/2006/relationships/hyperlink" Target="https://members.wto.org/crnattachments/2021/SPS/THA/21_0694_00_e.pdf" TargetMode="External"/><Relationship Id="rId158" Type="http://schemas.openxmlformats.org/officeDocument/2006/relationships/hyperlink" Target="https://members.wto.org/crnattachments/2021/SPS/EEC/21_0758_00_s.pdf" TargetMode="External"/><Relationship Id="rId20" Type="http://schemas.openxmlformats.org/officeDocument/2006/relationships/hyperlink" Target="https://www.govinfo.gov/content/pkg/FR-2020-12-21/html/2020-28117.htm" TargetMode="External"/><Relationship Id="rId41" Type="http://schemas.openxmlformats.org/officeDocument/2006/relationships/hyperlink" Target="https://members.wto.org/crnattachments/2021/SPS/JPN/21_0294_00_e.pdf" TargetMode="External"/><Relationship Id="rId62" Type="http://schemas.openxmlformats.org/officeDocument/2006/relationships/hyperlink" Target="https://members.wto.org/crnattachments/2021/SPS/BRA/21_0434_00_x.pdf" TargetMode="External"/><Relationship Id="rId83" Type="http://schemas.openxmlformats.org/officeDocument/2006/relationships/hyperlink" Target="http://antigo.anvisa.gov.br/documents/10181/6163890/CONSULTA+P%C3%9ABLICA+N+976+GGTOX.pdf/ed0adb22-54ff-4fc4-8991-45fff63edf66" TargetMode="External"/><Relationship Id="rId88" Type="http://schemas.openxmlformats.org/officeDocument/2006/relationships/hyperlink" Target="http://antigo.anvisa.gov.br/documents/111215/0/Formul%C3%A1rio+Padr%C3%A3o+Consulta+P%C3%BAblica+-+GGTOX/5faccd95-356b-4e0e-91d1-9f318e0aa370" TargetMode="External"/><Relationship Id="rId111" Type="http://schemas.openxmlformats.org/officeDocument/2006/relationships/hyperlink" Target="http://spsims.wto.org/en/EmergencyNotifications/View/170042?FromAllNotifications=True" TargetMode="External"/><Relationship Id="rId132" Type="http://schemas.openxmlformats.org/officeDocument/2006/relationships/hyperlink" Target="http://www.ratchakitcha.soc.go.th/DATA/PDF/2564/E/010/T_0041.PDF" TargetMode="External"/><Relationship Id="rId153" Type="http://schemas.openxmlformats.org/officeDocument/2006/relationships/hyperlink" Target="https://members.wto.org/crnattachments/2021/SPS/EEC/21_0745_00_e.pdf" TargetMode="External"/><Relationship Id="rId15" Type="http://schemas.openxmlformats.org/officeDocument/2006/relationships/hyperlink" Target="https://members.wto.org/crnattachments/2021/SPS/BRA/21_0135_00_x.pdf" TargetMode="External"/><Relationship Id="rId36" Type="http://schemas.openxmlformats.org/officeDocument/2006/relationships/hyperlink" Target="https://members.wto.org/crnattachments/2021/SPS/JPN/21_0300_00_e.pdf" TargetMode="External"/><Relationship Id="rId57" Type="http://schemas.openxmlformats.org/officeDocument/2006/relationships/hyperlink" Target="http://spsims.wto.org/en/EmergencyNotifications/View/169809?FromAllNotifications=True" TargetMode="External"/><Relationship Id="rId106" Type="http://schemas.openxmlformats.org/officeDocument/2006/relationships/hyperlink" Target="https://members.wto.org/crnattachments/2021/SPS/BRA/21_0466_00_x.pdf" TargetMode="External"/><Relationship Id="rId127" Type="http://schemas.openxmlformats.org/officeDocument/2006/relationships/hyperlink" Target="http://spsims.wto.org/en/ModificationNotifications/View/170049?FromAllNotifications=True" TargetMode="External"/><Relationship Id="rId10" Type="http://schemas.openxmlformats.org/officeDocument/2006/relationships/hyperlink" Target="https://members.wto.org/crnattachments/2021/SPS/KOR/21_0136_00_x.pdf" TargetMode="External"/><Relationship Id="rId31" Type="http://schemas.openxmlformats.org/officeDocument/2006/relationships/hyperlink" Target="http://spsims.wto.org/en/EmergencyNotifications/View/169802?FromAllNotifications=True" TargetMode="External"/><Relationship Id="rId52" Type="http://schemas.openxmlformats.org/officeDocument/2006/relationships/hyperlink" Target="https://members.wto.org/crnattachments/2021/SPS/EEC/21_0374_00_f.pdf" TargetMode="External"/><Relationship Id="rId73" Type="http://schemas.openxmlformats.org/officeDocument/2006/relationships/hyperlink" Target="http://antigo.anvisa.gov.br/documents/10181/3540586/%283%29CONSULTA+P%C3%9ABLICA+N+981+GGTOX.pdf/778c8b62-6303-4311-9eb1-4397f1326280" TargetMode="External"/><Relationship Id="rId78" Type="http://schemas.openxmlformats.org/officeDocument/2006/relationships/hyperlink" Target="http://antigo.anvisa.gov.br/documents/111215/0/Formul%C3%A1rio+Padr%C3%A3o+Consulta+P%C3%BAblica+-+GGTOX/5faccd95-356b-4e0e-91d1-9f318e0aa370" TargetMode="External"/><Relationship Id="rId94" Type="http://schemas.openxmlformats.org/officeDocument/2006/relationships/hyperlink" Target="http://antigo.anvisa.gov.br/documents/111215/0/Formul%C3%A1rio+Padr%C3%A3o+Consulta+P%C3%BAblica+-+GGTOX/5faccd95-356b-4e0e-91d1-9f318e0aa370" TargetMode="External"/><Relationship Id="rId99" Type="http://schemas.openxmlformats.org/officeDocument/2006/relationships/hyperlink" Target="http://spsims.wto.org/en/EmergencyNotifications/View/169928?FromAllNotifications=True" TargetMode="External"/><Relationship Id="rId101" Type="http://schemas.openxmlformats.org/officeDocument/2006/relationships/hyperlink" Target="http://spsims.wto.org/en/EmergencyNotifications/View/169926?FromAllNotifications=True" TargetMode="External"/><Relationship Id="rId122" Type="http://schemas.openxmlformats.org/officeDocument/2006/relationships/hyperlink" Target="https://members.wto.org/crnattachments/2021/SPS/TPKM/21_0648_00_x.pdf" TargetMode="External"/><Relationship Id="rId143" Type="http://schemas.openxmlformats.org/officeDocument/2006/relationships/hyperlink" Target="http://spsims.wto.org/en/EmergencyNotifications/View/170094?FromAllNotifications=True" TargetMode="External"/><Relationship Id="rId148" Type="http://schemas.openxmlformats.org/officeDocument/2006/relationships/hyperlink" Target="https://members.wto.org/crnattachments/2021/SPS/EEC/21_0702_00_e.pdf" TargetMode="External"/><Relationship Id="rId164" Type="http://schemas.openxmlformats.org/officeDocument/2006/relationships/hyperlink" Target="https://pesquisa.in.gov.br/imprensa/jsp/visualiza/index.jsp?data=18/01/2021&amp;jornal=515&amp;pagina=78" TargetMode="External"/><Relationship Id="rId169" Type="http://schemas.openxmlformats.org/officeDocument/2006/relationships/hyperlink" Target="https://www.in.gov.br/web/dou/-/retificacao-295506360" TargetMode="External"/><Relationship Id="rId4" Type="http://schemas.openxmlformats.org/officeDocument/2006/relationships/settings" Target="settings.xml"/><Relationship Id="rId9" Type="http://schemas.openxmlformats.org/officeDocument/2006/relationships/hyperlink" Target="https://members.wto.org/crnattachments/2021/SPS/TPKM/21_0177_00_e.pdf" TargetMode="External"/><Relationship Id="rId26" Type="http://schemas.openxmlformats.org/officeDocument/2006/relationships/hyperlink" Target="https://members.wto.org/crnattachments/2021/SPS/EEC/21_0251_00_f.pdf" TargetMode="External"/><Relationship Id="rId47" Type="http://schemas.openxmlformats.org/officeDocument/2006/relationships/hyperlink" Target="https://members.wto.org/crnattachments/2021/SPS/EEC/21_0376_00_s.pdf" TargetMode="External"/><Relationship Id="rId68" Type="http://schemas.openxmlformats.org/officeDocument/2006/relationships/hyperlink" Target="http://antigo.anvisa.gov.br/documents/111215/0/Formul%C3%A1rio+Padr%C3%A3o+Consulta+P%C3%BAblica+-+GGTOX/5faccd95-356b-4e0e-91d1-9f318e0aa370" TargetMode="External"/><Relationship Id="rId89" Type="http://schemas.openxmlformats.org/officeDocument/2006/relationships/hyperlink" Target="http://antigo.anvisa.gov.br/documents/10181/6163749/%281%29CONSULTA+P%C3%9ABLICA+N+973+GGTOX.pdf/6499f9dc-baf3-4d31-a15a-e62fdda6cc93" TargetMode="External"/><Relationship Id="rId112" Type="http://schemas.openxmlformats.org/officeDocument/2006/relationships/hyperlink" Target="http://spsims.wto.org/en/EmergencyNotifications/View/170041?FromAllNotifications=True" TargetMode="External"/><Relationship Id="rId133" Type="http://schemas.openxmlformats.org/officeDocument/2006/relationships/hyperlink" Target="https://members.wto.org/crnattachments/2021/SPS/THA/21_0696_00_e.pdf" TargetMode="External"/><Relationship Id="rId154" Type="http://schemas.openxmlformats.org/officeDocument/2006/relationships/hyperlink" Target="https://members.wto.org/crnattachments/2021/SPS/EEC/21_0745_00_f.pdf" TargetMode="External"/><Relationship Id="rId16" Type="http://schemas.openxmlformats.org/officeDocument/2006/relationships/hyperlink" Target="https://www.in.gov.br/en/web/dou/-/instrucao-normativa-n-114-de-18-de-dezembro-de-2020-295476045" TargetMode="External"/><Relationship Id="rId37" Type="http://schemas.openxmlformats.org/officeDocument/2006/relationships/hyperlink" Target="https://members.wto.org/crnattachments/2021/SPS/JPN/21_0297_00_e.pdf" TargetMode="External"/><Relationship Id="rId58" Type="http://schemas.openxmlformats.org/officeDocument/2006/relationships/hyperlink" Target="https://members.wto.org/crnattachments/2021/SPS/IDN/21_0395_00_x.pdf" TargetMode="External"/><Relationship Id="rId79" Type="http://schemas.openxmlformats.org/officeDocument/2006/relationships/hyperlink" Target="http://antigo.anvisa.gov.br/documents/10181/6163933/CONSULTA+P%C3%9ABLICA+N+978+GGTOX.pdf/1b094325-fe07-471a-ab4c-519eba78be29" TargetMode="External"/><Relationship Id="rId102" Type="http://schemas.openxmlformats.org/officeDocument/2006/relationships/hyperlink" Target="http://spsims.wto.org/en/EmergencyNotifications/View/169941?FromAllNotifications=True" TargetMode="External"/><Relationship Id="rId123" Type="http://schemas.openxmlformats.org/officeDocument/2006/relationships/hyperlink" Target="http://spsims.wto.org/en/EmergencyNotifications/View/170045?FromAllNotifications=True" TargetMode="External"/><Relationship Id="rId144" Type="http://schemas.openxmlformats.org/officeDocument/2006/relationships/hyperlink" Target="http://spsims.wto.org/en/EmergencyNotifications/View/170093?FromAllNotifications=True" TargetMode="External"/><Relationship Id="rId90" Type="http://schemas.openxmlformats.org/officeDocument/2006/relationships/hyperlink" Target="http://antigo.anvisa.gov.br/documents/111215/0/Formul%C3%A1rio+Padr%C3%A3o+Consulta+P%C3%BAblica+-+GGTOX/5faccd95-356b-4e0e-91d1-9f318e0aa370" TargetMode="External"/><Relationship Id="rId165" Type="http://schemas.openxmlformats.org/officeDocument/2006/relationships/hyperlink" Target="https://pesquisa.in.gov.br/imprensa/jsp/visualiza/index.jsp?data=18/01/2021&amp;jornal=515&amp;pagina=79" TargetMode="External"/><Relationship Id="rId27" Type="http://schemas.openxmlformats.org/officeDocument/2006/relationships/hyperlink" Target="https://members.wto.org/crnattachments/2021/SPS/EEC/21_0251_00_s.pdf" TargetMode="External"/><Relationship Id="rId48" Type="http://schemas.openxmlformats.org/officeDocument/2006/relationships/hyperlink" Target="https://members.wto.org/crnattachments/2021/SPS/EEC/21_0375_00_e.pdf" TargetMode="External"/><Relationship Id="rId69" Type="http://schemas.openxmlformats.org/officeDocument/2006/relationships/hyperlink" Target="http://antigo.anvisa.gov.br/documents/10181/6164182/CONSULTA+P%C3%9ABLICA+N+983+GGTOX.pdf/e1b3bc97-d22f-472d-a380-dd6b7fdd885f" TargetMode="External"/><Relationship Id="rId113" Type="http://schemas.openxmlformats.org/officeDocument/2006/relationships/hyperlink" Target="http://spsims.wto.org/en/EmergencyNotifications/View/170040?FromAllNotifications=True" TargetMode="External"/><Relationship Id="rId134" Type="http://schemas.openxmlformats.org/officeDocument/2006/relationships/hyperlink" Target="http://www.ratchakitcha.soc.go.th/DATA/PDF/2564/E/010/T_0045.PDF" TargetMode="External"/><Relationship Id="rId80" Type="http://schemas.openxmlformats.org/officeDocument/2006/relationships/hyperlink" Target="http://antigo.anvisa.gov.br/documents/111215/0/Formul%C3%A1rio+Padr%C3%A3o+Consulta+P%C3%BAblica+-+GGTOX/5faccd95-356b-4e0e-91d1-9f318e0aa370" TargetMode="External"/><Relationship Id="rId155" Type="http://schemas.openxmlformats.org/officeDocument/2006/relationships/hyperlink" Target="https://members.wto.org/crnattachments/2021/SPS/EEC/21_0745_00_s.pdf" TargetMode="External"/><Relationship Id="rId17" Type="http://schemas.openxmlformats.org/officeDocument/2006/relationships/hyperlink" Target="https://members.wto.org/crnattachments/2021/SPS/BRA/21_0131_00_x.pdf" TargetMode="External"/><Relationship Id="rId38" Type="http://schemas.openxmlformats.org/officeDocument/2006/relationships/hyperlink" Target="https://members.wto.org/crnattachments/2021/SPS/JPN/21_0301_00_e.pdf" TargetMode="External"/><Relationship Id="rId59" Type="http://schemas.openxmlformats.org/officeDocument/2006/relationships/hyperlink" Target="https://members.wto.org/crnattachments/2021/SPS/IDN/21_0394_00_x.pdf" TargetMode="External"/><Relationship Id="rId103" Type="http://schemas.openxmlformats.org/officeDocument/2006/relationships/hyperlink" Target="https://www.in.gov.br/web/dou/-/instrucao-normativa-n-116-de-18-de-dezembro-de-2020-295486427" TargetMode="External"/><Relationship Id="rId124" Type="http://schemas.openxmlformats.org/officeDocument/2006/relationships/hyperlink" Target="http://spsims.wto.org/en/EmergencyNotifications/View/170044?FromAllNotifications=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D5EF-F410-4689-8B61-D7CE7F7F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13340</TotalTime>
  <Pages>67</Pages>
  <Words>24732</Words>
  <Characters>140979</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165381</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Alan Zhidebaev</cp:lastModifiedBy>
  <cp:revision>72</cp:revision>
  <cp:lastPrinted>2020-11-30T08:09:00Z</cp:lastPrinted>
  <dcterms:created xsi:type="dcterms:W3CDTF">2018-08-28T10:58:00Z</dcterms:created>
  <dcterms:modified xsi:type="dcterms:W3CDTF">2021-02-17T06:20:00Z</dcterms:modified>
</cp:coreProperties>
</file>